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F9B" w:rsidRPr="00B25B69" w:rsidRDefault="002A3626" w:rsidP="00DD32F2">
      <w:pPr>
        <w:jc w:val="center"/>
        <w:rPr>
          <w:smallCaps/>
          <w:lang w:val="en-US"/>
        </w:rPr>
      </w:pPr>
      <w:r w:rsidRPr="00B25B69">
        <w:rPr>
          <w:smallCaps/>
          <w:lang w:val="en-US"/>
        </w:rPr>
        <w:t>“</w:t>
      </w:r>
      <w:r w:rsidR="00DD32F2" w:rsidRPr="00B25B69">
        <w:rPr>
          <w:smallCaps/>
          <w:lang w:val="en-US"/>
        </w:rPr>
        <w:t>My house is your house and your house is mine</w:t>
      </w:r>
      <w:r w:rsidRPr="00B25B69">
        <w:rPr>
          <w:smallCaps/>
          <w:lang w:val="en-US"/>
        </w:rPr>
        <w:t>”</w:t>
      </w:r>
      <w:r w:rsidR="006031DD" w:rsidRPr="00B25B69">
        <w:rPr>
          <w:rStyle w:val="FootnoteReference"/>
          <w:smallCaps/>
          <w:lang w:val="en-US"/>
        </w:rPr>
        <w:footnoteReference w:id="1"/>
      </w:r>
    </w:p>
    <w:p w:rsidR="00DD32F2" w:rsidRPr="00B25B69" w:rsidRDefault="00DD32F2" w:rsidP="00DD32F2">
      <w:pPr>
        <w:jc w:val="center"/>
        <w:rPr>
          <w:smallCaps/>
          <w:lang w:val="nl-BE"/>
        </w:rPr>
      </w:pPr>
      <w:r w:rsidRPr="00B25B69">
        <w:rPr>
          <w:smallCaps/>
          <w:lang w:val="nl-BE"/>
        </w:rPr>
        <w:t>Religiositeit en gemeenschapsvorming in de housecultuur</w:t>
      </w:r>
    </w:p>
    <w:p w:rsidR="00DD32F2" w:rsidRDefault="00DD32F2" w:rsidP="00DD32F2">
      <w:pPr>
        <w:rPr>
          <w:lang w:val="nl-BE"/>
        </w:rPr>
      </w:pPr>
    </w:p>
    <w:p w:rsidR="00DD32F2" w:rsidRDefault="003A2974" w:rsidP="002A3626">
      <w:pPr>
        <w:jc w:val="both"/>
        <w:rPr>
          <w:lang w:val="nl-BE"/>
        </w:rPr>
      </w:pPr>
      <w:r>
        <w:rPr>
          <w:lang w:val="nl-BE"/>
        </w:rPr>
        <w:t xml:space="preserve">Terwijl de meeste mensen rustig genieten van een welverdiende vakantie aan één of ander idyllisch strand of rustgevende berglandschappen bewandelen, brengen sommigen hun vakantie door op (meerdere) festivals. België is de laatste jaren, door het succes van </w:t>
      </w:r>
      <w:proofErr w:type="spellStart"/>
      <w:r>
        <w:rPr>
          <w:i/>
          <w:lang w:val="nl-BE"/>
        </w:rPr>
        <w:t>Tomorrowland</w:t>
      </w:r>
      <w:proofErr w:type="spellEnd"/>
      <w:r>
        <w:rPr>
          <w:lang w:val="nl-BE"/>
        </w:rPr>
        <w:t>, uitgegroeid tot een waarlijk festivalwalhalla voor de doorwinterde festivalbezoeker</w:t>
      </w:r>
      <w:r w:rsidR="00D82B4A">
        <w:rPr>
          <w:rStyle w:val="FootnoteReference"/>
          <w:lang w:val="nl-BE"/>
        </w:rPr>
        <w:footnoteReference w:id="2"/>
      </w:r>
      <w:r>
        <w:rPr>
          <w:lang w:val="nl-BE"/>
        </w:rPr>
        <w:t xml:space="preserve">. Maar zelfs voordat </w:t>
      </w:r>
      <w:proofErr w:type="spellStart"/>
      <w:r>
        <w:rPr>
          <w:i/>
          <w:lang w:val="nl-BE"/>
        </w:rPr>
        <w:t>Tomorrowland</w:t>
      </w:r>
      <w:proofErr w:type="spellEnd"/>
      <w:r>
        <w:rPr>
          <w:i/>
          <w:lang w:val="nl-BE"/>
        </w:rPr>
        <w:t xml:space="preserve"> </w:t>
      </w:r>
      <w:r>
        <w:rPr>
          <w:lang w:val="nl-BE"/>
        </w:rPr>
        <w:t>een groot succes werd in zowel binnen</w:t>
      </w:r>
      <w:r w:rsidR="000E0D0B">
        <w:rPr>
          <w:lang w:val="nl-BE"/>
        </w:rPr>
        <w:t>-</w:t>
      </w:r>
      <w:r>
        <w:rPr>
          <w:lang w:val="nl-BE"/>
        </w:rPr>
        <w:t xml:space="preserve"> als buitenland, was België een thuishaven voor de </w:t>
      </w:r>
      <w:r w:rsidR="004C5EC7">
        <w:rPr>
          <w:lang w:val="nl-BE"/>
        </w:rPr>
        <w:t xml:space="preserve">echte </w:t>
      </w:r>
      <w:r w:rsidR="00504918">
        <w:rPr>
          <w:lang w:val="nl-BE"/>
        </w:rPr>
        <w:t>house-</w:t>
      </w:r>
      <w:r>
        <w:rPr>
          <w:lang w:val="nl-BE"/>
        </w:rPr>
        <w:t>liefhebber. Eind jaren ’80 werd B</w:t>
      </w:r>
      <w:r w:rsidR="000E0D0B">
        <w:rPr>
          <w:lang w:val="nl-BE"/>
        </w:rPr>
        <w:t xml:space="preserve">elgië op de landkaart gezet </w:t>
      </w:r>
      <w:r>
        <w:rPr>
          <w:lang w:val="nl-BE"/>
        </w:rPr>
        <w:t xml:space="preserve">door de New Beat muziek die in bekende clubs zoals </w:t>
      </w:r>
      <w:proofErr w:type="spellStart"/>
      <w:r>
        <w:rPr>
          <w:i/>
          <w:lang w:val="nl-BE"/>
        </w:rPr>
        <w:t>Boccaccio</w:t>
      </w:r>
      <w:proofErr w:type="spellEnd"/>
      <w:r>
        <w:rPr>
          <w:i/>
          <w:lang w:val="nl-BE"/>
        </w:rPr>
        <w:t xml:space="preserve"> </w:t>
      </w:r>
      <w:r>
        <w:rPr>
          <w:lang w:val="nl-BE"/>
        </w:rPr>
        <w:t xml:space="preserve">(Destelbergen) en </w:t>
      </w:r>
      <w:r>
        <w:rPr>
          <w:i/>
          <w:lang w:val="nl-BE"/>
        </w:rPr>
        <w:t xml:space="preserve">Ancient </w:t>
      </w:r>
      <w:proofErr w:type="spellStart"/>
      <w:r>
        <w:rPr>
          <w:i/>
          <w:lang w:val="nl-BE"/>
        </w:rPr>
        <w:t>Belgique</w:t>
      </w:r>
      <w:proofErr w:type="spellEnd"/>
      <w:r>
        <w:rPr>
          <w:i/>
          <w:lang w:val="nl-BE"/>
        </w:rPr>
        <w:t xml:space="preserve"> </w:t>
      </w:r>
      <w:r>
        <w:rPr>
          <w:lang w:val="nl-BE"/>
        </w:rPr>
        <w:t>(Brussel)</w:t>
      </w:r>
      <w:r w:rsidR="004C5EC7">
        <w:rPr>
          <w:lang w:val="nl-BE"/>
        </w:rPr>
        <w:t xml:space="preserve"> gedraaid werd</w:t>
      </w:r>
      <w:r>
        <w:rPr>
          <w:lang w:val="nl-BE"/>
        </w:rPr>
        <w:t xml:space="preserve">. Tijdens de jaren ’90 evolueerde de New Beat naar Retro House </w:t>
      </w:r>
      <w:r w:rsidR="004C5EC7">
        <w:rPr>
          <w:lang w:val="nl-BE"/>
        </w:rPr>
        <w:t xml:space="preserve">dat voornamelijk bekend werd door het internationaal bekende muzieklabel </w:t>
      </w:r>
      <w:proofErr w:type="spellStart"/>
      <w:r w:rsidR="004C5EC7">
        <w:rPr>
          <w:i/>
          <w:lang w:val="nl-BE"/>
        </w:rPr>
        <w:t>Bonzai</w:t>
      </w:r>
      <w:proofErr w:type="spellEnd"/>
      <w:r w:rsidR="004C5EC7">
        <w:rPr>
          <w:i/>
          <w:lang w:val="nl-BE"/>
        </w:rPr>
        <w:t xml:space="preserve"> Records</w:t>
      </w:r>
      <w:r w:rsidR="004C5EC7">
        <w:rPr>
          <w:lang w:val="nl-BE"/>
        </w:rPr>
        <w:t xml:space="preserve"> en die in clubs zoals </w:t>
      </w:r>
      <w:r w:rsidR="004C5EC7">
        <w:rPr>
          <w:i/>
          <w:lang w:val="nl-BE"/>
        </w:rPr>
        <w:t xml:space="preserve">Cherry Moon </w:t>
      </w:r>
      <w:r w:rsidR="004C5EC7">
        <w:rPr>
          <w:lang w:val="nl-BE"/>
        </w:rPr>
        <w:t xml:space="preserve">(Lokeren), </w:t>
      </w:r>
      <w:proofErr w:type="spellStart"/>
      <w:r w:rsidR="004C5EC7">
        <w:rPr>
          <w:i/>
          <w:lang w:val="nl-BE"/>
        </w:rPr>
        <w:t>Illusion</w:t>
      </w:r>
      <w:proofErr w:type="spellEnd"/>
      <w:r w:rsidR="004C5EC7">
        <w:rPr>
          <w:i/>
          <w:lang w:val="nl-BE"/>
        </w:rPr>
        <w:t xml:space="preserve"> </w:t>
      </w:r>
      <w:r w:rsidR="004C5EC7">
        <w:rPr>
          <w:lang w:val="nl-BE"/>
        </w:rPr>
        <w:t xml:space="preserve">(Lier) en de beruchte </w:t>
      </w:r>
      <w:proofErr w:type="spellStart"/>
      <w:r w:rsidR="004C5EC7">
        <w:rPr>
          <w:lang w:val="nl-BE"/>
        </w:rPr>
        <w:t>afterclub</w:t>
      </w:r>
      <w:proofErr w:type="spellEnd"/>
      <w:r w:rsidR="004C5EC7">
        <w:rPr>
          <w:lang w:val="nl-BE"/>
        </w:rPr>
        <w:t xml:space="preserve"> </w:t>
      </w:r>
      <w:proofErr w:type="spellStart"/>
      <w:r w:rsidR="004C5EC7">
        <w:rPr>
          <w:i/>
          <w:lang w:val="nl-BE"/>
        </w:rPr>
        <w:t>Carat</w:t>
      </w:r>
      <w:proofErr w:type="spellEnd"/>
      <w:r w:rsidR="004C5EC7">
        <w:rPr>
          <w:i/>
          <w:lang w:val="nl-BE"/>
        </w:rPr>
        <w:t xml:space="preserve"> </w:t>
      </w:r>
      <w:r w:rsidR="004C5EC7">
        <w:rPr>
          <w:lang w:val="nl-BE"/>
        </w:rPr>
        <w:t>(Grobbendonk) kon gehoord worden. Al zijn de meeste van</w:t>
      </w:r>
      <w:r w:rsidR="000E0D0B">
        <w:rPr>
          <w:lang w:val="nl-BE"/>
        </w:rPr>
        <w:t xml:space="preserve"> deze legendarische clubs </w:t>
      </w:r>
      <w:r w:rsidR="004C5EC7">
        <w:rPr>
          <w:lang w:val="nl-BE"/>
        </w:rPr>
        <w:t>gesloten, toch blijft de belangstelling voor Retro House</w:t>
      </w:r>
      <w:r w:rsidR="00343369">
        <w:rPr>
          <w:lang w:val="nl-BE"/>
        </w:rPr>
        <w:t xml:space="preserve">, bij zowel de </w:t>
      </w:r>
      <w:r w:rsidR="004245D9">
        <w:rPr>
          <w:lang w:val="nl-BE"/>
        </w:rPr>
        <w:t>toenmalige</w:t>
      </w:r>
      <w:r w:rsidR="00343369">
        <w:rPr>
          <w:lang w:val="nl-BE"/>
        </w:rPr>
        <w:t xml:space="preserve"> als de nieuwe generatie,</w:t>
      </w:r>
      <w:r w:rsidR="004C5EC7">
        <w:rPr>
          <w:lang w:val="nl-BE"/>
        </w:rPr>
        <w:t xml:space="preserve"> groot. Deze blijvende belangstelling</w:t>
      </w:r>
      <w:r w:rsidR="000E0D0B">
        <w:rPr>
          <w:lang w:val="nl-BE"/>
        </w:rPr>
        <w:t xml:space="preserve"> uit zich in de talrijke indoor</w:t>
      </w:r>
      <w:r w:rsidR="004C5EC7">
        <w:rPr>
          <w:lang w:val="nl-BE"/>
        </w:rPr>
        <w:t xml:space="preserve">feesten en </w:t>
      </w:r>
      <w:proofErr w:type="spellStart"/>
      <w:r w:rsidR="004C5EC7">
        <w:rPr>
          <w:i/>
          <w:lang w:val="nl-BE"/>
        </w:rPr>
        <w:t>hostings</w:t>
      </w:r>
      <w:proofErr w:type="spellEnd"/>
      <w:r w:rsidR="004C5EC7">
        <w:rPr>
          <w:i/>
          <w:lang w:val="nl-BE"/>
        </w:rPr>
        <w:t xml:space="preserve"> </w:t>
      </w:r>
      <w:r w:rsidR="004C5EC7">
        <w:rPr>
          <w:lang w:val="nl-BE"/>
        </w:rPr>
        <w:t xml:space="preserve">op vooraanstaande festivals zoals </w:t>
      </w:r>
      <w:proofErr w:type="spellStart"/>
      <w:r w:rsidR="004C5EC7">
        <w:rPr>
          <w:i/>
          <w:lang w:val="nl-BE"/>
        </w:rPr>
        <w:t>Lokerse</w:t>
      </w:r>
      <w:proofErr w:type="spellEnd"/>
      <w:r w:rsidR="004C5EC7">
        <w:rPr>
          <w:i/>
          <w:lang w:val="nl-BE"/>
        </w:rPr>
        <w:t xml:space="preserve"> Feesten</w:t>
      </w:r>
      <w:r w:rsidR="004C5EC7">
        <w:rPr>
          <w:lang w:val="nl-BE"/>
        </w:rPr>
        <w:t xml:space="preserve">, </w:t>
      </w:r>
      <w:proofErr w:type="spellStart"/>
      <w:r w:rsidR="004C5EC7">
        <w:rPr>
          <w:i/>
          <w:lang w:val="nl-BE"/>
        </w:rPr>
        <w:t>Tomorrowland</w:t>
      </w:r>
      <w:proofErr w:type="spellEnd"/>
      <w:r w:rsidR="004C5EC7">
        <w:rPr>
          <w:i/>
          <w:lang w:val="nl-BE"/>
        </w:rPr>
        <w:t xml:space="preserve"> </w:t>
      </w:r>
      <w:r w:rsidR="004C5EC7">
        <w:rPr>
          <w:lang w:val="nl-BE"/>
        </w:rPr>
        <w:t xml:space="preserve">en </w:t>
      </w:r>
      <w:proofErr w:type="spellStart"/>
      <w:r w:rsidR="004C5EC7">
        <w:rPr>
          <w:i/>
          <w:lang w:val="nl-BE"/>
        </w:rPr>
        <w:t>Legacy</w:t>
      </w:r>
      <w:proofErr w:type="spellEnd"/>
      <w:r w:rsidR="004C5EC7">
        <w:rPr>
          <w:i/>
          <w:lang w:val="nl-BE"/>
        </w:rPr>
        <w:t xml:space="preserve"> Festival</w:t>
      </w:r>
      <w:r w:rsidR="004C5EC7">
        <w:rPr>
          <w:lang w:val="nl-BE"/>
        </w:rPr>
        <w:t xml:space="preserve">. </w:t>
      </w:r>
      <w:r w:rsidR="004245D9">
        <w:rPr>
          <w:lang w:val="nl-BE"/>
        </w:rPr>
        <w:t>Maar wat maakt deze muziek zo speciaal? Wat zorgt ervoor dat houseliefhebbers over generaties heen blijven samenkomen om te feesten op Retro House?</w:t>
      </w:r>
    </w:p>
    <w:p w:rsidR="004245D9" w:rsidRPr="00AE01AB" w:rsidRDefault="004245D9" w:rsidP="007A2BD0">
      <w:pPr>
        <w:ind w:firstLine="284"/>
        <w:jc w:val="both"/>
        <w:rPr>
          <w:lang w:val="nl-BE"/>
        </w:rPr>
      </w:pPr>
      <w:r>
        <w:rPr>
          <w:lang w:val="nl-BE"/>
        </w:rPr>
        <w:t>Het afgelopen acad</w:t>
      </w:r>
      <w:r w:rsidR="000E0D0B">
        <w:rPr>
          <w:lang w:val="nl-BE"/>
        </w:rPr>
        <w:t>emiejaar heb ik meerdere indoor</w:t>
      </w:r>
      <w:r>
        <w:rPr>
          <w:lang w:val="nl-BE"/>
        </w:rPr>
        <w:t>feesten (</w:t>
      </w:r>
      <w:r>
        <w:rPr>
          <w:i/>
          <w:lang w:val="nl-BE"/>
        </w:rPr>
        <w:t xml:space="preserve">e.g. </w:t>
      </w:r>
      <w:proofErr w:type="spellStart"/>
      <w:r>
        <w:rPr>
          <w:i/>
          <w:lang w:val="nl-BE"/>
        </w:rPr>
        <w:t>Zillion</w:t>
      </w:r>
      <w:proofErr w:type="spellEnd"/>
      <w:r>
        <w:rPr>
          <w:i/>
          <w:lang w:val="nl-BE"/>
        </w:rPr>
        <w:t xml:space="preserve">: </w:t>
      </w:r>
      <w:proofErr w:type="spellStart"/>
      <w:r w:rsidRPr="004245D9">
        <w:rPr>
          <w:i/>
          <w:lang w:val="nl-BE"/>
        </w:rPr>
        <w:t>Showtime</w:t>
      </w:r>
      <w:proofErr w:type="spellEnd"/>
      <w:r>
        <w:rPr>
          <w:lang w:val="nl-BE"/>
        </w:rPr>
        <w:t xml:space="preserve">, </w:t>
      </w:r>
      <w:proofErr w:type="spellStart"/>
      <w:r>
        <w:rPr>
          <w:i/>
          <w:lang w:val="nl-BE"/>
        </w:rPr>
        <w:t>AtmoZ</w:t>
      </w:r>
      <w:proofErr w:type="spellEnd"/>
      <w:r>
        <w:rPr>
          <w:i/>
          <w:lang w:val="nl-BE"/>
        </w:rPr>
        <w:t xml:space="preserve"> </w:t>
      </w:r>
      <w:proofErr w:type="spellStart"/>
      <w:r>
        <w:rPr>
          <w:i/>
          <w:lang w:val="nl-BE"/>
        </w:rPr>
        <w:t>Reunion</w:t>
      </w:r>
      <w:proofErr w:type="spellEnd"/>
      <w:r>
        <w:rPr>
          <w:lang w:val="nl-BE"/>
        </w:rPr>
        <w:t xml:space="preserve">, </w:t>
      </w:r>
      <w:r>
        <w:rPr>
          <w:i/>
          <w:lang w:val="nl-BE"/>
        </w:rPr>
        <w:t xml:space="preserve">Retro House </w:t>
      </w:r>
      <w:proofErr w:type="spellStart"/>
      <w:r>
        <w:rPr>
          <w:i/>
          <w:lang w:val="nl-BE"/>
        </w:rPr>
        <w:t>Invasion</w:t>
      </w:r>
      <w:proofErr w:type="spellEnd"/>
      <w:r>
        <w:rPr>
          <w:i/>
          <w:lang w:val="nl-BE"/>
        </w:rPr>
        <w:t>, Cherry Moon: Retro Halloween</w:t>
      </w:r>
      <w:r>
        <w:rPr>
          <w:lang w:val="nl-BE"/>
        </w:rPr>
        <w:t xml:space="preserve">) </w:t>
      </w:r>
      <w:r w:rsidRPr="004245D9">
        <w:rPr>
          <w:lang w:val="nl-BE"/>
        </w:rPr>
        <w:t>en</w:t>
      </w:r>
      <w:r>
        <w:rPr>
          <w:lang w:val="nl-BE"/>
        </w:rPr>
        <w:t xml:space="preserve"> festivals (</w:t>
      </w:r>
      <w:r>
        <w:rPr>
          <w:i/>
          <w:lang w:val="nl-BE"/>
        </w:rPr>
        <w:t xml:space="preserve">e.g. </w:t>
      </w:r>
      <w:proofErr w:type="spellStart"/>
      <w:r>
        <w:rPr>
          <w:i/>
          <w:lang w:val="nl-BE"/>
        </w:rPr>
        <w:t>Tomorrowland</w:t>
      </w:r>
      <w:proofErr w:type="spellEnd"/>
      <w:r>
        <w:rPr>
          <w:i/>
          <w:lang w:val="nl-BE"/>
        </w:rPr>
        <w:t xml:space="preserve">, </w:t>
      </w:r>
      <w:proofErr w:type="spellStart"/>
      <w:r>
        <w:rPr>
          <w:i/>
          <w:lang w:val="nl-BE"/>
        </w:rPr>
        <w:t>Legacy</w:t>
      </w:r>
      <w:proofErr w:type="spellEnd"/>
      <w:r>
        <w:rPr>
          <w:i/>
          <w:lang w:val="nl-BE"/>
        </w:rPr>
        <w:t xml:space="preserve"> Festival, </w:t>
      </w:r>
      <w:r w:rsidRPr="004245D9">
        <w:rPr>
          <w:i/>
          <w:lang w:val="nl-BE"/>
        </w:rPr>
        <w:t>Beachland</w:t>
      </w:r>
      <w:r>
        <w:rPr>
          <w:lang w:val="nl-BE"/>
        </w:rPr>
        <w:t xml:space="preserve">) </w:t>
      </w:r>
      <w:r w:rsidRPr="004245D9">
        <w:rPr>
          <w:lang w:val="nl-BE"/>
        </w:rPr>
        <w:t>waar</w:t>
      </w:r>
      <w:r>
        <w:rPr>
          <w:lang w:val="nl-BE"/>
        </w:rPr>
        <w:t xml:space="preserve"> Retro H</w:t>
      </w:r>
      <w:r w:rsidR="001A3E1A">
        <w:rPr>
          <w:lang w:val="nl-BE"/>
        </w:rPr>
        <w:t>ou</w:t>
      </w:r>
      <w:r w:rsidR="00AE01AB">
        <w:rPr>
          <w:lang w:val="nl-BE"/>
        </w:rPr>
        <w:t>se gedraaid wordt</w:t>
      </w:r>
      <w:r w:rsidR="00090682">
        <w:rPr>
          <w:lang w:val="nl-BE"/>
        </w:rPr>
        <w:t>,</w:t>
      </w:r>
      <w:r w:rsidR="00AE01AB">
        <w:rPr>
          <w:lang w:val="nl-BE"/>
        </w:rPr>
        <w:t xml:space="preserve"> bijgewoond. Tijdens deze feesten merkt de</w:t>
      </w:r>
      <w:r w:rsidR="001A3E1A">
        <w:rPr>
          <w:lang w:val="nl-BE"/>
        </w:rPr>
        <w:t xml:space="preserve"> opmerkzame feestganger onmiddellijk het aanzienlijk aantal T-shirts of </w:t>
      </w:r>
      <w:proofErr w:type="spellStart"/>
      <w:r w:rsidR="001A3E1A" w:rsidRPr="001A3E1A">
        <w:rPr>
          <w:i/>
          <w:lang w:val="nl-BE"/>
        </w:rPr>
        <w:t>longsleeves</w:t>
      </w:r>
      <w:proofErr w:type="spellEnd"/>
      <w:r w:rsidR="001A3E1A">
        <w:rPr>
          <w:lang w:val="nl-BE"/>
        </w:rPr>
        <w:t xml:space="preserve"> waarop een logo van een club of recordlabel gedrukt is op.</w:t>
      </w:r>
      <w:r w:rsidR="00AE01AB">
        <w:rPr>
          <w:lang w:val="nl-BE"/>
        </w:rPr>
        <w:t xml:space="preserve"> De drager van dit soort merchandise is trots het logo van zijn/haar label </w:t>
      </w:r>
      <w:r w:rsidR="00090682">
        <w:rPr>
          <w:lang w:val="nl-BE"/>
        </w:rPr>
        <w:t xml:space="preserve">of club </w:t>
      </w:r>
      <w:r w:rsidR="00AE01AB">
        <w:rPr>
          <w:lang w:val="nl-BE"/>
        </w:rPr>
        <w:t>te dragen. Deze trots wordt veelal versterkt door het podium waarop het logo in groot formaat staat te pronken (</w:t>
      </w:r>
      <w:proofErr w:type="spellStart"/>
      <w:r w:rsidR="00AE01AB">
        <w:rPr>
          <w:lang w:val="nl-BE"/>
        </w:rPr>
        <w:t>cfr</w:t>
      </w:r>
      <w:proofErr w:type="spellEnd"/>
      <w:r w:rsidR="00AE01AB">
        <w:rPr>
          <w:lang w:val="nl-BE"/>
        </w:rPr>
        <w:t xml:space="preserve">. </w:t>
      </w:r>
      <w:proofErr w:type="spellStart"/>
      <w:r w:rsidR="00AE01AB">
        <w:rPr>
          <w:i/>
          <w:lang w:val="nl-BE"/>
        </w:rPr>
        <w:t>Bonzai</w:t>
      </w:r>
      <w:proofErr w:type="spellEnd"/>
      <w:r w:rsidR="00AE01AB">
        <w:rPr>
          <w:i/>
          <w:lang w:val="nl-BE"/>
        </w:rPr>
        <w:t xml:space="preserve"> </w:t>
      </w:r>
      <w:r w:rsidR="00AE01AB">
        <w:rPr>
          <w:lang w:val="nl-BE"/>
        </w:rPr>
        <w:t xml:space="preserve">stage op </w:t>
      </w:r>
      <w:proofErr w:type="spellStart"/>
      <w:r w:rsidR="00AE01AB">
        <w:rPr>
          <w:i/>
          <w:lang w:val="nl-BE"/>
        </w:rPr>
        <w:t>Legacy</w:t>
      </w:r>
      <w:proofErr w:type="spellEnd"/>
      <w:r w:rsidR="00AE01AB">
        <w:rPr>
          <w:i/>
          <w:lang w:val="nl-BE"/>
        </w:rPr>
        <w:t xml:space="preserve"> Festival</w:t>
      </w:r>
      <w:r w:rsidR="00AE01AB">
        <w:rPr>
          <w:lang w:val="nl-BE"/>
        </w:rPr>
        <w:t xml:space="preserve">). </w:t>
      </w:r>
      <w:r w:rsidR="005155F5">
        <w:rPr>
          <w:lang w:val="nl-BE"/>
        </w:rPr>
        <w:t>Dit zorgt mede voor een grote verbondenhei</w:t>
      </w:r>
      <w:r w:rsidR="00090682">
        <w:rPr>
          <w:lang w:val="nl-BE"/>
        </w:rPr>
        <w:t xml:space="preserve">d op dat moment. Het logo fungeert in dit verband als </w:t>
      </w:r>
      <w:r w:rsidR="005155F5">
        <w:rPr>
          <w:lang w:val="nl-BE"/>
        </w:rPr>
        <w:t>symbool dat de samenhorigheid en eendracht van de houseliefhebber symboliseert.</w:t>
      </w:r>
      <w:r w:rsidR="007A2BD0">
        <w:rPr>
          <w:lang w:val="nl-BE"/>
        </w:rPr>
        <w:t xml:space="preserve"> Er dient hierbij overigens vermeld te worden dat de club die men vroeger vaak frequenteerde, vaak gezien werd als gemeenschapshuis en ook al dusdanig gekenmerkt wordt. Zo wordt de megadancing </w:t>
      </w:r>
      <w:proofErr w:type="spellStart"/>
      <w:r w:rsidR="007A2BD0">
        <w:rPr>
          <w:i/>
          <w:lang w:val="nl-BE"/>
        </w:rPr>
        <w:t>Zillion</w:t>
      </w:r>
      <w:proofErr w:type="spellEnd"/>
      <w:r w:rsidR="007A2BD0">
        <w:rPr>
          <w:i/>
          <w:lang w:val="nl-BE"/>
        </w:rPr>
        <w:t xml:space="preserve"> </w:t>
      </w:r>
      <w:r w:rsidR="007A2BD0">
        <w:rPr>
          <w:lang w:val="nl-BE"/>
        </w:rPr>
        <w:t xml:space="preserve">(Antwerpen) in de introductieteksten op </w:t>
      </w:r>
      <w:proofErr w:type="spellStart"/>
      <w:r w:rsidR="007A2BD0" w:rsidRPr="00131ACD">
        <w:rPr>
          <w:i/>
          <w:lang w:val="nl-BE"/>
        </w:rPr>
        <w:t>Zillion</w:t>
      </w:r>
      <w:proofErr w:type="spellEnd"/>
      <w:r w:rsidR="007A2BD0" w:rsidRPr="00131ACD">
        <w:rPr>
          <w:i/>
          <w:lang w:val="nl-BE"/>
        </w:rPr>
        <w:t xml:space="preserve"> </w:t>
      </w:r>
      <w:r w:rsidR="007A2BD0">
        <w:rPr>
          <w:lang w:val="nl-BE"/>
        </w:rPr>
        <w:t xml:space="preserve">reünies en </w:t>
      </w:r>
      <w:proofErr w:type="spellStart"/>
      <w:r w:rsidR="007A2BD0">
        <w:rPr>
          <w:lang w:val="nl-BE"/>
        </w:rPr>
        <w:t>CD’s</w:t>
      </w:r>
      <w:proofErr w:type="spellEnd"/>
      <w:r w:rsidR="007A2BD0">
        <w:rPr>
          <w:lang w:val="nl-BE"/>
        </w:rPr>
        <w:t xml:space="preserve"> de club meermaals als ‘</w:t>
      </w:r>
      <w:proofErr w:type="spellStart"/>
      <w:r w:rsidR="007A2BD0" w:rsidRPr="00131ACD">
        <w:rPr>
          <w:i/>
          <w:lang w:val="nl-BE"/>
        </w:rPr>
        <w:t>church</w:t>
      </w:r>
      <w:proofErr w:type="spellEnd"/>
      <w:r w:rsidR="007A2BD0">
        <w:rPr>
          <w:lang w:val="nl-BE"/>
        </w:rPr>
        <w:t xml:space="preserve">’ </w:t>
      </w:r>
      <w:r w:rsidR="007A2BD0" w:rsidRPr="00131ACD">
        <w:rPr>
          <w:lang w:val="nl-BE"/>
        </w:rPr>
        <w:t>geduid</w:t>
      </w:r>
      <w:r w:rsidR="007A2BD0">
        <w:rPr>
          <w:lang w:val="nl-BE"/>
        </w:rPr>
        <w:t>.</w:t>
      </w:r>
    </w:p>
    <w:p w:rsidR="001A3E1A" w:rsidRDefault="00606680" w:rsidP="004245D9">
      <w:pPr>
        <w:ind w:firstLine="284"/>
        <w:jc w:val="both"/>
        <w:rPr>
          <w:lang w:val="nl-BE"/>
        </w:rPr>
      </w:pPr>
      <w:r>
        <w:rPr>
          <w:lang w:val="nl-BE"/>
        </w:rPr>
        <w:t>Nog prominenter</w:t>
      </w:r>
      <w:r w:rsidR="001A3E1A">
        <w:rPr>
          <w:lang w:val="nl-BE"/>
        </w:rPr>
        <w:t xml:space="preserve"> dan het aantal club</w:t>
      </w:r>
      <w:r w:rsidR="004337D5">
        <w:rPr>
          <w:lang w:val="nl-BE"/>
        </w:rPr>
        <w:t>- of recordlabel-</w:t>
      </w:r>
      <w:r w:rsidR="001A3E1A">
        <w:rPr>
          <w:lang w:val="nl-BE"/>
        </w:rPr>
        <w:t xml:space="preserve">merchandise is de verbazingwekkende openheid van iedere aanwezige naar anderen toe. </w:t>
      </w:r>
      <w:r w:rsidR="00AE01AB">
        <w:rPr>
          <w:lang w:val="nl-BE"/>
        </w:rPr>
        <w:t xml:space="preserve">Het lijkt alsof ieder vooroordeel bij het betreden van de feestzaal of festivalsite weggespoeld wordt. </w:t>
      </w:r>
      <w:r w:rsidR="005155F5">
        <w:rPr>
          <w:lang w:val="nl-BE"/>
        </w:rPr>
        <w:t xml:space="preserve">Iedereen is elkaars gelijke, er wordt geen onderscheid gemaakt. Hierdoor zijn vechtpartijen uit den boze en vinden ze, naar mijn eigen ervaring, nooit plaats. Integendeel, door de uitgesproken </w:t>
      </w:r>
      <w:r w:rsidR="005155F5">
        <w:rPr>
          <w:lang w:val="nl-BE"/>
        </w:rPr>
        <w:lastRenderedPageBreak/>
        <w:t>gelijkwaardigheid en openheid zijn s</w:t>
      </w:r>
      <w:r w:rsidR="00AE01AB">
        <w:rPr>
          <w:lang w:val="nl-BE"/>
        </w:rPr>
        <w:t>pontane, open en gezellige gesprekken met meerdere feest</w:t>
      </w:r>
      <w:r w:rsidR="005155F5">
        <w:rPr>
          <w:lang w:val="nl-BE"/>
        </w:rPr>
        <w:t xml:space="preserve">genoten </w:t>
      </w:r>
      <w:r w:rsidR="00AE01AB">
        <w:rPr>
          <w:lang w:val="nl-BE"/>
        </w:rPr>
        <w:t>telkens opnieuw een vast onderdeel van de feestbeleving. Wanneer de gesprekspartner te weten komt dat ik theoloog ben, kan het gespreksonderwerp reli</w:t>
      </w:r>
      <w:r w:rsidR="005155F5">
        <w:rPr>
          <w:lang w:val="nl-BE"/>
        </w:rPr>
        <w:t>gieus of theologisch getint worden</w:t>
      </w:r>
      <w:r w:rsidR="00AE01AB">
        <w:rPr>
          <w:lang w:val="nl-BE"/>
        </w:rPr>
        <w:t xml:space="preserve">. Het komt wel vaker voor dat ik verwikkeld raak in </w:t>
      </w:r>
      <w:r w:rsidR="0053220F">
        <w:rPr>
          <w:lang w:val="nl-BE"/>
        </w:rPr>
        <w:t xml:space="preserve">diepgaande gesprekken over allerlei </w:t>
      </w:r>
      <w:r w:rsidR="005155F5">
        <w:rPr>
          <w:lang w:val="nl-BE"/>
        </w:rPr>
        <w:t xml:space="preserve">existentiële of </w:t>
      </w:r>
      <w:r w:rsidR="0053220F">
        <w:rPr>
          <w:lang w:val="nl-BE"/>
        </w:rPr>
        <w:t>levensvragen waar mijn gesprekpartner mee worstelt. Dit is echter niet noodzakelijk altijd het geval.</w:t>
      </w:r>
    </w:p>
    <w:p w:rsidR="00214D4D" w:rsidRPr="00214D4D" w:rsidRDefault="000E0D0B" w:rsidP="004245D9">
      <w:pPr>
        <w:ind w:firstLine="284"/>
        <w:jc w:val="both"/>
        <w:rPr>
          <w:lang w:val="nl-BE"/>
        </w:rPr>
      </w:pPr>
      <w:r>
        <w:rPr>
          <w:lang w:val="nl-BE"/>
        </w:rPr>
        <w:t>Typerend voor de Retro House</w:t>
      </w:r>
      <w:r w:rsidR="00214D4D">
        <w:rPr>
          <w:lang w:val="nl-BE"/>
        </w:rPr>
        <w:t xml:space="preserve">muziek zijn de diepe opzwepende bassen, vaak </w:t>
      </w:r>
      <w:proofErr w:type="spellStart"/>
      <w:r w:rsidR="00214D4D">
        <w:rPr>
          <w:lang w:val="nl-BE"/>
        </w:rPr>
        <w:t>trance-achtige</w:t>
      </w:r>
      <w:proofErr w:type="spellEnd"/>
      <w:r w:rsidR="00214D4D">
        <w:rPr>
          <w:lang w:val="nl-BE"/>
        </w:rPr>
        <w:t xml:space="preserve"> en -stimulerende melodieën en repetitieve (korte) teksten (</w:t>
      </w:r>
      <w:proofErr w:type="spellStart"/>
      <w:r w:rsidR="00214D4D">
        <w:rPr>
          <w:lang w:val="nl-BE"/>
        </w:rPr>
        <w:t>cfr</w:t>
      </w:r>
      <w:proofErr w:type="spellEnd"/>
      <w:r w:rsidR="00214D4D">
        <w:rPr>
          <w:lang w:val="nl-BE"/>
        </w:rPr>
        <w:t xml:space="preserve">. Jones &amp; Stephenson – </w:t>
      </w:r>
      <w:r w:rsidR="00214D4D">
        <w:rPr>
          <w:i/>
          <w:lang w:val="nl-BE"/>
        </w:rPr>
        <w:t xml:space="preserve">The First </w:t>
      </w:r>
      <w:proofErr w:type="spellStart"/>
      <w:r w:rsidR="00214D4D">
        <w:rPr>
          <w:i/>
          <w:lang w:val="nl-BE"/>
        </w:rPr>
        <w:t>Rebirth</w:t>
      </w:r>
      <w:proofErr w:type="spellEnd"/>
      <w:r w:rsidR="00214D4D">
        <w:rPr>
          <w:i/>
          <w:lang w:val="nl-BE"/>
        </w:rPr>
        <w:t xml:space="preserve"> </w:t>
      </w:r>
      <w:r w:rsidR="00214D4D">
        <w:rPr>
          <w:lang w:val="nl-BE"/>
        </w:rPr>
        <w:t xml:space="preserve">&amp; Cherry Moon </w:t>
      </w:r>
      <w:proofErr w:type="spellStart"/>
      <w:r w:rsidR="00214D4D">
        <w:rPr>
          <w:lang w:val="nl-BE"/>
        </w:rPr>
        <w:t>Trax</w:t>
      </w:r>
      <w:proofErr w:type="spellEnd"/>
      <w:r w:rsidR="00214D4D">
        <w:rPr>
          <w:lang w:val="nl-BE"/>
        </w:rPr>
        <w:t xml:space="preserve"> - </w:t>
      </w:r>
      <w:r w:rsidR="00214D4D">
        <w:rPr>
          <w:i/>
          <w:lang w:val="nl-BE"/>
        </w:rPr>
        <w:t>The House of House</w:t>
      </w:r>
      <w:r w:rsidR="00214D4D">
        <w:rPr>
          <w:lang w:val="nl-BE"/>
        </w:rPr>
        <w:t xml:space="preserve">). Deze combinatie zorgt er vaak voor dat ikzelf in een soort trance op een muzikaal avontuur meegevoerd wordt. De muzikale ervaring is meestal zo sterk dat deze bijna overstijgend of transcendent te noemen is. </w:t>
      </w:r>
    </w:p>
    <w:p w:rsidR="00F54A6F" w:rsidRDefault="00F54A6F" w:rsidP="004245D9">
      <w:pPr>
        <w:ind w:firstLine="284"/>
        <w:jc w:val="both"/>
        <w:rPr>
          <w:lang w:val="nl-BE"/>
        </w:rPr>
      </w:pPr>
      <w:r>
        <w:rPr>
          <w:lang w:val="nl-BE"/>
        </w:rPr>
        <w:t xml:space="preserve">De sterkte van de (Retro) housemuziek ligt, mijns inziens, in het verbindende karakter van zowel de </w:t>
      </w:r>
      <w:r w:rsidR="00B25B69">
        <w:rPr>
          <w:lang w:val="nl-BE"/>
        </w:rPr>
        <w:t>muziek als de feesten waarop die</w:t>
      </w:r>
      <w:bookmarkStart w:id="0" w:name="_GoBack"/>
      <w:bookmarkEnd w:id="0"/>
      <w:r>
        <w:rPr>
          <w:lang w:val="nl-BE"/>
        </w:rPr>
        <w:t xml:space="preserve"> gedraaid wordt. Door de uitgedragen gelijkheid en openheid van de houseliefhebbers ten opzichte van elkaar </w:t>
      </w:r>
      <w:r w:rsidR="007A2BD0">
        <w:rPr>
          <w:lang w:val="nl-BE"/>
        </w:rPr>
        <w:t xml:space="preserve">alsook de eeuwigheidswaarde van de melodieën en beats van de muziek blijft Retro House generaties van toen en nu aanspreken. </w:t>
      </w:r>
      <w:r w:rsidR="000E0D0B">
        <w:rPr>
          <w:lang w:val="nl-BE"/>
        </w:rPr>
        <w:t>Retro House</w:t>
      </w:r>
      <w:r w:rsidR="00214D4D">
        <w:rPr>
          <w:lang w:val="nl-BE"/>
        </w:rPr>
        <w:t xml:space="preserve">muziek en </w:t>
      </w:r>
      <w:r w:rsidR="000E0D0B">
        <w:rPr>
          <w:lang w:val="nl-BE"/>
        </w:rPr>
        <w:t>-</w:t>
      </w:r>
      <w:r w:rsidR="00090682" w:rsidRPr="00090682">
        <w:rPr>
          <w:lang w:val="nl-BE"/>
        </w:rPr>
        <w:t>feesten dragen een s</w:t>
      </w:r>
      <w:r w:rsidR="00214D4D">
        <w:rPr>
          <w:lang w:val="nl-BE"/>
        </w:rPr>
        <w:t>o</w:t>
      </w:r>
      <w:r w:rsidR="000E0D0B">
        <w:rPr>
          <w:lang w:val="nl-BE"/>
        </w:rPr>
        <w:t xml:space="preserve">ort religiositeit in zich </w:t>
      </w:r>
      <w:r w:rsidR="00090682" w:rsidRPr="00090682">
        <w:rPr>
          <w:lang w:val="nl-BE"/>
        </w:rPr>
        <w:t>en</w:t>
      </w:r>
      <w:r w:rsidR="007A2BD0" w:rsidRPr="00090682">
        <w:rPr>
          <w:lang w:val="nl-BE"/>
        </w:rPr>
        <w:t xml:space="preserve"> zijn er voor iedereen: </w:t>
      </w:r>
      <w:r w:rsidR="007A2BD0" w:rsidRPr="00090682">
        <w:rPr>
          <w:i/>
          <w:lang w:val="nl-BE"/>
        </w:rPr>
        <w:t xml:space="preserve">My house is </w:t>
      </w:r>
      <w:proofErr w:type="spellStart"/>
      <w:r w:rsidR="007A2BD0" w:rsidRPr="00090682">
        <w:rPr>
          <w:i/>
          <w:lang w:val="nl-BE"/>
        </w:rPr>
        <w:t>your</w:t>
      </w:r>
      <w:proofErr w:type="spellEnd"/>
      <w:r w:rsidR="007A2BD0" w:rsidRPr="00090682">
        <w:rPr>
          <w:i/>
          <w:lang w:val="nl-BE"/>
        </w:rPr>
        <w:t xml:space="preserve"> house </w:t>
      </w:r>
      <w:proofErr w:type="spellStart"/>
      <w:r w:rsidR="007A2BD0" w:rsidRPr="00090682">
        <w:rPr>
          <w:i/>
          <w:lang w:val="nl-BE"/>
        </w:rPr>
        <w:t>and</w:t>
      </w:r>
      <w:proofErr w:type="spellEnd"/>
      <w:r w:rsidR="007A2BD0" w:rsidRPr="00090682">
        <w:rPr>
          <w:i/>
          <w:lang w:val="nl-BE"/>
        </w:rPr>
        <w:t xml:space="preserve"> </w:t>
      </w:r>
      <w:proofErr w:type="spellStart"/>
      <w:r w:rsidR="007A2BD0" w:rsidRPr="00090682">
        <w:rPr>
          <w:i/>
          <w:lang w:val="nl-BE"/>
        </w:rPr>
        <w:t>your</w:t>
      </w:r>
      <w:proofErr w:type="spellEnd"/>
      <w:r w:rsidR="007A2BD0" w:rsidRPr="00090682">
        <w:rPr>
          <w:i/>
          <w:lang w:val="nl-BE"/>
        </w:rPr>
        <w:t xml:space="preserve"> house is mine</w:t>
      </w:r>
      <w:r w:rsidR="007A2BD0" w:rsidRPr="00090682">
        <w:rPr>
          <w:lang w:val="nl-BE"/>
        </w:rPr>
        <w:t>.</w:t>
      </w:r>
    </w:p>
    <w:p w:rsidR="00922168" w:rsidRDefault="00922168" w:rsidP="004245D9">
      <w:pPr>
        <w:ind w:firstLine="284"/>
        <w:jc w:val="both"/>
        <w:rPr>
          <w:lang w:val="nl-BE"/>
        </w:rPr>
      </w:pPr>
    </w:p>
    <w:p w:rsidR="00922168" w:rsidRPr="00090682" w:rsidRDefault="00922168" w:rsidP="00922168">
      <w:pPr>
        <w:ind w:firstLine="284"/>
        <w:jc w:val="right"/>
        <w:rPr>
          <w:lang w:val="nl-BE"/>
        </w:rPr>
      </w:pPr>
      <w:r>
        <w:rPr>
          <w:lang w:val="nl-BE"/>
        </w:rPr>
        <w:t>Bryan Beeckman</w:t>
      </w:r>
    </w:p>
    <w:sectPr w:rsidR="00922168" w:rsidRPr="00090682" w:rsidSect="00080C85">
      <w:pgSz w:w="11906" w:h="16838"/>
      <w:pgMar w:top="1985" w:right="1701" w:bottom="198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D0C" w:rsidRDefault="00746D0C" w:rsidP="006031DD">
      <w:pPr>
        <w:spacing w:line="240" w:lineRule="auto"/>
      </w:pPr>
      <w:r>
        <w:separator/>
      </w:r>
    </w:p>
  </w:endnote>
  <w:endnote w:type="continuationSeparator" w:id="0">
    <w:p w:rsidR="00746D0C" w:rsidRDefault="00746D0C" w:rsidP="006031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D0C" w:rsidRDefault="00746D0C" w:rsidP="006031DD">
      <w:pPr>
        <w:spacing w:line="240" w:lineRule="auto"/>
      </w:pPr>
      <w:r>
        <w:separator/>
      </w:r>
    </w:p>
  </w:footnote>
  <w:footnote w:type="continuationSeparator" w:id="0">
    <w:p w:rsidR="00746D0C" w:rsidRDefault="00746D0C" w:rsidP="006031DD">
      <w:pPr>
        <w:spacing w:line="240" w:lineRule="auto"/>
      </w:pPr>
      <w:r>
        <w:continuationSeparator/>
      </w:r>
    </w:p>
  </w:footnote>
  <w:footnote w:id="1">
    <w:p w:rsidR="004337D5" w:rsidRPr="006031DD" w:rsidRDefault="004337D5" w:rsidP="006031DD">
      <w:pPr>
        <w:pStyle w:val="FootnoteText"/>
        <w:spacing w:line="276" w:lineRule="auto"/>
        <w:ind w:firstLine="284"/>
        <w:jc w:val="both"/>
        <w:rPr>
          <w:sz w:val="18"/>
          <w:szCs w:val="18"/>
          <w:lang w:val="en-US"/>
        </w:rPr>
      </w:pPr>
      <w:r w:rsidRPr="006031DD">
        <w:rPr>
          <w:rStyle w:val="FootnoteReference"/>
          <w:sz w:val="18"/>
          <w:szCs w:val="18"/>
        </w:rPr>
        <w:footnoteRef/>
      </w:r>
      <w:r w:rsidRPr="006031DD">
        <w:rPr>
          <w:sz w:val="18"/>
          <w:szCs w:val="18"/>
        </w:rPr>
        <w:t xml:space="preserve"> </w:t>
      </w:r>
      <w:proofErr w:type="spellStart"/>
      <w:r w:rsidRPr="006031DD">
        <w:rPr>
          <w:sz w:val="18"/>
          <w:szCs w:val="18"/>
        </w:rPr>
        <w:t>Montini</w:t>
      </w:r>
      <w:proofErr w:type="spellEnd"/>
      <w:r w:rsidRPr="006031DD">
        <w:rPr>
          <w:sz w:val="18"/>
          <w:szCs w:val="18"/>
        </w:rPr>
        <w:t xml:space="preserve"> Experience II - </w:t>
      </w:r>
      <w:r w:rsidRPr="00214D4D">
        <w:rPr>
          <w:i/>
          <w:sz w:val="18"/>
          <w:szCs w:val="18"/>
        </w:rPr>
        <w:t>My House Is Your House</w:t>
      </w:r>
      <w:r w:rsidRPr="006031DD">
        <w:rPr>
          <w:sz w:val="18"/>
          <w:szCs w:val="18"/>
        </w:rPr>
        <w:t xml:space="preserve"> (Original Mix)</w:t>
      </w:r>
      <w:r>
        <w:rPr>
          <w:sz w:val="18"/>
          <w:szCs w:val="18"/>
        </w:rPr>
        <w:t xml:space="preserve"> (1996). </w:t>
      </w:r>
      <w:proofErr w:type="spellStart"/>
      <w:r>
        <w:rPr>
          <w:sz w:val="18"/>
          <w:szCs w:val="18"/>
        </w:rPr>
        <w:t>Voor</w:t>
      </w:r>
      <w:proofErr w:type="spellEnd"/>
      <w:r>
        <w:rPr>
          <w:sz w:val="18"/>
          <w:szCs w:val="18"/>
        </w:rPr>
        <w:t xml:space="preserve"> de </w:t>
      </w:r>
      <w:proofErr w:type="spellStart"/>
      <w:r>
        <w:rPr>
          <w:sz w:val="18"/>
          <w:szCs w:val="18"/>
        </w:rPr>
        <w:t>originele</w:t>
      </w:r>
      <w:proofErr w:type="spellEnd"/>
      <w:r>
        <w:rPr>
          <w:sz w:val="18"/>
          <w:szCs w:val="18"/>
        </w:rPr>
        <w:t xml:space="preserve"> </w:t>
      </w:r>
      <w:proofErr w:type="spellStart"/>
      <w:r>
        <w:rPr>
          <w:sz w:val="18"/>
          <w:szCs w:val="18"/>
        </w:rPr>
        <w:t>versie</w:t>
      </w:r>
      <w:proofErr w:type="spellEnd"/>
      <w:r>
        <w:rPr>
          <w:sz w:val="18"/>
          <w:szCs w:val="18"/>
        </w:rPr>
        <w:t xml:space="preserve"> </w:t>
      </w:r>
      <w:proofErr w:type="spellStart"/>
      <w:r>
        <w:rPr>
          <w:sz w:val="18"/>
          <w:szCs w:val="18"/>
        </w:rPr>
        <w:t>zie</w:t>
      </w:r>
      <w:proofErr w:type="spellEnd"/>
      <w:r>
        <w:rPr>
          <w:sz w:val="18"/>
          <w:szCs w:val="18"/>
        </w:rPr>
        <w:t xml:space="preserve">: </w:t>
      </w:r>
      <w:r w:rsidRPr="006031DD">
        <w:rPr>
          <w:sz w:val="18"/>
          <w:szCs w:val="18"/>
        </w:rPr>
        <w:t xml:space="preserve">The Break Boys - </w:t>
      </w:r>
      <w:r w:rsidRPr="00214D4D">
        <w:rPr>
          <w:i/>
          <w:sz w:val="18"/>
          <w:szCs w:val="18"/>
        </w:rPr>
        <w:t>My House Is Your House (And Your House Is Mine)</w:t>
      </w:r>
      <w:r>
        <w:rPr>
          <w:sz w:val="18"/>
          <w:szCs w:val="18"/>
        </w:rPr>
        <w:t xml:space="preserve"> (1990</w:t>
      </w:r>
      <w:r w:rsidRPr="006031DD">
        <w:rPr>
          <w:sz w:val="18"/>
          <w:szCs w:val="18"/>
        </w:rPr>
        <w:t>)</w:t>
      </w:r>
      <w:r>
        <w:rPr>
          <w:sz w:val="18"/>
          <w:szCs w:val="18"/>
        </w:rPr>
        <w:t>.</w:t>
      </w:r>
    </w:p>
  </w:footnote>
  <w:footnote w:id="2">
    <w:p w:rsidR="00D82B4A" w:rsidRPr="00D82B4A" w:rsidRDefault="00D82B4A" w:rsidP="00D82B4A">
      <w:pPr>
        <w:pStyle w:val="FootnoteText"/>
        <w:spacing w:line="276" w:lineRule="auto"/>
        <w:ind w:firstLine="284"/>
        <w:jc w:val="both"/>
        <w:rPr>
          <w:lang w:val="nl-BE"/>
        </w:rPr>
      </w:pPr>
      <w:r>
        <w:rPr>
          <w:rStyle w:val="FootnoteReference"/>
        </w:rPr>
        <w:footnoteRef/>
      </w:r>
      <w:r w:rsidRPr="00D82B4A">
        <w:rPr>
          <w:lang w:val="nl-BE"/>
        </w:rPr>
        <w:t xml:space="preserve"> In 2013 verscheen er in </w:t>
      </w:r>
      <w:r w:rsidRPr="00D82B4A">
        <w:rPr>
          <w:i/>
          <w:lang w:val="nl-BE"/>
        </w:rPr>
        <w:t xml:space="preserve">Tertio </w:t>
      </w:r>
      <w:r w:rsidRPr="00D82B4A">
        <w:rPr>
          <w:lang w:val="nl-BE"/>
        </w:rPr>
        <w:t xml:space="preserve">een artikel dat de religiositeit van </w:t>
      </w:r>
      <w:proofErr w:type="spellStart"/>
      <w:r>
        <w:rPr>
          <w:i/>
          <w:lang w:val="nl-BE"/>
        </w:rPr>
        <w:t>Tomorrowland</w:t>
      </w:r>
      <w:proofErr w:type="spellEnd"/>
      <w:r>
        <w:rPr>
          <w:i/>
          <w:lang w:val="nl-BE"/>
        </w:rPr>
        <w:t xml:space="preserve"> </w:t>
      </w:r>
      <w:r>
        <w:rPr>
          <w:lang w:val="nl-BE"/>
        </w:rPr>
        <w:t>bespreekt. Zie Bart N</w:t>
      </w:r>
      <w:r>
        <w:rPr>
          <w:smallCaps/>
          <w:lang w:val="nl-BE"/>
        </w:rPr>
        <w:t>elissen</w:t>
      </w:r>
      <w:r>
        <w:rPr>
          <w:lang w:val="nl-BE"/>
        </w:rPr>
        <w:t xml:space="preserve">, </w:t>
      </w:r>
      <w:proofErr w:type="spellStart"/>
      <w:r>
        <w:rPr>
          <w:i/>
          <w:lang w:val="nl-BE"/>
        </w:rPr>
        <w:t>Tomorrowland</w:t>
      </w:r>
      <w:proofErr w:type="spellEnd"/>
      <w:r>
        <w:rPr>
          <w:i/>
          <w:lang w:val="nl-BE"/>
        </w:rPr>
        <w:t xml:space="preserve"> serveert beatreligiositeit</w:t>
      </w:r>
      <w:r>
        <w:rPr>
          <w:lang w:val="nl-BE"/>
        </w:rPr>
        <w:t>, in</w:t>
      </w:r>
      <w:r>
        <w:rPr>
          <w:i/>
          <w:lang w:val="nl-BE"/>
        </w:rPr>
        <w:t xml:space="preserve"> Tertio</w:t>
      </w:r>
      <w:r>
        <w:rPr>
          <w:lang w:val="nl-BE"/>
        </w:rPr>
        <w:t>, 31 juli 2013, 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2F2"/>
    <w:rsid w:val="00080C85"/>
    <w:rsid w:val="00090682"/>
    <w:rsid w:val="000E0D0B"/>
    <w:rsid w:val="00131ACD"/>
    <w:rsid w:val="001A3E1A"/>
    <w:rsid w:val="001C5583"/>
    <w:rsid w:val="001E7F9B"/>
    <w:rsid w:val="001F4E87"/>
    <w:rsid w:val="00214D4D"/>
    <w:rsid w:val="002A3626"/>
    <w:rsid w:val="00343369"/>
    <w:rsid w:val="003A2974"/>
    <w:rsid w:val="004245D9"/>
    <w:rsid w:val="004337D5"/>
    <w:rsid w:val="004C5EC7"/>
    <w:rsid w:val="00504918"/>
    <w:rsid w:val="005155F5"/>
    <w:rsid w:val="0053220F"/>
    <w:rsid w:val="006016C4"/>
    <w:rsid w:val="006031DD"/>
    <w:rsid w:val="00606680"/>
    <w:rsid w:val="00746D0C"/>
    <w:rsid w:val="007A2BD0"/>
    <w:rsid w:val="00922168"/>
    <w:rsid w:val="00AE01AB"/>
    <w:rsid w:val="00B25B69"/>
    <w:rsid w:val="00D21390"/>
    <w:rsid w:val="00D728D2"/>
    <w:rsid w:val="00D82B4A"/>
    <w:rsid w:val="00DD32F2"/>
    <w:rsid w:val="00F54A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9219"/>
  <w15:chartTrackingRefBased/>
  <w15:docId w15:val="{AF18F0EB-F5AE-445F-A8F0-4AB172BC0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nl-B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031DD"/>
    <w:pPr>
      <w:spacing w:line="240" w:lineRule="auto"/>
    </w:pPr>
    <w:rPr>
      <w:sz w:val="20"/>
      <w:szCs w:val="20"/>
    </w:rPr>
  </w:style>
  <w:style w:type="character" w:customStyle="1" w:styleId="FootnoteTextChar">
    <w:name w:val="Footnote Text Char"/>
    <w:basedOn w:val="DefaultParagraphFont"/>
    <w:link w:val="FootnoteText"/>
    <w:uiPriority w:val="99"/>
    <w:semiHidden/>
    <w:rsid w:val="006031DD"/>
    <w:rPr>
      <w:sz w:val="20"/>
      <w:szCs w:val="20"/>
      <w:lang w:val="en-GB"/>
    </w:rPr>
  </w:style>
  <w:style w:type="character" w:styleId="FootnoteReference">
    <w:name w:val="footnote reference"/>
    <w:basedOn w:val="DefaultParagraphFont"/>
    <w:uiPriority w:val="99"/>
    <w:semiHidden/>
    <w:unhideWhenUsed/>
    <w:rsid w:val="006031DD"/>
    <w:rPr>
      <w:vertAlign w:val="superscript"/>
    </w:rPr>
  </w:style>
  <w:style w:type="character" w:styleId="CommentReference">
    <w:name w:val="annotation reference"/>
    <w:basedOn w:val="DefaultParagraphFont"/>
    <w:uiPriority w:val="99"/>
    <w:semiHidden/>
    <w:unhideWhenUsed/>
    <w:rsid w:val="00131ACD"/>
    <w:rPr>
      <w:sz w:val="16"/>
      <w:szCs w:val="16"/>
    </w:rPr>
  </w:style>
  <w:style w:type="paragraph" w:styleId="CommentText">
    <w:name w:val="annotation text"/>
    <w:basedOn w:val="Normal"/>
    <w:link w:val="CommentTextChar"/>
    <w:uiPriority w:val="99"/>
    <w:semiHidden/>
    <w:unhideWhenUsed/>
    <w:rsid w:val="00131ACD"/>
    <w:pPr>
      <w:spacing w:line="240" w:lineRule="auto"/>
    </w:pPr>
    <w:rPr>
      <w:sz w:val="20"/>
      <w:szCs w:val="20"/>
    </w:rPr>
  </w:style>
  <w:style w:type="character" w:customStyle="1" w:styleId="CommentTextChar">
    <w:name w:val="Comment Text Char"/>
    <w:basedOn w:val="DefaultParagraphFont"/>
    <w:link w:val="CommentText"/>
    <w:uiPriority w:val="99"/>
    <w:semiHidden/>
    <w:rsid w:val="00131ACD"/>
    <w:rPr>
      <w:sz w:val="20"/>
      <w:szCs w:val="20"/>
      <w:lang w:val="en-GB"/>
    </w:rPr>
  </w:style>
  <w:style w:type="paragraph" w:styleId="CommentSubject">
    <w:name w:val="annotation subject"/>
    <w:basedOn w:val="CommentText"/>
    <w:next w:val="CommentText"/>
    <w:link w:val="CommentSubjectChar"/>
    <w:uiPriority w:val="99"/>
    <w:semiHidden/>
    <w:unhideWhenUsed/>
    <w:rsid w:val="00131ACD"/>
    <w:rPr>
      <w:b/>
      <w:bCs/>
    </w:rPr>
  </w:style>
  <w:style w:type="character" w:customStyle="1" w:styleId="CommentSubjectChar">
    <w:name w:val="Comment Subject Char"/>
    <w:basedOn w:val="CommentTextChar"/>
    <w:link w:val="CommentSubject"/>
    <w:uiPriority w:val="99"/>
    <w:semiHidden/>
    <w:rsid w:val="00131ACD"/>
    <w:rPr>
      <w:b/>
      <w:bCs/>
      <w:sz w:val="20"/>
      <w:szCs w:val="20"/>
      <w:lang w:val="en-GB"/>
    </w:rPr>
  </w:style>
  <w:style w:type="paragraph" w:styleId="BalloonText">
    <w:name w:val="Balloon Text"/>
    <w:basedOn w:val="Normal"/>
    <w:link w:val="BalloonTextChar"/>
    <w:uiPriority w:val="99"/>
    <w:semiHidden/>
    <w:unhideWhenUsed/>
    <w:rsid w:val="00131A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ACD"/>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39525">
      <w:bodyDiv w:val="1"/>
      <w:marLeft w:val="0"/>
      <w:marRight w:val="0"/>
      <w:marTop w:val="0"/>
      <w:marBottom w:val="0"/>
      <w:divBdr>
        <w:top w:val="none" w:sz="0" w:space="0" w:color="auto"/>
        <w:left w:val="none" w:sz="0" w:space="0" w:color="auto"/>
        <w:bottom w:val="none" w:sz="0" w:space="0" w:color="auto"/>
        <w:right w:val="none" w:sz="0" w:space="0" w:color="auto"/>
      </w:divBdr>
    </w:div>
    <w:div w:id="146237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50CB9-AD67-45D0-87CB-55B587FE2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Pages>
  <Words>700</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KU Leuven</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2019-06-25T12:45:00Z</dcterms:created>
  <dcterms:modified xsi:type="dcterms:W3CDTF">2019-07-02T09:59:00Z</dcterms:modified>
</cp:coreProperties>
</file>