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97B03" w14:textId="05404B62" w:rsidR="00DB6AE7" w:rsidRPr="00DB6AE7" w:rsidRDefault="00DB6AE7" w:rsidP="00DB6AE7">
      <w:pPr>
        <w:jc w:val="center"/>
        <w:rPr>
          <w:lang w:val="en-GB"/>
        </w:rPr>
      </w:pPr>
      <w:r w:rsidRPr="00DB6AE7">
        <w:rPr>
          <w:lang w:val="en-GB"/>
        </w:rPr>
        <w:t>The Critical Link: Line Managers’ Experiences in Hybrid Work</w:t>
      </w:r>
    </w:p>
    <w:p w14:paraId="30085755" w14:textId="27C70902" w:rsidR="00DB6AE7" w:rsidRPr="00DB6AE7" w:rsidRDefault="00DB6AE7" w:rsidP="00DB6AE7">
      <w:pPr>
        <w:rPr>
          <w:lang w:val="en-GB"/>
        </w:rPr>
      </w:pPr>
      <w:r w:rsidRPr="00DB6AE7">
        <w:rPr>
          <w:lang w:val="en-GB"/>
        </w:rPr>
        <w:t xml:space="preserve">Tatiana Andreeva, N. Sharon Hill, Jordi </w:t>
      </w:r>
      <w:proofErr w:type="spellStart"/>
      <w:r w:rsidRPr="00DB6AE7">
        <w:rPr>
          <w:lang w:val="en-GB"/>
        </w:rPr>
        <w:t>Trullen</w:t>
      </w:r>
      <w:proofErr w:type="spellEnd"/>
      <w:r w:rsidRPr="00DB6AE7">
        <w:rPr>
          <w:lang w:val="en-GB"/>
        </w:rPr>
        <w:t>, Kristen Klein, Michel Ajzen, Antoine Inglebert-Frydman, Lara Bertola, Veronique Robert, Julia Eisenberg, Christine Ipsen, Claudia Manca, Angela R. Grotto</w:t>
      </w:r>
      <w:r>
        <w:rPr>
          <w:lang w:val="en-GB"/>
        </w:rPr>
        <w:t xml:space="preserve"> </w:t>
      </w:r>
      <w:r w:rsidRPr="00DB6AE7">
        <w:rPr>
          <w:lang w:val="en-GB"/>
        </w:rPr>
        <w:t>and Corinne Donovan</w:t>
      </w:r>
    </w:p>
    <w:p w14:paraId="0C995284" w14:textId="4B0B22BB" w:rsidR="00AD7D30" w:rsidRDefault="00DB6AE7" w:rsidP="00DB6AE7">
      <w:pPr>
        <w:rPr>
          <w:lang w:val="en-GB"/>
        </w:rPr>
      </w:pPr>
      <w:r w:rsidRPr="00DB6AE7">
        <w:rPr>
          <w:lang w:val="en-GB"/>
        </w:rPr>
        <w:t>Published Online:9 Jul 2024https://doi.org/10.5465/AMPROC.2024.11847symposium</w:t>
      </w:r>
    </w:p>
    <w:p w14:paraId="4641CDCE" w14:textId="77777777" w:rsidR="00DB6AE7" w:rsidRDefault="00DB6AE7" w:rsidP="00DB6AE7">
      <w:pPr>
        <w:rPr>
          <w:lang w:val="en-GB"/>
        </w:rPr>
      </w:pPr>
    </w:p>
    <w:p w14:paraId="0E3F3A6A" w14:textId="77777777" w:rsidR="00DB6AE7" w:rsidRPr="00DB6AE7" w:rsidRDefault="00DB6AE7" w:rsidP="00DB6AE7">
      <w:pPr>
        <w:rPr>
          <w:b/>
          <w:bCs/>
          <w:lang w:val="en-GB"/>
        </w:rPr>
      </w:pPr>
      <w:r w:rsidRPr="00DB6AE7">
        <w:rPr>
          <w:b/>
          <w:bCs/>
          <w:lang w:val="en-GB"/>
        </w:rPr>
        <w:t>Abstract</w:t>
      </w:r>
    </w:p>
    <w:p w14:paraId="2AB0AFB4" w14:textId="77777777" w:rsidR="00DB6AE7" w:rsidRPr="00DB6AE7" w:rsidRDefault="00DB6AE7" w:rsidP="00DB6AE7">
      <w:pPr>
        <w:rPr>
          <w:lang w:val="en-GB"/>
        </w:rPr>
      </w:pPr>
      <w:r w:rsidRPr="00DB6AE7">
        <w:rPr>
          <w:lang w:val="en-GB"/>
        </w:rPr>
        <w:t>There is currently limited understanding of how the shift to hybrid work impacts line managers. This symposium addresses this gap and presents emerging research that explores the roles and experiences of line managers in the hybrid work environment, the challenges they face and the effects of managing in hybrid work environments on their attitudes, behaviors, and well-being. The papers in this symposium examine line managers experiences with both quantitative and qualitative methods with data from different countries. The insights they provide are not only critical for advancing hybrid work research, but also have important practical implications to organizations in training, coaching, and supporting line managers in the hybrid workplace.</w:t>
      </w:r>
    </w:p>
    <w:p w14:paraId="575152E6" w14:textId="77777777" w:rsidR="00DB6AE7" w:rsidRPr="00DB6AE7" w:rsidRDefault="00DB6AE7" w:rsidP="00DB6AE7">
      <w:pPr>
        <w:numPr>
          <w:ilvl w:val="0"/>
          <w:numId w:val="13"/>
        </w:numPr>
        <w:rPr>
          <w:lang w:val="en-GB"/>
        </w:rPr>
      </w:pPr>
      <w:r w:rsidRPr="00DB6AE7">
        <w:rPr>
          <w:b/>
          <w:bCs/>
          <w:u w:val="single"/>
          <w:lang w:val="en-GB"/>
        </w:rPr>
        <w:t>The Costs of Managing in a Hybrid Work Context: Tensions and Paradoxes</w:t>
      </w:r>
    </w:p>
    <w:p w14:paraId="65E61878"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Michel Ajzen</w:t>
      </w:r>
      <w:r w:rsidRPr="00DB6AE7">
        <w:rPr>
          <w:lang w:val="en-GB"/>
        </w:rPr>
        <w:t>; U. of Namur</w:t>
      </w:r>
    </w:p>
    <w:p w14:paraId="4745A868"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Antoine Inglebert-Frydman</w:t>
      </w:r>
      <w:r w:rsidRPr="00DB6AE7">
        <w:rPr>
          <w:lang w:val="en-GB"/>
        </w:rPr>
        <w:t>; LOURIM, Louvain School of Management</w:t>
      </w:r>
    </w:p>
    <w:p w14:paraId="565A7E70" w14:textId="77777777" w:rsidR="00DB6AE7" w:rsidRPr="00DB6AE7" w:rsidRDefault="00DB6AE7" w:rsidP="00DB6AE7">
      <w:pPr>
        <w:numPr>
          <w:ilvl w:val="0"/>
          <w:numId w:val="13"/>
        </w:numPr>
        <w:rPr>
          <w:lang w:val="en-GB"/>
        </w:rPr>
      </w:pPr>
      <w:r w:rsidRPr="00DB6AE7">
        <w:rPr>
          <w:b/>
          <w:bCs/>
          <w:u w:val="single"/>
          <w:lang w:val="en-GB"/>
        </w:rPr>
        <w:t>Business as Usual? The Experiences of Line Managers Implementing Hybrid Work Policies</w:t>
      </w:r>
    </w:p>
    <w:p w14:paraId="68B174AA"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Tatiana Andreeva</w:t>
      </w:r>
      <w:r w:rsidRPr="00DB6AE7">
        <w:rPr>
          <w:lang w:val="en-GB"/>
        </w:rPr>
        <w:t>; Maynooth U.</w:t>
      </w:r>
    </w:p>
    <w:p w14:paraId="7AD57FC3"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Jordi Trullen</w:t>
      </w:r>
      <w:r w:rsidRPr="00DB6AE7">
        <w:rPr>
          <w:lang w:val="en-GB"/>
        </w:rPr>
        <w:t>; ESADE Business School</w:t>
      </w:r>
    </w:p>
    <w:p w14:paraId="6B934C28" w14:textId="77777777" w:rsidR="00DB6AE7" w:rsidRPr="00DB6AE7" w:rsidRDefault="00DB6AE7" w:rsidP="00DB6AE7">
      <w:pPr>
        <w:numPr>
          <w:ilvl w:val="0"/>
          <w:numId w:val="13"/>
        </w:numPr>
        <w:rPr>
          <w:lang w:val="en-GB"/>
        </w:rPr>
      </w:pPr>
      <w:r w:rsidRPr="00DB6AE7">
        <w:rPr>
          <w:b/>
          <w:bCs/>
          <w:u w:val="single"/>
          <w:lang w:val="en-GB"/>
        </w:rPr>
        <w:t>Hybrid Work: Exploring the Manager's Role in Bridging Boundaries and Facilitating Inclusiveness</w:t>
      </w:r>
    </w:p>
    <w:p w14:paraId="0CDD7F2A"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Lara Bertola</w:t>
      </w:r>
      <w:r w:rsidRPr="00DB6AE7">
        <w:rPr>
          <w:lang w:val="en-GB"/>
        </w:rPr>
        <w:t>; Rennes School of Business</w:t>
      </w:r>
    </w:p>
    <w:p w14:paraId="28641FA3"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Veronique Robert</w:t>
      </w:r>
      <w:r w:rsidRPr="00DB6AE7">
        <w:rPr>
          <w:lang w:val="en-GB"/>
        </w:rPr>
        <w:t>; Toulouse School of Management</w:t>
      </w:r>
    </w:p>
    <w:p w14:paraId="241E7E98"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Julia Eisenberg</w:t>
      </w:r>
      <w:r w:rsidRPr="00DB6AE7">
        <w:rPr>
          <w:lang w:val="en-GB"/>
        </w:rPr>
        <w:t>; Pace U. - Lubin School of Bus</w:t>
      </w:r>
    </w:p>
    <w:p w14:paraId="40EB408B" w14:textId="77777777" w:rsidR="00DB6AE7" w:rsidRPr="00DB6AE7" w:rsidRDefault="00DB6AE7" w:rsidP="00DB6AE7">
      <w:pPr>
        <w:numPr>
          <w:ilvl w:val="0"/>
          <w:numId w:val="13"/>
        </w:numPr>
        <w:rPr>
          <w:lang w:val="en-GB"/>
        </w:rPr>
      </w:pPr>
      <w:r w:rsidRPr="00DB6AE7">
        <w:rPr>
          <w:b/>
          <w:bCs/>
          <w:u w:val="single"/>
          <w:lang w:val="en-GB"/>
        </w:rPr>
        <w:t>Unfolding the Effects of Hybrid Work and Organizational Support on Managers’ Wellbeing</w:t>
      </w:r>
    </w:p>
    <w:p w14:paraId="1C17FE99"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Christine Ipsen</w:t>
      </w:r>
      <w:r w:rsidRPr="00DB6AE7">
        <w:rPr>
          <w:lang w:val="en-GB"/>
        </w:rPr>
        <w:t>; Technical U. of Denmark (DTU)</w:t>
      </w:r>
    </w:p>
    <w:p w14:paraId="5F8EEED9"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Claudia Manca</w:t>
      </w:r>
      <w:r w:rsidRPr="00DB6AE7">
        <w:rPr>
          <w:lang w:val="en-GB"/>
        </w:rPr>
        <w:t>; U. of Bologna</w:t>
      </w:r>
    </w:p>
    <w:p w14:paraId="096DEEAD" w14:textId="77777777" w:rsidR="00DB6AE7" w:rsidRPr="00DB6AE7" w:rsidRDefault="00DB6AE7" w:rsidP="00DB6AE7">
      <w:pPr>
        <w:numPr>
          <w:ilvl w:val="0"/>
          <w:numId w:val="13"/>
        </w:numPr>
        <w:rPr>
          <w:lang w:val="en-GB"/>
        </w:rPr>
      </w:pPr>
      <w:r w:rsidRPr="00DB6AE7">
        <w:rPr>
          <w:b/>
          <w:bCs/>
          <w:u w:val="single"/>
          <w:lang w:val="en-GB"/>
        </w:rPr>
        <w:t>Remote Managing is about Control: The Impact of Job Control on Well-Being and Turnover Intentions</w:t>
      </w:r>
    </w:p>
    <w:p w14:paraId="596A0F47"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Angela R. Grotto</w:t>
      </w:r>
      <w:r w:rsidRPr="00DB6AE7">
        <w:rPr>
          <w:lang w:val="en-GB"/>
        </w:rPr>
        <w:t>; Montclair State U.</w:t>
      </w:r>
    </w:p>
    <w:p w14:paraId="54D90BFB" w14:textId="77777777" w:rsidR="00DB6AE7" w:rsidRPr="00DB6AE7" w:rsidRDefault="00DB6AE7" w:rsidP="00DB6AE7">
      <w:pPr>
        <w:numPr>
          <w:ilvl w:val="1"/>
          <w:numId w:val="13"/>
        </w:numPr>
        <w:rPr>
          <w:lang w:val="en-GB"/>
        </w:rPr>
      </w:pPr>
      <w:r w:rsidRPr="00DB6AE7">
        <w:rPr>
          <w:lang w:val="en-GB"/>
        </w:rPr>
        <w:t xml:space="preserve">Author: </w:t>
      </w:r>
      <w:r w:rsidRPr="00DB6AE7">
        <w:rPr>
          <w:b/>
          <w:bCs/>
          <w:lang w:val="en-GB"/>
        </w:rPr>
        <w:t>Corinne Donovan</w:t>
      </w:r>
      <w:r w:rsidRPr="00DB6AE7">
        <w:rPr>
          <w:lang w:val="en-GB"/>
        </w:rPr>
        <w:t>; St. Joseph's U</w:t>
      </w:r>
    </w:p>
    <w:p w14:paraId="2886A995" w14:textId="77777777" w:rsidR="00DB6AE7" w:rsidRPr="00DB6AE7" w:rsidRDefault="00DB6AE7" w:rsidP="00DB6AE7">
      <w:pPr>
        <w:rPr>
          <w:lang w:val="en-GB"/>
        </w:rPr>
      </w:pPr>
    </w:p>
    <w:sectPr w:rsidR="00DB6AE7" w:rsidRPr="00DB6A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710B5"/>
    <w:multiLevelType w:val="multilevel"/>
    <w:tmpl w:val="14F67A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C36B7E"/>
    <w:multiLevelType w:val="multilevel"/>
    <w:tmpl w:val="0B005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1707B"/>
    <w:multiLevelType w:val="hybridMultilevel"/>
    <w:tmpl w:val="66D4320E"/>
    <w:lvl w:ilvl="0" w:tplc="3648F90C">
      <w:start w:val="1"/>
      <w:numFmt w:val="upperRoman"/>
      <w:pStyle w:val="Titrep3"/>
      <w:lvlText w:val="%1."/>
      <w:lvlJc w:val="righ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E1C01FA"/>
    <w:multiLevelType w:val="hybridMultilevel"/>
    <w:tmpl w:val="D1BEDF66"/>
    <w:lvl w:ilvl="0" w:tplc="E9A06444">
      <w:start w:val="1"/>
      <w:numFmt w:val="upperRoman"/>
      <w:pStyle w:val="Titrep2"/>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2E81AA3"/>
    <w:multiLevelType w:val="hybridMultilevel"/>
    <w:tmpl w:val="942A7C76"/>
    <w:lvl w:ilvl="0" w:tplc="1D546C3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2696EBB"/>
    <w:multiLevelType w:val="hybridMultilevel"/>
    <w:tmpl w:val="AF36260A"/>
    <w:lvl w:ilvl="0" w:tplc="9AE6DBC6">
      <w:start w:val="1"/>
      <w:numFmt w:val="upperRoman"/>
      <w:lvlText w:val="%1."/>
      <w:lvlJc w:val="righ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15:restartNumberingAfterBreak="0">
    <w:nsid w:val="726E2935"/>
    <w:multiLevelType w:val="hybridMultilevel"/>
    <w:tmpl w:val="360E2FE4"/>
    <w:lvl w:ilvl="0" w:tplc="96166E40">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85235C6"/>
    <w:multiLevelType w:val="multilevel"/>
    <w:tmpl w:val="558A0B86"/>
    <w:lvl w:ilvl="0">
      <w:start w:val="1"/>
      <w:numFmt w:val="decimal"/>
      <w:pStyle w:val="Titrep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8B86B03"/>
    <w:multiLevelType w:val="hybridMultilevel"/>
    <w:tmpl w:val="6FD001C0"/>
    <w:lvl w:ilvl="0" w:tplc="866EC512">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676153613">
    <w:abstractNumId w:val="3"/>
  </w:num>
  <w:num w:numId="2" w16cid:durableId="228275587">
    <w:abstractNumId w:val="8"/>
  </w:num>
  <w:num w:numId="3" w16cid:durableId="1103183524">
    <w:abstractNumId w:val="2"/>
  </w:num>
  <w:num w:numId="4" w16cid:durableId="516428987">
    <w:abstractNumId w:val="0"/>
  </w:num>
  <w:num w:numId="5" w16cid:durableId="231234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7848897">
    <w:abstractNumId w:val="2"/>
  </w:num>
  <w:num w:numId="7" w16cid:durableId="446319888">
    <w:abstractNumId w:val="5"/>
  </w:num>
  <w:num w:numId="8" w16cid:durableId="2075422120">
    <w:abstractNumId w:val="0"/>
  </w:num>
  <w:num w:numId="9" w16cid:durableId="800852689">
    <w:abstractNumId w:val="6"/>
  </w:num>
  <w:num w:numId="10" w16cid:durableId="893278155">
    <w:abstractNumId w:val="4"/>
  </w:num>
  <w:num w:numId="11" w16cid:durableId="1727801997">
    <w:abstractNumId w:val="2"/>
  </w:num>
  <w:num w:numId="12" w16cid:durableId="662245859">
    <w:abstractNumId w:val="7"/>
  </w:num>
  <w:num w:numId="13" w16cid:durableId="1357854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E7"/>
    <w:rsid w:val="00143FFE"/>
    <w:rsid w:val="00254283"/>
    <w:rsid w:val="00662705"/>
    <w:rsid w:val="006F1A0D"/>
    <w:rsid w:val="007B4628"/>
    <w:rsid w:val="00854EF3"/>
    <w:rsid w:val="00AD7D30"/>
    <w:rsid w:val="00C117AA"/>
    <w:rsid w:val="00DB6AE7"/>
    <w:rsid w:val="00E139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C8A7"/>
  <w15:chartTrackingRefBased/>
  <w15:docId w15:val="{8F3606AC-D87C-4751-B6B6-FF65042E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3FF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semiHidden/>
    <w:unhideWhenUsed/>
    <w:qFormat/>
    <w:rsid w:val="00143FF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uiPriority w:val="9"/>
    <w:semiHidden/>
    <w:unhideWhenUsed/>
    <w:qFormat/>
    <w:rsid w:val="00143FFE"/>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Titre4">
    <w:name w:val="heading 4"/>
    <w:basedOn w:val="Normal"/>
    <w:next w:val="Normal"/>
    <w:link w:val="Titre4Car"/>
    <w:uiPriority w:val="9"/>
    <w:semiHidden/>
    <w:unhideWhenUsed/>
    <w:qFormat/>
    <w:rsid w:val="00C117AA"/>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Titre5">
    <w:name w:val="heading 5"/>
    <w:basedOn w:val="Normal"/>
    <w:next w:val="Normal"/>
    <w:link w:val="Titre5Car"/>
    <w:uiPriority w:val="9"/>
    <w:semiHidden/>
    <w:unhideWhenUsed/>
    <w:qFormat/>
    <w:rsid w:val="00DB6AE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6AE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6AE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6AE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6AE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paragraphe">
    <w:name w:val="Titre paragraphe"/>
    <w:basedOn w:val="Titre1"/>
    <w:link w:val="TitreparagrapheCar"/>
    <w:qFormat/>
    <w:rsid w:val="007B4628"/>
    <w:pPr>
      <w:jc w:val="both"/>
    </w:pPr>
    <w:rPr>
      <w:rFonts w:ascii="Times New Roman" w:hAnsi="Times New Roman" w:cs="Times New Roman"/>
      <w:b/>
      <w:bCs/>
      <w:color w:val="0A2F40" w:themeColor="accent1" w:themeShade="7F"/>
      <w:sz w:val="24"/>
      <w:lang w:val="fr-FR"/>
    </w:rPr>
  </w:style>
  <w:style w:type="character" w:customStyle="1" w:styleId="TitreparagrapheCar">
    <w:name w:val="Titre paragraphe Car"/>
    <w:basedOn w:val="Policepardfaut"/>
    <w:link w:val="Titreparagraphe"/>
    <w:rsid w:val="00143FFE"/>
    <w:rPr>
      <w:rFonts w:ascii="Times New Roman" w:eastAsiaTheme="majorEastAsia" w:hAnsi="Times New Roman" w:cs="Times New Roman"/>
      <w:b/>
      <w:bCs/>
      <w:color w:val="0A2F40" w:themeColor="accent1" w:themeShade="7F"/>
      <w:sz w:val="24"/>
      <w:szCs w:val="32"/>
      <w:lang w:val="fr-FR"/>
    </w:rPr>
  </w:style>
  <w:style w:type="character" w:customStyle="1" w:styleId="Titre1Car">
    <w:name w:val="Titre 1 Car"/>
    <w:basedOn w:val="Policepardfaut"/>
    <w:link w:val="Titre1"/>
    <w:uiPriority w:val="9"/>
    <w:rsid w:val="00143FFE"/>
    <w:rPr>
      <w:rFonts w:asciiTheme="majorHAnsi" w:eastAsiaTheme="majorEastAsia" w:hAnsiTheme="majorHAnsi" w:cstheme="majorBidi"/>
      <w:color w:val="0F4761" w:themeColor="accent1" w:themeShade="BF"/>
      <w:sz w:val="32"/>
      <w:szCs w:val="32"/>
    </w:rPr>
  </w:style>
  <w:style w:type="paragraph" w:customStyle="1" w:styleId="Titreparagraphe3">
    <w:name w:val="Titre paragraphe 3"/>
    <w:basedOn w:val="Titre3"/>
    <w:link w:val="Titreparagraphe3Car"/>
    <w:qFormat/>
    <w:rsid w:val="00C117AA"/>
    <w:pPr>
      <w:spacing w:before="120" w:after="120"/>
      <w:jc w:val="both"/>
    </w:pPr>
    <w:rPr>
      <w:rFonts w:ascii="Times New Roman" w:hAnsi="Times New Roman" w:cs="Times New Roman"/>
      <w:b/>
      <w:bCs/>
      <w:color w:val="auto"/>
      <w:sz w:val="22"/>
      <w:lang w:val="fr-FR"/>
    </w:rPr>
  </w:style>
  <w:style w:type="character" w:customStyle="1" w:styleId="Titreparagraphe3Car">
    <w:name w:val="Titre paragraphe 3 Car"/>
    <w:basedOn w:val="Policepardfaut"/>
    <w:link w:val="Titreparagraphe3"/>
    <w:rsid w:val="00143FFE"/>
    <w:rPr>
      <w:rFonts w:ascii="Times New Roman" w:eastAsiaTheme="majorEastAsia" w:hAnsi="Times New Roman" w:cs="Times New Roman"/>
      <w:b/>
      <w:bCs/>
      <w:szCs w:val="24"/>
      <w:lang w:val="fr-FR"/>
    </w:rPr>
  </w:style>
  <w:style w:type="character" w:customStyle="1" w:styleId="Titre3Car">
    <w:name w:val="Titre 3 Car"/>
    <w:basedOn w:val="Policepardfaut"/>
    <w:link w:val="Titre3"/>
    <w:uiPriority w:val="9"/>
    <w:semiHidden/>
    <w:rsid w:val="00143FFE"/>
    <w:rPr>
      <w:rFonts w:asciiTheme="majorHAnsi" w:eastAsiaTheme="majorEastAsia" w:hAnsiTheme="majorHAnsi" w:cstheme="majorBidi"/>
      <w:color w:val="0A2F40" w:themeColor="accent1" w:themeShade="7F"/>
      <w:sz w:val="24"/>
      <w:szCs w:val="24"/>
    </w:rPr>
  </w:style>
  <w:style w:type="paragraph" w:customStyle="1" w:styleId="Titrearagraphe2">
    <w:name w:val="Titre aragraphe 2"/>
    <w:basedOn w:val="Titre2"/>
    <w:link w:val="Titrearagraphe2Car"/>
    <w:qFormat/>
    <w:rsid w:val="00143FFE"/>
    <w:pPr>
      <w:tabs>
        <w:tab w:val="num" w:pos="720"/>
      </w:tabs>
      <w:spacing w:before="160" w:after="120"/>
      <w:ind w:left="720" w:hanging="360"/>
      <w:jc w:val="both"/>
    </w:pPr>
    <w:rPr>
      <w:rFonts w:ascii="Times New Roman" w:hAnsi="Times New Roman" w:cs="Times New Roman"/>
      <w:b/>
      <w:bCs/>
      <w:color w:val="auto"/>
      <w:sz w:val="22"/>
      <w:lang w:val="fr-FR"/>
    </w:rPr>
  </w:style>
  <w:style w:type="character" w:customStyle="1" w:styleId="Titrearagraphe2Car">
    <w:name w:val="Titre aragraphe 2 Car"/>
    <w:basedOn w:val="Policepardfaut"/>
    <w:link w:val="Titrearagraphe2"/>
    <w:rsid w:val="00143FFE"/>
    <w:rPr>
      <w:rFonts w:ascii="Times New Roman" w:eastAsiaTheme="majorEastAsia" w:hAnsi="Times New Roman" w:cs="Times New Roman"/>
      <w:b/>
      <w:bCs/>
      <w:szCs w:val="26"/>
      <w:lang w:val="fr-FR"/>
    </w:rPr>
  </w:style>
  <w:style w:type="character" w:customStyle="1" w:styleId="Titre2Car">
    <w:name w:val="Titre 2 Car"/>
    <w:basedOn w:val="Policepardfaut"/>
    <w:link w:val="Titre2"/>
    <w:uiPriority w:val="9"/>
    <w:semiHidden/>
    <w:rsid w:val="00143FFE"/>
    <w:rPr>
      <w:rFonts w:asciiTheme="majorHAnsi" w:eastAsiaTheme="majorEastAsia" w:hAnsiTheme="majorHAnsi" w:cstheme="majorBidi"/>
      <w:color w:val="0F4761" w:themeColor="accent1" w:themeShade="BF"/>
      <w:sz w:val="26"/>
      <w:szCs w:val="26"/>
    </w:rPr>
  </w:style>
  <w:style w:type="paragraph" w:customStyle="1" w:styleId="TitreparagrapheI">
    <w:name w:val="Titre paragraphe I"/>
    <w:basedOn w:val="Titre1"/>
    <w:link w:val="TitreparagrapheICar"/>
    <w:qFormat/>
    <w:rsid w:val="00C117AA"/>
    <w:pPr>
      <w:spacing w:before="360" w:after="120"/>
      <w:jc w:val="both"/>
    </w:pPr>
    <w:rPr>
      <w:rFonts w:ascii="Times New Roman" w:hAnsi="Times New Roman" w:cs="Times New Roman"/>
      <w:b/>
      <w:bCs/>
      <w:color w:val="0A2F40" w:themeColor="accent1" w:themeShade="7F"/>
      <w:sz w:val="24"/>
      <w:lang w:val="fr-FR"/>
    </w:rPr>
  </w:style>
  <w:style w:type="character" w:customStyle="1" w:styleId="TitreparagrapheICar">
    <w:name w:val="Titre paragraphe I Car"/>
    <w:basedOn w:val="Policepardfaut"/>
    <w:link w:val="TitreparagrapheI"/>
    <w:rsid w:val="007B4628"/>
    <w:rPr>
      <w:rFonts w:ascii="Times New Roman" w:eastAsiaTheme="majorEastAsia" w:hAnsi="Times New Roman" w:cs="Times New Roman"/>
      <w:b/>
      <w:bCs/>
      <w:color w:val="0A2F40" w:themeColor="accent1" w:themeShade="7F"/>
      <w:sz w:val="24"/>
      <w:szCs w:val="32"/>
      <w:lang w:val="fr-FR"/>
    </w:rPr>
  </w:style>
  <w:style w:type="paragraph" w:customStyle="1" w:styleId="Titrep2">
    <w:name w:val="Titre p 2"/>
    <w:basedOn w:val="Titre2"/>
    <w:link w:val="Titrep2Car"/>
    <w:autoRedefine/>
    <w:qFormat/>
    <w:rsid w:val="00C117AA"/>
    <w:pPr>
      <w:numPr>
        <w:numId w:val="1"/>
      </w:numPr>
      <w:spacing w:before="160" w:after="120"/>
      <w:ind w:left="720" w:hanging="360"/>
      <w:jc w:val="both"/>
    </w:pPr>
    <w:rPr>
      <w:rFonts w:ascii="Times New Roman" w:hAnsi="Times New Roman" w:cs="Times New Roman"/>
      <w:b/>
      <w:bCs/>
      <w:color w:val="auto"/>
      <w:sz w:val="22"/>
      <w:lang w:val="fr-FR"/>
    </w:rPr>
  </w:style>
  <w:style w:type="character" w:customStyle="1" w:styleId="Titrep2Car">
    <w:name w:val="Titre p 2 Car"/>
    <w:basedOn w:val="Policepardfaut"/>
    <w:link w:val="Titrep2"/>
    <w:rsid w:val="00C117AA"/>
    <w:rPr>
      <w:rFonts w:ascii="Times New Roman" w:eastAsiaTheme="majorEastAsia" w:hAnsi="Times New Roman" w:cs="Times New Roman"/>
      <w:b/>
      <w:bCs/>
      <w:szCs w:val="26"/>
      <w:lang w:val="fr-FR"/>
    </w:rPr>
  </w:style>
  <w:style w:type="paragraph" w:customStyle="1" w:styleId="Titrep1">
    <w:name w:val="Titre p 1"/>
    <w:basedOn w:val="Titre1"/>
    <w:link w:val="Titrep1Car"/>
    <w:autoRedefine/>
    <w:qFormat/>
    <w:rsid w:val="00C117AA"/>
    <w:pPr>
      <w:jc w:val="center"/>
    </w:pPr>
    <w:rPr>
      <w:rFonts w:ascii="Times New Roman" w:hAnsi="Times New Roman" w:cs="Times New Roman"/>
      <w:b/>
      <w:bCs/>
      <w:color w:val="0A2F40" w:themeColor="accent1" w:themeShade="7F"/>
      <w:sz w:val="56"/>
      <w:lang w:val="fr-FR"/>
    </w:rPr>
  </w:style>
  <w:style w:type="character" w:customStyle="1" w:styleId="Titrep1Car">
    <w:name w:val="Titre p 1 Car"/>
    <w:basedOn w:val="Policepardfaut"/>
    <w:link w:val="Titrep1"/>
    <w:rsid w:val="00C117AA"/>
    <w:rPr>
      <w:rFonts w:ascii="Times New Roman" w:eastAsiaTheme="majorEastAsia" w:hAnsi="Times New Roman" w:cs="Times New Roman"/>
      <w:b/>
      <w:bCs/>
      <w:color w:val="0A2F40" w:themeColor="accent1" w:themeShade="7F"/>
      <w:sz w:val="56"/>
      <w:szCs w:val="32"/>
      <w:lang w:val="fr-FR"/>
    </w:rPr>
  </w:style>
  <w:style w:type="paragraph" w:customStyle="1" w:styleId="Titrep3">
    <w:name w:val="Titre p 3"/>
    <w:basedOn w:val="Titre3"/>
    <w:link w:val="Titrep3Car"/>
    <w:autoRedefine/>
    <w:qFormat/>
    <w:rsid w:val="00C117AA"/>
    <w:pPr>
      <w:numPr>
        <w:numId w:val="3"/>
      </w:numPr>
      <w:tabs>
        <w:tab w:val="num" w:pos="720"/>
      </w:tabs>
      <w:spacing w:before="120" w:after="120"/>
      <w:ind w:hanging="720"/>
      <w:jc w:val="both"/>
    </w:pPr>
    <w:rPr>
      <w:rFonts w:ascii="Times New Roman" w:hAnsi="Times New Roman" w:cs="Times New Roman"/>
      <w:b/>
      <w:bCs/>
      <w:color w:val="auto"/>
      <w:sz w:val="22"/>
      <w:lang w:val="fr-FR"/>
    </w:rPr>
  </w:style>
  <w:style w:type="character" w:customStyle="1" w:styleId="Titrep3Car">
    <w:name w:val="Titre p 3 Car"/>
    <w:basedOn w:val="Policepardfaut"/>
    <w:link w:val="Titrep3"/>
    <w:rsid w:val="00C117AA"/>
    <w:rPr>
      <w:rFonts w:ascii="Times New Roman" w:eastAsiaTheme="majorEastAsia" w:hAnsi="Times New Roman" w:cs="Times New Roman"/>
      <w:b/>
      <w:bCs/>
      <w:szCs w:val="24"/>
      <w:lang w:val="fr-FR"/>
    </w:rPr>
  </w:style>
  <w:style w:type="paragraph" w:customStyle="1" w:styleId="Titrep4">
    <w:name w:val="Titre p 4"/>
    <w:basedOn w:val="Titre4"/>
    <w:link w:val="Titrep4Car"/>
    <w:autoRedefine/>
    <w:qFormat/>
    <w:rsid w:val="00C117AA"/>
    <w:pPr>
      <w:numPr>
        <w:numId w:val="12"/>
      </w:numPr>
      <w:spacing w:before="160" w:after="120"/>
      <w:ind w:hanging="360"/>
    </w:pPr>
    <w:rPr>
      <w:rFonts w:ascii="Times New Roman" w:hAnsi="Times New Roman"/>
      <w:b/>
      <w:i w:val="0"/>
      <w:lang w:val="fr-FR"/>
    </w:rPr>
  </w:style>
  <w:style w:type="character" w:customStyle="1" w:styleId="Titrep4Car">
    <w:name w:val="Titre p 4 Car"/>
    <w:basedOn w:val="Policepardfaut"/>
    <w:link w:val="Titrep4"/>
    <w:rsid w:val="00C117AA"/>
    <w:rPr>
      <w:rFonts w:ascii="Times New Roman" w:eastAsiaTheme="majorEastAsia" w:hAnsi="Times New Roman" w:cstheme="majorBidi"/>
      <w:b/>
      <w:iCs/>
      <w:color w:val="0F4761" w:themeColor="accent1" w:themeShade="BF"/>
      <w:lang w:val="fr-FR"/>
    </w:rPr>
  </w:style>
  <w:style w:type="character" w:customStyle="1" w:styleId="Titre4Car">
    <w:name w:val="Titre 4 Car"/>
    <w:basedOn w:val="Policepardfaut"/>
    <w:link w:val="Titre4"/>
    <w:uiPriority w:val="9"/>
    <w:semiHidden/>
    <w:rsid w:val="00C117AA"/>
    <w:rPr>
      <w:rFonts w:asciiTheme="majorHAnsi" w:eastAsiaTheme="majorEastAsia" w:hAnsiTheme="majorHAnsi" w:cstheme="majorBidi"/>
      <w:i/>
      <w:iCs/>
      <w:color w:val="0F4761" w:themeColor="accent1" w:themeShade="BF"/>
    </w:rPr>
  </w:style>
  <w:style w:type="character" w:customStyle="1" w:styleId="Titre5Car">
    <w:name w:val="Titre 5 Car"/>
    <w:basedOn w:val="Policepardfaut"/>
    <w:link w:val="Titre5"/>
    <w:uiPriority w:val="9"/>
    <w:semiHidden/>
    <w:rsid w:val="00DB6AE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6A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6A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6A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6AE7"/>
    <w:rPr>
      <w:rFonts w:eastAsiaTheme="majorEastAsia" w:cstheme="majorBidi"/>
      <w:color w:val="272727" w:themeColor="text1" w:themeTint="D8"/>
    </w:rPr>
  </w:style>
  <w:style w:type="paragraph" w:styleId="Titre">
    <w:name w:val="Title"/>
    <w:basedOn w:val="Normal"/>
    <w:next w:val="Normal"/>
    <w:link w:val="TitreCar"/>
    <w:uiPriority w:val="10"/>
    <w:qFormat/>
    <w:rsid w:val="00DB6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6A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6AE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6A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6AE7"/>
    <w:pPr>
      <w:spacing w:before="160"/>
      <w:jc w:val="center"/>
    </w:pPr>
    <w:rPr>
      <w:i/>
      <w:iCs/>
      <w:color w:val="404040" w:themeColor="text1" w:themeTint="BF"/>
    </w:rPr>
  </w:style>
  <w:style w:type="character" w:customStyle="1" w:styleId="CitationCar">
    <w:name w:val="Citation Car"/>
    <w:basedOn w:val="Policepardfaut"/>
    <w:link w:val="Citation"/>
    <w:uiPriority w:val="29"/>
    <w:rsid w:val="00DB6AE7"/>
    <w:rPr>
      <w:i/>
      <w:iCs/>
      <w:color w:val="404040" w:themeColor="text1" w:themeTint="BF"/>
    </w:rPr>
  </w:style>
  <w:style w:type="paragraph" w:styleId="Paragraphedeliste">
    <w:name w:val="List Paragraph"/>
    <w:basedOn w:val="Normal"/>
    <w:uiPriority w:val="34"/>
    <w:qFormat/>
    <w:rsid w:val="00DB6AE7"/>
    <w:pPr>
      <w:ind w:left="720"/>
      <w:contextualSpacing/>
    </w:pPr>
  </w:style>
  <w:style w:type="character" w:styleId="Accentuationintense">
    <w:name w:val="Intense Emphasis"/>
    <w:basedOn w:val="Policepardfaut"/>
    <w:uiPriority w:val="21"/>
    <w:qFormat/>
    <w:rsid w:val="00DB6AE7"/>
    <w:rPr>
      <w:i/>
      <w:iCs/>
      <w:color w:val="0F4761" w:themeColor="accent1" w:themeShade="BF"/>
    </w:rPr>
  </w:style>
  <w:style w:type="paragraph" w:styleId="Citationintense">
    <w:name w:val="Intense Quote"/>
    <w:basedOn w:val="Normal"/>
    <w:next w:val="Normal"/>
    <w:link w:val="CitationintenseCar"/>
    <w:uiPriority w:val="30"/>
    <w:qFormat/>
    <w:rsid w:val="00DB6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6AE7"/>
    <w:rPr>
      <w:i/>
      <w:iCs/>
      <w:color w:val="0F4761" w:themeColor="accent1" w:themeShade="BF"/>
    </w:rPr>
  </w:style>
  <w:style w:type="character" w:styleId="Rfrenceintense">
    <w:name w:val="Intense Reference"/>
    <w:basedOn w:val="Policepardfaut"/>
    <w:uiPriority w:val="32"/>
    <w:qFormat/>
    <w:rsid w:val="00DB6AE7"/>
    <w:rPr>
      <w:b/>
      <w:bCs/>
      <w:smallCaps/>
      <w:color w:val="0F4761" w:themeColor="accent1" w:themeShade="BF"/>
      <w:spacing w:val="5"/>
    </w:rPr>
  </w:style>
  <w:style w:type="character" w:styleId="Lienhypertexte">
    <w:name w:val="Hyperlink"/>
    <w:basedOn w:val="Policepardfaut"/>
    <w:uiPriority w:val="99"/>
    <w:unhideWhenUsed/>
    <w:rsid w:val="00DB6AE7"/>
    <w:rPr>
      <w:color w:val="467886" w:themeColor="hyperlink"/>
      <w:u w:val="single"/>
    </w:rPr>
  </w:style>
  <w:style w:type="character" w:styleId="Mentionnonrsolue">
    <w:name w:val="Unresolved Mention"/>
    <w:basedOn w:val="Policepardfaut"/>
    <w:uiPriority w:val="99"/>
    <w:semiHidden/>
    <w:unhideWhenUsed/>
    <w:rsid w:val="00DB6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50873">
      <w:bodyDiv w:val="1"/>
      <w:marLeft w:val="0"/>
      <w:marRight w:val="0"/>
      <w:marTop w:val="0"/>
      <w:marBottom w:val="0"/>
      <w:divBdr>
        <w:top w:val="none" w:sz="0" w:space="0" w:color="auto"/>
        <w:left w:val="none" w:sz="0" w:space="0" w:color="auto"/>
        <w:bottom w:val="none" w:sz="0" w:space="0" w:color="auto"/>
        <w:right w:val="none" w:sz="0" w:space="0" w:color="auto"/>
      </w:divBdr>
      <w:divsChild>
        <w:div w:id="479661731">
          <w:marLeft w:val="0"/>
          <w:marRight w:val="0"/>
          <w:marTop w:val="0"/>
          <w:marBottom w:val="0"/>
          <w:divBdr>
            <w:top w:val="none" w:sz="0" w:space="0" w:color="auto"/>
            <w:left w:val="none" w:sz="0" w:space="0" w:color="auto"/>
            <w:bottom w:val="none" w:sz="0" w:space="0" w:color="auto"/>
            <w:right w:val="none" w:sz="0" w:space="0" w:color="auto"/>
          </w:divBdr>
          <w:divsChild>
            <w:div w:id="787510915">
              <w:marLeft w:val="0"/>
              <w:marRight w:val="0"/>
              <w:marTop w:val="0"/>
              <w:marBottom w:val="0"/>
              <w:divBdr>
                <w:top w:val="none" w:sz="0" w:space="0" w:color="auto"/>
                <w:left w:val="none" w:sz="0" w:space="0" w:color="auto"/>
                <w:bottom w:val="none" w:sz="0" w:space="0" w:color="auto"/>
                <w:right w:val="none" w:sz="0" w:space="0" w:color="auto"/>
              </w:divBdr>
              <w:divsChild>
                <w:div w:id="1012030451">
                  <w:marLeft w:val="0"/>
                  <w:marRight w:val="0"/>
                  <w:marTop w:val="0"/>
                  <w:marBottom w:val="0"/>
                  <w:divBdr>
                    <w:top w:val="none" w:sz="0" w:space="0" w:color="auto"/>
                    <w:left w:val="none" w:sz="0" w:space="0" w:color="auto"/>
                    <w:bottom w:val="none" w:sz="0" w:space="0" w:color="auto"/>
                    <w:right w:val="none" w:sz="0" w:space="0" w:color="auto"/>
                  </w:divBdr>
                  <w:divsChild>
                    <w:div w:id="683282595">
                      <w:marLeft w:val="0"/>
                      <w:marRight w:val="0"/>
                      <w:marTop w:val="0"/>
                      <w:marBottom w:val="0"/>
                      <w:divBdr>
                        <w:top w:val="none" w:sz="0" w:space="0" w:color="auto"/>
                        <w:left w:val="none" w:sz="0" w:space="0" w:color="auto"/>
                        <w:bottom w:val="none" w:sz="0" w:space="0" w:color="auto"/>
                        <w:right w:val="none" w:sz="0" w:space="0" w:color="auto"/>
                      </w:divBdr>
                      <w:divsChild>
                        <w:div w:id="2017687970">
                          <w:marLeft w:val="0"/>
                          <w:marRight w:val="0"/>
                          <w:marTop w:val="0"/>
                          <w:marBottom w:val="0"/>
                          <w:divBdr>
                            <w:top w:val="none" w:sz="0" w:space="0" w:color="auto"/>
                            <w:left w:val="none" w:sz="0" w:space="0" w:color="auto"/>
                            <w:bottom w:val="none" w:sz="0" w:space="0" w:color="auto"/>
                            <w:right w:val="none" w:sz="0" w:space="0" w:color="auto"/>
                          </w:divBdr>
                        </w:div>
                        <w:div w:id="1471898456">
                          <w:marLeft w:val="0"/>
                          <w:marRight w:val="0"/>
                          <w:marTop w:val="0"/>
                          <w:marBottom w:val="0"/>
                          <w:divBdr>
                            <w:top w:val="none" w:sz="0" w:space="0" w:color="auto"/>
                            <w:left w:val="none" w:sz="0" w:space="0" w:color="auto"/>
                            <w:bottom w:val="none" w:sz="0" w:space="0" w:color="auto"/>
                            <w:right w:val="none" w:sz="0" w:space="0" w:color="auto"/>
                          </w:divBdr>
                        </w:div>
                        <w:div w:id="1224292056">
                          <w:marLeft w:val="0"/>
                          <w:marRight w:val="0"/>
                          <w:marTop w:val="0"/>
                          <w:marBottom w:val="0"/>
                          <w:divBdr>
                            <w:top w:val="none" w:sz="0" w:space="0" w:color="auto"/>
                            <w:left w:val="none" w:sz="0" w:space="0" w:color="auto"/>
                            <w:bottom w:val="none" w:sz="0" w:space="0" w:color="auto"/>
                            <w:right w:val="none" w:sz="0" w:space="0" w:color="auto"/>
                          </w:divBdr>
                        </w:div>
                        <w:div w:id="475951604">
                          <w:marLeft w:val="0"/>
                          <w:marRight w:val="0"/>
                          <w:marTop w:val="0"/>
                          <w:marBottom w:val="0"/>
                          <w:divBdr>
                            <w:top w:val="none" w:sz="0" w:space="0" w:color="auto"/>
                            <w:left w:val="none" w:sz="0" w:space="0" w:color="auto"/>
                            <w:bottom w:val="none" w:sz="0" w:space="0" w:color="auto"/>
                            <w:right w:val="none" w:sz="0" w:space="0" w:color="auto"/>
                          </w:divBdr>
                        </w:div>
                        <w:div w:id="1494179144">
                          <w:marLeft w:val="0"/>
                          <w:marRight w:val="0"/>
                          <w:marTop w:val="0"/>
                          <w:marBottom w:val="0"/>
                          <w:divBdr>
                            <w:top w:val="none" w:sz="0" w:space="0" w:color="auto"/>
                            <w:left w:val="none" w:sz="0" w:space="0" w:color="auto"/>
                            <w:bottom w:val="none" w:sz="0" w:space="0" w:color="auto"/>
                            <w:right w:val="none" w:sz="0" w:space="0" w:color="auto"/>
                          </w:divBdr>
                        </w:div>
                        <w:div w:id="666372210">
                          <w:marLeft w:val="0"/>
                          <w:marRight w:val="0"/>
                          <w:marTop w:val="0"/>
                          <w:marBottom w:val="0"/>
                          <w:divBdr>
                            <w:top w:val="none" w:sz="0" w:space="0" w:color="auto"/>
                            <w:left w:val="none" w:sz="0" w:space="0" w:color="auto"/>
                            <w:bottom w:val="none" w:sz="0" w:space="0" w:color="auto"/>
                            <w:right w:val="none" w:sz="0" w:space="0" w:color="auto"/>
                          </w:divBdr>
                        </w:div>
                        <w:div w:id="395474984">
                          <w:marLeft w:val="0"/>
                          <w:marRight w:val="0"/>
                          <w:marTop w:val="0"/>
                          <w:marBottom w:val="0"/>
                          <w:divBdr>
                            <w:top w:val="none" w:sz="0" w:space="0" w:color="auto"/>
                            <w:left w:val="none" w:sz="0" w:space="0" w:color="auto"/>
                            <w:bottom w:val="none" w:sz="0" w:space="0" w:color="auto"/>
                            <w:right w:val="none" w:sz="0" w:space="0" w:color="auto"/>
                          </w:divBdr>
                        </w:div>
                        <w:div w:id="1316452026">
                          <w:marLeft w:val="0"/>
                          <w:marRight w:val="0"/>
                          <w:marTop w:val="0"/>
                          <w:marBottom w:val="0"/>
                          <w:divBdr>
                            <w:top w:val="none" w:sz="0" w:space="0" w:color="auto"/>
                            <w:left w:val="none" w:sz="0" w:space="0" w:color="auto"/>
                            <w:bottom w:val="none" w:sz="0" w:space="0" w:color="auto"/>
                            <w:right w:val="none" w:sz="0" w:space="0" w:color="auto"/>
                          </w:divBdr>
                        </w:div>
                        <w:div w:id="1840382494">
                          <w:marLeft w:val="0"/>
                          <w:marRight w:val="0"/>
                          <w:marTop w:val="0"/>
                          <w:marBottom w:val="0"/>
                          <w:divBdr>
                            <w:top w:val="none" w:sz="0" w:space="0" w:color="auto"/>
                            <w:left w:val="none" w:sz="0" w:space="0" w:color="auto"/>
                            <w:bottom w:val="none" w:sz="0" w:space="0" w:color="auto"/>
                            <w:right w:val="none" w:sz="0" w:space="0" w:color="auto"/>
                          </w:divBdr>
                        </w:div>
                        <w:div w:id="1402559354">
                          <w:marLeft w:val="0"/>
                          <w:marRight w:val="0"/>
                          <w:marTop w:val="0"/>
                          <w:marBottom w:val="0"/>
                          <w:divBdr>
                            <w:top w:val="none" w:sz="0" w:space="0" w:color="auto"/>
                            <w:left w:val="none" w:sz="0" w:space="0" w:color="auto"/>
                            <w:bottom w:val="none" w:sz="0" w:space="0" w:color="auto"/>
                            <w:right w:val="none" w:sz="0" w:space="0" w:color="auto"/>
                          </w:divBdr>
                        </w:div>
                        <w:div w:id="1905800186">
                          <w:marLeft w:val="0"/>
                          <w:marRight w:val="0"/>
                          <w:marTop w:val="0"/>
                          <w:marBottom w:val="0"/>
                          <w:divBdr>
                            <w:top w:val="none" w:sz="0" w:space="0" w:color="auto"/>
                            <w:left w:val="none" w:sz="0" w:space="0" w:color="auto"/>
                            <w:bottom w:val="none" w:sz="0" w:space="0" w:color="auto"/>
                            <w:right w:val="none" w:sz="0" w:space="0" w:color="auto"/>
                          </w:divBdr>
                        </w:div>
                        <w:div w:id="655187191">
                          <w:marLeft w:val="0"/>
                          <w:marRight w:val="0"/>
                          <w:marTop w:val="0"/>
                          <w:marBottom w:val="0"/>
                          <w:divBdr>
                            <w:top w:val="none" w:sz="0" w:space="0" w:color="auto"/>
                            <w:left w:val="none" w:sz="0" w:space="0" w:color="auto"/>
                            <w:bottom w:val="none" w:sz="0" w:space="0" w:color="auto"/>
                            <w:right w:val="none" w:sz="0" w:space="0" w:color="auto"/>
                          </w:divBdr>
                        </w:div>
                        <w:div w:id="5808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19146">
          <w:marLeft w:val="0"/>
          <w:marRight w:val="0"/>
          <w:marTop w:val="0"/>
          <w:marBottom w:val="0"/>
          <w:divBdr>
            <w:top w:val="none" w:sz="0" w:space="0" w:color="auto"/>
            <w:left w:val="none" w:sz="0" w:space="0" w:color="auto"/>
            <w:bottom w:val="none" w:sz="0" w:space="0" w:color="auto"/>
            <w:right w:val="none" w:sz="0" w:space="0" w:color="auto"/>
          </w:divBdr>
        </w:div>
      </w:divsChild>
    </w:div>
    <w:div w:id="405615069">
      <w:bodyDiv w:val="1"/>
      <w:marLeft w:val="0"/>
      <w:marRight w:val="0"/>
      <w:marTop w:val="0"/>
      <w:marBottom w:val="0"/>
      <w:divBdr>
        <w:top w:val="none" w:sz="0" w:space="0" w:color="auto"/>
        <w:left w:val="none" w:sz="0" w:space="0" w:color="auto"/>
        <w:bottom w:val="none" w:sz="0" w:space="0" w:color="auto"/>
        <w:right w:val="none" w:sz="0" w:space="0" w:color="auto"/>
      </w:divBdr>
      <w:divsChild>
        <w:div w:id="559293702">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sChild>
    </w:div>
    <w:div w:id="944268502">
      <w:bodyDiv w:val="1"/>
      <w:marLeft w:val="0"/>
      <w:marRight w:val="0"/>
      <w:marTop w:val="0"/>
      <w:marBottom w:val="0"/>
      <w:divBdr>
        <w:top w:val="none" w:sz="0" w:space="0" w:color="auto"/>
        <w:left w:val="none" w:sz="0" w:space="0" w:color="auto"/>
        <w:bottom w:val="none" w:sz="0" w:space="0" w:color="auto"/>
        <w:right w:val="none" w:sz="0" w:space="0" w:color="auto"/>
      </w:divBdr>
      <w:divsChild>
        <w:div w:id="956907285">
          <w:marLeft w:val="0"/>
          <w:marRight w:val="0"/>
          <w:marTop w:val="0"/>
          <w:marBottom w:val="0"/>
          <w:divBdr>
            <w:top w:val="none" w:sz="0" w:space="0" w:color="auto"/>
            <w:left w:val="none" w:sz="0" w:space="0" w:color="auto"/>
            <w:bottom w:val="none" w:sz="0" w:space="0" w:color="auto"/>
            <w:right w:val="none" w:sz="0" w:space="0" w:color="auto"/>
          </w:divBdr>
        </w:div>
        <w:div w:id="133185161">
          <w:marLeft w:val="0"/>
          <w:marRight w:val="0"/>
          <w:marTop w:val="0"/>
          <w:marBottom w:val="0"/>
          <w:divBdr>
            <w:top w:val="none" w:sz="0" w:space="0" w:color="auto"/>
            <w:left w:val="none" w:sz="0" w:space="0" w:color="auto"/>
            <w:bottom w:val="none" w:sz="0" w:space="0" w:color="auto"/>
            <w:right w:val="none" w:sz="0" w:space="0" w:color="auto"/>
          </w:divBdr>
        </w:div>
      </w:divsChild>
    </w:div>
    <w:div w:id="1097555400">
      <w:bodyDiv w:val="1"/>
      <w:marLeft w:val="0"/>
      <w:marRight w:val="0"/>
      <w:marTop w:val="0"/>
      <w:marBottom w:val="0"/>
      <w:divBdr>
        <w:top w:val="none" w:sz="0" w:space="0" w:color="auto"/>
        <w:left w:val="none" w:sz="0" w:space="0" w:color="auto"/>
        <w:bottom w:val="none" w:sz="0" w:space="0" w:color="auto"/>
        <w:right w:val="none" w:sz="0" w:space="0" w:color="auto"/>
      </w:divBdr>
      <w:divsChild>
        <w:div w:id="343242379">
          <w:marLeft w:val="0"/>
          <w:marRight w:val="0"/>
          <w:marTop w:val="0"/>
          <w:marBottom w:val="0"/>
          <w:divBdr>
            <w:top w:val="none" w:sz="0" w:space="0" w:color="auto"/>
            <w:left w:val="none" w:sz="0" w:space="0" w:color="auto"/>
            <w:bottom w:val="none" w:sz="0" w:space="0" w:color="auto"/>
            <w:right w:val="none" w:sz="0" w:space="0" w:color="auto"/>
          </w:divBdr>
          <w:divsChild>
            <w:div w:id="1572154121">
              <w:marLeft w:val="0"/>
              <w:marRight w:val="0"/>
              <w:marTop w:val="0"/>
              <w:marBottom w:val="0"/>
              <w:divBdr>
                <w:top w:val="none" w:sz="0" w:space="0" w:color="auto"/>
                <w:left w:val="none" w:sz="0" w:space="0" w:color="auto"/>
                <w:bottom w:val="none" w:sz="0" w:space="0" w:color="auto"/>
                <w:right w:val="none" w:sz="0" w:space="0" w:color="auto"/>
              </w:divBdr>
              <w:divsChild>
                <w:div w:id="671445306">
                  <w:marLeft w:val="0"/>
                  <w:marRight w:val="0"/>
                  <w:marTop w:val="0"/>
                  <w:marBottom w:val="0"/>
                  <w:divBdr>
                    <w:top w:val="none" w:sz="0" w:space="0" w:color="auto"/>
                    <w:left w:val="none" w:sz="0" w:space="0" w:color="auto"/>
                    <w:bottom w:val="none" w:sz="0" w:space="0" w:color="auto"/>
                    <w:right w:val="none" w:sz="0" w:space="0" w:color="auto"/>
                  </w:divBdr>
                  <w:divsChild>
                    <w:div w:id="2092388529">
                      <w:marLeft w:val="0"/>
                      <w:marRight w:val="0"/>
                      <w:marTop w:val="0"/>
                      <w:marBottom w:val="0"/>
                      <w:divBdr>
                        <w:top w:val="none" w:sz="0" w:space="0" w:color="auto"/>
                        <w:left w:val="none" w:sz="0" w:space="0" w:color="auto"/>
                        <w:bottom w:val="none" w:sz="0" w:space="0" w:color="auto"/>
                        <w:right w:val="none" w:sz="0" w:space="0" w:color="auto"/>
                      </w:divBdr>
                      <w:divsChild>
                        <w:div w:id="1414624611">
                          <w:marLeft w:val="0"/>
                          <w:marRight w:val="0"/>
                          <w:marTop w:val="0"/>
                          <w:marBottom w:val="0"/>
                          <w:divBdr>
                            <w:top w:val="none" w:sz="0" w:space="0" w:color="auto"/>
                            <w:left w:val="none" w:sz="0" w:space="0" w:color="auto"/>
                            <w:bottom w:val="none" w:sz="0" w:space="0" w:color="auto"/>
                            <w:right w:val="none" w:sz="0" w:space="0" w:color="auto"/>
                          </w:divBdr>
                        </w:div>
                        <w:div w:id="171605137">
                          <w:marLeft w:val="0"/>
                          <w:marRight w:val="0"/>
                          <w:marTop w:val="0"/>
                          <w:marBottom w:val="0"/>
                          <w:divBdr>
                            <w:top w:val="none" w:sz="0" w:space="0" w:color="auto"/>
                            <w:left w:val="none" w:sz="0" w:space="0" w:color="auto"/>
                            <w:bottom w:val="none" w:sz="0" w:space="0" w:color="auto"/>
                            <w:right w:val="none" w:sz="0" w:space="0" w:color="auto"/>
                          </w:divBdr>
                        </w:div>
                        <w:div w:id="2037847985">
                          <w:marLeft w:val="0"/>
                          <w:marRight w:val="0"/>
                          <w:marTop w:val="0"/>
                          <w:marBottom w:val="0"/>
                          <w:divBdr>
                            <w:top w:val="none" w:sz="0" w:space="0" w:color="auto"/>
                            <w:left w:val="none" w:sz="0" w:space="0" w:color="auto"/>
                            <w:bottom w:val="none" w:sz="0" w:space="0" w:color="auto"/>
                            <w:right w:val="none" w:sz="0" w:space="0" w:color="auto"/>
                          </w:divBdr>
                        </w:div>
                        <w:div w:id="1826819812">
                          <w:marLeft w:val="0"/>
                          <w:marRight w:val="0"/>
                          <w:marTop w:val="0"/>
                          <w:marBottom w:val="0"/>
                          <w:divBdr>
                            <w:top w:val="none" w:sz="0" w:space="0" w:color="auto"/>
                            <w:left w:val="none" w:sz="0" w:space="0" w:color="auto"/>
                            <w:bottom w:val="none" w:sz="0" w:space="0" w:color="auto"/>
                            <w:right w:val="none" w:sz="0" w:space="0" w:color="auto"/>
                          </w:divBdr>
                        </w:div>
                        <w:div w:id="1552306729">
                          <w:marLeft w:val="0"/>
                          <w:marRight w:val="0"/>
                          <w:marTop w:val="0"/>
                          <w:marBottom w:val="0"/>
                          <w:divBdr>
                            <w:top w:val="none" w:sz="0" w:space="0" w:color="auto"/>
                            <w:left w:val="none" w:sz="0" w:space="0" w:color="auto"/>
                            <w:bottom w:val="none" w:sz="0" w:space="0" w:color="auto"/>
                            <w:right w:val="none" w:sz="0" w:space="0" w:color="auto"/>
                          </w:divBdr>
                        </w:div>
                        <w:div w:id="408040140">
                          <w:marLeft w:val="0"/>
                          <w:marRight w:val="0"/>
                          <w:marTop w:val="0"/>
                          <w:marBottom w:val="0"/>
                          <w:divBdr>
                            <w:top w:val="none" w:sz="0" w:space="0" w:color="auto"/>
                            <w:left w:val="none" w:sz="0" w:space="0" w:color="auto"/>
                            <w:bottom w:val="none" w:sz="0" w:space="0" w:color="auto"/>
                            <w:right w:val="none" w:sz="0" w:space="0" w:color="auto"/>
                          </w:divBdr>
                        </w:div>
                        <w:div w:id="1277130192">
                          <w:marLeft w:val="0"/>
                          <w:marRight w:val="0"/>
                          <w:marTop w:val="0"/>
                          <w:marBottom w:val="0"/>
                          <w:divBdr>
                            <w:top w:val="none" w:sz="0" w:space="0" w:color="auto"/>
                            <w:left w:val="none" w:sz="0" w:space="0" w:color="auto"/>
                            <w:bottom w:val="none" w:sz="0" w:space="0" w:color="auto"/>
                            <w:right w:val="none" w:sz="0" w:space="0" w:color="auto"/>
                          </w:divBdr>
                        </w:div>
                        <w:div w:id="1605769265">
                          <w:marLeft w:val="0"/>
                          <w:marRight w:val="0"/>
                          <w:marTop w:val="0"/>
                          <w:marBottom w:val="0"/>
                          <w:divBdr>
                            <w:top w:val="none" w:sz="0" w:space="0" w:color="auto"/>
                            <w:left w:val="none" w:sz="0" w:space="0" w:color="auto"/>
                            <w:bottom w:val="none" w:sz="0" w:space="0" w:color="auto"/>
                            <w:right w:val="none" w:sz="0" w:space="0" w:color="auto"/>
                          </w:divBdr>
                        </w:div>
                        <w:div w:id="627202679">
                          <w:marLeft w:val="0"/>
                          <w:marRight w:val="0"/>
                          <w:marTop w:val="0"/>
                          <w:marBottom w:val="0"/>
                          <w:divBdr>
                            <w:top w:val="none" w:sz="0" w:space="0" w:color="auto"/>
                            <w:left w:val="none" w:sz="0" w:space="0" w:color="auto"/>
                            <w:bottom w:val="none" w:sz="0" w:space="0" w:color="auto"/>
                            <w:right w:val="none" w:sz="0" w:space="0" w:color="auto"/>
                          </w:divBdr>
                        </w:div>
                        <w:div w:id="571963763">
                          <w:marLeft w:val="0"/>
                          <w:marRight w:val="0"/>
                          <w:marTop w:val="0"/>
                          <w:marBottom w:val="0"/>
                          <w:divBdr>
                            <w:top w:val="none" w:sz="0" w:space="0" w:color="auto"/>
                            <w:left w:val="none" w:sz="0" w:space="0" w:color="auto"/>
                            <w:bottom w:val="none" w:sz="0" w:space="0" w:color="auto"/>
                            <w:right w:val="none" w:sz="0" w:space="0" w:color="auto"/>
                          </w:divBdr>
                        </w:div>
                        <w:div w:id="1593783843">
                          <w:marLeft w:val="0"/>
                          <w:marRight w:val="0"/>
                          <w:marTop w:val="0"/>
                          <w:marBottom w:val="0"/>
                          <w:divBdr>
                            <w:top w:val="none" w:sz="0" w:space="0" w:color="auto"/>
                            <w:left w:val="none" w:sz="0" w:space="0" w:color="auto"/>
                            <w:bottom w:val="none" w:sz="0" w:space="0" w:color="auto"/>
                            <w:right w:val="none" w:sz="0" w:space="0" w:color="auto"/>
                          </w:divBdr>
                        </w:div>
                        <w:div w:id="2903989">
                          <w:marLeft w:val="0"/>
                          <w:marRight w:val="0"/>
                          <w:marTop w:val="0"/>
                          <w:marBottom w:val="0"/>
                          <w:divBdr>
                            <w:top w:val="none" w:sz="0" w:space="0" w:color="auto"/>
                            <w:left w:val="none" w:sz="0" w:space="0" w:color="auto"/>
                            <w:bottom w:val="none" w:sz="0" w:space="0" w:color="auto"/>
                            <w:right w:val="none" w:sz="0" w:space="0" w:color="auto"/>
                          </w:divBdr>
                        </w:div>
                        <w:div w:id="846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330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1765</Characters>
  <Application>Microsoft Office Word</Application>
  <DocSecurity>0</DocSecurity>
  <Lines>14</Lines>
  <Paragraphs>4</Paragraphs>
  <ScaleCrop>false</ScaleCrop>
  <Company>UCLouvain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Inglebert</dc:creator>
  <cp:keywords/>
  <dc:description/>
  <cp:lastModifiedBy>Antoine Inglebert</cp:lastModifiedBy>
  <cp:revision>1</cp:revision>
  <dcterms:created xsi:type="dcterms:W3CDTF">2024-12-06T16:48:00Z</dcterms:created>
  <dcterms:modified xsi:type="dcterms:W3CDTF">2024-12-06T16:49:00Z</dcterms:modified>
</cp:coreProperties>
</file>