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B21F6" w14:textId="1F06A2C4" w:rsidR="00BE54B1" w:rsidRPr="00BE404D" w:rsidRDefault="00BE404D" w:rsidP="000B1C54">
      <w:pPr>
        <w:pStyle w:val="Liste"/>
        <w:ind w:left="284" w:hanging="284"/>
        <w:jc w:val="center"/>
        <w:rPr>
          <w:sz w:val="28"/>
          <w:szCs w:val="28"/>
          <w:lang w:val="fr-FR"/>
        </w:rPr>
      </w:pPr>
      <w:bookmarkStart w:id="0" w:name="_Hlk162245190"/>
      <w:r w:rsidRPr="00BE404D">
        <w:rPr>
          <w:sz w:val="28"/>
          <w:szCs w:val="28"/>
          <w:lang w:val="fr-FR"/>
        </w:rPr>
        <w:t>FRANCOISE VAN HAEPEREN</w:t>
      </w:r>
    </w:p>
    <w:p w14:paraId="18129411" w14:textId="77777777" w:rsidR="00BE54B1" w:rsidRPr="00BE404D" w:rsidRDefault="00BE54B1" w:rsidP="000B1C54">
      <w:pPr>
        <w:pStyle w:val="Liste"/>
        <w:jc w:val="center"/>
        <w:rPr>
          <w:i/>
          <w:sz w:val="20"/>
          <w:szCs w:val="20"/>
          <w:lang w:val="fr-FR"/>
        </w:rPr>
      </w:pPr>
      <w:r w:rsidRPr="00BE404D">
        <w:rPr>
          <w:i/>
          <w:sz w:val="20"/>
          <w:szCs w:val="20"/>
          <w:lang w:val="fr-FR"/>
        </w:rPr>
        <w:t>UCLouvain</w:t>
      </w:r>
    </w:p>
    <w:p w14:paraId="0A2EF28A" w14:textId="77777777" w:rsidR="00BE54B1" w:rsidRDefault="00BE54B1" w:rsidP="000B1C54">
      <w:pPr>
        <w:jc w:val="center"/>
        <w:rPr>
          <w:lang w:val="fr-FR"/>
        </w:rPr>
      </w:pPr>
    </w:p>
    <w:p w14:paraId="1CE57A78" w14:textId="48D40E21" w:rsidR="005B4942" w:rsidRPr="00BE404D" w:rsidRDefault="001E2967" w:rsidP="000B1C54">
      <w:pPr>
        <w:ind w:firstLine="0"/>
        <w:jc w:val="center"/>
        <w:rPr>
          <w:b/>
          <w:sz w:val="32"/>
          <w:szCs w:val="32"/>
          <w:lang w:val="fr-FR"/>
        </w:rPr>
      </w:pPr>
      <w:r w:rsidRPr="00BE404D">
        <w:rPr>
          <w:b/>
          <w:i/>
          <w:sz w:val="32"/>
          <w:szCs w:val="32"/>
          <w:lang w:val="fr-FR"/>
        </w:rPr>
        <w:t>Cultores deorum</w:t>
      </w:r>
      <w:r w:rsidRPr="00BE404D">
        <w:rPr>
          <w:b/>
          <w:sz w:val="32"/>
          <w:szCs w:val="32"/>
          <w:lang w:val="fr-FR"/>
        </w:rPr>
        <w:t>, dévots des dieux</w:t>
      </w:r>
      <w:r w:rsidR="00411DDC" w:rsidRPr="00BE404D">
        <w:rPr>
          <w:b/>
          <w:sz w:val="32"/>
          <w:szCs w:val="32"/>
          <w:lang w:val="fr-FR"/>
        </w:rPr>
        <w:t>. R</w:t>
      </w:r>
      <w:r w:rsidR="00B87A54" w:rsidRPr="00BE404D">
        <w:rPr>
          <w:b/>
          <w:sz w:val="32"/>
          <w:szCs w:val="32"/>
          <w:lang w:val="fr-FR"/>
        </w:rPr>
        <w:t>éflexions à partir des inscriptions de</w:t>
      </w:r>
      <w:r w:rsidR="009D2875" w:rsidRPr="00BE404D">
        <w:rPr>
          <w:b/>
          <w:sz w:val="32"/>
          <w:szCs w:val="32"/>
          <w:lang w:val="fr-FR"/>
        </w:rPr>
        <w:t xml:space="preserve"> Rome et </w:t>
      </w:r>
      <w:r w:rsidR="00B87A54" w:rsidRPr="00BE404D">
        <w:rPr>
          <w:b/>
          <w:sz w:val="32"/>
          <w:szCs w:val="32"/>
          <w:lang w:val="fr-FR"/>
        </w:rPr>
        <w:t>de</w:t>
      </w:r>
      <w:r w:rsidR="009D2875" w:rsidRPr="00BE404D">
        <w:rPr>
          <w:b/>
          <w:sz w:val="32"/>
          <w:szCs w:val="32"/>
          <w:lang w:val="fr-FR"/>
        </w:rPr>
        <w:t xml:space="preserve"> la </w:t>
      </w:r>
      <w:r w:rsidR="009D2875" w:rsidRPr="00BE404D">
        <w:rPr>
          <w:b/>
          <w:i/>
          <w:sz w:val="32"/>
          <w:szCs w:val="32"/>
          <w:lang w:val="fr-FR"/>
        </w:rPr>
        <w:t>regio</w:t>
      </w:r>
      <w:r w:rsidR="009D2875" w:rsidRPr="00BE404D">
        <w:rPr>
          <w:b/>
          <w:sz w:val="32"/>
          <w:szCs w:val="32"/>
          <w:lang w:val="fr-FR"/>
        </w:rPr>
        <w:t xml:space="preserve"> I</w:t>
      </w:r>
      <w:r w:rsidR="00B87A54" w:rsidRPr="00BE404D">
        <w:rPr>
          <w:b/>
          <w:sz w:val="32"/>
          <w:szCs w:val="32"/>
          <w:lang w:val="fr-FR"/>
        </w:rPr>
        <w:t xml:space="preserve"> (Latium-Campanie)</w:t>
      </w:r>
    </w:p>
    <w:bookmarkEnd w:id="0"/>
    <w:p w14:paraId="3698BFEB" w14:textId="35FECD74" w:rsidR="00B8257B" w:rsidRDefault="00B8257B" w:rsidP="001E2967">
      <w:pPr>
        <w:rPr>
          <w:lang w:val="fr-FR"/>
        </w:rPr>
      </w:pPr>
    </w:p>
    <w:p w14:paraId="0B1CBD13" w14:textId="688E44E3" w:rsidR="000B1C54" w:rsidRDefault="000B1C54" w:rsidP="001E2967">
      <w:pPr>
        <w:rPr>
          <w:lang w:val="fr-FR"/>
        </w:rPr>
      </w:pPr>
    </w:p>
    <w:p w14:paraId="34F5A124" w14:textId="77777777" w:rsidR="000B1C54" w:rsidRDefault="000B1C54" w:rsidP="001E2967">
      <w:pPr>
        <w:rPr>
          <w:lang w:val="fr-FR"/>
        </w:rPr>
      </w:pPr>
    </w:p>
    <w:p w14:paraId="3C1AB865" w14:textId="1AE42295" w:rsidR="00BE54B1" w:rsidRPr="00BE404D" w:rsidRDefault="00BE54B1" w:rsidP="001E2967">
      <w:pPr>
        <w:rPr>
          <w:i/>
          <w:sz w:val="22"/>
          <w:lang w:val="fr-FR"/>
        </w:rPr>
      </w:pPr>
      <w:r w:rsidRPr="00BE404D">
        <w:rPr>
          <w:i/>
          <w:sz w:val="22"/>
          <w:lang w:val="fr-FR"/>
        </w:rPr>
        <w:t xml:space="preserve">Résumé : Cet article commence par l’examen détaillé d’une inscription exceptionnelle d’Ostie mettant en scène des </w:t>
      </w:r>
      <w:r w:rsidRPr="0032757C">
        <w:rPr>
          <w:sz w:val="22"/>
          <w:lang w:val="fr-FR"/>
        </w:rPr>
        <w:t>cultores</w:t>
      </w:r>
      <w:r w:rsidR="007C42AB">
        <w:rPr>
          <w:i/>
          <w:sz w:val="22"/>
          <w:lang w:val="fr-FR"/>
        </w:rPr>
        <w:t>, dévots des Lares et des images des empereurs</w:t>
      </w:r>
      <w:r w:rsidRPr="00BE404D">
        <w:rPr>
          <w:i/>
          <w:sz w:val="22"/>
          <w:lang w:val="fr-FR"/>
        </w:rPr>
        <w:t xml:space="preserve">. Sur cette base, il s’agit ensuite d’évaluer dans quelle mesure le ‘type’ de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 qui émerge du texte d’Ostie se rencontre ailleurs. Cette enquête vise ainsi à préciser qui sont les individus ou les groupes, de Rome et de la première région augustéenne, qui sont qualifiés de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 ; de quelle divinité ils sont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 ou dans quelle mesure leur dévotion se rapporte au ‘culte impérial’. Il s’agira aussi de s’interroger sur les lieux où se réunissent les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>, sur la nature des associations ou groupes qu’ils forment, sur leurs liens avec la sphère civique, sur leurs rapports avec la sphère funéraire.</w:t>
      </w:r>
    </w:p>
    <w:p w14:paraId="6D9981F8" w14:textId="509BE2AD" w:rsidR="00BE404D" w:rsidRDefault="00BE404D" w:rsidP="001E2967">
      <w:pPr>
        <w:rPr>
          <w:i/>
          <w:sz w:val="22"/>
          <w:lang w:val="fr-FR"/>
        </w:rPr>
      </w:pPr>
    </w:p>
    <w:p w14:paraId="0753DEAB" w14:textId="2FD18862" w:rsidR="00BE404D" w:rsidRPr="00BE404D" w:rsidRDefault="00BE404D" w:rsidP="000B1C54">
      <w:pPr>
        <w:ind w:firstLine="0"/>
        <w:rPr>
          <w:b/>
          <w:sz w:val="22"/>
          <w:lang w:val="fr-FR"/>
        </w:rPr>
      </w:pPr>
      <w:r>
        <w:rPr>
          <w:b/>
          <w:i/>
          <w:sz w:val="22"/>
          <w:lang w:val="fr-FR"/>
        </w:rPr>
        <w:t>Cultores deorum</w:t>
      </w:r>
      <w:r>
        <w:rPr>
          <w:b/>
          <w:sz w:val="22"/>
          <w:lang w:val="fr-FR"/>
        </w:rPr>
        <w:t xml:space="preserve">, worshippers of the gods. Reflections from inscriptions (Rome ; </w:t>
      </w:r>
      <w:r>
        <w:rPr>
          <w:b/>
          <w:i/>
          <w:sz w:val="22"/>
          <w:lang w:val="fr-FR"/>
        </w:rPr>
        <w:t>regio I </w:t>
      </w:r>
      <w:r>
        <w:rPr>
          <w:b/>
          <w:sz w:val="22"/>
          <w:lang w:val="fr-FR"/>
        </w:rPr>
        <w:t>: Latium-Campania)</w:t>
      </w:r>
    </w:p>
    <w:p w14:paraId="41EA9B65" w14:textId="7043C213" w:rsidR="00BE54B1" w:rsidRPr="00BE404D" w:rsidRDefault="00BE54B1" w:rsidP="001E2967">
      <w:pPr>
        <w:rPr>
          <w:i/>
          <w:sz w:val="22"/>
          <w:lang w:val="fr-FR"/>
        </w:rPr>
      </w:pPr>
      <w:r w:rsidRPr="00BE404D">
        <w:rPr>
          <w:i/>
          <w:sz w:val="22"/>
          <w:lang w:val="fr-FR"/>
        </w:rPr>
        <w:t xml:space="preserve">Abstract : This article begins with a detailed study of an exceptional inscription from Ostia featuring </w:t>
      </w:r>
      <w:r w:rsidRPr="000B1C54">
        <w:rPr>
          <w:sz w:val="22"/>
          <w:lang w:val="fr-FR"/>
        </w:rPr>
        <w:t>cultores</w:t>
      </w:r>
      <w:r w:rsidR="007C42AB">
        <w:rPr>
          <w:i/>
          <w:sz w:val="22"/>
          <w:lang w:val="fr-FR"/>
        </w:rPr>
        <w:t xml:space="preserve">, worshippers of the emperors’ </w:t>
      </w:r>
      <w:r w:rsidR="007C42AB">
        <w:rPr>
          <w:sz w:val="22"/>
          <w:lang w:val="fr-FR"/>
        </w:rPr>
        <w:t>Lares</w:t>
      </w:r>
      <w:r w:rsidR="007C42AB">
        <w:rPr>
          <w:i/>
          <w:sz w:val="22"/>
          <w:lang w:val="fr-FR"/>
        </w:rPr>
        <w:t xml:space="preserve"> and images</w:t>
      </w:r>
      <w:r w:rsidRPr="00BE404D">
        <w:rPr>
          <w:i/>
          <w:sz w:val="22"/>
          <w:lang w:val="fr-FR"/>
        </w:rPr>
        <w:t xml:space="preserve">. On this basis, the aim is then to assess the extent to which the ‘type’ of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 that emerges from the Ostia text can be found elsewhere. The investigation will identify the individuals or groups in Rome and the first Augustan region who are described as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; which deity they were </w:t>
      </w:r>
      <w:r w:rsidRPr="0032757C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 of; and the extent to which their devotion related to the 'imperial cult'.The places where the </w:t>
      </w:r>
      <w:r w:rsidRPr="000B1C54">
        <w:rPr>
          <w:sz w:val="22"/>
          <w:lang w:val="fr-FR"/>
        </w:rPr>
        <w:t>cultores</w:t>
      </w:r>
      <w:r w:rsidRPr="00BE404D">
        <w:rPr>
          <w:i/>
          <w:sz w:val="22"/>
          <w:lang w:val="fr-FR"/>
        </w:rPr>
        <w:t xml:space="preserve"> met, the nature of the associations or groups they formed, their links with the civic sphere and their relationship with the funerary sphere will also be examined.</w:t>
      </w:r>
    </w:p>
    <w:p w14:paraId="4BB1D7AB" w14:textId="77777777" w:rsidR="00BE54B1" w:rsidRDefault="00BE54B1" w:rsidP="001E2967">
      <w:pPr>
        <w:rPr>
          <w:lang w:val="fr-FR"/>
        </w:rPr>
      </w:pPr>
    </w:p>
    <w:p w14:paraId="09659CE2" w14:textId="77777777" w:rsidR="000B1C54" w:rsidRDefault="000B1C54">
      <w:pPr>
        <w:spacing w:after="160"/>
        <w:jc w:val="left"/>
        <w:rPr>
          <w:lang w:val="fr-FR"/>
        </w:rPr>
      </w:pPr>
      <w:r>
        <w:rPr>
          <w:lang w:val="fr-FR"/>
        </w:rPr>
        <w:br w:type="page"/>
      </w:r>
      <w:bookmarkStart w:id="1" w:name="_GoBack"/>
      <w:bookmarkEnd w:id="1"/>
    </w:p>
    <w:sectPr w:rsidR="000B1C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48201" w14:textId="77777777" w:rsidR="00631C5E" w:rsidRDefault="00631C5E" w:rsidP="003C590C">
      <w:pPr>
        <w:spacing w:line="240" w:lineRule="auto"/>
      </w:pPr>
      <w:r>
        <w:separator/>
      </w:r>
    </w:p>
  </w:endnote>
  <w:endnote w:type="continuationSeparator" w:id="0">
    <w:p w14:paraId="6E6778B4" w14:textId="77777777" w:rsidR="00631C5E" w:rsidRDefault="00631C5E" w:rsidP="003C5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946741"/>
      <w:docPartObj>
        <w:docPartGallery w:val="Page Numbers (Bottom of Page)"/>
        <w:docPartUnique/>
      </w:docPartObj>
    </w:sdtPr>
    <w:sdtEndPr/>
    <w:sdtContent>
      <w:p w14:paraId="3A0C870A" w14:textId="1C852DB6" w:rsidR="00A04B2B" w:rsidRDefault="00A04B2B">
        <w:pPr>
          <w:pStyle w:val="Pieddepage"/>
          <w:jc w:val="center"/>
        </w:pPr>
        <w:r w:rsidRPr="00CA2E25">
          <w:rPr>
            <w:sz w:val="18"/>
            <w:szCs w:val="18"/>
          </w:rPr>
          <w:fldChar w:fldCharType="begin"/>
        </w:r>
        <w:r w:rsidRPr="00CA2E25">
          <w:rPr>
            <w:sz w:val="18"/>
            <w:szCs w:val="18"/>
          </w:rPr>
          <w:instrText>PAGE   \* MERGEFORMAT</w:instrText>
        </w:r>
        <w:r w:rsidRPr="00CA2E25">
          <w:rPr>
            <w:sz w:val="18"/>
            <w:szCs w:val="18"/>
          </w:rPr>
          <w:fldChar w:fldCharType="separate"/>
        </w:r>
        <w:r w:rsidRPr="00CA2E25">
          <w:rPr>
            <w:sz w:val="18"/>
            <w:szCs w:val="18"/>
            <w:lang w:val="fr-FR"/>
          </w:rPr>
          <w:t>2</w:t>
        </w:r>
        <w:r w:rsidRPr="00CA2E25">
          <w:rPr>
            <w:sz w:val="18"/>
            <w:szCs w:val="18"/>
          </w:rPr>
          <w:fldChar w:fldCharType="end"/>
        </w:r>
      </w:p>
    </w:sdtContent>
  </w:sdt>
  <w:p w14:paraId="660F1E61" w14:textId="77777777" w:rsidR="00A04B2B" w:rsidRDefault="00A04B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3F68" w14:textId="77777777" w:rsidR="00631C5E" w:rsidRDefault="00631C5E" w:rsidP="003C590C">
      <w:pPr>
        <w:spacing w:line="240" w:lineRule="auto"/>
      </w:pPr>
      <w:r>
        <w:separator/>
      </w:r>
    </w:p>
  </w:footnote>
  <w:footnote w:type="continuationSeparator" w:id="0">
    <w:p w14:paraId="642E523D" w14:textId="77777777" w:rsidR="00631C5E" w:rsidRDefault="00631C5E" w:rsidP="003C59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92977"/>
    <w:multiLevelType w:val="hybridMultilevel"/>
    <w:tmpl w:val="BA447A2C"/>
    <w:lvl w:ilvl="0" w:tplc="BFA80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F6353"/>
    <w:multiLevelType w:val="hybridMultilevel"/>
    <w:tmpl w:val="9B5EE086"/>
    <w:lvl w:ilvl="0" w:tplc="96F600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457D0"/>
    <w:multiLevelType w:val="hybridMultilevel"/>
    <w:tmpl w:val="9FCE13AC"/>
    <w:lvl w:ilvl="0" w:tplc="BD305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3B"/>
    <w:rsid w:val="00022AD4"/>
    <w:rsid w:val="00024E17"/>
    <w:rsid w:val="00025E59"/>
    <w:rsid w:val="00032E53"/>
    <w:rsid w:val="000348A5"/>
    <w:rsid w:val="00036078"/>
    <w:rsid w:val="000428B1"/>
    <w:rsid w:val="00044169"/>
    <w:rsid w:val="0004524A"/>
    <w:rsid w:val="000544EA"/>
    <w:rsid w:val="000575CA"/>
    <w:rsid w:val="00067A46"/>
    <w:rsid w:val="00075C95"/>
    <w:rsid w:val="00077E0D"/>
    <w:rsid w:val="00081E8C"/>
    <w:rsid w:val="0008209E"/>
    <w:rsid w:val="00082C69"/>
    <w:rsid w:val="0008607C"/>
    <w:rsid w:val="000906A0"/>
    <w:rsid w:val="00090F0B"/>
    <w:rsid w:val="00096A36"/>
    <w:rsid w:val="00096A7B"/>
    <w:rsid w:val="000A70A7"/>
    <w:rsid w:val="000B1C54"/>
    <w:rsid w:val="000C63B2"/>
    <w:rsid w:val="000D2778"/>
    <w:rsid w:val="000D371E"/>
    <w:rsid w:val="000D5B7F"/>
    <w:rsid w:val="000E0385"/>
    <w:rsid w:val="000E56D0"/>
    <w:rsid w:val="000F0A57"/>
    <w:rsid w:val="000F380C"/>
    <w:rsid w:val="000F45E7"/>
    <w:rsid w:val="000F6176"/>
    <w:rsid w:val="000F7A74"/>
    <w:rsid w:val="000F7BEE"/>
    <w:rsid w:val="00106DBA"/>
    <w:rsid w:val="00116E3F"/>
    <w:rsid w:val="00131B28"/>
    <w:rsid w:val="0015336C"/>
    <w:rsid w:val="001665B6"/>
    <w:rsid w:val="00167820"/>
    <w:rsid w:val="00170405"/>
    <w:rsid w:val="001722BF"/>
    <w:rsid w:val="001838DB"/>
    <w:rsid w:val="00184B69"/>
    <w:rsid w:val="00184DCC"/>
    <w:rsid w:val="00187638"/>
    <w:rsid w:val="001A0307"/>
    <w:rsid w:val="001B32F9"/>
    <w:rsid w:val="001B6AED"/>
    <w:rsid w:val="001B6C4B"/>
    <w:rsid w:val="001C2AC4"/>
    <w:rsid w:val="001C5219"/>
    <w:rsid w:val="001C66C7"/>
    <w:rsid w:val="001E2967"/>
    <w:rsid w:val="0020102A"/>
    <w:rsid w:val="0020760A"/>
    <w:rsid w:val="00214014"/>
    <w:rsid w:val="00226624"/>
    <w:rsid w:val="00230C93"/>
    <w:rsid w:val="002341AC"/>
    <w:rsid w:val="002514AF"/>
    <w:rsid w:val="002527A7"/>
    <w:rsid w:val="002564C4"/>
    <w:rsid w:val="00260023"/>
    <w:rsid w:val="0027549C"/>
    <w:rsid w:val="00275D76"/>
    <w:rsid w:val="002A36F8"/>
    <w:rsid w:val="002B0D87"/>
    <w:rsid w:val="002B0FC6"/>
    <w:rsid w:val="002C08DC"/>
    <w:rsid w:val="002C7FA4"/>
    <w:rsid w:val="002D7819"/>
    <w:rsid w:val="002D7C36"/>
    <w:rsid w:val="002E11AB"/>
    <w:rsid w:val="002E2C04"/>
    <w:rsid w:val="002E4014"/>
    <w:rsid w:val="002E57A1"/>
    <w:rsid w:val="002F1730"/>
    <w:rsid w:val="002F292C"/>
    <w:rsid w:val="00300F5D"/>
    <w:rsid w:val="00305E1B"/>
    <w:rsid w:val="00310B1D"/>
    <w:rsid w:val="00311317"/>
    <w:rsid w:val="0031451B"/>
    <w:rsid w:val="0032757C"/>
    <w:rsid w:val="0034354F"/>
    <w:rsid w:val="003466E7"/>
    <w:rsid w:val="00354E30"/>
    <w:rsid w:val="00357044"/>
    <w:rsid w:val="0035728B"/>
    <w:rsid w:val="00364ACD"/>
    <w:rsid w:val="0036575D"/>
    <w:rsid w:val="00373697"/>
    <w:rsid w:val="00375251"/>
    <w:rsid w:val="00383A32"/>
    <w:rsid w:val="00391DBE"/>
    <w:rsid w:val="0039436C"/>
    <w:rsid w:val="00394475"/>
    <w:rsid w:val="003A10DA"/>
    <w:rsid w:val="003C054A"/>
    <w:rsid w:val="003C590C"/>
    <w:rsid w:val="003C5CB5"/>
    <w:rsid w:val="003C6DF6"/>
    <w:rsid w:val="003C7D02"/>
    <w:rsid w:val="003D05BB"/>
    <w:rsid w:val="003E75CC"/>
    <w:rsid w:val="003F1BD9"/>
    <w:rsid w:val="003F4F36"/>
    <w:rsid w:val="003F54B4"/>
    <w:rsid w:val="003F5B7D"/>
    <w:rsid w:val="00407E64"/>
    <w:rsid w:val="00411DDC"/>
    <w:rsid w:val="0041281E"/>
    <w:rsid w:val="00413AAB"/>
    <w:rsid w:val="00424590"/>
    <w:rsid w:val="00426055"/>
    <w:rsid w:val="00427C82"/>
    <w:rsid w:val="004344C4"/>
    <w:rsid w:val="004367D7"/>
    <w:rsid w:val="0043709C"/>
    <w:rsid w:val="00437788"/>
    <w:rsid w:val="00440443"/>
    <w:rsid w:val="00440685"/>
    <w:rsid w:val="00443902"/>
    <w:rsid w:val="00443C1D"/>
    <w:rsid w:val="00444285"/>
    <w:rsid w:val="0045156C"/>
    <w:rsid w:val="004535D9"/>
    <w:rsid w:val="0046114A"/>
    <w:rsid w:val="00464345"/>
    <w:rsid w:val="00464667"/>
    <w:rsid w:val="0046776C"/>
    <w:rsid w:val="00476D9E"/>
    <w:rsid w:val="00480041"/>
    <w:rsid w:val="00482F02"/>
    <w:rsid w:val="004851C8"/>
    <w:rsid w:val="00492D18"/>
    <w:rsid w:val="004943FD"/>
    <w:rsid w:val="00495C5D"/>
    <w:rsid w:val="004A17B7"/>
    <w:rsid w:val="004C058D"/>
    <w:rsid w:val="004D3370"/>
    <w:rsid w:val="004D3820"/>
    <w:rsid w:val="004D46B2"/>
    <w:rsid w:val="004D6034"/>
    <w:rsid w:val="004E2A21"/>
    <w:rsid w:val="004E55EE"/>
    <w:rsid w:val="004F20BF"/>
    <w:rsid w:val="004F6366"/>
    <w:rsid w:val="004F669E"/>
    <w:rsid w:val="004F7053"/>
    <w:rsid w:val="0050754D"/>
    <w:rsid w:val="00507AD0"/>
    <w:rsid w:val="00512BF6"/>
    <w:rsid w:val="00521393"/>
    <w:rsid w:val="005216F7"/>
    <w:rsid w:val="005217E7"/>
    <w:rsid w:val="005228D5"/>
    <w:rsid w:val="005241F1"/>
    <w:rsid w:val="005256E2"/>
    <w:rsid w:val="00536F80"/>
    <w:rsid w:val="0054321A"/>
    <w:rsid w:val="00547EDA"/>
    <w:rsid w:val="00562853"/>
    <w:rsid w:val="005830C6"/>
    <w:rsid w:val="00583AD8"/>
    <w:rsid w:val="00583E44"/>
    <w:rsid w:val="0058428E"/>
    <w:rsid w:val="005918BD"/>
    <w:rsid w:val="00591B27"/>
    <w:rsid w:val="00594866"/>
    <w:rsid w:val="005965E1"/>
    <w:rsid w:val="00596DB9"/>
    <w:rsid w:val="005A2D37"/>
    <w:rsid w:val="005A76FB"/>
    <w:rsid w:val="005B39D7"/>
    <w:rsid w:val="005B4215"/>
    <w:rsid w:val="005B4942"/>
    <w:rsid w:val="005C125A"/>
    <w:rsid w:val="005C6891"/>
    <w:rsid w:val="005D0FBE"/>
    <w:rsid w:val="005D3A3C"/>
    <w:rsid w:val="005D412E"/>
    <w:rsid w:val="005D4A35"/>
    <w:rsid w:val="005D7DA9"/>
    <w:rsid w:val="006047E3"/>
    <w:rsid w:val="00607707"/>
    <w:rsid w:val="0061279F"/>
    <w:rsid w:val="006164C0"/>
    <w:rsid w:val="00630B48"/>
    <w:rsid w:val="00631C5E"/>
    <w:rsid w:val="00633617"/>
    <w:rsid w:val="006373EE"/>
    <w:rsid w:val="00637FF4"/>
    <w:rsid w:val="00645076"/>
    <w:rsid w:val="00645DD3"/>
    <w:rsid w:val="006472B3"/>
    <w:rsid w:val="00651FFD"/>
    <w:rsid w:val="00654576"/>
    <w:rsid w:val="00671BDD"/>
    <w:rsid w:val="006822E7"/>
    <w:rsid w:val="006827D8"/>
    <w:rsid w:val="00686405"/>
    <w:rsid w:val="0068792C"/>
    <w:rsid w:val="00693699"/>
    <w:rsid w:val="00694FA2"/>
    <w:rsid w:val="006A0060"/>
    <w:rsid w:val="006A2190"/>
    <w:rsid w:val="006A3603"/>
    <w:rsid w:val="006A537C"/>
    <w:rsid w:val="006B185F"/>
    <w:rsid w:val="006B3CD4"/>
    <w:rsid w:val="006C2612"/>
    <w:rsid w:val="006C71E2"/>
    <w:rsid w:val="006D1916"/>
    <w:rsid w:val="006D2745"/>
    <w:rsid w:val="006D442E"/>
    <w:rsid w:val="006D6BFC"/>
    <w:rsid w:val="006D764D"/>
    <w:rsid w:val="006E23B3"/>
    <w:rsid w:val="006E5F06"/>
    <w:rsid w:val="006F3F05"/>
    <w:rsid w:val="007016B4"/>
    <w:rsid w:val="00701873"/>
    <w:rsid w:val="00701DED"/>
    <w:rsid w:val="00711F35"/>
    <w:rsid w:val="00712D25"/>
    <w:rsid w:val="007253DD"/>
    <w:rsid w:val="007263E8"/>
    <w:rsid w:val="007313F9"/>
    <w:rsid w:val="00737363"/>
    <w:rsid w:val="0075183F"/>
    <w:rsid w:val="00754422"/>
    <w:rsid w:val="00756978"/>
    <w:rsid w:val="007636EF"/>
    <w:rsid w:val="007661D4"/>
    <w:rsid w:val="00775838"/>
    <w:rsid w:val="00781156"/>
    <w:rsid w:val="00782A1E"/>
    <w:rsid w:val="0079423F"/>
    <w:rsid w:val="00794786"/>
    <w:rsid w:val="007969EF"/>
    <w:rsid w:val="007A1809"/>
    <w:rsid w:val="007A1C01"/>
    <w:rsid w:val="007A7A35"/>
    <w:rsid w:val="007B302C"/>
    <w:rsid w:val="007C3E56"/>
    <w:rsid w:val="007C42AB"/>
    <w:rsid w:val="007D0750"/>
    <w:rsid w:val="007D1DA7"/>
    <w:rsid w:val="007F23EC"/>
    <w:rsid w:val="00801393"/>
    <w:rsid w:val="00805DF1"/>
    <w:rsid w:val="008065B4"/>
    <w:rsid w:val="00811F3B"/>
    <w:rsid w:val="00812DBA"/>
    <w:rsid w:val="008165AE"/>
    <w:rsid w:val="00816B37"/>
    <w:rsid w:val="00823760"/>
    <w:rsid w:val="008416DD"/>
    <w:rsid w:val="0084791C"/>
    <w:rsid w:val="00853DAB"/>
    <w:rsid w:val="00856FA7"/>
    <w:rsid w:val="00861388"/>
    <w:rsid w:val="00880378"/>
    <w:rsid w:val="00884C3A"/>
    <w:rsid w:val="008920CA"/>
    <w:rsid w:val="00895814"/>
    <w:rsid w:val="008A0680"/>
    <w:rsid w:val="008B7157"/>
    <w:rsid w:val="008B72B4"/>
    <w:rsid w:val="008D6225"/>
    <w:rsid w:val="008E62F0"/>
    <w:rsid w:val="008E74C2"/>
    <w:rsid w:val="00902208"/>
    <w:rsid w:val="00904AE2"/>
    <w:rsid w:val="009105E2"/>
    <w:rsid w:val="009129F8"/>
    <w:rsid w:val="009172EB"/>
    <w:rsid w:val="00920DDD"/>
    <w:rsid w:val="009259EF"/>
    <w:rsid w:val="00934230"/>
    <w:rsid w:val="00934C05"/>
    <w:rsid w:val="00947AD6"/>
    <w:rsid w:val="0095037A"/>
    <w:rsid w:val="00960A24"/>
    <w:rsid w:val="0096143E"/>
    <w:rsid w:val="00972883"/>
    <w:rsid w:val="0097293B"/>
    <w:rsid w:val="00975FD3"/>
    <w:rsid w:val="00980E0B"/>
    <w:rsid w:val="009973E7"/>
    <w:rsid w:val="009A26BD"/>
    <w:rsid w:val="009A6E04"/>
    <w:rsid w:val="009C1F54"/>
    <w:rsid w:val="009C6B47"/>
    <w:rsid w:val="009D2875"/>
    <w:rsid w:val="009D602C"/>
    <w:rsid w:val="009D6AC3"/>
    <w:rsid w:val="009F04B4"/>
    <w:rsid w:val="009F59C4"/>
    <w:rsid w:val="00A02BF6"/>
    <w:rsid w:val="00A03BD4"/>
    <w:rsid w:val="00A04B2B"/>
    <w:rsid w:val="00A074AF"/>
    <w:rsid w:val="00A12BCD"/>
    <w:rsid w:val="00A15852"/>
    <w:rsid w:val="00A3252F"/>
    <w:rsid w:val="00A34862"/>
    <w:rsid w:val="00A430BA"/>
    <w:rsid w:val="00A4699D"/>
    <w:rsid w:val="00A52597"/>
    <w:rsid w:val="00A56EEB"/>
    <w:rsid w:val="00A623C1"/>
    <w:rsid w:val="00A6385C"/>
    <w:rsid w:val="00A64EDE"/>
    <w:rsid w:val="00A674D6"/>
    <w:rsid w:val="00A72B12"/>
    <w:rsid w:val="00A75887"/>
    <w:rsid w:val="00A8000A"/>
    <w:rsid w:val="00A83F50"/>
    <w:rsid w:val="00A84B63"/>
    <w:rsid w:val="00A95711"/>
    <w:rsid w:val="00A97139"/>
    <w:rsid w:val="00AA661E"/>
    <w:rsid w:val="00AB3E3B"/>
    <w:rsid w:val="00AB45FF"/>
    <w:rsid w:val="00AC0B40"/>
    <w:rsid w:val="00AC0F3B"/>
    <w:rsid w:val="00AC700E"/>
    <w:rsid w:val="00AD7F5A"/>
    <w:rsid w:val="00AE1063"/>
    <w:rsid w:val="00AE282C"/>
    <w:rsid w:val="00AF1AB5"/>
    <w:rsid w:val="00AF4B51"/>
    <w:rsid w:val="00AF6E07"/>
    <w:rsid w:val="00B032A5"/>
    <w:rsid w:val="00B045D7"/>
    <w:rsid w:val="00B0630B"/>
    <w:rsid w:val="00B121EC"/>
    <w:rsid w:val="00B13444"/>
    <w:rsid w:val="00B20F7E"/>
    <w:rsid w:val="00B23083"/>
    <w:rsid w:val="00B30224"/>
    <w:rsid w:val="00B304F8"/>
    <w:rsid w:val="00B3471B"/>
    <w:rsid w:val="00B434EE"/>
    <w:rsid w:val="00B53596"/>
    <w:rsid w:val="00B54327"/>
    <w:rsid w:val="00B5555A"/>
    <w:rsid w:val="00B57F71"/>
    <w:rsid w:val="00B61D9C"/>
    <w:rsid w:val="00B63F1C"/>
    <w:rsid w:val="00B6568B"/>
    <w:rsid w:val="00B715C1"/>
    <w:rsid w:val="00B71D52"/>
    <w:rsid w:val="00B73435"/>
    <w:rsid w:val="00B7585E"/>
    <w:rsid w:val="00B76126"/>
    <w:rsid w:val="00B8257B"/>
    <w:rsid w:val="00B870E7"/>
    <w:rsid w:val="00B87A54"/>
    <w:rsid w:val="00B9175F"/>
    <w:rsid w:val="00B9442A"/>
    <w:rsid w:val="00B97704"/>
    <w:rsid w:val="00BA0CA9"/>
    <w:rsid w:val="00BA26F6"/>
    <w:rsid w:val="00BA34EA"/>
    <w:rsid w:val="00BA5B4B"/>
    <w:rsid w:val="00BA7249"/>
    <w:rsid w:val="00BB2384"/>
    <w:rsid w:val="00BB3BC1"/>
    <w:rsid w:val="00BB4778"/>
    <w:rsid w:val="00BC6050"/>
    <w:rsid w:val="00BE21DE"/>
    <w:rsid w:val="00BE28C5"/>
    <w:rsid w:val="00BE404D"/>
    <w:rsid w:val="00BE54B1"/>
    <w:rsid w:val="00C138D9"/>
    <w:rsid w:val="00C159DB"/>
    <w:rsid w:val="00C17B11"/>
    <w:rsid w:val="00C2207F"/>
    <w:rsid w:val="00C26596"/>
    <w:rsid w:val="00C32BF9"/>
    <w:rsid w:val="00C463FE"/>
    <w:rsid w:val="00C556D3"/>
    <w:rsid w:val="00C61D2A"/>
    <w:rsid w:val="00C61E23"/>
    <w:rsid w:val="00C71FC8"/>
    <w:rsid w:val="00C73D48"/>
    <w:rsid w:val="00C762D4"/>
    <w:rsid w:val="00C76357"/>
    <w:rsid w:val="00C801FD"/>
    <w:rsid w:val="00C829CD"/>
    <w:rsid w:val="00C972B2"/>
    <w:rsid w:val="00CA2E25"/>
    <w:rsid w:val="00CA45D9"/>
    <w:rsid w:val="00CA64FC"/>
    <w:rsid w:val="00CB369D"/>
    <w:rsid w:val="00CD3608"/>
    <w:rsid w:val="00CE7C64"/>
    <w:rsid w:val="00CF0315"/>
    <w:rsid w:val="00CF6C1C"/>
    <w:rsid w:val="00CF7029"/>
    <w:rsid w:val="00D0242E"/>
    <w:rsid w:val="00D134B4"/>
    <w:rsid w:val="00D241C6"/>
    <w:rsid w:val="00D32A4F"/>
    <w:rsid w:val="00D40DFF"/>
    <w:rsid w:val="00D41597"/>
    <w:rsid w:val="00D45596"/>
    <w:rsid w:val="00D47D64"/>
    <w:rsid w:val="00D52D16"/>
    <w:rsid w:val="00D54111"/>
    <w:rsid w:val="00D56B2F"/>
    <w:rsid w:val="00D66EE3"/>
    <w:rsid w:val="00D70926"/>
    <w:rsid w:val="00D709C0"/>
    <w:rsid w:val="00D709EB"/>
    <w:rsid w:val="00D75234"/>
    <w:rsid w:val="00D9017B"/>
    <w:rsid w:val="00D93A38"/>
    <w:rsid w:val="00DC3591"/>
    <w:rsid w:val="00DD3527"/>
    <w:rsid w:val="00DE345E"/>
    <w:rsid w:val="00DE4893"/>
    <w:rsid w:val="00DE62C8"/>
    <w:rsid w:val="00DF3235"/>
    <w:rsid w:val="00DF6EB5"/>
    <w:rsid w:val="00E0303A"/>
    <w:rsid w:val="00E06650"/>
    <w:rsid w:val="00E07436"/>
    <w:rsid w:val="00E12769"/>
    <w:rsid w:val="00E13256"/>
    <w:rsid w:val="00E17FD7"/>
    <w:rsid w:val="00E37B98"/>
    <w:rsid w:val="00E43C8E"/>
    <w:rsid w:val="00E57DA5"/>
    <w:rsid w:val="00E57F91"/>
    <w:rsid w:val="00E62EC2"/>
    <w:rsid w:val="00E63566"/>
    <w:rsid w:val="00E64C40"/>
    <w:rsid w:val="00E65E39"/>
    <w:rsid w:val="00E77C5A"/>
    <w:rsid w:val="00E82297"/>
    <w:rsid w:val="00E96FD0"/>
    <w:rsid w:val="00E975E6"/>
    <w:rsid w:val="00E977E2"/>
    <w:rsid w:val="00EA7328"/>
    <w:rsid w:val="00EA76A1"/>
    <w:rsid w:val="00EB64E6"/>
    <w:rsid w:val="00EC12AE"/>
    <w:rsid w:val="00ED088A"/>
    <w:rsid w:val="00EE17C0"/>
    <w:rsid w:val="00EE53B1"/>
    <w:rsid w:val="00EE7F46"/>
    <w:rsid w:val="00EF0048"/>
    <w:rsid w:val="00EF44C5"/>
    <w:rsid w:val="00EF6816"/>
    <w:rsid w:val="00EF74AC"/>
    <w:rsid w:val="00F01F3D"/>
    <w:rsid w:val="00F12610"/>
    <w:rsid w:val="00F12C08"/>
    <w:rsid w:val="00F16093"/>
    <w:rsid w:val="00F20DCD"/>
    <w:rsid w:val="00F3276F"/>
    <w:rsid w:val="00F332B0"/>
    <w:rsid w:val="00F40357"/>
    <w:rsid w:val="00F414C3"/>
    <w:rsid w:val="00F512F9"/>
    <w:rsid w:val="00F54104"/>
    <w:rsid w:val="00F652BA"/>
    <w:rsid w:val="00F66231"/>
    <w:rsid w:val="00F726A6"/>
    <w:rsid w:val="00F93481"/>
    <w:rsid w:val="00F956FB"/>
    <w:rsid w:val="00F95972"/>
    <w:rsid w:val="00F964D0"/>
    <w:rsid w:val="00F965CB"/>
    <w:rsid w:val="00FA72B3"/>
    <w:rsid w:val="00FB02D7"/>
    <w:rsid w:val="00FB52FF"/>
    <w:rsid w:val="00FB6023"/>
    <w:rsid w:val="00FC1867"/>
    <w:rsid w:val="00FC1E01"/>
    <w:rsid w:val="00FC4C74"/>
    <w:rsid w:val="00FC765C"/>
    <w:rsid w:val="00FD1427"/>
    <w:rsid w:val="00FD19AF"/>
    <w:rsid w:val="00FD6C11"/>
    <w:rsid w:val="00FE1679"/>
    <w:rsid w:val="00FF1CCA"/>
    <w:rsid w:val="00FF24C3"/>
    <w:rsid w:val="00FF42CA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7E52"/>
  <w15:chartTrackingRefBased/>
  <w15:docId w15:val="{D52DE7B2-85CC-456D-B451-A4C442BD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C54"/>
    <w:pPr>
      <w:spacing w:after="0"/>
      <w:ind w:firstLine="284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E2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92D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rsid w:val="000E56D0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E56D0"/>
    <w:rPr>
      <w:rFonts w:eastAsia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1E2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947A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47A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7AD6"/>
    <w:rPr>
      <w:color w:val="605E5C"/>
      <w:shd w:val="clear" w:color="auto" w:fill="E1DFDD"/>
    </w:rPr>
  </w:style>
  <w:style w:type="character" w:styleId="Appelnotedebasdep">
    <w:name w:val="footnote reference"/>
    <w:basedOn w:val="Policepardfaut"/>
    <w:uiPriority w:val="99"/>
    <w:semiHidden/>
    <w:unhideWhenUsed/>
    <w:rsid w:val="003C590C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492D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6A3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25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57B"/>
    <w:rPr>
      <w:rFonts w:ascii="Segoe UI" w:hAnsi="Segoe UI" w:cs="Segoe UI"/>
      <w:sz w:val="18"/>
      <w:szCs w:val="18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C2612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C261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C261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A2E2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2E25"/>
  </w:style>
  <w:style w:type="paragraph" w:styleId="Pieddepage">
    <w:name w:val="footer"/>
    <w:basedOn w:val="Normal"/>
    <w:link w:val="PieddepageCar"/>
    <w:uiPriority w:val="99"/>
    <w:unhideWhenUsed/>
    <w:rsid w:val="00CA2E2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2E25"/>
  </w:style>
  <w:style w:type="character" w:styleId="Lienhypertextesuivivisit">
    <w:name w:val="FollowedHyperlink"/>
    <w:basedOn w:val="Policepardfaut"/>
    <w:uiPriority w:val="99"/>
    <w:semiHidden/>
    <w:unhideWhenUsed/>
    <w:rsid w:val="00C73D48"/>
    <w:rPr>
      <w:color w:val="954F72" w:themeColor="followedHyperlink"/>
      <w:u w:val="single"/>
    </w:rPr>
  </w:style>
  <w:style w:type="paragraph" w:styleId="Liste">
    <w:name w:val="List"/>
    <w:basedOn w:val="Normal"/>
    <w:uiPriority w:val="99"/>
    <w:unhideWhenUsed/>
    <w:rsid w:val="004F20BF"/>
    <w:pPr>
      <w:ind w:left="283" w:hanging="283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4F20BF"/>
  </w:style>
  <w:style w:type="character" w:customStyle="1" w:styleId="CorpsdetexteCar">
    <w:name w:val="Corps de texte Car"/>
    <w:basedOn w:val="Policepardfaut"/>
    <w:link w:val="Corpsdetexte"/>
    <w:uiPriority w:val="99"/>
    <w:rsid w:val="004F20BF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F20BF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F20BF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4F20BF"/>
    <w:pPr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4F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439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384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Van Haeperen</dc:creator>
  <cp:keywords/>
  <dc:description/>
  <cp:lastModifiedBy>Françoise Van Haeperen</cp:lastModifiedBy>
  <cp:revision>116</cp:revision>
  <cp:lastPrinted>2024-03-15T12:44:00Z</cp:lastPrinted>
  <dcterms:created xsi:type="dcterms:W3CDTF">2024-03-13T08:16:00Z</dcterms:created>
  <dcterms:modified xsi:type="dcterms:W3CDTF">2025-06-18T06:19:00Z</dcterms:modified>
</cp:coreProperties>
</file>