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91014C" w14:textId="714A02F2" w:rsidR="002442D6" w:rsidRPr="00850D25" w:rsidRDefault="002442D6" w:rsidP="002442D6">
      <w:pPr>
        <w:spacing w:line="480" w:lineRule="auto"/>
        <w:jc w:val="center"/>
        <w:rPr>
          <w:b/>
          <w:bCs/>
          <w:lang w:val="en-US"/>
        </w:rPr>
      </w:pPr>
      <w:r w:rsidRPr="00850D25">
        <w:rPr>
          <w:b/>
          <w:bCs/>
          <w:lang w:val="en-US"/>
        </w:rPr>
        <w:t xml:space="preserve">Chapter 4 </w:t>
      </w:r>
    </w:p>
    <w:p w14:paraId="32EB6480" w14:textId="0D36E1E4" w:rsidR="002442D6" w:rsidRPr="00850D25" w:rsidRDefault="00AE45F3" w:rsidP="002442D6">
      <w:pPr>
        <w:spacing w:line="480" w:lineRule="auto"/>
        <w:jc w:val="center"/>
        <w:rPr>
          <w:b/>
          <w:bCs/>
          <w:u w:val="single"/>
          <w:lang w:val="en-US"/>
        </w:rPr>
      </w:pPr>
      <w:r w:rsidRPr="00850D25">
        <w:rPr>
          <w:b/>
          <w:bCs/>
          <w:lang w:val="en-US"/>
        </w:rPr>
        <w:t>A Research Agenda on</w:t>
      </w:r>
      <w:r w:rsidR="002442D6" w:rsidRPr="00850D25">
        <w:rPr>
          <w:b/>
          <w:bCs/>
          <w:lang w:val="en-US"/>
        </w:rPr>
        <w:t xml:space="preserve"> Emotions in Sport Management </w:t>
      </w:r>
    </w:p>
    <w:p w14:paraId="0B7B5C92" w14:textId="77777777" w:rsidR="002442D6" w:rsidRPr="00850D25" w:rsidRDefault="002442D6" w:rsidP="002442D6">
      <w:pPr>
        <w:spacing w:before="240" w:line="480" w:lineRule="auto"/>
        <w:jc w:val="center"/>
        <w:rPr>
          <w:lang w:val="en-US"/>
        </w:rPr>
      </w:pPr>
      <w:r w:rsidRPr="00850D25">
        <w:rPr>
          <w:lang w:val="en-US"/>
        </w:rPr>
        <w:t>Géraldine Zeimers and David Shilbury</w:t>
      </w:r>
    </w:p>
    <w:p w14:paraId="3EFE4710" w14:textId="3E5BF1ED" w:rsidR="00203C03" w:rsidRPr="00850D25" w:rsidRDefault="002442D6" w:rsidP="000252F0">
      <w:pPr>
        <w:spacing w:before="240" w:line="480" w:lineRule="auto"/>
        <w:jc w:val="center"/>
        <w:rPr>
          <w:b/>
          <w:bCs/>
          <w:lang w:val="en-US"/>
        </w:rPr>
      </w:pPr>
      <w:r w:rsidRPr="00850D25">
        <w:rPr>
          <w:b/>
          <w:bCs/>
          <w:lang w:val="en-US"/>
        </w:rPr>
        <w:t>Abstract</w:t>
      </w:r>
    </w:p>
    <w:p w14:paraId="55409B1D" w14:textId="2C33554E" w:rsidR="00203C03" w:rsidRPr="00850D25" w:rsidRDefault="003413B1" w:rsidP="000252F0">
      <w:pPr>
        <w:spacing w:before="100" w:beforeAutospacing="1" w:after="100" w:afterAutospacing="1" w:line="480" w:lineRule="auto"/>
        <w:jc w:val="both"/>
        <w:rPr>
          <w:lang w:val="en-US"/>
        </w:rPr>
      </w:pPr>
      <w:r w:rsidRPr="00850D25">
        <w:rPr>
          <w:lang w:val="en-US"/>
        </w:rPr>
        <w:t>Individuals experience an array of different emotions in sport settings. Th</w:t>
      </w:r>
      <w:r w:rsidR="001747B1" w:rsidRPr="00850D25">
        <w:rPr>
          <w:lang w:val="en-US"/>
        </w:rPr>
        <w:t>is</w:t>
      </w:r>
      <w:r w:rsidRPr="00850D25">
        <w:rPr>
          <w:lang w:val="en-US"/>
        </w:rPr>
        <w:t xml:space="preserve"> chapter presents an overview of research pertaining to emotions in sport organisations. It </w:t>
      </w:r>
      <w:r w:rsidR="00313F78">
        <w:rPr>
          <w:lang w:val="en-GB"/>
        </w:rPr>
        <w:t xml:space="preserve">critically reflects on existing research on emotions in sport which largely focused on the psychological factors </w:t>
      </w:r>
      <w:r w:rsidR="00313F78" w:rsidRPr="00850D25">
        <w:rPr>
          <w:lang w:val="en-US"/>
        </w:rPr>
        <w:t>associated with individual emotion regulation</w:t>
      </w:r>
      <w:r w:rsidRPr="00850D25">
        <w:rPr>
          <w:lang w:val="en-US"/>
        </w:rPr>
        <w:t xml:space="preserve">. To advance the current knowledge, this chapter draws on a theoretical multilevel framework of emotion including five levels of analysis: </w:t>
      </w:r>
      <w:r w:rsidR="00850D25">
        <w:rPr>
          <w:lang w:val="en-US"/>
        </w:rPr>
        <w:t>w</w:t>
      </w:r>
      <w:r w:rsidRPr="00850D25">
        <w:rPr>
          <w:lang w:val="en-US"/>
        </w:rPr>
        <w:t xml:space="preserve">ithin person, between persons, dyadic interactions, leadership and teams, and organisation-wide. Specific topics discussed in the scope of senior manager roles in managing emotions in sport organisations include affective events theory, emotional intelligence, emotional </w:t>
      </w:r>
      <w:proofErr w:type="spellStart"/>
      <w:r w:rsidRPr="00850D25">
        <w:rPr>
          <w:lang w:val="en-US"/>
        </w:rPr>
        <w:t>labour</w:t>
      </w:r>
      <w:proofErr w:type="spellEnd"/>
      <w:r w:rsidRPr="00850D25">
        <w:rPr>
          <w:lang w:val="en-US"/>
        </w:rPr>
        <w:t xml:space="preserve">, emotional contagion, leadership, and emotional climate. </w:t>
      </w:r>
      <w:r w:rsidR="001747B1" w:rsidRPr="00850D25">
        <w:rPr>
          <w:lang w:val="en-US"/>
        </w:rPr>
        <w:t>Following</w:t>
      </w:r>
      <w:r w:rsidRPr="00850D25">
        <w:rPr>
          <w:lang w:val="en-US"/>
        </w:rPr>
        <w:t xml:space="preserve"> a long period of neglect, this chapter indicates future research directions for the study of emotions in sport management.</w:t>
      </w:r>
      <w:r w:rsidRPr="00850D25">
        <w:rPr>
          <w:u w:val="single"/>
          <w:lang w:val="en-US"/>
        </w:rPr>
        <w:t xml:space="preserve"> </w:t>
      </w:r>
    </w:p>
    <w:p w14:paraId="4495F58E" w14:textId="1C4CDDBA" w:rsidR="00203C03" w:rsidRPr="00850D25" w:rsidRDefault="00203C03" w:rsidP="00203C03">
      <w:pPr>
        <w:spacing w:before="240" w:line="480" w:lineRule="auto"/>
        <w:jc w:val="both"/>
        <w:rPr>
          <w:b/>
          <w:bCs/>
          <w:lang w:val="en-US"/>
        </w:rPr>
      </w:pPr>
      <w:r w:rsidRPr="00850D25">
        <w:rPr>
          <w:b/>
          <w:bCs/>
          <w:lang w:val="en-US"/>
        </w:rPr>
        <w:t>Keywords:</w:t>
      </w:r>
    </w:p>
    <w:p w14:paraId="4BE2FA9E" w14:textId="3E5CC881" w:rsidR="00203C03" w:rsidRPr="00850D25" w:rsidRDefault="00203C03" w:rsidP="00203C03">
      <w:pPr>
        <w:spacing w:before="240" w:line="480" w:lineRule="auto"/>
        <w:jc w:val="both"/>
        <w:rPr>
          <w:b/>
          <w:bCs/>
          <w:lang w:val="en-US"/>
        </w:rPr>
      </w:pPr>
      <w:proofErr w:type="spellStart"/>
      <w:r w:rsidRPr="00850D25">
        <w:rPr>
          <w:b/>
          <w:bCs/>
          <w:lang w:val="en-US"/>
        </w:rPr>
        <w:t>ORCiD</w:t>
      </w:r>
      <w:proofErr w:type="spellEnd"/>
      <w:r w:rsidRPr="00850D25">
        <w:rPr>
          <w:b/>
          <w:bCs/>
          <w:lang w:val="en-US"/>
        </w:rPr>
        <w:t>:</w:t>
      </w:r>
    </w:p>
    <w:p w14:paraId="0884CA45" w14:textId="6BC1542B" w:rsidR="00203C03" w:rsidRPr="00850D25" w:rsidRDefault="00203C03" w:rsidP="00203C03">
      <w:pPr>
        <w:spacing w:line="480" w:lineRule="auto"/>
        <w:jc w:val="both"/>
        <w:rPr>
          <w:lang w:val="en-US"/>
        </w:rPr>
      </w:pPr>
      <w:r w:rsidRPr="00850D25">
        <w:rPr>
          <w:lang w:val="en-US"/>
        </w:rPr>
        <w:t>Zeimers</w:t>
      </w:r>
      <w:r w:rsidR="006C3117" w:rsidRPr="00850D25">
        <w:rPr>
          <w:lang w:val="en-US"/>
        </w:rPr>
        <w:t xml:space="preserve">: </w:t>
      </w:r>
      <w:r w:rsidR="006C3117" w:rsidRPr="000C2C01">
        <w:rPr>
          <w:lang w:val="en-GB"/>
        </w:rPr>
        <w:t>0000-0002-3073-1299</w:t>
      </w:r>
    </w:p>
    <w:p w14:paraId="38F1DD8A" w14:textId="08E05C84" w:rsidR="00203C03" w:rsidRPr="00850D25" w:rsidRDefault="00203C03" w:rsidP="00203C03">
      <w:pPr>
        <w:spacing w:line="480" w:lineRule="auto"/>
        <w:jc w:val="both"/>
        <w:rPr>
          <w:lang w:val="en-US"/>
        </w:rPr>
      </w:pPr>
      <w:r w:rsidRPr="00850D25">
        <w:rPr>
          <w:lang w:val="en-US"/>
        </w:rPr>
        <w:t>Shilbury</w:t>
      </w:r>
      <w:r w:rsidR="006C3117" w:rsidRPr="00850D25">
        <w:rPr>
          <w:lang w:val="en-US"/>
        </w:rPr>
        <w:t>: 0000-0002-0787-8997</w:t>
      </w:r>
    </w:p>
    <w:p w14:paraId="1094F1B1" w14:textId="77777777" w:rsidR="00203C03" w:rsidRPr="00850D25" w:rsidRDefault="00203C03" w:rsidP="00203C03">
      <w:pPr>
        <w:spacing w:before="240" w:line="480" w:lineRule="auto"/>
        <w:jc w:val="both"/>
        <w:rPr>
          <w:b/>
          <w:bCs/>
          <w:lang w:val="en-US"/>
        </w:rPr>
      </w:pPr>
    </w:p>
    <w:p w14:paraId="488C7020" w14:textId="77777777" w:rsidR="002442D6" w:rsidRPr="00850D25" w:rsidRDefault="002442D6" w:rsidP="002442D6">
      <w:pPr>
        <w:rPr>
          <w:u w:val="single"/>
          <w:lang w:val="en-US"/>
        </w:rPr>
      </w:pPr>
      <w:r w:rsidRPr="00850D25">
        <w:rPr>
          <w:lang w:val="en-US"/>
        </w:rPr>
        <w:br w:type="page"/>
      </w:r>
    </w:p>
    <w:p w14:paraId="4EB64FFE" w14:textId="77777777" w:rsidR="002442D6" w:rsidRPr="00850D25" w:rsidRDefault="002442D6" w:rsidP="00DE78A9">
      <w:pPr>
        <w:spacing w:line="480" w:lineRule="auto"/>
        <w:jc w:val="center"/>
        <w:rPr>
          <w:b/>
          <w:bCs/>
          <w:lang w:val="en-US"/>
        </w:rPr>
      </w:pPr>
      <w:r w:rsidRPr="00850D25">
        <w:rPr>
          <w:b/>
          <w:bCs/>
          <w:lang w:val="en-US"/>
        </w:rPr>
        <w:lastRenderedPageBreak/>
        <w:t>Introduction</w:t>
      </w:r>
    </w:p>
    <w:p w14:paraId="4327B158" w14:textId="698FB72C" w:rsidR="002442D6" w:rsidRPr="00850D25" w:rsidRDefault="002442D6" w:rsidP="002442D6">
      <w:pPr>
        <w:spacing w:line="480" w:lineRule="auto"/>
        <w:jc w:val="both"/>
        <w:rPr>
          <w:i/>
          <w:iCs/>
          <w:lang w:val="en-US"/>
        </w:rPr>
      </w:pPr>
      <w:r w:rsidRPr="00850D25">
        <w:rPr>
          <w:lang w:val="en-US"/>
        </w:rPr>
        <w:t>In sport, athletes experience a high level of pleasant and unpleasant emotions such as fear, anger, frustration, happiness, hope, joy, pride, shame, disgust</w:t>
      </w:r>
      <w:r w:rsidR="00BD600A" w:rsidRPr="00850D25">
        <w:rPr>
          <w:lang w:val="en-US"/>
        </w:rPr>
        <w:t>,</w:t>
      </w:r>
      <w:r w:rsidRPr="00850D25">
        <w:rPr>
          <w:lang w:val="en-US"/>
        </w:rPr>
        <w:t xml:space="preserve"> and sadness (</w:t>
      </w:r>
      <w:proofErr w:type="spellStart"/>
      <w:r w:rsidRPr="00850D25">
        <w:rPr>
          <w:lang w:val="en-US"/>
        </w:rPr>
        <w:t>Hanin</w:t>
      </w:r>
      <w:proofErr w:type="spellEnd"/>
      <w:r w:rsidRPr="00850D25">
        <w:rPr>
          <w:lang w:val="en-US"/>
        </w:rPr>
        <w:t xml:space="preserve">, 2000; Lazarus, 2000). Like athletes, managers of sport organisations are immersed in demanding situations that generate numerous emotional demands. These demands may arise from their internal </w:t>
      </w:r>
      <w:r w:rsidR="00CF535A" w:rsidRPr="00850D25">
        <w:rPr>
          <w:lang w:val="en-US"/>
        </w:rPr>
        <w:t xml:space="preserve">or external </w:t>
      </w:r>
      <w:r w:rsidRPr="00850D25">
        <w:rPr>
          <w:lang w:val="en-US"/>
        </w:rPr>
        <w:t xml:space="preserve">work environment and their numerous stakeholders. Senior sport managers do not work in a vacuum; they operate within a highly complex emotional </w:t>
      </w:r>
      <w:r w:rsidR="004F12E8" w:rsidRPr="00647532">
        <w:rPr>
          <w:lang w:val="en-US"/>
        </w:rPr>
        <w:t xml:space="preserve">and increasingly commodified </w:t>
      </w:r>
      <w:r w:rsidRPr="00647532">
        <w:rPr>
          <w:lang w:val="en-US"/>
        </w:rPr>
        <w:t>e</w:t>
      </w:r>
      <w:r w:rsidRPr="00850D25">
        <w:rPr>
          <w:lang w:val="en-US"/>
        </w:rPr>
        <w:t xml:space="preserve">nvironment, which </w:t>
      </w:r>
      <w:r w:rsidR="00D872FC" w:rsidRPr="00850D25">
        <w:rPr>
          <w:lang w:val="en-US"/>
        </w:rPr>
        <w:t>often includes intense scrutiny</w:t>
      </w:r>
      <w:r w:rsidR="004F12E8">
        <w:rPr>
          <w:lang w:val="en-US"/>
        </w:rPr>
        <w:t xml:space="preserve"> </w:t>
      </w:r>
      <w:r w:rsidR="00D872FC" w:rsidRPr="00850D25">
        <w:rPr>
          <w:lang w:val="en-US"/>
        </w:rPr>
        <w:t xml:space="preserve">from the media </w:t>
      </w:r>
      <w:r w:rsidR="00426076" w:rsidRPr="00850D25">
        <w:rPr>
          <w:lang w:val="en-US"/>
        </w:rPr>
        <w:t xml:space="preserve">and other partners </w:t>
      </w:r>
      <w:r w:rsidRPr="00850D25">
        <w:rPr>
          <w:lang w:val="en-US"/>
        </w:rPr>
        <w:t>exert</w:t>
      </w:r>
      <w:r w:rsidR="00D872FC" w:rsidRPr="00850D25">
        <w:rPr>
          <w:lang w:val="en-US"/>
        </w:rPr>
        <w:t>ing</w:t>
      </w:r>
      <w:r w:rsidRPr="00850D25">
        <w:rPr>
          <w:lang w:val="en-US"/>
        </w:rPr>
        <w:t xml:space="preserve"> </w:t>
      </w:r>
      <w:r w:rsidR="00895197" w:rsidRPr="00850D25">
        <w:rPr>
          <w:lang w:val="en-US"/>
        </w:rPr>
        <w:t>intense</w:t>
      </w:r>
      <w:r w:rsidR="00D872FC" w:rsidRPr="00850D25">
        <w:rPr>
          <w:lang w:val="en-US"/>
        </w:rPr>
        <w:t xml:space="preserve"> pressure </w:t>
      </w:r>
      <w:r w:rsidRPr="00850D25">
        <w:rPr>
          <w:lang w:val="en-US"/>
        </w:rPr>
        <w:t>on them</w:t>
      </w:r>
      <w:r w:rsidR="00D872FC" w:rsidRPr="00850D25">
        <w:rPr>
          <w:lang w:val="en-US"/>
        </w:rPr>
        <w:t xml:space="preserve"> as individuals</w:t>
      </w:r>
      <w:r w:rsidRPr="00850D25">
        <w:rPr>
          <w:lang w:val="en-US"/>
        </w:rPr>
        <w:t>, on group dynamics</w:t>
      </w:r>
      <w:r w:rsidR="001747B1" w:rsidRPr="00850D25">
        <w:rPr>
          <w:lang w:val="en-US"/>
        </w:rPr>
        <w:t>,</w:t>
      </w:r>
      <w:r w:rsidRPr="00850D25">
        <w:rPr>
          <w:lang w:val="en-US"/>
        </w:rPr>
        <w:t xml:space="preserve"> and on overall </w:t>
      </w:r>
      <w:proofErr w:type="spellStart"/>
      <w:r w:rsidR="00D02D42" w:rsidRPr="00850D25">
        <w:rPr>
          <w:lang w:val="en-US"/>
        </w:rPr>
        <w:t>organisational</w:t>
      </w:r>
      <w:proofErr w:type="spellEnd"/>
      <w:r w:rsidR="00D02D42" w:rsidRPr="00850D25">
        <w:rPr>
          <w:lang w:val="en-US"/>
        </w:rPr>
        <w:t xml:space="preserve"> </w:t>
      </w:r>
      <w:r w:rsidRPr="00850D25">
        <w:rPr>
          <w:lang w:val="en-US"/>
        </w:rPr>
        <w:t>performance.</w:t>
      </w:r>
      <w:r w:rsidRPr="00850D25">
        <w:rPr>
          <w:i/>
          <w:iCs/>
          <w:lang w:val="en-US"/>
        </w:rPr>
        <w:t xml:space="preserve"> </w:t>
      </w:r>
    </w:p>
    <w:p w14:paraId="7A91E4F6" w14:textId="77777777" w:rsidR="00BC05BF" w:rsidRPr="002367B8" w:rsidRDefault="00BC05BF" w:rsidP="00BC05BF">
      <w:pPr>
        <w:spacing w:line="480" w:lineRule="auto"/>
        <w:jc w:val="both"/>
      </w:pPr>
    </w:p>
    <w:p w14:paraId="6ACF433A" w14:textId="56B861EF" w:rsidR="002442D6" w:rsidRPr="00850D25" w:rsidRDefault="002442D6" w:rsidP="00BC05BF">
      <w:pPr>
        <w:spacing w:line="480" w:lineRule="auto"/>
        <w:jc w:val="both"/>
        <w:rPr>
          <w:lang w:val="en-US"/>
        </w:rPr>
      </w:pPr>
      <w:r w:rsidRPr="00850D25">
        <w:rPr>
          <w:lang w:val="en-US"/>
        </w:rPr>
        <w:t xml:space="preserve">The sport environment is </w:t>
      </w:r>
      <w:proofErr w:type="spellStart"/>
      <w:r w:rsidRPr="00850D25">
        <w:rPr>
          <w:lang w:val="en-US"/>
        </w:rPr>
        <w:t>characterised</w:t>
      </w:r>
      <w:proofErr w:type="spellEnd"/>
      <w:r w:rsidRPr="00850D25">
        <w:rPr>
          <w:lang w:val="en-US"/>
        </w:rPr>
        <w:t xml:space="preserve"> by high levels of emotion, most visibly demonstrated through the passion of spectators at professional sports events. Team sport, in particular, is typically tribal, often at the expense of rational </w:t>
      </w:r>
      <w:proofErr w:type="spellStart"/>
      <w:r w:rsidRPr="00850D25">
        <w:rPr>
          <w:lang w:val="en-US"/>
        </w:rPr>
        <w:t>behaviour</w:t>
      </w:r>
      <w:proofErr w:type="spellEnd"/>
      <w:r w:rsidRPr="00850D25">
        <w:rPr>
          <w:lang w:val="en-US"/>
        </w:rPr>
        <w:t xml:space="preserve">. Volunteers are attracted to their </w:t>
      </w:r>
      <w:proofErr w:type="spellStart"/>
      <w:r w:rsidRPr="00850D25">
        <w:rPr>
          <w:lang w:val="en-US"/>
        </w:rPr>
        <w:t>favourite</w:t>
      </w:r>
      <w:proofErr w:type="spellEnd"/>
      <w:r w:rsidRPr="00850D25">
        <w:rPr>
          <w:lang w:val="en-US"/>
        </w:rPr>
        <w:t xml:space="preserve"> sport to coach, or administer, or at higher levels in the sport system </w:t>
      </w:r>
      <w:r w:rsidR="00DE78A9" w:rsidRPr="00850D25">
        <w:rPr>
          <w:lang w:val="en-US"/>
        </w:rPr>
        <w:t>as</w:t>
      </w:r>
      <w:r w:rsidRPr="00850D25">
        <w:rPr>
          <w:lang w:val="en-US"/>
        </w:rPr>
        <w:t xml:space="preserve"> non-executive director</w:t>
      </w:r>
      <w:r w:rsidR="00DE78A9" w:rsidRPr="00850D25">
        <w:rPr>
          <w:lang w:val="en-US"/>
        </w:rPr>
        <w:t>s</w:t>
      </w:r>
      <w:r w:rsidRPr="00850D25">
        <w:rPr>
          <w:lang w:val="en-US"/>
        </w:rPr>
        <w:t xml:space="preserve"> in the governance of sport organisations. </w:t>
      </w:r>
      <w:r w:rsidR="00DE78A9" w:rsidRPr="00850D25">
        <w:rPr>
          <w:lang w:val="en-US"/>
        </w:rPr>
        <w:t>For v</w:t>
      </w:r>
      <w:r w:rsidR="00BD600A" w:rsidRPr="00850D25">
        <w:rPr>
          <w:lang w:val="en-US"/>
        </w:rPr>
        <w:t xml:space="preserve">olunteers </w:t>
      </w:r>
      <w:r w:rsidR="00DE78A9" w:rsidRPr="00850D25">
        <w:rPr>
          <w:lang w:val="en-US"/>
        </w:rPr>
        <w:t>this is a conscious c</w:t>
      </w:r>
      <w:r w:rsidR="00BD600A" w:rsidRPr="00850D25">
        <w:rPr>
          <w:lang w:val="en-US"/>
        </w:rPr>
        <w:t xml:space="preserve">hoice about </w:t>
      </w:r>
      <w:r w:rsidR="00DE78A9" w:rsidRPr="00850D25">
        <w:rPr>
          <w:lang w:val="en-US"/>
        </w:rPr>
        <w:t xml:space="preserve">how to use their </w:t>
      </w:r>
      <w:r w:rsidR="00BD600A" w:rsidRPr="00850D25">
        <w:rPr>
          <w:lang w:val="en-US"/>
        </w:rPr>
        <w:t xml:space="preserve">leisure time, and it is therefore important to them for their </w:t>
      </w:r>
      <w:proofErr w:type="spellStart"/>
      <w:r w:rsidR="00BD600A" w:rsidRPr="00850D25">
        <w:rPr>
          <w:lang w:val="en-US"/>
        </w:rPr>
        <w:t>favourite</w:t>
      </w:r>
      <w:proofErr w:type="spellEnd"/>
      <w:r w:rsidR="00BD600A" w:rsidRPr="00850D25">
        <w:rPr>
          <w:lang w:val="en-US"/>
        </w:rPr>
        <w:t xml:space="preserve"> sport to be successful. </w:t>
      </w:r>
      <w:r w:rsidRPr="00850D25">
        <w:rPr>
          <w:lang w:val="en-US"/>
        </w:rPr>
        <w:t xml:space="preserve">Increasingly, the management of sport </w:t>
      </w:r>
      <w:proofErr w:type="spellStart"/>
      <w:r w:rsidRPr="00850D25">
        <w:rPr>
          <w:lang w:val="en-US"/>
        </w:rPr>
        <w:t>organisations</w:t>
      </w:r>
      <w:proofErr w:type="spellEnd"/>
      <w:r w:rsidRPr="00850D25">
        <w:rPr>
          <w:lang w:val="en-US"/>
        </w:rPr>
        <w:t xml:space="preserve"> is </w:t>
      </w:r>
      <w:proofErr w:type="spellStart"/>
      <w:r w:rsidRPr="00850D25">
        <w:rPr>
          <w:lang w:val="en-US"/>
        </w:rPr>
        <w:t>characterised</w:t>
      </w:r>
      <w:proofErr w:type="spellEnd"/>
      <w:r w:rsidRPr="00850D25">
        <w:rPr>
          <w:lang w:val="en-US"/>
        </w:rPr>
        <w:t xml:space="preserve"> by qualified staff, educated in the nuances of sport management, and especially grounded in the special features and attributes of the sport product (Smith &amp; Stewart, 2010)</w:t>
      </w:r>
      <w:r w:rsidR="00A019CD" w:rsidRPr="00850D25">
        <w:rPr>
          <w:lang w:val="en-US"/>
        </w:rPr>
        <w:t xml:space="preserve">. Stewart and Smith (1999) argued for example, that “Sport has a symbolic significance and emotional intensity that is rarely found in an insurance company, bank, or even a betting shop” (p. 90). This emotional intensity is the focus of this chapter, which seeks to review the potential impact of this emotional intensity of the management of sport organisations. </w:t>
      </w:r>
    </w:p>
    <w:p w14:paraId="725B0F6F" w14:textId="77777777" w:rsidR="00BC05BF" w:rsidRDefault="00BC05BF" w:rsidP="00BC05BF">
      <w:pPr>
        <w:pStyle w:val="NormalWeb"/>
        <w:spacing w:before="120" w:beforeAutospacing="0" w:after="0" w:afterAutospacing="0"/>
        <w:rPr>
          <w:color w:val="000000" w:themeColor="text1"/>
        </w:rPr>
      </w:pPr>
    </w:p>
    <w:p w14:paraId="6BBFF139" w14:textId="4A09BB16" w:rsidR="00B7660C" w:rsidRPr="00D73144" w:rsidRDefault="00A019CD" w:rsidP="00BC05BF">
      <w:pPr>
        <w:pStyle w:val="NormalWeb"/>
        <w:spacing w:before="120" w:beforeAutospacing="0" w:after="0" w:afterAutospacing="0"/>
      </w:pPr>
      <w:r w:rsidRPr="00D73144">
        <w:rPr>
          <w:color w:val="000000" w:themeColor="text1"/>
        </w:rPr>
        <w:lastRenderedPageBreak/>
        <w:t>Sport and emotion have been studied from multiple perspectives including</w:t>
      </w:r>
      <w:r w:rsidRPr="00D73144">
        <w:rPr>
          <w:i/>
          <w:iCs/>
          <w:color w:val="000000" w:themeColor="text1"/>
        </w:rPr>
        <w:t xml:space="preserve"> </w:t>
      </w:r>
      <w:r w:rsidRPr="00D73144">
        <w:rPr>
          <w:color w:val="000000" w:themeColor="text1"/>
        </w:rPr>
        <w:t>sociological (</w:t>
      </w:r>
      <w:proofErr w:type="spellStart"/>
      <w:r w:rsidRPr="00D73144">
        <w:rPr>
          <w:color w:val="000000" w:themeColor="text1"/>
        </w:rPr>
        <w:t>Duquin</w:t>
      </w:r>
      <w:proofErr w:type="spellEnd"/>
      <w:r w:rsidRPr="00D73144">
        <w:rPr>
          <w:color w:val="000000" w:themeColor="text1"/>
        </w:rPr>
        <w:t>, 2000), psychological (</w:t>
      </w:r>
      <w:proofErr w:type="spellStart"/>
      <w:r w:rsidRPr="00D73144">
        <w:rPr>
          <w:color w:val="000000" w:themeColor="text1"/>
        </w:rPr>
        <w:t>Hanin</w:t>
      </w:r>
      <w:proofErr w:type="spellEnd"/>
      <w:r w:rsidRPr="00D73144">
        <w:rPr>
          <w:color w:val="000000" w:themeColor="text1"/>
        </w:rPr>
        <w:t xml:space="preserve">, 2000), </w:t>
      </w:r>
      <w:r w:rsidR="00C2498C">
        <w:rPr>
          <w:color w:val="000000" w:themeColor="text1"/>
        </w:rPr>
        <w:t xml:space="preserve">and </w:t>
      </w:r>
      <w:r w:rsidR="00C2498C" w:rsidRPr="00D73144">
        <w:rPr>
          <w:color w:val="000000" w:themeColor="text1"/>
        </w:rPr>
        <w:t>management</w:t>
      </w:r>
      <w:r w:rsidRPr="00D73144">
        <w:rPr>
          <w:color w:val="000000" w:themeColor="text1"/>
        </w:rPr>
        <w:t xml:space="preserve"> (Ba</w:t>
      </w:r>
      <w:r w:rsidR="00C2498C">
        <w:rPr>
          <w:color w:val="000000" w:themeColor="text1"/>
        </w:rPr>
        <w:t xml:space="preserve">ier-Fuentes, Gonzalez-Serrano, Dos Santos, </w:t>
      </w:r>
      <w:proofErr w:type="spellStart"/>
      <w:r w:rsidR="00C2498C" w:rsidRPr="00C2498C">
        <w:rPr>
          <w:color w:val="000000" w:themeColor="text1"/>
        </w:rPr>
        <w:t>Inzunza</w:t>
      </w:r>
      <w:proofErr w:type="spellEnd"/>
      <w:r w:rsidR="00C2498C" w:rsidRPr="00C2498C">
        <w:rPr>
          <w:color w:val="000000" w:themeColor="text1"/>
        </w:rPr>
        <w:t>-Mendoza</w:t>
      </w:r>
      <w:r w:rsidR="00C2498C">
        <w:rPr>
          <w:color w:val="000000" w:themeColor="text1"/>
        </w:rPr>
        <w:t>,</w:t>
      </w:r>
      <w:r w:rsidR="00C2498C" w:rsidRPr="00C2498C">
        <w:rPr>
          <w:color w:val="000000" w:themeColor="text1"/>
        </w:rPr>
        <w:t xml:space="preserve"> </w:t>
      </w:r>
      <w:r w:rsidR="00C2498C">
        <w:rPr>
          <w:color w:val="000000" w:themeColor="text1"/>
        </w:rPr>
        <w:t>&amp;</w:t>
      </w:r>
      <w:r w:rsidR="00C2498C" w:rsidRPr="00C2498C">
        <w:rPr>
          <w:color w:val="000000" w:themeColor="text1"/>
        </w:rPr>
        <w:t xml:space="preserve"> </w:t>
      </w:r>
      <w:proofErr w:type="spellStart"/>
      <w:r w:rsidR="00C2498C" w:rsidRPr="00C2498C">
        <w:rPr>
          <w:color w:val="000000" w:themeColor="text1"/>
        </w:rPr>
        <w:t>Pozo</w:t>
      </w:r>
      <w:proofErr w:type="spellEnd"/>
      <w:r w:rsidR="00C2498C" w:rsidRPr="00C2498C">
        <w:rPr>
          <w:color w:val="000000" w:themeColor="text1"/>
        </w:rPr>
        <w:t>-Estrada</w:t>
      </w:r>
      <w:r w:rsidR="00C2498C">
        <w:rPr>
          <w:color w:val="000000" w:themeColor="text1"/>
        </w:rPr>
        <w:t>, 2020</w:t>
      </w:r>
      <w:r w:rsidRPr="00D73144">
        <w:rPr>
          <w:color w:val="000000" w:themeColor="text1"/>
        </w:rPr>
        <w:t>).</w:t>
      </w:r>
      <w:r w:rsidRPr="00D73144">
        <w:rPr>
          <w:i/>
          <w:iCs/>
          <w:color w:val="000000" w:themeColor="text1"/>
        </w:rPr>
        <w:t xml:space="preserve"> </w:t>
      </w:r>
      <w:r w:rsidRPr="00D73144">
        <w:t>The field of sport psychology has dedicated considerable attention to the influence of emotions on sport performance on the field</w:t>
      </w:r>
      <w:r w:rsidR="00BD600A" w:rsidRPr="00D73144">
        <w:t>, however, the focus of this chapter is on the impact of emotion on decision</w:t>
      </w:r>
      <w:r w:rsidR="008C40E9">
        <w:t>-</w:t>
      </w:r>
      <w:r w:rsidR="00BD600A" w:rsidRPr="00D73144">
        <w:t xml:space="preserve">making off the field, although on-field </w:t>
      </w:r>
      <w:r w:rsidR="00D872FC" w:rsidRPr="00D73144">
        <w:t>events</w:t>
      </w:r>
      <w:r w:rsidR="00B7660C" w:rsidRPr="00D73144">
        <w:t xml:space="preserve"> </w:t>
      </w:r>
      <w:r w:rsidR="00426076" w:rsidRPr="00D73144">
        <w:t xml:space="preserve">and athlete behaviour </w:t>
      </w:r>
      <w:r w:rsidR="00B7660C" w:rsidRPr="00D73144">
        <w:t>can shape and influence the extent of emotions surround</w:t>
      </w:r>
      <w:r w:rsidR="00D872FC" w:rsidRPr="00D73144">
        <w:t>ing</w:t>
      </w:r>
      <w:r w:rsidR="00895197" w:rsidRPr="00D73144">
        <w:t xml:space="preserve"> </w:t>
      </w:r>
      <w:r w:rsidR="00B7660C" w:rsidRPr="00D73144">
        <w:t>specific issues</w:t>
      </w:r>
      <w:r w:rsidR="00D872FC" w:rsidRPr="00D73144">
        <w:t xml:space="preserve"> and their resolution</w:t>
      </w:r>
      <w:r w:rsidR="00B7660C" w:rsidRPr="00D73144">
        <w:t>.</w:t>
      </w:r>
      <w:r w:rsidRPr="00D73144">
        <w:t xml:space="preserve"> </w:t>
      </w:r>
    </w:p>
    <w:p w14:paraId="0DD66123" w14:textId="77777777" w:rsidR="00BC05BF" w:rsidRDefault="00BC05BF" w:rsidP="00CC220C">
      <w:pPr>
        <w:pStyle w:val="NormalWeb"/>
        <w:spacing w:before="0" w:beforeAutospacing="0" w:after="0" w:afterAutospacing="0"/>
        <w:rPr>
          <w:color w:val="000000" w:themeColor="text1"/>
        </w:rPr>
      </w:pPr>
    </w:p>
    <w:p w14:paraId="1CBDAE56" w14:textId="2A6C0A5D" w:rsidR="00A019CD" w:rsidRPr="00D73144" w:rsidRDefault="00A019CD" w:rsidP="00CC220C">
      <w:pPr>
        <w:pStyle w:val="NormalWeb"/>
        <w:spacing w:before="0" w:beforeAutospacing="0" w:after="0" w:afterAutospacing="0"/>
      </w:pPr>
      <w:r w:rsidRPr="00D73144">
        <w:rPr>
          <w:color w:val="000000" w:themeColor="text1"/>
        </w:rPr>
        <w:t xml:space="preserve">The sport management literature has also addressed the study of emotion, but primarily through the lens of fan consumer behaviour and attitudes (e.g., </w:t>
      </w:r>
      <w:proofErr w:type="spellStart"/>
      <w:r w:rsidRPr="00D73144">
        <w:t>Biscaia</w:t>
      </w:r>
      <w:proofErr w:type="spellEnd"/>
      <w:r w:rsidRPr="00D73144">
        <w:t xml:space="preserve">, Correia, Rosado, </w:t>
      </w:r>
      <w:proofErr w:type="spellStart"/>
      <w:r w:rsidRPr="00D73144">
        <w:t>Maroco</w:t>
      </w:r>
      <w:proofErr w:type="spellEnd"/>
      <w:r w:rsidR="007D4E65">
        <w:t>,</w:t>
      </w:r>
      <w:r w:rsidRPr="00D73144">
        <w:t xml:space="preserve"> &amp; Ross, 2012; </w:t>
      </w:r>
      <w:r w:rsidRPr="00D73144">
        <w:rPr>
          <w:color w:val="000000" w:themeColor="text1"/>
        </w:rPr>
        <w:t xml:space="preserve">Lamont, Hing, &amp; </w:t>
      </w:r>
      <w:proofErr w:type="spellStart"/>
      <w:r w:rsidRPr="00D73144">
        <w:rPr>
          <w:color w:val="000000" w:themeColor="text1"/>
        </w:rPr>
        <w:t>Vitartas</w:t>
      </w:r>
      <w:proofErr w:type="spellEnd"/>
      <w:r w:rsidRPr="00D73144">
        <w:rPr>
          <w:color w:val="000000" w:themeColor="text1"/>
        </w:rPr>
        <w:t>, 2016</w:t>
      </w:r>
      <w:r w:rsidRPr="00D73144">
        <w:t xml:space="preserve">). While a well-established research agenda exists within the broad sport marketing </w:t>
      </w:r>
      <w:r w:rsidR="00CF535A">
        <w:t>domain</w:t>
      </w:r>
      <w:r w:rsidRPr="00D73144">
        <w:t xml:space="preserve">, there is a relative lack of </w:t>
      </w:r>
      <w:r w:rsidRPr="00D73144">
        <w:rPr>
          <w:color w:val="000000" w:themeColor="text1"/>
        </w:rPr>
        <w:t xml:space="preserve">such research </w:t>
      </w:r>
      <w:r w:rsidRPr="00D73144">
        <w:t xml:space="preserve">within the realm of </w:t>
      </w:r>
      <w:r w:rsidR="003F57AB" w:rsidRPr="00D73144">
        <w:t>organisational studies and</w:t>
      </w:r>
      <w:r w:rsidRPr="00D73144">
        <w:t xml:space="preserve"> the study of senior managers in sport organisations (Lee &amp; Chelladurai, </w:t>
      </w:r>
      <w:r w:rsidRPr="00D73144">
        <w:rPr>
          <w:color w:val="000000" w:themeColor="text1"/>
        </w:rPr>
        <w:t>2018</w:t>
      </w:r>
      <w:r w:rsidRPr="00D73144">
        <w:t>; Swanson &amp; Kent, 201</w:t>
      </w:r>
      <w:r w:rsidR="000252F0">
        <w:t>7;</w:t>
      </w:r>
      <w:r w:rsidRPr="00D73144">
        <w:t xml:space="preserve"> Todd &amp; Kent, 2009). This limited research interest is somewhat surprising considering the acknowledged influence of passion shaping the behaviours of sport individuals (Swanson &amp; Kent, 201</w:t>
      </w:r>
      <w:r w:rsidR="000252F0">
        <w:t>7</w:t>
      </w:r>
      <w:r w:rsidRPr="00D73144">
        <w:t>). This led Swanson and Kent (201</w:t>
      </w:r>
      <w:r w:rsidR="000252F0">
        <w:t>7</w:t>
      </w:r>
      <w:r w:rsidRPr="00D73144">
        <w:t>) to call for more research to explore the potential of distinct affective</w:t>
      </w:r>
      <w:r w:rsidRPr="00D73144">
        <w:rPr>
          <w:b/>
          <w:bCs/>
        </w:rPr>
        <w:t xml:space="preserve"> </w:t>
      </w:r>
      <w:r w:rsidRPr="00D73144">
        <w:t>components and linked outcomes</w:t>
      </w:r>
      <w:r w:rsidR="00EC08EC" w:rsidRPr="00D73144">
        <w:t xml:space="preserve"> (i.e., attitudes and behaviours)</w:t>
      </w:r>
      <w:r w:rsidRPr="00D73144">
        <w:t xml:space="preserve"> of employees in the sport industry. They noted</w:t>
      </w:r>
      <w:r w:rsidR="005924DD" w:rsidRPr="00D73144">
        <w:t xml:space="preserve"> that</w:t>
      </w:r>
      <w:r w:rsidRPr="00D73144">
        <w:t xml:space="preserve"> “in finding distinction in attitudes of sport fans from other types of consumers, natural questions arise as to potential differences between sport employees and the workforces in other sectors” (p. 81). </w:t>
      </w:r>
      <w:r w:rsidR="003F57AB" w:rsidRPr="00D73144">
        <w:t xml:space="preserve"> </w:t>
      </w:r>
    </w:p>
    <w:p w14:paraId="1E8244CF" w14:textId="77777777" w:rsidR="00BC05BF" w:rsidRDefault="00BC05BF" w:rsidP="00BC05BF">
      <w:pPr>
        <w:pStyle w:val="Commentaire"/>
        <w:spacing w:line="480" w:lineRule="auto"/>
        <w:rPr>
          <w:sz w:val="24"/>
          <w:szCs w:val="24"/>
        </w:rPr>
      </w:pPr>
    </w:p>
    <w:p w14:paraId="39A97C3D" w14:textId="74593CE6" w:rsidR="003F57AB" w:rsidRPr="00D73144" w:rsidRDefault="003F57AB" w:rsidP="00BC05BF">
      <w:pPr>
        <w:pStyle w:val="Commentaire"/>
        <w:spacing w:line="480" w:lineRule="auto"/>
        <w:rPr>
          <w:sz w:val="24"/>
          <w:szCs w:val="24"/>
        </w:rPr>
      </w:pPr>
      <w:r w:rsidRPr="00D73144">
        <w:rPr>
          <w:sz w:val="24"/>
          <w:szCs w:val="24"/>
        </w:rPr>
        <w:t xml:space="preserve">Relevant studies in the field of emotions in the sport workplace relate to employees’ burnout and workaholism (Taylor, </w:t>
      </w:r>
      <w:proofErr w:type="spellStart"/>
      <w:r w:rsidRPr="00D73144">
        <w:rPr>
          <w:sz w:val="24"/>
          <w:szCs w:val="24"/>
        </w:rPr>
        <w:t>Huml</w:t>
      </w:r>
      <w:proofErr w:type="spellEnd"/>
      <w:r w:rsidRPr="00D73144">
        <w:rPr>
          <w:sz w:val="24"/>
          <w:szCs w:val="24"/>
        </w:rPr>
        <w:t>, &amp; Dixon, 2019), team identification leading to commitment and involvement (Swanson &amp; Kent, 201</w:t>
      </w:r>
      <w:r w:rsidR="00EC08EC" w:rsidRPr="00D73144">
        <w:rPr>
          <w:sz w:val="24"/>
          <w:szCs w:val="24"/>
        </w:rPr>
        <w:t>5</w:t>
      </w:r>
      <w:r w:rsidRPr="00D73144">
        <w:rPr>
          <w:sz w:val="24"/>
          <w:szCs w:val="24"/>
        </w:rPr>
        <w:t xml:space="preserve">), emotional significance from group membership </w:t>
      </w:r>
      <w:r w:rsidRPr="00D73144">
        <w:rPr>
          <w:sz w:val="24"/>
          <w:szCs w:val="24"/>
        </w:rPr>
        <w:lastRenderedPageBreak/>
        <w:t xml:space="preserve">(Todd &amp; Kent, 2009), pride leading to satisfaction and performance (Todd &amp; Harris, 2009), psychological capital (Kim, </w:t>
      </w:r>
      <w:proofErr w:type="spellStart"/>
      <w:r w:rsidRPr="00D73144">
        <w:rPr>
          <w:sz w:val="24"/>
          <w:szCs w:val="24"/>
        </w:rPr>
        <w:t>Perrewe</w:t>
      </w:r>
      <w:proofErr w:type="spellEnd"/>
      <w:r w:rsidRPr="00D73144">
        <w:rPr>
          <w:sz w:val="24"/>
          <w:szCs w:val="24"/>
        </w:rPr>
        <w:t xml:space="preserve">́, Kim, &amp; Kim, 2017; Kim, Kim, Newman, Ferris &amp; </w:t>
      </w:r>
      <w:proofErr w:type="spellStart"/>
      <w:r w:rsidRPr="00D73144">
        <w:rPr>
          <w:sz w:val="24"/>
          <w:szCs w:val="24"/>
        </w:rPr>
        <w:t>Perrewé</w:t>
      </w:r>
      <w:proofErr w:type="spellEnd"/>
      <w:r w:rsidRPr="00D73144">
        <w:rPr>
          <w:sz w:val="24"/>
          <w:szCs w:val="24"/>
        </w:rPr>
        <w:t>, 2019)</w:t>
      </w:r>
      <w:r w:rsidR="007D4E65">
        <w:rPr>
          <w:sz w:val="24"/>
          <w:szCs w:val="24"/>
        </w:rPr>
        <w:t xml:space="preserve">, </w:t>
      </w:r>
      <w:r w:rsidRPr="00D73144">
        <w:rPr>
          <w:sz w:val="24"/>
          <w:szCs w:val="24"/>
        </w:rPr>
        <w:t>passion (Anagnostopoulos, Winand, &amp; Papadimitriou, 2016; Swanson &amp; Kent, 201</w:t>
      </w:r>
      <w:r w:rsidR="000252F0">
        <w:rPr>
          <w:sz w:val="24"/>
          <w:szCs w:val="24"/>
        </w:rPr>
        <w:t>7)</w:t>
      </w:r>
      <w:r w:rsidR="007D4E65">
        <w:rPr>
          <w:sz w:val="24"/>
          <w:szCs w:val="24"/>
        </w:rPr>
        <w:t xml:space="preserve">, </w:t>
      </w:r>
      <w:r w:rsidR="007D4E65" w:rsidRPr="007D4E65">
        <w:rPr>
          <w:sz w:val="24"/>
          <w:szCs w:val="24"/>
        </w:rPr>
        <w:t>and</w:t>
      </w:r>
      <w:r w:rsidR="007D4E65">
        <w:rPr>
          <w:sz w:val="24"/>
          <w:szCs w:val="24"/>
        </w:rPr>
        <w:t xml:space="preserve"> </w:t>
      </w:r>
      <w:r w:rsidRPr="00D73144">
        <w:rPr>
          <w:sz w:val="24"/>
          <w:szCs w:val="24"/>
        </w:rPr>
        <w:t>coaches’ emotional labour, burnout and emotional intelligence (</w:t>
      </w:r>
      <w:r w:rsidR="00B974B4">
        <w:rPr>
          <w:sz w:val="24"/>
          <w:szCs w:val="24"/>
        </w:rPr>
        <w:t>Lee, 2019</w:t>
      </w:r>
      <w:r w:rsidRPr="00D73144">
        <w:rPr>
          <w:sz w:val="24"/>
          <w:szCs w:val="24"/>
        </w:rPr>
        <w:t>; Lee &amp; Chelladurai, 2018</w:t>
      </w:r>
      <w:r w:rsidR="001E2097" w:rsidRPr="00D73144">
        <w:rPr>
          <w:sz w:val="24"/>
          <w:szCs w:val="24"/>
        </w:rPr>
        <w:t>)</w:t>
      </w:r>
      <w:r w:rsidRPr="00D73144">
        <w:rPr>
          <w:sz w:val="24"/>
          <w:szCs w:val="24"/>
        </w:rPr>
        <w:t xml:space="preserve">. </w:t>
      </w:r>
    </w:p>
    <w:p w14:paraId="55BCA488" w14:textId="77777777" w:rsidR="00BC05BF" w:rsidRDefault="00BC05BF" w:rsidP="00BC05BF">
      <w:pPr>
        <w:spacing w:line="480" w:lineRule="auto"/>
        <w:jc w:val="both"/>
        <w:rPr>
          <w:lang w:val="en-US"/>
        </w:rPr>
      </w:pPr>
    </w:p>
    <w:p w14:paraId="70310240" w14:textId="0696796B" w:rsidR="0042262D" w:rsidRPr="00850D25" w:rsidRDefault="00B7660C" w:rsidP="00BC05BF">
      <w:pPr>
        <w:spacing w:line="480" w:lineRule="auto"/>
        <w:jc w:val="both"/>
        <w:rPr>
          <w:lang w:val="en-US"/>
        </w:rPr>
      </w:pPr>
      <w:r w:rsidRPr="00850D25">
        <w:rPr>
          <w:lang w:val="en-US"/>
        </w:rPr>
        <w:t>Thi</w:t>
      </w:r>
      <w:r w:rsidR="003F57AB" w:rsidRPr="00850D25">
        <w:rPr>
          <w:lang w:val="en-US"/>
        </w:rPr>
        <w:t xml:space="preserve">s body of work represents valuable insights to the study of emotions in sport organisations, </w:t>
      </w:r>
      <w:r w:rsidRPr="00850D25">
        <w:rPr>
          <w:lang w:val="en-US"/>
        </w:rPr>
        <w:t xml:space="preserve">however with </w:t>
      </w:r>
      <w:r w:rsidR="003F57AB" w:rsidRPr="00850D25">
        <w:rPr>
          <w:lang w:val="en-US"/>
        </w:rPr>
        <w:t xml:space="preserve">two limitations. </w:t>
      </w:r>
      <w:r w:rsidR="003C4A20" w:rsidRPr="00850D25">
        <w:rPr>
          <w:lang w:val="en-US"/>
        </w:rPr>
        <w:t xml:space="preserve">First, </w:t>
      </w:r>
      <w:r w:rsidR="003C4A20" w:rsidRPr="00850D25">
        <w:rPr>
          <w:color w:val="000000" w:themeColor="text1"/>
          <w:lang w:val="en-US"/>
        </w:rPr>
        <w:t>s</w:t>
      </w:r>
      <w:r w:rsidR="003F57AB" w:rsidRPr="00850D25">
        <w:rPr>
          <w:color w:val="000000" w:themeColor="text1"/>
          <w:lang w:val="en-US"/>
        </w:rPr>
        <w:t xml:space="preserve">port management research has partially examined the emotion of some </w:t>
      </w:r>
      <w:r w:rsidR="0061419F" w:rsidRPr="00850D25">
        <w:rPr>
          <w:color w:val="000000" w:themeColor="text1"/>
          <w:lang w:val="en-US"/>
        </w:rPr>
        <w:t xml:space="preserve">individuals involved in sport organisations. </w:t>
      </w:r>
      <w:r w:rsidR="003F57AB" w:rsidRPr="00850D25">
        <w:rPr>
          <w:lang w:val="en-US"/>
        </w:rPr>
        <w:t xml:space="preserve">Emotions not only impact </w:t>
      </w:r>
      <w:r w:rsidR="009822E4" w:rsidRPr="00850D25">
        <w:rPr>
          <w:lang w:val="en-US"/>
        </w:rPr>
        <w:t xml:space="preserve">individuals directly involved in competition such as </w:t>
      </w:r>
      <w:r w:rsidR="003F57AB" w:rsidRPr="00850D25">
        <w:rPr>
          <w:lang w:val="en-US"/>
        </w:rPr>
        <w:t xml:space="preserve">athletes, coaches, and officials but they also affect </w:t>
      </w:r>
      <w:r w:rsidR="009822E4" w:rsidRPr="00850D25">
        <w:rPr>
          <w:lang w:val="en-US"/>
        </w:rPr>
        <w:t xml:space="preserve">those with a </w:t>
      </w:r>
      <w:r w:rsidR="00136E09" w:rsidRPr="00850D25">
        <w:rPr>
          <w:lang w:val="en-US"/>
        </w:rPr>
        <w:t xml:space="preserve">managerial and leadership role such as </w:t>
      </w:r>
      <w:r w:rsidR="003F57AB" w:rsidRPr="00850D25">
        <w:rPr>
          <w:lang w:val="en-US"/>
        </w:rPr>
        <w:t>senior managers or board members.</w:t>
      </w:r>
      <w:r w:rsidR="0042262D" w:rsidRPr="00850D25">
        <w:rPr>
          <w:lang w:val="en-US"/>
        </w:rPr>
        <w:t xml:space="preserve"> T</w:t>
      </w:r>
      <w:r w:rsidR="003F57AB" w:rsidRPr="00850D25">
        <w:rPr>
          <w:lang w:val="en-US"/>
        </w:rPr>
        <w:t xml:space="preserve">here is a relative dearth of research examining the affective experiences of sport employees </w:t>
      </w:r>
      <w:r w:rsidR="0061419F" w:rsidRPr="00850D25">
        <w:rPr>
          <w:lang w:val="en-US"/>
        </w:rPr>
        <w:t>generally, and specifically</w:t>
      </w:r>
      <w:r w:rsidR="003F57AB" w:rsidRPr="00850D25">
        <w:rPr>
          <w:lang w:val="en-US"/>
        </w:rPr>
        <w:t xml:space="preserve"> senior managers</w:t>
      </w:r>
      <w:r w:rsidR="009822E4" w:rsidRPr="00850D25">
        <w:rPr>
          <w:lang w:val="en-US"/>
        </w:rPr>
        <w:t>/leaders</w:t>
      </w:r>
      <w:r w:rsidR="003F57AB" w:rsidRPr="00850D25">
        <w:rPr>
          <w:lang w:val="en-US"/>
        </w:rPr>
        <w:t xml:space="preserve"> (</w:t>
      </w:r>
      <w:r w:rsidR="007D4E65" w:rsidRPr="00850D25">
        <w:rPr>
          <w:lang w:val="en-US"/>
        </w:rPr>
        <w:t xml:space="preserve">with the </w:t>
      </w:r>
      <w:r w:rsidR="003F57AB" w:rsidRPr="00850D25">
        <w:rPr>
          <w:lang w:val="en-US"/>
        </w:rPr>
        <w:t>exception of coaches</w:t>
      </w:r>
      <w:r w:rsidR="0061419F" w:rsidRPr="00850D25">
        <w:rPr>
          <w:lang w:val="en-US"/>
        </w:rPr>
        <w:t>)</w:t>
      </w:r>
      <w:r w:rsidR="003F57AB" w:rsidRPr="00850D25">
        <w:rPr>
          <w:lang w:val="en-US"/>
        </w:rPr>
        <w:t xml:space="preserve"> (Lee &amp; Chelladurai, 2018)</w:t>
      </w:r>
      <w:r w:rsidR="009822E4" w:rsidRPr="00850D25">
        <w:rPr>
          <w:lang w:val="en-US"/>
        </w:rPr>
        <w:t xml:space="preserve">. </w:t>
      </w:r>
      <w:r w:rsidR="003F57AB" w:rsidRPr="00850D25">
        <w:rPr>
          <w:lang w:val="en-US"/>
        </w:rPr>
        <w:t>Surprisingly, there is limited information about what type of emotions are felt by senior managers, how organisations affect them and how they affect organisations.</w:t>
      </w:r>
      <w:r w:rsidR="00D74249" w:rsidRPr="00850D25">
        <w:rPr>
          <w:lang w:val="en-US"/>
        </w:rPr>
        <w:t xml:space="preserve"> This gap regarding </w:t>
      </w:r>
      <w:r w:rsidR="005924DD" w:rsidRPr="00850D25">
        <w:rPr>
          <w:lang w:val="en-US"/>
        </w:rPr>
        <w:t>senior</w:t>
      </w:r>
      <w:r w:rsidR="00D74249" w:rsidRPr="00850D25">
        <w:rPr>
          <w:lang w:val="en-US"/>
        </w:rPr>
        <w:t xml:space="preserve"> managers</w:t>
      </w:r>
      <w:r w:rsidR="005924DD" w:rsidRPr="00850D25">
        <w:rPr>
          <w:lang w:val="en-US"/>
        </w:rPr>
        <w:t>’</w:t>
      </w:r>
      <w:r w:rsidR="00D74249" w:rsidRPr="00850D25">
        <w:rPr>
          <w:lang w:val="en-US"/>
        </w:rPr>
        <w:t xml:space="preserve"> emotional experience</w:t>
      </w:r>
      <w:r w:rsidR="005924DD" w:rsidRPr="00850D25">
        <w:rPr>
          <w:lang w:val="en-US"/>
        </w:rPr>
        <w:t>s</w:t>
      </w:r>
      <w:r w:rsidR="00D74249" w:rsidRPr="00850D25">
        <w:rPr>
          <w:lang w:val="en-US"/>
        </w:rPr>
        <w:t xml:space="preserve"> is not only occurring in the sport management literature but also largely in the broader management literature (</w:t>
      </w:r>
      <w:proofErr w:type="spellStart"/>
      <w:r w:rsidR="00D74249" w:rsidRPr="00850D25">
        <w:rPr>
          <w:lang w:val="en-US"/>
        </w:rPr>
        <w:t>Huy</w:t>
      </w:r>
      <w:proofErr w:type="spellEnd"/>
      <w:r w:rsidR="00D74249" w:rsidRPr="00850D25">
        <w:rPr>
          <w:lang w:val="en-US"/>
        </w:rPr>
        <w:t xml:space="preserve">, </w:t>
      </w:r>
      <w:r w:rsidR="00E55928" w:rsidRPr="00850D25">
        <w:rPr>
          <w:lang w:val="en-US"/>
        </w:rPr>
        <w:t>2011).</w:t>
      </w:r>
      <w:r w:rsidR="00E86645" w:rsidRPr="00850D25">
        <w:rPr>
          <w:lang w:val="en-US"/>
        </w:rPr>
        <w:t xml:space="preserve"> </w:t>
      </w:r>
    </w:p>
    <w:p w14:paraId="5B48C573" w14:textId="77777777" w:rsidR="00BC05BF" w:rsidRDefault="00BC05BF" w:rsidP="00BC05BF">
      <w:pPr>
        <w:spacing w:line="480" w:lineRule="auto"/>
        <w:jc w:val="both"/>
        <w:rPr>
          <w:lang w:val="en-US"/>
        </w:rPr>
      </w:pPr>
    </w:p>
    <w:p w14:paraId="567A3241" w14:textId="4100EB1E" w:rsidR="0061419F" w:rsidRPr="00850D25" w:rsidRDefault="0042262D" w:rsidP="00BC05BF">
      <w:pPr>
        <w:spacing w:line="480" w:lineRule="auto"/>
        <w:jc w:val="both"/>
        <w:rPr>
          <w:lang w:val="en-US"/>
        </w:rPr>
      </w:pPr>
      <w:r w:rsidRPr="00850D25">
        <w:rPr>
          <w:lang w:val="en-US"/>
        </w:rPr>
        <w:t>S</w:t>
      </w:r>
      <w:r w:rsidR="00E86645" w:rsidRPr="00850D25">
        <w:rPr>
          <w:lang w:val="en-US"/>
        </w:rPr>
        <w:t>econd, despite the research attention devoted to emotional regulation in sport psychology (</w:t>
      </w:r>
      <w:proofErr w:type="spellStart"/>
      <w:r w:rsidR="00E86645" w:rsidRPr="00850D25">
        <w:rPr>
          <w:lang w:val="en-US"/>
        </w:rPr>
        <w:t>Wasgtaff</w:t>
      </w:r>
      <w:proofErr w:type="spellEnd"/>
      <w:r w:rsidR="00E86645" w:rsidRPr="00850D25">
        <w:rPr>
          <w:lang w:val="en-US"/>
        </w:rPr>
        <w:t xml:space="preserve"> et al., 2012a; b; c), studies in sport management have insufficiently considered how leaders manage self and others</w:t>
      </w:r>
      <w:r w:rsidR="00CF535A" w:rsidRPr="00850D25">
        <w:rPr>
          <w:lang w:val="en-US"/>
        </w:rPr>
        <w:t>’</w:t>
      </w:r>
      <w:r w:rsidR="00E86645" w:rsidRPr="00850D25">
        <w:rPr>
          <w:lang w:val="en-US"/>
        </w:rPr>
        <w:t xml:space="preserve"> emotions (Lee &amp; </w:t>
      </w:r>
      <w:proofErr w:type="spellStart"/>
      <w:r w:rsidR="00E86645" w:rsidRPr="00850D25">
        <w:rPr>
          <w:lang w:val="en-US"/>
        </w:rPr>
        <w:t>Chelladurai</w:t>
      </w:r>
      <w:proofErr w:type="spellEnd"/>
      <w:r w:rsidR="00E86645" w:rsidRPr="00850D25">
        <w:rPr>
          <w:lang w:val="en-US"/>
        </w:rPr>
        <w:t xml:space="preserve">, 2018; </w:t>
      </w:r>
      <w:proofErr w:type="spellStart"/>
      <w:r w:rsidR="00E86645" w:rsidRPr="00850D25">
        <w:rPr>
          <w:lang w:val="en-US"/>
        </w:rPr>
        <w:t>Huy</w:t>
      </w:r>
      <w:proofErr w:type="spellEnd"/>
      <w:r w:rsidR="00E86645" w:rsidRPr="00850D25">
        <w:rPr>
          <w:lang w:val="en-US"/>
        </w:rPr>
        <w:t xml:space="preserve">, 2011). Although a wide body of research exists in the social psychology literature, these constructs are largely untested in the sport </w:t>
      </w:r>
      <w:proofErr w:type="spellStart"/>
      <w:r w:rsidR="00E86645" w:rsidRPr="00850D25">
        <w:rPr>
          <w:lang w:val="en-US"/>
        </w:rPr>
        <w:t>organisational</w:t>
      </w:r>
      <w:proofErr w:type="spellEnd"/>
      <w:r w:rsidR="00E86645" w:rsidRPr="00850D25">
        <w:rPr>
          <w:lang w:val="en-US"/>
        </w:rPr>
        <w:t xml:space="preserve"> setting and more broadly in the context of senior management (Ashton-James &amp; </w:t>
      </w:r>
      <w:proofErr w:type="spellStart"/>
      <w:r w:rsidR="00E86645" w:rsidRPr="00850D25">
        <w:rPr>
          <w:lang w:val="en-US"/>
        </w:rPr>
        <w:t>Ashkanasy</w:t>
      </w:r>
      <w:proofErr w:type="spellEnd"/>
      <w:r w:rsidR="00E86645" w:rsidRPr="00850D25">
        <w:rPr>
          <w:lang w:val="en-US"/>
        </w:rPr>
        <w:t xml:space="preserve">, 2008).  </w:t>
      </w:r>
    </w:p>
    <w:p w14:paraId="4CEC0B42" w14:textId="77777777" w:rsidR="00BC05BF" w:rsidRDefault="00BC05BF" w:rsidP="00BC05BF">
      <w:pPr>
        <w:pStyle w:val="Commentaire"/>
        <w:spacing w:line="480" w:lineRule="auto"/>
        <w:rPr>
          <w:sz w:val="24"/>
          <w:szCs w:val="24"/>
        </w:rPr>
      </w:pPr>
      <w:bookmarkStart w:id="0" w:name="_Hlk66096815"/>
    </w:p>
    <w:p w14:paraId="0EA25407" w14:textId="11CBA7AB" w:rsidR="003805D9" w:rsidRPr="002D5AEC" w:rsidRDefault="00C25B8F" w:rsidP="00BC05BF">
      <w:pPr>
        <w:pStyle w:val="Commentaire"/>
        <w:spacing w:line="480" w:lineRule="auto"/>
        <w:rPr>
          <w:sz w:val="24"/>
          <w:szCs w:val="24"/>
        </w:rPr>
      </w:pPr>
      <w:r w:rsidRPr="003C4A20">
        <w:rPr>
          <w:sz w:val="24"/>
          <w:szCs w:val="24"/>
        </w:rPr>
        <w:t xml:space="preserve">The purpose of this chapter is to discuss the emergence, application and relevance of </w:t>
      </w:r>
      <w:r w:rsidR="00822A6B" w:rsidRPr="003C4A20">
        <w:rPr>
          <w:sz w:val="24"/>
          <w:szCs w:val="24"/>
        </w:rPr>
        <w:t xml:space="preserve">emotion-related </w:t>
      </w:r>
      <w:r w:rsidRPr="003C4A20">
        <w:rPr>
          <w:sz w:val="24"/>
          <w:szCs w:val="24"/>
        </w:rPr>
        <w:t xml:space="preserve">research </w:t>
      </w:r>
      <w:r w:rsidR="004C072E" w:rsidRPr="003C4A20">
        <w:rPr>
          <w:sz w:val="24"/>
          <w:szCs w:val="24"/>
        </w:rPr>
        <w:t>in relation to</w:t>
      </w:r>
      <w:r w:rsidRPr="003C4A20">
        <w:rPr>
          <w:sz w:val="24"/>
          <w:szCs w:val="24"/>
        </w:rPr>
        <w:t xml:space="preserve"> senior managers in sport organisations.</w:t>
      </w:r>
      <w:r w:rsidRPr="003C4A20">
        <w:rPr>
          <w:noProof/>
          <w:sz w:val="24"/>
          <w:szCs w:val="24"/>
        </w:rPr>
        <w:t xml:space="preserve"> This chapter </w:t>
      </w:r>
      <w:r w:rsidRPr="003C4A20">
        <w:rPr>
          <w:sz w:val="24"/>
          <w:szCs w:val="24"/>
        </w:rPr>
        <w:t xml:space="preserve">reviews and reflects on why and how certain theories and concepts from the social psychology </w:t>
      </w:r>
      <w:r w:rsidRPr="003C4A20">
        <w:rPr>
          <w:color w:val="000000" w:themeColor="text1"/>
          <w:sz w:val="24"/>
          <w:szCs w:val="24"/>
        </w:rPr>
        <w:t xml:space="preserve">and organisational behaviour literature </w:t>
      </w:r>
      <w:r w:rsidRPr="003C4A20">
        <w:rPr>
          <w:sz w:val="24"/>
          <w:szCs w:val="24"/>
        </w:rPr>
        <w:t>may be used in the sport context as frameworks for the investigation of emotions in sport management and its impact on decision</w:t>
      </w:r>
      <w:r w:rsidR="00A25B83" w:rsidRPr="003C4A20">
        <w:rPr>
          <w:sz w:val="24"/>
          <w:szCs w:val="24"/>
        </w:rPr>
        <w:t>-</w:t>
      </w:r>
      <w:r w:rsidRPr="003C4A20">
        <w:rPr>
          <w:sz w:val="24"/>
          <w:szCs w:val="24"/>
        </w:rPr>
        <w:t xml:space="preserve">making. </w:t>
      </w:r>
      <w:r w:rsidR="003C4A20" w:rsidRPr="003C4A20">
        <w:rPr>
          <w:sz w:val="24"/>
          <w:szCs w:val="24"/>
        </w:rPr>
        <w:t>It eventually provid</w:t>
      </w:r>
      <w:r w:rsidR="003C4A20">
        <w:rPr>
          <w:sz w:val="24"/>
          <w:szCs w:val="24"/>
        </w:rPr>
        <w:t>es</w:t>
      </w:r>
      <w:r w:rsidR="003C4A20" w:rsidRPr="003C4A20">
        <w:rPr>
          <w:sz w:val="24"/>
          <w:szCs w:val="24"/>
        </w:rPr>
        <w:t xml:space="preserve"> an agenda for future research on the intersection of emotions and sport management.</w:t>
      </w:r>
    </w:p>
    <w:p w14:paraId="31357CFE" w14:textId="2558DF48" w:rsidR="00C25B8F" w:rsidRPr="00D73144" w:rsidRDefault="005917BB" w:rsidP="00822A6B">
      <w:pPr>
        <w:pStyle w:val="NormalWeb"/>
        <w:spacing w:before="120" w:beforeAutospacing="0" w:after="0" w:afterAutospacing="0"/>
        <w:jc w:val="center"/>
        <w:rPr>
          <w:b/>
          <w:bCs/>
        </w:rPr>
      </w:pPr>
      <w:r w:rsidRPr="00D73144">
        <w:rPr>
          <w:b/>
          <w:bCs/>
        </w:rPr>
        <w:t>Emotions Research</w:t>
      </w:r>
    </w:p>
    <w:p w14:paraId="48E616A8" w14:textId="56000708" w:rsidR="005917BB" w:rsidRPr="001E2708" w:rsidRDefault="005917BB" w:rsidP="005917BB">
      <w:pPr>
        <w:pStyle w:val="NormalWeb"/>
        <w:spacing w:before="120" w:beforeAutospacing="0" w:after="0" w:afterAutospacing="0"/>
        <w:rPr>
          <w:color w:val="000000" w:themeColor="text1"/>
        </w:rPr>
      </w:pPr>
      <w:r w:rsidRPr="001E2708">
        <w:t xml:space="preserve">Emotions are mental/cognitive response to an event or entity and influences the way individuals behave and cope </w:t>
      </w:r>
      <w:r w:rsidRPr="001E2708">
        <w:rPr>
          <w:color w:val="000000" w:themeColor="text1"/>
        </w:rPr>
        <w:t>in organisations</w:t>
      </w:r>
      <w:r w:rsidR="00A13A96">
        <w:rPr>
          <w:color w:val="000000" w:themeColor="text1"/>
        </w:rPr>
        <w:t xml:space="preserve"> (</w:t>
      </w:r>
      <w:r w:rsidR="00A13A96" w:rsidRPr="001E2708">
        <w:t xml:space="preserve">Weiss </w:t>
      </w:r>
      <w:r w:rsidR="00A13A96">
        <w:t>&amp;</w:t>
      </w:r>
      <w:r w:rsidR="00A13A96" w:rsidRPr="001E2708">
        <w:t xml:space="preserve"> </w:t>
      </w:r>
      <w:proofErr w:type="spellStart"/>
      <w:r w:rsidR="00A13A96" w:rsidRPr="001E2708">
        <w:rPr>
          <w:color w:val="000000" w:themeColor="text1"/>
        </w:rPr>
        <w:t>Cropanzano</w:t>
      </w:r>
      <w:proofErr w:type="spellEnd"/>
      <w:r w:rsidR="00A13A96">
        <w:rPr>
          <w:color w:val="000000" w:themeColor="text1"/>
        </w:rPr>
        <w:t xml:space="preserve">, </w:t>
      </w:r>
      <w:r w:rsidR="00A13A96" w:rsidRPr="001E2708">
        <w:rPr>
          <w:color w:val="000000" w:themeColor="text1"/>
        </w:rPr>
        <w:t>1996)</w:t>
      </w:r>
      <w:r w:rsidRPr="001E2708">
        <w:t xml:space="preserve">. As noted by </w:t>
      </w:r>
      <w:proofErr w:type="spellStart"/>
      <w:r w:rsidRPr="001E2708">
        <w:t>Gooty</w:t>
      </w:r>
      <w:proofErr w:type="spellEnd"/>
      <w:r w:rsidR="0097489F">
        <w:t>,</w:t>
      </w:r>
      <w:r w:rsidRPr="001E2708">
        <w:t xml:space="preserve"> </w:t>
      </w:r>
      <w:r w:rsidR="001E2708" w:rsidRPr="001E2708">
        <w:rPr>
          <w:color w:val="222222"/>
          <w:shd w:val="clear" w:color="auto" w:fill="FFFFFF"/>
          <w:lang w:val="en-US"/>
        </w:rPr>
        <w:t xml:space="preserve">Gavin, and </w:t>
      </w:r>
      <w:proofErr w:type="spellStart"/>
      <w:r w:rsidR="001E2708" w:rsidRPr="001E2708">
        <w:rPr>
          <w:color w:val="222222"/>
          <w:shd w:val="clear" w:color="auto" w:fill="FFFFFF"/>
          <w:lang w:val="en-US"/>
        </w:rPr>
        <w:t>Ashkanasy</w:t>
      </w:r>
      <w:proofErr w:type="spellEnd"/>
      <w:r w:rsidR="001E2708" w:rsidRPr="001E2708">
        <w:t xml:space="preserve"> </w:t>
      </w:r>
      <w:r w:rsidRPr="001E2708">
        <w:t>(2009)</w:t>
      </w:r>
      <w:r w:rsidR="0097489F">
        <w:t>,</w:t>
      </w:r>
      <w:r w:rsidRPr="001E2708">
        <w:t xml:space="preserve"> “the emotion experience is characterised by motivational, physiological, psychological, cognitive, and behavioural components” (p. 834).</w:t>
      </w:r>
      <w:r w:rsidRPr="001E2708">
        <w:rPr>
          <w:i/>
          <w:iCs/>
        </w:rPr>
        <w:t xml:space="preserve"> </w:t>
      </w:r>
      <w:r w:rsidRPr="001E2708">
        <w:t>The distinction between feelings, cognition, behaviours</w:t>
      </w:r>
      <w:r w:rsidR="0097489F">
        <w:t>,</w:t>
      </w:r>
      <w:r w:rsidRPr="001E2708">
        <w:t xml:space="preserve"> and attitudes is beyond the scope of this chapter but has received serious scholarly attention (see </w:t>
      </w:r>
      <w:proofErr w:type="spellStart"/>
      <w:r w:rsidRPr="001E2708">
        <w:t>Ashkanasy</w:t>
      </w:r>
      <w:proofErr w:type="spellEnd"/>
      <w:r w:rsidRPr="001E2708">
        <w:t xml:space="preserve">, 2003). Unlike other </w:t>
      </w:r>
      <w:r w:rsidR="00822A6B" w:rsidRPr="001E2708">
        <w:t>organisational behaviour (</w:t>
      </w:r>
      <w:r w:rsidRPr="001E2708">
        <w:t>OB</w:t>
      </w:r>
      <w:r w:rsidR="00822A6B" w:rsidRPr="001E2708">
        <w:t>)</w:t>
      </w:r>
      <w:r w:rsidRPr="001E2708">
        <w:t xml:space="preserve"> variables such as personality, attitudes, and beliefs,</w:t>
      </w:r>
      <w:r w:rsidRPr="001E2708">
        <w:rPr>
          <w:i/>
          <w:iCs/>
        </w:rPr>
        <w:t xml:space="preserve"> </w:t>
      </w:r>
      <w:r w:rsidRPr="001E2708">
        <w:t>emotions are dynamic and change rapidly</w:t>
      </w:r>
      <w:r w:rsidRPr="001E2708">
        <w:rPr>
          <w:i/>
          <w:iCs/>
        </w:rPr>
        <w:t xml:space="preserve"> </w:t>
      </w:r>
      <w:r w:rsidRPr="001E2708">
        <w:rPr>
          <w:color w:val="000000" w:themeColor="text1"/>
        </w:rPr>
        <w:t>(</w:t>
      </w:r>
      <w:proofErr w:type="spellStart"/>
      <w:r w:rsidRPr="001E2708">
        <w:rPr>
          <w:color w:val="000000" w:themeColor="text1"/>
        </w:rPr>
        <w:t>Ashkanasy</w:t>
      </w:r>
      <w:proofErr w:type="spellEnd"/>
      <w:r w:rsidRPr="001E2708">
        <w:rPr>
          <w:color w:val="000000" w:themeColor="text1"/>
        </w:rPr>
        <w:t xml:space="preserve">, 2003). </w:t>
      </w:r>
    </w:p>
    <w:p w14:paraId="33B94F87" w14:textId="77777777" w:rsidR="00BC05BF" w:rsidRDefault="00BC05BF" w:rsidP="00BC05BF">
      <w:pPr>
        <w:pStyle w:val="Commentaire"/>
        <w:spacing w:line="480" w:lineRule="auto"/>
        <w:rPr>
          <w:rFonts w:cs="Times New Roman"/>
          <w:sz w:val="24"/>
          <w:szCs w:val="24"/>
        </w:rPr>
      </w:pPr>
    </w:p>
    <w:p w14:paraId="08273B9C" w14:textId="1678CF67" w:rsidR="007028A1" w:rsidRPr="00D73144" w:rsidRDefault="005917BB" w:rsidP="00BC05BF">
      <w:pPr>
        <w:pStyle w:val="Commentaire"/>
        <w:spacing w:line="480" w:lineRule="auto"/>
        <w:rPr>
          <w:rFonts w:cs="Times New Roman"/>
          <w:sz w:val="24"/>
          <w:szCs w:val="24"/>
          <w:u w:val="single"/>
        </w:rPr>
      </w:pPr>
      <w:r w:rsidRPr="00D73144">
        <w:rPr>
          <w:rFonts w:cs="Times New Roman"/>
          <w:sz w:val="24"/>
          <w:szCs w:val="24"/>
        </w:rPr>
        <w:t>Affect is a generic term that refers to emotions, moods, temperament</w:t>
      </w:r>
      <w:r w:rsidR="0097489F">
        <w:rPr>
          <w:rFonts w:cs="Times New Roman"/>
          <w:sz w:val="24"/>
          <w:szCs w:val="24"/>
        </w:rPr>
        <w:t>,</w:t>
      </w:r>
      <w:r w:rsidRPr="00D73144">
        <w:rPr>
          <w:rFonts w:cs="Times New Roman"/>
          <w:sz w:val="24"/>
          <w:szCs w:val="24"/>
        </w:rPr>
        <w:t xml:space="preserve"> and other psychological constructs associated with feelings (</w:t>
      </w:r>
      <w:proofErr w:type="spellStart"/>
      <w:r w:rsidRPr="00D73144">
        <w:rPr>
          <w:rFonts w:cs="Times New Roman"/>
          <w:sz w:val="24"/>
          <w:szCs w:val="24"/>
        </w:rPr>
        <w:t>Ashforth</w:t>
      </w:r>
      <w:proofErr w:type="spellEnd"/>
      <w:r w:rsidRPr="00D73144">
        <w:rPr>
          <w:rFonts w:cs="Times New Roman"/>
          <w:sz w:val="24"/>
          <w:szCs w:val="24"/>
        </w:rPr>
        <w:t xml:space="preserve"> &amp; Humphrey, 1995). Emotions and moods are distinct states</w:t>
      </w:r>
      <w:r w:rsidRPr="00D73144">
        <w:rPr>
          <w:rFonts w:cs="Times New Roman"/>
          <w:i/>
          <w:iCs/>
          <w:sz w:val="24"/>
          <w:szCs w:val="24"/>
        </w:rPr>
        <w:t xml:space="preserve">. </w:t>
      </w:r>
      <w:r w:rsidRPr="00D73144">
        <w:rPr>
          <w:rFonts w:cs="Times New Roman"/>
          <w:sz w:val="24"/>
          <w:szCs w:val="24"/>
        </w:rPr>
        <w:t>Emotions are more intense and shorter-lived than moods, and they are more likely to be caused by external events. Moods are more diffuse, ephemeral, change more slowly than emotions</w:t>
      </w:r>
      <w:r w:rsidR="0097489F">
        <w:rPr>
          <w:rFonts w:cs="Times New Roman"/>
          <w:sz w:val="24"/>
          <w:szCs w:val="24"/>
        </w:rPr>
        <w:t>,</w:t>
      </w:r>
      <w:r w:rsidRPr="00D73144">
        <w:rPr>
          <w:rFonts w:cs="Times New Roman"/>
          <w:sz w:val="24"/>
          <w:szCs w:val="24"/>
        </w:rPr>
        <w:t xml:space="preserve"> and </w:t>
      </w:r>
      <w:r w:rsidR="0097489F">
        <w:rPr>
          <w:rFonts w:cs="Times New Roman"/>
          <w:sz w:val="24"/>
          <w:szCs w:val="24"/>
        </w:rPr>
        <w:t xml:space="preserve">are </w:t>
      </w:r>
      <w:r w:rsidRPr="00D73144">
        <w:rPr>
          <w:rFonts w:cs="Times New Roman"/>
          <w:sz w:val="24"/>
          <w:szCs w:val="24"/>
        </w:rPr>
        <w:t>subject to endogenous influences</w:t>
      </w:r>
      <w:r w:rsidRPr="00D73144">
        <w:rPr>
          <w:rFonts w:cs="Times New Roman"/>
          <w:i/>
          <w:iCs/>
          <w:sz w:val="24"/>
          <w:szCs w:val="24"/>
        </w:rPr>
        <w:t xml:space="preserve"> (</w:t>
      </w:r>
      <w:proofErr w:type="spellStart"/>
      <w:r w:rsidRPr="00D73144">
        <w:rPr>
          <w:rFonts w:cs="Times New Roman"/>
          <w:sz w:val="24"/>
          <w:szCs w:val="24"/>
        </w:rPr>
        <w:t>Ashforth</w:t>
      </w:r>
      <w:proofErr w:type="spellEnd"/>
      <w:r w:rsidRPr="00D73144">
        <w:rPr>
          <w:rFonts w:cs="Times New Roman"/>
          <w:sz w:val="24"/>
          <w:szCs w:val="24"/>
        </w:rPr>
        <w:t xml:space="preserve"> &amp; Humphrey, 1995)</w:t>
      </w:r>
      <w:r w:rsidRPr="00D73144">
        <w:rPr>
          <w:rFonts w:cs="Times New Roman"/>
          <w:i/>
          <w:iCs/>
          <w:sz w:val="24"/>
          <w:szCs w:val="24"/>
        </w:rPr>
        <w:t xml:space="preserve">. </w:t>
      </w:r>
      <w:r w:rsidRPr="00D73144">
        <w:rPr>
          <w:rFonts w:cs="Times New Roman"/>
          <w:sz w:val="24"/>
          <w:szCs w:val="24"/>
        </w:rPr>
        <w:t>Temperament is associated with trait affect, which is a more pervasive and enduring influence on attitudes, cognitions, and behaviours</w:t>
      </w:r>
      <w:r w:rsidRPr="00D73144">
        <w:rPr>
          <w:rFonts w:cs="Times New Roman"/>
          <w:i/>
          <w:iCs/>
          <w:sz w:val="24"/>
          <w:szCs w:val="24"/>
        </w:rPr>
        <w:t xml:space="preserve"> </w:t>
      </w:r>
      <w:r w:rsidRPr="00D73144">
        <w:rPr>
          <w:rFonts w:cs="Times New Roman"/>
          <w:sz w:val="24"/>
          <w:szCs w:val="24"/>
        </w:rPr>
        <w:t>(</w:t>
      </w:r>
      <w:proofErr w:type="spellStart"/>
      <w:r w:rsidRPr="00D73144">
        <w:rPr>
          <w:rFonts w:cs="Times New Roman"/>
          <w:sz w:val="24"/>
          <w:szCs w:val="24"/>
        </w:rPr>
        <w:t>Cristofaro</w:t>
      </w:r>
      <w:proofErr w:type="spellEnd"/>
      <w:r w:rsidRPr="00D73144">
        <w:rPr>
          <w:rFonts w:cs="Times New Roman"/>
          <w:sz w:val="24"/>
          <w:szCs w:val="24"/>
        </w:rPr>
        <w:t>, 201</w:t>
      </w:r>
      <w:r w:rsidR="005C28BE" w:rsidRPr="00D73144">
        <w:rPr>
          <w:rFonts w:cs="Times New Roman"/>
          <w:sz w:val="24"/>
          <w:szCs w:val="24"/>
        </w:rPr>
        <w:t>9).</w:t>
      </w:r>
    </w:p>
    <w:p w14:paraId="383CE5F8" w14:textId="77777777" w:rsidR="00BC05BF" w:rsidRDefault="00BC05BF" w:rsidP="00BC05BF">
      <w:pPr>
        <w:pStyle w:val="NormalWeb"/>
        <w:shd w:val="clear" w:color="auto" w:fill="FFFFFF"/>
        <w:spacing w:before="0" w:beforeAutospacing="0" w:after="0" w:afterAutospacing="0"/>
        <w:rPr>
          <w:color w:val="211E1E"/>
        </w:rPr>
      </w:pPr>
    </w:p>
    <w:p w14:paraId="52126BF2" w14:textId="672CAEDB" w:rsidR="00A26E4A" w:rsidRDefault="005917BB" w:rsidP="00BC05BF">
      <w:pPr>
        <w:pStyle w:val="NormalWeb"/>
        <w:shd w:val="clear" w:color="auto" w:fill="FFFFFF"/>
        <w:spacing w:before="0" w:beforeAutospacing="0" w:after="0" w:afterAutospacing="0"/>
        <w:rPr>
          <w:i/>
          <w:iCs/>
          <w:color w:val="211E1E"/>
        </w:rPr>
      </w:pPr>
      <w:r w:rsidRPr="00D73144">
        <w:rPr>
          <w:color w:val="211E1E"/>
        </w:rPr>
        <w:lastRenderedPageBreak/>
        <w:t xml:space="preserve">The distinction between positive and negative toned emotions is </w:t>
      </w:r>
      <w:r w:rsidR="00504148" w:rsidRPr="00D73144">
        <w:rPr>
          <w:color w:val="211E1E"/>
        </w:rPr>
        <w:t xml:space="preserve">also </w:t>
      </w:r>
      <w:r w:rsidRPr="00D73144">
        <w:rPr>
          <w:color w:val="211E1E"/>
        </w:rPr>
        <w:t>central to understand emotions (Lazarus, 2000). Emotions can be categorised as positive and negative based on their hedonic tone (pleasant or unpleasant) as well as their functional impact (optimising or dysfunctional) (</w:t>
      </w:r>
      <w:proofErr w:type="spellStart"/>
      <w:r w:rsidRPr="00D73144">
        <w:rPr>
          <w:color w:val="211E1E"/>
        </w:rPr>
        <w:t>Hanin</w:t>
      </w:r>
      <w:proofErr w:type="spellEnd"/>
      <w:r w:rsidRPr="00D73144">
        <w:rPr>
          <w:color w:val="211E1E"/>
        </w:rPr>
        <w:t>, 2000</w:t>
      </w:r>
      <w:r w:rsidRPr="00C33C03">
        <w:rPr>
          <w:color w:val="211E1E"/>
        </w:rPr>
        <w:t>)</w:t>
      </w:r>
      <w:r w:rsidRPr="00C33C03">
        <w:rPr>
          <w:i/>
          <w:iCs/>
          <w:color w:val="211E1E"/>
        </w:rPr>
        <w:t xml:space="preserve">. </w:t>
      </w:r>
      <w:r w:rsidR="00EF0596" w:rsidRPr="00C33C03">
        <w:rPr>
          <w:color w:val="211E1E"/>
        </w:rPr>
        <w:t xml:space="preserve">Furthermore, </w:t>
      </w:r>
      <w:r w:rsidR="0009176A" w:rsidRPr="00C33C03">
        <w:rPr>
          <w:color w:val="211E1E"/>
        </w:rPr>
        <w:t xml:space="preserve">emotional experience depends on coping strategies </w:t>
      </w:r>
      <w:r w:rsidR="0037442B" w:rsidRPr="00C33C03">
        <w:rPr>
          <w:color w:val="211E1E"/>
        </w:rPr>
        <w:t xml:space="preserve">– defined as “cognitive and </w:t>
      </w:r>
      <w:r w:rsidR="004443A6" w:rsidRPr="00C33C03">
        <w:rPr>
          <w:color w:val="211E1E"/>
        </w:rPr>
        <w:t>behavioural</w:t>
      </w:r>
      <w:r w:rsidR="0037442B" w:rsidRPr="00C33C03">
        <w:rPr>
          <w:color w:val="211E1E"/>
        </w:rPr>
        <w:t xml:space="preserve"> efforts to manage specific external and/or internal demands that are appraised as taxing or exceeding the resources of the person” (Lazarus &amp; Folkman, 1984, p. 141)</w:t>
      </w:r>
      <w:r w:rsidR="00396451" w:rsidRPr="00C33C03">
        <w:rPr>
          <w:color w:val="211E1E"/>
        </w:rPr>
        <w:t>.</w:t>
      </w:r>
      <w:r w:rsidR="00514BBE">
        <w:rPr>
          <w:color w:val="211E1E"/>
        </w:rPr>
        <w:t xml:space="preserve"> </w:t>
      </w:r>
      <w:r w:rsidRPr="00D73144">
        <w:rPr>
          <w:color w:val="000000" w:themeColor="text1"/>
        </w:rPr>
        <w:t xml:space="preserve">Anger, anxiety, guilt and shame, envy and jealousy, hope, happiness/joy, pride, compassion, and love </w:t>
      </w:r>
      <w:r w:rsidR="000B5499">
        <w:rPr>
          <w:color w:val="000000" w:themeColor="text1"/>
        </w:rPr>
        <w:t xml:space="preserve">have all been </w:t>
      </w:r>
      <w:r w:rsidRPr="00D73144">
        <w:rPr>
          <w:color w:val="000000" w:themeColor="text1"/>
        </w:rPr>
        <w:t>found in workplace settings (Lazarus &amp; Cohen-</w:t>
      </w:r>
      <w:proofErr w:type="spellStart"/>
      <w:r w:rsidRPr="00D73144">
        <w:rPr>
          <w:color w:val="000000" w:themeColor="text1"/>
        </w:rPr>
        <w:t>Charash</w:t>
      </w:r>
      <w:proofErr w:type="spellEnd"/>
      <w:r w:rsidRPr="00D73144">
        <w:rPr>
          <w:color w:val="000000" w:themeColor="text1"/>
        </w:rPr>
        <w:t xml:space="preserve">, 2001). </w:t>
      </w:r>
      <w:r w:rsidRPr="00D73144">
        <w:rPr>
          <w:color w:val="211E1E"/>
        </w:rPr>
        <w:t xml:space="preserve">In the sport context, </w:t>
      </w:r>
      <w:proofErr w:type="spellStart"/>
      <w:r w:rsidRPr="00D73144">
        <w:rPr>
          <w:color w:val="211E1E"/>
        </w:rPr>
        <w:t>Hanin</w:t>
      </w:r>
      <w:proofErr w:type="spellEnd"/>
      <w:r w:rsidRPr="00D73144">
        <w:rPr>
          <w:color w:val="211E1E"/>
        </w:rPr>
        <w:t xml:space="preserve"> (2000) showed that emotions can have both an optimising and a dysfunctional effect with respect to an athlete’s performance</w:t>
      </w:r>
      <w:r w:rsidR="00504148" w:rsidRPr="00D73144">
        <w:rPr>
          <w:color w:val="211E1E"/>
        </w:rPr>
        <w:t xml:space="preserve">, and this </w:t>
      </w:r>
      <w:r w:rsidR="007A3E25" w:rsidRPr="00D73144">
        <w:rPr>
          <w:color w:val="211E1E"/>
        </w:rPr>
        <w:t xml:space="preserve">may </w:t>
      </w:r>
      <w:r w:rsidR="00504148" w:rsidRPr="00D73144">
        <w:rPr>
          <w:color w:val="211E1E"/>
        </w:rPr>
        <w:t>flow over to fans and possibly senior managers</w:t>
      </w:r>
      <w:r w:rsidRPr="00D73144">
        <w:rPr>
          <w:color w:val="211E1E"/>
        </w:rPr>
        <w:t>.</w:t>
      </w:r>
      <w:r w:rsidRPr="00D73144">
        <w:rPr>
          <w:i/>
          <w:iCs/>
          <w:color w:val="211E1E"/>
        </w:rPr>
        <w:t xml:space="preserve"> </w:t>
      </w:r>
    </w:p>
    <w:p w14:paraId="5FEB0F4A" w14:textId="77777777" w:rsidR="00BC05BF" w:rsidRDefault="00BC05BF" w:rsidP="00BC05BF">
      <w:pPr>
        <w:pStyle w:val="NormalWeb"/>
        <w:shd w:val="clear" w:color="auto" w:fill="FFFFFF"/>
        <w:spacing w:before="0" w:beforeAutospacing="0" w:after="0" w:afterAutospacing="0"/>
      </w:pPr>
    </w:p>
    <w:p w14:paraId="41D48EA2" w14:textId="134F2FD7" w:rsidR="00B22A1F" w:rsidRPr="00882A28" w:rsidRDefault="001940AA" w:rsidP="00BC05BF">
      <w:pPr>
        <w:pStyle w:val="NormalWeb"/>
        <w:shd w:val="clear" w:color="auto" w:fill="FFFFFF"/>
        <w:spacing w:before="0" w:beforeAutospacing="0" w:after="0" w:afterAutospacing="0"/>
        <w:rPr>
          <w:color w:val="211E1E"/>
        </w:rPr>
      </w:pPr>
      <w:r w:rsidRPr="00D73144">
        <w:t xml:space="preserve">To date, </w:t>
      </w:r>
      <w:r w:rsidR="00457D17" w:rsidRPr="00D73144">
        <w:t xml:space="preserve">there has been limited research examining </w:t>
      </w:r>
      <w:r w:rsidR="00990706" w:rsidRPr="00B712B8">
        <w:t>the influence of emotions on the work of sport managers</w:t>
      </w:r>
      <w:r w:rsidR="005D2185">
        <w:t>.</w:t>
      </w:r>
      <w:r w:rsidR="00990706" w:rsidRPr="00D73144">
        <w:t xml:space="preserve"> </w:t>
      </w:r>
      <w:r w:rsidRPr="00D73144">
        <w:t xml:space="preserve">Yet, a need exists to better understand the impact of emotions on sport organisations as social psychology </w:t>
      </w:r>
      <w:r w:rsidR="00990706" w:rsidRPr="00D73144">
        <w:t xml:space="preserve">research has highlighted </w:t>
      </w:r>
      <w:r w:rsidRPr="00D73144">
        <w:t>the importance of emotional management for optimal organisational functioning (</w:t>
      </w:r>
      <w:r w:rsidRPr="00D73144">
        <w:rPr>
          <w:color w:val="000000" w:themeColor="text1"/>
        </w:rPr>
        <w:t>Wagstaff, 2014</w:t>
      </w:r>
      <w:r w:rsidRPr="00D73144">
        <w:t>)</w:t>
      </w:r>
      <w:r w:rsidR="00990706" w:rsidRPr="00D73144">
        <w:t>.</w:t>
      </w:r>
      <w:r w:rsidRPr="00D73144">
        <w:t xml:space="preserve"> </w:t>
      </w:r>
      <w:r w:rsidRPr="00D73144">
        <w:rPr>
          <w:color w:val="000000" w:themeColor="text1"/>
        </w:rPr>
        <w:t>OB</w:t>
      </w:r>
      <w:r w:rsidR="00990706" w:rsidRPr="00D73144">
        <w:rPr>
          <w:color w:val="000000" w:themeColor="text1"/>
        </w:rPr>
        <w:t xml:space="preserve"> related research has</w:t>
      </w:r>
      <w:r w:rsidRPr="00D73144">
        <w:rPr>
          <w:color w:val="000000" w:themeColor="text1"/>
        </w:rPr>
        <w:t xml:space="preserve"> </w:t>
      </w:r>
      <w:r w:rsidRPr="00B712B8">
        <w:rPr>
          <w:rFonts w:ascii="TimesNewRoman" w:hAnsi="TimesNewRoman"/>
          <w:color w:val="000000" w:themeColor="text1"/>
        </w:rPr>
        <w:t>demonstrated that strategic decision</w:t>
      </w:r>
      <w:r w:rsidR="00A25B83">
        <w:rPr>
          <w:rFonts w:ascii="TimesNewRoman" w:hAnsi="TimesNewRoman"/>
          <w:color w:val="000000" w:themeColor="text1"/>
        </w:rPr>
        <w:t>-</w:t>
      </w:r>
      <w:r w:rsidR="007A3E25" w:rsidRPr="00B712B8">
        <w:rPr>
          <w:rFonts w:ascii="TimesNewRoman" w:hAnsi="TimesNewRoman"/>
          <w:color w:val="000000" w:themeColor="text1"/>
        </w:rPr>
        <w:t>making</w:t>
      </w:r>
      <w:r w:rsidRPr="00B712B8">
        <w:rPr>
          <w:rFonts w:ascii="TimesNewRoman" w:hAnsi="TimesNewRoman"/>
          <w:color w:val="000000" w:themeColor="text1"/>
        </w:rPr>
        <w:t xml:space="preserve"> in organisations </w:t>
      </w:r>
      <w:r w:rsidR="007A3E25" w:rsidRPr="00B712B8">
        <w:rPr>
          <w:rFonts w:ascii="TimesNewRoman" w:hAnsi="TimesNewRoman"/>
          <w:color w:val="000000" w:themeColor="text1"/>
        </w:rPr>
        <w:t>is</w:t>
      </w:r>
      <w:r w:rsidRPr="00B712B8">
        <w:rPr>
          <w:rFonts w:ascii="TimesNewRoman" w:hAnsi="TimesNewRoman"/>
          <w:color w:val="000000" w:themeColor="text1"/>
        </w:rPr>
        <w:t xml:space="preserve"> likely to be significantly influenced by the affective states of individual decision-makers (</w:t>
      </w:r>
      <w:r w:rsidRPr="00B712B8">
        <w:rPr>
          <w:rFonts w:ascii="TimesNewRomanPSMT" w:hAnsi="TimesNewRomanPSMT"/>
          <w:color w:val="000000" w:themeColor="text1"/>
        </w:rPr>
        <w:t xml:space="preserve">Ashton-James &amp; </w:t>
      </w:r>
      <w:proofErr w:type="spellStart"/>
      <w:r w:rsidRPr="00B712B8">
        <w:rPr>
          <w:rFonts w:ascii="TimesNewRomanPSMT" w:hAnsi="TimesNewRomanPSMT"/>
          <w:color w:val="000000" w:themeColor="text1"/>
        </w:rPr>
        <w:t>Ashkanasy</w:t>
      </w:r>
      <w:proofErr w:type="spellEnd"/>
      <w:r w:rsidRPr="00B712B8">
        <w:rPr>
          <w:rFonts w:ascii="TimesNewRomanPSMT" w:hAnsi="TimesNewRomanPSMT"/>
          <w:color w:val="000000" w:themeColor="text1"/>
        </w:rPr>
        <w:t>, 2008)</w:t>
      </w:r>
      <w:r w:rsidRPr="00D73144">
        <w:t xml:space="preserve">. </w:t>
      </w:r>
      <w:r w:rsidR="00882A28" w:rsidRPr="00C33C03">
        <w:rPr>
          <w:color w:val="211E1E"/>
        </w:rPr>
        <w:t>Positive and negative affect influence</w:t>
      </w:r>
      <w:r w:rsidR="0062529F" w:rsidRPr="00C33C03">
        <w:rPr>
          <w:color w:val="211E1E"/>
        </w:rPr>
        <w:t xml:space="preserve"> the content and the process of</w:t>
      </w:r>
      <w:r w:rsidR="00882A28" w:rsidRPr="00C33C03">
        <w:rPr>
          <w:color w:val="211E1E"/>
        </w:rPr>
        <w:t xml:space="preserve"> cogniti</w:t>
      </w:r>
      <w:r w:rsidR="0062529F" w:rsidRPr="00C33C03">
        <w:rPr>
          <w:color w:val="211E1E"/>
        </w:rPr>
        <w:t>on</w:t>
      </w:r>
      <w:r w:rsidR="00882A28" w:rsidRPr="00C33C03">
        <w:rPr>
          <w:color w:val="211E1E"/>
        </w:rPr>
        <w:t xml:space="preserve"> (</w:t>
      </w:r>
      <w:proofErr w:type="spellStart"/>
      <w:r w:rsidR="00882A28" w:rsidRPr="00C33C03">
        <w:rPr>
          <w:color w:val="222222"/>
          <w:shd w:val="clear" w:color="auto" w:fill="FFFFFF"/>
          <w:lang w:val="en-US"/>
        </w:rPr>
        <w:t>Ashkanasy</w:t>
      </w:r>
      <w:proofErr w:type="spellEnd"/>
      <w:r w:rsidR="00882A28" w:rsidRPr="00C33C03">
        <w:rPr>
          <w:color w:val="222222"/>
          <w:shd w:val="clear" w:color="auto" w:fill="FFFFFF"/>
          <w:lang w:val="en-US"/>
        </w:rPr>
        <w:t>, &amp; Ashton-James, 2005).</w:t>
      </w:r>
      <w:r w:rsidR="00882A28" w:rsidRPr="00C33C03">
        <w:rPr>
          <w:color w:val="211E1E"/>
        </w:rPr>
        <w:t xml:space="preserve"> As such, </w:t>
      </w:r>
      <w:r w:rsidR="00882A28" w:rsidRPr="00C33C03">
        <w:t xml:space="preserve">judgement and decision-making may be affected by emotions due to cognitive biases and heuristics that influence information processing (Lerner et al., 2015). </w:t>
      </w:r>
      <w:r w:rsidR="00990706" w:rsidRPr="00D73144">
        <w:rPr>
          <w:color w:val="000000" w:themeColor="text1"/>
        </w:rPr>
        <w:t>T</w:t>
      </w:r>
      <w:r w:rsidRPr="00D73144">
        <w:rPr>
          <w:color w:val="000000" w:themeColor="text1"/>
        </w:rPr>
        <w:t xml:space="preserve">he roles of leaders in regulating emotions remains </w:t>
      </w:r>
      <w:r w:rsidRPr="00B712B8">
        <w:rPr>
          <w:color w:val="000000" w:themeColor="text1"/>
        </w:rPr>
        <w:t>largely</w:t>
      </w:r>
      <w:r w:rsidRPr="00D73144">
        <w:rPr>
          <w:color w:val="000000" w:themeColor="text1"/>
        </w:rPr>
        <w:t xml:space="preserve"> </w:t>
      </w:r>
      <w:r w:rsidR="00732652" w:rsidRPr="00D73144">
        <w:rPr>
          <w:color w:val="000000" w:themeColor="text1"/>
        </w:rPr>
        <w:t>unexplored</w:t>
      </w:r>
      <w:r w:rsidRPr="00D73144">
        <w:rPr>
          <w:color w:val="000000" w:themeColor="text1"/>
        </w:rPr>
        <w:t xml:space="preserve"> in sport management (</w:t>
      </w:r>
      <w:r w:rsidRPr="00D73144">
        <w:t>Lee &amp; Chelladurai, 2018</w:t>
      </w:r>
      <w:r w:rsidR="00280119" w:rsidRPr="00D73144">
        <w:t>; Zeimers &amp; Shilbury, 20</w:t>
      </w:r>
      <w:r w:rsidR="00990706" w:rsidRPr="00D73144">
        <w:t>20</w:t>
      </w:r>
      <w:r w:rsidRPr="00D73144">
        <w:t>).</w:t>
      </w:r>
      <w:r w:rsidR="00732652" w:rsidRPr="00D73144">
        <w:t xml:space="preserve"> </w:t>
      </w:r>
      <w:r w:rsidR="00BE14FB" w:rsidRPr="00C33C03">
        <w:rPr>
          <w:color w:val="000000" w:themeColor="text1"/>
        </w:rPr>
        <w:t xml:space="preserve">Emotion regulation is defined as “the “processes responsible for monitoring, evaluating, and modifying emotional reactions, especially their intensive and temporal features, to accomplish </w:t>
      </w:r>
      <w:r w:rsidR="00BE14FB" w:rsidRPr="00C33C03">
        <w:rPr>
          <w:color w:val="000000" w:themeColor="text1"/>
        </w:rPr>
        <w:lastRenderedPageBreak/>
        <w:t>one’s goals” (Thompson, 1994, pp. 27–28).</w:t>
      </w:r>
      <w:r w:rsidR="00BE14FB">
        <w:rPr>
          <w:color w:val="000000" w:themeColor="text1"/>
        </w:rPr>
        <w:t xml:space="preserve"> </w:t>
      </w:r>
      <w:r w:rsidRPr="00D73144">
        <w:t xml:space="preserve">Yet, </w:t>
      </w:r>
      <w:r w:rsidR="00B77B18">
        <w:t>it is of direct relevance to sport management</w:t>
      </w:r>
      <w:r w:rsidRPr="00D73144">
        <w:t xml:space="preserve"> </w:t>
      </w:r>
      <w:r w:rsidR="00B77B18">
        <w:t xml:space="preserve">to </w:t>
      </w:r>
      <w:r w:rsidRPr="00D73144">
        <w:t xml:space="preserve">better understand the pivotal role played by emotions in the </w:t>
      </w:r>
      <w:r w:rsidR="00310B9B" w:rsidRPr="00D73144">
        <w:t>decision</w:t>
      </w:r>
      <w:r w:rsidR="004F5723" w:rsidRPr="00D73144">
        <w:t>-making</w:t>
      </w:r>
      <w:r w:rsidR="00310B9B" w:rsidRPr="00D73144">
        <w:t xml:space="preserve"> processes</w:t>
      </w:r>
      <w:r w:rsidRPr="00D73144">
        <w:t xml:space="preserve"> of sport organisations</w:t>
      </w:r>
      <w:r w:rsidR="004F5723" w:rsidRPr="00D73144">
        <w:t xml:space="preserve"> in what is often an emotionally intense environment</w:t>
      </w:r>
      <w:r w:rsidR="006232EE" w:rsidRPr="00D73144">
        <w:t>.</w:t>
      </w:r>
    </w:p>
    <w:bookmarkEnd w:id="0"/>
    <w:p w14:paraId="4FADFE26" w14:textId="77777777" w:rsidR="00504148" w:rsidRPr="00850D25" w:rsidRDefault="00504148" w:rsidP="00504148">
      <w:pPr>
        <w:spacing w:before="120"/>
        <w:jc w:val="center"/>
        <w:rPr>
          <w:b/>
          <w:bCs/>
          <w:lang w:val="en-US"/>
        </w:rPr>
      </w:pPr>
      <w:r w:rsidRPr="00850D25">
        <w:rPr>
          <w:b/>
          <w:bCs/>
          <w:lang w:val="en-US"/>
        </w:rPr>
        <w:t>A Brief History of Emotions Research</w:t>
      </w:r>
    </w:p>
    <w:p w14:paraId="60FBD3E4" w14:textId="21B2AFB6" w:rsidR="00504148" w:rsidRPr="00850D25" w:rsidRDefault="00504148" w:rsidP="00504148">
      <w:pPr>
        <w:spacing w:before="120"/>
        <w:rPr>
          <w:b/>
          <w:bCs/>
          <w:i/>
          <w:iCs/>
          <w:lang w:val="en-US"/>
        </w:rPr>
      </w:pPr>
    </w:p>
    <w:p w14:paraId="12CF9CE9" w14:textId="77777777" w:rsidR="00EF60B7" w:rsidRDefault="00504148" w:rsidP="00504148">
      <w:pPr>
        <w:pStyle w:val="Commentaire"/>
        <w:spacing w:line="480" w:lineRule="auto"/>
        <w:rPr>
          <w:sz w:val="24"/>
          <w:szCs w:val="24"/>
        </w:rPr>
      </w:pPr>
      <w:r w:rsidRPr="00D73144">
        <w:rPr>
          <w:sz w:val="24"/>
          <w:szCs w:val="24"/>
        </w:rPr>
        <w:t xml:space="preserve">Herbert Simon wrote in “Administrative Behaviour” that </w:t>
      </w:r>
      <w:r w:rsidRPr="00D73144">
        <w:rPr>
          <w:rFonts w:cs="Times New Roman"/>
          <w:sz w:val="24"/>
          <w:szCs w:val="24"/>
        </w:rPr>
        <w:t>“The correctness of an administrative decision is a relative matter</w:t>
      </w:r>
      <w:r w:rsidR="00B22A1F" w:rsidRPr="00D73144">
        <w:rPr>
          <w:rFonts w:cs="Times New Roman"/>
          <w:sz w:val="24"/>
          <w:szCs w:val="24"/>
        </w:rPr>
        <w:t xml:space="preserve"> </w:t>
      </w:r>
      <w:r w:rsidR="001774D9">
        <w:rPr>
          <w:rFonts w:cs="Times New Roman"/>
          <w:sz w:val="24"/>
          <w:szCs w:val="24"/>
        </w:rPr>
        <w:t>–</w:t>
      </w:r>
      <w:r w:rsidR="00B22A1F" w:rsidRPr="00D73144">
        <w:rPr>
          <w:rFonts w:cs="Times New Roman"/>
          <w:sz w:val="24"/>
          <w:szCs w:val="24"/>
        </w:rPr>
        <w:t xml:space="preserve"> </w:t>
      </w:r>
      <w:r w:rsidRPr="00D73144">
        <w:rPr>
          <w:rFonts w:cs="Times New Roman"/>
          <w:sz w:val="24"/>
          <w:szCs w:val="24"/>
        </w:rPr>
        <w:t>it is correct if it selects appropriate means to reach designated ends. The rational administrator is concerned with the selection of these effective means” (Simon, 1997, p</w:t>
      </w:r>
      <w:r w:rsidRPr="00D73144">
        <w:rPr>
          <w:rFonts w:cs="Times New Roman"/>
          <w:color w:val="000000" w:themeColor="text1"/>
          <w:sz w:val="24"/>
          <w:szCs w:val="24"/>
        </w:rPr>
        <w:t>. 72</w:t>
      </w:r>
      <w:r w:rsidRPr="00D73144">
        <w:rPr>
          <w:rFonts w:cs="Times New Roman"/>
          <w:sz w:val="24"/>
          <w:szCs w:val="24"/>
        </w:rPr>
        <w:t>).</w:t>
      </w:r>
      <w:r w:rsidRPr="00D73144">
        <w:rPr>
          <w:i/>
          <w:iCs/>
          <w:sz w:val="24"/>
          <w:szCs w:val="24"/>
        </w:rPr>
        <w:t xml:space="preserve"> </w:t>
      </w:r>
      <w:r w:rsidR="0069432E" w:rsidRPr="00D73144">
        <w:rPr>
          <w:rFonts w:cs="Times New Roman"/>
          <w:sz w:val="24"/>
          <w:szCs w:val="24"/>
        </w:rPr>
        <w:t xml:space="preserve">This </w:t>
      </w:r>
      <w:r w:rsidR="00F461AA">
        <w:rPr>
          <w:rFonts w:cs="Times New Roman"/>
          <w:sz w:val="24"/>
          <w:szCs w:val="24"/>
        </w:rPr>
        <w:t>book</w:t>
      </w:r>
      <w:r w:rsidR="0069432E" w:rsidRPr="00D73144">
        <w:rPr>
          <w:rFonts w:cs="Times New Roman"/>
          <w:sz w:val="24"/>
          <w:szCs w:val="24"/>
        </w:rPr>
        <w:t xml:space="preserve"> was written at a time when </w:t>
      </w:r>
      <w:r w:rsidR="0069432E" w:rsidRPr="00D73144">
        <w:rPr>
          <w:sz w:val="24"/>
          <w:szCs w:val="24"/>
        </w:rPr>
        <w:t xml:space="preserve">organisational studies </w:t>
      </w:r>
      <w:r w:rsidR="0069432E" w:rsidRPr="00D73144">
        <w:rPr>
          <w:rFonts w:cs="Times New Roman"/>
          <w:sz w:val="24"/>
          <w:szCs w:val="24"/>
        </w:rPr>
        <w:t>disregard</w:t>
      </w:r>
      <w:r w:rsidR="004F5723" w:rsidRPr="00D73144">
        <w:rPr>
          <w:rFonts w:cs="Times New Roman"/>
          <w:sz w:val="24"/>
          <w:szCs w:val="24"/>
        </w:rPr>
        <w:t>ed</w:t>
      </w:r>
      <w:r w:rsidR="0069432E" w:rsidRPr="00D73144">
        <w:rPr>
          <w:rFonts w:cs="Times New Roman"/>
          <w:sz w:val="24"/>
          <w:szCs w:val="24"/>
        </w:rPr>
        <w:t xml:space="preserve"> emotions </w:t>
      </w:r>
      <w:r w:rsidR="004A66E6" w:rsidRPr="00EF60B7">
        <w:rPr>
          <w:rFonts w:cs="Times New Roman"/>
          <w:sz w:val="24"/>
          <w:szCs w:val="24"/>
        </w:rPr>
        <w:t xml:space="preserve">and </w:t>
      </w:r>
      <w:r w:rsidR="00EF60B7" w:rsidRPr="00EF60B7">
        <w:rPr>
          <w:rFonts w:cs="Times New Roman"/>
          <w:sz w:val="24"/>
          <w:szCs w:val="24"/>
        </w:rPr>
        <w:t xml:space="preserve">in effect </w:t>
      </w:r>
      <w:r w:rsidR="00EF60B7">
        <w:rPr>
          <w:rFonts w:cs="Times New Roman"/>
          <w:sz w:val="24"/>
          <w:szCs w:val="24"/>
        </w:rPr>
        <w:t>positioned</w:t>
      </w:r>
      <w:r w:rsidR="00EF60B7" w:rsidRPr="00EF60B7">
        <w:rPr>
          <w:rFonts w:cs="Times New Roman"/>
          <w:sz w:val="24"/>
          <w:szCs w:val="24"/>
        </w:rPr>
        <w:t xml:space="preserve"> </w:t>
      </w:r>
      <w:r w:rsidR="004A66E6" w:rsidRPr="00EF60B7">
        <w:rPr>
          <w:rFonts w:cs="Times New Roman"/>
          <w:sz w:val="24"/>
          <w:szCs w:val="24"/>
        </w:rPr>
        <w:t xml:space="preserve">emotion </w:t>
      </w:r>
      <w:r w:rsidR="001D6BC8" w:rsidRPr="00EF60B7">
        <w:rPr>
          <w:rFonts w:cs="Times New Roman"/>
          <w:sz w:val="24"/>
          <w:szCs w:val="24"/>
        </w:rPr>
        <w:t>against</w:t>
      </w:r>
      <w:r w:rsidR="004A66E6" w:rsidRPr="00EF60B7">
        <w:rPr>
          <w:rFonts w:cs="Times New Roman"/>
          <w:sz w:val="24"/>
          <w:szCs w:val="24"/>
        </w:rPr>
        <w:t xml:space="preserve"> rationality</w:t>
      </w:r>
      <w:r w:rsidR="004A66E6">
        <w:rPr>
          <w:rFonts w:cs="Times New Roman"/>
          <w:sz w:val="24"/>
          <w:szCs w:val="24"/>
        </w:rPr>
        <w:t xml:space="preserve"> </w:t>
      </w:r>
      <w:r w:rsidR="0069432E" w:rsidRPr="00D73144">
        <w:rPr>
          <w:rFonts w:cs="Times New Roman"/>
          <w:sz w:val="24"/>
          <w:szCs w:val="24"/>
        </w:rPr>
        <w:t>(</w:t>
      </w:r>
      <w:proofErr w:type="spellStart"/>
      <w:r w:rsidR="0069432E" w:rsidRPr="00D73144">
        <w:rPr>
          <w:rFonts w:cs="Times New Roman"/>
          <w:sz w:val="24"/>
          <w:szCs w:val="24"/>
        </w:rPr>
        <w:t>Ashkanasy</w:t>
      </w:r>
      <w:proofErr w:type="spellEnd"/>
      <w:r w:rsidR="0069432E" w:rsidRPr="00D73144">
        <w:rPr>
          <w:rFonts w:cs="Times New Roman"/>
          <w:sz w:val="24"/>
          <w:szCs w:val="24"/>
        </w:rPr>
        <w:t xml:space="preserve"> &amp; </w:t>
      </w:r>
      <w:r w:rsidR="0069432E" w:rsidRPr="00D73144">
        <w:rPr>
          <w:color w:val="222222"/>
          <w:sz w:val="24"/>
          <w:szCs w:val="24"/>
          <w:shd w:val="clear" w:color="auto" w:fill="FFFFFF"/>
        </w:rPr>
        <w:t>Humphrey</w:t>
      </w:r>
      <w:r w:rsidR="0069432E" w:rsidRPr="00D73144">
        <w:rPr>
          <w:rFonts w:cs="Times New Roman"/>
          <w:sz w:val="24"/>
          <w:szCs w:val="24"/>
        </w:rPr>
        <w:t xml:space="preserve">, 2011). </w:t>
      </w:r>
      <w:r w:rsidR="0069432E" w:rsidRPr="00D73144">
        <w:rPr>
          <w:sz w:val="24"/>
          <w:szCs w:val="24"/>
        </w:rPr>
        <w:t xml:space="preserve">The underlying reason was what </w:t>
      </w:r>
      <w:proofErr w:type="spellStart"/>
      <w:r w:rsidR="0069432E" w:rsidRPr="00D73144">
        <w:rPr>
          <w:sz w:val="24"/>
          <w:szCs w:val="24"/>
        </w:rPr>
        <w:t>Ashforth</w:t>
      </w:r>
      <w:proofErr w:type="spellEnd"/>
      <w:r w:rsidR="0069432E" w:rsidRPr="00D73144">
        <w:rPr>
          <w:sz w:val="24"/>
          <w:szCs w:val="24"/>
        </w:rPr>
        <w:t xml:space="preserve"> and Humphrey (1995) called ‘norms of rationality’ (p. 101) </w:t>
      </w:r>
      <w:r w:rsidR="004F5723" w:rsidRPr="00D73144">
        <w:rPr>
          <w:sz w:val="24"/>
          <w:szCs w:val="24"/>
        </w:rPr>
        <w:t xml:space="preserve">used </w:t>
      </w:r>
      <w:r w:rsidR="0069432E" w:rsidRPr="00D73144">
        <w:rPr>
          <w:sz w:val="24"/>
          <w:szCs w:val="24"/>
        </w:rPr>
        <w:t>to describe the ascent of rationality as the dominant administrative paradigm. The social and behavioural sciences were dominated by a rational–cognitive approach</w:t>
      </w:r>
      <w:r w:rsidR="0069432E" w:rsidRPr="00D73144">
        <w:rPr>
          <w:color w:val="000000" w:themeColor="text1"/>
          <w:sz w:val="24"/>
          <w:szCs w:val="24"/>
        </w:rPr>
        <w:t>.</w:t>
      </w:r>
      <w:r w:rsidR="0069432E" w:rsidRPr="00D73144">
        <w:rPr>
          <w:i/>
          <w:iCs/>
          <w:sz w:val="24"/>
          <w:szCs w:val="24"/>
        </w:rPr>
        <w:t xml:space="preserve"> </w:t>
      </w:r>
      <w:r w:rsidR="0069432E" w:rsidRPr="00D73144">
        <w:rPr>
          <w:sz w:val="24"/>
          <w:szCs w:val="24"/>
        </w:rPr>
        <w:t>Accordingly, the potential dysfunctions of everyday emotion were generally more salient than the potential function</w:t>
      </w:r>
      <w:r w:rsidR="000B5499">
        <w:rPr>
          <w:sz w:val="24"/>
          <w:szCs w:val="24"/>
        </w:rPr>
        <w:t>al aspects of emotion</w:t>
      </w:r>
      <w:r w:rsidR="0069432E" w:rsidRPr="00D73144">
        <w:rPr>
          <w:sz w:val="24"/>
          <w:szCs w:val="24"/>
        </w:rPr>
        <w:t xml:space="preserve"> (</w:t>
      </w:r>
      <w:proofErr w:type="spellStart"/>
      <w:r w:rsidR="0069432E" w:rsidRPr="00D73144">
        <w:rPr>
          <w:sz w:val="24"/>
          <w:szCs w:val="24"/>
        </w:rPr>
        <w:t>Ashforth</w:t>
      </w:r>
      <w:proofErr w:type="spellEnd"/>
      <w:r w:rsidR="0069432E" w:rsidRPr="00D73144">
        <w:rPr>
          <w:sz w:val="24"/>
          <w:szCs w:val="24"/>
        </w:rPr>
        <w:t xml:space="preserve"> &amp; Humphrey, 1995). </w:t>
      </w:r>
    </w:p>
    <w:p w14:paraId="7F46B32B" w14:textId="77777777" w:rsidR="00EF60B7" w:rsidRDefault="00EF60B7" w:rsidP="00504148">
      <w:pPr>
        <w:pStyle w:val="Commentaire"/>
        <w:spacing w:line="480" w:lineRule="auto"/>
        <w:rPr>
          <w:sz w:val="24"/>
          <w:szCs w:val="24"/>
        </w:rPr>
      </w:pPr>
    </w:p>
    <w:p w14:paraId="094B9FFB" w14:textId="41C36000" w:rsidR="0069432E" w:rsidRPr="00D73144" w:rsidRDefault="0069432E" w:rsidP="00504148">
      <w:pPr>
        <w:pStyle w:val="Commentaire"/>
        <w:spacing w:line="480" w:lineRule="auto"/>
        <w:rPr>
          <w:sz w:val="24"/>
          <w:szCs w:val="24"/>
        </w:rPr>
      </w:pPr>
      <w:r w:rsidRPr="0055686A">
        <w:rPr>
          <w:color w:val="000000" w:themeColor="text1"/>
          <w:sz w:val="24"/>
          <w:szCs w:val="24"/>
        </w:rPr>
        <w:t xml:space="preserve">Simon (1997), for </w:t>
      </w:r>
      <w:r w:rsidRPr="0055686A">
        <w:rPr>
          <w:sz w:val="24"/>
          <w:szCs w:val="24"/>
        </w:rPr>
        <w:t xml:space="preserve">example, </w:t>
      </w:r>
      <w:r w:rsidR="009453E2" w:rsidRPr="00C33C03">
        <w:rPr>
          <w:sz w:val="24"/>
          <w:szCs w:val="24"/>
        </w:rPr>
        <w:t>while</w:t>
      </w:r>
      <w:r w:rsidRPr="00C33C03">
        <w:rPr>
          <w:sz w:val="24"/>
          <w:szCs w:val="24"/>
        </w:rPr>
        <w:t xml:space="preserve"> introducing the</w:t>
      </w:r>
      <w:r w:rsidR="00AA2A9F" w:rsidRPr="00C33C03">
        <w:rPr>
          <w:sz w:val="24"/>
          <w:szCs w:val="24"/>
        </w:rPr>
        <w:t xml:space="preserve"> revolutionary</w:t>
      </w:r>
      <w:r w:rsidRPr="00C33C03">
        <w:rPr>
          <w:sz w:val="24"/>
          <w:szCs w:val="24"/>
        </w:rPr>
        <w:t xml:space="preserve"> idea of “bounded rationality”</w:t>
      </w:r>
      <w:r w:rsidR="00AD4511" w:rsidRPr="00C33C03">
        <w:rPr>
          <w:sz w:val="24"/>
          <w:szCs w:val="24"/>
        </w:rPr>
        <w:t xml:space="preserve"> </w:t>
      </w:r>
      <w:r w:rsidR="007624B1" w:rsidRPr="00C33C03">
        <w:rPr>
          <w:sz w:val="24"/>
          <w:szCs w:val="24"/>
        </w:rPr>
        <w:t>drawing</w:t>
      </w:r>
      <w:r w:rsidR="00AD4511" w:rsidRPr="00C33C03">
        <w:rPr>
          <w:sz w:val="24"/>
          <w:szCs w:val="24"/>
        </w:rPr>
        <w:t xml:space="preserve"> </w:t>
      </w:r>
      <w:r w:rsidR="007624B1" w:rsidRPr="00C33C03">
        <w:rPr>
          <w:sz w:val="24"/>
          <w:szCs w:val="24"/>
        </w:rPr>
        <w:t>on</w:t>
      </w:r>
      <w:r w:rsidR="00AD4511" w:rsidRPr="00C33C03">
        <w:rPr>
          <w:sz w:val="24"/>
          <w:szCs w:val="24"/>
        </w:rPr>
        <w:t xml:space="preserve"> inevitable human limitations in information processing</w:t>
      </w:r>
      <w:r w:rsidR="00F22183" w:rsidRPr="00C33C03">
        <w:rPr>
          <w:i/>
          <w:iCs/>
          <w:sz w:val="24"/>
          <w:szCs w:val="24"/>
        </w:rPr>
        <w:t xml:space="preserve">, </w:t>
      </w:r>
      <w:r w:rsidRPr="00C33C03">
        <w:rPr>
          <w:sz w:val="24"/>
          <w:szCs w:val="24"/>
        </w:rPr>
        <w:t xml:space="preserve">used </w:t>
      </w:r>
      <w:r w:rsidR="004F5723" w:rsidRPr="00C33C03">
        <w:rPr>
          <w:sz w:val="24"/>
          <w:szCs w:val="24"/>
        </w:rPr>
        <w:t>the</w:t>
      </w:r>
      <w:r w:rsidR="004F5723" w:rsidRPr="008400D6">
        <w:rPr>
          <w:sz w:val="24"/>
          <w:szCs w:val="24"/>
        </w:rPr>
        <w:t xml:space="preserve"> </w:t>
      </w:r>
      <w:r w:rsidRPr="00B712B8">
        <w:rPr>
          <w:sz w:val="24"/>
          <w:szCs w:val="24"/>
        </w:rPr>
        <w:t xml:space="preserve">term irrational </w:t>
      </w:r>
      <w:r w:rsidR="004F5723" w:rsidRPr="00B712B8">
        <w:rPr>
          <w:sz w:val="24"/>
          <w:szCs w:val="24"/>
        </w:rPr>
        <w:t xml:space="preserve">to describe </w:t>
      </w:r>
      <w:r w:rsidRPr="00D73144">
        <w:rPr>
          <w:sz w:val="24"/>
          <w:szCs w:val="24"/>
        </w:rPr>
        <w:t>decision</w:t>
      </w:r>
      <w:r w:rsidR="00A25B83">
        <w:rPr>
          <w:sz w:val="24"/>
          <w:szCs w:val="24"/>
        </w:rPr>
        <w:t>-</w:t>
      </w:r>
      <w:r w:rsidRPr="00D73144">
        <w:rPr>
          <w:sz w:val="24"/>
          <w:szCs w:val="24"/>
        </w:rPr>
        <w:t>making and behaviour that respond</w:t>
      </w:r>
      <w:r w:rsidR="004F5723" w:rsidRPr="00D73144">
        <w:rPr>
          <w:sz w:val="24"/>
          <w:szCs w:val="24"/>
        </w:rPr>
        <w:t>s</w:t>
      </w:r>
      <w:r w:rsidRPr="00D73144">
        <w:rPr>
          <w:sz w:val="24"/>
          <w:szCs w:val="24"/>
        </w:rPr>
        <w:t xml:space="preserve"> to emotions or that deviates from action chosen </w:t>
      </w:r>
      <w:r w:rsidR="001774D9">
        <w:rPr>
          <w:sz w:val="24"/>
          <w:szCs w:val="24"/>
        </w:rPr>
        <w:t>“</w:t>
      </w:r>
      <w:r w:rsidRPr="00D73144">
        <w:rPr>
          <w:sz w:val="24"/>
          <w:szCs w:val="24"/>
        </w:rPr>
        <w:t>rationally</w:t>
      </w:r>
      <w:r w:rsidR="001774D9">
        <w:rPr>
          <w:sz w:val="22"/>
          <w:szCs w:val="22"/>
        </w:rPr>
        <w:t>”</w:t>
      </w:r>
      <w:r w:rsidR="00023B6D" w:rsidRPr="00D73144">
        <w:rPr>
          <w:sz w:val="22"/>
          <w:szCs w:val="22"/>
        </w:rPr>
        <w:t xml:space="preserve"> (</w:t>
      </w:r>
      <w:proofErr w:type="spellStart"/>
      <w:r w:rsidR="00023B6D" w:rsidRPr="00D73144">
        <w:rPr>
          <w:sz w:val="24"/>
          <w:szCs w:val="24"/>
        </w:rPr>
        <w:t>Ashkanasy</w:t>
      </w:r>
      <w:proofErr w:type="spellEnd"/>
      <w:r w:rsidR="00023B6D" w:rsidRPr="00D73144">
        <w:rPr>
          <w:sz w:val="24"/>
          <w:szCs w:val="24"/>
        </w:rPr>
        <w:t xml:space="preserve">, </w:t>
      </w:r>
      <w:proofErr w:type="spellStart"/>
      <w:r w:rsidR="00023B6D" w:rsidRPr="00D73144">
        <w:rPr>
          <w:sz w:val="24"/>
          <w:szCs w:val="24"/>
        </w:rPr>
        <w:t>Hartel</w:t>
      </w:r>
      <w:proofErr w:type="spellEnd"/>
      <w:r w:rsidR="001774D9">
        <w:rPr>
          <w:sz w:val="24"/>
          <w:szCs w:val="24"/>
        </w:rPr>
        <w:t>,</w:t>
      </w:r>
      <w:r w:rsidR="00023B6D" w:rsidRPr="00D73144">
        <w:rPr>
          <w:sz w:val="24"/>
          <w:szCs w:val="24"/>
        </w:rPr>
        <w:t xml:space="preserve"> &amp; </w:t>
      </w:r>
      <w:proofErr w:type="spellStart"/>
      <w:r w:rsidR="00023B6D" w:rsidRPr="00D73144">
        <w:rPr>
          <w:sz w:val="24"/>
          <w:szCs w:val="24"/>
        </w:rPr>
        <w:t>Daus</w:t>
      </w:r>
      <w:proofErr w:type="spellEnd"/>
      <w:r w:rsidR="00023B6D" w:rsidRPr="00D73144">
        <w:rPr>
          <w:sz w:val="24"/>
          <w:szCs w:val="24"/>
        </w:rPr>
        <w:t>, 2002)</w:t>
      </w:r>
      <w:r w:rsidRPr="00D73144">
        <w:rPr>
          <w:sz w:val="22"/>
          <w:szCs w:val="22"/>
        </w:rPr>
        <w:t>.</w:t>
      </w:r>
      <w:r w:rsidRPr="00D73144">
        <w:rPr>
          <w:sz w:val="24"/>
          <w:szCs w:val="24"/>
        </w:rPr>
        <w:t xml:space="preserve"> In effect, “he dismissed behaviour that could not be explained by rational, cognitive models” (</w:t>
      </w:r>
      <w:proofErr w:type="spellStart"/>
      <w:r w:rsidRPr="00D73144">
        <w:rPr>
          <w:sz w:val="24"/>
          <w:szCs w:val="24"/>
        </w:rPr>
        <w:t>Ashkanasy</w:t>
      </w:r>
      <w:proofErr w:type="spellEnd"/>
      <w:r w:rsidRPr="00D73144">
        <w:rPr>
          <w:sz w:val="24"/>
          <w:szCs w:val="24"/>
        </w:rPr>
        <w:t xml:space="preserve"> </w:t>
      </w:r>
      <w:r w:rsidR="00023B6D" w:rsidRPr="00D73144">
        <w:rPr>
          <w:sz w:val="24"/>
          <w:szCs w:val="24"/>
        </w:rPr>
        <w:t>et al.</w:t>
      </w:r>
      <w:r w:rsidRPr="00D73144">
        <w:rPr>
          <w:sz w:val="24"/>
          <w:szCs w:val="24"/>
        </w:rPr>
        <w:t xml:space="preserve">, 2002, p. 317). </w:t>
      </w:r>
      <w:r w:rsidR="00C33C03">
        <w:rPr>
          <w:sz w:val="24"/>
          <w:szCs w:val="24"/>
        </w:rPr>
        <w:t>E</w:t>
      </w:r>
      <w:r w:rsidRPr="00D73144">
        <w:rPr>
          <w:sz w:val="24"/>
          <w:szCs w:val="24"/>
        </w:rPr>
        <w:t xml:space="preserve">motions or phenomena associated with spontaneity or subjectivity were </w:t>
      </w:r>
      <w:r w:rsidR="00C33C03">
        <w:rPr>
          <w:sz w:val="24"/>
          <w:szCs w:val="24"/>
        </w:rPr>
        <w:t xml:space="preserve">therefore </w:t>
      </w:r>
      <w:r w:rsidRPr="00D73144">
        <w:rPr>
          <w:sz w:val="24"/>
          <w:szCs w:val="24"/>
        </w:rPr>
        <w:t>viewed as “irrational”, undesirable and that should be prevented (</w:t>
      </w:r>
      <w:proofErr w:type="spellStart"/>
      <w:r w:rsidRPr="00D73144">
        <w:rPr>
          <w:sz w:val="24"/>
          <w:szCs w:val="24"/>
        </w:rPr>
        <w:t>Ashforth</w:t>
      </w:r>
      <w:proofErr w:type="spellEnd"/>
      <w:r w:rsidRPr="00D73144">
        <w:rPr>
          <w:sz w:val="24"/>
          <w:szCs w:val="24"/>
        </w:rPr>
        <w:t xml:space="preserve"> &amp; Humphrey, 1995)</w:t>
      </w:r>
      <w:r w:rsidRPr="00D73144">
        <w:rPr>
          <w:i/>
          <w:iCs/>
          <w:sz w:val="24"/>
          <w:szCs w:val="24"/>
        </w:rPr>
        <w:t>.</w:t>
      </w:r>
      <w:r w:rsidRPr="00D73144">
        <w:t xml:space="preserve"> </w:t>
      </w:r>
      <w:r w:rsidRPr="00D73144">
        <w:rPr>
          <w:sz w:val="24"/>
          <w:szCs w:val="24"/>
        </w:rPr>
        <w:t xml:space="preserve">For </w:t>
      </w:r>
      <w:proofErr w:type="spellStart"/>
      <w:r w:rsidRPr="00D73144">
        <w:rPr>
          <w:sz w:val="24"/>
          <w:szCs w:val="24"/>
        </w:rPr>
        <w:t>Ashforth</w:t>
      </w:r>
      <w:proofErr w:type="spellEnd"/>
      <w:r w:rsidRPr="00D73144">
        <w:rPr>
          <w:sz w:val="24"/>
          <w:szCs w:val="24"/>
        </w:rPr>
        <w:t xml:space="preserve"> and Humphrey (1995)</w:t>
      </w:r>
      <w:r w:rsidRPr="00D73144">
        <w:rPr>
          <w:i/>
          <w:iCs/>
          <w:sz w:val="24"/>
          <w:szCs w:val="24"/>
        </w:rPr>
        <w:t xml:space="preserve">, </w:t>
      </w:r>
      <w:r w:rsidRPr="00D73144">
        <w:rPr>
          <w:sz w:val="24"/>
          <w:szCs w:val="24"/>
        </w:rPr>
        <w:t>the belief that emotionality is the antithesis or absence of rationality “is simplistic and blinded many scholars to the value and importance of emotions</w:t>
      </w:r>
      <w:r w:rsidRPr="00D73144">
        <w:rPr>
          <w:sz w:val="22"/>
          <w:szCs w:val="22"/>
        </w:rPr>
        <w:t>” (p. 99)</w:t>
      </w:r>
      <w:r w:rsidR="004F5723" w:rsidRPr="00D73144">
        <w:rPr>
          <w:sz w:val="22"/>
          <w:szCs w:val="22"/>
        </w:rPr>
        <w:t>.</w:t>
      </w:r>
      <w:r w:rsidRPr="00D73144">
        <w:rPr>
          <w:sz w:val="22"/>
          <w:szCs w:val="22"/>
        </w:rPr>
        <w:t xml:space="preserve"> </w:t>
      </w:r>
      <w:r w:rsidRPr="00D73144">
        <w:rPr>
          <w:sz w:val="24"/>
          <w:szCs w:val="24"/>
        </w:rPr>
        <w:t xml:space="preserve">Emotionality and rationality are </w:t>
      </w:r>
      <w:r w:rsidR="004F5723" w:rsidRPr="00D73144">
        <w:rPr>
          <w:sz w:val="24"/>
          <w:szCs w:val="24"/>
        </w:rPr>
        <w:t xml:space="preserve">inevitably </w:t>
      </w:r>
      <w:r w:rsidRPr="00D73144">
        <w:rPr>
          <w:sz w:val="24"/>
          <w:szCs w:val="24"/>
        </w:rPr>
        <w:t xml:space="preserve">interpenetrated. They argued that </w:t>
      </w:r>
      <w:r w:rsidRPr="00D73144">
        <w:rPr>
          <w:sz w:val="24"/>
          <w:szCs w:val="24"/>
        </w:rPr>
        <w:lastRenderedPageBreak/>
        <w:t>“organisational effectiveness may at times be improved by celebrating rather than attempting to suppress emotion” (p. 99).</w:t>
      </w:r>
    </w:p>
    <w:p w14:paraId="0CCBAE7C" w14:textId="77777777" w:rsidR="00BC05BF" w:rsidRDefault="00BC05BF" w:rsidP="00BC05BF">
      <w:pPr>
        <w:pStyle w:val="NormalWeb"/>
        <w:spacing w:before="0" w:beforeAutospacing="0" w:after="0" w:afterAutospacing="0"/>
      </w:pPr>
    </w:p>
    <w:p w14:paraId="0EFFB38C" w14:textId="338398C9" w:rsidR="008E589B" w:rsidRPr="00D73144" w:rsidRDefault="008E589B" w:rsidP="00BC05BF">
      <w:pPr>
        <w:pStyle w:val="NormalWeb"/>
        <w:spacing w:before="0" w:beforeAutospacing="0" w:after="0" w:afterAutospacing="0"/>
      </w:pPr>
      <w:r w:rsidRPr="00C33C03">
        <w:t>In this context</w:t>
      </w:r>
      <w:r w:rsidRPr="00D73144">
        <w:t>, an “affective revolution” (</w:t>
      </w:r>
      <w:proofErr w:type="spellStart"/>
      <w:r w:rsidRPr="00D73144">
        <w:t>Barsade</w:t>
      </w:r>
      <w:proofErr w:type="spellEnd"/>
      <w:r w:rsidRPr="00D73144">
        <w:t xml:space="preserve">, Brief, &amp; </w:t>
      </w:r>
      <w:proofErr w:type="spellStart"/>
      <w:r w:rsidRPr="00D73144">
        <w:t>Spataro</w:t>
      </w:r>
      <w:proofErr w:type="spellEnd"/>
      <w:r w:rsidRPr="00D73144">
        <w:t xml:space="preserve">, 2003) took place over </w:t>
      </w:r>
      <w:r w:rsidR="00EF60B7">
        <w:t>recent</w:t>
      </w:r>
      <w:r w:rsidRPr="00D73144">
        <w:t xml:space="preserve"> decades. It builds on the premise that organisations are intrinsically human entities. As such, the processes that drive human cognition and behaviour also guide organisations. Understanding organisations therefore requires grasping the processes (i.e., cognition and affect) that drive human behaviour and decision-making (</w:t>
      </w:r>
      <w:proofErr w:type="spellStart"/>
      <w:r w:rsidRPr="00D73144">
        <w:t>Ashkanasy</w:t>
      </w:r>
      <w:proofErr w:type="spellEnd"/>
      <w:r w:rsidRPr="00D73144">
        <w:t xml:space="preserve">, Humphrey, &amp; </w:t>
      </w:r>
      <w:proofErr w:type="spellStart"/>
      <w:r w:rsidRPr="00D73144">
        <w:t>Huy</w:t>
      </w:r>
      <w:proofErr w:type="spellEnd"/>
      <w:r w:rsidRPr="00D73144">
        <w:t>, 2017).</w:t>
      </w:r>
    </w:p>
    <w:p w14:paraId="56D7B4A1" w14:textId="77777777" w:rsidR="00BC05BF" w:rsidRDefault="00BC05BF" w:rsidP="00BC05BF">
      <w:pPr>
        <w:pStyle w:val="NormalWeb"/>
        <w:spacing w:before="0" w:beforeAutospacing="0" w:after="0" w:afterAutospacing="0"/>
      </w:pPr>
    </w:p>
    <w:p w14:paraId="6B5C6E46" w14:textId="7CF179B9" w:rsidR="006C0424" w:rsidRPr="00D73144" w:rsidRDefault="006C0424" w:rsidP="00BC05BF">
      <w:pPr>
        <w:pStyle w:val="NormalWeb"/>
        <w:spacing w:before="0" w:beforeAutospacing="0" w:after="0" w:afterAutospacing="0"/>
        <w:rPr>
          <w:color w:val="000000" w:themeColor="text1"/>
        </w:rPr>
      </w:pPr>
      <w:r w:rsidRPr="00D73144">
        <w:t>The surge of academic interest in emotions was stimulated by background research in mood and affect in psychology (</w:t>
      </w:r>
      <w:proofErr w:type="spellStart"/>
      <w:r w:rsidRPr="00D73144">
        <w:t>Ashkanasy</w:t>
      </w:r>
      <w:proofErr w:type="spellEnd"/>
      <w:r w:rsidRPr="00D73144">
        <w:t xml:space="preserve"> et al., 2002). The shift </w:t>
      </w:r>
      <w:r w:rsidR="004F5723" w:rsidRPr="00D73144">
        <w:t>to</w:t>
      </w:r>
      <w:r w:rsidRPr="00D73144">
        <w:t xml:space="preserve"> examining emotion moved solidly into the workplace setting in the late 1980s and early 1990s.</w:t>
      </w:r>
      <w:r w:rsidRPr="00D73144">
        <w:rPr>
          <w:i/>
          <w:iCs/>
        </w:rPr>
        <w:t xml:space="preserve"> </w:t>
      </w:r>
      <w:r w:rsidRPr="00D73144">
        <w:t>OB scholars notably argued that employee behaviour and productivity are directly influenced by affect (</w:t>
      </w:r>
      <w:proofErr w:type="spellStart"/>
      <w:r w:rsidRPr="00D73144">
        <w:t>Ashforth</w:t>
      </w:r>
      <w:proofErr w:type="spellEnd"/>
      <w:r w:rsidRPr="00D73144">
        <w:t xml:space="preserve"> &amp; Humphrey, 1995; Weiss &amp; </w:t>
      </w:r>
      <w:proofErr w:type="spellStart"/>
      <w:r w:rsidRPr="00D73144">
        <w:t>Cropanzano</w:t>
      </w:r>
      <w:proofErr w:type="spellEnd"/>
      <w:r w:rsidRPr="00D73144">
        <w:t>, 1996). In a comprehensive review</w:t>
      </w:r>
      <w:r w:rsidR="00C7652B" w:rsidRPr="00D73144">
        <w:t>,</w:t>
      </w:r>
      <w:r w:rsidRPr="00D73144">
        <w:t xml:space="preserve"> </w:t>
      </w:r>
      <w:proofErr w:type="spellStart"/>
      <w:r w:rsidRPr="00D73144">
        <w:t>Ashkanasy</w:t>
      </w:r>
      <w:proofErr w:type="spellEnd"/>
      <w:r w:rsidRPr="00D73144">
        <w:t xml:space="preserve"> and Humphrey (2011</w:t>
      </w:r>
      <w:r w:rsidR="00A011DD" w:rsidRPr="00D73144">
        <w:t>)</w:t>
      </w:r>
      <w:r w:rsidRPr="00D73144">
        <w:t xml:space="preserve"> concluded that “this is a growing and vibrant field of research, with untapped potential”</w:t>
      </w:r>
      <w:r w:rsidR="00A011DD" w:rsidRPr="00D73144">
        <w:t xml:space="preserve"> (p. 220)</w:t>
      </w:r>
      <w:r w:rsidRPr="00D73144">
        <w:t xml:space="preserve">. Indeed, research on emotions at work </w:t>
      </w:r>
      <w:r w:rsidR="00AC48C7">
        <w:t>has</w:t>
      </w:r>
      <w:r w:rsidRPr="00D73144">
        <w:t xml:space="preserve"> grow</w:t>
      </w:r>
      <w:r w:rsidR="00AC48C7">
        <w:t xml:space="preserve">n </w:t>
      </w:r>
      <w:r w:rsidRPr="00D73144">
        <w:t xml:space="preserve">in a variety of management topics </w:t>
      </w:r>
      <w:r w:rsidRPr="00D73144">
        <w:rPr>
          <w:color w:val="000000" w:themeColor="text1"/>
        </w:rPr>
        <w:t>(</w:t>
      </w:r>
      <w:proofErr w:type="spellStart"/>
      <w:r w:rsidRPr="00D73144">
        <w:rPr>
          <w:color w:val="000000" w:themeColor="text1"/>
        </w:rPr>
        <w:t>Ashkanasy</w:t>
      </w:r>
      <w:proofErr w:type="spellEnd"/>
      <w:r w:rsidRPr="00D73144">
        <w:rPr>
          <w:color w:val="000000" w:themeColor="text1"/>
        </w:rPr>
        <w:t xml:space="preserve">, Humphrey, &amp; </w:t>
      </w:r>
      <w:proofErr w:type="spellStart"/>
      <w:r w:rsidRPr="00D73144">
        <w:rPr>
          <w:color w:val="000000" w:themeColor="text1"/>
        </w:rPr>
        <w:t>Huy</w:t>
      </w:r>
      <w:proofErr w:type="spellEnd"/>
      <w:r w:rsidRPr="00D73144">
        <w:rPr>
          <w:color w:val="000000" w:themeColor="text1"/>
        </w:rPr>
        <w:t xml:space="preserve">, 2017) </w:t>
      </w:r>
      <w:r w:rsidRPr="00D73144">
        <w:t xml:space="preserve">such as strategy (Ashton-James &amp; </w:t>
      </w:r>
      <w:proofErr w:type="spellStart"/>
      <w:r w:rsidRPr="00D73144">
        <w:t>Ashkanasy</w:t>
      </w:r>
      <w:proofErr w:type="spellEnd"/>
      <w:r w:rsidRPr="00D73144">
        <w:t xml:space="preserve">, 2008), entrepreneurship (Cardon, </w:t>
      </w:r>
      <w:proofErr w:type="spellStart"/>
      <w:r w:rsidRPr="00D73144">
        <w:t>Wincent</w:t>
      </w:r>
      <w:proofErr w:type="spellEnd"/>
      <w:r w:rsidRPr="00D73144">
        <w:t xml:space="preserve">, Singh, &amp; </w:t>
      </w:r>
      <w:proofErr w:type="spellStart"/>
      <w:r w:rsidRPr="00D73144">
        <w:t>Drnovsek</w:t>
      </w:r>
      <w:proofErr w:type="spellEnd"/>
      <w:r w:rsidRPr="00D73144">
        <w:t>, 2009), and organisational change (</w:t>
      </w:r>
      <w:proofErr w:type="spellStart"/>
      <w:r w:rsidRPr="00D73144">
        <w:t>Huy</w:t>
      </w:r>
      <w:proofErr w:type="spellEnd"/>
      <w:r w:rsidRPr="00D73144">
        <w:t>, 1999</w:t>
      </w:r>
      <w:r w:rsidR="001774D9">
        <w:t>,</w:t>
      </w:r>
      <w:r w:rsidRPr="00D73144">
        <w:t xml:space="preserve"> 2002)</w:t>
      </w:r>
      <w:r w:rsidRPr="00D73144">
        <w:rPr>
          <w:color w:val="000000" w:themeColor="text1"/>
        </w:rPr>
        <w:t>.</w:t>
      </w:r>
    </w:p>
    <w:p w14:paraId="2F2116FC" w14:textId="77777777" w:rsidR="00BC05BF" w:rsidRDefault="00BC05BF" w:rsidP="00BC05BF">
      <w:pPr>
        <w:spacing w:line="480" w:lineRule="auto"/>
        <w:jc w:val="both"/>
        <w:rPr>
          <w:lang w:val="en-US"/>
        </w:rPr>
      </w:pPr>
    </w:p>
    <w:p w14:paraId="395BC5BA" w14:textId="2C39593C" w:rsidR="00933A2A" w:rsidRPr="00850D25" w:rsidRDefault="0018732D" w:rsidP="00BC05BF">
      <w:pPr>
        <w:spacing w:line="480" w:lineRule="auto"/>
        <w:jc w:val="both"/>
        <w:rPr>
          <w:lang w:val="en-US"/>
        </w:rPr>
      </w:pPr>
      <w:r w:rsidRPr="00850D25">
        <w:rPr>
          <w:lang w:val="en-US"/>
        </w:rPr>
        <w:t>Consequently</w:t>
      </w:r>
      <w:r w:rsidR="00D7384A" w:rsidRPr="00850D25">
        <w:rPr>
          <w:lang w:val="en-US"/>
        </w:rPr>
        <w:t>, we contend that sport organisations are also arenas of bounded emotionality that require further investigation. This argument reflects</w:t>
      </w:r>
      <w:r w:rsidR="00D7384A" w:rsidRPr="00850D25">
        <w:rPr>
          <w:i/>
          <w:iCs/>
          <w:lang w:val="en-US"/>
        </w:rPr>
        <w:t xml:space="preserve"> </w:t>
      </w:r>
      <w:proofErr w:type="spellStart"/>
      <w:r w:rsidR="00D7384A" w:rsidRPr="00850D25">
        <w:rPr>
          <w:lang w:val="en-US"/>
        </w:rPr>
        <w:t>Mumby</w:t>
      </w:r>
      <w:proofErr w:type="spellEnd"/>
      <w:r w:rsidR="00D7384A" w:rsidRPr="00850D25">
        <w:rPr>
          <w:lang w:val="en-US"/>
        </w:rPr>
        <w:t xml:space="preserve"> and Putnam’s (1992) contention that organisations are arenas of ‘bounded emotionality’ and endorsed by </w:t>
      </w:r>
      <w:proofErr w:type="spellStart"/>
      <w:r w:rsidR="00D7384A" w:rsidRPr="00850D25">
        <w:rPr>
          <w:color w:val="000000" w:themeColor="text1"/>
          <w:lang w:val="en-US"/>
        </w:rPr>
        <w:t>Ashkanasy</w:t>
      </w:r>
      <w:proofErr w:type="spellEnd"/>
      <w:r w:rsidR="00D7384A" w:rsidRPr="00850D25">
        <w:rPr>
          <w:color w:val="000000" w:themeColor="text1"/>
          <w:lang w:val="en-US"/>
        </w:rPr>
        <w:t xml:space="preserve"> and Ashton-James (2005)</w:t>
      </w:r>
      <w:r w:rsidR="00D7384A" w:rsidRPr="00850D25">
        <w:rPr>
          <w:i/>
          <w:iCs/>
          <w:color w:val="000000" w:themeColor="text1"/>
          <w:lang w:val="en-US"/>
        </w:rPr>
        <w:t xml:space="preserve">. </w:t>
      </w:r>
      <w:r w:rsidR="00DE1107" w:rsidRPr="00850D25">
        <w:rPr>
          <w:lang w:val="en-US"/>
        </w:rPr>
        <w:t xml:space="preserve">Moreover, we argue that the passionate nature of sport as a leisure </w:t>
      </w:r>
      <w:r w:rsidR="00DE1107" w:rsidRPr="00850D25">
        <w:rPr>
          <w:lang w:val="en-US"/>
        </w:rPr>
        <w:lastRenderedPageBreak/>
        <w:t>pursuit may well impact sport managers and decision</w:t>
      </w:r>
      <w:r w:rsidR="00A25B83" w:rsidRPr="00850D25">
        <w:rPr>
          <w:lang w:val="en-US"/>
        </w:rPr>
        <w:t>-</w:t>
      </w:r>
      <w:r w:rsidR="00DE1107" w:rsidRPr="00850D25">
        <w:rPr>
          <w:lang w:val="en-US"/>
        </w:rPr>
        <w:t>making in the sport setting</w:t>
      </w:r>
      <w:r w:rsidR="00555ABC" w:rsidRPr="00850D25">
        <w:rPr>
          <w:lang w:val="en-US"/>
        </w:rPr>
        <w:t xml:space="preserve"> perhaps more than other industries</w:t>
      </w:r>
      <w:r w:rsidR="00DE1107" w:rsidRPr="00850D25">
        <w:rPr>
          <w:lang w:val="en-US"/>
        </w:rPr>
        <w:t xml:space="preserve">. </w:t>
      </w:r>
      <w:r w:rsidR="00B9536C" w:rsidRPr="00850D25">
        <w:rPr>
          <w:lang w:val="en-US"/>
        </w:rPr>
        <w:t xml:space="preserve">The presence and impact of emotions in </w:t>
      </w:r>
      <w:proofErr w:type="spellStart"/>
      <w:r w:rsidR="00B9536C" w:rsidRPr="00850D25">
        <w:rPr>
          <w:lang w:val="en-US"/>
        </w:rPr>
        <w:t>organisational</w:t>
      </w:r>
      <w:proofErr w:type="spellEnd"/>
      <w:r w:rsidR="00B9536C" w:rsidRPr="00850D25">
        <w:rPr>
          <w:lang w:val="en-US"/>
        </w:rPr>
        <w:t xml:space="preserve"> settings is pervasive and unavoidable (</w:t>
      </w:r>
      <w:proofErr w:type="spellStart"/>
      <w:r w:rsidR="00B9536C" w:rsidRPr="00850D25">
        <w:rPr>
          <w:lang w:val="en-US"/>
        </w:rPr>
        <w:t>Ashforth</w:t>
      </w:r>
      <w:proofErr w:type="spellEnd"/>
      <w:r w:rsidR="00B9536C" w:rsidRPr="00850D25">
        <w:rPr>
          <w:lang w:val="en-US"/>
        </w:rPr>
        <w:t xml:space="preserve"> &amp; Humphrey, 1995) and therefore, the role of emotions </w:t>
      </w:r>
      <w:r w:rsidR="00555ABC" w:rsidRPr="00850D25">
        <w:rPr>
          <w:lang w:val="en-US"/>
        </w:rPr>
        <w:t xml:space="preserve">on sport </w:t>
      </w:r>
      <w:proofErr w:type="spellStart"/>
      <w:r w:rsidR="00555ABC" w:rsidRPr="00850D25">
        <w:rPr>
          <w:lang w:val="en-US"/>
        </w:rPr>
        <w:t>organisations</w:t>
      </w:r>
      <w:r w:rsidR="00F37DC4" w:rsidRPr="00850D25">
        <w:rPr>
          <w:lang w:val="en-US"/>
        </w:rPr>
        <w:t>’</w:t>
      </w:r>
      <w:proofErr w:type="spellEnd"/>
      <w:r w:rsidR="00555ABC" w:rsidRPr="00850D25">
        <w:rPr>
          <w:lang w:val="en-US"/>
        </w:rPr>
        <w:t xml:space="preserve"> </w:t>
      </w:r>
      <w:r w:rsidR="00B9536C" w:rsidRPr="00850D25">
        <w:rPr>
          <w:lang w:val="en-US"/>
        </w:rPr>
        <w:t>decision</w:t>
      </w:r>
      <w:r w:rsidR="00555ABC" w:rsidRPr="00850D25">
        <w:rPr>
          <w:lang w:val="en-US"/>
        </w:rPr>
        <w:t>-</w:t>
      </w:r>
      <w:r w:rsidR="00B9536C" w:rsidRPr="00850D25">
        <w:rPr>
          <w:lang w:val="en-US"/>
        </w:rPr>
        <w:t xml:space="preserve">making </w:t>
      </w:r>
      <w:r w:rsidR="00C7652B" w:rsidRPr="00850D25">
        <w:rPr>
          <w:lang w:val="en-US"/>
        </w:rPr>
        <w:t>should</w:t>
      </w:r>
      <w:r w:rsidR="00B9536C" w:rsidRPr="00850D25">
        <w:rPr>
          <w:lang w:val="en-US"/>
        </w:rPr>
        <w:t xml:space="preserve"> be accepted, understood and </w:t>
      </w:r>
      <w:r w:rsidR="00C7652B" w:rsidRPr="00850D25">
        <w:rPr>
          <w:lang w:val="en-US"/>
        </w:rPr>
        <w:t>examined</w:t>
      </w:r>
      <w:r w:rsidR="00B9536C" w:rsidRPr="00850D25">
        <w:rPr>
          <w:lang w:val="en-US"/>
        </w:rPr>
        <w:t>.</w:t>
      </w:r>
    </w:p>
    <w:p w14:paraId="587E03A0" w14:textId="77777777" w:rsidR="00EF60B7" w:rsidRDefault="00EF60B7" w:rsidP="00A65F83">
      <w:pPr>
        <w:pStyle w:val="Paragraphedeliste"/>
        <w:ind w:left="0"/>
        <w:jc w:val="center"/>
        <w:rPr>
          <w:rFonts w:eastAsia="Times New Roman" w:cs="Times New Roman"/>
          <w:b/>
          <w:bCs/>
          <w:lang w:eastAsia="fr-FR"/>
        </w:rPr>
      </w:pPr>
    </w:p>
    <w:p w14:paraId="3CB6DFC2" w14:textId="5A891881" w:rsidR="00236FEF" w:rsidRPr="00D73144" w:rsidRDefault="003A565E" w:rsidP="00A65F83">
      <w:pPr>
        <w:pStyle w:val="Paragraphedeliste"/>
        <w:ind w:left="0"/>
        <w:jc w:val="center"/>
        <w:rPr>
          <w:rFonts w:eastAsia="Times New Roman" w:cs="Times New Roman"/>
          <w:b/>
          <w:bCs/>
          <w:lang w:eastAsia="fr-FR"/>
        </w:rPr>
      </w:pPr>
      <w:r w:rsidRPr="00D73144">
        <w:rPr>
          <w:rFonts w:eastAsia="Times New Roman" w:cs="Times New Roman"/>
          <w:b/>
          <w:bCs/>
          <w:lang w:eastAsia="fr-FR"/>
        </w:rPr>
        <w:t xml:space="preserve">Sport Management and Emotion: </w:t>
      </w:r>
      <w:r w:rsidR="00236FEF" w:rsidRPr="00D73144">
        <w:rPr>
          <w:rFonts w:eastAsia="Times New Roman" w:cs="Times New Roman"/>
          <w:b/>
          <w:bCs/>
          <w:lang w:eastAsia="fr-FR"/>
        </w:rPr>
        <w:t>A Research Agenda</w:t>
      </w:r>
    </w:p>
    <w:p w14:paraId="6BB965C5" w14:textId="5F25D30C" w:rsidR="00236FEF" w:rsidRPr="008D6CEC" w:rsidRDefault="003A565E" w:rsidP="008D6CEC">
      <w:pPr>
        <w:pStyle w:val="Commentaire"/>
        <w:spacing w:line="480" w:lineRule="auto"/>
        <w:rPr>
          <w:sz w:val="24"/>
          <w:szCs w:val="24"/>
        </w:rPr>
      </w:pPr>
      <w:r w:rsidRPr="00B712B8">
        <w:rPr>
          <w:rFonts w:cs="Times New Roman"/>
          <w:sz w:val="24"/>
          <w:szCs w:val="24"/>
        </w:rPr>
        <w:t xml:space="preserve">Despite the attention </w:t>
      </w:r>
      <w:r w:rsidR="00C7652B" w:rsidRPr="00B712B8">
        <w:rPr>
          <w:rFonts w:cs="Times New Roman"/>
          <w:sz w:val="24"/>
          <w:szCs w:val="24"/>
        </w:rPr>
        <w:t>on</w:t>
      </w:r>
      <w:r w:rsidRPr="00B712B8">
        <w:rPr>
          <w:rFonts w:cs="Times New Roman"/>
          <w:sz w:val="24"/>
          <w:szCs w:val="24"/>
        </w:rPr>
        <w:t xml:space="preserve"> the relationship between emotion and sport performance (</w:t>
      </w:r>
      <w:proofErr w:type="spellStart"/>
      <w:r w:rsidRPr="00B712B8">
        <w:rPr>
          <w:rFonts w:cs="Times New Roman"/>
          <w:sz w:val="24"/>
          <w:szCs w:val="24"/>
        </w:rPr>
        <w:t>Hanin</w:t>
      </w:r>
      <w:proofErr w:type="spellEnd"/>
      <w:r w:rsidRPr="00B712B8">
        <w:rPr>
          <w:rFonts w:cs="Times New Roman"/>
          <w:sz w:val="24"/>
          <w:szCs w:val="24"/>
        </w:rPr>
        <w:t xml:space="preserve">, 2000; Wagstaff &amp; </w:t>
      </w:r>
      <w:proofErr w:type="spellStart"/>
      <w:r w:rsidRPr="00B712B8">
        <w:rPr>
          <w:rFonts w:cs="Times New Roman"/>
          <w:sz w:val="24"/>
          <w:szCs w:val="24"/>
        </w:rPr>
        <w:t>Larner</w:t>
      </w:r>
      <w:proofErr w:type="spellEnd"/>
      <w:r w:rsidRPr="00B712B8">
        <w:rPr>
          <w:rFonts w:cs="Times New Roman"/>
          <w:sz w:val="24"/>
          <w:szCs w:val="24"/>
        </w:rPr>
        <w:t>, 2015), sport management research has overlooked the influence of emotion factors on the performance of sport organisations</w:t>
      </w:r>
      <w:r w:rsidRPr="00D73144">
        <w:rPr>
          <w:rFonts w:cs="Times New Roman"/>
          <w:i/>
          <w:iCs/>
          <w:sz w:val="24"/>
          <w:szCs w:val="24"/>
        </w:rPr>
        <w:t xml:space="preserve">. </w:t>
      </w:r>
      <w:r w:rsidRPr="00D73144">
        <w:rPr>
          <w:sz w:val="24"/>
          <w:szCs w:val="24"/>
        </w:rPr>
        <w:t xml:space="preserve">In reviewing the extent to which emotion theories have been applied in various organisational settings, </w:t>
      </w:r>
      <w:proofErr w:type="spellStart"/>
      <w:r w:rsidRPr="00D73144">
        <w:rPr>
          <w:sz w:val="24"/>
          <w:szCs w:val="24"/>
        </w:rPr>
        <w:t>Ashkanasy</w:t>
      </w:r>
      <w:proofErr w:type="spellEnd"/>
      <w:r w:rsidRPr="00D73144">
        <w:rPr>
          <w:sz w:val="24"/>
          <w:szCs w:val="24"/>
        </w:rPr>
        <w:t xml:space="preserve"> et al. (2017)</w:t>
      </w:r>
      <w:r w:rsidRPr="00D73144">
        <w:rPr>
          <w:i/>
          <w:iCs/>
          <w:sz w:val="24"/>
          <w:szCs w:val="24"/>
        </w:rPr>
        <w:t xml:space="preserve"> </w:t>
      </w:r>
      <w:r w:rsidRPr="00D73144">
        <w:rPr>
          <w:sz w:val="24"/>
          <w:szCs w:val="24"/>
        </w:rPr>
        <w:t xml:space="preserve">observed that </w:t>
      </w:r>
      <w:r w:rsidR="00F37DC4">
        <w:rPr>
          <w:sz w:val="24"/>
          <w:szCs w:val="24"/>
        </w:rPr>
        <w:t xml:space="preserve">such </w:t>
      </w:r>
      <w:r w:rsidRPr="00D73144">
        <w:rPr>
          <w:sz w:val="24"/>
          <w:szCs w:val="24"/>
        </w:rPr>
        <w:t>“lines of inquiry have the potential for incorporation into our core theories of management” (p. 176).</w:t>
      </w:r>
      <w:r w:rsidRPr="00D73144">
        <w:rPr>
          <w:i/>
          <w:iCs/>
          <w:sz w:val="24"/>
          <w:szCs w:val="24"/>
        </w:rPr>
        <w:t xml:space="preserve"> </w:t>
      </w:r>
      <w:r w:rsidR="00236FEF" w:rsidRPr="00D73144">
        <w:rPr>
          <w:sz w:val="24"/>
          <w:szCs w:val="24"/>
        </w:rPr>
        <w:t xml:space="preserve">To guide an examination of emotion and its impact on senior managers, </w:t>
      </w:r>
      <w:bookmarkStart w:id="1" w:name="_Hlk66355736"/>
      <w:proofErr w:type="spellStart"/>
      <w:r w:rsidR="00236FEF" w:rsidRPr="00D73144">
        <w:rPr>
          <w:sz w:val="24"/>
          <w:szCs w:val="24"/>
        </w:rPr>
        <w:t>Ashkanasy</w:t>
      </w:r>
      <w:proofErr w:type="spellEnd"/>
      <w:r w:rsidR="00236FEF" w:rsidRPr="00D73144">
        <w:rPr>
          <w:sz w:val="24"/>
          <w:szCs w:val="24"/>
        </w:rPr>
        <w:t xml:space="preserve"> and </w:t>
      </w:r>
      <w:r w:rsidR="00236FEF" w:rsidRPr="00B712B8">
        <w:rPr>
          <w:sz w:val="24"/>
          <w:szCs w:val="24"/>
        </w:rPr>
        <w:t xml:space="preserve">Humphrey </w:t>
      </w:r>
      <w:bookmarkEnd w:id="1"/>
      <w:r w:rsidR="00236FEF" w:rsidRPr="00B712B8">
        <w:rPr>
          <w:sz w:val="24"/>
          <w:szCs w:val="24"/>
        </w:rPr>
        <w:t>(2011) developed a multilevel framework of emotions. This framework is based on five levels of analysis</w:t>
      </w:r>
      <w:r w:rsidR="00236FEF" w:rsidRPr="00D73144">
        <w:rPr>
          <w:sz w:val="24"/>
          <w:szCs w:val="24"/>
        </w:rPr>
        <w:t xml:space="preserve">, which can assist a review of </w:t>
      </w:r>
      <w:r w:rsidR="00247ED7">
        <w:rPr>
          <w:sz w:val="24"/>
          <w:szCs w:val="24"/>
        </w:rPr>
        <w:t xml:space="preserve">existing findings and future </w:t>
      </w:r>
      <w:r w:rsidR="00236FEF" w:rsidRPr="00D73144">
        <w:rPr>
          <w:sz w:val="24"/>
          <w:szCs w:val="24"/>
        </w:rPr>
        <w:t xml:space="preserve">research </w:t>
      </w:r>
      <w:r w:rsidR="001D4448">
        <w:rPr>
          <w:sz w:val="24"/>
          <w:szCs w:val="24"/>
        </w:rPr>
        <w:t xml:space="preserve">focused </w:t>
      </w:r>
      <w:r w:rsidR="00236FEF" w:rsidRPr="00D73144">
        <w:rPr>
          <w:sz w:val="24"/>
          <w:szCs w:val="24"/>
        </w:rPr>
        <w:t xml:space="preserve">on the role of emotions in the sport workplace. </w:t>
      </w:r>
      <w:r w:rsidR="00534685" w:rsidRPr="00D73144">
        <w:rPr>
          <w:sz w:val="24"/>
          <w:szCs w:val="24"/>
        </w:rPr>
        <w:t xml:space="preserve">Moreover, </w:t>
      </w:r>
      <w:proofErr w:type="spellStart"/>
      <w:r w:rsidR="00534685" w:rsidRPr="00D73144">
        <w:rPr>
          <w:sz w:val="24"/>
          <w:szCs w:val="24"/>
        </w:rPr>
        <w:t>Gooty</w:t>
      </w:r>
      <w:proofErr w:type="spellEnd"/>
      <w:r w:rsidR="00534685" w:rsidRPr="00D73144">
        <w:rPr>
          <w:sz w:val="24"/>
          <w:szCs w:val="24"/>
        </w:rPr>
        <w:t xml:space="preserve"> et al. (2009) noted “a failure to recognize the role of context” in studying emotion. We have responded to this call by </w:t>
      </w:r>
      <w:r w:rsidR="00EB6FBD" w:rsidRPr="00D73144">
        <w:rPr>
          <w:sz w:val="24"/>
          <w:szCs w:val="24"/>
        </w:rPr>
        <w:t>concentrating</w:t>
      </w:r>
      <w:r w:rsidR="00534685" w:rsidRPr="00D73144">
        <w:rPr>
          <w:sz w:val="24"/>
          <w:szCs w:val="24"/>
        </w:rPr>
        <w:t xml:space="preserve"> on the sporting context </w:t>
      </w:r>
      <w:r w:rsidR="00C7652B" w:rsidRPr="00D73144">
        <w:rPr>
          <w:sz w:val="24"/>
          <w:szCs w:val="24"/>
        </w:rPr>
        <w:t xml:space="preserve">to </w:t>
      </w:r>
      <w:r w:rsidR="00534685" w:rsidRPr="00D73144">
        <w:rPr>
          <w:sz w:val="24"/>
          <w:szCs w:val="24"/>
        </w:rPr>
        <w:t>examin</w:t>
      </w:r>
      <w:r w:rsidR="00C7652B" w:rsidRPr="00D73144">
        <w:rPr>
          <w:sz w:val="24"/>
          <w:szCs w:val="24"/>
        </w:rPr>
        <w:t xml:space="preserve">e </w:t>
      </w:r>
      <w:r w:rsidR="00A35009" w:rsidRPr="00D73144">
        <w:rPr>
          <w:sz w:val="24"/>
          <w:szCs w:val="24"/>
        </w:rPr>
        <w:t>the impact of emotions on senior managers and decision</w:t>
      </w:r>
      <w:r w:rsidR="008C40E9">
        <w:rPr>
          <w:sz w:val="24"/>
          <w:szCs w:val="24"/>
        </w:rPr>
        <w:t>-</w:t>
      </w:r>
      <w:r w:rsidR="00A35009" w:rsidRPr="00D73144">
        <w:rPr>
          <w:sz w:val="24"/>
          <w:szCs w:val="24"/>
        </w:rPr>
        <w:t>making</w:t>
      </w:r>
      <w:r w:rsidR="00534685" w:rsidRPr="00D73144">
        <w:rPr>
          <w:sz w:val="24"/>
          <w:szCs w:val="24"/>
        </w:rPr>
        <w:t>.</w:t>
      </w:r>
      <w:r w:rsidR="001A15F4" w:rsidRPr="00D73144">
        <w:rPr>
          <w:sz w:val="24"/>
          <w:szCs w:val="24"/>
        </w:rPr>
        <w:t xml:space="preserve"> </w:t>
      </w:r>
      <w:r w:rsidR="00534685" w:rsidRPr="00D73144">
        <w:rPr>
          <w:sz w:val="24"/>
          <w:szCs w:val="24"/>
        </w:rPr>
        <w:t xml:space="preserve">Through </w:t>
      </w:r>
      <w:proofErr w:type="spellStart"/>
      <w:r w:rsidR="00534685" w:rsidRPr="00D73144">
        <w:rPr>
          <w:sz w:val="24"/>
          <w:szCs w:val="24"/>
        </w:rPr>
        <w:t>Ashkanasy</w:t>
      </w:r>
      <w:proofErr w:type="spellEnd"/>
      <w:r w:rsidR="00534685" w:rsidRPr="00D73144">
        <w:rPr>
          <w:sz w:val="24"/>
          <w:szCs w:val="24"/>
        </w:rPr>
        <w:t xml:space="preserve"> and </w:t>
      </w:r>
      <w:r w:rsidR="00534685" w:rsidRPr="00B712B8">
        <w:rPr>
          <w:sz w:val="24"/>
          <w:szCs w:val="24"/>
        </w:rPr>
        <w:t>Humphrey’s model w</w:t>
      </w:r>
      <w:r w:rsidR="00236FEF" w:rsidRPr="00B712B8">
        <w:rPr>
          <w:sz w:val="24"/>
          <w:szCs w:val="24"/>
        </w:rPr>
        <w:t xml:space="preserve">e offer </w:t>
      </w:r>
      <w:r w:rsidR="00534685" w:rsidRPr="00B712B8">
        <w:rPr>
          <w:sz w:val="24"/>
          <w:szCs w:val="24"/>
        </w:rPr>
        <w:t xml:space="preserve">a potential research </w:t>
      </w:r>
      <w:r w:rsidR="00B90804" w:rsidRPr="00B712B8">
        <w:rPr>
          <w:sz w:val="24"/>
          <w:szCs w:val="24"/>
        </w:rPr>
        <w:t>agenda</w:t>
      </w:r>
      <w:r w:rsidR="00534685" w:rsidRPr="00B712B8">
        <w:rPr>
          <w:sz w:val="24"/>
          <w:szCs w:val="24"/>
        </w:rPr>
        <w:t xml:space="preserve"> applicable to the sport management context. </w:t>
      </w:r>
      <w:r w:rsidR="00236FEF" w:rsidRPr="00B712B8">
        <w:rPr>
          <w:sz w:val="24"/>
          <w:szCs w:val="24"/>
        </w:rPr>
        <w:t xml:space="preserve"> </w:t>
      </w:r>
    </w:p>
    <w:p w14:paraId="53F46574" w14:textId="77777777" w:rsidR="00BC05BF" w:rsidRDefault="00BC05BF" w:rsidP="001A4F7A">
      <w:pPr>
        <w:rPr>
          <w:b/>
          <w:bCs/>
          <w:lang w:val="en-US"/>
        </w:rPr>
      </w:pPr>
    </w:p>
    <w:p w14:paraId="3C983E7B" w14:textId="237B8044" w:rsidR="008D6CEC" w:rsidRPr="00850D25" w:rsidRDefault="00236FEF" w:rsidP="001A4F7A">
      <w:pPr>
        <w:rPr>
          <w:b/>
          <w:bCs/>
          <w:lang w:val="en-US"/>
        </w:rPr>
      </w:pPr>
      <w:r w:rsidRPr="00850D25">
        <w:rPr>
          <w:b/>
          <w:bCs/>
          <w:lang w:val="en-US"/>
        </w:rPr>
        <w:t>Within-</w:t>
      </w:r>
      <w:r w:rsidR="001049F6" w:rsidRPr="00850D25">
        <w:rPr>
          <w:b/>
          <w:bCs/>
          <w:lang w:val="en-US"/>
        </w:rPr>
        <w:t>P</w:t>
      </w:r>
      <w:r w:rsidRPr="00850D25">
        <w:rPr>
          <w:b/>
          <w:bCs/>
          <w:lang w:val="en-US"/>
        </w:rPr>
        <w:t xml:space="preserve">erson </w:t>
      </w:r>
      <w:r w:rsidR="001049F6" w:rsidRPr="00850D25">
        <w:rPr>
          <w:b/>
          <w:bCs/>
          <w:lang w:val="en-US"/>
        </w:rPr>
        <w:t>L</w:t>
      </w:r>
      <w:r w:rsidRPr="00850D25">
        <w:rPr>
          <w:b/>
          <w:bCs/>
          <w:lang w:val="en-US"/>
        </w:rPr>
        <w:t>evel</w:t>
      </w:r>
    </w:p>
    <w:p w14:paraId="0D2F6CB1" w14:textId="77777777" w:rsidR="001A4F7A" w:rsidRPr="00850D25" w:rsidRDefault="001A4F7A" w:rsidP="001A4F7A">
      <w:pPr>
        <w:rPr>
          <w:b/>
          <w:bCs/>
          <w:lang w:val="en-US"/>
        </w:rPr>
      </w:pPr>
    </w:p>
    <w:p w14:paraId="2BBECDF7" w14:textId="5FF75B23" w:rsidR="00B2659A" w:rsidRPr="003F5B9D" w:rsidRDefault="00B2659A" w:rsidP="00B2659A">
      <w:pPr>
        <w:pStyle w:val="NormalWeb"/>
        <w:spacing w:before="0" w:beforeAutospacing="0" w:after="0" w:afterAutospacing="0"/>
      </w:pPr>
      <w:r w:rsidRPr="00D73144">
        <w:t xml:space="preserve">This level relates to the within-person emotional variation. It is best understood in terms of </w:t>
      </w:r>
      <w:r w:rsidRPr="00D73144">
        <w:rPr>
          <w:i/>
          <w:iCs/>
        </w:rPr>
        <w:t>affective events theory</w:t>
      </w:r>
      <w:r w:rsidRPr="00D73144">
        <w:t xml:space="preserve"> (AET). </w:t>
      </w:r>
      <w:r w:rsidR="00EE346A" w:rsidRPr="00D73144">
        <w:t xml:space="preserve">The core ideas of AET are that (1) an employee’s work </w:t>
      </w:r>
      <w:r w:rsidR="00D20E01" w:rsidRPr="00D73144">
        <w:t>behaviour</w:t>
      </w:r>
      <w:r w:rsidR="00EE346A" w:rsidRPr="00D73144">
        <w:t xml:space="preserve"> is determined to a large extent by the way s/he feels at </w:t>
      </w:r>
      <w:r w:rsidR="00D20E01" w:rsidRPr="00D73144">
        <w:t>work</w:t>
      </w:r>
      <w:r w:rsidR="00EE346A" w:rsidRPr="00D73144">
        <w:t xml:space="preserve">, (2) the workplace environment is a source of discrete ‘affective events’ that generate </w:t>
      </w:r>
      <w:r w:rsidR="00D53F4B" w:rsidRPr="00D73144">
        <w:t>emotion states</w:t>
      </w:r>
      <w:r w:rsidR="00EE346A" w:rsidRPr="00D73144">
        <w:t xml:space="preserve">, and (3) the employee’s emotional responses to these events determine subsequent attitudes and </w:t>
      </w:r>
      <w:r w:rsidR="00D20E01" w:rsidRPr="00D73144">
        <w:t>behaviours</w:t>
      </w:r>
      <w:r w:rsidR="00EE346A" w:rsidRPr="00D73144">
        <w:t xml:space="preserve"> </w:t>
      </w:r>
      <w:r w:rsidR="00EE346A" w:rsidRPr="00D73144">
        <w:lastRenderedPageBreak/>
        <w:t>(</w:t>
      </w:r>
      <w:proofErr w:type="spellStart"/>
      <w:r w:rsidR="00EE346A" w:rsidRPr="00D73144">
        <w:rPr>
          <w:color w:val="000000" w:themeColor="text1"/>
        </w:rPr>
        <w:t>Ahsforth</w:t>
      </w:r>
      <w:proofErr w:type="spellEnd"/>
      <w:r w:rsidR="00EE346A" w:rsidRPr="00D73144">
        <w:rPr>
          <w:color w:val="000000" w:themeColor="text1"/>
        </w:rPr>
        <w:t xml:space="preserve"> &amp; Humphrey, 1995).</w:t>
      </w:r>
      <w:r w:rsidR="00663505" w:rsidRPr="00D73144">
        <w:t xml:space="preserve"> </w:t>
      </w:r>
      <w:r w:rsidR="001A4F7A">
        <w:rPr>
          <w:color w:val="000000" w:themeColor="text1"/>
        </w:rPr>
        <w:t>A</w:t>
      </w:r>
      <w:r w:rsidRPr="00D73144">
        <w:rPr>
          <w:color w:val="000000" w:themeColor="text1"/>
        </w:rPr>
        <w:t xml:space="preserve">ffective events generate specific </w:t>
      </w:r>
      <w:r w:rsidRPr="00D73144">
        <w:t xml:space="preserve">emotions and moods </w:t>
      </w:r>
      <w:r w:rsidRPr="00D73144">
        <w:rPr>
          <w:color w:val="000000" w:themeColor="text1"/>
        </w:rPr>
        <w:t xml:space="preserve">that </w:t>
      </w:r>
      <w:r w:rsidRPr="00B712B8">
        <w:t>are largely beyond conscious control</w:t>
      </w:r>
      <w:r w:rsidRPr="00D73144">
        <w:rPr>
          <w:color w:val="000000" w:themeColor="text1"/>
        </w:rPr>
        <w:t xml:space="preserve"> and eventually influence </w:t>
      </w:r>
      <w:r w:rsidRPr="003F5B9D">
        <w:rPr>
          <w:color w:val="000000" w:themeColor="text1"/>
        </w:rPr>
        <w:t>workplace attitudes and behaviour (e.g., creativity, cognitive flexibility, susceptibility, risk-taking, helping behaviours, affective commitment, and role conflict) (</w:t>
      </w:r>
      <w:proofErr w:type="spellStart"/>
      <w:r w:rsidR="00663505" w:rsidRPr="00B712B8">
        <w:t>Ashkanasy</w:t>
      </w:r>
      <w:proofErr w:type="spellEnd"/>
      <w:r w:rsidR="00663505" w:rsidRPr="00B712B8">
        <w:t>, 2003;</w:t>
      </w:r>
      <w:r w:rsidR="00663505" w:rsidRPr="00D73144">
        <w:rPr>
          <w:color w:val="000000" w:themeColor="text1"/>
        </w:rPr>
        <w:t xml:space="preserve"> </w:t>
      </w:r>
      <w:proofErr w:type="spellStart"/>
      <w:r w:rsidRPr="00D73144">
        <w:rPr>
          <w:color w:val="000000" w:themeColor="text1"/>
        </w:rPr>
        <w:t>Ashkanasy</w:t>
      </w:r>
      <w:proofErr w:type="spellEnd"/>
      <w:r w:rsidRPr="00D73144">
        <w:rPr>
          <w:color w:val="000000" w:themeColor="text1"/>
        </w:rPr>
        <w:t xml:space="preserve"> &amp; Humphrey, 2011</w:t>
      </w:r>
      <w:r w:rsidR="00663505" w:rsidRPr="003F5B9D">
        <w:rPr>
          <w:color w:val="000000" w:themeColor="text1"/>
        </w:rPr>
        <w:t>;</w:t>
      </w:r>
      <w:r w:rsidR="00663505" w:rsidRPr="003F5B9D">
        <w:t xml:space="preserve"> Weiss &amp; </w:t>
      </w:r>
      <w:proofErr w:type="spellStart"/>
      <w:r w:rsidR="00663505" w:rsidRPr="003F5B9D">
        <w:t>Cropanzano</w:t>
      </w:r>
      <w:proofErr w:type="spellEnd"/>
      <w:r w:rsidR="00663505" w:rsidRPr="003F5B9D">
        <w:t>, 19</w:t>
      </w:r>
      <w:r w:rsidR="00663505" w:rsidRPr="003F5B9D">
        <w:rPr>
          <w:color w:val="000000" w:themeColor="text1"/>
        </w:rPr>
        <w:t>96</w:t>
      </w:r>
      <w:r w:rsidRPr="003F5B9D">
        <w:rPr>
          <w:color w:val="000000" w:themeColor="text1"/>
        </w:rPr>
        <w:t>)</w:t>
      </w:r>
      <w:r w:rsidRPr="00B712B8">
        <w:t xml:space="preserve">. Ashton-James and </w:t>
      </w:r>
      <w:proofErr w:type="spellStart"/>
      <w:r w:rsidRPr="00B712B8">
        <w:t>Ashkanasy</w:t>
      </w:r>
      <w:proofErr w:type="spellEnd"/>
      <w:r w:rsidRPr="00B712B8">
        <w:t xml:space="preserve"> (2008) argued that workplace events elicit affective reactions that influence both the content and process of strategic decision-making. </w:t>
      </w:r>
      <w:r w:rsidRPr="00D73144">
        <w:rPr>
          <w:color w:val="000000" w:themeColor="text1"/>
        </w:rPr>
        <w:t>In the workplace, affective events include organisational change events, economic, legal, and political events, and negotiations (</w:t>
      </w:r>
      <w:proofErr w:type="spellStart"/>
      <w:r w:rsidRPr="00D73144">
        <w:rPr>
          <w:color w:val="000000" w:themeColor="text1"/>
        </w:rPr>
        <w:t>Ashkanasy</w:t>
      </w:r>
      <w:proofErr w:type="spellEnd"/>
      <w:r w:rsidRPr="00D73144">
        <w:rPr>
          <w:color w:val="000000" w:themeColor="text1"/>
        </w:rPr>
        <w:t xml:space="preserve"> &amp;</w:t>
      </w:r>
      <w:r w:rsidRPr="003F5B9D">
        <w:t xml:space="preserve"> Ashton Jones, 2005</w:t>
      </w:r>
      <w:r w:rsidRPr="003F5B9D">
        <w:rPr>
          <w:color w:val="000000" w:themeColor="text1"/>
        </w:rPr>
        <w:t>).</w:t>
      </w:r>
    </w:p>
    <w:p w14:paraId="25AC3322" w14:textId="77777777" w:rsidR="00BC05BF" w:rsidRDefault="00BC05BF" w:rsidP="00BC05BF">
      <w:pPr>
        <w:pStyle w:val="NormalWeb"/>
        <w:spacing w:before="0" w:beforeAutospacing="0" w:after="0" w:afterAutospacing="0"/>
      </w:pPr>
    </w:p>
    <w:p w14:paraId="1605CC81" w14:textId="5A260592" w:rsidR="00B2659A" w:rsidRPr="00D73144" w:rsidRDefault="00B2659A" w:rsidP="00BC05BF">
      <w:pPr>
        <w:pStyle w:val="NormalWeb"/>
        <w:spacing w:before="0" w:beforeAutospacing="0" w:after="0" w:afterAutospacing="0"/>
        <w:rPr>
          <w:rFonts w:ascii="TimesNewRomanPSMT" w:hAnsi="TimesNewRomanPSMT"/>
        </w:rPr>
      </w:pPr>
      <w:r w:rsidRPr="003F5B9D">
        <w:t xml:space="preserve">AET holds potential to further </w:t>
      </w:r>
      <w:r w:rsidRPr="00D73144">
        <w:t xml:space="preserve">our understanding of why an employee </w:t>
      </w:r>
      <w:r w:rsidR="005E69DF" w:rsidRPr="00D73144">
        <w:t>behaves</w:t>
      </w:r>
      <w:r w:rsidRPr="00D73144">
        <w:t xml:space="preserve"> the way they do and why </w:t>
      </w:r>
      <w:r w:rsidR="00D658A8">
        <w:t>her/his</w:t>
      </w:r>
      <w:r w:rsidRPr="00D73144">
        <w:t xml:space="preserve"> affect fluctuates in sport organisations.</w:t>
      </w:r>
      <w:r w:rsidRPr="003F5B9D">
        <w:rPr>
          <w:i/>
          <w:iCs/>
        </w:rPr>
        <w:t xml:space="preserve"> </w:t>
      </w:r>
      <w:r w:rsidRPr="003F5B9D">
        <w:rPr>
          <w:rFonts w:ascii="TimesNewRomanPSMT" w:hAnsi="TimesNewRomanPSMT"/>
        </w:rPr>
        <w:t>Studies could use AET as a framework to identify the determinants of positive and negative emotion as well as their influence on organisational decision-making and functioning</w:t>
      </w:r>
      <w:r w:rsidR="00587718" w:rsidRPr="00D73144">
        <w:rPr>
          <w:rFonts w:ascii="TimesNewRomanPSMT" w:hAnsi="TimesNewRomanPSMT"/>
        </w:rPr>
        <w:t xml:space="preserve">. </w:t>
      </w:r>
      <w:r w:rsidR="00EB6FBD">
        <w:rPr>
          <w:rFonts w:ascii="TimesNewRomanPSMT" w:hAnsi="TimesNewRomanPSMT"/>
        </w:rPr>
        <w:t>P</w:t>
      </w:r>
      <w:r w:rsidR="000A5E21" w:rsidRPr="00D73144">
        <w:rPr>
          <w:rFonts w:ascii="TimesNewRomanPSMT" w:hAnsi="TimesNewRomanPSMT"/>
        </w:rPr>
        <w:t xml:space="preserve">rofessional </w:t>
      </w:r>
      <w:r w:rsidR="00587718" w:rsidRPr="00D73144">
        <w:rPr>
          <w:rFonts w:ascii="TimesNewRomanPSMT" w:hAnsi="TimesNewRomanPSMT"/>
        </w:rPr>
        <w:t xml:space="preserve">sport is characterised </w:t>
      </w:r>
      <w:r w:rsidR="004139C5" w:rsidRPr="00D73144">
        <w:rPr>
          <w:rFonts w:ascii="TimesNewRomanPSMT" w:hAnsi="TimesNewRomanPSMT"/>
        </w:rPr>
        <w:t xml:space="preserve">by </w:t>
      </w:r>
      <w:r w:rsidR="00C11D00" w:rsidRPr="00D73144">
        <w:t xml:space="preserve">a high level of commercialisation, </w:t>
      </w:r>
      <w:r w:rsidR="004139C5" w:rsidRPr="00D73144">
        <w:t>extreme pressures to win</w:t>
      </w:r>
      <w:r w:rsidR="0030168F" w:rsidRPr="00D73144">
        <w:t xml:space="preserve"> and </w:t>
      </w:r>
      <w:r w:rsidR="004139C5" w:rsidRPr="00D73144">
        <w:t>high competition for jobs (Taylor et al.</w:t>
      </w:r>
      <w:r w:rsidR="00EF60B7">
        <w:t>,</w:t>
      </w:r>
      <w:r w:rsidR="004139C5" w:rsidRPr="00D73144">
        <w:t xml:space="preserve"> 2019)</w:t>
      </w:r>
      <w:r w:rsidR="002C4FE5" w:rsidRPr="00D73144">
        <w:t>, occupational stress</w:t>
      </w:r>
      <w:r w:rsidR="00F37DC4">
        <w:t>,</w:t>
      </w:r>
      <w:r w:rsidR="0030168F" w:rsidRPr="00D73144">
        <w:t xml:space="preserve"> and </w:t>
      </w:r>
      <w:r w:rsidR="002C4FE5" w:rsidRPr="00D73144">
        <w:t>a need for success (Lee, 2020</w:t>
      </w:r>
      <w:r w:rsidR="00A72D1D" w:rsidRPr="00D73144">
        <w:t xml:space="preserve">). </w:t>
      </w:r>
      <w:r w:rsidR="001528E6" w:rsidRPr="00D73144">
        <w:rPr>
          <w:rFonts w:ascii="TimesNewRomanPSMT" w:hAnsi="TimesNewRomanPSMT"/>
        </w:rPr>
        <w:t xml:space="preserve">This </w:t>
      </w:r>
      <w:r w:rsidR="00D658A8">
        <w:rPr>
          <w:rFonts w:ascii="TimesNewRomanPSMT" w:hAnsi="TimesNewRomanPSMT"/>
        </w:rPr>
        <w:t xml:space="preserve">work </w:t>
      </w:r>
      <w:r w:rsidR="001528E6" w:rsidRPr="00D73144">
        <w:rPr>
          <w:rFonts w:ascii="TimesNewRomanPSMT" w:hAnsi="TimesNewRomanPSMT"/>
        </w:rPr>
        <w:t xml:space="preserve">environment </w:t>
      </w:r>
      <w:r w:rsidR="00BD6F0F" w:rsidRPr="00D73144">
        <w:rPr>
          <w:rFonts w:ascii="TimesNewRomanPSMT" w:hAnsi="TimesNewRomanPSMT"/>
        </w:rPr>
        <w:t>creates</w:t>
      </w:r>
      <w:r w:rsidR="001528E6" w:rsidRPr="00D73144">
        <w:rPr>
          <w:rFonts w:ascii="TimesNewRomanPSMT" w:hAnsi="TimesNewRomanPSMT"/>
        </w:rPr>
        <w:t xml:space="preserve"> </w:t>
      </w:r>
      <w:r w:rsidR="00BA6E86" w:rsidRPr="00D73144">
        <w:rPr>
          <w:rFonts w:ascii="TimesNewRomanPSMT" w:hAnsi="TimesNewRomanPSMT"/>
        </w:rPr>
        <w:t xml:space="preserve">daily </w:t>
      </w:r>
      <w:r w:rsidR="00EF60B7">
        <w:rPr>
          <w:rFonts w:ascii="TimesNewRomanPSMT" w:hAnsi="TimesNewRomanPSMT"/>
        </w:rPr>
        <w:t>occurrences</w:t>
      </w:r>
      <w:r w:rsidR="00BA6E86" w:rsidRPr="00D73144">
        <w:rPr>
          <w:rFonts w:ascii="TimesNewRomanPSMT" w:hAnsi="TimesNewRomanPSMT"/>
        </w:rPr>
        <w:t xml:space="preserve"> </w:t>
      </w:r>
      <w:r w:rsidR="00FA6A40" w:rsidRPr="00D73144">
        <w:rPr>
          <w:rFonts w:ascii="TimesNewRomanPSMT" w:hAnsi="TimesNewRomanPSMT"/>
        </w:rPr>
        <w:t xml:space="preserve">that trigger </w:t>
      </w:r>
      <w:r w:rsidR="001A4F7A">
        <w:rPr>
          <w:rFonts w:ascii="TimesNewRomanPSMT" w:hAnsi="TimesNewRomanPSMT"/>
        </w:rPr>
        <w:t>these events</w:t>
      </w:r>
      <w:r w:rsidR="001528E6" w:rsidRPr="00D73144">
        <w:rPr>
          <w:rFonts w:ascii="TimesNewRomanPSMT" w:hAnsi="TimesNewRomanPSMT"/>
        </w:rPr>
        <w:t xml:space="preserve">. </w:t>
      </w:r>
      <w:r w:rsidRPr="00D73144">
        <w:t>The prevalence and nature of distinct events that trigger emotions in the sport environment could be considered as future research directions.</w:t>
      </w:r>
      <w:r w:rsidRPr="00D73144">
        <w:rPr>
          <w:rFonts w:ascii="TimesNewRomanPSMT" w:hAnsi="TimesNewRomanPSMT"/>
        </w:rPr>
        <w:t xml:space="preserve"> For instance,</w:t>
      </w:r>
      <w:r w:rsidRPr="00D73144">
        <w:t xml:space="preserve"> on-field </w:t>
      </w:r>
      <w:r w:rsidR="00BA6E86" w:rsidRPr="00D73144">
        <w:t>outcomes</w:t>
      </w:r>
      <w:r w:rsidRPr="00D73144">
        <w:t xml:space="preserve"> or social media moments could be events worth examining. </w:t>
      </w:r>
      <w:r w:rsidRPr="00D73144">
        <w:rPr>
          <w:rFonts w:ascii="TimesNewRomanPSMT" w:hAnsi="TimesNewRomanPSMT"/>
        </w:rPr>
        <w:t xml:space="preserve">Weiss and </w:t>
      </w:r>
      <w:proofErr w:type="spellStart"/>
      <w:r w:rsidRPr="00D73144">
        <w:rPr>
          <w:rFonts w:ascii="TimesNewRomanPSMT" w:hAnsi="TimesNewRomanPSMT"/>
        </w:rPr>
        <w:t>Cropanzano</w:t>
      </w:r>
      <w:proofErr w:type="spellEnd"/>
      <w:r w:rsidRPr="00D73144">
        <w:rPr>
          <w:rFonts w:ascii="TimesNewRomanPSMT" w:hAnsi="TimesNewRomanPSMT"/>
        </w:rPr>
        <w:t xml:space="preserve"> (1996) stressed the importance of the accumulation </w:t>
      </w:r>
      <w:r w:rsidRPr="00D73144">
        <w:t>of events</w:t>
      </w:r>
      <w:r w:rsidRPr="00D73144">
        <w:rPr>
          <w:rFonts w:ascii="TimesNewRomanPSMT" w:hAnsi="TimesNewRomanPSMT"/>
        </w:rPr>
        <w:t xml:space="preserve">. </w:t>
      </w:r>
      <w:r w:rsidRPr="00D73144">
        <w:t xml:space="preserve">On-field sport competition </w:t>
      </w:r>
      <w:r w:rsidR="00BA6E86" w:rsidRPr="00D73144">
        <w:t xml:space="preserve">can be either </w:t>
      </w:r>
      <w:r w:rsidRPr="00D73144">
        <w:t>stressful and</w:t>
      </w:r>
      <w:r w:rsidR="00BA6E86" w:rsidRPr="00D73144">
        <w:t xml:space="preserve"> joy</w:t>
      </w:r>
      <w:r w:rsidR="001A15F4" w:rsidRPr="00D73144">
        <w:t>f</w:t>
      </w:r>
      <w:r w:rsidR="00BA6E86" w:rsidRPr="00D73144">
        <w:t>u</w:t>
      </w:r>
      <w:r w:rsidR="001A15F4" w:rsidRPr="00D73144">
        <w:t>l</w:t>
      </w:r>
      <w:r w:rsidRPr="00D73144">
        <w:t xml:space="preserve"> temporally varying outcomes events. Social media is a potential damaging instrument because it empowers stakeholders</w:t>
      </w:r>
      <w:r w:rsidR="00FA6A40" w:rsidRPr="00D73144">
        <w:t>,</w:t>
      </w:r>
      <w:r w:rsidRPr="00D73144">
        <w:t xml:space="preserve"> </w:t>
      </w:r>
      <w:r w:rsidR="003776E7" w:rsidRPr="00D73144">
        <w:t>including irrational fans (Stewar</w:t>
      </w:r>
      <w:r w:rsidR="007F7EB7" w:rsidRPr="00D73144">
        <w:t>t</w:t>
      </w:r>
      <w:r w:rsidR="003776E7" w:rsidRPr="00D73144">
        <w:t xml:space="preserve"> &amp; Smith, 2010)</w:t>
      </w:r>
      <w:r w:rsidR="00501F01">
        <w:t>,</w:t>
      </w:r>
      <w:r w:rsidR="003776E7" w:rsidRPr="00D73144">
        <w:t xml:space="preserve"> </w:t>
      </w:r>
      <w:r w:rsidRPr="00D73144">
        <w:t>to air their grievances to a large audience (Naraine &amp; Parent, 2017).</w:t>
      </w:r>
      <w:r w:rsidRPr="00D73144">
        <w:rPr>
          <w:rFonts w:ascii="Bembo" w:hAnsi="Bembo"/>
          <w:sz w:val="20"/>
          <w:szCs w:val="20"/>
        </w:rPr>
        <w:t xml:space="preserve"> </w:t>
      </w:r>
      <w:r w:rsidRPr="00D73144">
        <w:t xml:space="preserve">The </w:t>
      </w:r>
      <w:r w:rsidR="00305C21">
        <w:t xml:space="preserve">manipulation </w:t>
      </w:r>
      <w:r w:rsidRPr="00D73144">
        <w:t>risk</w:t>
      </w:r>
      <w:r w:rsidR="00305C21">
        <w:t>s</w:t>
      </w:r>
      <w:r w:rsidRPr="00D73144">
        <w:t xml:space="preserve"> emanating from the openness, the availability</w:t>
      </w:r>
      <w:r w:rsidR="00EF60B7">
        <w:t>,</w:t>
      </w:r>
      <w:r w:rsidRPr="00D73144">
        <w:t xml:space="preserve"> and the absence of filtering of social media can affect stakeholders’ attitudes and behaviours and generate stress in the workplace. </w:t>
      </w:r>
      <w:r w:rsidRPr="00D73144">
        <w:rPr>
          <w:color w:val="000000" w:themeColor="text1"/>
        </w:rPr>
        <w:t xml:space="preserve">Yet, the </w:t>
      </w:r>
      <w:r w:rsidRPr="00D73144">
        <w:rPr>
          <w:color w:val="000000" w:themeColor="text1"/>
        </w:rPr>
        <w:lastRenderedPageBreak/>
        <w:t>impact on the emotions and on the roles and regulation strategies of senior managers in offsetting the accumulation of these events (</w:t>
      </w:r>
      <w:r w:rsidRPr="00D73144">
        <w:t xml:space="preserve">e.g., several defeats or damaging communication) </w:t>
      </w:r>
      <w:r w:rsidRPr="00D73144">
        <w:rPr>
          <w:color w:val="000000" w:themeColor="text1"/>
        </w:rPr>
        <w:t xml:space="preserve">remain largely unknown. </w:t>
      </w:r>
    </w:p>
    <w:p w14:paraId="5C96E786" w14:textId="77777777" w:rsidR="00BC05BF" w:rsidRDefault="00BC05BF" w:rsidP="00BC05BF">
      <w:pPr>
        <w:spacing w:line="480" w:lineRule="auto"/>
        <w:jc w:val="both"/>
        <w:rPr>
          <w:lang w:val="en-US"/>
        </w:rPr>
      </w:pPr>
    </w:p>
    <w:p w14:paraId="17630E8B" w14:textId="35460DA4" w:rsidR="00B2659A" w:rsidRPr="00850D25" w:rsidRDefault="00B2659A" w:rsidP="00BC05BF">
      <w:pPr>
        <w:spacing w:line="480" w:lineRule="auto"/>
        <w:jc w:val="both"/>
        <w:rPr>
          <w:lang w:val="en-US"/>
        </w:rPr>
      </w:pPr>
      <w:r w:rsidRPr="00850D25">
        <w:rPr>
          <w:lang w:val="en-US"/>
        </w:rPr>
        <w:t xml:space="preserve">More generally, </w:t>
      </w:r>
      <w:r w:rsidR="007F7EB7" w:rsidRPr="00850D25">
        <w:rPr>
          <w:lang w:val="en-US"/>
        </w:rPr>
        <w:t>given</w:t>
      </w:r>
      <w:r w:rsidRPr="00850D25">
        <w:rPr>
          <w:lang w:val="en-US"/>
        </w:rPr>
        <w:t xml:space="preserve"> the limited focus on individuals’ emotions in a sport workplace environment, studies could investigate individual differences </w:t>
      </w:r>
      <w:r w:rsidR="00CB302F" w:rsidRPr="00EF60B7">
        <w:rPr>
          <w:lang w:val="en-US"/>
        </w:rPr>
        <w:t xml:space="preserve">(e.g., </w:t>
      </w:r>
      <w:r w:rsidR="00CB302F" w:rsidRPr="00EF60B7">
        <w:t>abilities</w:t>
      </w:r>
      <w:r w:rsidR="00CB302F" w:rsidRPr="00EF60B7">
        <w:rPr>
          <w:lang w:val="en-US"/>
        </w:rPr>
        <w:t xml:space="preserve"> and personality</w:t>
      </w:r>
      <w:r w:rsidR="00EF60B7" w:rsidRPr="00EF60B7">
        <w:rPr>
          <w:lang w:val="en-US"/>
        </w:rPr>
        <w:t>)</w:t>
      </w:r>
      <w:r w:rsidR="00CB302F" w:rsidRPr="00EF60B7">
        <w:rPr>
          <w:lang w:val="en-US"/>
        </w:rPr>
        <w:t xml:space="preserve"> (Wagstaff &amp; </w:t>
      </w:r>
      <w:proofErr w:type="spellStart"/>
      <w:r w:rsidR="00CB302F" w:rsidRPr="00EF60B7">
        <w:rPr>
          <w:lang w:val="en-US"/>
        </w:rPr>
        <w:t>Larner</w:t>
      </w:r>
      <w:proofErr w:type="spellEnd"/>
      <w:r w:rsidR="00CB302F" w:rsidRPr="00EF60B7">
        <w:rPr>
          <w:lang w:val="en-US"/>
        </w:rPr>
        <w:t>, 201</w:t>
      </w:r>
      <w:r w:rsidR="0049607C" w:rsidRPr="00EF60B7">
        <w:rPr>
          <w:lang w:val="en-US"/>
        </w:rPr>
        <w:t>5)</w:t>
      </w:r>
      <w:r w:rsidR="00CB302F" w:rsidRPr="00EF60B7">
        <w:rPr>
          <w:lang w:val="en-US"/>
        </w:rPr>
        <w:t xml:space="preserve"> </w:t>
      </w:r>
      <w:r w:rsidRPr="00EF60B7">
        <w:rPr>
          <w:lang w:val="en-US"/>
        </w:rPr>
        <w:t>and the types of emotions operati</w:t>
      </w:r>
      <w:r w:rsidRPr="00850D25">
        <w:rPr>
          <w:lang w:val="en-US"/>
        </w:rPr>
        <w:t xml:space="preserve">ng in sport organisations such as sport employees (senior, middle and operational), volunteers or board members </w:t>
      </w:r>
      <w:r w:rsidR="00D529E4" w:rsidRPr="00850D25">
        <w:rPr>
          <w:lang w:val="en-US"/>
        </w:rPr>
        <w:t>(</w:t>
      </w:r>
      <w:r w:rsidR="007F7EB7" w:rsidRPr="00850D25">
        <w:rPr>
          <w:lang w:val="en-US"/>
        </w:rPr>
        <w:t>i</w:t>
      </w:r>
      <w:r w:rsidR="00D529E4" w:rsidRPr="00850D25">
        <w:rPr>
          <w:lang w:val="en-US"/>
        </w:rPr>
        <w:t>nexperienced vs experienced)</w:t>
      </w:r>
      <w:r w:rsidRPr="00850D25">
        <w:rPr>
          <w:lang w:val="en-US"/>
        </w:rPr>
        <w:t>. Such investigation is needed</w:t>
      </w:r>
      <w:r w:rsidR="007F7EB7" w:rsidRPr="00850D25">
        <w:rPr>
          <w:rFonts w:ascii="TimesNewRomanPSMT" w:hAnsi="TimesNewRomanPSMT"/>
          <w:lang w:val="en-US"/>
        </w:rPr>
        <w:t xml:space="preserve"> </w:t>
      </w:r>
      <w:r w:rsidR="007F7EB7" w:rsidRPr="00850D25">
        <w:rPr>
          <w:lang w:val="en-US"/>
        </w:rPr>
        <w:t>to</w:t>
      </w:r>
      <w:r w:rsidRPr="00850D25">
        <w:rPr>
          <w:rFonts w:ascii="TimesNewRomanPSMT" w:hAnsi="TimesNewRomanPSMT"/>
          <w:lang w:val="en-US"/>
        </w:rPr>
        <w:t xml:space="preserve"> help understand how they may shape the way different people respond to various affective events</w:t>
      </w:r>
      <w:r w:rsidRPr="00850D25">
        <w:rPr>
          <w:rFonts w:ascii="TimesNewRomanPSMT" w:hAnsi="TimesNewRomanPSMT"/>
          <w:i/>
          <w:iCs/>
          <w:lang w:val="en-US"/>
        </w:rPr>
        <w:t xml:space="preserve"> </w:t>
      </w:r>
      <w:r w:rsidRPr="00850D25">
        <w:rPr>
          <w:rFonts w:ascii="TimesNewRomanPSMT" w:hAnsi="TimesNewRomanPSMT"/>
          <w:lang w:val="en-US"/>
        </w:rPr>
        <w:t>(</w:t>
      </w:r>
      <w:proofErr w:type="spellStart"/>
      <w:r w:rsidRPr="00850D25">
        <w:rPr>
          <w:rFonts w:ascii="TimesNewRomanPSMT" w:hAnsi="TimesNewRomanPSMT"/>
          <w:lang w:val="en-US"/>
        </w:rPr>
        <w:t>Ashkanasy</w:t>
      </w:r>
      <w:proofErr w:type="spellEnd"/>
      <w:r w:rsidRPr="00850D25">
        <w:rPr>
          <w:rFonts w:ascii="TimesNewRomanPSMT" w:hAnsi="TimesNewRomanPSMT"/>
          <w:lang w:val="en-US"/>
        </w:rPr>
        <w:t xml:space="preserve"> et al., 2017)</w:t>
      </w:r>
      <w:r w:rsidR="008B21EA" w:rsidRPr="00850D25">
        <w:rPr>
          <w:rFonts w:ascii="TimesNewRomanPSMT" w:hAnsi="TimesNewRomanPSMT"/>
          <w:lang w:val="en-US"/>
        </w:rPr>
        <w:t xml:space="preserve"> and the impact on </w:t>
      </w:r>
      <w:proofErr w:type="spellStart"/>
      <w:r w:rsidR="008B21EA" w:rsidRPr="00850D25">
        <w:rPr>
          <w:rFonts w:ascii="TimesNewRomanPSMT" w:hAnsi="TimesNewRomanPSMT"/>
          <w:lang w:val="en-US"/>
        </w:rPr>
        <w:t>organisational</w:t>
      </w:r>
      <w:proofErr w:type="spellEnd"/>
      <w:r w:rsidR="008B21EA" w:rsidRPr="00850D25">
        <w:rPr>
          <w:rFonts w:ascii="TimesNewRomanPSMT" w:hAnsi="TimesNewRomanPSMT"/>
          <w:lang w:val="en-US"/>
        </w:rPr>
        <w:t xml:space="preserve"> functioning</w:t>
      </w:r>
      <w:r w:rsidRPr="00850D25">
        <w:rPr>
          <w:rFonts w:ascii="TimesNewRomanPSMT" w:hAnsi="TimesNewRomanPSMT"/>
          <w:lang w:val="en-US"/>
        </w:rPr>
        <w:t xml:space="preserve">. </w:t>
      </w:r>
      <w:r w:rsidRPr="00850D25">
        <w:rPr>
          <w:lang w:val="en-US"/>
        </w:rPr>
        <w:t>For instance</w:t>
      </w:r>
      <w:r w:rsidRPr="00850D25">
        <w:rPr>
          <w:color w:val="000000" w:themeColor="text1"/>
          <w:lang w:val="en-US"/>
        </w:rPr>
        <w:t xml:space="preserve">, </w:t>
      </w:r>
      <w:r w:rsidRPr="00850D25">
        <w:rPr>
          <w:rFonts w:ascii="TimesNewRomanPSMT" w:hAnsi="TimesNewRomanPSMT"/>
          <w:color w:val="000000" w:themeColor="text1"/>
          <w:lang w:val="en-US"/>
        </w:rPr>
        <w:t xml:space="preserve">Lebel (2017) examined </w:t>
      </w:r>
      <w:r w:rsidR="007F7EB7" w:rsidRPr="00850D25">
        <w:rPr>
          <w:rFonts w:ascii="TimesNewRomanPSMT" w:hAnsi="TimesNewRomanPSMT"/>
          <w:color w:val="000000" w:themeColor="text1"/>
          <w:lang w:val="en-US"/>
        </w:rPr>
        <w:t>the</w:t>
      </w:r>
      <w:r w:rsidRPr="00850D25">
        <w:rPr>
          <w:rFonts w:ascii="TimesNewRomanPSMT" w:hAnsi="TimesNewRomanPSMT"/>
          <w:lang w:val="en-US"/>
        </w:rPr>
        <w:t xml:space="preserve"> differences in how men and women respond to fearful events. </w:t>
      </w:r>
      <w:r w:rsidR="007F7EB7" w:rsidRPr="00850D25">
        <w:rPr>
          <w:rFonts w:ascii="TimesNewRomanPSMT" w:hAnsi="TimesNewRomanPSMT"/>
          <w:lang w:val="en-US"/>
        </w:rPr>
        <w:t>O</w:t>
      </w:r>
      <w:r w:rsidRPr="00850D25">
        <w:rPr>
          <w:rFonts w:ascii="TimesNewRomanPSMT" w:hAnsi="TimesNewRomanPSMT"/>
          <w:lang w:val="en-US"/>
        </w:rPr>
        <w:t xml:space="preserve">ther individual difference variables </w:t>
      </w:r>
      <w:r w:rsidR="007F7EB7" w:rsidRPr="00850D25">
        <w:rPr>
          <w:rFonts w:ascii="TimesNewRomanPSMT" w:hAnsi="TimesNewRomanPSMT"/>
          <w:lang w:val="en-US"/>
        </w:rPr>
        <w:t xml:space="preserve">could also </w:t>
      </w:r>
      <w:r w:rsidRPr="00850D25">
        <w:rPr>
          <w:rFonts w:ascii="TimesNewRomanPSMT" w:hAnsi="TimesNewRomanPSMT"/>
          <w:lang w:val="en-US"/>
        </w:rPr>
        <w:t>determine how sport managers respond to various emotional events such as</w:t>
      </w:r>
      <w:r w:rsidR="007F7EB7" w:rsidRPr="00850D25">
        <w:rPr>
          <w:rFonts w:ascii="TimesNewRomanPSMT" w:hAnsi="TimesNewRomanPSMT"/>
          <w:lang w:val="en-US"/>
        </w:rPr>
        <w:t>, for example,</w:t>
      </w:r>
      <w:r w:rsidRPr="00850D25">
        <w:rPr>
          <w:rFonts w:ascii="TimesNewRomanPSMT" w:hAnsi="TimesNewRomanPSMT"/>
          <w:lang w:val="en-US"/>
        </w:rPr>
        <w:t xml:space="preserve"> </w:t>
      </w:r>
      <w:r w:rsidR="007F7EB7" w:rsidRPr="00850D25">
        <w:rPr>
          <w:rFonts w:ascii="TimesNewRomanPSMT" w:hAnsi="TimesNewRomanPSMT"/>
          <w:lang w:val="en-US"/>
        </w:rPr>
        <w:t>former elite athletes working in sport organisations compared to non-elite athletes.</w:t>
      </w:r>
      <w:r w:rsidR="00C01BAB">
        <w:rPr>
          <w:rFonts w:ascii="TimesNewRomanPSMT" w:hAnsi="TimesNewRomanPSMT"/>
          <w:lang w:val="en-US"/>
        </w:rPr>
        <w:t xml:space="preserve"> </w:t>
      </w:r>
    </w:p>
    <w:p w14:paraId="505CF35D" w14:textId="77777777" w:rsidR="00BC05BF" w:rsidRDefault="00BC05BF" w:rsidP="007F7EB7">
      <w:pPr>
        <w:pStyle w:val="Paragraphedeliste"/>
        <w:ind w:left="0"/>
        <w:rPr>
          <w:b/>
          <w:bCs/>
        </w:rPr>
      </w:pPr>
    </w:p>
    <w:p w14:paraId="4E319B6C" w14:textId="243CED01" w:rsidR="00B2659A" w:rsidRPr="00D73144" w:rsidRDefault="00B2659A" w:rsidP="007F7EB7">
      <w:pPr>
        <w:pStyle w:val="Paragraphedeliste"/>
        <w:ind w:left="0"/>
        <w:rPr>
          <w:b/>
          <w:bCs/>
        </w:rPr>
      </w:pPr>
      <w:r w:rsidRPr="00D73144">
        <w:rPr>
          <w:b/>
          <w:bCs/>
        </w:rPr>
        <w:t xml:space="preserve">Between </w:t>
      </w:r>
      <w:r w:rsidR="007F7EB7" w:rsidRPr="00D73144">
        <w:rPr>
          <w:b/>
          <w:bCs/>
        </w:rPr>
        <w:t>P</w:t>
      </w:r>
      <w:r w:rsidRPr="00D73144">
        <w:rPr>
          <w:b/>
          <w:bCs/>
        </w:rPr>
        <w:t xml:space="preserve">erson’s </w:t>
      </w:r>
      <w:r w:rsidR="007F7EB7" w:rsidRPr="00D73144">
        <w:rPr>
          <w:b/>
          <w:bCs/>
        </w:rPr>
        <w:t>L</w:t>
      </w:r>
      <w:r w:rsidRPr="00D73144">
        <w:rPr>
          <w:b/>
          <w:bCs/>
        </w:rPr>
        <w:t>evel</w:t>
      </w:r>
    </w:p>
    <w:p w14:paraId="60246F86" w14:textId="77777777" w:rsidR="00B2659A" w:rsidRPr="00850D25" w:rsidRDefault="00B2659A" w:rsidP="00B2659A">
      <w:pPr>
        <w:spacing w:line="480" w:lineRule="auto"/>
        <w:jc w:val="both"/>
        <w:rPr>
          <w:lang w:val="en-US"/>
        </w:rPr>
      </w:pPr>
      <w:r w:rsidRPr="00850D25">
        <w:rPr>
          <w:lang w:val="en-US"/>
        </w:rPr>
        <w:t xml:space="preserve">This section focuses on the individual differences that influence the experience of affect. It addresses the two most researched variables: trait affect and emotional intelligence. </w:t>
      </w:r>
    </w:p>
    <w:p w14:paraId="736DD7EA" w14:textId="77777777" w:rsidR="00BC05BF" w:rsidRDefault="00BC05BF" w:rsidP="00BC05BF">
      <w:pPr>
        <w:spacing w:line="480" w:lineRule="auto"/>
        <w:jc w:val="both"/>
        <w:rPr>
          <w:b/>
          <w:bCs/>
          <w:i/>
          <w:iCs/>
          <w:lang w:val="en-US"/>
        </w:rPr>
      </w:pPr>
    </w:p>
    <w:p w14:paraId="70D75A18" w14:textId="18F112E0" w:rsidR="00B2659A" w:rsidRPr="00850D25" w:rsidRDefault="00B2659A" w:rsidP="00BC05BF">
      <w:pPr>
        <w:spacing w:line="480" w:lineRule="auto"/>
        <w:jc w:val="both"/>
        <w:rPr>
          <w:i/>
          <w:iCs/>
          <w:lang w:val="en-US"/>
        </w:rPr>
      </w:pPr>
      <w:r w:rsidRPr="00850D25">
        <w:rPr>
          <w:b/>
          <w:bCs/>
          <w:i/>
          <w:iCs/>
          <w:lang w:val="en-US"/>
        </w:rPr>
        <w:t>Trait affect</w:t>
      </w:r>
      <w:r w:rsidR="00FA6A40" w:rsidRPr="00850D25">
        <w:rPr>
          <w:b/>
          <w:bCs/>
          <w:i/>
          <w:iCs/>
          <w:lang w:val="en-US"/>
        </w:rPr>
        <w:t xml:space="preserve"> </w:t>
      </w:r>
      <w:r w:rsidR="00116CFD" w:rsidRPr="00850D25">
        <w:rPr>
          <w:lang w:val="en-US"/>
        </w:rPr>
        <w:t>r</w:t>
      </w:r>
      <w:r w:rsidRPr="00850D25">
        <w:rPr>
          <w:lang w:val="en-US"/>
        </w:rPr>
        <w:t xml:space="preserve">epresents a personal disposition to be in a long-term positive or negative affective state. </w:t>
      </w:r>
      <w:r w:rsidR="007F7EB7" w:rsidRPr="00850D25">
        <w:rPr>
          <w:lang w:val="en-US"/>
        </w:rPr>
        <w:t>In other words</w:t>
      </w:r>
      <w:r w:rsidRPr="00850D25">
        <w:rPr>
          <w:lang w:val="en-US"/>
        </w:rPr>
        <w:t>, it is a personality variable relating to an individual’s general emotional tendencies</w:t>
      </w:r>
      <w:r w:rsidRPr="00850D25">
        <w:rPr>
          <w:i/>
          <w:iCs/>
          <w:lang w:val="en-US"/>
        </w:rPr>
        <w:t xml:space="preserve"> </w:t>
      </w:r>
      <w:r w:rsidRPr="00850D25">
        <w:rPr>
          <w:lang w:val="en-US"/>
        </w:rPr>
        <w:t xml:space="preserve">(Weiss &amp; </w:t>
      </w:r>
      <w:proofErr w:type="spellStart"/>
      <w:r w:rsidRPr="00850D25">
        <w:rPr>
          <w:lang w:val="en-US"/>
        </w:rPr>
        <w:t>Cropanzano</w:t>
      </w:r>
      <w:proofErr w:type="spellEnd"/>
      <w:r w:rsidRPr="00850D25">
        <w:rPr>
          <w:lang w:val="en-US"/>
        </w:rPr>
        <w:t xml:space="preserve">, 1996). Trait affect plays a role as </w:t>
      </w:r>
      <w:r w:rsidR="007F7EB7" w:rsidRPr="00850D25">
        <w:rPr>
          <w:lang w:val="en-US"/>
        </w:rPr>
        <w:t xml:space="preserve">a </w:t>
      </w:r>
      <w:r w:rsidRPr="00850D25">
        <w:rPr>
          <w:lang w:val="en-US"/>
        </w:rPr>
        <w:t xml:space="preserve">determinant of personal outcomes in the workplace such as job satisfaction, commitment, turnover, helping </w:t>
      </w:r>
      <w:proofErr w:type="spellStart"/>
      <w:r w:rsidRPr="00850D25">
        <w:rPr>
          <w:lang w:val="en-US"/>
        </w:rPr>
        <w:t>behaviours</w:t>
      </w:r>
      <w:proofErr w:type="spellEnd"/>
      <w:r w:rsidRPr="00850D25">
        <w:rPr>
          <w:lang w:val="en-US"/>
        </w:rPr>
        <w:t>, burnout and performance (</w:t>
      </w:r>
      <w:proofErr w:type="spellStart"/>
      <w:r w:rsidRPr="00850D25">
        <w:rPr>
          <w:lang w:val="en-US"/>
        </w:rPr>
        <w:t>Ashkanasy</w:t>
      </w:r>
      <w:proofErr w:type="spellEnd"/>
      <w:r w:rsidRPr="00850D25">
        <w:rPr>
          <w:lang w:val="en-US"/>
        </w:rPr>
        <w:t xml:space="preserve"> &amp; Humphrey, 2011)</w:t>
      </w:r>
      <w:r w:rsidRPr="00850D25">
        <w:rPr>
          <w:i/>
          <w:iCs/>
          <w:lang w:val="en-US"/>
        </w:rPr>
        <w:t xml:space="preserve">. </w:t>
      </w:r>
    </w:p>
    <w:p w14:paraId="3EB0F4E2" w14:textId="77777777" w:rsidR="00BC05BF" w:rsidRDefault="00BC05BF" w:rsidP="00BC05BF">
      <w:pPr>
        <w:pStyle w:val="NormalWeb"/>
        <w:spacing w:before="0" w:beforeAutospacing="0" w:after="0" w:afterAutospacing="0"/>
      </w:pPr>
    </w:p>
    <w:p w14:paraId="36E4F55A" w14:textId="58012338" w:rsidR="00655FA0" w:rsidRPr="00D73144" w:rsidRDefault="00B2659A" w:rsidP="00BC05BF">
      <w:pPr>
        <w:pStyle w:val="NormalWeb"/>
        <w:spacing w:before="0" w:beforeAutospacing="0" w:after="0" w:afterAutospacing="0"/>
      </w:pPr>
      <w:r w:rsidRPr="00D73144">
        <w:lastRenderedPageBreak/>
        <w:t xml:space="preserve">In the sport management literature, </w:t>
      </w:r>
      <w:r w:rsidRPr="00D73144">
        <w:rPr>
          <w:color w:val="000000" w:themeColor="text1"/>
        </w:rPr>
        <w:t>several studies have focused on the relationship between traits and workplace attitudes and behaviours.</w:t>
      </w:r>
      <w:r w:rsidRPr="00D73144">
        <w:t xml:space="preserve"> For instance, Todd and Harris (2009) found that sport employees’ pride ultimately led to job satisfaction.</w:t>
      </w:r>
      <w:r w:rsidRPr="00D73144">
        <w:rPr>
          <w:i/>
          <w:iCs/>
        </w:rPr>
        <w:t xml:space="preserve"> </w:t>
      </w:r>
      <w:r w:rsidRPr="00B712B8">
        <w:t xml:space="preserve">Well-being – the maintenance of positive emotional health in workplace settings </w:t>
      </w:r>
      <w:r w:rsidR="00116CFD" w:rsidRPr="00B712B8">
        <w:t>–</w:t>
      </w:r>
      <w:r w:rsidRPr="00B712B8">
        <w:t xml:space="preserve"> is another trait that</w:t>
      </w:r>
      <w:r w:rsidR="008B21EA">
        <w:t xml:space="preserve"> has</w:t>
      </w:r>
      <w:r w:rsidRPr="00B712B8">
        <w:t xml:space="preserve"> received attention (</w:t>
      </w:r>
      <w:r w:rsidRPr="00D73144">
        <w:rPr>
          <w:color w:val="222222"/>
          <w:shd w:val="clear" w:color="auto" w:fill="FFFFFF"/>
        </w:rPr>
        <w:t xml:space="preserve">Kim, Kim, Newman, Ferris, &amp; </w:t>
      </w:r>
      <w:proofErr w:type="spellStart"/>
      <w:r w:rsidRPr="00D73144">
        <w:rPr>
          <w:color w:val="222222"/>
          <w:shd w:val="clear" w:color="auto" w:fill="FFFFFF"/>
        </w:rPr>
        <w:t>Perrewé</w:t>
      </w:r>
      <w:proofErr w:type="spellEnd"/>
      <w:r w:rsidRPr="00D73144">
        <w:rPr>
          <w:color w:val="222222"/>
          <w:shd w:val="clear" w:color="auto" w:fill="FFFFFF"/>
        </w:rPr>
        <w:t>, 2019</w:t>
      </w:r>
      <w:r w:rsidRPr="003F5B9D">
        <w:rPr>
          <w:color w:val="222222"/>
          <w:shd w:val="clear" w:color="auto" w:fill="FFFFFF"/>
        </w:rPr>
        <w:t>;</w:t>
      </w:r>
      <w:r w:rsidRPr="00B712B8">
        <w:t xml:space="preserve"> </w:t>
      </w:r>
      <w:r w:rsidRPr="00D73144">
        <w:rPr>
          <w:color w:val="222222"/>
          <w:shd w:val="clear" w:color="auto" w:fill="FFFFFF"/>
        </w:rPr>
        <w:t xml:space="preserve">Kim, </w:t>
      </w:r>
      <w:proofErr w:type="spellStart"/>
      <w:r w:rsidRPr="00D73144">
        <w:rPr>
          <w:color w:val="222222"/>
          <w:shd w:val="clear" w:color="auto" w:fill="FFFFFF"/>
        </w:rPr>
        <w:t>Perrewé</w:t>
      </w:r>
      <w:proofErr w:type="spellEnd"/>
      <w:r w:rsidRPr="00D73144">
        <w:rPr>
          <w:color w:val="222222"/>
          <w:shd w:val="clear" w:color="auto" w:fill="FFFFFF"/>
        </w:rPr>
        <w:t>, Kim, &amp; Kim, 2017)</w:t>
      </w:r>
      <w:r w:rsidRPr="00B712B8">
        <w:t xml:space="preserve">. </w:t>
      </w:r>
      <w:r w:rsidRPr="00D73144">
        <w:t>Emotional exhaustion has been examined in athletic department employees (</w:t>
      </w:r>
      <w:proofErr w:type="spellStart"/>
      <w:r w:rsidRPr="00D73144">
        <w:rPr>
          <w:color w:val="000000" w:themeColor="text1"/>
        </w:rPr>
        <w:t>Huml</w:t>
      </w:r>
      <w:proofErr w:type="spellEnd"/>
      <w:r w:rsidRPr="00D73144">
        <w:rPr>
          <w:color w:val="000000" w:themeColor="text1"/>
        </w:rPr>
        <w:t xml:space="preserve"> et al., 2020; Taylo</w:t>
      </w:r>
      <w:r w:rsidRPr="003F5B9D">
        <w:rPr>
          <w:color w:val="000000" w:themeColor="text1"/>
        </w:rPr>
        <w:t xml:space="preserve">r et al., 2019) </w:t>
      </w:r>
      <w:r w:rsidRPr="003F5B9D">
        <w:t xml:space="preserve">and coaches (Lee &amp; Chelladurai, 2018). </w:t>
      </w:r>
      <w:r w:rsidRPr="00B712B8">
        <w:t xml:space="preserve">According to </w:t>
      </w:r>
      <w:proofErr w:type="spellStart"/>
      <w:r w:rsidRPr="00B712B8">
        <w:t>Huml</w:t>
      </w:r>
      <w:proofErr w:type="spellEnd"/>
      <w:r w:rsidRPr="00B712B8">
        <w:t xml:space="preserve"> et al. (2020)</w:t>
      </w:r>
      <w:r w:rsidRPr="00D73144">
        <w:t xml:space="preserve"> sport employees are at high risk of workaholism that can eventually lead to burnout due in part to traits such as striving against others, proving oneself, and perfectionism that are often used by sport personnel to describe themselves (Anagnostopoulos et al., 2016; Lee &amp; Chelladurai, 2018). </w:t>
      </w:r>
    </w:p>
    <w:p w14:paraId="53C01A36" w14:textId="77777777" w:rsidR="00BC05BF" w:rsidRDefault="00BC05BF" w:rsidP="00BC05BF">
      <w:pPr>
        <w:pStyle w:val="NormalWeb"/>
        <w:spacing w:before="0" w:beforeAutospacing="0" w:after="0" w:afterAutospacing="0"/>
        <w:rPr>
          <w:color w:val="000000" w:themeColor="text1"/>
        </w:rPr>
      </w:pPr>
    </w:p>
    <w:p w14:paraId="10A83293" w14:textId="25AF5E44" w:rsidR="00B2659A" w:rsidRPr="00D73144" w:rsidRDefault="00B2659A" w:rsidP="00BC05BF">
      <w:pPr>
        <w:pStyle w:val="NormalWeb"/>
        <w:spacing w:before="0" w:beforeAutospacing="0" w:after="0" w:afterAutospacing="0"/>
        <w:rPr>
          <w:color w:val="000000" w:themeColor="text1"/>
        </w:rPr>
      </w:pPr>
      <w:r w:rsidRPr="00D73144">
        <w:rPr>
          <w:color w:val="000000" w:themeColor="text1"/>
        </w:rPr>
        <w:t xml:space="preserve">Future studies could investigate sport employees </w:t>
      </w:r>
      <w:r w:rsidR="00116CFD" w:rsidRPr="00B712B8">
        <w:t>–</w:t>
      </w:r>
      <w:r w:rsidRPr="00D73144">
        <w:rPr>
          <w:color w:val="000000" w:themeColor="text1"/>
        </w:rPr>
        <w:t xml:space="preserve"> as well as volunteers </w:t>
      </w:r>
      <w:r w:rsidR="00116CFD" w:rsidRPr="00B712B8">
        <w:t>–</w:t>
      </w:r>
      <w:r w:rsidRPr="00D73144">
        <w:rPr>
          <w:color w:val="000000" w:themeColor="text1"/>
        </w:rPr>
        <w:t xml:space="preserve"> across </w:t>
      </w:r>
      <w:r w:rsidR="008B21EA">
        <w:rPr>
          <w:color w:val="000000" w:themeColor="text1"/>
        </w:rPr>
        <w:t>a</w:t>
      </w:r>
      <w:r w:rsidRPr="00D73144">
        <w:rPr>
          <w:color w:val="000000" w:themeColor="text1"/>
        </w:rPr>
        <w:t xml:space="preserve"> diversity of sport organisations as most studies have focused on athletic departments or professional team organisations. The potential of distinct </w:t>
      </w:r>
      <w:r w:rsidR="002E024B" w:rsidRPr="00D73144">
        <w:rPr>
          <w:color w:val="000000" w:themeColor="text1"/>
        </w:rPr>
        <w:t xml:space="preserve">emotion </w:t>
      </w:r>
      <w:r w:rsidRPr="00D73144">
        <w:rPr>
          <w:color w:val="000000" w:themeColor="text1"/>
        </w:rPr>
        <w:t>traits,</w:t>
      </w:r>
      <w:r w:rsidR="008D051E" w:rsidRPr="00D73144">
        <w:rPr>
          <w:color w:val="000000" w:themeColor="text1"/>
        </w:rPr>
        <w:t xml:space="preserve"> antecedents,</w:t>
      </w:r>
      <w:r w:rsidRPr="00D73144">
        <w:rPr>
          <w:color w:val="000000" w:themeColor="text1"/>
        </w:rPr>
        <w:t xml:space="preserve"> moderators and outcome</w:t>
      </w:r>
      <w:r w:rsidR="002E024B" w:rsidRPr="00D73144">
        <w:rPr>
          <w:color w:val="000000" w:themeColor="text1"/>
        </w:rPr>
        <w:t>s</w:t>
      </w:r>
      <w:r w:rsidRPr="00D73144">
        <w:rPr>
          <w:color w:val="000000" w:themeColor="text1"/>
        </w:rPr>
        <w:t xml:space="preserve"> could be explored</w:t>
      </w:r>
      <w:r w:rsidR="00A20960" w:rsidRPr="00D73144">
        <w:rPr>
          <w:color w:val="000000" w:themeColor="text1"/>
        </w:rPr>
        <w:t xml:space="preserve"> across different professionalisation levels,</w:t>
      </w:r>
      <w:r w:rsidRPr="00D73144">
        <w:rPr>
          <w:color w:val="000000" w:themeColor="text1"/>
        </w:rPr>
        <w:t xml:space="preserve"> between sport federations, professional leagues and clubs and amateur organisations. Such endeavour</w:t>
      </w:r>
      <w:r w:rsidR="00655FA0" w:rsidRPr="00D73144">
        <w:rPr>
          <w:color w:val="000000" w:themeColor="text1"/>
        </w:rPr>
        <w:t>s</w:t>
      </w:r>
      <w:r w:rsidRPr="00D73144">
        <w:rPr>
          <w:color w:val="000000" w:themeColor="text1"/>
        </w:rPr>
        <w:t xml:space="preserve"> could provide a more robust picture of the sport work environment. Further, more studies could examine other personal outcomes such as intent to stay, organisational citizenship behaviours, and performance, which remain largely overlooked in the sport workplace.</w:t>
      </w:r>
      <w:r w:rsidRPr="00D73144">
        <w:rPr>
          <w:i/>
          <w:iCs/>
          <w:strike/>
          <w:color w:val="FF0000"/>
        </w:rPr>
        <w:t xml:space="preserve">  </w:t>
      </w:r>
    </w:p>
    <w:p w14:paraId="0C4F0599" w14:textId="77777777" w:rsidR="00BC05BF" w:rsidRDefault="00BC05BF" w:rsidP="00BC05BF">
      <w:pPr>
        <w:pStyle w:val="NormalWeb"/>
        <w:spacing w:before="0" w:beforeAutospacing="0" w:after="0" w:afterAutospacing="0"/>
        <w:rPr>
          <w:b/>
          <w:bCs/>
          <w:i/>
          <w:iCs/>
        </w:rPr>
      </w:pPr>
    </w:p>
    <w:p w14:paraId="1FA8DB97" w14:textId="0BBA7CB6" w:rsidR="00B2659A" w:rsidRPr="00D73144" w:rsidRDefault="00B2659A" w:rsidP="00BC05BF">
      <w:pPr>
        <w:pStyle w:val="NormalWeb"/>
        <w:spacing w:before="0" w:beforeAutospacing="0" w:after="0" w:afterAutospacing="0"/>
      </w:pPr>
      <w:r w:rsidRPr="00D73144">
        <w:rPr>
          <w:b/>
          <w:bCs/>
          <w:i/>
          <w:iCs/>
        </w:rPr>
        <w:t>Emotional intelligence</w:t>
      </w:r>
      <w:r w:rsidR="00116CFD">
        <w:t xml:space="preserve"> r</w:t>
      </w:r>
      <w:r w:rsidRPr="00D73144">
        <w:t xml:space="preserve">elates to four individual abilities: to perceive, to assimilate, to understand, and to manage emotions in self and others in everyday </w:t>
      </w:r>
      <w:r w:rsidRPr="00D73144">
        <w:rPr>
          <w:color w:val="000000" w:themeColor="text1"/>
        </w:rPr>
        <w:t>life (Mayer, Caruso, &amp; Salovey, 2016).</w:t>
      </w:r>
      <w:r w:rsidRPr="00D73144">
        <w:rPr>
          <w:i/>
          <w:iCs/>
          <w:color w:val="000000" w:themeColor="text1"/>
        </w:rPr>
        <w:t xml:space="preserve"> </w:t>
      </w:r>
      <w:r w:rsidRPr="00D73144">
        <w:rPr>
          <w:color w:val="000000" w:themeColor="text1"/>
        </w:rPr>
        <w:t xml:space="preserve">Differences in emotional intelligence explain between-person variation in individual’s affective responses to events in the workplace, and the way that positive and </w:t>
      </w:r>
      <w:r w:rsidRPr="00D73144">
        <w:rPr>
          <w:color w:val="000000" w:themeColor="text1"/>
        </w:rPr>
        <w:lastRenderedPageBreak/>
        <w:t>negative emotions affect their cognitions and behaviours in the workplace (</w:t>
      </w:r>
      <w:proofErr w:type="spellStart"/>
      <w:r w:rsidRPr="00D73144">
        <w:rPr>
          <w:color w:val="000000" w:themeColor="text1"/>
        </w:rPr>
        <w:t>Ashkanasy</w:t>
      </w:r>
      <w:proofErr w:type="spellEnd"/>
      <w:r w:rsidRPr="00D73144">
        <w:rPr>
          <w:color w:val="000000" w:themeColor="text1"/>
        </w:rPr>
        <w:t xml:space="preserve"> &amp; H</w:t>
      </w:r>
      <w:r w:rsidRPr="00D73144">
        <w:t xml:space="preserve">umphrey, 2011). </w:t>
      </w:r>
      <w:r w:rsidRPr="00D73144">
        <w:rPr>
          <w:color w:val="000000" w:themeColor="text1"/>
        </w:rPr>
        <w:t xml:space="preserve">Emotional intelligence can play a critical role in producing appropriate emotional responses among employees </w:t>
      </w:r>
      <w:r w:rsidRPr="00B712B8">
        <w:t>and</w:t>
      </w:r>
      <w:r w:rsidRPr="00D73144">
        <w:t xml:space="preserve"> in increas</w:t>
      </w:r>
      <w:r w:rsidRPr="00B712B8">
        <w:t>ing</w:t>
      </w:r>
      <w:r w:rsidRPr="00D73144">
        <w:t xml:space="preserve"> pro-social behaviours</w:t>
      </w:r>
      <w:r w:rsidRPr="00B712B8">
        <w:t xml:space="preserve"> (Wagstaff et al., 2012a).</w:t>
      </w:r>
    </w:p>
    <w:p w14:paraId="7B692937" w14:textId="77777777" w:rsidR="00BC05BF" w:rsidRDefault="00BC05BF" w:rsidP="00BC05BF">
      <w:pPr>
        <w:pStyle w:val="NormalWeb"/>
        <w:spacing w:before="0" w:beforeAutospacing="0" w:after="0" w:afterAutospacing="0"/>
        <w:rPr>
          <w:color w:val="000000" w:themeColor="text1"/>
        </w:rPr>
      </w:pPr>
    </w:p>
    <w:p w14:paraId="2BFCED73" w14:textId="4E9669E4" w:rsidR="00B2659A" w:rsidRPr="00D73144" w:rsidRDefault="00B2659A" w:rsidP="00BC05BF">
      <w:pPr>
        <w:pStyle w:val="NormalWeb"/>
        <w:spacing w:before="0" w:beforeAutospacing="0" w:after="0" w:afterAutospacing="0"/>
      </w:pPr>
      <w:r w:rsidRPr="003F5B9D">
        <w:rPr>
          <w:color w:val="000000" w:themeColor="text1"/>
        </w:rPr>
        <w:t xml:space="preserve">Emotional </w:t>
      </w:r>
      <w:r w:rsidRPr="00B712B8">
        <w:rPr>
          <w:color w:val="000000" w:themeColor="text1"/>
        </w:rPr>
        <w:t>intelligence has received significant attention in coaching and athlete performance (Wagstaff</w:t>
      </w:r>
      <w:r w:rsidRPr="00D73144">
        <w:rPr>
          <w:color w:val="000000" w:themeColor="text1"/>
        </w:rPr>
        <w:t xml:space="preserve"> et al., 2012b),</w:t>
      </w:r>
      <w:r w:rsidRPr="00D73144">
        <w:rPr>
          <w:color w:val="FF0000"/>
        </w:rPr>
        <w:t xml:space="preserve"> </w:t>
      </w:r>
      <w:r w:rsidRPr="00D73144">
        <w:rPr>
          <w:color w:val="000000" w:themeColor="text1"/>
        </w:rPr>
        <w:t>yet it has not been fully explored by sport management scholars. Several exceptions include Lee’s recent work on coaches (</w:t>
      </w:r>
      <w:r w:rsidR="00B974B4">
        <w:rPr>
          <w:color w:val="000000" w:themeColor="text1"/>
        </w:rPr>
        <w:t xml:space="preserve">Lee, 2019; </w:t>
      </w:r>
      <w:r w:rsidRPr="00D73144">
        <w:rPr>
          <w:color w:val="000000" w:themeColor="text1"/>
        </w:rPr>
        <w:t>Lee &amp; Chelladurai, 2018) us</w:t>
      </w:r>
      <w:r w:rsidR="008B21EA">
        <w:rPr>
          <w:color w:val="000000" w:themeColor="text1"/>
        </w:rPr>
        <w:t>ing</w:t>
      </w:r>
      <w:r w:rsidR="00243930">
        <w:rPr>
          <w:color w:val="000000" w:themeColor="text1"/>
        </w:rPr>
        <w:t xml:space="preserve"> </w:t>
      </w:r>
      <w:r w:rsidRPr="00D73144">
        <w:rPr>
          <w:color w:val="000000" w:themeColor="text1"/>
        </w:rPr>
        <w:t xml:space="preserve">emotional intelligence to identify the cognitive determinants of emotional labour (discussed in the next section, while studies on emotional intelligence and leadership are reviewed in the fourth level). </w:t>
      </w:r>
      <w:r w:rsidR="008B21EA" w:rsidRPr="00D73144">
        <w:rPr>
          <w:color w:val="000000" w:themeColor="text1"/>
        </w:rPr>
        <w:t>Considering</w:t>
      </w:r>
      <w:r w:rsidRPr="00D73144">
        <w:rPr>
          <w:color w:val="000000" w:themeColor="text1"/>
        </w:rPr>
        <w:t xml:space="preserve"> this model, </w:t>
      </w:r>
      <w:r w:rsidRPr="00B712B8">
        <w:t xml:space="preserve">sport employees need to be emotionally skilled to deal with affective events and to regulate the effects of their emotions. </w:t>
      </w:r>
      <w:r w:rsidRPr="00D73144">
        <w:t>Future research avenues comprise the exploration of the i</w:t>
      </w:r>
      <w:r w:rsidRPr="00B712B8">
        <w:rPr>
          <w:rFonts w:ascii="TimesNewRomanPSMT" w:hAnsi="TimesNewRomanPSMT"/>
        </w:rPr>
        <w:t>mpact of emotional intelligence on affect and well-being as well as organisational outcomes (e.g., positive work attitudes) (</w:t>
      </w:r>
      <w:proofErr w:type="spellStart"/>
      <w:r w:rsidRPr="00D73144">
        <w:t>Ashkanasy</w:t>
      </w:r>
      <w:proofErr w:type="spellEnd"/>
      <w:r w:rsidRPr="00D73144">
        <w:t xml:space="preserve"> et al., 2002)</w:t>
      </w:r>
      <w:r w:rsidRPr="00B712B8">
        <w:rPr>
          <w:rFonts w:ascii="TimesNewRomanPSMT" w:hAnsi="TimesNewRomanPSMT"/>
        </w:rPr>
        <w:t xml:space="preserve">. </w:t>
      </w:r>
      <w:r w:rsidR="008B21EA">
        <w:rPr>
          <w:rFonts w:ascii="TimesNewRomanPSMT" w:hAnsi="TimesNewRomanPSMT"/>
        </w:rPr>
        <w:t xml:space="preserve">For example, is there a form of sport emotional intelligence which </w:t>
      </w:r>
      <w:r w:rsidR="00230716">
        <w:rPr>
          <w:rFonts w:ascii="TimesNewRomanPSMT" w:hAnsi="TimesNewRomanPSMT"/>
        </w:rPr>
        <w:t xml:space="preserve">inherently recognises the emotional intensity often associated with sport and the need to paradoxically counteract </w:t>
      </w:r>
      <w:r w:rsidR="00452E84">
        <w:rPr>
          <w:rFonts w:ascii="TimesNewRomanPSMT" w:hAnsi="TimesNewRomanPSMT"/>
        </w:rPr>
        <w:t xml:space="preserve">with </w:t>
      </w:r>
      <w:r w:rsidR="004E3C7E">
        <w:rPr>
          <w:rFonts w:ascii="TimesNewRomanPSMT" w:hAnsi="TimesNewRomanPSMT"/>
        </w:rPr>
        <w:t xml:space="preserve">the right balance of </w:t>
      </w:r>
      <w:r w:rsidR="00452E84">
        <w:rPr>
          <w:rFonts w:ascii="TimesNewRomanPSMT" w:hAnsi="TimesNewRomanPSMT"/>
        </w:rPr>
        <w:t>emotion and rationality</w:t>
      </w:r>
      <w:r w:rsidR="00230716">
        <w:rPr>
          <w:rFonts w:ascii="TimesNewRomanPSMT" w:hAnsi="TimesNewRomanPSMT"/>
        </w:rPr>
        <w:t>?</w:t>
      </w:r>
    </w:p>
    <w:p w14:paraId="371807CB" w14:textId="77777777" w:rsidR="00BC05BF" w:rsidRDefault="00BC05BF" w:rsidP="00655FA0">
      <w:pPr>
        <w:pStyle w:val="NormalWeb"/>
        <w:spacing w:before="0" w:beforeAutospacing="0" w:after="0" w:afterAutospacing="0"/>
        <w:rPr>
          <w:b/>
          <w:bCs/>
        </w:rPr>
      </w:pPr>
    </w:p>
    <w:p w14:paraId="212E1418" w14:textId="0C5F1793" w:rsidR="00B2659A" w:rsidRPr="00B712B8" w:rsidRDefault="00B2659A" w:rsidP="00655FA0">
      <w:pPr>
        <w:pStyle w:val="NormalWeb"/>
        <w:spacing w:before="0" w:beforeAutospacing="0" w:after="0" w:afterAutospacing="0"/>
      </w:pPr>
      <w:r w:rsidRPr="00B712B8">
        <w:rPr>
          <w:b/>
          <w:bCs/>
        </w:rPr>
        <w:t xml:space="preserve">Interpersonal </w:t>
      </w:r>
      <w:r w:rsidR="00655FA0" w:rsidRPr="00B712B8">
        <w:rPr>
          <w:b/>
          <w:bCs/>
        </w:rPr>
        <w:t>I</w:t>
      </w:r>
      <w:r w:rsidRPr="00B712B8">
        <w:rPr>
          <w:b/>
          <w:bCs/>
        </w:rPr>
        <w:t xml:space="preserve">nteractions </w:t>
      </w:r>
      <w:r w:rsidR="00655FA0" w:rsidRPr="00B712B8">
        <w:rPr>
          <w:b/>
          <w:bCs/>
        </w:rPr>
        <w:t>L</w:t>
      </w:r>
      <w:r w:rsidRPr="00B712B8">
        <w:rPr>
          <w:b/>
          <w:bCs/>
        </w:rPr>
        <w:t xml:space="preserve">evel </w:t>
      </w:r>
    </w:p>
    <w:p w14:paraId="7FC5A2D9" w14:textId="457B7F06" w:rsidR="00B2659A" w:rsidRPr="00D73144" w:rsidRDefault="00B2659A" w:rsidP="00B2659A">
      <w:pPr>
        <w:pStyle w:val="NormalWeb"/>
        <w:spacing w:before="0" w:beforeAutospacing="0" w:after="0" w:afterAutospacing="0"/>
        <w:rPr>
          <w:i/>
          <w:iCs/>
        </w:rPr>
      </w:pPr>
      <w:r w:rsidRPr="00D73144">
        <w:rPr>
          <w:rFonts w:ascii="TimesNewRomanPSMT" w:hAnsi="TimesNewRomanPSMT"/>
        </w:rPr>
        <w:t xml:space="preserve">A substantial number of studies </w:t>
      </w:r>
      <w:r w:rsidR="00FA6A40" w:rsidRPr="00D73144">
        <w:rPr>
          <w:rFonts w:ascii="TimesNewRomanPSMT" w:hAnsi="TimesNewRomanPSMT"/>
        </w:rPr>
        <w:t>have examined</w:t>
      </w:r>
      <w:r w:rsidRPr="00D73144">
        <w:rPr>
          <w:rFonts w:ascii="TimesNewRomanPSMT" w:hAnsi="TimesNewRomanPSMT"/>
        </w:rPr>
        <w:t xml:space="preserve"> the display and communication of emotions in dyadic interactions, such as between co-workers, leaders and followers, </w:t>
      </w:r>
      <w:r w:rsidR="004E3C7E">
        <w:rPr>
          <w:rFonts w:ascii="TimesNewRomanPSMT" w:hAnsi="TimesNewRomanPSMT"/>
        </w:rPr>
        <w:t xml:space="preserve">and </w:t>
      </w:r>
      <w:r w:rsidRPr="00D73144">
        <w:rPr>
          <w:rFonts w:ascii="TimesNewRomanPSMT" w:hAnsi="TimesNewRomanPSMT"/>
        </w:rPr>
        <w:t>abusers and victims (</w:t>
      </w:r>
      <w:proofErr w:type="spellStart"/>
      <w:r w:rsidRPr="00D73144">
        <w:rPr>
          <w:rFonts w:ascii="TimesNewRomanPSMT" w:hAnsi="TimesNewRomanPSMT"/>
        </w:rPr>
        <w:t>Ashkanasy</w:t>
      </w:r>
      <w:proofErr w:type="spellEnd"/>
      <w:r w:rsidRPr="00D73144">
        <w:rPr>
          <w:rFonts w:ascii="TimesNewRomanPSMT" w:hAnsi="TimesNewRomanPSMT"/>
        </w:rPr>
        <w:t xml:space="preserve"> &amp; Humphrey, 2011).</w:t>
      </w:r>
      <w:r w:rsidRPr="00D73144">
        <w:t xml:space="preserve"> Emotional labour is a central construct traditionally studied</w:t>
      </w:r>
      <w:r w:rsidRPr="00D73144">
        <w:rPr>
          <w:i/>
          <w:iCs/>
        </w:rPr>
        <w:t xml:space="preserve">. </w:t>
      </w:r>
    </w:p>
    <w:p w14:paraId="1C0E1418" w14:textId="77777777" w:rsidR="00BC05BF" w:rsidRDefault="00BC05BF" w:rsidP="00BC05BF">
      <w:pPr>
        <w:pStyle w:val="NormalWeb"/>
        <w:spacing w:before="0" w:beforeAutospacing="0" w:after="0" w:afterAutospacing="0"/>
        <w:rPr>
          <w:b/>
          <w:bCs/>
          <w:i/>
          <w:iCs/>
        </w:rPr>
      </w:pPr>
    </w:p>
    <w:p w14:paraId="5C055FA2" w14:textId="2FEFC2BA" w:rsidR="00B2659A" w:rsidRPr="00D73144" w:rsidRDefault="00B2659A" w:rsidP="00BC05BF">
      <w:pPr>
        <w:pStyle w:val="NormalWeb"/>
        <w:spacing w:before="0" w:beforeAutospacing="0" w:after="0" w:afterAutospacing="0"/>
        <w:rPr>
          <w:i/>
          <w:iCs/>
        </w:rPr>
      </w:pPr>
      <w:r w:rsidRPr="00D73144">
        <w:rPr>
          <w:b/>
          <w:bCs/>
          <w:i/>
          <w:iCs/>
        </w:rPr>
        <w:lastRenderedPageBreak/>
        <w:t>Emotional labour</w:t>
      </w:r>
      <w:r w:rsidR="00FA6A40" w:rsidRPr="00C54D17">
        <w:t>. This</w:t>
      </w:r>
      <w:r w:rsidRPr="00D73144">
        <w:rPr>
          <w:i/>
          <w:iCs/>
        </w:rPr>
        <w:t xml:space="preserve"> </w:t>
      </w:r>
      <w:r w:rsidRPr="00D73144">
        <w:t>is defined as an effort to both regulate feelings and express appropriate emotions to be effective on the job (</w:t>
      </w:r>
      <w:proofErr w:type="spellStart"/>
      <w:r w:rsidRPr="00B712B8">
        <w:rPr>
          <w:color w:val="000000" w:themeColor="text1"/>
        </w:rPr>
        <w:t>Grandey</w:t>
      </w:r>
      <w:proofErr w:type="spellEnd"/>
      <w:r w:rsidRPr="00B712B8">
        <w:rPr>
          <w:color w:val="000000" w:themeColor="text1"/>
        </w:rPr>
        <w:t>, 2000</w:t>
      </w:r>
      <w:r w:rsidRPr="00D73144">
        <w:rPr>
          <w:color w:val="000000" w:themeColor="text1"/>
        </w:rPr>
        <w:t xml:space="preserve">). </w:t>
      </w:r>
      <w:r w:rsidRPr="00D73144">
        <w:t>It</w:t>
      </w:r>
      <w:r w:rsidRPr="00D73144">
        <w:rPr>
          <w:i/>
          <w:iCs/>
        </w:rPr>
        <w:t xml:space="preserve"> </w:t>
      </w:r>
      <w:r w:rsidRPr="003F5B9D">
        <w:t>involves coping mechanisms when individuals deal with unpleasant emotions and inevitable stressors</w:t>
      </w:r>
      <w:r w:rsidRPr="003F5B9D">
        <w:rPr>
          <w:i/>
          <w:iCs/>
        </w:rPr>
        <w:t xml:space="preserve"> </w:t>
      </w:r>
      <w:r w:rsidRPr="00B712B8">
        <w:rPr>
          <w:color w:val="000000" w:themeColor="text1"/>
        </w:rPr>
        <w:t>(Lee &amp; Chelladurai, 2018).</w:t>
      </w:r>
      <w:r w:rsidRPr="00D73144">
        <w:rPr>
          <w:i/>
          <w:iCs/>
          <w:color w:val="000000" w:themeColor="text1"/>
        </w:rPr>
        <w:t xml:space="preserve"> </w:t>
      </w:r>
      <w:r w:rsidRPr="00D73144">
        <w:rPr>
          <w:color w:val="000000" w:themeColor="text1"/>
          <w:szCs w:val="22"/>
        </w:rPr>
        <w:t>Employees perform emotional labour when they need to display appropriate emotions to co-workers and customers as part of their job duties (e.g., c</w:t>
      </w:r>
      <w:r w:rsidRPr="00D73144">
        <w:rPr>
          <w:color w:val="000000" w:themeColor="text1"/>
        </w:rPr>
        <w:t>all centres) (</w:t>
      </w:r>
      <w:proofErr w:type="spellStart"/>
      <w:r w:rsidRPr="00D73144">
        <w:rPr>
          <w:color w:val="000000" w:themeColor="text1"/>
        </w:rPr>
        <w:t>Ashkanasy</w:t>
      </w:r>
      <w:proofErr w:type="spellEnd"/>
      <w:r w:rsidRPr="00D73144">
        <w:rPr>
          <w:color w:val="000000" w:themeColor="text1"/>
        </w:rPr>
        <w:t xml:space="preserve"> &amp; Humphrey, 2011).</w:t>
      </w:r>
      <w:r w:rsidRPr="00D73144">
        <w:rPr>
          <w:rFonts w:ascii="TimesNewRomanPSMT" w:hAnsi="TimesNewRomanPSMT"/>
          <w:color w:val="000000" w:themeColor="text1"/>
          <w:sz w:val="20"/>
          <w:szCs w:val="20"/>
        </w:rPr>
        <w:t xml:space="preserve"> </w:t>
      </w:r>
    </w:p>
    <w:p w14:paraId="324D8905" w14:textId="77777777" w:rsidR="00BC05BF" w:rsidRDefault="00BC05BF" w:rsidP="00BC05BF">
      <w:pPr>
        <w:pStyle w:val="NormalWeb"/>
        <w:spacing w:before="0" w:beforeAutospacing="0" w:after="0" w:afterAutospacing="0"/>
      </w:pPr>
    </w:p>
    <w:p w14:paraId="5532ACFB" w14:textId="63258ADF" w:rsidR="00B2659A" w:rsidRPr="00D73144" w:rsidRDefault="0073158A" w:rsidP="00BC05BF">
      <w:pPr>
        <w:pStyle w:val="NormalWeb"/>
        <w:spacing w:before="0" w:beforeAutospacing="0" w:after="0" w:afterAutospacing="0"/>
      </w:pPr>
      <w:r>
        <w:t>Organisational</w:t>
      </w:r>
      <w:r w:rsidRPr="00D73144">
        <w:t xml:space="preserve"> </w:t>
      </w:r>
      <w:r w:rsidR="00B2659A" w:rsidRPr="00D73144">
        <w:t>psychologists and a few sport management scholars have increasingly noted the importance of emotional labour in sport organisations (Lee &amp; Chelladurai, 2018; Wagstaff et al., 2012a</w:t>
      </w:r>
      <w:r w:rsidR="004E3C7E">
        <w:t>,</w:t>
      </w:r>
      <w:r w:rsidR="00B2659A" w:rsidRPr="00D73144">
        <w:t xml:space="preserve"> b</w:t>
      </w:r>
      <w:r w:rsidR="004153B5">
        <w:t>,</w:t>
      </w:r>
      <w:r w:rsidR="00B2659A" w:rsidRPr="00D73144">
        <w:t xml:space="preserve"> c). Besides one study on emotional labour in coaching (Lee &amp; Chelladurai, 2018), </w:t>
      </w:r>
      <w:r w:rsidR="00B2659A" w:rsidRPr="00D73144">
        <w:rPr>
          <w:rFonts w:ascii="TimesNewRomanPSMT" w:hAnsi="TimesNewRomanPSMT"/>
          <w:szCs w:val="22"/>
        </w:rPr>
        <w:t xml:space="preserve">no studies have been conducted on how employees use emotional labour. </w:t>
      </w:r>
      <w:r w:rsidR="00B2659A" w:rsidRPr="00D73144">
        <w:t xml:space="preserve">Like coaches, managers operate in an emotion-laden </w:t>
      </w:r>
      <w:r w:rsidR="00B2659A" w:rsidRPr="00D73144">
        <w:rPr>
          <w:color w:val="000000" w:themeColor="text1"/>
        </w:rPr>
        <w:t xml:space="preserve">context </w:t>
      </w:r>
      <w:r w:rsidR="00B2659A" w:rsidRPr="00D73144">
        <w:t>which evokes a variety of emotions and requires regulat</w:t>
      </w:r>
      <w:r>
        <w:t xml:space="preserve">ing </w:t>
      </w:r>
      <w:r w:rsidR="00B2659A" w:rsidRPr="00D73144">
        <w:t>those emotions and to display appropriate emotions in dealing with employees (Lee &amp; Chelladurai, 2018; Wagstaff et al., 2012a</w:t>
      </w:r>
      <w:r w:rsidR="004153B5">
        <w:t>,</w:t>
      </w:r>
      <w:r w:rsidR="00B2659A" w:rsidRPr="00D73144">
        <w:t xml:space="preserve"> b). Building on the work of Wagstaff and colleagues (2012b</w:t>
      </w:r>
      <w:r w:rsidR="004153B5">
        <w:t>,</w:t>
      </w:r>
      <w:r w:rsidR="00B2659A" w:rsidRPr="00D73144">
        <w:t xml:space="preserve"> c), future research avenues </w:t>
      </w:r>
      <w:r>
        <w:t>could include</w:t>
      </w:r>
      <w:r w:rsidR="00B2659A" w:rsidRPr="00D73144">
        <w:t xml:space="preserve"> identify</w:t>
      </w:r>
      <w:r>
        <w:t>ing</w:t>
      </w:r>
      <w:r w:rsidR="00B2659A" w:rsidRPr="00D73144">
        <w:t xml:space="preserve"> the emotional abilities</w:t>
      </w:r>
      <w:r w:rsidR="001A4593">
        <w:t xml:space="preserve">, </w:t>
      </w:r>
      <w:r w:rsidR="001A4593" w:rsidRPr="00701A04">
        <w:t>personality</w:t>
      </w:r>
      <w:r w:rsidR="00B2659A" w:rsidRPr="00D73144">
        <w:t xml:space="preserve"> and regulation strategies associated </w:t>
      </w:r>
      <w:r w:rsidR="00B4467D" w:rsidRPr="00D73144">
        <w:t xml:space="preserve">with </w:t>
      </w:r>
      <w:r w:rsidR="00B2659A" w:rsidRPr="00D73144">
        <w:t xml:space="preserve">interpersonal relationships that lead to optimal organisational functioning. </w:t>
      </w:r>
    </w:p>
    <w:p w14:paraId="659BDE2E" w14:textId="77777777" w:rsidR="00BC05BF" w:rsidRDefault="00BC05BF" w:rsidP="00BC05BF">
      <w:pPr>
        <w:pStyle w:val="NormalWeb"/>
        <w:spacing w:before="0" w:beforeAutospacing="0" w:after="0" w:afterAutospacing="0"/>
        <w:rPr>
          <w:color w:val="000000" w:themeColor="text1"/>
        </w:rPr>
      </w:pPr>
    </w:p>
    <w:p w14:paraId="1422FEF0" w14:textId="638E4FE5" w:rsidR="00B2659A" w:rsidRPr="00D73144" w:rsidRDefault="00B2659A" w:rsidP="00BC05BF">
      <w:pPr>
        <w:pStyle w:val="NormalWeb"/>
        <w:spacing w:before="0" w:beforeAutospacing="0" w:after="0" w:afterAutospacing="0"/>
      </w:pPr>
      <w:r w:rsidRPr="00B712B8">
        <w:rPr>
          <w:color w:val="000000" w:themeColor="text1"/>
        </w:rPr>
        <w:t>Within many strategic and human resource functions such as selection, performance management and training, senior managers must monitor emotions</w:t>
      </w:r>
      <w:r w:rsidR="00980C3D" w:rsidRPr="00B712B8">
        <w:rPr>
          <w:color w:val="000000" w:themeColor="text1"/>
        </w:rPr>
        <w:t xml:space="preserve"> and</w:t>
      </w:r>
      <w:r w:rsidRPr="00B712B8">
        <w:rPr>
          <w:color w:val="000000" w:themeColor="text1"/>
        </w:rPr>
        <w:t xml:space="preserve"> identify coping strategies that would be applicable to the conduct of their organisation, and examine the factors influencing the implementation of organisational strategy. </w:t>
      </w:r>
      <w:r w:rsidRPr="00D73144">
        <w:t xml:space="preserve">The duties </w:t>
      </w:r>
      <w:r w:rsidRPr="00D73144">
        <w:rPr>
          <w:color w:val="000000" w:themeColor="text1"/>
        </w:rPr>
        <w:t xml:space="preserve">of sport leaders </w:t>
      </w:r>
      <w:r w:rsidRPr="003F5B9D">
        <w:t xml:space="preserve">may involve managing </w:t>
      </w:r>
      <w:r w:rsidRPr="003F5B9D">
        <w:rPr>
          <w:color w:val="000000" w:themeColor="text1"/>
        </w:rPr>
        <w:t xml:space="preserve">conflicts, </w:t>
      </w:r>
      <w:r w:rsidRPr="003F5B9D">
        <w:t>tensions (i.e., between sport for all and elite sport</w:t>
      </w:r>
      <w:r w:rsidR="00B4467D" w:rsidRPr="00B712B8">
        <w:t xml:space="preserve"> policies</w:t>
      </w:r>
      <w:r w:rsidRPr="00B712B8">
        <w:t xml:space="preserve">, national and </w:t>
      </w:r>
      <w:r w:rsidRPr="00D73144">
        <w:t xml:space="preserve">state sport </w:t>
      </w:r>
      <w:r w:rsidR="00980C3D" w:rsidRPr="00D73144">
        <w:t>organisations</w:t>
      </w:r>
      <w:r w:rsidRPr="00D73144">
        <w:t>, on-field success</w:t>
      </w:r>
      <w:r w:rsidR="00980C3D" w:rsidRPr="00D73144">
        <w:t>,</w:t>
      </w:r>
      <w:r w:rsidRPr="00D73144">
        <w:t xml:space="preserve"> strategy and performance, or </w:t>
      </w:r>
      <w:r w:rsidR="001E2708">
        <w:t>different</w:t>
      </w:r>
      <w:r w:rsidR="00AF67BB">
        <w:t xml:space="preserve"> institutional</w:t>
      </w:r>
      <w:r w:rsidR="004F5422" w:rsidRPr="00D73144">
        <w:t xml:space="preserve"> logics</w:t>
      </w:r>
      <w:r w:rsidR="00980C3D" w:rsidRPr="00D73144">
        <w:t xml:space="preserve"> </w:t>
      </w:r>
      <w:r w:rsidRPr="00D73144">
        <w:t>a</w:t>
      </w:r>
      <w:r w:rsidR="00B4467D" w:rsidRPr="00D73144">
        <w:t xml:space="preserve">s well as possible rants from </w:t>
      </w:r>
      <w:r w:rsidR="00980C3D" w:rsidRPr="00D73144">
        <w:t>member</w:t>
      </w:r>
      <w:r w:rsidR="00FC5FCD">
        <w:t>s</w:t>
      </w:r>
      <w:r w:rsidR="00980C3D" w:rsidRPr="00D73144">
        <w:t xml:space="preserve"> and </w:t>
      </w:r>
      <w:r w:rsidR="00B4467D" w:rsidRPr="00D73144">
        <w:t>fans</w:t>
      </w:r>
      <w:r w:rsidRPr="00D73144">
        <w:t xml:space="preserve">), </w:t>
      </w:r>
      <w:r w:rsidRPr="00D73144">
        <w:rPr>
          <w:color w:val="000000" w:themeColor="text1"/>
        </w:rPr>
        <w:t>ethical issues</w:t>
      </w:r>
      <w:r w:rsidR="004153B5">
        <w:rPr>
          <w:color w:val="000000" w:themeColor="text1"/>
        </w:rPr>
        <w:t>,</w:t>
      </w:r>
      <w:r w:rsidRPr="00D73144">
        <w:rPr>
          <w:color w:val="000000" w:themeColor="text1"/>
        </w:rPr>
        <w:t xml:space="preserve"> as well as </w:t>
      </w:r>
      <w:r w:rsidRPr="00D73144">
        <w:rPr>
          <w:color w:val="000000" w:themeColor="text1"/>
        </w:rPr>
        <w:lastRenderedPageBreak/>
        <w:t>complex and risky decisions.</w:t>
      </w:r>
      <w:r w:rsidRPr="00D73144">
        <w:rPr>
          <w:i/>
          <w:iCs/>
          <w:color w:val="FF0000"/>
        </w:rPr>
        <w:t xml:space="preserve"> </w:t>
      </w:r>
      <w:r w:rsidRPr="00D73144">
        <w:t xml:space="preserve">Hence, these </w:t>
      </w:r>
      <w:r w:rsidR="00980C3D" w:rsidRPr="00D73144">
        <w:t>specific</w:t>
      </w:r>
      <w:r w:rsidRPr="00D73144">
        <w:t xml:space="preserve"> sport features can generate more emotional demands on them compared to leaders in other industries (Lee &amp; Chelladurai, 2018)</w:t>
      </w:r>
      <w:r w:rsidR="00980C3D" w:rsidRPr="00D73144">
        <w:t>, especially in highly visible professional sports</w:t>
      </w:r>
      <w:r w:rsidRPr="00D73144">
        <w:t xml:space="preserve">. It is therefore important to understand how sport leaders regulate their emotions and manage the process of emotional labour to be </w:t>
      </w:r>
      <w:r w:rsidRPr="00B712B8">
        <w:t>effective in their jobs and ensure organisational performance</w:t>
      </w:r>
      <w:r w:rsidR="005F2780">
        <w:t xml:space="preserve"> </w:t>
      </w:r>
      <w:r w:rsidR="005F2780" w:rsidRPr="00701A04">
        <w:t>and integrity</w:t>
      </w:r>
      <w:r w:rsidRPr="00701A04">
        <w:t>.</w:t>
      </w:r>
      <w:r w:rsidRPr="00D73144">
        <w:t xml:space="preserve"> Finally, as emotionally abusive behaviours have been found in the workplace setting (Wagstaff &amp; </w:t>
      </w:r>
      <w:proofErr w:type="spellStart"/>
      <w:r w:rsidRPr="00D73144">
        <w:t>Larner</w:t>
      </w:r>
      <w:proofErr w:type="spellEnd"/>
      <w:r w:rsidRPr="00D73144">
        <w:t>, 2015) and considering the stressful s</w:t>
      </w:r>
      <w:r w:rsidRPr="003F5B9D">
        <w:t>port environment (Taylor et al. 2019</w:t>
      </w:r>
      <w:r w:rsidRPr="00B712B8">
        <w:t>; Lee, 2020),</w:t>
      </w:r>
      <w:r w:rsidRPr="00B712B8">
        <w:rPr>
          <w:i/>
          <w:iCs/>
        </w:rPr>
        <w:t xml:space="preserve"> </w:t>
      </w:r>
      <w:r w:rsidRPr="00B712B8">
        <w:t>more studies are needed to investigate the occupational stress dynamics experience</w:t>
      </w:r>
      <w:r w:rsidRPr="00D73144">
        <w:t>d by sport leaders and the associated potential destructive</w:t>
      </w:r>
      <w:r w:rsidRPr="00D73144">
        <w:rPr>
          <w:i/>
          <w:iCs/>
        </w:rPr>
        <w:t xml:space="preserve"> </w:t>
      </w:r>
      <w:r w:rsidRPr="00D73144">
        <w:t>consequences</w:t>
      </w:r>
      <w:r w:rsidR="005F2780">
        <w:t xml:space="preserve"> </w:t>
      </w:r>
      <w:r w:rsidR="005F2780" w:rsidRPr="00701A04">
        <w:t>on the ethical climate</w:t>
      </w:r>
      <w:r w:rsidR="00B4467D" w:rsidRPr="00D73144">
        <w:t>.</w:t>
      </w:r>
      <w:r w:rsidRPr="00D73144">
        <w:rPr>
          <w:i/>
          <w:iCs/>
        </w:rPr>
        <w:t xml:space="preserve"> </w:t>
      </w:r>
    </w:p>
    <w:p w14:paraId="5CA69CEF" w14:textId="77777777" w:rsidR="00BC05BF" w:rsidRDefault="00BC05BF" w:rsidP="00980C3D">
      <w:pPr>
        <w:rPr>
          <w:b/>
          <w:bCs/>
          <w:lang w:val="en-US"/>
        </w:rPr>
      </w:pPr>
    </w:p>
    <w:p w14:paraId="1D9B0A4B" w14:textId="27A76A52" w:rsidR="00B2659A" w:rsidRPr="00850D25" w:rsidRDefault="00B2659A" w:rsidP="00980C3D">
      <w:pPr>
        <w:rPr>
          <w:b/>
          <w:bCs/>
          <w:lang w:val="en-US"/>
        </w:rPr>
      </w:pPr>
      <w:r w:rsidRPr="00850D25">
        <w:rPr>
          <w:b/>
          <w:bCs/>
          <w:lang w:val="en-US"/>
        </w:rPr>
        <w:t xml:space="preserve">Groups </w:t>
      </w:r>
      <w:r w:rsidR="00980C3D" w:rsidRPr="00850D25">
        <w:rPr>
          <w:b/>
          <w:bCs/>
          <w:lang w:val="en-US"/>
        </w:rPr>
        <w:t>L</w:t>
      </w:r>
      <w:r w:rsidRPr="00850D25">
        <w:rPr>
          <w:b/>
          <w:bCs/>
          <w:lang w:val="en-US"/>
        </w:rPr>
        <w:t xml:space="preserve">evel </w:t>
      </w:r>
    </w:p>
    <w:p w14:paraId="54A5260D" w14:textId="77777777" w:rsidR="008D6CEC" w:rsidRPr="00850D25" w:rsidRDefault="008D6CEC" w:rsidP="00980C3D">
      <w:pPr>
        <w:rPr>
          <w:b/>
          <w:bCs/>
          <w:lang w:val="en-US"/>
        </w:rPr>
      </w:pPr>
    </w:p>
    <w:p w14:paraId="5FE68F33" w14:textId="29B7A32D" w:rsidR="00B2659A" w:rsidRPr="00850D25" w:rsidRDefault="00B2659A" w:rsidP="00980C3D">
      <w:pPr>
        <w:spacing w:line="480" w:lineRule="auto"/>
        <w:jc w:val="both"/>
        <w:rPr>
          <w:lang w:val="en-US"/>
        </w:rPr>
      </w:pPr>
      <w:r w:rsidRPr="00850D25">
        <w:rPr>
          <w:lang w:val="en-US"/>
        </w:rPr>
        <w:t xml:space="preserve">At the fourth level of analysis, the focus moves to group and group leadership. There have been two dominant research streams: the role of leaders as mood managers </w:t>
      </w:r>
      <w:r w:rsidRPr="00850D25">
        <w:rPr>
          <w:color w:val="000000" w:themeColor="text1"/>
          <w:lang w:val="en-US"/>
        </w:rPr>
        <w:t>and the nexus of emotional intelligence and leadership</w:t>
      </w:r>
      <w:r w:rsidRPr="00850D25">
        <w:rPr>
          <w:lang w:val="en-US"/>
        </w:rPr>
        <w:t xml:space="preserve">. </w:t>
      </w:r>
    </w:p>
    <w:p w14:paraId="5D2B79F7" w14:textId="77777777" w:rsidR="00BC05BF" w:rsidRDefault="00BC05BF" w:rsidP="00BC05BF">
      <w:pPr>
        <w:pStyle w:val="NormalWeb"/>
        <w:spacing w:before="0" w:beforeAutospacing="0" w:after="0" w:afterAutospacing="0"/>
        <w:rPr>
          <w:b/>
          <w:bCs/>
          <w:i/>
          <w:iCs/>
        </w:rPr>
      </w:pPr>
    </w:p>
    <w:p w14:paraId="2B107AF5" w14:textId="7EDF7229" w:rsidR="00B2659A" w:rsidRPr="00D73144" w:rsidRDefault="00B2659A" w:rsidP="00BC05BF">
      <w:pPr>
        <w:pStyle w:val="NormalWeb"/>
        <w:spacing w:before="0" w:beforeAutospacing="0" w:after="0" w:afterAutospacing="0"/>
        <w:rPr>
          <w:i/>
          <w:iCs/>
        </w:rPr>
      </w:pPr>
      <w:r w:rsidRPr="00D73144">
        <w:rPr>
          <w:b/>
          <w:bCs/>
          <w:i/>
          <w:iCs/>
        </w:rPr>
        <w:t xml:space="preserve">Leaders as mood managers. </w:t>
      </w:r>
      <w:r w:rsidRPr="00D73144">
        <w:t xml:space="preserve">Researchers have long contended that leaders have an important influence over the moods of their followers </w:t>
      </w:r>
      <w:r w:rsidRPr="00D73144">
        <w:rPr>
          <w:i/>
          <w:iCs/>
        </w:rPr>
        <w:t>(</w:t>
      </w:r>
      <w:proofErr w:type="spellStart"/>
      <w:r w:rsidRPr="00D73144">
        <w:rPr>
          <w:color w:val="000000" w:themeColor="text1"/>
        </w:rPr>
        <w:t>Ashkanasy</w:t>
      </w:r>
      <w:proofErr w:type="spellEnd"/>
      <w:r w:rsidRPr="00D73144">
        <w:rPr>
          <w:color w:val="000000" w:themeColor="text1"/>
        </w:rPr>
        <w:t xml:space="preserve"> &amp; Humphrey, 2011)</w:t>
      </w:r>
      <w:r w:rsidRPr="00D73144">
        <w:rPr>
          <w:i/>
          <w:iCs/>
        </w:rPr>
        <w:t xml:space="preserve">. </w:t>
      </w:r>
      <w:r w:rsidRPr="004153B5">
        <w:rPr>
          <w:i/>
          <w:iCs/>
        </w:rPr>
        <w:t>Emotional contagion</w:t>
      </w:r>
      <w:r w:rsidRPr="00D73144">
        <w:t xml:space="preserve"> </w:t>
      </w:r>
      <w:r w:rsidR="004153B5" w:rsidRPr="00B712B8">
        <w:t>–</w:t>
      </w:r>
      <w:r w:rsidRPr="00D73144">
        <w:t xml:space="preserve"> which occurs when</w:t>
      </w:r>
      <w:r w:rsidRPr="00D73144">
        <w:rPr>
          <w:i/>
          <w:iCs/>
        </w:rPr>
        <w:t xml:space="preserve"> </w:t>
      </w:r>
      <w:r w:rsidRPr="00D73144">
        <w:t xml:space="preserve">emotions spread from one person to another in a mimetic fashion </w:t>
      </w:r>
      <w:r w:rsidR="004153B5" w:rsidRPr="00B712B8">
        <w:t>–</w:t>
      </w:r>
      <w:r w:rsidRPr="00D73144">
        <w:t xml:space="preserve"> is one of the main ways by which leaders influence their followers’ moods. </w:t>
      </w:r>
      <w:r w:rsidRPr="00D73144">
        <w:rPr>
          <w:i/>
          <w:iCs/>
        </w:rPr>
        <w:t xml:space="preserve">  </w:t>
      </w:r>
    </w:p>
    <w:p w14:paraId="6CC69734" w14:textId="77777777" w:rsidR="00BC05BF" w:rsidRDefault="00BC05BF" w:rsidP="00BC05BF">
      <w:pPr>
        <w:spacing w:line="480" w:lineRule="auto"/>
        <w:jc w:val="both"/>
        <w:rPr>
          <w:lang w:val="en-US"/>
        </w:rPr>
      </w:pPr>
    </w:p>
    <w:p w14:paraId="3249E445" w14:textId="67F2E84C" w:rsidR="00B2659A" w:rsidRPr="00850D25" w:rsidRDefault="004D453D" w:rsidP="00BC05BF">
      <w:pPr>
        <w:spacing w:line="480" w:lineRule="auto"/>
        <w:jc w:val="both"/>
        <w:rPr>
          <w:lang w:val="en-US"/>
        </w:rPr>
      </w:pPr>
      <w:proofErr w:type="spellStart"/>
      <w:r w:rsidRPr="00850D25">
        <w:rPr>
          <w:lang w:val="en-US"/>
        </w:rPr>
        <w:t>O</w:t>
      </w:r>
      <w:r w:rsidR="00397730" w:rsidRPr="00850D25">
        <w:rPr>
          <w:lang w:val="en-US"/>
        </w:rPr>
        <w:t>rganisational</w:t>
      </w:r>
      <w:proofErr w:type="spellEnd"/>
      <w:r w:rsidR="00397730" w:rsidRPr="00850D25">
        <w:rPr>
          <w:lang w:val="en-US"/>
        </w:rPr>
        <w:t xml:space="preserve"> </w:t>
      </w:r>
      <w:r w:rsidR="00B2659A" w:rsidRPr="00850D25">
        <w:rPr>
          <w:lang w:val="en-US"/>
        </w:rPr>
        <w:t xml:space="preserve">psychology scholars have highlighted the value of examining emotional contagion in sport organisations and how the mood of individuals </w:t>
      </w:r>
      <w:r w:rsidR="0062238D" w:rsidRPr="00850D25">
        <w:rPr>
          <w:lang w:val="en-US"/>
        </w:rPr>
        <w:t>relates</w:t>
      </w:r>
      <w:r w:rsidR="00B2659A" w:rsidRPr="00850D25">
        <w:rPr>
          <w:lang w:val="en-US"/>
        </w:rPr>
        <w:t xml:space="preserve"> to the collective mood of others (Wagstaff et al., 2012b, c).</w:t>
      </w:r>
      <w:r w:rsidR="00B2659A" w:rsidRPr="00850D25">
        <w:rPr>
          <w:i/>
          <w:iCs/>
          <w:lang w:val="en-US"/>
        </w:rPr>
        <w:t xml:space="preserve"> </w:t>
      </w:r>
      <w:r w:rsidR="00B2659A" w:rsidRPr="00850D25">
        <w:rPr>
          <w:lang w:val="en-US"/>
        </w:rPr>
        <w:t xml:space="preserve">Understanding the process of perception and transmission of emotions </w:t>
      </w:r>
      <w:r w:rsidR="004A11BC" w:rsidRPr="00850D25">
        <w:rPr>
          <w:lang w:val="en-US"/>
        </w:rPr>
        <w:t>is</w:t>
      </w:r>
      <w:r w:rsidR="00B2659A" w:rsidRPr="00850D25">
        <w:rPr>
          <w:lang w:val="en-US"/>
        </w:rPr>
        <w:t xml:space="preserve"> key to engendering high quality leader-member relationships and high-performing groups</w:t>
      </w:r>
      <w:r w:rsidR="00B2659A" w:rsidRPr="00850D25">
        <w:rPr>
          <w:i/>
          <w:iCs/>
          <w:lang w:val="en-US"/>
        </w:rPr>
        <w:t xml:space="preserve">. </w:t>
      </w:r>
      <w:r w:rsidR="00B2659A" w:rsidRPr="00850D25">
        <w:rPr>
          <w:lang w:val="en-US"/>
        </w:rPr>
        <w:t>Hence,</w:t>
      </w:r>
      <w:r w:rsidR="00B2659A" w:rsidRPr="00850D25">
        <w:rPr>
          <w:i/>
          <w:iCs/>
          <w:lang w:val="en-US"/>
        </w:rPr>
        <w:t xml:space="preserve"> </w:t>
      </w:r>
      <w:r w:rsidR="00B2659A" w:rsidRPr="00850D25">
        <w:rPr>
          <w:lang w:val="en-US"/>
        </w:rPr>
        <w:t>investigating emotional contagion within a sport board could</w:t>
      </w:r>
      <w:r w:rsidR="0062238D" w:rsidRPr="00850D25">
        <w:rPr>
          <w:lang w:val="en-US"/>
        </w:rPr>
        <w:t>, for example,</w:t>
      </w:r>
      <w:r w:rsidR="00B2659A" w:rsidRPr="00850D25">
        <w:rPr>
          <w:lang w:val="en-US"/>
        </w:rPr>
        <w:t xml:space="preserve"> provide a better understanding of the role of emotions in the boardroom and therefore </w:t>
      </w:r>
      <w:r w:rsidR="00B2659A" w:rsidRPr="00850D25">
        <w:rPr>
          <w:lang w:val="en-US"/>
        </w:rPr>
        <w:lastRenderedPageBreak/>
        <w:t>of the micro-level dynamics of board work and board performance.</w:t>
      </w:r>
      <w:r w:rsidR="00E6676A" w:rsidRPr="00850D25">
        <w:rPr>
          <w:lang w:val="en-US"/>
        </w:rPr>
        <w:t xml:space="preserve"> The influence of emotional contagion </w:t>
      </w:r>
      <w:r w:rsidR="00687A29" w:rsidRPr="00850D25">
        <w:rPr>
          <w:lang w:val="en-US"/>
        </w:rPr>
        <w:t>from</w:t>
      </w:r>
      <w:r w:rsidR="00E6676A" w:rsidRPr="00850D25">
        <w:rPr>
          <w:lang w:val="en-US"/>
        </w:rPr>
        <w:t xml:space="preserve"> winning and losing could also be investigated at the group level, and the role managers fulfill in mitigating excessive contagion affects from either outcome. </w:t>
      </w:r>
    </w:p>
    <w:p w14:paraId="35364354" w14:textId="77777777" w:rsidR="00BC05BF" w:rsidRDefault="00BC05BF" w:rsidP="00BC05BF">
      <w:pPr>
        <w:spacing w:line="480" w:lineRule="auto"/>
        <w:jc w:val="both"/>
        <w:rPr>
          <w:lang w:val="en-US"/>
        </w:rPr>
      </w:pPr>
    </w:p>
    <w:p w14:paraId="57C6E7AF" w14:textId="19A39FCD" w:rsidR="00B2659A" w:rsidRPr="00850D25" w:rsidRDefault="00B2659A" w:rsidP="00BC05BF">
      <w:pPr>
        <w:spacing w:line="480" w:lineRule="auto"/>
        <w:jc w:val="both"/>
        <w:rPr>
          <w:lang w:val="en-US"/>
        </w:rPr>
      </w:pPr>
      <w:r w:rsidRPr="00850D25">
        <w:rPr>
          <w:lang w:val="en-US"/>
        </w:rPr>
        <w:t xml:space="preserve">Further, </w:t>
      </w:r>
      <w:proofErr w:type="spellStart"/>
      <w:r w:rsidRPr="00850D25">
        <w:rPr>
          <w:rFonts w:ascii="TimesNewRomanPSMT" w:hAnsi="TimesNewRomanPSMT"/>
          <w:lang w:val="en-US"/>
        </w:rPr>
        <w:t>Ashkanasy</w:t>
      </w:r>
      <w:proofErr w:type="spellEnd"/>
      <w:r w:rsidRPr="00850D25">
        <w:rPr>
          <w:rFonts w:ascii="TimesNewRomanPSMT" w:hAnsi="TimesNewRomanPSMT"/>
          <w:lang w:val="en-US"/>
        </w:rPr>
        <w:t xml:space="preserve"> et al. (2017) suggested that more studies could examine how group-level emotions influence the whole organisation as they may lead to a decline in </w:t>
      </w:r>
      <w:r w:rsidRPr="00701A04">
        <w:rPr>
          <w:rFonts w:ascii="TimesNewRomanPSMT" w:hAnsi="TimesNewRomanPSMT"/>
        </w:rPr>
        <w:t>organisational</w:t>
      </w:r>
      <w:r w:rsidRPr="00850D25">
        <w:rPr>
          <w:rFonts w:ascii="TimesNewRomanPSMT" w:hAnsi="TimesNewRomanPSMT"/>
          <w:lang w:val="en-US"/>
        </w:rPr>
        <w:t xml:space="preserve"> performance (</w:t>
      </w:r>
      <w:proofErr w:type="spellStart"/>
      <w:r w:rsidRPr="00850D25">
        <w:rPr>
          <w:rFonts w:ascii="TimesNewRomanPSMT" w:hAnsi="TimesNewRomanPSMT"/>
          <w:lang w:val="en-US"/>
        </w:rPr>
        <w:t>Huy</w:t>
      </w:r>
      <w:proofErr w:type="spellEnd"/>
      <w:r w:rsidRPr="00850D25">
        <w:rPr>
          <w:rFonts w:ascii="TimesNewRomanPSMT" w:hAnsi="TimesNewRomanPSMT"/>
          <w:lang w:val="en-US"/>
        </w:rPr>
        <w:t xml:space="preserve">, 2011). Considering the salience of passion in sport and the recent work of </w:t>
      </w:r>
      <w:r w:rsidRPr="00850D25">
        <w:rPr>
          <w:rFonts w:ascii="TimesNewRomanPSMT" w:hAnsi="TimesNewRomanPSMT"/>
          <w:color w:val="000000" w:themeColor="text1"/>
          <w:lang w:val="en-US"/>
        </w:rPr>
        <w:t xml:space="preserve">Cardon et al. (2017) </w:t>
      </w:r>
      <w:r w:rsidRPr="00850D25">
        <w:rPr>
          <w:rFonts w:ascii="TimesNewRomanPSMT" w:hAnsi="TimesNewRomanPSMT"/>
          <w:lang w:val="en-US"/>
        </w:rPr>
        <w:t xml:space="preserve">on team entrepreneurial passion, a promising </w:t>
      </w:r>
      <w:r w:rsidR="0062238D" w:rsidRPr="00850D25">
        <w:rPr>
          <w:rFonts w:ascii="TimesNewRomanPSMT" w:hAnsi="TimesNewRomanPSMT"/>
          <w:lang w:val="en-US"/>
        </w:rPr>
        <w:t xml:space="preserve">line of </w:t>
      </w:r>
      <w:r w:rsidRPr="00850D25">
        <w:rPr>
          <w:rFonts w:ascii="TimesNewRomanPSMT" w:hAnsi="TimesNewRomanPSMT"/>
          <w:lang w:val="en-US"/>
        </w:rPr>
        <w:t xml:space="preserve">research could therefore be to explore the potential different group-based emotions within the departments or between the board and the staff. </w:t>
      </w:r>
      <w:r w:rsidR="0062238D" w:rsidRPr="00850D25">
        <w:rPr>
          <w:rFonts w:ascii="TimesNewRomanPSMT" w:hAnsi="TimesNewRomanPSMT"/>
          <w:lang w:val="en-US"/>
        </w:rPr>
        <w:t xml:space="preserve">For example, in a football club, are the football department staff more or less (compared to other departments) influenced by the emotions attached to winning and losing? </w:t>
      </w:r>
      <w:r w:rsidR="00687A29" w:rsidRPr="00850D25">
        <w:rPr>
          <w:rFonts w:ascii="TimesNewRomanPSMT" w:hAnsi="TimesNewRomanPSMT"/>
          <w:lang w:val="en-US"/>
        </w:rPr>
        <w:t>Studies</w:t>
      </w:r>
      <w:r w:rsidRPr="00850D25">
        <w:rPr>
          <w:rFonts w:ascii="TimesNewRomanPSMT" w:hAnsi="TimesNewRomanPSMT"/>
          <w:lang w:val="en-US"/>
        </w:rPr>
        <w:t xml:space="preserve"> could </w:t>
      </w:r>
      <w:r w:rsidR="004D453D" w:rsidRPr="00850D25">
        <w:rPr>
          <w:rFonts w:ascii="TimesNewRomanPSMT" w:hAnsi="TimesNewRomanPSMT"/>
          <w:lang w:val="en-US"/>
        </w:rPr>
        <w:t xml:space="preserve">also </w:t>
      </w:r>
      <w:r w:rsidRPr="00850D25">
        <w:rPr>
          <w:rFonts w:ascii="TimesNewRomanPSMT" w:hAnsi="TimesNewRomanPSMT"/>
          <w:lang w:val="en-US"/>
        </w:rPr>
        <w:t xml:space="preserve">be conducted in the context of strategic change </w:t>
      </w:r>
      <w:r w:rsidRPr="00850D25">
        <w:rPr>
          <w:lang w:val="en-US"/>
        </w:rPr>
        <w:t>or other strategic issues such as alliances, innovation or diversification.</w:t>
      </w:r>
    </w:p>
    <w:p w14:paraId="0F2652EE" w14:textId="77777777" w:rsidR="00BC05BF" w:rsidRDefault="00BC05BF" w:rsidP="00BC05BF">
      <w:pPr>
        <w:spacing w:line="480" w:lineRule="auto"/>
        <w:jc w:val="both"/>
        <w:rPr>
          <w:b/>
          <w:bCs/>
          <w:i/>
          <w:iCs/>
          <w:lang w:val="en-US"/>
        </w:rPr>
      </w:pPr>
    </w:p>
    <w:p w14:paraId="11A46335" w14:textId="7DC1CEC5" w:rsidR="00340DEE" w:rsidRPr="00850D25" w:rsidRDefault="00B2659A" w:rsidP="00BC05BF">
      <w:pPr>
        <w:spacing w:line="480" w:lineRule="auto"/>
        <w:jc w:val="both"/>
        <w:rPr>
          <w:i/>
          <w:iCs/>
          <w:color w:val="000000" w:themeColor="text1"/>
          <w:lang w:val="en-US"/>
        </w:rPr>
      </w:pPr>
      <w:r w:rsidRPr="00850D25">
        <w:rPr>
          <w:b/>
          <w:bCs/>
          <w:i/>
          <w:iCs/>
          <w:lang w:val="en-US"/>
        </w:rPr>
        <w:t xml:space="preserve">Emotional intelligence and leadership. </w:t>
      </w:r>
      <w:r w:rsidRPr="00850D25">
        <w:rPr>
          <w:lang w:val="en-US"/>
        </w:rPr>
        <w:t xml:space="preserve">This topic has received much attention </w:t>
      </w:r>
      <w:r w:rsidRPr="00850D25">
        <w:rPr>
          <w:color w:val="000000" w:themeColor="text1"/>
          <w:sz w:val="22"/>
          <w:szCs w:val="22"/>
          <w:lang w:val="en-US"/>
        </w:rPr>
        <w:t xml:space="preserve">in </w:t>
      </w:r>
      <w:r w:rsidR="00340DEE" w:rsidRPr="00850D25">
        <w:rPr>
          <w:color w:val="000000" w:themeColor="text1"/>
          <w:sz w:val="22"/>
          <w:szCs w:val="22"/>
          <w:lang w:val="en-US"/>
        </w:rPr>
        <w:t xml:space="preserve">the </w:t>
      </w:r>
      <w:r w:rsidRPr="00850D25">
        <w:rPr>
          <w:color w:val="000000" w:themeColor="text1"/>
          <w:lang w:val="en-US"/>
        </w:rPr>
        <w:t>mainstream leadership literature</w:t>
      </w:r>
      <w:r w:rsidRPr="00850D25">
        <w:rPr>
          <w:i/>
          <w:iCs/>
          <w:lang w:val="en-US"/>
        </w:rPr>
        <w:t>.</w:t>
      </w:r>
      <w:r w:rsidRPr="00850D25">
        <w:rPr>
          <w:i/>
          <w:iCs/>
          <w:sz w:val="32"/>
          <w:szCs w:val="32"/>
          <w:lang w:val="en-US"/>
        </w:rPr>
        <w:t xml:space="preserve"> </w:t>
      </w:r>
      <w:r w:rsidRPr="00850D25">
        <w:rPr>
          <w:lang w:val="en-US"/>
        </w:rPr>
        <w:t>Emotional displays by leaders, especially during periods of uncertainty or ambiguity, have a powerful influence on employees’ affective states and the emotional climate of the organisation (discussed next) (</w:t>
      </w:r>
      <w:proofErr w:type="spellStart"/>
      <w:r w:rsidRPr="00850D25">
        <w:rPr>
          <w:lang w:val="en-US"/>
        </w:rPr>
        <w:t>Ashforth</w:t>
      </w:r>
      <w:proofErr w:type="spellEnd"/>
      <w:r w:rsidRPr="00850D25">
        <w:rPr>
          <w:lang w:val="en-US"/>
        </w:rPr>
        <w:t xml:space="preserve"> &amp; Humphrey, 1995</w:t>
      </w:r>
      <w:r w:rsidR="00687A29" w:rsidRPr="00850D25">
        <w:rPr>
          <w:lang w:val="en-US"/>
        </w:rPr>
        <w:t>;</w:t>
      </w:r>
      <w:r w:rsidRPr="00850D25">
        <w:rPr>
          <w:lang w:val="en-US"/>
        </w:rPr>
        <w:t xml:space="preserve"> </w:t>
      </w:r>
      <w:proofErr w:type="spellStart"/>
      <w:r w:rsidRPr="00850D25">
        <w:rPr>
          <w:lang w:val="en-US"/>
        </w:rPr>
        <w:t>Ashkanasy</w:t>
      </w:r>
      <w:proofErr w:type="spellEnd"/>
      <w:r w:rsidRPr="00850D25">
        <w:rPr>
          <w:lang w:val="en-US"/>
        </w:rPr>
        <w:t xml:space="preserve"> &amp;</w:t>
      </w:r>
      <w:r w:rsidRPr="00850D25">
        <w:rPr>
          <w:color w:val="000000" w:themeColor="text1"/>
          <w:lang w:val="en-US"/>
        </w:rPr>
        <w:t xml:space="preserve"> Humphrey, </w:t>
      </w:r>
      <w:r w:rsidRPr="00850D25">
        <w:rPr>
          <w:lang w:val="en-US"/>
        </w:rPr>
        <w:t>2011).</w:t>
      </w:r>
      <w:r w:rsidRPr="00850D25">
        <w:rPr>
          <w:i/>
          <w:iCs/>
          <w:lang w:val="en-US"/>
        </w:rPr>
        <w:t xml:space="preserve"> </w:t>
      </w:r>
      <w:r w:rsidRPr="00850D25">
        <w:rPr>
          <w:lang w:val="en-US"/>
        </w:rPr>
        <w:t xml:space="preserve">Managing and moderating the emotions of employees is a key leadership </w:t>
      </w:r>
      <w:r w:rsidRPr="00850D25">
        <w:rPr>
          <w:color w:val="000000" w:themeColor="text1"/>
          <w:lang w:val="en-US"/>
        </w:rPr>
        <w:t>function (</w:t>
      </w:r>
      <w:proofErr w:type="spellStart"/>
      <w:r w:rsidRPr="00850D25">
        <w:rPr>
          <w:color w:val="000000" w:themeColor="text1"/>
          <w:lang w:val="en-US"/>
        </w:rPr>
        <w:t>Ashkanasy</w:t>
      </w:r>
      <w:proofErr w:type="spellEnd"/>
      <w:r w:rsidRPr="00850D25">
        <w:rPr>
          <w:color w:val="000000" w:themeColor="text1"/>
          <w:lang w:val="en-US"/>
        </w:rPr>
        <w:t xml:space="preserve"> &amp; Ashton-James, 2006).</w:t>
      </w:r>
      <w:r w:rsidRPr="00850D25">
        <w:rPr>
          <w:i/>
          <w:iCs/>
          <w:color w:val="000000" w:themeColor="text1"/>
          <w:lang w:val="en-US"/>
        </w:rPr>
        <w:t xml:space="preserve"> </w:t>
      </w:r>
    </w:p>
    <w:p w14:paraId="093C1C53" w14:textId="77777777" w:rsidR="00BC05BF" w:rsidRDefault="00BC05BF" w:rsidP="00BC05BF">
      <w:pPr>
        <w:spacing w:line="480" w:lineRule="auto"/>
        <w:jc w:val="both"/>
        <w:rPr>
          <w:color w:val="000000" w:themeColor="text1"/>
          <w:lang w:val="en-US"/>
        </w:rPr>
      </w:pPr>
    </w:p>
    <w:p w14:paraId="61895DAB" w14:textId="03996B66" w:rsidR="00B2659A" w:rsidRPr="00850D25" w:rsidRDefault="00B2659A" w:rsidP="00BC05BF">
      <w:pPr>
        <w:spacing w:line="480" w:lineRule="auto"/>
        <w:jc w:val="both"/>
        <w:rPr>
          <w:lang w:val="en-US"/>
        </w:rPr>
      </w:pPr>
      <w:r w:rsidRPr="00850D25">
        <w:rPr>
          <w:color w:val="000000" w:themeColor="text1"/>
          <w:lang w:val="en-US"/>
        </w:rPr>
        <w:t>In the sport management literature, emotional intelligence and leadership is an overlooked topic (Lee, 2</w:t>
      </w:r>
      <w:r w:rsidR="00281B8E" w:rsidRPr="00850D25">
        <w:rPr>
          <w:color w:val="000000" w:themeColor="text1"/>
          <w:lang w:val="en-US"/>
        </w:rPr>
        <w:t>019</w:t>
      </w:r>
      <w:r w:rsidR="004A11BC" w:rsidRPr="00850D25">
        <w:rPr>
          <w:color w:val="000000" w:themeColor="text1"/>
          <w:lang w:val="en-US"/>
        </w:rPr>
        <w:t>,</w:t>
      </w:r>
      <w:r w:rsidR="00281B8E" w:rsidRPr="00850D25">
        <w:rPr>
          <w:color w:val="000000" w:themeColor="text1"/>
          <w:lang w:val="en-US"/>
        </w:rPr>
        <w:t xml:space="preserve"> 2</w:t>
      </w:r>
      <w:r w:rsidRPr="00850D25">
        <w:rPr>
          <w:color w:val="000000" w:themeColor="text1"/>
          <w:lang w:val="en-US"/>
        </w:rPr>
        <w:t>020; Schneider, 2012). Yet, emotional intelligence can play a critical role within sport organisation</w:t>
      </w:r>
      <w:r w:rsidR="004A11BC" w:rsidRPr="00850D25">
        <w:rPr>
          <w:color w:val="000000" w:themeColor="text1"/>
          <w:lang w:val="en-US"/>
        </w:rPr>
        <w:t>s</w:t>
      </w:r>
      <w:r w:rsidRPr="00850D25">
        <w:rPr>
          <w:color w:val="000000" w:themeColor="text1"/>
          <w:lang w:val="en-US"/>
        </w:rPr>
        <w:t xml:space="preserve">. </w:t>
      </w:r>
      <w:r w:rsidRPr="00850D25">
        <w:rPr>
          <w:lang w:val="en-US"/>
        </w:rPr>
        <w:t xml:space="preserve">Like coaches (Lee &amp; Chelladurai, 2018), </w:t>
      </w:r>
      <w:r w:rsidRPr="00850D25">
        <w:rPr>
          <w:color w:val="000000" w:themeColor="text1"/>
          <w:lang w:val="en-US"/>
        </w:rPr>
        <w:t xml:space="preserve">senior managers with a high level of emotional intelligence must carefully review emotional states, understand the consequences </w:t>
      </w:r>
      <w:r w:rsidRPr="00850D25">
        <w:rPr>
          <w:color w:val="000000" w:themeColor="text1"/>
          <w:lang w:val="en-US"/>
        </w:rPr>
        <w:lastRenderedPageBreak/>
        <w:t>of emotional states and express appropriate emotions while fostering and maintaining positive emotions among employees (Schneider, 2012).</w:t>
      </w:r>
      <w:r w:rsidRPr="00850D25">
        <w:rPr>
          <w:i/>
          <w:iCs/>
          <w:lang w:val="en-US"/>
        </w:rPr>
        <w:t xml:space="preserve"> </w:t>
      </w:r>
      <w:r w:rsidRPr="00850D25">
        <w:rPr>
          <w:lang w:val="en-US"/>
        </w:rPr>
        <w:t xml:space="preserve">Future research </w:t>
      </w:r>
      <w:r w:rsidR="00D73ADE" w:rsidRPr="00850D25">
        <w:rPr>
          <w:lang w:val="en-US"/>
        </w:rPr>
        <w:t>could</w:t>
      </w:r>
      <w:r w:rsidRPr="00850D25">
        <w:rPr>
          <w:lang w:val="en-US"/>
        </w:rPr>
        <w:t xml:space="preserve"> focus on the </w:t>
      </w:r>
      <w:r w:rsidRPr="00850D25">
        <w:rPr>
          <w:color w:val="000000" w:themeColor="text1"/>
          <w:lang w:val="en-US"/>
        </w:rPr>
        <w:t xml:space="preserve">connection between emotional intelligence and </w:t>
      </w:r>
      <w:proofErr w:type="spellStart"/>
      <w:r w:rsidRPr="00850D25">
        <w:rPr>
          <w:color w:val="000000" w:themeColor="text1"/>
          <w:lang w:val="en-US"/>
        </w:rPr>
        <w:t>organisational</w:t>
      </w:r>
      <w:proofErr w:type="spellEnd"/>
      <w:r w:rsidRPr="00850D25">
        <w:rPr>
          <w:color w:val="000000" w:themeColor="text1"/>
          <w:lang w:val="en-US"/>
        </w:rPr>
        <w:t xml:space="preserve"> effectiveness</w:t>
      </w:r>
      <w:r w:rsidR="00340DEE" w:rsidRPr="00850D25">
        <w:rPr>
          <w:color w:val="000000" w:themeColor="text1"/>
          <w:lang w:val="en-US"/>
        </w:rPr>
        <w:t xml:space="preserve">. </w:t>
      </w:r>
      <w:r w:rsidR="004A11BC" w:rsidRPr="00850D25">
        <w:rPr>
          <w:lang w:val="en-US"/>
        </w:rPr>
        <w:t xml:space="preserve">Welty </w:t>
      </w:r>
      <w:r w:rsidRPr="00850D25">
        <w:rPr>
          <w:color w:val="222222"/>
          <w:shd w:val="clear" w:color="auto" w:fill="FFFFFF"/>
          <w:lang w:val="en-US"/>
        </w:rPr>
        <w:t xml:space="preserve">Peachey, Zhou, Damon, </w:t>
      </w:r>
      <w:r w:rsidR="00340DEE" w:rsidRPr="00850D25">
        <w:rPr>
          <w:color w:val="222222"/>
          <w:shd w:val="clear" w:color="auto" w:fill="FFFFFF"/>
          <w:lang w:val="en-US"/>
        </w:rPr>
        <w:t>and</w:t>
      </w:r>
      <w:r w:rsidRPr="00850D25">
        <w:rPr>
          <w:color w:val="222222"/>
          <w:shd w:val="clear" w:color="auto" w:fill="FFFFFF"/>
          <w:lang w:val="en-US"/>
        </w:rPr>
        <w:t xml:space="preserve"> Burton (2015) </w:t>
      </w:r>
      <w:r w:rsidRPr="00850D25">
        <w:rPr>
          <w:color w:val="000000" w:themeColor="text1"/>
          <w:lang w:val="en-US"/>
        </w:rPr>
        <w:t>noted that th</w:t>
      </w:r>
      <w:r w:rsidR="00340DEE" w:rsidRPr="00850D25">
        <w:rPr>
          <w:color w:val="000000" w:themeColor="text1"/>
          <w:lang w:val="en-US"/>
        </w:rPr>
        <w:t>is</w:t>
      </w:r>
      <w:r w:rsidRPr="00850D25">
        <w:rPr>
          <w:color w:val="000000" w:themeColor="text1"/>
          <w:lang w:val="en-US"/>
        </w:rPr>
        <w:t xml:space="preserve"> connection has barely been explored</w:t>
      </w:r>
      <w:r w:rsidRPr="00850D25">
        <w:rPr>
          <w:lang w:val="en-US"/>
        </w:rPr>
        <w:t xml:space="preserve">. </w:t>
      </w:r>
      <w:r w:rsidRPr="00850D25">
        <w:rPr>
          <w:color w:val="000000" w:themeColor="text1"/>
          <w:lang w:val="en-US"/>
        </w:rPr>
        <w:t xml:space="preserve">Recently, </w:t>
      </w:r>
      <w:proofErr w:type="spellStart"/>
      <w:r w:rsidRPr="00850D25">
        <w:rPr>
          <w:color w:val="000000" w:themeColor="text1"/>
          <w:lang w:val="en-US"/>
        </w:rPr>
        <w:t>Paek</w:t>
      </w:r>
      <w:proofErr w:type="spellEnd"/>
      <w:r w:rsidRPr="00850D25">
        <w:rPr>
          <w:color w:val="000000" w:themeColor="text1"/>
          <w:lang w:val="en-US"/>
        </w:rPr>
        <w:t xml:space="preserve">, Martyn, </w:t>
      </w:r>
      <w:proofErr w:type="spellStart"/>
      <w:r w:rsidRPr="00850D25">
        <w:rPr>
          <w:color w:val="000000" w:themeColor="text1"/>
          <w:lang w:val="en-US"/>
        </w:rPr>
        <w:t>Oja</w:t>
      </w:r>
      <w:proofErr w:type="spellEnd"/>
      <w:r w:rsidRPr="00850D25">
        <w:rPr>
          <w:color w:val="000000" w:themeColor="text1"/>
          <w:lang w:val="en-US"/>
        </w:rPr>
        <w:t>, Kim</w:t>
      </w:r>
      <w:r w:rsidR="00340DEE" w:rsidRPr="00850D25">
        <w:rPr>
          <w:color w:val="000000" w:themeColor="text1"/>
          <w:lang w:val="en-US"/>
        </w:rPr>
        <w:t>,</w:t>
      </w:r>
      <w:r w:rsidRPr="00850D25">
        <w:rPr>
          <w:color w:val="000000" w:themeColor="text1"/>
          <w:lang w:val="en-US"/>
        </w:rPr>
        <w:t xml:space="preserve"> </w:t>
      </w:r>
      <w:r w:rsidR="00340DEE" w:rsidRPr="00850D25">
        <w:rPr>
          <w:color w:val="000000" w:themeColor="text1"/>
          <w:lang w:val="en-US"/>
        </w:rPr>
        <w:t>and</w:t>
      </w:r>
      <w:r w:rsidRPr="00850D25">
        <w:rPr>
          <w:color w:val="000000" w:themeColor="text1"/>
          <w:lang w:val="en-US"/>
        </w:rPr>
        <w:t xml:space="preserve"> Larkins (2020) found that sport employees’ creative </w:t>
      </w:r>
      <w:proofErr w:type="spellStart"/>
      <w:r w:rsidRPr="00850D25">
        <w:rPr>
          <w:color w:val="000000" w:themeColor="text1"/>
          <w:lang w:val="en-US"/>
        </w:rPr>
        <w:t>behavio</w:t>
      </w:r>
      <w:r w:rsidR="00256657" w:rsidRPr="00850D25">
        <w:rPr>
          <w:color w:val="000000" w:themeColor="text1"/>
          <w:lang w:val="en-US"/>
        </w:rPr>
        <w:t>u</w:t>
      </w:r>
      <w:r w:rsidRPr="00850D25">
        <w:rPr>
          <w:color w:val="000000" w:themeColor="text1"/>
          <w:lang w:val="en-US"/>
        </w:rPr>
        <w:t>rs</w:t>
      </w:r>
      <w:proofErr w:type="spellEnd"/>
      <w:r w:rsidRPr="00850D25">
        <w:rPr>
          <w:color w:val="000000" w:themeColor="text1"/>
          <w:lang w:val="en-US"/>
        </w:rPr>
        <w:t xml:space="preserve"> were strengthened with improved emotional intelligence and job engagement. </w:t>
      </w:r>
      <w:r w:rsidR="00961D75" w:rsidRPr="00701A04">
        <w:rPr>
          <w:lang w:val="en-US"/>
        </w:rPr>
        <w:t xml:space="preserve">The drive for innovation </w:t>
      </w:r>
      <w:r w:rsidR="004429F8" w:rsidRPr="00701A04">
        <w:rPr>
          <w:lang w:val="en-US"/>
        </w:rPr>
        <w:t xml:space="preserve">and creativity </w:t>
      </w:r>
      <w:r w:rsidR="00961D75" w:rsidRPr="00701A04">
        <w:rPr>
          <w:lang w:val="en-US"/>
        </w:rPr>
        <w:t xml:space="preserve">in sport may increase </w:t>
      </w:r>
      <w:r w:rsidR="00701A04" w:rsidRPr="00701A04">
        <w:rPr>
          <w:lang w:val="en-US"/>
        </w:rPr>
        <w:t xml:space="preserve">the </w:t>
      </w:r>
      <w:r w:rsidR="00961D75" w:rsidRPr="00701A04">
        <w:rPr>
          <w:lang w:val="en-US"/>
        </w:rPr>
        <w:t>importance of emotional regulation skills.</w:t>
      </w:r>
      <w:r w:rsidR="00961D75" w:rsidRPr="004429F8">
        <w:rPr>
          <w:lang w:val="en-US"/>
        </w:rPr>
        <w:t xml:space="preserve"> </w:t>
      </w:r>
      <w:r w:rsidRPr="00850D25">
        <w:rPr>
          <w:color w:val="000000" w:themeColor="text1"/>
          <w:lang w:val="en-US"/>
        </w:rPr>
        <w:t>Different leadership styles and types of sport leaders (beyond the traditional leader centric theory view (</w:t>
      </w:r>
      <w:r w:rsidR="004A11BC" w:rsidRPr="00850D25">
        <w:rPr>
          <w:lang w:val="en-US"/>
        </w:rPr>
        <w:t xml:space="preserve">Welty </w:t>
      </w:r>
      <w:r w:rsidR="004A11BC" w:rsidRPr="00850D25">
        <w:rPr>
          <w:color w:val="222222"/>
          <w:shd w:val="clear" w:color="auto" w:fill="FFFFFF"/>
          <w:lang w:val="en-US"/>
        </w:rPr>
        <w:t>Peachey</w:t>
      </w:r>
      <w:r w:rsidR="004A11BC" w:rsidRPr="00850D25">
        <w:rPr>
          <w:color w:val="000000" w:themeColor="text1"/>
          <w:lang w:val="en-US"/>
        </w:rPr>
        <w:t xml:space="preserve"> </w:t>
      </w:r>
      <w:r w:rsidRPr="00850D25">
        <w:rPr>
          <w:color w:val="000000" w:themeColor="text1"/>
          <w:lang w:val="en-US"/>
        </w:rPr>
        <w:t xml:space="preserve">et al., 2015) </w:t>
      </w:r>
      <w:r w:rsidRPr="00850D25">
        <w:rPr>
          <w:lang w:val="en-US"/>
        </w:rPr>
        <w:t>could generate new insights within sport management and leadership research.</w:t>
      </w:r>
      <w:r w:rsidRPr="00850D25">
        <w:rPr>
          <w:rFonts w:ascii="NewBaskerville" w:hAnsi="NewBaskerville"/>
          <w:sz w:val="20"/>
          <w:szCs w:val="20"/>
          <w:lang w:val="en-US"/>
        </w:rPr>
        <w:t xml:space="preserve"> </w:t>
      </w:r>
      <w:r w:rsidRPr="00850D25">
        <w:rPr>
          <w:lang w:val="en-US"/>
        </w:rPr>
        <w:t xml:space="preserve">Moreover, additional antecedents would be worth exploring such as </w:t>
      </w:r>
      <w:r w:rsidRPr="009D7FF8">
        <w:rPr>
          <w:lang w:val="en-US"/>
        </w:rPr>
        <w:t>personality,</w:t>
      </w:r>
      <w:r w:rsidRPr="00850D25">
        <w:rPr>
          <w:lang w:val="en-US"/>
        </w:rPr>
        <w:t xml:space="preserve"> self-efficacy and political skills of sport leaders.</w:t>
      </w:r>
    </w:p>
    <w:p w14:paraId="35DA8831" w14:textId="77777777" w:rsidR="00BC05BF" w:rsidRDefault="00BC05BF" w:rsidP="00256657">
      <w:pPr>
        <w:pStyle w:val="NormalWeb"/>
        <w:spacing w:before="0" w:beforeAutospacing="0" w:after="0" w:afterAutospacing="0"/>
        <w:rPr>
          <w:b/>
          <w:bCs/>
        </w:rPr>
      </w:pPr>
    </w:p>
    <w:p w14:paraId="6DDB650D" w14:textId="62176069" w:rsidR="00B2659A" w:rsidRPr="00B712B8" w:rsidRDefault="00B2659A" w:rsidP="00256657">
      <w:pPr>
        <w:pStyle w:val="NormalWeb"/>
        <w:spacing w:before="0" w:beforeAutospacing="0" w:after="0" w:afterAutospacing="0"/>
        <w:rPr>
          <w:b/>
          <w:bCs/>
        </w:rPr>
      </w:pPr>
      <w:r w:rsidRPr="00B712B8">
        <w:rPr>
          <w:b/>
          <w:bCs/>
        </w:rPr>
        <w:t xml:space="preserve">Organisation-wide </w:t>
      </w:r>
      <w:r w:rsidR="00256657" w:rsidRPr="00B712B8">
        <w:rPr>
          <w:b/>
          <w:bCs/>
        </w:rPr>
        <w:t>L</w:t>
      </w:r>
      <w:r w:rsidRPr="00B712B8">
        <w:rPr>
          <w:b/>
          <w:bCs/>
        </w:rPr>
        <w:t>evel</w:t>
      </w:r>
    </w:p>
    <w:p w14:paraId="14C08E33" w14:textId="32F77E86" w:rsidR="00B2659A" w:rsidRPr="00850D25" w:rsidRDefault="00B2659A" w:rsidP="00B2659A">
      <w:pPr>
        <w:spacing w:line="480" w:lineRule="auto"/>
        <w:jc w:val="both"/>
        <w:rPr>
          <w:lang w:val="en-US"/>
        </w:rPr>
      </w:pPr>
      <w:r w:rsidRPr="00850D25">
        <w:rPr>
          <w:lang w:val="en-US"/>
        </w:rPr>
        <w:t>At th</w:t>
      </w:r>
      <w:r w:rsidR="00D73ADE" w:rsidRPr="00850D25">
        <w:rPr>
          <w:lang w:val="en-US"/>
        </w:rPr>
        <w:t xml:space="preserve">is </w:t>
      </w:r>
      <w:r w:rsidRPr="00850D25">
        <w:rPr>
          <w:lang w:val="en-US"/>
        </w:rPr>
        <w:t>level, th</w:t>
      </w:r>
      <w:r w:rsidR="00D73ADE" w:rsidRPr="00850D25">
        <w:rPr>
          <w:lang w:val="en-US"/>
        </w:rPr>
        <w:t>e</w:t>
      </w:r>
      <w:r w:rsidRPr="00850D25">
        <w:rPr>
          <w:lang w:val="en-US"/>
        </w:rPr>
        <w:t xml:space="preserve"> </w:t>
      </w:r>
      <w:r w:rsidR="004A11BC" w:rsidRPr="00850D25">
        <w:rPr>
          <w:lang w:val="en-US"/>
        </w:rPr>
        <w:t>framework</w:t>
      </w:r>
      <w:r w:rsidRPr="00850D25">
        <w:rPr>
          <w:lang w:val="en-US"/>
        </w:rPr>
        <w:t xml:space="preserve"> encompasses the creation of a positive emotional climate where positive emotions are created and sustained across the whole organisation. </w:t>
      </w:r>
      <w:proofErr w:type="spellStart"/>
      <w:r w:rsidRPr="00850D25">
        <w:rPr>
          <w:lang w:val="en-US"/>
        </w:rPr>
        <w:t>Organisational</w:t>
      </w:r>
      <w:proofErr w:type="spellEnd"/>
      <w:r w:rsidRPr="00850D25">
        <w:rPr>
          <w:lang w:val="en-US"/>
        </w:rPr>
        <w:t xml:space="preserve"> policies regarding display rules are also discussed.</w:t>
      </w:r>
    </w:p>
    <w:p w14:paraId="0750BF2B" w14:textId="77777777" w:rsidR="00BC05BF" w:rsidRDefault="00BC05BF" w:rsidP="00BC05BF">
      <w:pPr>
        <w:spacing w:line="480" w:lineRule="auto"/>
        <w:jc w:val="both"/>
        <w:rPr>
          <w:b/>
          <w:bCs/>
          <w:i/>
          <w:iCs/>
          <w:lang w:val="en-US"/>
        </w:rPr>
      </w:pPr>
    </w:p>
    <w:p w14:paraId="3A1BF25A" w14:textId="1BA796CC" w:rsidR="00B2659A" w:rsidRPr="00850D25" w:rsidRDefault="00B2659A" w:rsidP="00BC05BF">
      <w:pPr>
        <w:spacing w:line="480" w:lineRule="auto"/>
        <w:jc w:val="both"/>
        <w:rPr>
          <w:lang w:val="en-US"/>
        </w:rPr>
      </w:pPr>
      <w:r w:rsidRPr="00850D25">
        <w:rPr>
          <w:b/>
          <w:bCs/>
          <w:i/>
          <w:iCs/>
          <w:lang w:val="en-US"/>
        </w:rPr>
        <w:t>Emotional climate</w:t>
      </w:r>
      <w:r w:rsidR="004D453D" w:rsidRPr="00850D25">
        <w:rPr>
          <w:b/>
          <w:bCs/>
          <w:i/>
          <w:iCs/>
          <w:lang w:val="en-US"/>
        </w:rPr>
        <w:t xml:space="preserve">. </w:t>
      </w:r>
      <w:r w:rsidR="004D453D" w:rsidRPr="00850D25">
        <w:rPr>
          <w:lang w:val="en-US"/>
        </w:rPr>
        <w:t>This</w:t>
      </w:r>
      <w:r w:rsidRPr="00850D25">
        <w:rPr>
          <w:lang w:val="en-US"/>
        </w:rPr>
        <w:t xml:space="preserve"> is a group phenomenon that can be palpably sensed, like when one enters a party and feels an attitude of gaiety or </w:t>
      </w:r>
      <w:r w:rsidR="005E457E" w:rsidRPr="00850D25">
        <w:rPr>
          <w:lang w:val="en-US"/>
        </w:rPr>
        <w:t>fear</w:t>
      </w:r>
      <w:r w:rsidRPr="00850D25">
        <w:rPr>
          <w:lang w:val="en-US"/>
        </w:rPr>
        <w:t xml:space="preserve">. It </w:t>
      </w:r>
      <w:r w:rsidRPr="00850D25">
        <w:rPr>
          <w:rFonts w:ascii="TimesNewRomanPSMT" w:hAnsi="TimesNewRomanPSMT"/>
          <w:lang w:val="en-US"/>
        </w:rPr>
        <w:t xml:space="preserve">influences how employees experience and express their emotions, which in turn impacts other </w:t>
      </w:r>
      <w:proofErr w:type="spellStart"/>
      <w:r w:rsidR="00FA7D24" w:rsidRPr="00850D25">
        <w:rPr>
          <w:rFonts w:ascii="TimesNewRomanPSMT" w:hAnsi="TimesNewRomanPSMT"/>
          <w:lang w:val="en-US"/>
        </w:rPr>
        <w:t>organisational</w:t>
      </w:r>
      <w:proofErr w:type="spellEnd"/>
      <w:r w:rsidRPr="00850D25">
        <w:rPr>
          <w:rFonts w:ascii="TimesNewRomanPSMT" w:hAnsi="TimesNewRomanPSMT"/>
          <w:lang w:val="en-US"/>
        </w:rPr>
        <w:t xml:space="preserve"> outcomes. </w:t>
      </w:r>
      <w:r w:rsidRPr="00850D25">
        <w:rPr>
          <w:lang w:val="en-US"/>
        </w:rPr>
        <w:t xml:space="preserve">Emotional climate is a subset of the broader </w:t>
      </w:r>
      <w:r w:rsidRPr="00701A04">
        <w:t>concept</w:t>
      </w:r>
      <w:r w:rsidRPr="00850D25">
        <w:rPr>
          <w:lang w:val="en-US"/>
        </w:rPr>
        <w:t xml:space="preserve"> of </w:t>
      </w:r>
      <w:proofErr w:type="spellStart"/>
      <w:r w:rsidRPr="00850D25">
        <w:rPr>
          <w:lang w:val="en-US"/>
        </w:rPr>
        <w:t>organisational</w:t>
      </w:r>
      <w:proofErr w:type="spellEnd"/>
      <w:r w:rsidRPr="00850D25">
        <w:rPr>
          <w:lang w:val="en-US"/>
        </w:rPr>
        <w:t xml:space="preserve"> climate. Contrary to culture it is less stable and does not relate to members’ beliefs, values, and deeply embedded assumptions (</w:t>
      </w:r>
      <w:proofErr w:type="spellStart"/>
      <w:r w:rsidRPr="00850D25">
        <w:rPr>
          <w:lang w:val="en-US"/>
        </w:rPr>
        <w:t>Ashkanasy</w:t>
      </w:r>
      <w:proofErr w:type="spellEnd"/>
      <w:r w:rsidRPr="00850D25">
        <w:rPr>
          <w:lang w:val="en-US"/>
        </w:rPr>
        <w:t xml:space="preserve"> &amp; Humphrey, 2011). Emotional climate focuses on the collective mood of </w:t>
      </w:r>
      <w:proofErr w:type="spellStart"/>
      <w:r w:rsidRPr="00850D25">
        <w:rPr>
          <w:lang w:val="en-US"/>
        </w:rPr>
        <w:t>organisational</w:t>
      </w:r>
      <w:proofErr w:type="spellEnd"/>
      <w:r w:rsidRPr="00850D25">
        <w:rPr>
          <w:lang w:val="en-US"/>
        </w:rPr>
        <w:t xml:space="preserve"> members toward their jobs, their colleagues, the organisation, and management. </w:t>
      </w:r>
    </w:p>
    <w:p w14:paraId="2553741A" w14:textId="77777777" w:rsidR="00BC05BF" w:rsidRDefault="00BC05BF" w:rsidP="00BC05BF">
      <w:pPr>
        <w:spacing w:line="480" w:lineRule="auto"/>
        <w:jc w:val="both"/>
        <w:rPr>
          <w:lang w:val="en-US"/>
        </w:rPr>
      </w:pPr>
    </w:p>
    <w:p w14:paraId="5D2D2688" w14:textId="3FC28ACB" w:rsidR="00B2659A" w:rsidRPr="00850D25" w:rsidRDefault="00B2659A" w:rsidP="00BC05BF">
      <w:pPr>
        <w:spacing w:line="480" w:lineRule="auto"/>
        <w:jc w:val="both"/>
        <w:rPr>
          <w:lang w:val="en-US"/>
        </w:rPr>
      </w:pPr>
      <w:r w:rsidRPr="00850D25">
        <w:rPr>
          <w:lang w:val="en-US"/>
        </w:rPr>
        <w:lastRenderedPageBreak/>
        <w:t xml:space="preserve">While sport is often depicted as a culture </w:t>
      </w:r>
      <w:r w:rsidR="00E32DF8" w:rsidRPr="00850D25">
        <w:rPr>
          <w:lang w:val="en-US"/>
        </w:rPr>
        <w:t xml:space="preserve">of </w:t>
      </w:r>
      <w:r w:rsidRPr="00850D25">
        <w:rPr>
          <w:lang w:val="en-US"/>
        </w:rPr>
        <w:t>“win-at-all costs” (Lee, 2020), this construct has not received attention in the sport management literature. Sport culture is also described as highly demanding that values hard work and sacrifice (</w:t>
      </w:r>
      <w:proofErr w:type="spellStart"/>
      <w:r w:rsidRPr="00850D25">
        <w:rPr>
          <w:lang w:val="en-US"/>
        </w:rPr>
        <w:t>Huml</w:t>
      </w:r>
      <w:proofErr w:type="spellEnd"/>
      <w:r w:rsidRPr="00850D25">
        <w:rPr>
          <w:lang w:val="en-US"/>
        </w:rPr>
        <w:t xml:space="preserve"> et al., 2020).</w:t>
      </w:r>
      <w:r w:rsidRPr="00850D25">
        <w:rPr>
          <w:rFonts w:ascii="AdvOT863180fb" w:hAnsi="AdvOT863180fb"/>
          <w:sz w:val="16"/>
          <w:szCs w:val="16"/>
          <w:lang w:val="en-US"/>
        </w:rPr>
        <w:t xml:space="preserve"> </w:t>
      </w:r>
      <w:r w:rsidRPr="00850D25">
        <w:rPr>
          <w:lang w:val="en-US"/>
        </w:rPr>
        <w:t xml:space="preserve">Future studies could examine culture and climate in federated </w:t>
      </w:r>
      <w:r w:rsidR="00E32DF8" w:rsidRPr="00850D25">
        <w:rPr>
          <w:lang w:val="en-US"/>
        </w:rPr>
        <w:t xml:space="preserve">sport </w:t>
      </w:r>
      <w:r w:rsidRPr="00850D25">
        <w:rPr>
          <w:lang w:val="en-US"/>
        </w:rPr>
        <w:t xml:space="preserve">networks to identify the potential variations within levels. It is likely that cultural differences across sport organisations representing distinct sport disciplines </w:t>
      </w:r>
      <w:r w:rsidR="00ED32FB" w:rsidRPr="00850D25">
        <w:rPr>
          <w:lang w:val="en-US"/>
        </w:rPr>
        <w:t>or</w:t>
      </w:r>
      <w:r w:rsidRPr="00850D25">
        <w:rPr>
          <w:lang w:val="en-US"/>
        </w:rPr>
        <w:t xml:space="preserve"> climate differences </w:t>
      </w:r>
      <w:r w:rsidR="00ED32FB" w:rsidRPr="00850D25">
        <w:rPr>
          <w:lang w:val="en-US"/>
        </w:rPr>
        <w:t xml:space="preserve">between </w:t>
      </w:r>
      <w:r w:rsidRPr="00850D25">
        <w:rPr>
          <w:lang w:val="en-US"/>
        </w:rPr>
        <w:t xml:space="preserve">national </w:t>
      </w:r>
      <w:r w:rsidR="00ED32FB" w:rsidRPr="00850D25">
        <w:rPr>
          <w:lang w:val="en-US"/>
        </w:rPr>
        <w:t>and</w:t>
      </w:r>
      <w:r w:rsidRPr="00850D25">
        <w:rPr>
          <w:lang w:val="en-US"/>
        </w:rPr>
        <w:t xml:space="preserve"> regional </w:t>
      </w:r>
      <w:r w:rsidR="00ED32FB" w:rsidRPr="00850D25">
        <w:rPr>
          <w:lang w:val="en-US"/>
        </w:rPr>
        <w:t xml:space="preserve">associations </w:t>
      </w:r>
      <w:r w:rsidRPr="00850D25">
        <w:rPr>
          <w:lang w:val="en-US"/>
        </w:rPr>
        <w:t>could be observed.</w:t>
      </w:r>
    </w:p>
    <w:p w14:paraId="5EA3B363" w14:textId="77777777" w:rsidR="00BC05BF" w:rsidRDefault="00BC05BF" w:rsidP="00BC05BF">
      <w:pPr>
        <w:spacing w:line="480" w:lineRule="auto"/>
        <w:jc w:val="both"/>
        <w:rPr>
          <w:b/>
          <w:bCs/>
          <w:i/>
          <w:iCs/>
          <w:lang w:val="en-US"/>
        </w:rPr>
      </w:pPr>
    </w:p>
    <w:p w14:paraId="282C2652" w14:textId="0D99C192" w:rsidR="00B2659A" w:rsidRPr="00850D25" w:rsidRDefault="00B2659A" w:rsidP="00BC05BF">
      <w:pPr>
        <w:spacing w:line="480" w:lineRule="auto"/>
        <w:jc w:val="both"/>
        <w:rPr>
          <w:lang w:val="en-US"/>
        </w:rPr>
      </w:pPr>
      <w:proofErr w:type="spellStart"/>
      <w:r w:rsidRPr="00850D25">
        <w:rPr>
          <w:b/>
          <w:bCs/>
          <w:i/>
          <w:iCs/>
          <w:lang w:val="en-US"/>
        </w:rPr>
        <w:t>Organisational</w:t>
      </w:r>
      <w:proofErr w:type="spellEnd"/>
      <w:r w:rsidRPr="00850D25">
        <w:rPr>
          <w:b/>
          <w:bCs/>
          <w:i/>
          <w:iCs/>
          <w:lang w:val="en-US"/>
        </w:rPr>
        <w:t xml:space="preserve"> policies</w:t>
      </w:r>
      <w:r w:rsidR="004D453D" w:rsidRPr="00850D25">
        <w:rPr>
          <w:b/>
          <w:bCs/>
          <w:i/>
          <w:iCs/>
          <w:lang w:val="en-US"/>
        </w:rPr>
        <w:t xml:space="preserve">. </w:t>
      </w:r>
      <w:r w:rsidRPr="00850D25">
        <w:rPr>
          <w:lang w:val="en-US"/>
        </w:rPr>
        <w:t xml:space="preserve"> </w:t>
      </w:r>
      <w:r w:rsidR="004D453D" w:rsidRPr="00850D25">
        <w:rPr>
          <w:lang w:val="en-US"/>
        </w:rPr>
        <w:t xml:space="preserve">These policies </w:t>
      </w:r>
      <w:r w:rsidRPr="00850D25">
        <w:rPr>
          <w:lang w:val="en-US"/>
        </w:rPr>
        <w:t xml:space="preserve">guide employees’ emotional displays (emotional </w:t>
      </w:r>
      <w:proofErr w:type="spellStart"/>
      <w:r w:rsidRPr="00850D25">
        <w:rPr>
          <w:lang w:val="en-US"/>
        </w:rPr>
        <w:t>labour</w:t>
      </w:r>
      <w:proofErr w:type="spellEnd"/>
      <w:r w:rsidRPr="00850D25">
        <w:rPr>
          <w:lang w:val="en-US"/>
        </w:rPr>
        <w:t>). They are key to determining personal and group emotional outcomes (</w:t>
      </w:r>
      <w:proofErr w:type="spellStart"/>
      <w:r w:rsidRPr="00850D25">
        <w:rPr>
          <w:lang w:val="en-US"/>
        </w:rPr>
        <w:t>Ashkanasy</w:t>
      </w:r>
      <w:proofErr w:type="spellEnd"/>
      <w:r w:rsidRPr="00850D25">
        <w:rPr>
          <w:lang w:val="en-US"/>
        </w:rPr>
        <w:t xml:space="preserve"> &amp; Humphrey, 2011). The creation of </w:t>
      </w:r>
      <w:proofErr w:type="spellStart"/>
      <w:r w:rsidRPr="00850D25">
        <w:rPr>
          <w:lang w:val="en-US"/>
        </w:rPr>
        <w:t>organisational</w:t>
      </w:r>
      <w:proofErr w:type="spellEnd"/>
      <w:r w:rsidRPr="00850D25">
        <w:rPr>
          <w:lang w:val="en-US"/>
        </w:rPr>
        <w:t xml:space="preserve"> policies that </w:t>
      </w:r>
      <w:proofErr w:type="spellStart"/>
      <w:r w:rsidRPr="00850D25">
        <w:rPr>
          <w:lang w:val="en-US"/>
        </w:rPr>
        <w:t>minimise</w:t>
      </w:r>
      <w:proofErr w:type="spellEnd"/>
      <w:r w:rsidRPr="00850D25">
        <w:rPr>
          <w:lang w:val="en-US"/>
        </w:rPr>
        <w:t xml:space="preserve"> stress and promote well-being for healthy and positive emotional climate has received increasing attention (</w:t>
      </w:r>
      <w:proofErr w:type="spellStart"/>
      <w:r w:rsidRPr="00850D25">
        <w:rPr>
          <w:lang w:val="en-US"/>
        </w:rPr>
        <w:t>Ashkanasy</w:t>
      </w:r>
      <w:proofErr w:type="spellEnd"/>
      <w:r w:rsidRPr="00850D25">
        <w:rPr>
          <w:lang w:val="en-US"/>
        </w:rPr>
        <w:t xml:space="preserve"> </w:t>
      </w:r>
      <w:r w:rsidR="00EF7AC9" w:rsidRPr="00850D25">
        <w:rPr>
          <w:lang w:val="en-US"/>
        </w:rPr>
        <w:t>et al.</w:t>
      </w:r>
      <w:r w:rsidRPr="00850D25">
        <w:rPr>
          <w:lang w:val="en-US"/>
        </w:rPr>
        <w:t xml:space="preserve">, 2002). </w:t>
      </w:r>
    </w:p>
    <w:p w14:paraId="48C5B8C8" w14:textId="77777777" w:rsidR="00BC05BF" w:rsidRDefault="00BC05BF" w:rsidP="00BC05BF">
      <w:pPr>
        <w:pStyle w:val="NormalWeb"/>
        <w:spacing w:before="0" w:beforeAutospacing="0" w:after="0" w:afterAutospacing="0"/>
      </w:pPr>
    </w:p>
    <w:p w14:paraId="40C6D561" w14:textId="4925C364" w:rsidR="00B2659A" w:rsidRPr="00D73144" w:rsidRDefault="00B2659A" w:rsidP="00BC05BF">
      <w:pPr>
        <w:pStyle w:val="NormalWeb"/>
        <w:spacing w:before="0" w:beforeAutospacing="0" w:after="0" w:afterAutospacing="0"/>
      </w:pPr>
      <w:r w:rsidRPr="00D73144">
        <w:t>Inspired by the recent work of Lee (2020) on mindfulness and Kim et al. (2019), more studies could examine what organisational policies</w:t>
      </w:r>
      <w:r w:rsidR="00961D75">
        <w:t xml:space="preserve"> and coping</w:t>
      </w:r>
      <w:r w:rsidRPr="00D73144">
        <w:t xml:space="preserve"> could offset the impact of affective events and facilitate employee’s well-being. For instance, </w:t>
      </w:r>
      <w:r w:rsidRPr="00B712B8">
        <w:rPr>
          <w:color w:val="000000" w:themeColor="text1"/>
        </w:rPr>
        <w:t xml:space="preserve">the selection and training policies of employees, </w:t>
      </w:r>
      <w:r w:rsidRPr="00B712B8">
        <w:t xml:space="preserve">the overall organisational learning process (Zeimers, Anagnostopoulos, </w:t>
      </w:r>
      <w:proofErr w:type="spellStart"/>
      <w:r w:rsidRPr="00B712B8">
        <w:t>Zintz</w:t>
      </w:r>
      <w:proofErr w:type="spellEnd"/>
      <w:r w:rsidRPr="00B712B8">
        <w:t>, &amp; Willem, 2019)</w:t>
      </w:r>
      <w:r w:rsidR="004A11BC">
        <w:t>,</w:t>
      </w:r>
      <w:r w:rsidRPr="00B712B8">
        <w:t xml:space="preserve"> and rewards systems </w:t>
      </w:r>
      <w:r w:rsidRPr="00B712B8">
        <w:rPr>
          <w:color w:val="000000" w:themeColor="text1"/>
        </w:rPr>
        <w:t>could receive more scholarly attention.</w:t>
      </w:r>
    </w:p>
    <w:p w14:paraId="38995FB0" w14:textId="77777777" w:rsidR="00BC05BF" w:rsidRDefault="00BC05BF" w:rsidP="00BC05BF">
      <w:pPr>
        <w:pStyle w:val="NormalWeb"/>
        <w:spacing w:before="0" w:beforeAutospacing="0" w:after="0" w:afterAutospacing="0"/>
      </w:pPr>
    </w:p>
    <w:p w14:paraId="18D93082" w14:textId="644EA83F" w:rsidR="00B2659A" w:rsidRPr="00D73144" w:rsidRDefault="00B2659A" w:rsidP="00BC05BF">
      <w:pPr>
        <w:pStyle w:val="NormalWeb"/>
        <w:spacing w:before="0" w:beforeAutospacing="0" w:after="0" w:afterAutospacing="0"/>
      </w:pPr>
      <w:r w:rsidRPr="00D73144">
        <w:t xml:space="preserve">In summary, this chapter does not claim to be an exhaustive list of areas for future work nor a summary of the </w:t>
      </w:r>
      <w:r w:rsidR="00824FCF">
        <w:t xml:space="preserve">current </w:t>
      </w:r>
      <w:r w:rsidRPr="00D73144">
        <w:t>research findings</w:t>
      </w:r>
      <w:r w:rsidR="00D73144" w:rsidRPr="00D73144">
        <w:t>.</w:t>
      </w:r>
      <w:r w:rsidRPr="00D73144">
        <w:t xml:space="preserve"> This chapter has therefore neglected other research directions that could receive more consideration by the sport management community such as </w:t>
      </w:r>
      <w:r w:rsidR="00BF3991" w:rsidRPr="00BF3991">
        <w:rPr>
          <w:lang w:val="en-US"/>
        </w:rPr>
        <w:t>temperament, moods</w:t>
      </w:r>
      <w:r w:rsidR="00BF3991">
        <w:rPr>
          <w:lang w:val="en-US"/>
        </w:rPr>
        <w:t xml:space="preserve">, </w:t>
      </w:r>
      <w:r w:rsidRPr="003F5B9D">
        <w:t>moral emotions or other affec</w:t>
      </w:r>
      <w:r w:rsidRPr="00D73144">
        <w:t>t constructs like passion.</w:t>
      </w:r>
      <w:r w:rsidRPr="00D73144">
        <w:rPr>
          <w:rFonts w:ascii="TimesNewRoman" w:hAnsi="TimesNewRoman"/>
          <w:i/>
          <w:iCs/>
        </w:rPr>
        <w:t xml:space="preserve"> </w:t>
      </w:r>
      <w:r w:rsidRPr="00D73144">
        <w:t>Passion has received some attention in the sport literature (</w:t>
      </w:r>
      <w:r w:rsidRPr="00D73144">
        <w:rPr>
          <w:color w:val="000000" w:themeColor="text1"/>
        </w:rPr>
        <w:t xml:space="preserve">Swanson &amp; Kent, 2017). The nature of passion </w:t>
      </w:r>
      <w:r w:rsidRPr="00D73144">
        <w:rPr>
          <w:color w:val="000000" w:themeColor="text1"/>
        </w:rPr>
        <w:lastRenderedPageBreak/>
        <w:t xml:space="preserve">in the sport context remains unknown while </w:t>
      </w:r>
      <w:r w:rsidR="00D73144">
        <w:rPr>
          <w:color w:val="000000" w:themeColor="text1"/>
        </w:rPr>
        <w:t>various</w:t>
      </w:r>
      <w:r w:rsidRPr="00D73144">
        <w:rPr>
          <w:color w:val="000000" w:themeColor="text1"/>
        </w:rPr>
        <w:t xml:space="preserve"> fields of management have suggested specific domains of passion (e.g., Cardon et al., 2009 in entrepreneurship</w:t>
      </w:r>
      <w:r w:rsidRPr="00D73144">
        <w:t xml:space="preserve">). It is possible to conceive that in sport organisations, different passions co-exist and differ </w:t>
      </w:r>
      <w:r w:rsidR="00E32DF8" w:rsidRPr="00D73144">
        <w:t xml:space="preserve">according to </w:t>
      </w:r>
      <w:r w:rsidRPr="00D73144">
        <w:t xml:space="preserve">individuals </w:t>
      </w:r>
      <w:r w:rsidR="00E32DF8" w:rsidRPr="00D73144">
        <w:t xml:space="preserve">or by role </w:t>
      </w:r>
      <w:r w:rsidRPr="00D73144">
        <w:t>(e.g., appointed vs</w:t>
      </w:r>
      <w:r w:rsidR="004A11BC">
        <w:t>.</w:t>
      </w:r>
      <w:r w:rsidRPr="00D73144">
        <w:t xml:space="preserve"> elected board members; CEO and operational employee) and groups (e.g., board vs</w:t>
      </w:r>
      <w:r w:rsidR="0065051A">
        <w:t>.</w:t>
      </w:r>
      <w:r w:rsidRPr="00D73144">
        <w:t xml:space="preserve"> staff; elite sport vs</w:t>
      </w:r>
      <w:r w:rsidR="0065051A">
        <w:t>.</w:t>
      </w:r>
      <w:r w:rsidRPr="00D73144">
        <w:t xml:space="preserve"> sport for all department). </w:t>
      </w:r>
    </w:p>
    <w:p w14:paraId="58A561FF" w14:textId="77777777" w:rsidR="00BC05BF" w:rsidRDefault="00BC05BF" w:rsidP="00BC05BF">
      <w:pPr>
        <w:spacing w:line="480" w:lineRule="auto"/>
        <w:jc w:val="both"/>
        <w:rPr>
          <w:lang w:val="en-US"/>
        </w:rPr>
      </w:pPr>
    </w:p>
    <w:p w14:paraId="5F269F4D" w14:textId="6EF8C4DE" w:rsidR="00B2659A" w:rsidRPr="00850D25" w:rsidRDefault="00B2659A" w:rsidP="00BC05BF">
      <w:pPr>
        <w:spacing w:line="480" w:lineRule="auto"/>
        <w:jc w:val="both"/>
        <w:rPr>
          <w:lang w:val="en-US"/>
        </w:rPr>
      </w:pPr>
      <w:r w:rsidRPr="00850D25">
        <w:rPr>
          <w:lang w:val="en-US"/>
        </w:rPr>
        <w:t xml:space="preserve">Moreover, despite the growing research on moral emotions in the management field (Greenbaum, Bonner, Gray, &amp; </w:t>
      </w:r>
      <w:proofErr w:type="spellStart"/>
      <w:r w:rsidRPr="00850D25">
        <w:rPr>
          <w:lang w:val="en-US"/>
        </w:rPr>
        <w:t>Mawritz</w:t>
      </w:r>
      <w:proofErr w:type="spellEnd"/>
      <w:r w:rsidRPr="00850D25">
        <w:rPr>
          <w:lang w:val="en-US"/>
        </w:rPr>
        <w:t>, 2020</w:t>
      </w:r>
      <w:r w:rsidRPr="00850D25">
        <w:rPr>
          <w:color w:val="000000" w:themeColor="text1"/>
          <w:lang w:val="en-US"/>
        </w:rPr>
        <w:t xml:space="preserve">), scholarly interest in moral emotions </w:t>
      </w:r>
      <w:r w:rsidR="00E32DF8" w:rsidRPr="00850D25">
        <w:rPr>
          <w:color w:val="000000" w:themeColor="text1"/>
          <w:lang w:val="en-US"/>
        </w:rPr>
        <w:t>has been</w:t>
      </w:r>
      <w:r w:rsidRPr="00850D25">
        <w:rPr>
          <w:color w:val="000000" w:themeColor="text1"/>
          <w:lang w:val="en-US"/>
        </w:rPr>
        <w:t xml:space="preserve"> limited in sport management (Lee</w:t>
      </w:r>
      <w:r w:rsidRPr="00850D25">
        <w:rPr>
          <w:lang w:val="en-US"/>
        </w:rPr>
        <w:t>, Kwak, &amp; Braunstein-</w:t>
      </w:r>
      <w:proofErr w:type="spellStart"/>
      <w:r w:rsidRPr="00850D25">
        <w:rPr>
          <w:lang w:val="en-US"/>
        </w:rPr>
        <w:t>Minkove</w:t>
      </w:r>
      <w:proofErr w:type="spellEnd"/>
      <w:r w:rsidRPr="00850D25">
        <w:rPr>
          <w:lang w:val="en-US"/>
        </w:rPr>
        <w:t>, 2016)</w:t>
      </w:r>
      <w:r w:rsidRPr="00850D25">
        <w:rPr>
          <w:color w:val="000000" w:themeColor="text1"/>
          <w:lang w:val="en-US"/>
        </w:rPr>
        <w:t xml:space="preserve">. </w:t>
      </w:r>
      <w:r w:rsidRPr="00850D25">
        <w:rPr>
          <w:lang w:val="en-US"/>
        </w:rPr>
        <w:t>Moral emotions are “.</w:t>
      </w:r>
      <w:r w:rsidR="0065051A" w:rsidRPr="00850D25">
        <w:rPr>
          <w:lang w:val="en-US"/>
        </w:rPr>
        <w:t xml:space="preserve"> </w:t>
      </w:r>
      <w:r w:rsidRPr="00850D25">
        <w:rPr>
          <w:lang w:val="en-US"/>
        </w:rPr>
        <w:t>.</w:t>
      </w:r>
      <w:r w:rsidR="0065051A" w:rsidRPr="00850D25">
        <w:rPr>
          <w:lang w:val="en-US"/>
        </w:rPr>
        <w:t xml:space="preserve"> </w:t>
      </w:r>
      <w:r w:rsidRPr="00850D25">
        <w:rPr>
          <w:lang w:val="en-US"/>
        </w:rPr>
        <w:t>. emotions that are linked to the interests or welfare of society as a whole or at least of persons other than the judge or agent” (Haidt, 2003, p. 853).</w:t>
      </w:r>
      <w:r w:rsidRPr="00850D25">
        <w:rPr>
          <w:color w:val="FF0000"/>
          <w:lang w:val="en-US"/>
        </w:rPr>
        <w:t xml:space="preserve"> </w:t>
      </w:r>
      <w:r w:rsidRPr="00850D25">
        <w:rPr>
          <w:lang w:val="en-US"/>
        </w:rPr>
        <w:t xml:space="preserve">Moral emotions help to support the moral standards enacted by society and to circumvent unethical </w:t>
      </w:r>
      <w:proofErr w:type="spellStart"/>
      <w:r w:rsidRPr="00850D25">
        <w:rPr>
          <w:lang w:val="en-US"/>
        </w:rPr>
        <w:t>behaviour</w:t>
      </w:r>
      <w:proofErr w:type="spellEnd"/>
      <w:r w:rsidRPr="00850D25">
        <w:rPr>
          <w:lang w:val="en-US"/>
        </w:rPr>
        <w:t xml:space="preserve"> or encourage prosocial </w:t>
      </w:r>
      <w:proofErr w:type="spellStart"/>
      <w:r w:rsidRPr="00850D25">
        <w:rPr>
          <w:lang w:val="en-US"/>
        </w:rPr>
        <w:t>behaviour</w:t>
      </w:r>
      <w:proofErr w:type="spellEnd"/>
      <w:r w:rsidRPr="00850D25">
        <w:rPr>
          <w:lang w:val="en-US"/>
        </w:rPr>
        <w:t xml:space="preserve"> (Greenbaum et al., 2020).</w:t>
      </w:r>
      <w:r w:rsidRPr="00850D25">
        <w:rPr>
          <w:i/>
          <w:iCs/>
          <w:lang w:val="en-US"/>
        </w:rPr>
        <w:t xml:space="preserve"> </w:t>
      </w:r>
      <w:r w:rsidRPr="00850D25">
        <w:rPr>
          <w:lang w:val="en-US"/>
        </w:rPr>
        <w:t xml:space="preserve">These two outcomes are important to an </w:t>
      </w:r>
      <w:proofErr w:type="spellStart"/>
      <w:r w:rsidRPr="00850D25">
        <w:rPr>
          <w:lang w:val="en-US"/>
        </w:rPr>
        <w:t>organisation's</w:t>
      </w:r>
      <w:proofErr w:type="spellEnd"/>
      <w:r w:rsidRPr="00850D25">
        <w:rPr>
          <w:lang w:val="en-US"/>
        </w:rPr>
        <w:t xml:space="preserve"> vitality (Greenbaum et al., 2020) and certainly to sport organisation</w:t>
      </w:r>
      <w:r w:rsidR="00E32DF8" w:rsidRPr="00850D25">
        <w:rPr>
          <w:lang w:val="en-US"/>
        </w:rPr>
        <w:t>s</w:t>
      </w:r>
      <w:r w:rsidRPr="00850D25">
        <w:rPr>
          <w:lang w:val="en-US"/>
        </w:rPr>
        <w:t xml:space="preserve"> given the numerous integrity and environmental challenges it must address.</w:t>
      </w:r>
      <w:r w:rsidRPr="00850D25">
        <w:rPr>
          <w:color w:val="FF0000"/>
          <w:lang w:val="en-US"/>
        </w:rPr>
        <w:t xml:space="preserve"> </w:t>
      </w:r>
      <w:r w:rsidR="00ED32FB" w:rsidRPr="00850D25">
        <w:rPr>
          <w:lang w:val="en-US"/>
        </w:rPr>
        <w:t>Research</w:t>
      </w:r>
      <w:r w:rsidRPr="00850D25">
        <w:rPr>
          <w:lang w:val="en-US"/>
        </w:rPr>
        <w:t xml:space="preserve"> considering the antecedents (e.g., leadership or corporate social responsibility) and the cognitive and </w:t>
      </w:r>
      <w:proofErr w:type="spellStart"/>
      <w:r w:rsidRPr="00850D25">
        <w:rPr>
          <w:lang w:val="en-US"/>
        </w:rPr>
        <w:t>behavioural</w:t>
      </w:r>
      <w:proofErr w:type="spellEnd"/>
      <w:r w:rsidRPr="00850D25">
        <w:rPr>
          <w:lang w:val="en-US"/>
        </w:rPr>
        <w:t xml:space="preserve"> outcomes (e.g., ethical </w:t>
      </w:r>
      <w:proofErr w:type="spellStart"/>
      <w:r w:rsidRPr="00850D25">
        <w:rPr>
          <w:lang w:val="en-US"/>
        </w:rPr>
        <w:t>behaviour</w:t>
      </w:r>
      <w:proofErr w:type="spellEnd"/>
      <w:r w:rsidRPr="00850D25">
        <w:rPr>
          <w:lang w:val="en-US"/>
        </w:rPr>
        <w:t xml:space="preserve"> and decision-making) of moral emotions of sport employees in sport organisations are developments to be welcomed.</w:t>
      </w:r>
    </w:p>
    <w:p w14:paraId="24C0F921" w14:textId="77777777" w:rsidR="00BC05BF" w:rsidRDefault="00BC05BF" w:rsidP="00BC05BF">
      <w:pPr>
        <w:pStyle w:val="NormalWeb"/>
        <w:spacing w:before="0" w:beforeAutospacing="0" w:after="0" w:afterAutospacing="0"/>
        <w:rPr>
          <w:color w:val="000000" w:themeColor="text1"/>
        </w:rPr>
      </w:pPr>
    </w:p>
    <w:p w14:paraId="67BA3007" w14:textId="5BAD5C76" w:rsidR="00B2659A" w:rsidRPr="002C7AC7" w:rsidRDefault="00B2659A" w:rsidP="00BC05BF">
      <w:pPr>
        <w:pStyle w:val="NormalWeb"/>
        <w:spacing w:before="0" w:beforeAutospacing="0" w:after="0" w:afterAutospacing="0"/>
      </w:pPr>
      <w:r w:rsidRPr="00D73144">
        <w:rPr>
          <w:color w:val="000000" w:themeColor="text1"/>
        </w:rPr>
        <w:t xml:space="preserve">Studying emotions in the workplace is difficult because people often feign or hide </w:t>
      </w:r>
      <w:r w:rsidR="00D13AE5">
        <w:rPr>
          <w:color w:val="000000" w:themeColor="text1"/>
        </w:rPr>
        <w:t xml:space="preserve">them </w:t>
      </w:r>
      <w:r w:rsidRPr="00D73144">
        <w:rPr>
          <w:color w:val="000000" w:themeColor="text1"/>
        </w:rPr>
        <w:t>and may not even be aware of their emotions (</w:t>
      </w:r>
      <w:proofErr w:type="spellStart"/>
      <w:r w:rsidRPr="00D73144">
        <w:rPr>
          <w:color w:val="000000" w:themeColor="text1"/>
        </w:rPr>
        <w:t>Ashkanasy</w:t>
      </w:r>
      <w:proofErr w:type="spellEnd"/>
      <w:r w:rsidRPr="00D73144">
        <w:rPr>
          <w:color w:val="000000" w:themeColor="text1"/>
        </w:rPr>
        <w:t xml:space="preserve"> et al., 2017). To overcome these challenges, </w:t>
      </w:r>
      <w:r w:rsidRPr="00D73144">
        <w:t>researchers will need to use more qualitative data collection techniques such as interviews (</w:t>
      </w:r>
      <w:proofErr w:type="spellStart"/>
      <w:r w:rsidRPr="00D73144">
        <w:t>Ashkanasy</w:t>
      </w:r>
      <w:proofErr w:type="spellEnd"/>
      <w:r w:rsidRPr="00D73144">
        <w:t xml:space="preserve"> et al., 2002), </w:t>
      </w:r>
      <w:r w:rsidRPr="00D73144">
        <w:rPr>
          <w:color w:val="000000" w:themeColor="text1"/>
        </w:rPr>
        <w:t>observations</w:t>
      </w:r>
      <w:r w:rsidRPr="00D73144">
        <w:t>, focus groups (Lamont et al., 2016)</w:t>
      </w:r>
      <w:r w:rsidR="0065051A">
        <w:t>,</w:t>
      </w:r>
      <w:r w:rsidRPr="00D73144">
        <w:t xml:space="preserve"> and diary studies </w:t>
      </w:r>
      <w:r w:rsidRPr="003F5B9D">
        <w:rPr>
          <w:color w:val="000000" w:themeColor="text1"/>
        </w:rPr>
        <w:t xml:space="preserve">(Ashton-James &amp; </w:t>
      </w:r>
      <w:proofErr w:type="spellStart"/>
      <w:r w:rsidRPr="003F5B9D">
        <w:rPr>
          <w:color w:val="000000" w:themeColor="text1"/>
        </w:rPr>
        <w:t>Ashkanasy</w:t>
      </w:r>
      <w:proofErr w:type="spellEnd"/>
      <w:r w:rsidRPr="003F5B9D">
        <w:rPr>
          <w:color w:val="000000" w:themeColor="text1"/>
        </w:rPr>
        <w:t xml:space="preserve">, 2008). </w:t>
      </w:r>
      <w:r w:rsidRPr="00B712B8">
        <w:rPr>
          <w:color w:val="000000" w:themeColor="text1"/>
        </w:rPr>
        <w:t>Given the pejorative view of emotion in organisations, a limited range of emotion</w:t>
      </w:r>
      <w:r w:rsidR="00D73144">
        <w:rPr>
          <w:color w:val="000000" w:themeColor="text1"/>
        </w:rPr>
        <w:t>s</w:t>
      </w:r>
      <w:r w:rsidRPr="00D73144">
        <w:rPr>
          <w:color w:val="000000" w:themeColor="text1"/>
        </w:rPr>
        <w:t xml:space="preserve"> tend to be considered as socially acceptable </w:t>
      </w:r>
      <w:r w:rsidRPr="00D73144">
        <w:rPr>
          <w:color w:val="000000" w:themeColor="text1"/>
        </w:rPr>
        <w:lastRenderedPageBreak/>
        <w:t>(</w:t>
      </w:r>
      <w:proofErr w:type="spellStart"/>
      <w:r w:rsidRPr="00D73144">
        <w:rPr>
          <w:color w:val="000000" w:themeColor="text1"/>
        </w:rPr>
        <w:t>Ahsforth</w:t>
      </w:r>
      <w:proofErr w:type="spellEnd"/>
      <w:r w:rsidRPr="00D73144">
        <w:rPr>
          <w:color w:val="000000" w:themeColor="text1"/>
        </w:rPr>
        <w:t xml:space="preserve"> &amp; Humphrey, 1995). Accordingly, adopting a social constructivist view of how emotions are experience</w:t>
      </w:r>
      <w:r w:rsidRPr="003F5B9D">
        <w:rPr>
          <w:color w:val="000000" w:themeColor="text1"/>
        </w:rPr>
        <w:t>d could bring valua</w:t>
      </w:r>
      <w:r w:rsidRPr="00B712B8">
        <w:rPr>
          <w:color w:val="000000" w:themeColor="text1"/>
        </w:rPr>
        <w:t>ble insights to the building of a more holistic understanding of emotions in the sport workplace. Moreover, the interpretation of events is subject to cultural norms (</w:t>
      </w:r>
      <w:proofErr w:type="spellStart"/>
      <w:r w:rsidRPr="00B712B8">
        <w:rPr>
          <w:color w:val="000000" w:themeColor="text1"/>
        </w:rPr>
        <w:t>Ahsforth</w:t>
      </w:r>
      <w:proofErr w:type="spellEnd"/>
      <w:r w:rsidRPr="00B712B8">
        <w:rPr>
          <w:color w:val="000000" w:themeColor="text1"/>
        </w:rPr>
        <w:t xml:space="preserve"> &amp; Humphrey, 1995). </w:t>
      </w:r>
      <w:r w:rsidRPr="00D73144">
        <w:rPr>
          <w:color w:val="000000" w:themeColor="text1"/>
        </w:rPr>
        <w:t xml:space="preserve">For instance, a study of differences within international sport federations where cultural differences are likely to be </w:t>
      </w:r>
      <w:r w:rsidR="00ED32FB">
        <w:rPr>
          <w:color w:val="000000" w:themeColor="text1"/>
        </w:rPr>
        <w:t xml:space="preserve">present </w:t>
      </w:r>
      <w:r w:rsidRPr="00D73144">
        <w:rPr>
          <w:color w:val="000000" w:themeColor="text1"/>
        </w:rPr>
        <w:t xml:space="preserve">could </w:t>
      </w:r>
      <w:r w:rsidR="00ED32FB">
        <w:rPr>
          <w:color w:val="000000" w:themeColor="text1"/>
        </w:rPr>
        <w:t xml:space="preserve">be insightful. </w:t>
      </w:r>
      <w:r w:rsidRPr="00D73144">
        <w:rPr>
          <w:color w:val="000000" w:themeColor="text1"/>
        </w:rPr>
        <w:t xml:space="preserve"> </w:t>
      </w:r>
    </w:p>
    <w:p w14:paraId="6CD15B53" w14:textId="77777777" w:rsidR="00B2659A" w:rsidRPr="00D73144" w:rsidRDefault="00B2659A" w:rsidP="00E32DF8">
      <w:pPr>
        <w:pStyle w:val="NormalWeb"/>
        <w:spacing w:before="0" w:beforeAutospacing="0" w:after="0" w:afterAutospacing="0"/>
        <w:jc w:val="center"/>
      </w:pPr>
      <w:r w:rsidRPr="00D73144">
        <w:rPr>
          <w:b/>
          <w:bCs/>
        </w:rPr>
        <w:t>Conclusions</w:t>
      </w:r>
    </w:p>
    <w:p w14:paraId="06C911DC" w14:textId="77777777" w:rsidR="00701A04" w:rsidRDefault="00B2659A" w:rsidP="00B2659A">
      <w:pPr>
        <w:spacing w:line="480" w:lineRule="auto"/>
        <w:jc w:val="both"/>
        <w:rPr>
          <w:rFonts w:cstheme="minorHAnsi"/>
          <w:shd w:val="clear" w:color="auto" w:fill="FFFFFF"/>
        </w:rPr>
      </w:pPr>
      <w:r w:rsidRPr="00382EE2">
        <w:t xml:space="preserve">Despite a long period of neglect, there has been an emerging interest in the study of emotions in sport management which indicates promising future research directions. The purpose of this chapter was to </w:t>
      </w:r>
      <w:r w:rsidR="00D31B00" w:rsidRPr="00382EE2">
        <w:rPr>
          <w:rFonts w:cstheme="minorHAnsi"/>
          <w:shd w:val="clear" w:color="auto" w:fill="FFFFFF"/>
        </w:rPr>
        <w:t xml:space="preserve">discuss </w:t>
      </w:r>
      <w:r w:rsidR="007454C0" w:rsidRPr="00382EE2">
        <w:rPr>
          <w:rFonts w:cstheme="minorHAnsi"/>
          <w:shd w:val="clear" w:color="auto" w:fill="FFFFFF"/>
        </w:rPr>
        <w:t xml:space="preserve">the </w:t>
      </w:r>
      <w:r w:rsidR="00D31B00" w:rsidRPr="00382EE2">
        <w:rPr>
          <w:rFonts w:cstheme="minorHAnsi"/>
          <w:shd w:val="clear" w:color="auto" w:fill="FFFFFF"/>
        </w:rPr>
        <w:t xml:space="preserve">merits </w:t>
      </w:r>
      <w:r w:rsidR="007454C0" w:rsidRPr="00382EE2">
        <w:rPr>
          <w:rFonts w:cstheme="minorHAnsi"/>
          <w:shd w:val="clear" w:color="auto" w:fill="FFFFFF"/>
        </w:rPr>
        <w:t xml:space="preserve">and the growing tendency </w:t>
      </w:r>
      <w:r w:rsidR="00D31B00" w:rsidRPr="00382EE2">
        <w:rPr>
          <w:rFonts w:cstheme="minorHAnsi"/>
          <w:shd w:val="clear" w:color="auto" w:fill="FFFFFF"/>
        </w:rPr>
        <w:t>of studying emotions</w:t>
      </w:r>
      <w:r w:rsidRPr="00382EE2">
        <w:rPr>
          <w:rFonts w:cstheme="minorHAnsi"/>
          <w:shd w:val="clear" w:color="auto" w:fill="FFFFFF"/>
        </w:rPr>
        <w:t xml:space="preserve"> </w:t>
      </w:r>
      <w:r w:rsidR="00D31B00" w:rsidRPr="00382EE2">
        <w:rPr>
          <w:rFonts w:cstheme="minorHAnsi"/>
          <w:shd w:val="clear" w:color="auto" w:fill="FFFFFF"/>
        </w:rPr>
        <w:t>in</w:t>
      </w:r>
      <w:r w:rsidRPr="00382EE2">
        <w:rPr>
          <w:rFonts w:cstheme="minorHAnsi"/>
          <w:shd w:val="clear" w:color="auto" w:fill="FFFFFF"/>
        </w:rPr>
        <w:t xml:space="preserve"> sport management. </w:t>
      </w:r>
      <w:r w:rsidR="00773DEC" w:rsidRPr="00382EE2">
        <w:rPr>
          <w:rFonts w:cstheme="minorHAnsi"/>
          <w:shd w:val="clear" w:color="auto" w:fill="FFFFFF"/>
        </w:rPr>
        <w:t>Inherently, it recognises the emotional intensi</w:t>
      </w:r>
      <w:r w:rsidR="00EB220D" w:rsidRPr="00382EE2">
        <w:rPr>
          <w:rFonts w:cstheme="minorHAnsi"/>
          <w:shd w:val="clear" w:color="auto" w:fill="FFFFFF"/>
        </w:rPr>
        <w:t xml:space="preserve">ty associated with sport </w:t>
      </w:r>
      <w:r w:rsidR="00773DEC" w:rsidRPr="00382EE2">
        <w:rPr>
          <w:rFonts w:cstheme="minorHAnsi"/>
          <w:shd w:val="clear" w:color="auto" w:fill="FFFFFF"/>
        </w:rPr>
        <w:t>and</w:t>
      </w:r>
      <w:r w:rsidR="00EB220D" w:rsidRPr="00382EE2">
        <w:rPr>
          <w:rFonts w:cstheme="minorHAnsi"/>
          <w:shd w:val="clear" w:color="auto" w:fill="FFFFFF"/>
        </w:rPr>
        <w:t xml:space="preserve"> the </w:t>
      </w:r>
      <w:r w:rsidR="00773DEC" w:rsidRPr="00382EE2">
        <w:rPr>
          <w:rFonts w:cstheme="minorHAnsi"/>
          <w:shd w:val="clear" w:color="auto" w:fill="FFFFFF"/>
        </w:rPr>
        <w:t xml:space="preserve">potential paradoxical balance </w:t>
      </w:r>
      <w:r w:rsidR="0070387B" w:rsidRPr="00382EE2">
        <w:rPr>
          <w:rFonts w:cstheme="minorHAnsi"/>
          <w:shd w:val="clear" w:color="auto" w:fill="FFFFFF"/>
        </w:rPr>
        <w:t xml:space="preserve">required </w:t>
      </w:r>
      <w:r w:rsidR="00773DEC" w:rsidRPr="00382EE2">
        <w:rPr>
          <w:rFonts w:cstheme="minorHAnsi"/>
          <w:shd w:val="clear" w:color="auto" w:fill="FFFFFF"/>
        </w:rPr>
        <w:t xml:space="preserve">between </w:t>
      </w:r>
      <w:r w:rsidR="00EB220D" w:rsidRPr="00382EE2">
        <w:rPr>
          <w:rFonts w:cstheme="minorHAnsi"/>
          <w:shd w:val="clear" w:color="auto" w:fill="FFFFFF"/>
        </w:rPr>
        <w:t xml:space="preserve">rationality and </w:t>
      </w:r>
      <w:r w:rsidR="00105EA6" w:rsidRPr="00382EE2">
        <w:rPr>
          <w:rFonts w:cstheme="minorHAnsi"/>
          <w:shd w:val="clear" w:color="auto" w:fill="FFFFFF"/>
        </w:rPr>
        <w:t>emotionality</w:t>
      </w:r>
      <w:r w:rsidR="00EB220D" w:rsidRPr="00382EE2">
        <w:rPr>
          <w:rFonts w:cstheme="minorHAnsi"/>
          <w:shd w:val="clear" w:color="auto" w:fill="FFFFFF"/>
        </w:rPr>
        <w:t>. Emotion</w:t>
      </w:r>
      <w:r w:rsidR="00105EA6" w:rsidRPr="00382EE2">
        <w:rPr>
          <w:rFonts w:cstheme="minorHAnsi"/>
          <w:shd w:val="clear" w:color="auto" w:fill="FFFFFF"/>
        </w:rPr>
        <w:t xml:space="preserve">s </w:t>
      </w:r>
      <w:r w:rsidR="00EB220D" w:rsidRPr="00382EE2">
        <w:rPr>
          <w:rFonts w:cstheme="minorHAnsi"/>
          <w:shd w:val="clear" w:color="auto" w:fill="FFFFFF"/>
        </w:rPr>
        <w:t xml:space="preserve">are key features </w:t>
      </w:r>
      <w:r w:rsidR="00F65133" w:rsidRPr="00382EE2">
        <w:rPr>
          <w:rFonts w:cstheme="minorHAnsi"/>
          <w:shd w:val="clear" w:color="auto" w:fill="FFFFFF"/>
        </w:rPr>
        <w:t>and drivers of s</w:t>
      </w:r>
      <w:r w:rsidR="00EB220D" w:rsidRPr="00382EE2">
        <w:rPr>
          <w:rFonts w:cstheme="minorHAnsi"/>
          <w:shd w:val="clear" w:color="auto" w:fill="FFFFFF"/>
        </w:rPr>
        <w:t>port, manifest through participation and spectating and often through volunteer administrators</w:t>
      </w:r>
      <w:r w:rsidR="00502BBB" w:rsidRPr="00382EE2">
        <w:rPr>
          <w:rFonts w:cstheme="minorHAnsi"/>
          <w:shd w:val="clear" w:color="auto" w:fill="FFFFFF"/>
        </w:rPr>
        <w:t>,</w:t>
      </w:r>
      <w:r w:rsidR="00EB220D" w:rsidRPr="00382EE2">
        <w:rPr>
          <w:rFonts w:cstheme="minorHAnsi"/>
          <w:shd w:val="clear" w:color="auto" w:fill="FFFFFF"/>
        </w:rPr>
        <w:t xml:space="preserve"> non-executive directors, and employees. </w:t>
      </w:r>
      <w:r w:rsidR="00502BBB" w:rsidRPr="00382EE2">
        <w:rPr>
          <w:rFonts w:cstheme="minorHAnsi"/>
          <w:shd w:val="clear" w:color="auto" w:fill="FFFFFF"/>
        </w:rPr>
        <w:t xml:space="preserve">Paradoxically, </w:t>
      </w:r>
      <w:r w:rsidR="0070387B" w:rsidRPr="00382EE2">
        <w:rPr>
          <w:rFonts w:cstheme="minorHAnsi"/>
          <w:shd w:val="clear" w:color="auto" w:fill="FFFFFF"/>
        </w:rPr>
        <w:t>strong emotions are required to ‘</w:t>
      </w:r>
      <w:r w:rsidR="00F65133" w:rsidRPr="00382EE2">
        <w:rPr>
          <w:rFonts w:cstheme="minorHAnsi"/>
          <w:shd w:val="clear" w:color="auto" w:fill="FFFFFF"/>
        </w:rPr>
        <w:t>fight</w:t>
      </w:r>
      <w:r w:rsidR="0070387B" w:rsidRPr="00382EE2">
        <w:rPr>
          <w:rFonts w:cstheme="minorHAnsi"/>
          <w:shd w:val="clear" w:color="auto" w:fill="FFFFFF"/>
        </w:rPr>
        <w:t xml:space="preserve"> the battle’ yet, </w:t>
      </w:r>
      <w:r w:rsidR="00502BBB" w:rsidRPr="00382EE2">
        <w:rPr>
          <w:rFonts w:cstheme="minorHAnsi"/>
          <w:shd w:val="clear" w:color="auto" w:fill="FFFFFF"/>
        </w:rPr>
        <w:t>rational decision-making and composure are essential ‘</w:t>
      </w:r>
      <w:r w:rsidR="0070387B" w:rsidRPr="00382EE2">
        <w:rPr>
          <w:rFonts w:cstheme="minorHAnsi"/>
          <w:shd w:val="clear" w:color="auto" w:fill="FFFFFF"/>
        </w:rPr>
        <w:t>to win the battle</w:t>
      </w:r>
      <w:r w:rsidR="00502BBB" w:rsidRPr="00382EE2">
        <w:rPr>
          <w:rFonts w:cstheme="minorHAnsi"/>
          <w:shd w:val="clear" w:color="auto" w:fill="FFFFFF"/>
        </w:rPr>
        <w:t xml:space="preserve">’ whether it is on or off the field. </w:t>
      </w:r>
    </w:p>
    <w:p w14:paraId="370A8C85" w14:textId="77777777" w:rsidR="00701A04" w:rsidRDefault="00701A04" w:rsidP="00B2659A">
      <w:pPr>
        <w:spacing w:line="480" w:lineRule="auto"/>
        <w:jc w:val="both"/>
        <w:rPr>
          <w:rFonts w:cstheme="minorHAnsi"/>
          <w:shd w:val="clear" w:color="auto" w:fill="FFFFFF"/>
        </w:rPr>
      </w:pPr>
    </w:p>
    <w:p w14:paraId="36A976BD" w14:textId="6879AA11" w:rsidR="00B2659A" w:rsidRPr="00382EE2" w:rsidRDefault="00B2659A" w:rsidP="00B2659A">
      <w:pPr>
        <w:spacing w:line="480" w:lineRule="auto"/>
        <w:jc w:val="both"/>
        <w:rPr>
          <w:rFonts w:ascii="TimesNewRomanPSMT" w:hAnsi="TimesNewRomanPSMT"/>
          <w:i/>
          <w:iCs/>
        </w:rPr>
      </w:pPr>
      <w:r w:rsidRPr="00382EE2">
        <w:t xml:space="preserve">This chapter has contributed to </w:t>
      </w:r>
      <w:r w:rsidR="0070387B" w:rsidRPr="00382EE2">
        <w:t>an</w:t>
      </w:r>
      <w:r w:rsidRPr="00382EE2">
        <w:t xml:space="preserve"> understanding of the multilevel nature of emotions in sport organisations. Sport provide</w:t>
      </w:r>
      <w:r w:rsidR="00D31B00" w:rsidRPr="00382EE2">
        <w:t>s</w:t>
      </w:r>
      <w:r w:rsidRPr="00382EE2">
        <w:t xml:space="preserve"> a unique environment </w:t>
      </w:r>
      <w:r w:rsidR="002C7AC7" w:rsidRPr="00382EE2">
        <w:t xml:space="preserve">in </w:t>
      </w:r>
      <w:r w:rsidR="00701A04">
        <w:t xml:space="preserve">a professionalising </w:t>
      </w:r>
      <w:r w:rsidR="002C7AC7" w:rsidRPr="00382EE2">
        <w:t xml:space="preserve">leisure domain </w:t>
      </w:r>
      <w:r w:rsidRPr="00382EE2">
        <w:t>to investigate the ways in which individuals experience and manage emotions. The exploration of emotion</w:t>
      </w:r>
      <w:r w:rsidR="00660C99" w:rsidRPr="00382EE2">
        <w:t>s</w:t>
      </w:r>
      <w:r w:rsidRPr="00382EE2">
        <w:t xml:space="preserve"> </w:t>
      </w:r>
      <w:r w:rsidR="00660C99" w:rsidRPr="00382EE2">
        <w:t xml:space="preserve">in the workplace </w:t>
      </w:r>
      <w:r w:rsidRPr="00382EE2">
        <w:t xml:space="preserve">is important </w:t>
      </w:r>
      <w:r w:rsidR="00660C99" w:rsidRPr="00382EE2">
        <w:t xml:space="preserve">and </w:t>
      </w:r>
      <w:r w:rsidRPr="00382EE2">
        <w:t>is part of a larger picture of organisational performance</w:t>
      </w:r>
      <w:r w:rsidR="0070387B" w:rsidRPr="00382EE2">
        <w:t>.</w:t>
      </w:r>
      <w:r w:rsidRPr="00382EE2">
        <w:t xml:space="preserve"> This chapter sets the </w:t>
      </w:r>
      <w:r w:rsidR="0087229C" w:rsidRPr="00382EE2">
        <w:t>stage</w:t>
      </w:r>
      <w:r w:rsidRPr="00382EE2">
        <w:t xml:space="preserve"> for an exciting future research agenda </w:t>
      </w:r>
      <w:r w:rsidR="00660C99" w:rsidRPr="00701A04">
        <w:t>o</w:t>
      </w:r>
      <w:r w:rsidRPr="00701A04">
        <w:t>n</w:t>
      </w:r>
      <w:r w:rsidR="00660C99" w:rsidRPr="00701A04">
        <w:t xml:space="preserve"> micro-aspects of</w:t>
      </w:r>
      <w:r w:rsidRPr="00701A04">
        <w:t xml:space="preserve"> sport management.</w:t>
      </w:r>
      <w:r w:rsidRPr="00382EE2">
        <w:t xml:space="preserve"> </w:t>
      </w:r>
    </w:p>
    <w:p w14:paraId="1E3D069B" w14:textId="77777777" w:rsidR="00B2659A" w:rsidRPr="00850D25" w:rsidRDefault="00B2659A" w:rsidP="00B2659A">
      <w:pPr>
        <w:rPr>
          <w:b/>
          <w:bCs/>
          <w:lang w:val="en-US"/>
        </w:rPr>
      </w:pPr>
      <w:r w:rsidRPr="00850D25">
        <w:rPr>
          <w:b/>
          <w:bCs/>
          <w:lang w:val="en-US"/>
        </w:rPr>
        <w:br w:type="page"/>
      </w:r>
    </w:p>
    <w:p w14:paraId="263328E6" w14:textId="77777777" w:rsidR="00B2659A" w:rsidRPr="00850D25" w:rsidRDefault="00B2659A" w:rsidP="00A65F83">
      <w:pPr>
        <w:spacing w:line="480" w:lineRule="auto"/>
        <w:jc w:val="center"/>
        <w:rPr>
          <w:b/>
          <w:bCs/>
          <w:lang w:val="en-US"/>
        </w:rPr>
      </w:pPr>
      <w:r w:rsidRPr="00850D25">
        <w:rPr>
          <w:b/>
          <w:bCs/>
          <w:lang w:val="en-US"/>
        </w:rPr>
        <w:lastRenderedPageBreak/>
        <w:t>References</w:t>
      </w:r>
    </w:p>
    <w:p w14:paraId="13B4C910" w14:textId="1AE13F6E" w:rsidR="00B2659A" w:rsidRPr="00850D25" w:rsidRDefault="00B2659A" w:rsidP="00A65F83">
      <w:pPr>
        <w:spacing w:line="480" w:lineRule="auto"/>
        <w:ind w:left="284" w:hanging="284"/>
        <w:jc w:val="both"/>
        <w:rPr>
          <w:sz w:val="36"/>
          <w:szCs w:val="36"/>
          <w:lang w:val="en-US"/>
        </w:rPr>
      </w:pPr>
      <w:r w:rsidRPr="00850D25">
        <w:rPr>
          <w:color w:val="222222"/>
          <w:shd w:val="clear" w:color="auto" w:fill="FFFFFF"/>
          <w:lang w:val="en-US"/>
        </w:rPr>
        <w:t xml:space="preserve">Anagnostopoulos, C., Winand, M., &amp; Papadimitriou, D. (2016). Passion in the workplace: </w:t>
      </w:r>
      <w:r w:rsidR="00A65F83" w:rsidRPr="00850D25">
        <w:rPr>
          <w:color w:val="222222"/>
          <w:shd w:val="clear" w:color="auto" w:fill="FFFFFF"/>
          <w:lang w:val="en-US"/>
        </w:rPr>
        <w:t>E</w:t>
      </w:r>
      <w:r w:rsidRPr="00850D25">
        <w:rPr>
          <w:color w:val="222222"/>
          <w:shd w:val="clear" w:color="auto" w:fill="FFFFFF"/>
          <w:lang w:val="en-US"/>
        </w:rPr>
        <w:t>mpirical insights from team sport organisations.</w:t>
      </w:r>
      <w:r w:rsidR="004964BC" w:rsidRPr="00850D25">
        <w:rPr>
          <w:color w:val="222222"/>
          <w:shd w:val="clear" w:color="auto" w:fill="FFFFFF"/>
          <w:lang w:val="en-US"/>
        </w:rPr>
        <w:t xml:space="preserve"> </w:t>
      </w:r>
      <w:r w:rsidRPr="00850D25">
        <w:rPr>
          <w:i/>
          <w:iCs/>
          <w:color w:val="222222"/>
          <w:shd w:val="clear" w:color="auto" w:fill="FFFFFF"/>
          <w:lang w:val="en-US"/>
        </w:rPr>
        <w:t>European Sport Management Quarterly</w:t>
      </w:r>
      <w:r w:rsidRPr="00850D25">
        <w:rPr>
          <w:color w:val="222222"/>
          <w:shd w:val="clear" w:color="auto" w:fill="FFFFFF"/>
          <w:lang w:val="en-US"/>
        </w:rPr>
        <w:t>,</w:t>
      </w:r>
      <w:r w:rsidR="004964BC" w:rsidRPr="00850D25">
        <w:rPr>
          <w:color w:val="222222"/>
          <w:shd w:val="clear" w:color="auto" w:fill="FFFFFF"/>
          <w:lang w:val="en-US"/>
        </w:rPr>
        <w:t xml:space="preserve"> </w:t>
      </w:r>
      <w:r w:rsidRPr="00850D25">
        <w:rPr>
          <w:i/>
          <w:iCs/>
          <w:color w:val="222222"/>
          <w:shd w:val="clear" w:color="auto" w:fill="FFFFFF"/>
          <w:lang w:val="en-US"/>
        </w:rPr>
        <w:t>16</w:t>
      </w:r>
      <w:r w:rsidR="003076AD" w:rsidRPr="00850D25">
        <w:rPr>
          <w:color w:val="222222"/>
          <w:shd w:val="clear" w:color="auto" w:fill="FFFFFF"/>
          <w:lang w:val="en-US"/>
        </w:rPr>
        <w:t>(</w:t>
      </w:r>
      <w:r w:rsidR="008F2C77" w:rsidRPr="00850D25">
        <w:rPr>
          <w:color w:val="222222"/>
          <w:shd w:val="clear" w:color="auto" w:fill="FFFFFF"/>
          <w:lang w:val="en-US"/>
        </w:rPr>
        <w:t>4</w:t>
      </w:r>
      <w:r w:rsidR="003076AD" w:rsidRPr="00850D25">
        <w:rPr>
          <w:color w:val="222222"/>
          <w:shd w:val="clear" w:color="auto" w:fill="FFFFFF"/>
          <w:lang w:val="en-US"/>
        </w:rPr>
        <w:t>)</w:t>
      </w:r>
      <w:r w:rsidR="008F2C77" w:rsidRPr="00850D25">
        <w:rPr>
          <w:color w:val="222222"/>
          <w:shd w:val="clear" w:color="auto" w:fill="FFFFFF"/>
          <w:lang w:val="en-US"/>
        </w:rPr>
        <w:t xml:space="preserve">, </w:t>
      </w:r>
      <w:r w:rsidRPr="00850D25">
        <w:rPr>
          <w:color w:val="222222"/>
          <w:shd w:val="clear" w:color="auto" w:fill="FFFFFF"/>
          <w:lang w:val="en-US"/>
        </w:rPr>
        <w:t>385-412.</w:t>
      </w:r>
    </w:p>
    <w:p w14:paraId="607C04B1" w14:textId="77777777" w:rsidR="002C3B62" w:rsidRPr="00850D25" w:rsidRDefault="002C3B62" w:rsidP="002C3B62">
      <w:pPr>
        <w:spacing w:line="480" w:lineRule="auto"/>
        <w:ind w:left="284" w:hanging="284"/>
        <w:jc w:val="both"/>
        <w:rPr>
          <w:sz w:val="36"/>
          <w:szCs w:val="36"/>
          <w:lang w:val="en-US"/>
        </w:rPr>
      </w:pPr>
      <w:proofErr w:type="spellStart"/>
      <w:r w:rsidRPr="00850D25">
        <w:rPr>
          <w:color w:val="222222"/>
          <w:shd w:val="clear" w:color="auto" w:fill="FFFFFF"/>
          <w:lang w:val="en-US"/>
        </w:rPr>
        <w:t>Ashkanasy</w:t>
      </w:r>
      <w:proofErr w:type="spellEnd"/>
      <w:r w:rsidRPr="00850D25">
        <w:rPr>
          <w:color w:val="222222"/>
          <w:shd w:val="clear" w:color="auto" w:fill="FFFFFF"/>
          <w:lang w:val="en-US"/>
        </w:rPr>
        <w:t xml:space="preserve">, N. M. (2003). Emotions in organizations: A multi-level perspective. In F. Dansereau, &amp; F.J. </w:t>
      </w:r>
      <w:proofErr w:type="spellStart"/>
      <w:r w:rsidRPr="00850D25">
        <w:rPr>
          <w:color w:val="222222"/>
          <w:shd w:val="clear" w:color="auto" w:fill="FFFFFF"/>
          <w:lang w:val="en-US"/>
        </w:rPr>
        <w:t>Yammarino</w:t>
      </w:r>
      <w:proofErr w:type="spellEnd"/>
      <w:r w:rsidRPr="00850D25">
        <w:rPr>
          <w:color w:val="222222"/>
          <w:shd w:val="clear" w:color="auto" w:fill="FFFFFF"/>
          <w:lang w:val="en-US"/>
        </w:rPr>
        <w:t xml:space="preserve">, (Eds.) </w:t>
      </w:r>
      <w:r w:rsidRPr="00850D25">
        <w:rPr>
          <w:i/>
          <w:iCs/>
          <w:color w:val="222222"/>
          <w:shd w:val="clear" w:color="auto" w:fill="FFFFFF"/>
          <w:lang w:val="en-US"/>
        </w:rPr>
        <w:t>Multi-level Issues in Organizational Behavior and Strategy</w:t>
      </w:r>
      <w:r w:rsidRPr="00850D25">
        <w:rPr>
          <w:color w:val="222222"/>
          <w:shd w:val="clear" w:color="auto" w:fill="FFFFFF"/>
          <w:lang w:val="en-US"/>
        </w:rPr>
        <w:t xml:space="preserve"> (pp. 9-54). Bingley: Emerald Group. </w:t>
      </w:r>
    </w:p>
    <w:p w14:paraId="1DCF165F" w14:textId="2F76A875" w:rsidR="00B2659A" w:rsidRPr="00850D25" w:rsidRDefault="00B2659A" w:rsidP="00A65F83">
      <w:pPr>
        <w:spacing w:line="480" w:lineRule="auto"/>
        <w:ind w:left="284" w:hanging="284"/>
        <w:jc w:val="both"/>
        <w:rPr>
          <w:sz w:val="36"/>
          <w:szCs w:val="36"/>
          <w:lang w:val="en-US"/>
        </w:rPr>
      </w:pPr>
      <w:proofErr w:type="spellStart"/>
      <w:r w:rsidRPr="00850D25">
        <w:rPr>
          <w:color w:val="222222"/>
          <w:shd w:val="clear" w:color="auto" w:fill="FFFFFF"/>
          <w:lang w:val="en-US"/>
        </w:rPr>
        <w:t>Ashkanasy</w:t>
      </w:r>
      <w:proofErr w:type="spellEnd"/>
      <w:r w:rsidRPr="00850D25">
        <w:rPr>
          <w:color w:val="222222"/>
          <w:shd w:val="clear" w:color="auto" w:fill="FFFFFF"/>
          <w:lang w:val="en-US"/>
        </w:rPr>
        <w:t>, N. M., &amp; Ashton-James, C. E. (2005). Emotion in organizations: A neglected topic in I/O psychology, but with a bright future.</w:t>
      </w:r>
      <w:r w:rsidR="007E1184" w:rsidRPr="00850D25">
        <w:rPr>
          <w:color w:val="222222"/>
          <w:shd w:val="clear" w:color="auto" w:fill="FFFFFF"/>
          <w:lang w:val="en-US"/>
        </w:rPr>
        <w:t xml:space="preserve"> </w:t>
      </w:r>
      <w:r w:rsidRPr="00850D25">
        <w:rPr>
          <w:i/>
          <w:iCs/>
          <w:color w:val="222222"/>
          <w:shd w:val="clear" w:color="auto" w:fill="FFFFFF"/>
          <w:lang w:val="en-US"/>
        </w:rPr>
        <w:t>International Review of Industrial and Organizational Psychology</w:t>
      </w:r>
      <w:r w:rsidRPr="00850D25">
        <w:rPr>
          <w:color w:val="222222"/>
          <w:shd w:val="clear" w:color="auto" w:fill="FFFFFF"/>
          <w:lang w:val="en-US"/>
        </w:rPr>
        <w:t>,</w:t>
      </w:r>
      <w:r w:rsidR="007E1184" w:rsidRPr="00850D25">
        <w:rPr>
          <w:color w:val="222222"/>
          <w:shd w:val="clear" w:color="auto" w:fill="FFFFFF"/>
          <w:lang w:val="en-US"/>
        </w:rPr>
        <w:t xml:space="preserve"> </w:t>
      </w:r>
      <w:r w:rsidRPr="00850D25">
        <w:rPr>
          <w:i/>
          <w:iCs/>
          <w:color w:val="222222"/>
          <w:shd w:val="clear" w:color="auto" w:fill="FFFFFF"/>
          <w:lang w:val="en-US"/>
        </w:rPr>
        <w:t>20</w:t>
      </w:r>
      <w:r w:rsidR="003076AD" w:rsidRPr="00850D25">
        <w:rPr>
          <w:color w:val="222222"/>
          <w:shd w:val="clear" w:color="auto" w:fill="FFFFFF"/>
          <w:lang w:val="en-US"/>
        </w:rPr>
        <w:t>(</w:t>
      </w:r>
      <w:r w:rsidR="008517D8" w:rsidRPr="00850D25">
        <w:rPr>
          <w:color w:val="222222"/>
          <w:shd w:val="clear" w:color="auto" w:fill="FFFFFF"/>
          <w:lang w:val="en-US"/>
        </w:rPr>
        <w:t>6</w:t>
      </w:r>
      <w:r w:rsidR="003076AD" w:rsidRPr="00850D25">
        <w:rPr>
          <w:color w:val="222222"/>
          <w:shd w:val="clear" w:color="auto" w:fill="FFFFFF"/>
          <w:lang w:val="en-US"/>
        </w:rPr>
        <w:t>)</w:t>
      </w:r>
      <w:r w:rsidR="008517D8" w:rsidRPr="00850D25">
        <w:rPr>
          <w:color w:val="222222"/>
          <w:shd w:val="clear" w:color="auto" w:fill="FFFFFF"/>
          <w:lang w:val="en-US"/>
        </w:rPr>
        <w:t xml:space="preserve">, </w:t>
      </w:r>
      <w:r w:rsidRPr="00850D25">
        <w:rPr>
          <w:color w:val="222222"/>
          <w:shd w:val="clear" w:color="auto" w:fill="FFFFFF"/>
          <w:lang w:val="en-US"/>
        </w:rPr>
        <w:t>221-268.</w:t>
      </w:r>
    </w:p>
    <w:p w14:paraId="0F21ACC3" w14:textId="77777777" w:rsidR="00E46E2E" w:rsidRPr="00850D25" w:rsidRDefault="00E46E2E" w:rsidP="00E46E2E">
      <w:pPr>
        <w:spacing w:line="480" w:lineRule="auto"/>
        <w:ind w:left="284" w:hanging="284"/>
        <w:jc w:val="both"/>
        <w:rPr>
          <w:sz w:val="36"/>
          <w:szCs w:val="36"/>
          <w:lang w:val="en-US"/>
        </w:rPr>
      </w:pPr>
      <w:proofErr w:type="spellStart"/>
      <w:r w:rsidRPr="00850D25">
        <w:rPr>
          <w:color w:val="222222"/>
          <w:shd w:val="clear" w:color="auto" w:fill="FFFFFF"/>
          <w:lang w:val="en-US"/>
        </w:rPr>
        <w:t>Ashforth</w:t>
      </w:r>
      <w:proofErr w:type="spellEnd"/>
      <w:r w:rsidRPr="00850D25">
        <w:rPr>
          <w:color w:val="222222"/>
          <w:shd w:val="clear" w:color="auto" w:fill="FFFFFF"/>
          <w:lang w:val="en-US"/>
        </w:rPr>
        <w:t xml:space="preserve">, B. E., &amp; Humphrey, R. H. (1995). Emotion in the workplace: A reappraisal. </w:t>
      </w:r>
      <w:r w:rsidRPr="00850D25">
        <w:rPr>
          <w:i/>
          <w:iCs/>
          <w:color w:val="222222"/>
          <w:shd w:val="clear" w:color="auto" w:fill="FFFFFF"/>
          <w:lang w:val="en-US"/>
        </w:rPr>
        <w:t>Human Relations</w:t>
      </w:r>
      <w:r w:rsidRPr="00850D25">
        <w:rPr>
          <w:color w:val="222222"/>
          <w:shd w:val="clear" w:color="auto" w:fill="FFFFFF"/>
          <w:lang w:val="en-US"/>
        </w:rPr>
        <w:t xml:space="preserve">, </w:t>
      </w:r>
      <w:r w:rsidRPr="00850D25">
        <w:rPr>
          <w:i/>
          <w:iCs/>
          <w:color w:val="222222"/>
          <w:shd w:val="clear" w:color="auto" w:fill="FFFFFF"/>
          <w:lang w:val="en-US"/>
        </w:rPr>
        <w:t>48</w:t>
      </w:r>
      <w:r w:rsidRPr="00850D25">
        <w:rPr>
          <w:color w:val="222222"/>
          <w:shd w:val="clear" w:color="auto" w:fill="FFFFFF"/>
          <w:lang w:val="en-US"/>
        </w:rPr>
        <w:t>(2), 97-125.</w:t>
      </w:r>
    </w:p>
    <w:p w14:paraId="2C9A06B7" w14:textId="7E15EEDC" w:rsidR="00B2659A" w:rsidRPr="00850D25" w:rsidRDefault="00B2659A" w:rsidP="00A65F83">
      <w:pPr>
        <w:spacing w:line="480" w:lineRule="auto"/>
        <w:ind w:left="284" w:hanging="284"/>
        <w:jc w:val="both"/>
        <w:rPr>
          <w:sz w:val="36"/>
          <w:szCs w:val="36"/>
          <w:lang w:val="en-US"/>
        </w:rPr>
      </w:pPr>
      <w:proofErr w:type="spellStart"/>
      <w:r w:rsidRPr="00850D25">
        <w:rPr>
          <w:color w:val="222222"/>
          <w:shd w:val="clear" w:color="auto" w:fill="FFFFFF"/>
          <w:lang w:val="en-US"/>
        </w:rPr>
        <w:t>Ashkanasy</w:t>
      </w:r>
      <w:proofErr w:type="spellEnd"/>
      <w:r w:rsidRPr="00850D25">
        <w:rPr>
          <w:color w:val="222222"/>
          <w:shd w:val="clear" w:color="auto" w:fill="FFFFFF"/>
          <w:lang w:val="en-US"/>
        </w:rPr>
        <w:t>, N. M., &amp; Humphrey, R. H. (2011). Current emotion research in organizational behavior.</w:t>
      </w:r>
      <w:r w:rsidR="00C04960" w:rsidRPr="00850D25">
        <w:rPr>
          <w:color w:val="222222"/>
          <w:shd w:val="clear" w:color="auto" w:fill="FFFFFF"/>
          <w:lang w:val="en-US"/>
        </w:rPr>
        <w:t xml:space="preserve"> </w:t>
      </w:r>
      <w:r w:rsidRPr="00850D25">
        <w:rPr>
          <w:i/>
          <w:iCs/>
          <w:color w:val="222222"/>
          <w:shd w:val="clear" w:color="auto" w:fill="FFFFFF"/>
          <w:lang w:val="en-US"/>
        </w:rPr>
        <w:t>Emotion Review</w:t>
      </w:r>
      <w:r w:rsidRPr="00850D25">
        <w:rPr>
          <w:color w:val="222222"/>
          <w:shd w:val="clear" w:color="auto" w:fill="FFFFFF"/>
          <w:lang w:val="en-US"/>
        </w:rPr>
        <w:t>,</w:t>
      </w:r>
      <w:r w:rsidR="00C04960" w:rsidRPr="00850D25">
        <w:rPr>
          <w:color w:val="222222"/>
          <w:shd w:val="clear" w:color="auto" w:fill="FFFFFF"/>
          <w:lang w:val="en-US"/>
        </w:rPr>
        <w:t xml:space="preserve"> </w:t>
      </w:r>
      <w:r w:rsidRPr="00850D25">
        <w:rPr>
          <w:i/>
          <w:iCs/>
          <w:color w:val="222222"/>
          <w:shd w:val="clear" w:color="auto" w:fill="FFFFFF"/>
          <w:lang w:val="en-US"/>
        </w:rPr>
        <w:t>3</w:t>
      </w:r>
      <w:r w:rsidR="003076AD" w:rsidRPr="00850D25">
        <w:rPr>
          <w:color w:val="222222"/>
          <w:shd w:val="clear" w:color="auto" w:fill="FFFFFF"/>
          <w:lang w:val="en-US"/>
        </w:rPr>
        <w:t>(</w:t>
      </w:r>
      <w:r w:rsidR="00626AD2" w:rsidRPr="00850D25">
        <w:rPr>
          <w:color w:val="222222"/>
          <w:shd w:val="clear" w:color="auto" w:fill="FFFFFF"/>
          <w:lang w:val="en-US"/>
        </w:rPr>
        <w:t>2</w:t>
      </w:r>
      <w:r w:rsidR="003076AD" w:rsidRPr="00850D25">
        <w:rPr>
          <w:color w:val="222222"/>
          <w:shd w:val="clear" w:color="auto" w:fill="FFFFFF"/>
          <w:lang w:val="en-US"/>
        </w:rPr>
        <w:t>)</w:t>
      </w:r>
      <w:r w:rsidR="00626AD2" w:rsidRPr="00850D25">
        <w:rPr>
          <w:color w:val="222222"/>
          <w:shd w:val="clear" w:color="auto" w:fill="FFFFFF"/>
          <w:lang w:val="en-US"/>
        </w:rPr>
        <w:t xml:space="preserve">, </w:t>
      </w:r>
      <w:r w:rsidRPr="00850D25">
        <w:rPr>
          <w:color w:val="222222"/>
          <w:shd w:val="clear" w:color="auto" w:fill="FFFFFF"/>
          <w:lang w:val="en-US"/>
        </w:rPr>
        <w:t>214-224.</w:t>
      </w:r>
    </w:p>
    <w:p w14:paraId="2C0069E8" w14:textId="22EF407E" w:rsidR="00B2659A" w:rsidRPr="00850D25" w:rsidRDefault="00B2659A" w:rsidP="00A65F83">
      <w:pPr>
        <w:spacing w:line="480" w:lineRule="auto"/>
        <w:ind w:left="284" w:hanging="284"/>
        <w:jc w:val="both"/>
        <w:rPr>
          <w:lang w:val="en-US"/>
        </w:rPr>
      </w:pPr>
      <w:proofErr w:type="spellStart"/>
      <w:r w:rsidRPr="00850D25">
        <w:rPr>
          <w:lang w:val="en-US"/>
        </w:rPr>
        <w:t>Ashkanasy</w:t>
      </w:r>
      <w:proofErr w:type="spellEnd"/>
      <w:r w:rsidRPr="00850D25">
        <w:rPr>
          <w:lang w:val="en-US"/>
        </w:rPr>
        <w:t xml:space="preserve">, N. M., </w:t>
      </w:r>
      <w:proofErr w:type="spellStart"/>
      <w:r w:rsidRPr="00850D25">
        <w:rPr>
          <w:lang w:val="en-US"/>
        </w:rPr>
        <w:t>Härtel</w:t>
      </w:r>
      <w:proofErr w:type="spellEnd"/>
      <w:r w:rsidRPr="00850D25">
        <w:rPr>
          <w:lang w:val="en-US"/>
        </w:rPr>
        <w:t xml:space="preserve">, C. E., &amp; </w:t>
      </w:r>
      <w:proofErr w:type="spellStart"/>
      <w:r w:rsidRPr="00850D25">
        <w:rPr>
          <w:lang w:val="en-US"/>
        </w:rPr>
        <w:t>Daus</w:t>
      </w:r>
      <w:proofErr w:type="spellEnd"/>
      <w:r w:rsidRPr="00850D25">
        <w:rPr>
          <w:lang w:val="en-US"/>
        </w:rPr>
        <w:t xml:space="preserve">, C. S. (2002). Diversity and emotion: The new frontiers in organizational behavior research. </w:t>
      </w:r>
      <w:r w:rsidRPr="00850D25">
        <w:rPr>
          <w:i/>
          <w:iCs/>
          <w:lang w:val="en-US"/>
        </w:rPr>
        <w:t>Journal of Management</w:t>
      </w:r>
      <w:r w:rsidRPr="00850D25">
        <w:rPr>
          <w:lang w:val="en-US"/>
        </w:rPr>
        <w:t xml:space="preserve">, </w:t>
      </w:r>
      <w:r w:rsidRPr="00850D25">
        <w:rPr>
          <w:i/>
          <w:iCs/>
          <w:lang w:val="en-US"/>
        </w:rPr>
        <w:t>28</w:t>
      </w:r>
      <w:r w:rsidR="003076AD" w:rsidRPr="00850D25">
        <w:rPr>
          <w:lang w:val="en-US"/>
        </w:rPr>
        <w:t>(</w:t>
      </w:r>
      <w:r w:rsidR="00626AD2" w:rsidRPr="00850D25">
        <w:rPr>
          <w:lang w:val="en-US"/>
        </w:rPr>
        <w:t>3</w:t>
      </w:r>
      <w:r w:rsidR="003076AD" w:rsidRPr="00850D25">
        <w:rPr>
          <w:lang w:val="en-US"/>
        </w:rPr>
        <w:t>)</w:t>
      </w:r>
      <w:r w:rsidR="00626AD2" w:rsidRPr="00850D25">
        <w:rPr>
          <w:lang w:val="en-US"/>
        </w:rPr>
        <w:t xml:space="preserve">, </w:t>
      </w:r>
      <w:r w:rsidRPr="00850D25">
        <w:rPr>
          <w:lang w:val="en-US"/>
        </w:rPr>
        <w:t>307-338.</w:t>
      </w:r>
    </w:p>
    <w:p w14:paraId="26EBB170" w14:textId="1EC33C9E" w:rsidR="00B2659A" w:rsidRPr="00850D25" w:rsidRDefault="00B2659A" w:rsidP="00A65F83">
      <w:pPr>
        <w:spacing w:line="480" w:lineRule="auto"/>
        <w:ind w:left="284" w:hanging="284"/>
        <w:jc w:val="both"/>
        <w:rPr>
          <w:color w:val="222222"/>
          <w:shd w:val="clear" w:color="auto" w:fill="FFFFFF"/>
          <w:lang w:val="en-US"/>
        </w:rPr>
      </w:pPr>
      <w:proofErr w:type="spellStart"/>
      <w:r w:rsidRPr="00850D25">
        <w:rPr>
          <w:color w:val="222222"/>
          <w:shd w:val="clear" w:color="auto" w:fill="FFFFFF"/>
          <w:lang w:val="en-US"/>
        </w:rPr>
        <w:t>Ashkanasy</w:t>
      </w:r>
      <w:proofErr w:type="spellEnd"/>
      <w:r w:rsidRPr="00850D25">
        <w:rPr>
          <w:color w:val="222222"/>
          <w:shd w:val="clear" w:color="auto" w:fill="FFFFFF"/>
          <w:lang w:val="en-US"/>
        </w:rPr>
        <w:t xml:space="preserve">, N. M., Humphrey, R. H., &amp; </w:t>
      </w:r>
      <w:proofErr w:type="spellStart"/>
      <w:r w:rsidRPr="00850D25">
        <w:rPr>
          <w:color w:val="222222"/>
          <w:shd w:val="clear" w:color="auto" w:fill="FFFFFF"/>
          <w:lang w:val="en-US"/>
        </w:rPr>
        <w:t>Huy</w:t>
      </w:r>
      <w:proofErr w:type="spellEnd"/>
      <w:r w:rsidRPr="00850D25">
        <w:rPr>
          <w:color w:val="222222"/>
          <w:shd w:val="clear" w:color="auto" w:fill="FFFFFF"/>
          <w:lang w:val="en-US"/>
        </w:rPr>
        <w:t>, Q. N. (2017). Integrating emotions and affect in theories of management.</w:t>
      </w:r>
      <w:r w:rsidR="007E1184" w:rsidRPr="00850D25">
        <w:rPr>
          <w:color w:val="222222"/>
          <w:shd w:val="clear" w:color="auto" w:fill="FFFFFF"/>
          <w:lang w:val="en-US"/>
        </w:rPr>
        <w:t xml:space="preserve"> </w:t>
      </w:r>
      <w:r w:rsidRPr="00850D25">
        <w:rPr>
          <w:i/>
          <w:iCs/>
          <w:color w:val="222222"/>
          <w:shd w:val="clear" w:color="auto" w:fill="FFFFFF"/>
          <w:lang w:val="en-US"/>
        </w:rPr>
        <w:t>Academy of Management Review</w:t>
      </w:r>
      <w:r w:rsidRPr="00850D25">
        <w:rPr>
          <w:color w:val="222222"/>
          <w:shd w:val="clear" w:color="auto" w:fill="FFFFFF"/>
          <w:lang w:val="en-US"/>
        </w:rPr>
        <w:t>,</w:t>
      </w:r>
      <w:r w:rsidR="007E1184" w:rsidRPr="00850D25">
        <w:rPr>
          <w:color w:val="222222"/>
          <w:shd w:val="clear" w:color="auto" w:fill="FFFFFF"/>
          <w:lang w:val="en-US"/>
        </w:rPr>
        <w:t xml:space="preserve"> </w:t>
      </w:r>
      <w:r w:rsidRPr="00850D25">
        <w:rPr>
          <w:i/>
          <w:iCs/>
          <w:color w:val="222222"/>
          <w:shd w:val="clear" w:color="auto" w:fill="FFFFFF"/>
          <w:lang w:val="en-US"/>
        </w:rPr>
        <w:t>42</w:t>
      </w:r>
      <w:r w:rsidR="003076AD" w:rsidRPr="00850D25">
        <w:rPr>
          <w:color w:val="222222"/>
          <w:shd w:val="clear" w:color="auto" w:fill="FFFFFF"/>
          <w:lang w:val="en-US"/>
        </w:rPr>
        <w:t>(</w:t>
      </w:r>
      <w:r w:rsidR="00626AD2" w:rsidRPr="00850D25">
        <w:rPr>
          <w:color w:val="222222"/>
          <w:shd w:val="clear" w:color="auto" w:fill="FFFFFF"/>
          <w:lang w:val="en-US"/>
        </w:rPr>
        <w:t>2</w:t>
      </w:r>
      <w:r w:rsidR="003076AD" w:rsidRPr="00850D25">
        <w:rPr>
          <w:color w:val="222222"/>
          <w:shd w:val="clear" w:color="auto" w:fill="FFFFFF"/>
          <w:lang w:val="en-US"/>
        </w:rPr>
        <w:t>)</w:t>
      </w:r>
      <w:r w:rsidR="00626AD2" w:rsidRPr="00850D25">
        <w:rPr>
          <w:color w:val="222222"/>
          <w:shd w:val="clear" w:color="auto" w:fill="FFFFFF"/>
          <w:lang w:val="en-US"/>
        </w:rPr>
        <w:t xml:space="preserve">, </w:t>
      </w:r>
      <w:r w:rsidRPr="00850D25">
        <w:rPr>
          <w:color w:val="222222"/>
          <w:shd w:val="clear" w:color="auto" w:fill="FFFFFF"/>
          <w:lang w:val="en-US"/>
        </w:rPr>
        <w:t>175-189.</w:t>
      </w:r>
    </w:p>
    <w:p w14:paraId="3B02EC75" w14:textId="508911E0" w:rsidR="00B2659A" w:rsidRPr="00850D25" w:rsidRDefault="00B2659A" w:rsidP="00A65F83">
      <w:pPr>
        <w:spacing w:line="480" w:lineRule="auto"/>
        <w:ind w:left="284" w:hanging="284"/>
        <w:jc w:val="both"/>
        <w:rPr>
          <w:color w:val="222222"/>
          <w:shd w:val="clear" w:color="auto" w:fill="FFFFFF"/>
          <w:lang w:val="en-US"/>
        </w:rPr>
      </w:pPr>
      <w:r w:rsidRPr="00850D25">
        <w:rPr>
          <w:color w:val="222222"/>
          <w:shd w:val="clear" w:color="auto" w:fill="FFFFFF"/>
          <w:lang w:val="en-US"/>
        </w:rPr>
        <w:t xml:space="preserve">Ashton-James, C. E., &amp; </w:t>
      </w:r>
      <w:proofErr w:type="spellStart"/>
      <w:r w:rsidRPr="00850D25">
        <w:rPr>
          <w:color w:val="222222"/>
          <w:shd w:val="clear" w:color="auto" w:fill="FFFFFF"/>
          <w:lang w:val="en-US"/>
        </w:rPr>
        <w:t>Ashkanasy</w:t>
      </w:r>
      <w:proofErr w:type="spellEnd"/>
      <w:r w:rsidRPr="00850D25">
        <w:rPr>
          <w:color w:val="222222"/>
          <w:shd w:val="clear" w:color="auto" w:fill="FFFFFF"/>
          <w:lang w:val="en-US"/>
        </w:rPr>
        <w:t>, N. M. (2008). Affective events theory: A strategic perspective. In</w:t>
      </w:r>
      <w:r w:rsidR="00A65F83" w:rsidRPr="00850D25">
        <w:rPr>
          <w:color w:val="222222"/>
          <w:shd w:val="clear" w:color="auto" w:fill="FFFFFF"/>
          <w:lang w:val="en-US"/>
        </w:rPr>
        <w:t xml:space="preserve"> </w:t>
      </w:r>
      <w:r w:rsidR="00422509" w:rsidRPr="00850D25">
        <w:rPr>
          <w:color w:val="222222"/>
          <w:shd w:val="clear" w:color="auto" w:fill="FFFFFF"/>
          <w:lang w:val="en-US"/>
        </w:rPr>
        <w:t xml:space="preserve">W.J </w:t>
      </w:r>
      <w:r w:rsidRPr="00850D25">
        <w:rPr>
          <w:color w:val="222222"/>
          <w:shd w:val="clear" w:color="auto" w:fill="FFFFFF"/>
          <w:lang w:val="en-US"/>
        </w:rPr>
        <w:t xml:space="preserve">Zerbe, </w:t>
      </w:r>
      <w:r w:rsidR="00422509" w:rsidRPr="00850D25">
        <w:rPr>
          <w:color w:val="222222"/>
          <w:shd w:val="clear" w:color="auto" w:fill="FFFFFF"/>
          <w:lang w:val="en-US"/>
        </w:rPr>
        <w:t xml:space="preserve">C.E.J. </w:t>
      </w:r>
      <w:proofErr w:type="spellStart"/>
      <w:r w:rsidRPr="00850D25">
        <w:rPr>
          <w:color w:val="222222"/>
          <w:shd w:val="clear" w:color="auto" w:fill="FFFFFF"/>
          <w:lang w:val="en-US"/>
        </w:rPr>
        <w:t>Härtel</w:t>
      </w:r>
      <w:proofErr w:type="spellEnd"/>
      <w:r w:rsidRPr="00850D25">
        <w:rPr>
          <w:color w:val="222222"/>
          <w:shd w:val="clear" w:color="auto" w:fill="FFFFFF"/>
          <w:lang w:val="en-US"/>
        </w:rPr>
        <w:t xml:space="preserve">, </w:t>
      </w:r>
      <w:r w:rsidR="00422509" w:rsidRPr="00850D25">
        <w:rPr>
          <w:color w:val="222222"/>
          <w:shd w:val="clear" w:color="auto" w:fill="FFFFFF"/>
          <w:lang w:val="en-US"/>
        </w:rPr>
        <w:t>N.M.</w:t>
      </w:r>
      <w:r w:rsidRPr="00850D25">
        <w:rPr>
          <w:color w:val="222222"/>
          <w:shd w:val="clear" w:color="auto" w:fill="FFFFFF"/>
          <w:lang w:val="en-US"/>
        </w:rPr>
        <w:t xml:space="preserve"> &amp; </w:t>
      </w:r>
      <w:proofErr w:type="spellStart"/>
      <w:r w:rsidRPr="00850D25">
        <w:rPr>
          <w:color w:val="222222"/>
          <w:shd w:val="clear" w:color="auto" w:fill="FFFFFF"/>
          <w:lang w:val="en-US"/>
        </w:rPr>
        <w:t>Ashkanasy</w:t>
      </w:r>
      <w:proofErr w:type="spellEnd"/>
      <w:r w:rsidRPr="00850D25">
        <w:rPr>
          <w:color w:val="222222"/>
          <w:shd w:val="clear" w:color="auto" w:fill="FFFFFF"/>
          <w:lang w:val="en-US"/>
        </w:rPr>
        <w:t>, (Ed</w:t>
      </w:r>
      <w:r w:rsidR="00422509" w:rsidRPr="00850D25">
        <w:rPr>
          <w:color w:val="222222"/>
          <w:shd w:val="clear" w:color="auto" w:fill="FFFFFF"/>
          <w:lang w:val="en-US"/>
        </w:rPr>
        <w:t>s</w:t>
      </w:r>
      <w:r w:rsidRPr="00850D25">
        <w:rPr>
          <w:color w:val="222222"/>
          <w:shd w:val="clear" w:color="auto" w:fill="FFFFFF"/>
          <w:lang w:val="en-US"/>
        </w:rPr>
        <w:t xml:space="preserve">.) </w:t>
      </w:r>
      <w:r w:rsidRPr="00850D25">
        <w:rPr>
          <w:i/>
          <w:iCs/>
          <w:color w:val="222222"/>
          <w:shd w:val="clear" w:color="auto" w:fill="FFFFFF"/>
          <w:lang w:val="en-US"/>
        </w:rPr>
        <w:t xml:space="preserve">Emotions, Ethics and Decision-Making </w:t>
      </w:r>
      <w:r w:rsidRPr="00850D25">
        <w:rPr>
          <w:color w:val="222222"/>
          <w:shd w:val="clear" w:color="auto" w:fill="FFFFFF"/>
          <w:lang w:val="en-US"/>
        </w:rPr>
        <w:t>(p</w:t>
      </w:r>
      <w:r w:rsidR="002C7AC7" w:rsidRPr="00850D25">
        <w:rPr>
          <w:color w:val="222222"/>
          <w:shd w:val="clear" w:color="auto" w:fill="FFFFFF"/>
          <w:lang w:val="en-US"/>
        </w:rPr>
        <w:t>p</w:t>
      </w:r>
      <w:r w:rsidRPr="00850D25">
        <w:rPr>
          <w:color w:val="222222"/>
          <w:shd w:val="clear" w:color="auto" w:fill="FFFFFF"/>
          <w:lang w:val="en-US"/>
        </w:rPr>
        <w:t>. 1-34). Bingley: Emerald Group.</w:t>
      </w:r>
    </w:p>
    <w:p w14:paraId="088964A2" w14:textId="77777777" w:rsidR="00A95847" w:rsidRDefault="00A95847" w:rsidP="00A95847">
      <w:pPr>
        <w:spacing w:line="480" w:lineRule="auto"/>
        <w:ind w:left="284" w:hanging="284"/>
        <w:jc w:val="both"/>
        <w:rPr>
          <w:lang w:val="en-US"/>
        </w:rPr>
      </w:pPr>
      <w:r w:rsidRPr="00850D25">
        <w:rPr>
          <w:lang w:val="en-US"/>
        </w:rPr>
        <w:t xml:space="preserve">Baier-Fuentes, H., González-Serrano, M. H., Santos, A. D., </w:t>
      </w:r>
      <w:proofErr w:type="spellStart"/>
      <w:r w:rsidRPr="00850D25">
        <w:rPr>
          <w:lang w:val="en-US"/>
        </w:rPr>
        <w:t>Inzunza</w:t>
      </w:r>
      <w:proofErr w:type="spellEnd"/>
      <w:r w:rsidRPr="00850D25">
        <w:rPr>
          <w:lang w:val="en-US"/>
        </w:rPr>
        <w:t xml:space="preserve">-Mendoza, W., &amp; </w:t>
      </w:r>
      <w:proofErr w:type="spellStart"/>
      <w:r w:rsidRPr="00850D25">
        <w:rPr>
          <w:lang w:val="en-US"/>
        </w:rPr>
        <w:t>Pozo</w:t>
      </w:r>
      <w:proofErr w:type="spellEnd"/>
      <w:r w:rsidRPr="00850D25">
        <w:rPr>
          <w:lang w:val="en-US"/>
        </w:rPr>
        <w:t xml:space="preserve">-Estrada, V. (2020). </w:t>
      </w:r>
      <w:r w:rsidRPr="00732244">
        <w:rPr>
          <w:lang w:val="en-US"/>
        </w:rPr>
        <w:t xml:space="preserve">Emotions and sport management: </w:t>
      </w:r>
      <w:r>
        <w:rPr>
          <w:lang w:val="en-US"/>
        </w:rPr>
        <w:t>A</w:t>
      </w:r>
      <w:r w:rsidRPr="00732244">
        <w:rPr>
          <w:lang w:val="en-US"/>
        </w:rPr>
        <w:t xml:space="preserve"> bibliometric overview.</w:t>
      </w:r>
      <w:r>
        <w:rPr>
          <w:lang w:val="en-US"/>
        </w:rPr>
        <w:t xml:space="preserve"> </w:t>
      </w:r>
      <w:r w:rsidRPr="00732244">
        <w:rPr>
          <w:i/>
          <w:iCs/>
          <w:lang w:val="en-US"/>
        </w:rPr>
        <w:t>Frontiers in psychology,</w:t>
      </w:r>
      <w:r>
        <w:rPr>
          <w:i/>
          <w:iCs/>
          <w:lang w:val="en-US"/>
        </w:rPr>
        <w:t xml:space="preserve"> </w:t>
      </w:r>
      <w:r w:rsidRPr="00732244">
        <w:rPr>
          <w:i/>
          <w:iCs/>
          <w:lang w:val="en-US"/>
        </w:rPr>
        <w:t>11</w:t>
      </w:r>
      <w:r w:rsidRPr="00732244">
        <w:rPr>
          <w:lang w:val="en-US"/>
        </w:rPr>
        <w:t>, 1512.</w:t>
      </w:r>
    </w:p>
    <w:p w14:paraId="056B535B" w14:textId="66B4BAEB" w:rsidR="00B2659A" w:rsidRPr="00850D25" w:rsidRDefault="00B2659A" w:rsidP="00A65F83">
      <w:pPr>
        <w:spacing w:line="480" w:lineRule="auto"/>
        <w:ind w:left="284" w:hanging="284"/>
        <w:jc w:val="both"/>
        <w:rPr>
          <w:lang w:val="en-US"/>
        </w:rPr>
      </w:pPr>
      <w:proofErr w:type="spellStart"/>
      <w:r w:rsidRPr="00850D25">
        <w:rPr>
          <w:lang w:val="en-US"/>
        </w:rPr>
        <w:lastRenderedPageBreak/>
        <w:t>Barsade</w:t>
      </w:r>
      <w:proofErr w:type="spellEnd"/>
      <w:r w:rsidRPr="00850D25">
        <w:rPr>
          <w:lang w:val="en-US"/>
        </w:rPr>
        <w:t xml:space="preserve">, S. G., Brief, A. P., &amp; </w:t>
      </w:r>
      <w:proofErr w:type="spellStart"/>
      <w:r w:rsidRPr="00850D25">
        <w:rPr>
          <w:lang w:val="en-US"/>
        </w:rPr>
        <w:t>Spataro</w:t>
      </w:r>
      <w:proofErr w:type="spellEnd"/>
      <w:r w:rsidRPr="00850D25">
        <w:rPr>
          <w:lang w:val="en-US"/>
        </w:rPr>
        <w:t xml:space="preserve">, S. E. (2003). The affective revolution in organizational behavior: The emergence of a paradigm. In </w:t>
      </w:r>
      <w:r w:rsidR="00C04960" w:rsidRPr="00850D25">
        <w:rPr>
          <w:lang w:val="en-US"/>
        </w:rPr>
        <w:t xml:space="preserve">J. </w:t>
      </w:r>
      <w:r w:rsidRPr="00850D25">
        <w:rPr>
          <w:lang w:val="en-US"/>
        </w:rPr>
        <w:t xml:space="preserve">Greenberg, </w:t>
      </w:r>
      <w:r w:rsidRPr="00850D25">
        <w:rPr>
          <w:i/>
          <w:iCs/>
          <w:lang w:val="en-US"/>
        </w:rPr>
        <w:t>Organizational Behavior: The state of the science</w:t>
      </w:r>
      <w:r w:rsidRPr="00850D25">
        <w:rPr>
          <w:lang w:val="en-US"/>
        </w:rPr>
        <w:t xml:space="preserve"> (p</w:t>
      </w:r>
      <w:r w:rsidR="002C7AC7" w:rsidRPr="00850D25">
        <w:rPr>
          <w:lang w:val="en-US"/>
        </w:rPr>
        <w:t>p</w:t>
      </w:r>
      <w:r w:rsidRPr="00850D25">
        <w:rPr>
          <w:lang w:val="en-US"/>
        </w:rPr>
        <w:t xml:space="preserve">. 3-52). Hillsdale: Lawrence Erlbaum &amp; Associates. </w:t>
      </w:r>
    </w:p>
    <w:p w14:paraId="016988ED" w14:textId="2F217433" w:rsidR="00B2659A" w:rsidRPr="00850D25" w:rsidRDefault="00B2659A" w:rsidP="00A65F83">
      <w:pPr>
        <w:spacing w:line="480" w:lineRule="auto"/>
        <w:ind w:left="284" w:hanging="284"/>
        <w:jc w:val="both"/>
        <w:rPr>
          <w:lang w:val="en-US"/>
        </w:rPr>
      </w:pPr>
      <w:r w:rsidRPr="00850D25">
        <w:rPr>
          <w:color w:val="222222"/>
          <w:shd w:val="clear" w:color="auto" w:fill="FFFFFF"/>
          <w:lang w:val="en-US"/>
        </w:rPr>
        <w:t xml:space="preserve">Biscaia, R., Correia, A., Rosado, A., </w:t>
      </w:r>
      <w:proofErr w:type="spellStart"/>
      <w:r w:rsidRPr="00850D25">
        <w:rPr>
          <w:color w:val="222222"/>
          <w:shd w:val="clear" w:color="auto" w:fill="FFFFFF"/>
          <w:lang w:val="en-US"/>
        </w:rPr>
        <w:t>Maroco</w:t>
      </w:r>
      <w:proofErr w:type="spellEnd"/>
      <w:r w:rsidRPr="00850D25">
        <w:rPr>
          <w:color w:val="222222"/>
          <w:shd w:val="clear" w:color="auto" w:fill="FFFFFF"/>
          <w:lang w:val="en-US"/>
        </w:rPr>
        <w:t xml:space="preserve">, J., &amp; Ross, S. (2012). The effects of emotions on football spectators' satisfaction and </w:t>
      </w:r>
      <w:proofErr w:type="spellStart"/>
      <w:r w:rsidRPr="00850D25">
        <w:rPr>
          <w:color w:val="222222"/>
          <w:shd w:val="clear" w:color="auto" w:fill="FFFFFF"/>
          <w:lang w:val="en-US"/>
        </w:rPr>
        <w:t>behavioural</w:t>
      </w:r>
      <w:proofErr w:type="spellEnd"/>
      <w:r w:rsidRPr="00850D25">
        <w:rPr>
          <w:color w:val="222222"/>
          <w:shd w:val="clear" w:color="auto" w:fill="FFFFFF"/>
          <w:lang w:val="en-US"/>
        </w:rPr>
        <w:t xml:space="preserve"> intentions.</w:t>
      </w:r>
      <w:r w:rsidR="00C04960" w:rsidRPr="00850D25">
        <w:rPr>
          <w:color w:val="222222"/>
          <w:shd w:val="clear" w:color="auto" w:fill="FFFFFF"/>
          <w:lang w:val="en-US"/>
        </w:rPr>
        <w:t xml:space="preserve"> </w:t>
      </w:r>
      <w:r w:rsidRPr="00850D25">
        <w:rPr>
          <w:i/>
          <w:iCs/>
          <w:color w:val="222222"/>
          <w:shd w:val="clear" w:color="auto" w:fill="FFFFFF"/>
          <w:lang w:val="en-US"/>
        </w:rPr>
        <w:t>European Sport Management Quarterly</w:t>
      </w:r>
      <w:r w:rsidRPr="00850D25">
        <w:rPr>
          <w:color w:val="222222"/>
          <w:shd w:val="clear" w:color="auto" w:fill="FFFFFF"/>
          <w:lang w:val="en-US"/>
        </w:rPr>
        <w:t>,</w:t>
      </w:r>
      <w:r w:rsidR="00C04960" w:rsidRPr="00850D25">
        <w:rPr>
          <w:color w:val="222222"/>
          <w:shd w:val="clear" w:color="auto" w:fill="FFFFFF"/>
          <w:lang w:val="en-US"/>
        </w:rPr>
        <w:t xml:space="preserve"> </w:t>
      </w:r>
      <w:r w:rsidRPr="00850D25">
        <w:rPr>
          <w:i/>
          <w:iCs/>
          <w:color w:val="222222"/>
          <w:shd w:val="clear" w:color="auto" w:fill="FFFFFF"/>
          <w:lang w:val="en-US"/>
        </w:rPr>
        <w:t>12</w:t>
      </w:r>
      <w:r w:rsidR="003076AD" w:rsidRPr="00850D25">
        <w:rPr>
          <w:color w:val="222222"/>
          <w:shd w:val="clear" w:color="auto" w:fill="FFFFFF"/>
          <w:lang w:val="en-US"/>
        </w:rPr>
        <w:t>(</w:t>
      </w:r>
      <w:r w:rsidR="002B506A" w:rsidRPr="00850D25">
        <w:rPr>
          <w:color w:val="222222"/>
          <w:shd w:val="clear" w:color="auto" w:fill="FFFFFF"/>
          <w:lang w:val="en-US"/>
        </w:rPr>
        <w:t>3</w:t>
      </w:r>
      <w:r w:rsidR="003076AD" w:rsidRPr="00850D25">
        <w:rPr>
          <w:color w:val="222222"/>
          <w:shd w:val="clear" w:color="auto" w:fill="FFFFFF"/>
          <w:lang w:val="en-US"/>
        </w:rPr>
        <w:t>)</w:t>
      </w:r>
      <w:r w:rsidR="002B506A" w:rsidRPr="00850D25">
        <w:rPr>
          <w:color w:val="222222"/>
          <w:shd w:val="clear" w:color="auto" w:fill="FFFFFF"/>
          <w:lang w:val="en-US"/>
        </w:rPr>
        <w:t>,</w:t>
      </w:r>
      <w:r w:rsidRPr="00850D25">
        <w:rPr>
          <w:color w:val="222222"/>
          <w:shd w:val="clear" w:color="auto" w:fill="FFFFFF"/>
          <w:lang w:val="en-US"/>
        </w:rPr>
        <w:t xml:space="preserve"> 227-242.</w:t>
      </w:r>
    </w:p>
    <w:p w14:paraId="589B6CE1" w14:textId="77777777" w:rsidR="001B5453" w:rsidRDefault="00B2659A" w:rsidP="001B5453">
      <w:pPr>
        <w:spacing w:line="480" w:lineRule="auto"/>
        <w:ind w:left="284" w:hanging="284"/>
        <w:jc w:val="both"/>
        <w:rPr>
          <w:color w:val="222222"/>
          <w:shd w:val="clear" w:color="auto" w:fill="FFFFFF"/>
          <w:lang w:val="en-US"/>
        </w:rPr>
      </w:pPr>
      <w:r w:rsidRPr="00850D25">
        <w:rPr>
          <w:color w:val="222222"/>
          <w:shd w:val="clear" w:color="auto" w:fill="FFFFFF"/>
          <w:lang w:val="en-US"/>
        </w:rPr>
        <w:t xml:space="preserve">Cardon, M. S., </w:t>
      </w:r>
      <w:proofErr w:type="spellStart"/>
      <w:r w:rsidRPr="00850D25">
        <w:rPr>
          <w:color w:val="222222"/>
          <w:shd w:val="clear" w:color="auto" w:fill="FFFFFF"/>
          <w:lang w:val="en-US"/>
        </w:rPr>
        <w:t>Wincent</w:t>
      </w:r>
      <w:proofErr w:type="spellEnd"/>
      <w:r w:rsidRPr="00850D25">
        <w:rPr>
          <w:color w:val="222222"/>
          <w:shd w:val="clear" w:color="auto" w:fill="FFFFFF"/>
          <w:lang w:val="en-US"/>
        </w:rPr>
        <w:t xml:space="preserve">, J., Singh, J., &amp; </w:t>
      </w:r>
      <w:proofErr w:type="spellStart"/>
      <w:r w:rsidRPr="00850D25">
        <w:rPr>
          <w:color w:val="222222"/>
          <w:shd w:val="clear" w:color="auto" w:fill="FFFFFF"/>
          <w:lang w:val="en-US"/>
        </w:rPr>
        <w:t>Drnovsek</w:t>
      </w:r>
      <w:proofErr w:type="spellEnd"/>
      <w:r w:rsidRPr="00850D25">
        <w:rPr>
          <w:color w:val="222222"/>
          <w:shd w:val="clear" w:color="auto" w:fill="FFFFFF"/>
          <w:lang w:val="en-US"/>
        </w:rPr>
        <w:t>, M. (2009). The nature and experience of entrepreneurial passion.</w:t>
      </w:r>
      <w:r w:rsidR="007E1184" w:rsidRPr="00850D25">
        <w:rPr>
          <w:color w:val="222222"/>
          <w:shd w:val="clear" w:color="auto" w:fill="FFFFFF"/>
          <w:lang w:val="en-US"/>
        </w:rPr>
        <w:t xml:space="preserve"> </w:t>
      </w:r>
      <w:r w:rsidRPr="00850D25">
        <w:rPr>
          <w:i/>
          <w:iCs/>
          <w:color w:val="222222"/>
          <w:shd w:val="clear" w:color="auto" w:fill="FFFFFF"/>
          <w:lang w:val="en-US"/>
        </w:rPr>
        <w:t>Academy of Management Review</w:t>
      </w:r>
      <w:r w:rsidRPr="00850D25">
        <w:rPr>
          <w:color w:val="222222"/>
          <w:shd w:val="clear" w:color="auto" w:fill="FFFFFF"/>
          <w:lang w:val="en-US"/>
        </w:rPr>
        <w:t>,</w:t>
      </w:r>
      <w:r w:rsidR="007E1184" w:rsidRPr="00850D25">
        <w:rPr>
          <w:color w:val="222222"/>
          <w:shd w:val="clear" w:color="auto" w:fill="FFFFFF"/>
          <w:lang w:val="en-US"/>
        </w:rPr>
        <w:t xml:space="preserve"> </w:t>
      </w:r>
      <w:r w:rsidRPr="00850D25">
        <w:rPr>
          <w:i/>
          <w:iCs/>
          <w:color w:val="222222"/>
          <w:shd w:val="clear" w:color="auto" w:fill="FFFFFF"/>
          <w:lang w:val="en-US"/>
        </w:rPr>
        <w:t>34</w:t>
      </w:r>
      <w:r w:rsidR="003076AD" w:rsidRPr="00850D25">
        <w:rPr>
          <w:color w:val="222222"/>
          <w:shd w:val="clear" w:color="auto" w:fill="FFFFFF"/>
          <w:lang w:val="en-US"/>
        </w:rPr>
        <w:t>(</w:t>
      </w:r>
      <w:r w:rsidR="002B506A" w:rsidRPr="00850D25">
        <w:rPr>
          <w:color w:val="222222"/>
          <w:shd w:val="clear" w:color="auto" w:fill="FFFFFF"/>
          <w:lang w:val="en-US"/>
        </w:rPr>
        <w:t>3</w:t>
      </w:r>
      <w:r w:rsidR="003076AD" w:rsidRPr="00850D25">
        <w:rPr>
          <w:color w:val="222222"/>
          <w:shd w:val="clear" w:color="auto" w:fill="FFFFFF"/>
          <w:lang w:val="en-US"/>
        </w:rPr>
        <w:t>)</w:t>
      </w:r>
      <w:r w:rsidR="002B506A" w:rsidRPr="00850D25">
        <w:rPr>
          <w:color w:val="222222"/>
          <w:shd w:val="clear" w:color="auto" w:fill="FFFFFF"/>
          <w:lang w:val="en-US"/>
        </w:rPr>
        <w:t xml:space="preserve">, </w:t>
      </w:r>
      <w:r w:rsidRPr="00850D25">
        <w:rPr>
          <w:color w:val="222222"/>
          <w:shd w:val="clear" w:color="auto" w:fill="FFFFFF"/>
          <w:lang w:val="en-US"/>
        </w:rPr>
        <w:t>511-532.</w:t>
      </w:r>
    </w:p>
    <w:p w14:paraId="208A6190" w14:textId="38783171" w:rsidR="00B2659A" w:rsidRPr="00850D25" w:rsidRDefault="00B2659A" w:rsidP="00A65F83">
      <w:pPr>
        <w:spacing w:line="480" w:lineRule="auto"/>
        <w:ind w:left="284" w:hanging="284"/>
        <w:jc w:val="both"/>
        <w:rPr>
          <w:i/>
          <w:iCs/>
          <w:lang w:val="en-US"/>
        </w:rPr>
      </w:pPr>
      <w:proofErr w:type="spellStart"/>
      <w:r w:rsidRPr="00850D25">
        <w:rPr>
          <w:color w:val="222222"/>
          <w:shd w:val="clear" w:color="auto" w:fill="FFFFFF"/>
          <w:lang w:val="en-US"/>
        </w:rPr>
        <w:t>Cristofaro</w:t>
      </w:r>
      <w:proofErr w:type="spellEnd"/>
      <w:r w:rsidRPr="00850D25">
        <w:rPr>
          <w:color w:val="222222"/>
          <w:shd w:val="clear" w:color="auto" w:fill="FFFFFF"/>
          <w:lang w:val="en-US"/>
        </w:rPr>
        <w:t>, M. (2019). The role of affect in management decisions: A systematic review.</w:t>
      </w:r>
      <w:r w:rsidR="00C04960" w:rsidRPr="00850D25">
        <w:rPr>
          <w:color w:val="222222"/>
          <w:shd w:val="clear" w:color="auto" w:fill="FFFFFF"/>
          <w:lang w:val="en-US"/>
        </w:rPr>
        <w:t xml:space="preserve"> </w:t>
      </w:r>
      <w:r w:rsidRPr="00850D25">
        <w:rPr>
          <w:i/>
          <w:iCs/>
          <w:color w:val="222222"/>
          <w:shd w:val="clear" w:color="auto" w:fill="FFFFFF"/>
          <w:lang w:val="en-US"/>
        </w:rPr>
        <w:t>European Management Journal</w:t>
      </w:r>
      <w:r w:rsidRPr="00850D25">
        <w:rPr>
          <w:color w:val="222222"/>
          <w:shd w:val="clear" w:color="auto" w:fill="FFFFFF"/>
          <w:lang w:val="en-US"/>
        </w:rPr>
        <w:t>,</w:t>
      </w:r>
      <w:r w:rsidR="00C04960" w:rsidRPr="00850D25">
        <w:rPr>
          <w:color w:val="222222"/>
          <w:shd w:val="clear" w:color="auto" w:fill="FFFFFF"/>
          <w:lang w:val="en-US"/>
        </w:rPr>
        <w:t xml:space="preserve"> </w:t>
      </w:r>
      <w:r w:rsidRPr="00850D25">
        <w:rPr>
          <w:i/>
          <w:iCs/>
          <w:color w:val="222222"/>
          <w:shd w:val="clear" w:color="auto" w:fill="FFFFFF"/>
          <w:lang w:val="en-US"/>
        </w:rPr>
        <w:t>37</w:t>
      </w:r>
      <w:r w:rsidR="003076AD" w:rsidRPr="00850D25">
        <w:rPr>
          <w:color w:val="222222"/>
          <w:shd w:val="clear" w:color="auto" w:fill="FFFFFF"/>
          <w:lang w:val="en-US"/>
        </w:rPr>
        <w:t>(</w:t>
      </w:r>
      <w:r w:rsidR="002B506A" w:rsidRPr="00850D25">
        <w:rPr>
          <w:color w:val="222222"/>
          <w:shd w:val="clear" w:color="auto" w:fill="FFFFFF"/>
          <w:lang w:val="en-US"/>
        </w:rPr>
        <w:t>1</w:t>
      </w:r>
      <w:r w:rsidR="003076AD" w:rsidRPr="00850D25">
        <w:rPr>
          <w:color w:val="222222"/>
          <w:shd w:val="clear" w:color="auto" w:fill="FFFFFF"/>
          <w:lang w:val="en-US"/>
        </w:rPr>
        <w:t>)</w:t>
      </w:r>
      <w:r w:rsidR="002B506A" w:rsidRPr="00850D25">
        <w:rPr>
          <w:color w:val="222222"/>
          <w:shd w:val="clear" w:color="auto" w:fill="FFFFFF"/>
          <w:lang w:val="en-US"/>
        </w:rPr>
        <w:t xml:space="preserve">, </w:t>
      </w:r>
      <w:r w:rsidRPr="00850D25">
        <w:rPr>
          <w:color w:val="222222"/>
          <w:shd w:val="clear" w:color="auto" w:fill="FFFFFF"/>
          <w:lang w:val="en-US"/>
        </w:rPr>
        <w:t>6-17.</w:t>
      </w:r>
    </w:p>
    <w:p w14:paraId="04340700" w14:textId="77777777" w:rsidR="00732244" w:rsidRPr="00850D25" w:rsidRDefault="00B2659A" w:rsidP="00732244">
      <w:pPr>
        <w:spacing w:line="480" w:lineRule="auto"/>
        <w:ind w:left="284" w:hanging="284"/>
        <w:jc w:val="both"/>
        <w:rPr>
          <w:color w:val="000000" w:themeColor="text1"/>
          <w:lang w:val="en-US"/>
        </w:rPr>
      </w:pPr>
      <w:proofErr w:type="spellStart"/>
      <w:r w:rsidRPr="00850D25">
        <w:rPr>
          <w:color w:val="000000" w:themeColor="text1"/>
          <w:lang w:val="en-US"/>
        </w:rPr>
        <w:t>Duquin</w:t>
      </w:r>
      <w:proofErr w:type="spellEnd"/>
      <w:r w:rsidRPr="00850D25">
        <w:rPr>
          <w:color w:val="000000" w:themeColor="text1"/>
          <w:lang w:val="en-US"/>
        </w:rPr>
        <w:t xml:space="preserve">, M. (2000). Sport and emotions. In </w:t>
      </w:r>
      <w:r w:rsidR="00C04960" w:rsidRPr="00850D25">
        <w:rPr>
          <w:color w:val="000000" w:themeColor="text1"/>
          <w:lang w:val="en-US"/>
        </w:rPr>
        <w:t xml:space="preserve">J. </w:t>
      </w:r>
      <w:r w:rsidRPr="00850D25">
        <w:rPr>
          <w:color w:val="000000" w:themeColor="text1"/>
          <w:lang w:val="en-US"/>
        </w:rPr>
        <w:t xml:space="preserve">Coakley, &amp; </w:t>
      </w:r>
      <w:r w:rsidR="00C04960" w:rsidRPr="00850D25">
        <w:rPr>
          <w:color w:val="000000" w:themeColor="text1"/>
          <w:lang w:val="en-US"/>
        </w:rPr>
        <w:t xml:space="preserve">E. </w:t>
      </w:r>
      <w:r w:rsidRPr="00850D25">
        <w:rPr>
          <w:color w:val="000000" w:themeColor="text1"/>
          <w:lang w:val="en-US"/>
        </w:rPr>
        <w:t xml:space="preserve">Dunning (Eds.), </w:t>
      </w:r>
      <w:r w:rsidRPr="00850D25">
        <w:rPr>
          <w:i/>
          <w:iCs/>
          <w:color w:val="000000" w:themeColor="text1"/>
          <w:lang w:val="en-US"/>
        </w:rPr>
        <w:t>Handbook of sports studies</w:t>
      </w:r>
      <w:r w:rsidRPr="00850D25">
        <w:rPr>
          <w:color w:val="000000" w:themeColor="text1"/>
          <w:lang w:val="en-US"/>
        </w:rPr>
        <w:t xml:space="preserve"> (p</w:t>
      </w:r>
      <w:r w:rsidR="002C7AC7" w:rsidRPr="00850D25">
        <w:rPr>
          <w:color w:val="000000" w:themeColor="text1"/>
          <w:lang w:val="en-US"/>
        </w:rPr>
        <w:t>p</w:t>
      </w:r>
      <w:r w:rsidRPr="00850D25">
        <w:rPr>
          <w:color w:val="000000" w:themeColor="text1"/>
          <w:lang w:val="en-US"/>
        </w:rPr>
        <w:t xml:space="preserve">. 477–489). London: SAGE Publications. </w:t>
      </w:r>
    </w:p>
    <w:p w14:paraId="397C2795" w14:textId="64E3AF7D" w:rsidR="00B2659A" w:rsidRPr="00850D25" w:rsidRDefault="00B2659A" w:rsidP="00A65F83">
      <w:pPr>
        <w:spacing w:line="480" w:lineRule="auto"/>
        <w:ind w:left="284" w:hanging="284"/>
        <w:jc w:val="both"/>
        <w:rPr>
          <w:color w:val="222222"/>
          <w:shd w:val="clear" w:color="auto" w:fill="FFFFFF"/>
          <w:lang w:val="en-US"/>
        </w:rPr>
      </w:pPr>
      <w:proofErr w:type="spellStart"/>
      <w:r w:rsidRPr="007F2CBA">
        <w:rPr>
          <w:color w:val="222222"/>
          <w:shd w:val="clear" w:color="auto" w:fill="FFFFFF"/>
          <w:lang w:val="en-US"/>
        </w:rPr>
        <w:t>Gooty</w:t>
      </w:r>
      <w:proofErr w:type="spellEnd"/>
      <w:r w:rsidRPr="007F2CBA">
        <w:rPr>
          <w:color w:val="222222"/>
          <w:shd w:val="clear" w:color="auto" w:fill="FFFFFF"/>
          <w:lang w:val="en-US"/>
        </w:rPr>
        <w:t xml:space="preserve">, J., Gavin, M., &amp; </w:t>
      </w:r>
      <w:proofErr w:type="spellStart"/>
      <w:r w:rsidRPr="007F2CBA">
        <w:rPr>
          <w:color w:val="222222"/>
          <w:shd w:val="clear" w:color="auto" w:fill="FFFFFF"/>
          <w:lang w:val="en-US"/>
        </w:rPr>
        <w:t>Ashkanasy</w:t>
      </w:r>
      <w:proofErr w:type="spellEnd"/>
      <w:r w:rsidRPr="007F2CBA">
        <w:rPr>
          <w:color w:val="222222"/>
          <w:shd w:val="clear" w:color="auto" w:fill="FFFFFF"/>
          <w:lang w:val="en-US"/>
        </w:rPr>
        <w:t xml:space="preserve">, N. M. (2009). </w:t>
      </w:r>
      <w:r w:rsidRPr="00850D25">
        <w:rPr>
          <w:color w:val="222222"/>
          <w:shd w:val="clear" w:color="auto" w:fill="FFFFFF"/>
          <w:lang w:val="en-US"/>
        </w:rPr>
        <w:t>Emotions research in OB: The challenges that lie ahead.</w:t>
      </w:r>
      <w:r w:rsidR="00422509" w:rsidRPr="00850D25">
        <w:rPr>
          <w:color w:val="222222"/>
          <w:shd w:val="clear" w:color="auto" w:fill="FFFFFF"/>
          <w:lang w:val="en-US"/>
        </w:rPr>
        <w:t xml:space="preserve"> </w:t>
      </w:r>
      <w:r w:rsidRPr="00850D25">
        <w:rPr>
          <w:i/>
          <w:iCs/>
          <w:color w:val="222222"/>
          <w:shd w:val="clear" w:color="auto" w:fill="FFFFFF"/>
          <w:lang w:val="en-US"/>
        </w:rPr>
        <w:t>Journal of Organizational Behavior: The International Journal of Industrial, Occupational and Organizational Psychology and Behavior</w:t>
      </w:r>
      <w:r w:rsidRPr="00850D25">
        <w:rPr>
          <w:color w:val="222222"/>
          <w:shd w:val="clear" w:color="auto" w:fill="FFFFFF"/>
          <w:lang w:val="en-US"/>
        </w:rPr>
        <w:t>,</w:t>
      </w:r>
      <w:r w:rsidR="00422509" w:rsidRPr="00850D25">
        <w:rPr>
          <w:color w:val="222222"/>
          <w:shd w:val="clear" w:color="auto" w:fill="FFFFFF"/>
          <w:lang w:val="en-US"/>
        </w:rPr>
        <w:t xml:space="preserve"> </w:t>
      </w:r>
      <w:r w:rsidRPr="00850D25">
        <w:rPr>
          <w:i/>
          <w:iCs/>
          <w:color w:val="222222"/>
          <w:shd w:val="clear" w:color="auto" w:fill="FFFFFF"/>
          <w:lang w:val="en-US"/>
        </w:rPr>
        <w:t>30</w:t>
      </w:r>
      <w:r w:rsidR="003076AD" w:rsidRPr="00850D25">
        <w:rPr>
          <w:color w:val="222222"/>
          <w:shd w:val="clear" w:color="auto" w:fill="FFFFFF"/>
          <w:lang w:val="en-US"/>
        </w:rPr>
        <w:t>(</w:t>
      </w:r>
      <w:r w:rsidR="002B506A" w:rsidRPr="00850D25">
        <w:rPr>
          <w:color w:val="222222"/>
          <w:shd w:val="clear" w:color="auto" w:fill="FFFFFF"/>
          <w:lang w:val="en-US"/>
        </w:rPr>
        <w:t>6</w:t>
      </w:r>
      <w:r w:rsidR="003076AD" w:rsidRPr="00850D25">
        <w:rPr>
          <w:color w:val="222222"/>
          <w:shd w:val="clear" w:color="auto" w:fill="FFFFFF"/>
          <w:lang w:val="en-US"/>
        </w:rPr>
        <w:t>)</w:t>
      </w:r>
      <w:r w:rsidR="002B506A" w:rsidRPr="00850D25">
        <w:rPr>
          <w:color w:val="222222"/>
          <w:shd w:val="clear" w:color="auto" w:fill="FFFFFF"/>
          <w:lang w:val="en-US"/>
        </w:rPr>
        <w:t xml:space="preserve">, </w:t>
      </w:r>
      <w:r w:rsidRPr="00850D25">
        <w:rPr>
          <w:color w:val="222222"/>
          <w:shd w:val="clear" w:color="auto" w:fill="FFFFFF"/>
          <w:lang w:val="en-US"/>
        </w:rPr>
        <w:t>833-838.</w:t>
      </w:r>
    </w:p>
    <w:p w14:paraId="6B074868" w14:textId="019501B3" w:rsidR="00B2659A" w:rsidRPr="00850D25" w:rsidRDefault="00B2659A" w:rsidP="00A65F83">
      <w:pPr>
        <w:spacing w:line="480" w:lineRule="auto"/>
        <w:ind w:left="284" w:hanging="284"/>
        <w:jc w:val="both"/>
        <w:rPr>
          <w:color w:val="222222"/>
          <w:shd w:val="clear" w:color="auto" w:fill="FFFFFF"/>
          <w:lang w:val="en-US"/>
        </w:rPr>
      </w:pPr>
      <w:proofErr w:type="spellStart"/>
      <w:r w:rsidRPr="00850D25">
        <w:rPr>
          <w:lang w:val="en-US"/>
        </w:rPr>
        <w:t>Grandey</w:t>
      </w:r>
      <w:proofErr w:type="spellEnd"/>
      <w:r w:rsidRPr="00850D25">
        <w:rPr>
          <w:lang w:val="en-US"/>
        </w:rPr>
        <w:t xml:space="preserve">, A. (2000). Emotional regulation in the workplace: A new way to conceptualize emotional labor. </w:t>
      </w:r>
      <w:r w:rsidRPr="00850D25">
        <w:rPr>
          <w:i/>
          <w:iCs/>
          <w:lang w:val="en-US"/>
        </w:rPr>
        <w:t>Journal of Occupational Health Psychology</w:t>
      </w:r>
      <w:r w:rsidRPr="00850D25">
        <w:rPr>
          <w:lang w:val="en-US"/>
        </w:rPr>
        <w:t xml:space="preserve">, </w:t>
      </w:r>
      <w:r w:rsidRPr="00850D25">
        <w:rPr>
          <w:i/>
          <w:iCs/>
          <w:lang w:val="en-US"/>
        </w:rPr>
        <w:t>5</w:t>
      </w:r>
      <w:r w:rsidR="003076AD" w:rsidRPr="00850D25">
        <w:rPr>
          <w:lang w:val="en-US"/>
        </w:rPr>
        <w:t>(</w:t>
      </w:r>
      <w:r w:rsidR="003C7626" w:rsidRPr="00850D25">
        <w:rPr>
          <w:lang w:val="en-US"/>
        </w:rPr>
        <w:t>1</w:t>
      </w:r>
      <w:r w:rsidR="003076AD" w:rsidRPr="00850D25">
        <w:rPr>
          <w:lang w:val="en-US"/>
        </w:rPr>
        <w:t>)</w:t>
      </w:r>
      <w:r w:rsidR="003C7626" w:rsidRPr="00850D25">
        <w:rPr>
          <w:lang w:val="en-US"/>
        </w:rPr>
        <w:t xml:space="preserve">, </w:t>
      </w:r>
      <w:r w:rsidRPr="00850D25">
        <w:rPr>
          <w:lang w:val="en-US"/>
        </w:rPr>
        <w:t>95–110.</w:t>
      </w:r>
    </w:p>
    <w:p w14:paraId="1171B05A" w14:textId="5E329108" w:rsidR="00B2659A" w:rsidRPr="00850D25" w:rsidRDefault="00B2659A" w:rsidP="00A65F83">
      <w:pPr>
        <w:spacing w:line="480" w:lineRule="auto"/>
        <w:ind w:left="284" w:hanging="284"/>
        <w:jc w:val="both"/>
        <w:rPr>
          <w:color w:val="222222"/>
          <w:shd w:val="clear" w:color="auto" w:fill="FFFFFF"/>
          <w:lang w:val="en-US"/>
        </w:rPr>
      </w:pPr>
      <w:r w:rsidRPr="00850D25">
        <w:rPr>
          <w:color w:val="222222"/>
          <w:shd w:val="clear" w:color="auto" w:fill="FFFFFF"/>
          <w:lang w:val="en-US"/>
        </w:rPr>
        <w:t xml:space="preserve">Greenbaum, R., Bonner, J., Gray, T., &amp; </w:t>
      </w:r>
      <w:proofErr w:type="spellStart"/>
      <w:r w:rsidRPr="00850D25">
        <w:rPr>
          <w:color w:val="222222"/>
          <w:shd w:val="clear" w:color="auto" w:fill="FFFFFF"/>
          <w:lang w:val="en-US"/>
        </w:rPr>
        <w:t>Mawritz</w:t>
      </w:r>
      <w:proofErr w:type="spellEnd"/>
      <w:r w:rsidRPr="00850D25">
        <w:rPr>
          <w:color w:val="222222"/>
          <w:shd w:val="clear" w:color="auto" w:fill="FFFFFF"/>
          <w:lang w:val="en-US"/>
        </w:rPr>
        <w:t>, M. (2020). Moral emotions: A review and research agenda for management scholarship.</w:t>
      </w:r>
      <w:r w:rsidR="00E848EC" w:rsidRPr="00850D25">
        <w:rPr>
          <w:color w:val="222222"/>
          <w:shd w:val="clear" w:color="auto" w:fill="FFFFFF"/>
          <w:lang w:val="en-US"/>
        </w:rPr>
        <w:t xml:space="preserve"> </w:t>
      </w:r>
      <w:r w:rsidRPr="00850D25">
        <w:rPr>
          <w:i/>
          <w:iCs/>
          <w:color w:val="222222"/>
          <w:shd w:val="clear" w:color="auto" w:fill="FFFFFF"/>
          <w:lang w:val="en-US"/>
        </w:rPr>
        <w:t>Journal of Organizational Behavior</w:t>
      </w:r>
      <w:r w:rsidRPr="00850D25">
        <w:rPr>
          <w:color w:val="222222"/>
          <w:shd w:val="clear" w:color="auto" w:fill="FFFFFF"/>
          <w:lang w:val="en-US"/>
        </w:rPr>
        <w:t>,</w:t>
      </w:r>
      <w:r w:rsidR="00E848EC" w:rsidRPr="00850D25">
        <w:rPr>
          <w:color w:val="222222"/>
          <w:shd w:val="clear" w:color="auto" w:fill="FFFFFF"/>
          <w:lang w:val="en-US"/>
        </w:rPr>
        <w:t xml:space="preserve"> </w:t>
      </w:r>
      <w:r w:rsidRPr="00850D25">
        <w:rPr>
          <w:i/>
          <w:iCs/>
          <w:color w:val="222222"/>
          <w:shd w:val="clear" w:color="auto" w:fill="FFFFFF"/>
          <w:lang w:val="en-US"/>
        </w:rPr>
        <w:t>41</w:t>
      </w:r>
      <w:r w:rsidR="003076AD" w:rsidRPr="00850D25">
        <w:rPr>
          <w:color w:val="222222"/>
          <w:shd w:val="clear" w:color="auto" w:fill="FFFFFF"/>
          <w:lang w:val="en-US"/>
        </w:rPr>
        <w:t>(</w:t>
      </w:r>
      <w:r w:rsidR="003C7626" w:rsidRPr="00850D25">
        <w:rPr>
          <w:color w:val="222222"/>
          <w:shd w:val="clear" w:color="auto" w:fill="FFFFFF"/>
          <w:lang w:val="en-US"/>
        </w:rPr>
        <w:t>2</w:t>
      </w:r>
      <w:r w:rsidR="003076AD" w:rsidRPr="00850D25">
        <w:rPr>
          <w:color w:val="222222"/>
          <w:shd w:val="clear" w:color="auto" w:fill="FFFFFF"/>
          <w:lang w:val="en-US"/>
        </w:rPr>
        <w:t>)</w:t>
      </w:r>
      <w:r w:rsidR="003C7626" w:rsidRPr="00850D25">
        <w:rPr>
          <w:color w:val="222222"/>
          <w:shd w:val="clear" w:color="auto" w:fill="FFFFFF"/>
          <w:lang w:val="en-US"/>
        </w:rPr>
        <w:t xml:space="preserve">, </w:t>
      </w:r>
      <w:r w:rsidRPr="00850D25">
        <w:rPr>
          <w:color w:val="222222"/>
          <w:shd w:val="clear" w:color="auto" w:fill="FFFFFF"/>
          <w:lang w:val="en-US"/>
        </w:rPr>
        <w:t>95-114.</w:t>
      </w:r>
    </w:p>
    <w:p w14:paraId="518715D5" w14:textId="2A6A9606" w:rsidR="00B2659A" w:rsidRPr="00850D25" w:rsidRDefault="00B2659A" w:rsidP="00A65F83">
      <w:pPr>
        <w:spacing w:line="480" w:lineRule="auto"/>
        <w:ind w:left="284" w:hanging="284"/>
        <w:jc w:val="both"/>
        <w:rPr>
          <w:lang w:val="en-US"/>
        </w:rPr>
      </w:pPr>
      <w:r w:rsidRPr="00850D25">
        <w:rPr>
          <w:lang w:val="en-US"/>
        </w:rPr>
        <w:t xml:space="preserve">Haidt, J. (2003). The moral emotions. In </w:t>
      </w:r>
      <w:r w:rsidR="00E848EC" w:rsidRPr="00850D25">
        <w:rPr>
          <w:lang w:val="en-US"/>
        </w:rPr>
        <w:t xml:space="preserve">R.J. </w:t>
      </w:r>
      <w:r w:rsidRPr="00850D25">
        <w:rPr>
          <w:lang w:val="en-US"/>
        </w:rPr>
        <w:t xml:space="preserve">Davison, </w:t>
      </w:r>
      <w:r w:rsidR="00E848EC" w:rsidRPr="00850D25">
        <w:rPr>
          <w:lang w:val="en-US"/>
        </w:rPr>
        <w:t>K.R.</w:t>
      </w:r>
      <w:r w:rsidRPr="00850D25">
        <w:rPr>
          <w:lang w:val="en-US"/>
        </w:rPr>
        <w:t xml:space="preserve"> Scherer, K. R. &amp; </w:t>
      </w:r>
      <w:r w:rsidR="00E848EC" w:rsidRPr="00850D25">
        <w:rPr>
          <w:lang w:val="en-US"/>
        </w:rPr>
        <w:t xml:space="preserve">H.H. </w:t>
      </w:r>
      <w:r w:rsidRPr="00850D25">
        <w:rPr>
          <w:lang w:val="en-US"/>
        </w:rPr>
        <w:t xml:space="preserve">Goldsmith, (Eds.), </w:t>
      </w:r>
      <w:r w:rsidRPr="00850D25">
        <w:rPr>
          <w:i/>
          <w:iCs/>
          <w:lang w:val="en-US"/>
        </w:rPr>
        <w:t xml:space="preserve">Handbook of Affective Sciences </w:t>
      </w:r>
      <w:r w:rsidRPr="00850D25">
        <w:rPr>
          <w:lang w:val="en-US"/>
        </w:rPr>
        <w:t>(p</w:t>
      </w:r>
      <w:r w:rsidR="002C7AC7" w:rsidRPr="00850D25">
        <w:rPr>
          <w:lang w:val="en-US"/>
        </w:rPr>
        <w:t>p</w:t>
      </w:r>
      <w:r w:rsidRPr="00850D25">
        <w:rPr>
          <w:lang w:val="en-US"/>
        </w:rPr>
        <w:t xml:space="preserve">. 852–870). Oxford: Oxford University Press. </w:t>
      </w:r>
    </w:p>
    <w:p w14:paraId="465D5B81" w14:textId="77777777" w:rsidR="00B2659A" w:rsidRPr="00850D25" w:rsidRDefault="00B2659A" w:rsidP="00A65F83">
      <w:pPr>
        <w:spacing w:line="480" w:lineRule="auto"/>
        <w:ind w:left="284" w:hanging="284"/>
        <w:jc w:val="both"/>
        <w:rPr>
          <w:color w:val="222222"/>
          <w:shd w:val="clear" w:color="auto" w:fill="FFFFFF"/>
          <w:lang w:val="en-US"/>
        </w:rPr>
      </w:pPr>
      <w:proofErr w:type="spellStart"/>
      <w:r w:rsidRPr="00850D25">
        <w:rPr>
          <w:lang w:val="en-US"/>
        </w:rPr>
        <w:t>Hanin</w:t>
      </w:r>
      <w:proofErr w:type="spellEnd"/>
      <w:r w:rsidRPr="00850D25">
        <w:rPr>
          <w:lang w:val="en-US"/>
        </w:rPr>
        <w:t xml:space="preserve">, Y. L. (Ed.). (2000). </w:t>
      </w:r>
      <w:r w:rsidRPr="00850D25">
        <w:rPr>
          <w:i/>
          <w:iCs/>
          <w:lang w:val="en-US"/>
        </w:rPr>
        <w:t xml:space="preserve">Emotions in sport. </w:t>
      </w:r>
      <w:r w:rsidRPr="00850D25">
        <w:rPr>
          <w:lang w:val="en-US"/>
        </w:rPr>
        <w:t xml:space="preserve">Champaign, Illinois: Human Kinetics. </w:t>
      </w:r>
    </w:p>
    <w:p w14:paraId="4C14007A" w14:textId="2CDDB48C" w:rsidR="00B2659A" w:rsidRPr="00850D25" w:rsidRDefault="00B2659A" w:rsidP="00A65F83">
      <w:pPr>
        <w:spacing w:line="480" w:lineRule="auto"/>
        <w:ind w:left="284" w:hanging="284"/>
        <w:jc w:val="both"/>
        <w:rPr>
          <w:i/>
          <w:iCs/>
          <w:u w:val="single"/>
          <w:lang w:val="en-US"/>
        </w:rPr>
      </w:pPr>
      <w:proofErr w:type="spellStart"/>
      <w:r w:rsidRPr="00850D25">
        <w:rPr>
          <w:color w:val="222222"/>
          <w:shd w:val="clear" w:color="auto" w:fill="FFFFFF"/>
          <w:lang w:val="en-US"/>
        </w:rPr>
        <w:t>Huy</w:t>
      </w:r>
      <w:proofErr w:type="spellEnd"/>
      <w:r w:rsidRPr="00850D25">
        <w:rPr>
          <w:color w:val="222222"/>
          <w:shd w:val="clear" w:color="auto" w:fill="FFFFFF"/>
          <w:lang w:val="en-US"/>
        </w:rPr>
        <w:t>, Q. N. (1999). Emotional capability, emotional intelligence, and radical change.</w:t>
      </w:r>
      <w:r w:rsidR="007E1184" w:rsidRPr="00850D25">
        <w:rPr>
          <w:color w:val="222222"/>
          <w:shd w:val="clear" w:color="auto" w:fill="FFFFFF"/>
          <w:lang w:val="en-US"/>
        </w:rPr>
        <w:t xml:space="preserve"> </w:t>
      </w:r>
      <w:r w:rsidRPr="00850D25">
        <w:rPr>
          <w:i/>
          <w:iCs/>
          <w:color w:val="222222"/>
          <w:shd w:val="clear" w:color="auto" w:fill="FFFFFF"/>
          <w:lang w:val="en-US"/>
        </w:rPr>
        <w:t>Academy of Management Review</w:t>
      </w:r>
      <w:r w:rsidRPr="00850D25">
        <w:rPr>
          <w:color w:val="222222"/>
          <w:shd w:val="clear" w:color="auto" w:fill="FFFFFF"/>
          <w:lang w:val="en-US"/>
        </w:rPr>
        <w:t>,</w:t>
      </w:r>
      <w:r w:rsidR="007E1184" w:rsidRPr="00850D25">
        <w:rPr>
          <w:color w:val="222222"/>
          <w:shd w:val="clear" w:color="auto" w:fill="FFFFFF"/>
          <w:lang w:val="en-US"/>
        </w:rPr>
        <w:t xml:space="preserve"> </w:t>
      </w:r>
      <w:r w:rsidRPr="00850D25">
        <w:rPr>
          <w:i/>
          <w:iCs/>
          <w:color w:val="222222"/>
          <w:shd w:val="clear" w:color="auto" w:fill="FFFFFF"/>
          <w:lang w:val="en-US"/>
        </w:rPr>
        <w:t>24</w:t>
      </w:r>
      <w:r w:rsidR="003076AD" w:rsidRPr="00850D25">
        <w:rPr>
          <w:color w:val="222222"/>
          <w:shd w:val="clear" w:color="auto" w:fill="FFFFFF"/>
          <w:lang w:val="en-US"/>
        </w:rPr>
        <w:t>(</w:t>
      </w:r>
      <w:r w:rsidR="005120E2" w:rsidRPr="00850D25">
        <w:rPr>
          <w:color w:val="222222"/>
          <w:shd w:val="clear" w:color="auto" w:fill="FFFFFF"/>
          <w:lang w:val="en-US"/>
        </w:rPr>
        <w:t>2</w:t>
      </w:r>
      <w:r w:rsidR="003076AD" w:rsidRPr="00850D25">
        <w:rPr>
          <w:color w:val="222222"/>
          <w:shd w:val="clear" w:color="auto" w:fill="FFFFFF"/>
          <w:lang w:val="en-US"/>
        </w:rPr>
        <w:t>)</w:t>
      </w:r>
      <w:r w:rsidR="005120E2" w:rsidRPr="00850D25">
        <w:rPr>
          <w:color w:val="222222"/>
          <w:shd w:val="clear" w:color="auto" w:fill="FFFFFF"/>
          <w:lang w:val="en-US"/>
        </w:rPr>
        <w:t xml:space="preserve">, </w:t>
      </w:r>
      <w:r w:rsidRPr="00850D25">
        <w:rPr>
          <w:color w:val="222222"/>
          <w:shd w:val="clear" w:color="auto" w:fill="FFFFFF"/>
          <w:lang w:val="en-US"/>
        </w:rPr>
        <w:t>325-345.</w:t>
      </w:r>
    </w:p>
    <w:p w14:paraId="36632DB3" w14:textId="25ABDBD2" w:rsidR="00B2659A" w:rsidRPr="00105EA6" w:rsidRDefault="00B2659A" w:rsidP="00A65F83">
      <w:pPr>
        <w:spacing w:line="480" w:lineRule="auto"/>
        <w:ind w:left="284" w:hanging="284"/>
        <w:jc w:val="both"/>
        <w:rPr>
          <w:sz w:val="36"/>
          <w:szCs w:val="36"/>
        </w:rPr>
      </w:pPr>
      <w:proofErr w:type="spellStart"/>
      <w:r w:rsidRPr="00850D25">
        <w:rPr>
          <w:color w:val="222222"/>
          <w:shd w:val="clear" w:color="auto" w:fill="FFFFFF"/>
          <w:lang w:val="en-US"/>
        </w:rPr>
        <w:lastRenderedPageBreak/>
        <w:t>Huy</w:t>
      </w:r>
      <w:proofErr w:type="spellEnd"/>
      <w:r w:rsidRPr="00850D25">
        <w:rPr>
          <w:color w:val="222222"/>
          <w:shd w:val="clear" w:color="auto" w:fill="FFFFFF"/>
          <w:lang w:val="en-US"/>
        </w:rPr>
        <w:t>, Q. N. (2002). Emotional balancing of organizational continuity and radical change: The contribution of middle managers.</w:t>
      </w:r>
      <w:r w:rsidR="007E1184" w:rsidRPr="00850D25">
        <w:rPr>
          <w:color w:val="222222"/>
          <w:shd w:val="clear" w:color="auto" w:fill="FFFFFF"/>
          <w:lang w:val="en-US"/>
        </w:rPr>
        <w:t xml:space="preserve"> </w:t>
      </w:r>
      <w:r w:rsidRPr="00105EA6">
        <w:rPr>
          <w:i/>
          <w:iCs/>
          <w:color w:val="222222"/>
          <w:shd w:val="clear" w:color="auto" w:fill="FFFFFF"/>
        </w:rPr>
        <w:t>Administrative Science Quarterly</w:t>
      </w:r>
      <w:r w:rsidRPr="00105EA6">
        <w:rPr>
          <w:color w:val="222222"/>
          <w:shd w:val="clear" w:color="auto" w:fill="FFFFFF"/>
        </w:rPr>
        <w:t>,</w:t>
      </w:r>
      <w:r w:rsidR="007E1184" w:rsidRPr="00105EA6">
        <w:rPr>
          <w:color w:val="222222"/>
          <w:shd w:val="clear" w:color="auto" w:fill="FFFFFF"/>
        </w:rPr>
        <w:t xml:space="preserve"> </w:t>
      </w:r>
      <w:r w:rsidRPr="00105EA6">
        <w:rPr>
          <w:i/>
          <w:iCs/>
          <w:color w:val="222222"/>
          <w:shd w:val="clear" w:color="auto" w:fill="FFFFFF"/>
        </w:rPr>
        <w:t>47</w:t>
      </w:r>
      <w:r w:rsidR="003076AD">
        <w:rPr>
          <w:color w:val="222222"/>
          <w:shd w:val="clear" w:color="auto" w:fill="FFFFFF"/>
        </w:rPr>
        <w:t>(</w:t>
      </w:r>
      <w:r w:rsidR="005120E2">
        <w:rPr>
          <w:color w:val="222222"/>
          <w:shd w:val="clear" w:color="auto" w:fill="FFFFFF"/>
        </w:rPr>
        <w:t>1</w:t>
      </w:r>
      <w:r w:rsidR="003076AD">
        <w:rPr>
          <w:color w:val="222222"/>
          <w:shd w:val="clear" w:color="auto" w:fill="FFFFFF"/>
        </w:rPr>
        <w:t>)</w:t>
      </w:r>
      <w:r w:rsidR="005120E2">
        <w:rPr>
          <w:color w:val="222222"/>
          <w:shd w:val="clear" w:color="auto" w:fill="FFFFFF"/>
        </w:rPr>
        <w:t xml:space="preserve">, </w:t>
      </w:r>
      <w:r w:rsidRPr="00105EA6">
        <w:rPr>
          <w:color w:val="222222"/>
          <w:shd w:val="clear" w:color="auto" w:fill="FFFFFF"/>
        </w:rPr>
        <w:t>31-69.</w:t>
      </w:r>
    </w:p>
    <w:p w14:paraId="15DCFCA7" w14:textId="31C7D891" w:rsidR="00B2659A" w:rsidRPr="00850D25" w:rsidRDefault="00B2659A" w:rsidP="00A65F83">
      <w:pPr>
        <w:spacing w:line="480" w:lineRule="auto"/>
        <w:ind w:left="284" w:hanging="284"/>
        <w:jc w:val="both"/>
        <w:rPr>
          <w:color w:val="222222"/>
          <w:shd w:val="clear" w:color="auto" w:fill="FFFFFF"/>
          <w:lang w:val="en-US"/>
        </w:rPr>
      </w:pPr>
      <w:proofErr w:type="spellStart"/>
      <w:r w:rsidRPr="00850D25">
        <w:rPr>
          <w:color w:val="222222"/>
          <w:shd w:val="clear" w:color="auto" w:fill="FFFFFF"/>
          <w:lang w:val="en-US"/>
        </w:rPr>
        <w:t>Huy</w:t>
      </w:r>
      <w:proofErr w:type="spellEnd"/>
      <w:r w:rsidRPr="00850D25">
        <w:rPr>
          <w:color w:val="222222"/>
          <w:shd w:val="clear" w:color="auto" w:fill="FFFFFF"/>
          <w:lang w:val="en-US"/>
        </w:rPr>
        <w:t xml:space="preserve">, Q. N. (2011). </w:t>
      </w:r>
      <w:proofErr w:type="gramStart"/>
      <w:r w:rsidRPr="00850D25">
        <w:rPr>
          <w:color w:val="222222"/>
          <w:shd w:val="clear" w:color="auto" w:fill="FFFFFF"/>
          <w:lang w:val="en-US"/>
        </w:rPr>
        <w:t>How</w:t>
      </w:r>
      <w:proofErr w:type="gramEnd"/>
      <w:r w:rsidRPr="00850D25">
        <w:rPr>
          <w:color w:val="222222"/>
          <w:shd w:val="clear" w:color="auto" w:fill="FFFFFF"/>
          <w:lang w:val="en-US"/>
        </w:rPr>
        <w:t xml:space="preserve"> middle managers' group‐focus emotions and social identities influence strategy implementation.</w:t>
      </w:r>
      <w:r w:rsidR="004964BC" w:rsidRPr="00850D25">
        <w:rPr>
          <w:color w:val="222222"/>
          <w:shd w:val="clear" w:color="auto" w:fill="FFFFFF"/>
          <w:lang w:val="en-US"/>
        </w:rPr>
        <w:t xml:space="preserve"> </w:t>
      </w:r>
      <w:r w:rsidRPr="00850D25">
        <w:rPr>
          <w:i/>
          <w:iCs/>
          <w:color w:val="222222"/>
          <w:shd w:val="clear" w:color="auto" w:fill="FFFFFF"/>
          <w:lang w:val="en-US"/>
        </w:rPr>
        <w:t>Strategic Management Journal</w:t>
      </w:r>
      <w:r w:rsidRPr="00850D25">
        <w:rPr>
          <w:color w:val="222222"/>
          <w:shd w:val="clear" w:color="auto" w:fill="FFFFFF"/>
          <w:lang w:val="en-US"/>
        </w:rPr>
        <w:t>,</w:t>
      </w:r>
      <w:r w:rsidR="004964BC" w:rsidRPr="00850D25">
        <w:rPr>
          <w:color w:val="222222"/>
          <w:shd w:val="clear" w:color="auto" w:fill="FFFFFF"/>
          <w:lang w:val="en-US"/>
        </w:rPr>
        <w:t xml:space="preserve"> </w:t>
      </w:r>
      <w:r w:rsidRPr="00850D25">
        <w:rPr>
          <w:i/>
          <w:iCs/>
          <w:color w:val="222222"/>
          <w:shd w:val="clear" w:color="auto" w:fill="FFFFFF"/>
          <w:lang w:val="en-US"/>
        </w:rPr>
        <w:t>32</w:t>
      </w:r>
      <w:r w:rsidR="003076AD" w:rsidRPr="00850D25">
        <w:rPr>
          <w:color w:val="222222"/>
          <w:shd w:val="clear" w:color="auto" w:fill="FFFFFF"/>
          <w:lang w:val="en-US"/>
        </w:rPr>
        <w:t>(</w:t>
      </w:r>
      <w:r w:rsidR="005120E2" w:rsidRPr="00850D25">
        <w:rPr>
          <w:color w:val="222222"/>
          <w:shd w:val="clear" w:color="auto" w:fill="FFFFFF"/>
          <w:lang w:val="en-US"/>
        </w:rPr>
        <w:t>13</w:t>
      </w:r>
      <w:r w:rsidR="003076AD" w:rsidRPr="00850D25">
        <w:rPr>
          <w:color w:val="222222"/>
          <w:shd w:val="clear" w:color="auto" w:fill="FFFFFF"/>
          <w:lang w:val="en-US"/>
        </w:rPr>
        <w:t>)</w:t>
      </w:r>
      <w:r w:rsidR="005120E2" w:rsidRPr="00850D25">
        <w:rPr>
          <w:color w:val="222222"/>
          <w:shd w:val="clear" w:color="auto" w:fill="FFFFFF"/>
          <w:lang w:val="en-US"/>
        </w:rPr>
        <w:t xml:space="preserve">, </w:t>
      </w:r>
      <w:r w:rsidRPr="00850D25">
        <w:rPr>
          <w:color w:val="222222"/>
          <w:shd w:val="clear" w:color="auto" w:fill="FFFFFF"/>
          <w:lang w:val="en-US"/>
        </w:rPr>
        <w:t>1387-1410.</w:t>
      </w:r>
    </w:p>
    <w:p w14:paraId="4E1C825F" w14:textId="77777777" w:rsidR="00FD5B95" w:rsidRDefault="00B2659A" w:rsidP="00FD5B95">
      <w:pPr>
        <w:spacing w:line="480" w:lineRule="auto"/>
        <w:ind w:left="284" w:hanging="284"/>
        <w:jc w:val="both"/>
        <w:rPr>
          <w:color w:val="222222"/>
          <w:shd w:val="clear" w:color="auto" w:fill="FFFFFF"/>
          <w:lang w:val="en-US"/>
        </w:rPr>
      </w:pPr>
      <w:proofErr w:type="spellStart"/>
      <w:r w:rsidRPr="00850D25">
        <w:rPr>
          <w:color w:val="222222"/>
          <w:lang w:val="en-US"/>
        </w:rPr>
        <w:t>Huml</w:t>
      </w:r>
      <w:proofErr w:type="spellEnd"/>
      <w:r w:rsidRPr="00850D25">
        <w:rPr>
          <w:color w:val="222222"/>
          <w:lang w:val="en-US"/>
        </w:rPr>
        <w:t>, M. R., Taylor, E. A., &amp; Dixon, M. A. (2020). From engaged worker to workaholic: A mediated model of athletic department employees.</w:t>
      </w:r>
      <w:r w:rsidR="00E848EC" w:rsidRPr="00850D25">
        <w:rPr>
          <w:color w:val="222222"/>
          <w:lang w:val="en-US"/>
        </w:rPr>
        <w:t xml:space="preserve"> </w:t>
      </w:r>
      <w:r w:rsidRPr="00850D25">
        <w:rPr>
          <w:i/>
          <w:iCs/>
          <w:color w:val="222222"/>
          <w:lang w:val="en-US"/>
        </w:rPr>
        <w:t>European Sport Management Quarterly</w:t>
      </w:r>
      <w:r w:rsidRPr="00850D25">
        <w:rPr>
          <w:color w:val="222222"/>
          <w:lang w:val="en-US"/>
        </w:rPr>
        <w:t>, 1-22. Advanced</w:t>
      </w:r>
      <w:r w:rsidR="00A65F83" w:rsidRPr="00850D25">
        <w:rPr>
          <w:color w:val="222222"/>
          <w:lang w:val="en-US"/>
        </w:rPr>
        <w:t xml:space="preserve"> online </w:t>
      </w:r>
      <w:r w:rsidRPr="00850D25">
        <w:rPr>
          <w:color w:val="222222"/>
          <w:lang w:val="en-US"/>
        </w:rPr>
        <w:t xml:space="preserve">publication: </w:t>
      </w:r>
      <w:hyperlink r:id="rId8" w:history="1">
        <w:r w:rsidRPr="00850D25">
          <w:rPr>
            <w:rStyle w:val="Lienhypertexte"/>
            <w:color w:val="006DB4"/>
            <w:lang w:val="en-US"/>
          </w:rPr>
          <w:t>doi.org/10.1080/16184742.2020.1765404</w:t>
        </w:r>
      </w:hyperlink>
    </w:p>
    <w:p w14:paraId="7D0B4608" w14:textId="1EB40543" w:rsidR="00B2659A" w:rsidRPr="00850D25" w:rsidRDefault="00B2659A" w:rsidP="00A65F83">
      <w:pPr>
        <w:spacing w:line="480" w:lineRule="auto"/>
        <w:ind w:left="284" w:hanging="284"/>
        <w:jc w:val="both"/>
        <w:rPr>
          <w:lang w:val="en-US"/>
        </w:rPr>
      </w:pPr>
      <w:r w:rsidRPr="00850D25">
        <w:rPr>
          <w:color w:val="222222"/>
          <w:shd w:val="clear" w:color="auto" w:fill="FFFFFF"/>
          <w:lang w:val="en-US"/>
        </w:rPr>
        <w:t xml:space="preserve">Kim, M., Kim, A. C. H., Newman, J. I., Ferris, G. R., &amp; </w:t>
      </w:r>
      <w:proofErr w:type="spellStart"/>
      <w:r w:rsidRPr="00850D25">
        <w:rPr>
          <w:color w:val="222222"/>
          <w:shd w:val="clear" w:color="auto" w:fill="FFFFFF"/>
          <w:lang w:val="en-US"/>
        </w:rPr>
        <w:t>Perrewé</w:t>
      </w:r>
      <w:proofErr w:type="spellEnd"/>
      <w:r w:rsidRPr="00850D25">
        <w:rPr>
          <w:color w:val="222222"/>
          <w:shd w:val="clear" w:color="auto" w:fill="FFFFFF"/>
          <w:lang w:val="en-US"/>
        </w:rPr>
        <w:t>, P. L. (2019). The antecedents and consequences of positive organizational behavior: The role of psychological capital for promoting employee well-being in sport organizations.</w:t>
      </w:r>
      <w:r w:rsidR="004964BC" w:rsidRPr="00850D25">
        <w:rPr>
          <w:color w:val="222222"/>
          <w:shd w:val="clear" w:color="auto" w:fill="FFFFFF"/>
          <w:lang w:val="en-US"/>
        </w:rPr>
        <w:t xml:space="preserve"> </w:t>
      </w:r>
      <w:r w:rsidRPr="00850D25">
        <w:rPr>
          <w:i/>
          <w:iCs/>
          <w:color w:val="222222"/>
          <w:shd w:val="clear" w:color="auto" w:fill="FFFFFF"/>
          <w:lang w:val="en-US"/>
        </w:rPr>
        <w:t>Sport Management Review</w:t>
      </w:r>
      <w:r w:rsidRPr="00850D25">
        <w:rPr>
          <w:color w:val="222222"/>
          <w:shd w:val="clear" w:color="auto" w:fill="FFFFFF"/>
          <w:lang w:val="en-US"/>
        </w:rPr>
        <w:t>,</w:t>
      </w:r>
      <w:r w:rsidR="004964BC" w:rsidRPr="00850D25">
        <w:rPr>
          <w:color w:val="222222"/>
          <w:shd w:val="clear" w:color="auto" w:fill="FFFFFF"/>
          <w:lang w:val="en-US"/>
        </w:rPr>
        <w:t xml:space="preserve"> </w:t>
      </w:r>
      <w:r w:rsidRPr="00850D25">
        <w:rPr>
          <w:i/>
          <w:iCs/>
          <w:color w:val="222222"/>
          <w:shd w:val="clear" w:color="auto" w:fill="FFFFFF"/>
          <w:lang w:val="en-US"/>
        </w:rPr>
        <w:t>22</w:t>
      </w:r>
      <w:r w:rsidR="003076AD" w:rsidRPr="00850D25">
        <w:rPr>
          <w:color w:val="222222"/>
          <w:shd w:val="clear" w:color="auto" w:fill="FFFFFF"/>
          <w:lang w:val="en-US"/>
        </w:rPr>
        <w:t>(</w:t>
      </w:r>
      <w:r w:rsidR="005120E2" w:rsidRPr="00850D25">
        <w:rPr>
          <w:color w:val="222222"/>
          <w:shd w:val="clear" w:color="auto" w:fill="FFFFFF"/>
          <w:lang w:val="en-US"/>
        </w:rPr>
        <w:t>1</w:t>
      </w:r>
      <w:r w:rsidR="003076AD" w:rsidRPr="00850D25">
        <w:rPr>
          <w:color w:val="222222"/>
          <w:shd w:val="clear" w:color="auto" w:fill="FFFFFF"/>
          <w:lang w:val="en-US"/>
        </w:rPr>
        <w:t>)</w:t>
      </w:r>
      <w:r w:rsidR="005120E2" w:rsidRPr="00850D25">
        <w:rPr>
          <w:color w:val="222222"/>
          <w:shd w:val="clear" w:color="auto" w:fill="FFFFFF"/>
          <w:lang w:val="en-US"/>
        </w:rPr>
        <w:t xml:space="preserve">, </w:t>
      </w:r>
      <w:r w:rsidRPr="00850D25">
        <w:rPr>
          <w:color w:val="222222"/>
          <w:shd w:val="clear" w:color="auto" w:fill="FFFFFF"/>
          <w:lang w:val="en-US"/>
        </w:rPr>
        <w:t>108-125.</w:t>
      </w:r>
    </w:p>
    <w:p w14:paraId="348AA7EE" w14:textId="392C26B0" w:rsidR="00B2659A" w:rsidRPr="00850D25" w:rsidRDefault="00B2659A" w:rsidP="00A65F83">
      <w:pPr>
        <w:spacing w:line="480" w:lineRule="auto"/>
        <w:ind w:left="284" w:hanging="284"/>
        <w:jc w:val="both"/>
        <w:rPr>
          <w:sz w:val="36"/>
          <w:szCs w:val="36"/>
          <w:lang w:val="en-US"/>
        </w:rPr>
      </w:pPr>
      <w:r w:rsidRPr="00850D25">
        <w:rPr>
          <w:color w:val="222222"/>
          <w:shd w:val="clear" w:color="auto" w:fill="FFFFFF"/>
          <w:lang w:val="en-US"/>
        </w:rPr>
        <w:t xml:space="preserve">Kim, M., </w:t>
      </w:r>
      <w:proofErr w:type="spellStart"/>
      <w:r w:rsidRPr="00850D25">
        <w:rPr>
          <w:color w:val="222222"/>
          <w:shd w:val="clear" w:color="auto" w:fill="FFFFFF"/>
          <w:lang w:val="en-US"/>
        </w:rPr>
        <w:t>Perrewé</w:t>
      </w:r>
      <w:proofErr w:type="spellEnd"/>
      <w:r w:rsidRPr="00850D25">
        <w:rPr>
          <w:color w:val="222222"/>
          <w:shd w:val="clear" w:color="auto" w:fill="FFFFFF"/>
          <w:lang w:val="en-US"/>
        </w:rPr>
        <w:t>, P. L., Kim, Y. K., &amp; Kim, A. C. H. (2017). Psychological capital in sport organizations: Hope, efficacy, resilience, and optimism among employees in sport (HEROES).</w:t>
      </w:r>
      <w:r w:rsidR="004964BC" w:rsidRPr="00850D25">
        <w:rPr>
          <w:color w:val="222222"/>
          <w:shd w:val="clear" w:color="auto" w:fill="FFFFFF"/>
          <w:lang w:val="en-US"/>
        </w:rPr>
        <w:t xml:space="preserve"> </w:t>
      </w:r>
      <w:r w:rsidRPr="00850D25">
        <w:rPr>
          <w:i/>
          <w:iCs/>
          <w:color w:val="222222"/>
          <w:shd w:val="clear" w:color="auto" w:fill="FFFFFF"/>
          <w:lang w:val="en-US"/>
        </w:rPr>
        <w:t>European Sport Management Quarterly</w:t>
      </w:r>
      <w:r w:rsidRPr="00850D25">
        <w:rPr>
          <w:color w:val="222222"/>
          <w:shd w:val="clear" w:color="auto" w:fill="FFFFFF"/>
          <w:lang w:val="en-US"/>
        </w:rPr>
        <w:t>,</w:t>
      </w:r>
      <w:r w:rsidR="004964BC" w:rsidRPr="00850D25">
        <w:rPr>
          <w:color w:val="222222"/>
          <w:shd w:val="clear" w:color="auto" w:fill="FFFFFF"/>
          <w:lang w:val="en-US"/>
        </w:rPr>
        <w:t xml:space="preserve"> </w:t>
      </w:r>
      <w:r w:rsidRPr="00850D25">
        <w:rPr>
          <w:i/>
          <w:iCs/>
          <w:color w:val="222222"/>
          <w:shd w:val="clear" w:color="auto" w:fill="FFFFFF"/>
          <w:lang w:val="en-US"/>
        </w:rPr>
        <w:t>17</w:t>
      </w:r>
      <w:r w:rsidR="003076AD" w:rsidRPr="00850D25">
        <w:rPr>
          <w:color w:val="222222"/>
          <w:shd w:val="clear" w:color="auto" w:fill="FFFFFF"/>
          <w:lang w:val="en-US"/>
        </w:rPr>
        <w:t>(</w:t>
      </w:r>
      <w:r w:rsidR="005120E2" w:rsidRPr="00850D25">
        <w:rPr>
          <w:color w:val="222222"/>
          <w:shd w:val="clear" w:color="auto" w:fill="FFFFFF"/>
          <w:lang w:val="en-US"/>
        </w:rPr>
        <w:t>5</w:t>
      </w:r>
      <w:r w:rsidR="003076AD" w:rsidRPr="00850D25">
        <w:rPr>
          <w:color w:val="222222"/>
          <w:shd w:val="clear" w:color="auto" w:fill="FFFFFF"/>
          <w:lang w:val="en-US"/>
        </w:rPr>
        <w:t>)</w:t>
      </w:r>
      <w:r w:rsidR="005120E2" w:rsidRPr="00850D25">
        <w:rPr>
          <w:color w:val="222222"/>
          <w:shd w:val="clear" w:color="auto" w:fill="FFFFFF"/>
          <w:lang w:val="en-US"/>
        </w:rPr>
        <w:t xml:space="preserve">, </w:t>
      </w:r>
      <w:r w:rsidRPr="00850D25">
        <w:rPr>
          <w:color w:val="222222"/>
          <w:shd w:val="clear" w:color="auto" w:fill="FFFFFF"/>
          <w:lang w:val="en-US"/>
        </w:rPr>
        <w:t>659-680.</w:t>
      </w:r>
    </w:p>
    <w:p w14:paraId="4659153A" w14:textId="5A2C3C85" w:rsidR="00B2659A" w:rsidRPr="00850D25" w:rsidRDefault="00B2659A" w:rsidP="00A65F83">
      <w:pPr>
        <w:spacing w:line="480" w:lineRule="auto"/>
        <w:ind w:left="284" w:hanging="284"/>
        <w:jc w:val="both"/>
        <w:rPr>
          <w:sz w:val="36"/>
          <w:szCs w:val="36"/>
          <w:lang w:val="en-US"/>
        </w:rPr>
      </w:pPr>
      <w:r w:rsidRPr="00850D25">
        <w:rPr>
          <w:color w:val="222222"/>
          <w:shd w:val="clear" w:color="auto" w:fill="FFFFFF"/>
          <w:lang w:val="en-US"/>
        </w:rPr>
        <w:t xml:space="preserve">Lamont, M., Hing, N., &amp; </w:t>
      </w:r>
      <w:proofErr w:type="spellStart"/>
      <w:r w:rsidRPr="00850D25">
        <w:rPr>
          <w:color w:val="222222"/>
          <w:shd w:val="clear" w:color="auto" w:fill="FFFFFF"/>
          <w:lang w:val="en-US"/>
        </w:rPr>
        <w:t>Vitartas</w:t>
      </w:r>
      <w:proofErr w:type="spellEnd"/>
      <w:r w:rsidRPr="00850D25">
        <w:rPr>
          <w:color w:val="222222"/>
          <w:shd w:val="clear" w:color="auto" w:fill="FFFFFF"/>
          <w:lang w:val="en-US"/>
        </w:rPr>
        <w:t>, P. (2016). Affective response to gambling promotions during televised sport: A qualitative analysis.</w:t>
      </w:r>
      <w:r w:rsidR="004964BC" w:rsidRPr="00850D25">
        <w:rPr>
          <w:color w:val="222222"/>
          <w:shd w:val="clear" w:color="auto" w:fill="FFFFFF"/>
          <w:lang w:val="en-US"/>
        </w:rPr>
        <w:t xml:space="preserve"> </w:t>
      </w:r>
      <w:r w:rsidRPr="00850D25">
        <w:rPr>
          <w:i/>
          <w:iCs/>
          <w:color w:val="222222"/>
          <w:shd w:val="clear" w:color="auto" w:fill="FFFFFF"/>
          <w:lang w:val="en-US"/>
        </w:rPr>
        <w:t>Sport Management Review</w:t>
      </w:r>
      <w:r w:rsidRPr="00850D25">
        <w:rPr>
          <w:color w:val="222222"/>
          <w:shd w:val="clear" w:color="auto" w:fill="FFFFFF"/>
          <w:lang w:val="en-US"/>
        </w:rPr>
        <w:t>,</w:t>
      </w:r>
      <w:r w:rsidR="004964BC" w:rsidRPr="00850D25">
        <w:rPr>
          <w:color w:val="222222"/>
          <w:shd w:val="clear" w:color="auto" w:fill="FFFFFF"/>
          <w:lang w:val="en-US"/>
        </w:rPr>
        <w:t xml:space="preserve"> </w:t>
      </w:r>
      <w:r w:rsidRPr="00850D25">
        <w:rPr>
          <w:i/>
          <w:iCs/>
          <w:color w:val="222222"/>
          <w:shd w:val="clear" w:color="auto" w:fill="FFFFFF"/>
          <w:lang w:val="en-US"/>
        </w:rPr>
        <w:t>19</w:t>
      </w:r>
      <w:r w:rsidR="003076AD" w:rsidRPr="00850D25">
        <w:rPr>
          <w:color w:val="222222"/>
          <w:shd w:val="clear" w:color="auto" w:fill="FFFFFF"/>
          <w:lang w:val="en-US"/>
        </w:rPr>
        <w:t>(</w:t>
      </w:r>
      <w:r w:rsidR="00CF27E7" w:rsidRPr="00850D25">
        <w:rPr>
          <w:color w:val="222222"/>
          <w:shd w:val="clear" w:color="auto" w:fill="FFFFFF"/>
          <w:lang w:val="en-US"/>
        </w:rPr>
        <w:t>3</w:t>
      </w:r>
      <w:r w:rsidR="003076AD" w:rsidRPr="00850D25">
        <w:rPr>
          <w:color w:val="222222"/>
          <w:shd w:val="clear" w:color="auto" w:fill="FFFFFF"/>
          <w:lang w:val="en-US"/>
        </w:rPr>
        <w:t>)</w:t>
      </w:r>
      <w:r w:rsidR="00CF27E7" w:rsidRPr="00850D25">
        <w:rPr>
          <w:color w:val="222222"/>
          <w:shd w:val="clear" w:color="auto" w:fill="FFFFFF"/>
          <w:lang w:val="en-US"/>
        </w:rPr>
        <w:t xml:space="preserve">, </w:t>
      </w:r>
      <w:r w:rsidRPr="00850D25">
        <w:rPr>
          <w:color w:val="222222"/>
          <w:shd w:val="clear" w:color="auto" w:fill="FFFFFF"/>
          <w:lang w:val="en-US"/>
        </w:rPr>
        <w:t>319-331.</w:t>
      </w:r>
    </w:p>
    <w:p w14:paraId="2A4FC8D7" w14:textId="77777777" w:rsidR="00A95847" w:rsidRDefault="00A95847" w:rsidP="00A95847">
      <w:pPr>
        <w:spacing w:line="480" w:lineRule="auto"/>
        <w:ind w:left="284" w:hanging="284"/>
        <w:jc w:val="both"/>
        <w:rPr>
          <w:color w:val="222222"/>
          <w:shd w:val="clear" w:color="auto" w:fill="FFFFFF"/>
          <w:lang w:val="en-US"/>
        </w:rPr>
      </w:pPr>
      <w:r w:rsidRPr="00850D25">
        <w:rPr>
          <w:color w:val="222222"/>
          <w:shd w:val="clear" w:color="auto" w:fill="FFFFFF"/>
          <w:lang w:val="en-US"/>
        </w:rPr>
        <w:t xml:space="preserve">Lazarus, R. S. (2000). How emotions influence performance in competitive sports. </w:t>
      </w:r>
      <w:r w:rsidRPr="00850D25">
        <w:rPr>
          <w:i/>
          <w:iCs/>
          <w:color w:val="222222"/>
          <w:shd w:val="clear" w:color="auto" w:fill="FFFFFF"/>
          <w:lang w:val="en-US"/>
        </w:rPr>
        <w:t>The Sport Psychologist</w:t>
      </w:r>
      <w:r w:rsidRPr="00850D25">
        <w:rPr>
          <w:color w:val="222222"/>
          <w:shd w:val="clear" w:color="auto" w:fill="FFFFFF"/>
          <w:lang w:val="en-US"/>
        </w:rPr>
        <w:t xml:space="preserve">, </w:t>
      </w:r>
      <w:r w:rsidRPr="00850D25">
        <w:rPr>
          <w:i/>
          <w:iCs/>
          <w:color w:val="222222"/>
          <w:shd w:val="clear" w:color="auto" w:fill="FFFFFF"/>
          <w:lang w:val="en-US"/>
        </w:rPr>
        <w:t>14</w:t>
      </w:r>
      <w:r w:rsidRPr="00850D25">
        <w:rPr>
          <w:color w:val="222222"/>
          <w:shd w:val="clear" w:color="auto" w:fill="FFFFFF"/>
          <w:lang w:val="en-US"/>
        </w:rPr>
        <w:t>(3), 229-252.</w:t>
      </w:r>
    </w:p>
    <w:p w14:paraId="62901BA6" w14:textId="41057A19" w:rsidR="00B2659A" w:rsidRPr="00850D25" w:rsidRDefault="00B2659A" w:rsidP="00A65F83">
      <w:pPr>
        <w:spacing w:line="480" w:lineRule="auto"/>
        <w:ind w:left="284" w:hanging="284"/>
        <w:jc w:val="both"/>
        <w:rPr>
          <w:lang w:val="en-US"/>
        </w:rPr>
      </w:pPr>
      <w:r w:rsidRPr="00850D25">
        <w:rPr>
          <w:color w:val="222222"/>
          <w:shd w:val="clear" w:color="auto" w:fill="FFFFFF"/>
          <w:lang w:val="en-US"/>
        </w:rPr>
        <w:t>Lazarus, R. S., &amp; Cohen-</w:t>
      </w:r>
      <w:proofErr w:type="spellStart"/>
      <w:r w:rsidRPr="00850D25">
        <w:rPr>
          <w:color w:val="222222"/>
          <w:shd w:val="clear" w:color="auto" w:fill="FFFFFF"/>
          <w:lang w:val="en-US"/>
        </w:rPr>
        <w:t>Charash</w:t>
      </w:r>
      <w:proofErr w:type="spellEnd"/>
      <w:r w:rsidRPr="00850D25">
        <w:rPr>
          <w:color w:val="222222"/>
          <w:shd w:val="clear" w:color="auto" w:fill="FFFFFF"/>
          <w:lang w:val="en-US"/>
        </w:rPr>
        <w:t>, Y. (2001). Discrete emotions in organizational life.</w:t>
      </w:r>
      <w:r w:rsidR="007E1184" w:rsidRPr="00850D25">
        <w:rPr>
          <w:color w:val="222222"/>
          <w:shd w:val="clear" w:color="auto" w:fill="FFFFFF"/>
          <w:lang w:val="en-US"/>
        </w:rPr>
        <w:t xml:space="preserve"> </w:t>
      </w:r>
      <w:r w:rsidRPr="00850D25">
        <w:rPr>
          <w:i/>
          <w:iCs/>
          <w:color w:val="222222"/>
          <w:shd w:val="clear" w:color="auto" w:fill="FFFFFF"/>
          <w:lang w:val="en-US"/>
        </w:rPr>
        <w:t>Emotions at work: Theory, research and applications for management</w:t>
      </w:r>
      <w:r w:rsidRPr="00850D25">
        <w:rPr>
          <w:color w:val="222222"/>
          <w:shd w:val="clear" w:color="auto" w:fill="FFFFFF"/>
          <w:lang w:val="en-US"/>
        </w:rPr>
        <w:t>,</w:t>
      </w:r>
      <w:r w:rsidR="007E1184" w:rsidRPr="00850D25">
        <w:rPr>
          <w:color w:val="222222"/>
          <w:shd w:val="clear" w:color="auto" w:fill="FFFFFF"/>
          <w:lang w:val="en-US"/>
        </w:rPr>
        <w:t xml:space="preserve"> </w:t>
      </w:r>
      <w:r w:rsidRPr="00850D25">
        <w:rPr>
          <w:color w:val="222222"/>
          <w:shd w:val="clear" w:color="auto" w:fill="FFFFFF"/>
          <w:lang w:val="en-US"/>
        </w:rPr>
        <w:t xml:space="preserve">in </w:t>
      </w:r>
      <w:r w:rsidR="007E1184" w:rsidRPr="00850D25">
        <w:rPr>
          <w:color w:val="222222"/>
          <w:shd w:val="clear" w:color="auto" w:fill="FFFFFF"/>
          <w:lang w:val="en-US"/>
        </w:rPr>
        <w:t xml:space="preserve">R.L. </w:t>
      </w:r>
      <w:r w:rsidRPr="00850D25">
        <w:rPr>
          <w:color w:val="333333"/>
          <w:lang w:val="en-US"/>
        </w:rPr>
        <w:t xml:space="preserve">Payne, &amp; </w:t>
      </w:r>
      <w:r w:rsidR="007E1184" w:rsidRPr="00850D25">
        <w:rPr>
          <w:color w:val="333333"/>
          <w:lang w:val="en-US"/>
        </w:rPr>
        <w:t xml:space="preserve">C. </w:t>
      </w:r>
      <w:r w:rsidRPr="00850D25">
        <w:rPr>
          <w:color w:val="000000" w:themeColor="text1"/>
          <w:lang w:val="en-US"/>
        </w:rPr>
        <w:t xml:space="preserve">Cooper, </w:t>
      </w:r>
      <w:r w:rsidRPr="00850D25">
        <w:rPr>
          <w:i/>
          <w:iCs/>
          <w:color w:val="000000" w:themeColor="text1"/>
          <w:kern w:val="36"/>
          <w:lang w:val="en-US"/>
        </w:rPr>
        <w:t xml:space="preserve">Emotions at Work: Theory, Research and Applications for Management </w:t>
      </w:r>
      <w:r w:rsidRPr="00850D25">
        <w:rPr>
          <w:color w:val="000000" w:themeColor="text1"/>
          <w:kern w:val="36"/>
          <w:lang w:val="en-US"/>
        </w:rPr>
        <w:t>(</w:t>
      </w:r>
      <w:r w:rsidRPr="00850D25">
        <w:rPr>
          <w:color w:val="000000" w:themeColor="text1"/>
          <w:shd w:val="clear" w:color="auto" w:fill="FFFFFF"/>
          <w:lang w:val="en-US"/>
        </w:rPr>
        <w:t>p</w:t>
      </w:r>
      <w:r w:rsidR="003A1979" w:rsidRPr="00850D25">
        <w:rPr>
          <w:color w:val="000000" w:themeColor="text1"/>
          <w:shd w:val="clear" w:color="auto" w:fill="FFFFFF"/>
          <w:lang w:val="en-US"/>
        </w:rPr>
        <w:t>p</w:t>
      </w:r>
      <w:r w:rsidRPr="00850D25">
        <w:rPr>
          <w:color w:val="000000" w:themeColor="text1"/>
          <w:shd w:val="clear" w:color="auto" w:fill="FFFFFF"/>
          <w:lang w:val="en-US"/>
        </w:rPr>
        <w:t>. 45-75)</w:t>
      </w:r>
      <w:r w:rsidRPr="00850D25">
        <w:rPr>
          <w:color w:val="000000" w:themeColor="text1"/>
          <w:lang w:val="en-US"/>
        </w:rPr>
        <w:t xml:space="preserve">, </w:t>
      </w:r>
      <w:r w:rsidR="00AA0924" w:rsidRPr="00AA0924">
        <w:rPr>
          <w:lang w:val="en-US"/>
        </w:rPr>
        <w:t>Chichester</w:t>
      </w:r>
      <w:r w:rsidR="00AA0924" w:rsidRPr="00850D25">
        <w:rPr>
          <w:color w:val="000000" w:themeColor="text1"/>
          <w:shd w:val="clear" w:color="auto" w:fill="FFFFFF"/>
          <w:lang w:val="en-US"/>
        </w:rPr>
        <w:t xml:space="preserve">: </w:t>
      </w:r>
      <w:r w:rsidRPr="00850D25">
        <w:rPr>
          <w:color w:val="000000" w:themeColor="text1"/>
          <w:shd w:val="clear" w:color="auto" w:fill="FFFFFF"/>
          <w:lang w:val="en-US"/>
        </w:rPr>
        <w:t>John Wiley &amp; Sons.</w:t>
      </w:r>
    </w:p>
    <w:p w14:paraId="3DF658F2" w14:textId="4E493558" w:rsidR="004443A6" w:rsidRDefault="004443A6" w:rsidP="00D37AE3">
      <w:r w:rsidRPr="004443A6">
        <w:rPr>
          <w:lang w:val="en-US"/>
        </w:rPr>
        <w:t>Lazarus, R.</w:t>
      </w:r>
      <w:r w:rsidR="004E7205">
        <w:rPr>
          <w:lang w:val="en-US"/>
        </w:rPr>
        <w:t xml:space="preserve"> </w:t>
      </w:r>
      <w:r w:rsidRPr="004443A6">
        <w:rPr>
          <w:lang w:val="en-US"/>
        </w:rPr>
        <w:t xml:space="preserve">S., &amp; Folkman, S. (1984). </w:t>
      </w:r>
      <w:r w:rsidRPr="004443A6">
        <w:rPr>
          <w:i/>
          <w:iCs/>
          <w:lang w:val="en-US"/>
        </w:rPr>
        <w:t>Stress, appraisal, and coping</w:t>
      </w:r>
      <w:r w:rsidRPr="004443A6">
        <w:rPr>
          <w:lang w:val="en-US"/>
        </w:rPr>
        <w:t xml:space="preserve">. </w:t>
      </w:r>
      <w:r w:rsidRPr="004443A6">
        <w:t>New</w:t>
      </w:r>
      <w:r w:rsidR="004E7205">
        <w:t xml:space="preserve"> </w:t>
      </w:r>
      <w:r w:rsidRPr="004443A6">
        <w:t>York: Springer.</w:t>
      </w:r>
    </w:p>
    <w:p w14:paraId="69903F57" w14:textId="77777777" w:rsidR="00D37AE3" w:rsidRPr="00D37AE3" w:rsidRDefault="00D37AE3" w:rsidP="00D37AE3"/>
    <w:p w14:paraId="36A72327" w14:textId="4AACE68C" w:rsidR="00B2659A" w:rsidRPr="00850D25" w:rsidRDefault="00B2659A" w:rsidP="00A65F83">
      <w:pPr>
        <w:spacing w:line="480" w:lineRule="auto"/>
        <w:ind w:left="284" w:hanging="284"/>
        <w:jc w:val="both"/>
        <w:rPr>
          <w:color w:val="222222"/>
          <w:shd w:val="clear" w:color="auto" w:fill="FFFFFF"/>
          <w:lang w:val="en-US"/>
        </w:rPr>
      </w:pPr>
      <w:r w:rsidRPr="00850D25">
        <w:rPr>
          <w:color w:val="222222"/>
          <w:shd w:val="clear" w:color="auto" w:fill="FFFFFF"/>
          <w:lang w:val="en-US"/>
        </w:rPr>
        <w:lastRenderedPageBreak/>
        <w:t>Lebel, R. D. (2017). Moving beyond fight and flight: A contingent model of how the emotional regulation of anger and fear sparks proactivity.</w:t>
      </w:r>
      <w:r w:rsidR="00E848EC" w:rsidRPr="00850D25">
        <w:rPr>
          <w:color w:val="222222"/>
          <w:shd w:val="clear" w:color="auto" w:fill="FFFFFF"/>
          <w:lang w:val="en-US"/>
        </w:rPr>
        <w:t xml:space="preserve"> </w:t>
      </w:r>
      <w:r w:rsidRPr="00850D25">
        <w:rPr>
          <w:i/>
          <w:iCs/>
          <w:color w:val="222222"/>
          <w:shd w:val="clear" w:color="auto" w:fill="FFFFFF"/>
          <w:lang w:val="en-US"/>
        </w:rPr>
        <w:t>Academy of Management Review</w:t>
      </w:r>
      <w:r w:rsidRPr="00850D25">
        <w:rPr>
          <w:color w:val="222222"/>
          <w:shd w:val="clear" w:color="auto" w:fill="FFFFFF"/>
          <w:lang w:val="en-US"/>
        </w:rPr>
        <w:t>,</w:t>
      </w:r>
      <w:r w:rsidR="00E848EC" w:rsidRPr="00850D25">
        <w:rPr>
          <w:color w:val="222222"/>
          <w:shd w:val="clear" w:color="auto" w:fill="FFFFFF"/>
          <w:lang w:val="en-US"/>
        </w:rPr>
        <w:t xml:space="preserve"> </w:t>
      </w:r>
      <w:r w:rsidRPr="00850D25">
        <w:rPr>
          <w:i/>
          <w:iCs/>
          <w:color w:val="222222"/>
          <w:shd w:val="clear" w:color="auto" w:fill="FFFFFF"/>
          <w:lang w:val="en-US"/>
        </w:rPr>
        <w:t>42</w:t>
      </w:r>
      <w:r w:rsidR="003076AD" w:rsidRPr="00850D25">
        <w:rPr>
          <w:color w:val="222222"/>
          <w:shd w:val="clear" w:color="auto" w:fill="FFFFFF"/>
          <w:lang w:val="en-US"/>
        </w:rPr>
        <w:t>(</w:t>
      </w:r>
      <w:r w:rsidR="00CF27E7" w:rsidRPr="00850D25">
        <w:rPr>
          <w:color w:val="222222"/>
          <w:shd w:val="clear" w:color="auto" w:fill="FFFFFF"/>
          <w:lang w:val="en-US"/>
        </w:rPr>
        <w:t>2</w:t>
      </w:r>
      <w:r w:rsidR="003076AD" w:rsidRPr="00850D25">
        <w:rPr>
          <w:color w:val="222222"/>
          <w:shd w:val="clear" w:color="auto" w:fill="FFFFFF"/>
          <w:lang w:val="en-US"/>
        </w:rPr>
        <w:t>)</w:t>
      </w:r>
      <w:r w:rsidR="00CF27E7" w:rsidRPr="00850D25">
        <w:rPr>
          <w:color w:val="222222"/>
          <w:shd w:val="clear" w:color="auto" w:fill="FFFFFF"/>
          <w:lang w:val="en-US"/>
        </w:rPr>
        <w:t xml:space="preserve">, </w:t>
      </w:r>
      <w:r w:rsidRPr="00850D25">
        <w:rPr>
          <w:color w:val="222222"/>
          <w:shd w:val="clear" w:color="auto" w:fill="FFFFFF"/>
          <w:lang w:val="en-US"/>
        </w:rPr>
        <w:t>190-206.</w:t>
      </w:r>
    </w:p>
    <w:p w14:paraId="1EC2788F" w14:textId="77777777" w:rsidR="00E46E2E" w:rsidRPr="00850D25" w:rsidRDefault="00E46E2E" w:rsidP="00E46E2E">
      <w:pPr>
        <w:spacing w:line="480" w:lineRule="auto"/>
        <w:ind w:left="284" w:hanging="284"/>
        <w:jc w:val="both"/>
        <w:rPr>
          <w:lang w:val="en-US"/>
        </w:rPr>
      </w:pPr>
      <w:r w:rsidRPr="00850D25">
        <w:rPr>
          <w:color w:val="222222"/>
          <w:shd w:val="clear" w:color="auto" w:fill="FFFFFF"/>
          <w:lang w:val="en-US"/>
        </w:rPr>
        <w:t>Lee, Y. H. (2019). Emotional intelligence, servant leadership, and development goal orientation in athletic directors.</w:t>
      </w:r>
      <w:r>
        <w:rPr>
          <w:color w:val="222222"/>
          <w:shd w:val="clear" w:color="auto" w:fill="FFFFFF"/>
          <w:lang w:val="en-US"/>
        </w:rPr>
        <w:t xml:space="preserve"> </w:t>
      </w:r>
      <w:r w:rsidRPr="00850D25">
        <w:rPr>
          <w:i/>
          <w:iCs/>
          <w:color w:val="222222"/>
          <w:shd w:val="clear" w:color="auto" w:fill="FFFFFF"/>
          <w:lang w:val="en-US"/>
        </w:rPr>
        <w:t>Sport Management Review</w:t>
      </w:r>
      <w:r w:rsidRPr="00850D25">
        <w:rPr>
          <w:color w:val="222222"/>
          <w:shd w:val="clear" w:color="auto" w:fill="FFFFFF"/>
          <w:lang w:val="en-US"/>
        </w:rPr>
        <w:t>,</w:t>
      </w:r>
      <w:r>
        <w:rPr>
          <w:color w:val="222222"/>
          <w:shd w:val="clear" w:color="auto" w:fill="FFFFFF"/>
          <w:lang w:val="en-US"/>
        </w:rPr>
        <w:t xml:space="preserve"> </w:t>
      </w:r>
      <w:r w:rsidRPr="00850D25">
        <w:rPr>
          <w:i/>
          <w:iCs/>
          <w:color w:val="222222"/>
          <w:shd w:val="clear" w:color="auto" w:fill="FFFFFF"/>
          <w:lang w:val="en-US"/>
        </w:rPr>
        <w:t>22</w:t>
      </w:r>
      <w:r w:rsidRPr="00850D25">
        <w:rPr>
          <w:color w:val="222222"/>
          <w:shd w:val="clear" w:color="auto" w:fill="FFFFFF"/>
          <w:lang w:val="en-US"/>
        </w:rPr>
        <w:t>(3), 395-406.</w:t>
      </w:r>
    </w:p>
    <w:p w14:paraId="61982800" w14:textId="77777777" w:rsidR="00E46E2E" w:rsidRPr="00D73144" w:rsidRDefault="00E46E2E" w:rsidP="00E46E2E">
      <w:pPr>
        <w:pStyle w:val="Commentaire"/>
        <w:spacing w:line="480" w:lineRule="auto"/>
        <w:ind w:left="284" w:hanging="284"/>
        <w:rPr>
          <w:rFonts w:cs="Times New Roman"/>
          <w:sz w:val="24"/>
          <w:szCs w:val="24"/>
        </w:rPr>
      </w:pPr>
      <w:r w:rsidRPr="000252F0">
        <w:rPr>
          <w:rFonts w:cs="Times New Roman"/>
          <w:color w:val="222222"/>
          <w:sz w:val="24"/>
          <w:szCs w:val="24"/>
          <w:shd w:val="clear" w:color="auto" w:fill="FFFFFF"/>
        </w:rPr>
        <w:t>Lee, Y. H. (2020). The</w:t>
      </w:r>
      <w:r w:rsidRPr="002C7AC7">
        <w:rPr>
          <w:rFonts w:cs="Times New Roman"/>
          <w:color w:val="222222"/>
          <w:sz w:val="24"/>
          <w:szCs w:val="24"/>
          <w:shd w:val="clear" w:color="auto" w:fill="FFFFFF"/>
        </w:rPr>
        <w:t xml:space="preserve"> role of mindfulness and occupational stress in the goal orientations of development and winning.</w:t>
      </w:r>
      <w:r>
        <w:rPr>
          <w:rFonts w:cs="Times New Roman"/>
          <w:color w:val="222222"/>
          <w:sz w:val="24"/>
          <w:szCs w:val="24"/>
          <w:shd w:val="clear" w:color="auto" w:fill="FFFFFF"/>
        </w:rPr>
        <w:t xml:space="preserve"> </w:t>
      </w:r>
      <w:r w:rsidRPr="00D73144">
        <w:rPr>
          <w:rFonts w:cs="Times New Roman"/>
          <w:i/>
          <w:iCs/>
          <w:color w:val="222222"/>
          <w:sz w:val="24"/>
          <w:szCs w:val="24"/>
          <w:shd w:val="clear" w:color="auto" w:fill="FFFFFF"/>
        </w:rPr>
        <w:t>Sport Management Review</w:t>
      </w:r>
      <w:r w:rsidRPr="00D73144">
        <w:rPr>
          <w:rFonts w:cs="Times New Roman"/>
          <w:color w:val="222222"/>
          <w:sz w:val="24"/>
          <w:szCs w:val="24"/>
          <w:shd w:val="clear" w:color="auto" w:fill="FFFFFF"/>
        </w:rPr>
        <w:t>,</w:t>
      </w:r>
      <w:r>
        <w:rPr>
          <w:rFonts w:cs="Times New Roman"/>
          <w:color w:val="222222"/>
          <w:sz w:val="24"/>
          <w:szCs w:val="24"/>
          <w:shd w:val="clear" w:color="auto" w:fill="FFFFFF"/>
        </w:rPr>
        <w:t xml:space="preserve"> </w:t>
      </w:r>
      <w:r w:rsidRPr="00D73144">
        <w:rPr>
          <w:rFonts w:cs="Times New Roman"/>
          <w:i/>
          <w:iCs/>
          <w:color w:val="222222"/>
          <w:sz w:val="24"/>
          <w:szCs w:val="24"/>
          <w:shd w:val="clear" w:color="auto" w:fill="FFFFFF"/>
        </w:rPr>
        <w:t>23</w:t>
      </w:r>
      <w:r>
        <w:rPr>
          <w:rFonts w:cs="Times New Roman"/>
          <w:color w:val="222222"/>
          <w:sz w:val="24"/>
          <w:szCs w:val="24"/>
          <w:shd w:val="clear" w:color="auto" w:fill="FFFFFF"/>
        </w:rPr>
        <w:t xml:space="preserve">(4), </w:t>
      </w:r>
      <w:r w:rsidRPr="002C7AC7">
        <w:rPr>
          <w:rFonts w:cs="Times New Roman"/>
          <w:color w:val="222222"/>
          <w:sz w:val="24"/>
          <w:szCs w:val="24"/>
          <w:shd w:val="clear" w:color="auto" w:fill="FFFFFF"/>
        </w:rPr>
        <w:t>626-639</w:t>
      </w:r>
      <w:r w:rsidRPr="002C7AC7">
        <w:rPr>
          <w:rFonts w:cs="Times New Roman"/>
          <w:sz w:val="24"/>
          <w:szCs w:val="24"/>
        </w:rPr>
        <w:t>.</w:t>
      </w:r>
    </w:p>
    <w:p w14:paraId="2677767C" w14:textId="77777777" w:rsidR="00E46E2E" w:rsidRPr="00850D25" w:rsidRDefault="00E46E2E" w:rsidP="00E46E2E">
      <w:pPr>
        <w:spacing w:line="480" w:lineRule="auto"/>
        <w:ind w:left="284" w:hanging="284"/>
        <w:jc w:val="both"/>
        <w:rPr>
          <w:lang w:val="en-US"/>
        </w:rPr>
      </w:pPr>
      <w:r w:rsidRPr="00850D25">
        <w:rPr>
          <w:color w:val="222222"/>
          <w:lang w:val="en-US"/>
        </w:rPr>
        <w:t xml:space="preserve">Lee, Y. H., &amp; Chelladurai, P. (2018). Emotional intelligence, emotional labor, coach burnout, job satisfaction, and turnover intention in sport leadership. </w:t>
      </w:r>
      <w:r w:rsidRPr="00850D25">
        <w:rPr>
          <w:i/>
          <w:iCs/>
          <w:color w:val="222222"/>
          <w:lang w:val="en-US"/>
        </w:rPr>
        <w:t>European Sport Management Quarterly</w:t>
      </w:r>
      <w:r w:rsidRPr="00850D25">
        <w:rPr>
          <w:color w:val="222222"/>
          <w:lang w:val="en-US"/>
        </w:rPr>
        <w:t xml:space="preserve">, </w:t>
      </w:r>
      <w:r w:rsidRPr="00850D25">
        <w:rPr>
          <w:i/>
          <w:iCs/>
          <w:color w:val="222222"/>
          <w:lang w:val="en-US"/>
        </w:rPr>
        <w:t>18</w:t>
      </w:r>
      <w:r w:rsidRPr="00850D25">
        <w:rPr>
          <w:color w:val="222222"/>
          <w:lang w:val="en-US"/>
        </w:rPr>
        <w:t>(4), 393-412.</w:t>
      </w:r>
    </w:p>
    <w:p w14:paraId="44FC57EC" w14:textId="76DB7360" w:rsidR="00B2659A" w:rsidRPr="000252F0" w:rsidRDefault="00B2659A" w:rsidP="00A65F83">
      <w:pPr>
        <w:pStyle w:val="Commentaire"/>
        <w:spacing w:line="480" w:lineRule="auto"/>
        <w:ind w:left="284" w:hanging="284"/>
        <w:rPr>
          <w:rFonts w:cs="Times New Roman"/>
          <w:color w:val="222222"/>
          <w:sz w:val="24"/>
          <w:szCs w:val="24"/>
          <w:shd w:val="clear" w:color="auto" w:fill="FFFFFF"/>
        </w:rPr>
      </w:pPr>
      <w:r w:rsidRPr="00D37AE3">
        <w:rPr>
          <w:rFonts w:cs="Times New Roman"/>
          <w:color w:val="222222"/>
          <w:sz w:val="24"/>
          <w:szCs w:val="24"/>
          <w:shd w:val="clear" w:color="auto" w:fill="FFFFFF"/>
          <w:lang w:val="en-US"/>
        </w:rPr>
        <w:t>Lee, J. S., Kwak, D. H., &amp; Braunstein-</w:t>
      </w:r>
      <w:proofErr w:type="spellStart"/>
      <w:r w:rsidRPr="00D37AE3">
        <w:rPr>
          <w:rFonts w:cs="Times New Roman"/>
          <w:color w:val="222222"/>
          <w:sz w:val="24"/>
          <w:szCs w:val="24"/>
          <w:shd w:val="clear" w:color="auto" w:fill="FFFFFF"/>
          <w:lang w:val="en-US"/>
        </w:rPr>
        <w:t>Minkove</w:t>
      </w:r>
      <w:proofErr w:type="spellEnd"/>
      <w:r w:rsidRPr="00D37AE3">
        <w:rPr>
          <w:rFonts w:cs="Times New Roman"/>
          <w:color w:val="222222"/>
          <w:sz w:val="24"/>
          <w:szCs w:val="24"/>
          <w:shd w:val="clear" w:color="auto" w:fill="FFFFFF"/>
          <w:lang w:val="en-US"/>
        </w:rPr>
        <w:t xml:space="preserve">, J. R. (2016). </w:t>
      </w:r>
      <w:r w:rsidRPr="000252F0">
        <w:rPr>
          <w:rFonts w:cs="Times New Roman"/>
          <w:color w:val="222222"/>
          <w:sz w:val="24"/>
          <w:szCs w:val="24"/>
          <w:shd w:val="clear" w:color="auto" w:fill="FFFFFF"/>
        </w:rPr>
        <w:t xml:space="preserve">Coping with athlete endorsers’ immoral </w:t>
      </w:r>
      <w:proofErr w:type="spellStart"/>
      <w:r w:rsidRPr="000252F0">
        <w:rPr>
          <w:rFonts w:cs="Times New Roman"/>
          <w:color w:val="222222"/>
          <w:sz w:val="24"/>
          <w:szCs w:val="24"/>
          <w:shd w:val="clear" w:color="auto" w:fill="FFFFFF"/>
        </w:rPr>
        <w:t>behavior</w:t>
      </w:r>
      <w:proofErr w:type="spellEnd"/>
      <w:r w:rsidRPr="000252F0">
        <w:rPr>
          <w:rFonts w:cs="Times New Roman"/>
          <w:color w:val="222222"/>
          <w:sz w:val="24"/>
          <w:szCs w:val="24"/>
          <w:shd w:val="clear" w:color="auto" w:fill="FFFFFF"/>
        </w:rPr>
        <w:t>: Roles of athlete identification and moral emotions on moral reasoning strategies.</w:t>
      </w:r>
      <w:r w:rsidR="00E848EC" w:rsidRPr="000252F0">
        <w:rPr>
          <w:rFonts w:cs="Times New Roman"/>
          <w:color w:val="222222"/>
          <w:sz w:val="24"/>
          <w:szCs w:val="24"/>
          <w:shd w:val="clear" w:color="auto" w:fill="FFFFFF"/>
        </w:rPr>
        <w:t xml:space="preserve"> </w:t>
      </w:r>
      <w:r w:rsidRPr="000252F0">
        <w:rPr>
          <w:rFonts w:cs="Times New Roman"/>
          <w:i/>
          <w:iCs/>
          <w:color w:val="222222"/>
          <w:sz w:val="24"/>
          <w:szCs w:val="24"/>
          <w:shd w:val="clear" w:color="auto" w:fill="FFFFFF"/>
        </w:rPr>
        <w:t>Journal of Sport Management</w:t>
      </w:r>
      <w:r w:rsidRPr="000252F0">
        <w:rPr>
          <w:rFonts w:cs="Times New Roman"/>
          <w:color w:val="222222"/>
          <w:sz w:val="24"/>
          <w:szCs w:val="24"/>
          <w:shd w:val="clear" w:color="auto" w:fill="FFFFFF"/>
        </w:rPr>
        <w:t>,</w:t>
      </w:r>
      <w:r w:rsidR="00E848EC" w:rsidRPr="000252F0">
        <w:rPr>
          <w:rFonts w:cs="Times New Roman"/>
          <w:color w:val="222222"/>
          <w:sz w:val="24"/>
          <w:szCs w:val="24"/>
          <w:shd w:val="clear" w:color="auto" w:fill="FFFFFF"/>
        </w:rPr>
        <w:t xml:space="preserve"> </w:t>
      </w:r>
      <w:r w:rsidRPr="000252F0">
        <w:rPr>
          <w:rFonts w:cs="Times New Roman"/>
          <w:i/>
          <w:iCs/>
          <w:color w:val="222222"/>
          <w:sz w:val="24"/>
          <w:szCs w:val="24"/>
          <w:shd w:val="clear" w:color="auto" w:fill="FFFFFF"/>
        </w:rPr>
        <w:t>30</w:t>
      </w:r>
      <w:r w:rsidR="003076AD">
        <w:rPr>
          <w:rFonts w:cs="Times New Roman"/>
          <w:color w:val="222222"/>
          <w:sz w:val="24"/>
          <w:szCs w:val="24"/>
          <w:shd w:val="clear" w:color="auto" w:fill="FFFFFF"/>
        </w:rPr>
        <w:t>(</w:t>
      </w:r>
      <w:r w:rsidR="00CF27E7">
        <w:rPr>
          <w:rFonts w:cs="Times New Roman"/>
          <w:color w:val="222222"/>
          <w:sz w:val="24"/>
          <w:szCs w:val="24"/>
          <w:shd w:val="clear" w:color="auto" w:fill="FFFFFF"/>
        </w:rPr>
        <w:t>2</w:t>
      </w:r>
      <w:r w:rsidR="003076AD">
        <w:rPr>
          <w:rFonts w:cs="Times New Roman"/>
          <w:color w:val="222222"/>
          <w:sz w:val="24"/>
          <w:szCs w:val="24"/>
          <w:shd w:val="clear" w:color="auto" w:fill="FFFFFF"/>
        </w:rPr>
        <w:t>)</w:t>
      </w:r>
      <w:r w:rsidR="00CF27E7">
        <w:rPr>
          <w:rFonts w:cs="Times New Roman"/>
          <w:color w:val="222222"/>
          <w:sz w:val="24"/>
          <w:szCs w:val="24"/>
          <w:shd w:val="clear" w:color="auto" w:fill="FFFFFF"/>
        </w:rPr>
        <w:t xml:space="preserve">, </w:t>
      </w:r>
      <w:r w:rsidRPr="000252F0">
        <w:rPr>
          <w:rFonts w:cs="Times New Roman"/>
          <w:color w:val="222222"/>
          <w:sz w:val="24"/>
          <w:szCs w:val="24"/>
          <w:shd w:val="clear" w:color="auto" w:fill="FFFFFF"/>
        </w:rPr>
        <w:t>176-191.</w:t>
      </w:r>
    </w:p>
    <w:p w14:paraId="3EE11D96" w14:textId="4BCFD9B4" w:rsidR="008E4DF8" w:rsidRDefault="008E4DF8" w:rsidP="008E4DF8">
      <w:pPr>
        <w:pStyle w:val="Commentaire"/>
        <w:spacing w:line="480" w:lineRule="auto"/>
        <w:ind w:left="284" w:hanging="284"/>
        <w:rPr>
          <w:rFonts w:cs="Times New Roman"/>
          <w:color w:val="222222"/>
          <w:sz w:val="24"/>
          <w:szCs w:val="24"/>
          <w:shd w:val="clear" w:color="auto" w:fill="FFFFFF"/>
        </w:rPr>
      </w:pPr>
      <w:r w:rsidRPr="00D37AE3">
        <w:rPr>
          <w:rFonts w:cs="Times New Roman"/>
          <w:color w:val="222222"/>
          <w:sz w:val="24"/>
          <w:szCs w:val="24"/>
          <w:shd w:val="clear" w:color="auto" w:fill="FFFFFF"/>
          <w:lang w:val="en-US"/>
        </w:rPr>
        <w:t xml:space="preserve">Lerner, J. S., Li, Y., </w:t>
      </w:r>
      <w:proofErr w:type="spellStart"/>
      <w:r w:rsidRPr="00D37AE3">
        <w:rPr>
          <w:rFonts w:cs="Times New Roman"/>
          <w:color w:val="222222"/>
          <w:sz w:val="24"/>
          <w:szCs w:val="24"/>
          <w:shd w:val="clear" w:color="auto" w:fill="FFFFFF"/>
          <w:lang w:val="en-US"/>
        </w:rPr>
        <w:t>Valdesolo</w:t>
      </w:r>
      <w:proofErr w:type="spellEnd"/>
      <w:r w:rsidRPr="00D37AE3">
        <w:rPr>
          <w:rFonts w:cs="Times New Roman"/>
          <w:color w:val="222222"/>
          <w:sz w:val="24"/>
          <w:szCs w:val="24"/>
          <w:shd w:val="clear" w:color="auto" w:fill="FFFFFF"/>
          <w:lang w:val="en-US"/>
        </w:rPr>
        <w:t xml:space="preserve">, P., &amp; Kassam, K. S. (2015). </w:t>
      </w:r>
      <w:r w:rsidRPr="008E4DF8">
        <w:rPr>
          <w:rFonts w:cs="Times New Roman"/>
          <w:color w:val="222222"/>
          <w:sz w:val="24"/>
          <w:szCs w:val="24"/>
          <w:shd w:val="clear" w:color="auto" w:fill="FFFFFF"/>
        </w:rPr>
        <w:t xml:space="preserve">Emotion and decision making. </w:t>
      </w:r>
      <w:r w:rsidRPr="008E4DF8">
        <w:rPr>
          <w:rFonts w:cs="Times New Roman"/>
          <w:i/>
          <w:iCs/>
          <w:color w:val="222222"/>
          <w:sz w:val="24"/>
          <w:szCs w:val="24"/>
          <w:shd w:val="clear" w:color="auto" w:fill="FFFFFF"/>
        </w:rPr>
        <w:t xml:space="preserve">Annual </w:t>
      </w:r>
      <w:r>
        <w:rPr>
          <w:rFonts w:cs="Times New Roman"/>
          <w:i/>
          <w:iCs/>
          <w:color w:val="222222"/>
          <w:sz w:val="24"/>
          <w:szCs w:val="24"/>
          <w:shd w:val="clear" w:color="auto" w:fill="FFFFFF"/>
        </w:rPr>
        <w:t>R</w:t>
      </w:r>
      <w:r w:rsidRPr="008E4DF8">
        <w:rPr>
          <w:rFonts w:cs="Times New Roman"/>
          <w:i/>
          <w:iCs/>
          <w:color w:val="222222"/>
          <w:sz w:val="24"/>
          <w:szCs w:val="24"/>
          <w:shd w:val="clear" w:color="auto" w:fill="FFFFFF"/>
        </w:rPr>
        <w:t xml:space="preserve">eview of </w:t>
      </w:r>
      <w:r>
        <w:rPr>
          <w:rFonts w:cs="Times New Roman"/>
          <w:i/>
          <w:iCs/>
          <w:color w:val="222222"/>
          <w:sz w:val="24"/>
          <w:szCs w:val="24"/>
          <w:shd w:val="clear" w:color="auto" w:fill="FFFFFF"/>
        </w:rPr>
        <w:t>P</w:t>
      </w:r>
      <w:r w:rsidRPr="008E4DF8">
        <w:rPr>
          <w:rFonts w:cs="Times New Roman"/>
          <w:i/>
          <w:iCs/>
          <w:color w:val="222222"/>
          <w:sz w:val="24"/>
          <w:szCs w:val="24"/>
          <w:shd w:val="clear" w:color="auto" w:fill="FFFFFF"/>
        </w:rPr>
        <w:t>sychology</w:t>
      </w:r>
      <w:r>
        <w:rPr>
          <w:rFonts w:cs="Times New Roman"/>
          <w:i/>
          <w:iCs/>
          <w:color w:val="222222"/>
          <w:sz w:val="24"/>
          <w:szCs w:val="24"/>
          <w:shd w:val="clear" w:color="auto" w:fill="FFFFFF"/>
        </w:rPr>
        <w:t>,</w:t>
      </w:r>
      <w:r w:rsidR="003E120E">
        <w:rPr>
          <w:rFonts w:cs="Times New Roman"/>
          <w:i/>
          <w:iCs/>
          <w:color w:val="222222"/>
          <w:sz w:val="24"/>
          <w:szCs w:val="24"/>
          <w:shd w:val="clear" w:color="auto" w:fill="FFFFFF"/>
        </w:rPr>
        <w:t xml:space="preserve"> </w:t>
      </w:r>
      <w:r>
        <w:rPr>
          <w:rFonts w:cs="Times New Roman"/>
          <w:i/>
          <w:iCs/>
          <w:color w:val="222222"/>
          <w:sz w:val="24"/>
          <w:szCs w:val="24"/>
          <w:shd w:val="clear" w:color="auto" w:fill="FFFFFF"/>
        </w:rPr>
        <w:t>1</w:t>
      </w:r>
      <w:r w:rsidRPr="008E4DF8">
        <w:rPr>
          <w:rFonts w:cs="Times New Roman"/>
          <w:color w:val="222222"/>
          <w:sz w:val="24"/>
          <w:szCs w:val="24"/>
          <w:shd w:val="clear" w:color="auto" w:fill="FFFFFF"/>
        </w:rPr>
        <w:t>, 66</w:t>
      </w:r>
      <w:r>
        <w:rPr>
          <w:rFonts w:cs="Times New Roman"/>
          <w:color w:val="222222"/>
          <w:sz w:val="24"/>
          <w:szCs w:val="24"/>
          <w:shd w:val="clear" w:color="auto" w:fill="FFFFFF"/>
        </w:rPr>
        <w:t xml:space="preserve">, </w:t>
      </w:r>
      <w:r w:rsidR="002D5AEC" w:rsidRPr="002D5AEC">
        <w:rPr>
          <w:rFonts w:cs="Times New Roman"/>
          <w:color w:val="222222"/>
          <w:sz w:val="24"/>
          <w:szCs w:val="24"/>
          <w:shd w:val="clear" w:color="auto" w:fill="FFFFFF"/>
        </w:rPr>
        <w:t>799-823</w:t>
      </w:r>
      <w:r w:rsidRPr="008E4DF8">
        <w:rPr>
          <w:rFonts w:cs="Times New Roman"/>
          <w:color w:val="222222"/>
          <w:sz w:val="24"/>
          <w:szCs w:val="24"/>
          <w:shd w:val="clear" w:color="auto" w:fill="FFFFFF"/>
        </w:rPr>
        <w:t>.</w:t>
      </w:r>
    </w:p>
    <w:p w14:paraId="0559C63B" w14:textId="61BB980A" w:rsidR="00B2659A" w:rsidRPr="00850D25" w:rsidRDefault="00B2659A" w:rsidP="00A65F83">
      <w:pPr>
        <w:spacing w:line="480" w:lineRule="auto"/>
        <w:ind w:left="284" w:hanging="284"/>
        <w:jc w:val="both"/>
        <w:rPr>
          <w:color w:val="222222"/>
          <w:shd w:val="clear" w:color="auto" w:fill="FFFFFF"/>
          <w:lang w:val="en-US"/>
        </w:rPr>
      </w:pPr>
      <w:r w:rsidRPr="00850D25">
        <w:rPr>
          <w:color w:val="222222"/>
          <w:shd w:val="clear" w:color="auto" w:fill="FFFFFF"/>
          <w:lang w:val="en-US"/>
        </w:rPr>
        <w:t>Mayer, J. D., Caruso, D. R., &amp; Salovey, P. (2016). The ability model of emotional intelligence: Principles and updates.</w:t>
      </w:r>
      <w:r w:rsidR="00E848EC" w:rsidRPr="00850D25">
        <w:rPr>
          <w:color w:val="222222"/>
          <w:shd w:val="clear" w:color="auto" w:fill="FFFFFF"/>
          <w:lang w:val="en-US"/>
        </w:rPr>
        <w:t xml:space="preserve"> </w:t>
      </w:r>
      <w:r w:rsidRPr="00850D25">
        <w:rPr>
          <w:i/>
          <w:iCs/>
          <w:color w:val="222222"/>
          <w:shd w:val="clear" w:color="auto" w:fill="FFFFFF"/>
          <w:lang w:val="en-US"/>
        </w:rPr>
        <w:t>Emotion Review</w:t>
      </w:r>
      <w:r w:rsidRPr="00850D25">
        <w:rPr>
          <w:color w:val="222222"/>
          <w:shd w:val="clear" w:color="auto" w:fill="FFFFFF"/>
          <w:lang w:val="en-US"/>
        </w:rPr>
        <w:t>,</w:t>
      </w:r>
      <w:r w:rsidR="00E848EC" w:rsidRPr="00850D25">
        <w:rPr>
          <w:color w:val="222222"/>
          <w:shd w:val="clear" w:color="auto" w:fill="FFFFFF"/>
          <w:lang w:val="en-US"/>
        </w:rPr>
        <w:t xml:space="preserve"> </w:t>
      </w:r>
      <w:r w:rsidRPr="00850D25">
        <w:rPr>
          <w:i/>
          <w:iCs/>
          <w:color w:val="222222"/>
          <w:shd w:val="clear" w:color="auto" w:fill="FFFFFF"/>
          <w:lang w:val="en-US"/>
        </w:rPr>
        <w:t>8</w:t>
      </w:r>
      <w:r w:rsidR="003076AD" w:rsidRPr="00850D25">
        <w:rPr>
          <w:color w:val="222222"/>
          <w:shd w:val="clear" w:color="auto" w:fill="FFFFFF"/>
          <w:lang w:val="en-US"/>
        </w:rPr>
        <w:t>(</w:t>
      </w:r>
      <w:r w:rsidR="004C04BB" w:rsidRPr="00850D25">
        <w:rPr>
          <w:color w:val="222222"/>
          <w:shd w:val="clear" w:color="auto" w:fill="FFFFFF"/>
          <w:lang w:val="en-US"/>
        </w:rPr>
        <w:t>4</w:t>
      </w:r>
      <w:r w:rsidR="003076AD" w:rsidRPr="00850D25">
        <w:rPr>
          <w:color w:val="222222"/>
          <w:shd w:val="clear" w:color="auto" w:fill="FFFFFF"/>
          <w:lang w:val="en-US"/>
        </w:rPr>
        <w:t>)</w:t>
      </w:r>
      <w:r w:rsidR="004C04BB" w:rsidRPr="00850D25">
        <w:rPr>
          <w:color w:val="222222"/>
          <w:shd w:val="clear" w:color="auto" w:fill="FFFFFF"/>
          <w:lang w:val="en-US"/>
        </w:rPr>
        <w:t>,</w:t>
      </w:r>
      <w:r w:rsidRPr="00850D25">
        <w:rPr>
          <w:color w:val="222222"/>
          <w:shd w:val="clear" w:color="auto" w:fill="FFFFFF"/>
          <w:lang w:val="en-US"/>
        </w:rPr>
        <w:t xml:space="preserve"> 290-300.</w:t>
      </w:r>
    </w:p>
    <w:p w14:paraId="6016662D" w14:textId="4D8C84AC" w:rsidR="00B2659A" w:rsidRPr="00850D25" w:rsidRDefault="00B2659A" w:rsidP="00A65F83">
      <w:pPr>
        <w:spacing w:line="480" w:lineRule="auto"/>
        <w:ind w:left="284" w:hanging="284"/>
        <w:jc w:val="both"/>
        <w:rPr>
          <w:sz w:val="36"/>
          <w:szCs w:val="36"/>
          <w:lang w:val="en-US"/>
        </w:rPr>
      </w:pPr>
      <w:proofErr w:type="spellStart"/>
      <w:r w:rsidRPr="00850D25">
        <w:rPr>
          <w:color w:val="222222"/>
          <w:shd w:val="clear" w:color="auto" w:fill="FFFFFF"/>
          <w:lang w:val="en-US"/>
        </w:rPr>
        <w:t>Mumby</w:t>
      </w:r>
      <w:proofErr w:type="spellEnd"/>
      <w:r w:rsidRPr="00850D25">
        <w:rPr>
          <w:color w:val="222222"/>
          <w:shd w:val="clear" w:color="auto" w:fill="FFFFFF"/>
          <w:lang w:val="en-US"/>
        </w:rPr>
        <w:t>, D. K., &amp; Putnam, L. L. (1992). The politics of emotion: A feminist reading of bounded rationality.</w:t>
      </w:r>
      <w:r w:rsidR="007E1184" w:rsidRPr="00850D25">
        <w:rPr>
          <w:color w:val="222222"/>
          <w:shd w:val="clear" w:color="auto" w:fill="FFFFFF"/>
          <w:lang w:val="en-US"/>
        </w:rPr>
        <w:t xml:space="preserve"> </w:t>
      </w:r>
      <w:r w:rsidRPr="00850D25">
        <w:rPr>
          <w:i/>
          <w:iCs/>
          <w:color w:val="222222"/>
          <w:shd w:val="clear" w:color="auto" w:fill="FFFFFF"/>
          <w:lang w:val="en-US"/>
        </w:rPr>
        <w:t>Academy of Management Review</w:t>
      </w:r>
      <w:r w:rsidRPr="00850D25">
        <w:rPr>
          <w:color w:val="222222"/>
          <w:shd w:val="clear" w:color="auto" w:fill="FFFFFF"/>
          <w:lang w:val="en-US"/>
        </w:rPr>
        <w:t>,</w:t>
      </w:r>
      <w:r w:rsidR="007E1184" w:rsidRPr="00850D25">
        <w:rPr>
          <w:color w:val="222222"/>
          <w:shd w:val="clear" w:color="auto" w:fill="FFFFFF"/>
          <w:lang w:val="en-US"/>
        </w:rPr>
        <w:t xml:space="preserve"> </w:t>
      </w:r>
      <w:r w:rsidRPr="00850D25">
        <w:rPr>
          <w:i/>
          <w:iCs/>
          <w:color w:val="222222"/>
          <w:shd w:val="clear" w:color="auto" w:fill="FFFFFF"/>
          <w:lang w:val="en-US"/>
        </w:rPr>
        <w:t>17</w:t>
      </w:r>
      <w:r w:rsidR="003076AD" w:rsidRPr="00850D25">
        <w:rPr>
          <w:color w:val="222222"/>
          <w:shd w:val="clear" w:color="auto" w:fill="FFFFFF"/>
          <w:lang w:val="en-US"/>
        </w:rPr>
        <w:t>(</w:t>
      </w:r>
      <w:r w:rsidR="004C04BB" w:rsidRPr="00850D25">
        <w:rPr>
          <w:color w:val="222222"/>
          <w:shd w:val="clear" w:color="auto" w:fill="FFFFFF"/>
          <w:lang w:val="en-US"/>
        </w:rPr>
        <w:t>3</w:t>
      </w:r>
      <w:r w:rsidR="003076AD" w:rsidRPr="00850D25">
        <w:rPr>
          <w:color w:val="222222"/>
          <w:shd w:val="clear" w:color="auto" w:fill="FFFFFF"/>
          <w:lang w:val="en-US"/>
        </w:rPr>
        <w:t>)</w:t>
      </w:r>
      <w:r w:rsidR="004C04BB" w:rsidRPr="00850D25">
        <w:rPr>
          <w:color w:val="222222"/>
          <w:shd w:val="clear" w:color="auto" w:fill="FFFFFF"/>
          <w:lang w:val="en-US"/>
        </w:rPr>
        <w:t xml:space="preserve">, </w:t>
      </w:r>
      <w:r w:rsidRPr="00850D25">
        <w:rPr>
          <w:color w:val="222222"/>
          <w:shd w:val="clear" w:color="auto" w:fill="FFFFFF"/>
          <w:lang w:val="en-US"/>
        </w:rPr>
        <w:t>465-486.</w:t>
      </w:r>
    </w:p>
    <w:p w14:paraId="565AB4A6" w14:textId="1B9DCD2E" w:rsidR="00B2659A" w:rsidRPr="00850D25" w:rsidRDefault="00B2659A" w:rsidP="00A65F83">
      <w:pPr>
        <w:spacing w:line="480" w:lineRule="auto"/>
        <w:ind w:left="284" w:hanging="284"/>
        <w:jc w:val="both"/>
        <w:rPr>
          <w:color w:val="222222"/>
          <w:shd w:val="clear" w:color="auto" w:fill="FFFFFF"/>
          <w:lang w:val="en-US"/>
        </w:rPr>
      </w:pPr>
      <w:r w:rsidRPr="00850D25">
        <w:rPr>
          <w:color w:val="222222"/>
          <w:shd w:val="clear" w:color="auto" w:fill="FFFFFF"/>
          <w:lang w:val="en-US"/>
        </w:rPr>
        <w:t>Naraine, M. L., &amp; Parent, M. M. (2017). This is how we do it: A qualitative approach to national sport organizations’ social-media implementation.</w:t>
      </w:r>
      <w:r w:rsidR="00E848EC" w:rsidRPr="00850D25">
        <w:rPr>
          <w:color w:val="222222"/>
          <w:shd w:val="clear" w:color="auto" w:fill="FFFFFF"/>
          <w:lang w:val="en-US"/>
        </w:rPr>
        <w:t xml:space="preserve"> </w:t>
      </w:r>
      <w:r w:rsidRPr="00850D25">
        <w:rPr>
          <w:i/>
          <w:iCs/>
          <w:color w:val="222222"/>
          <w:shd w:val="clear" w:color="auto" w:fill="FFFFFF"/>
          <w:lang w:val="en-US"/>
        </w:rPr>
        <w:t>International Journal of Sport Communication</w:t>
      </w:r>
      <w:r w:rsidRPr="00850D25">
        <w:rPr>
          <w:color w:val="222222"/>
          <w:shd w:val="clear" w:color="auto" w:fill="FFFFFF"/>
          <w:lang w:val="en-US"/>
        </w:rPr>
        <w:t>,</w:t>
      </w:r>
      <w:r w:rsidR="00E848EC" w:rsidRPr="00850D25">
        <w:rPr>
          <w:color w:val="222222"/>
          <w:shd w:val="clear" w:color="auto" w:fill="FFFFFF"/>
          <w:lang w:val="en-US"/>
        </w:rPr>
        <w:t xml:space="preserve"> </w:t>
      </w:r>
      <w:r w:rsidRPr="00850D25">
        <w:rPr>
          <w:i/>
          <w:iCs/>
          <w:color w:val="222222"/>
          <w:shd w:val="clear" w:color="auto" w:fill="FFFFFF"/>
          <w:lang w:val="en-US"/>
        </w:rPr>
        <w:t>10</w:t>
      </w:r>
      <w:r w:rsidR="003076AD" w:rsidRPr="00850D25">
        <w:rPr>
          <w:color w:val="222222"/>
          <w:shd w:val="clear" w:color="auto" w:fill="FFFFFF"/>
          <w:lang w:val="en-US"/>
        </w:rPr>
        <w:t>(</w:t>
      </w:r>
      <w:r w:rsidR="00184752" w:rsidRPr="00850D25">
        <w:rPr>
          <w:color w:val="222222"/>
          <w:shd w:val="clear" w:color="auto" w:fill="FFFFFF"/>
          <w:lang w:val="en-US"/>
        </w:rPr>
        <w:t>2</w:t>
      </w:r>
      <w:r w:rsidR="003076AD" w:rsidRPr="00850D25">
        <w:rPr>
          <w:color w:val="222222"/>
          <w:shd w:val="clear" w:color="auto" w:fill="FFFFFF"/>
          <w:lang w:val="en-US"/>
        </w:rPr>
        <w:t>)</w:t>
      </w:r>
      <w:r w:rsidR="00184752" w:rsidRPr="00850D25">
        <w:rPr>
          <w:color w:val="222222"/>
          <w:shd w:val="clear" w:color="auto" w:fill="FFFFFF"/>
          <w:lang w:val="en-US"/>
        </w:rPr>
        <w:t xml:space="preserve">, </w:t>
      </w:r>
      <w:r w:rsidRPr="00850D25">
        <w:rPr>
          <w:color w:val="222222"/>
          <w:shd w:val="clear" w:color="auto" w:fill="FFFFFF"/>
          <w:lang w:val="en-US"/>
        </w:rPr>
        <w:t>196-217.</w:t>
      </w:r>
    </w:p>
    <w:p w14:paraId="70D11826" w14:textId="442E2E01" w:rsidR="00B2659A" w:rsidRPr="00850D25" w:rsidRDefault="00B2659A" w:rsidP="00A65F83">
      <w:pPr>
        <w:spacing w:line="480" w:lineRule="auto"/>
        <w:ind w:left="284" w:hanging="284"/>
        <w:jc w:val="both"/>
        <w:rPr>
          <w:color w:val="222222"/>
          <w:shd w:val="clear" w:color="auto" w:fill="FFFFFF"/>
          <w:lang w:val="en-US"/>
        </w:rPr>
      </w:pPr>
      <w:proofErr w:type="spellStart"/>
      <w:r w:rsidRPr="00850D25">
        <w:rPr>
          <w:color w:val="222222"/>
          <w:shd w:val="clear" w:color="auto" w:fill="FFFFFF"/>
          <w:lang w:val="en-US"/>
        </w:rPr>
        <w:t>Paek</w:t>
      </w:r>
      <w:proofErr w:type="spellEnd"/>
      <w:r w:rsidRPr="00850D25">
        <w:rPr>
          <w:color w:val="222222"/>
          <w:shd w:val="clear" w:color="auto" w:fill="FFFFFF"/>
          <w:lang w:val="en-US"/>
        </w:rPr>
        <w:t xml:space="preserve">, B., Martyn, J., </w:t>
      </w:r>
      <w:proofErr w:type="spellStart"/>
      <w:r w:rsidRPr="00850D25">
        <w:rPr>
          <w:color w:val="222222"/>
          <w:shd w:val="clear" w:color="auto" w:fill="FFFFFF"/>
          <w:lang w:val="en-US"/>
        </w:rPr>
        <w:t>Oja</w:t>
      </w:r>
      <w:proofErr w:type="spellEnd"/>
      <w:r w:rsidRPr="00850D25">
        <w:rPr>
          <w:color w:val="222222"/>
          <w:shd w:val="clear" w:color="auto" w:fill="FFFFFF"/>
          <w:lang w:val="en-US"/>
        </w:rPr>
        <w:t xml:space="preserve">, B. D., Kim, M., &amp; Larkins, R. J. (2020). Searching for sport employee creativity: </w:t>
      </w:r>
      <w:r w:rsidR="004E7205">
        <w:rPr>
          <w:color w:val="222222"/>
          <w:shd w:val="clear" w:color="auto" w:fill="FFFFFF"/>
          <w:lang w:val="en-US"/>
        </w:rPr>
        <w:t>A</w:t>
      </w:r>
      <w:r w:rsidRPr="00850D25">
        <w:rPr>
          <w:color w:val="222222"/>
          <w:shd w:val="clear" w:color="auto" w:fill="FFFFFF"/>
          <w:lang w:val="en-US"/>
        </w:rPr>
        <w:t xml:space="preserve"> mixed-methods exploration.</w:t>
      </w:r>
      <w:r w:rsidR="00E848EC" w:rsidRPr="00850D25">
        <w:rPr>
          <w:color w:val="222222"/>
          <w:shd w:val="clear" w:color="auto" w:fill="FFFFFF"/>
          <w:lang w:val="en-US"/>
        </w:rPr>
        <w:t xml:space="preserve"> </w:t>
      </w:r>
      <w:r w:rsidRPr="00850D25">
        <w:rPr>
          <w:i/>
          <w:iCs/>
          <w:color w:val="222222"/>
          <w:shd w:val="clear" w:color="auto" w:fill="FFFFFF"/>
          <w:lang w:val="en-US"/>
        </w:rPr>
        <w:t>European Sport Management Quarterly</w:t>
      </w:r>
      <w:r w:rsidRPr="00850D25">
        <w:rPr>
          <w:color w:val="222222"/>
          <w:shd w:val="clear" w:color="auto" w:fill="FFFFFF"/>
          <w:lang w:val="en-US"/>
        </w:rPr>
        <w:t xml:space="preserve">, 1-23. Advanced </w:t>
      </w:r>
      <w:r w:rsidR="00A65F83" w:rsidRPr="00850D25">
        <w:rPr>
          <w:color w:val="222222"/>
          <w:shd w:val="clear" w:color="auto" w:fill="FFFFFF"/>
          <w:lang w:val="en-US"/>
        </w:rPr>
        <w:t>online p</w:t>
      </w:r>
      <w:r w:rsidRPr="00850D25">
        <w:rPr>
          <w:color w:val="222222"/>
          <w:shd w:val="clear" w:color="auto" w:fill="FFFFFF"/>
          <w:lang w:val="en-US"/>
        </w:rPr>
        <w:t xml:space="preserve">ublication: </w:t>
      </w:r>
      <w:hyperlink r:id="rId9" w:history="1">
        <w:r w:rsidRPr="00850D25">
          <w:rPr>
            <w:rStyle w:val="Lienhypertexte"/>
            <w:color w:val="006DB4"/>
            <w:lang w:val="en-US"/>
          </w:rPr>
          <w:t>https://doi.org/10.1080/16184742.2020.1804429</w:t>
        </w:r>
      </w:hyperlink>
      <w:r w:rsidRPr="00850D25">
        <w:rPr>
          <w:color w:val="333333"/>
          <w:lang w:val="en-US"/>
        </w:rPr>
        <w:t>.</w:t>
      </w:r>
    </w:p>
    <w:p w14:paraId="0DE071D3" w14:textId="3476E6B1" w:rsidR="00B2659A" w:rsidRPr="00850D25" w:rsidRDefault="00B2659A" w:rsidP="00A65F83">
      <w:pPr>
        <w:spacing w:line="480" w:lineRule="auto"/>
        <w:ind w:left="284" w:hanging="284"/>
        <w:jc w:val="both"/>
        <w:rPr>
          <w:sz w:val="40"/>
          <w:szCs w:val="40"/>
          <w:lang w:val="en-US"/>
        </w:rPr>
      </w:pPr>
      <w:r w:rsidRPr="00850D25">
        <w:rPr>
          <w:lang w:val="en-US"/>
        </w:rPr>
        <w:lastRenderedPageBreak/>
        <w:t xml:space="preserve">Schneider, R.C. (2012). Emotional intelligence: The overlooked component of sport leadership. </w:t>
      </w:r>
      <w:r w:rsidRPr="00850D25">
        <w:rPr>
          <w:i/>
          <w:iCs/>
          <w:lang w:val="en-US"/>
        </w:rPr>
        <w:t>International Journal of Sport &amp; Society, 3</w:t>
      </w:r>
      <w:r w:rsidR="003076AD" w:rsidRPr="00850D25">
        <w:rPr>
          <w:lang w:val="en-US"/>
        </w:rPr>
        <w:t>(</w:t>
      </w:r>
      <w:r w:rsidR="00184752" w:rsidRPr="00850D25">
        <w:rPr>
          <w:lang w:val="en-US"/>
        </w:rPr>
        <w:t>3</w:t>
      </w:r>
      <w:r w:rsidR="003076AD" w:rsidRPr="00850D25">
        <w:rPr>
          <w:lang w:val="en-US"/>
        </w:rPr>
        <w:t>)</w:t>
      </w:r>
      <w:r w:rsidR="00184752" w:rsidRPr="00850D25">
        <w:rPr>
          <w:lang w:val="en-US"/>
        </w:rPr>
        <w:t xml:space="preserve">, </w:t>
      </w:r>
      <w:r w:rsidRPr="00850D25">
        <w:rPr>
          <w:lang w:val="en-US"/>
        </w:rPr>
        <w:t>43–56.</w:t>
      </w:r>
    </w:p>
    <w:p w14:paraId="767B69D7" w14:textId="72A76DB3" w:rsidR="00B2659A" w:rsidRPr="00850D25" w:rsidRDefault="00B2659A" w:rsidP="00A65F83">
      <w:pPr>
        <w:spacing w:line="480" w:lineRule="auto"/>
        <w:ind w:left="284" w:hanging="284"/>
        <w:jc w:val="both"/>
        <w:rPr>
          <w:lang w:val="en-US"/>
        </w:rPr>
      </w:pPr>
      <w:r w:rsidRPr="00850D25">
        <w:rPr>
          <w:lang w:val="en-US"/>
        </w:rPr>
        <w:t xml:space="preserve">Simon, H., (1997). </w:t>
      </w:r>
      <w:r w:rsidRPr="00850D25">
        <w:rPr>
          <w:i/>
          <w:iCs/>
          <w:lang w:val="en-US"/>
        </w:rPr>
        <w:t xml:space="preserve">Administrative </w:t>
      </w:r>
      <w:proofErr w:type="spellStart"/>
      <w:r w:rsidRPr="00850D25">
        <w:rPr>
          <w:i/>
          <w:iCs/>
          <w:lang w:val="en-US"/>
        </w:rPr>
        <w:t>behaviour</w:t>
      </w:r>
      <w:proofErr w:type="spellEnd"/>
      <w:r w:rsidRPr="00850D25">
        <w:rPr>
          <w:i/>
          <w:iCs/>
          <w:lang w:val="en-US"/>
        </w:rPr>
        <w:t xml:space="preserve">: A Study of </w:t>
      </w:r>
      <w:r w:rsidR="007E1184" w:rsidRPr="00850D25">
        <w:rPr>
          <w:i/>
          <w:iCs/>
          <w:lang w:val="en-US"/>
        </w:rPr>
        <w:t>d</w:t>
      </w:r>
      <w:r w:rsidRPr="00850D25">
        <w:rPr>
          <w:i/>
          <w:iCs/>
          <w:lang w:val="en-US"/>
        </w:rPr>
        <w:t xml:space="preserve">ecision-making </w:t>
      </w:r>
      <w:r w:rsidR="007E1184" w:rsidRPr="00850D25">
        <w:rPr>
          <w:i/>
          <w:iCs/>
          <w:lang w:val="en-US"/>
        </w:rPr>
        <w:t>p</w:t>
      </w:r>
      <w:r w:rsidRPr="00850D25">
        <w:rPr>
          <w:i/>
          <w:iCs/>
          <w:lang w:val="en-US"/>
        </w:rPr>
        <w:t xml:space="preserve">rocesses in </w:t>
      </w:r>
      <w:r w:rsidR="007E1184" w:rsidRPr="00850D25">
        <w:rPr>
          <w:i/>
          <w:iCs/>
          <w:lang w:val="en-US"/>
        </w:rPr>
        <w:t>a</w:t>
      </w:r>
      <w:r w:rsidRPr="00850D25">
        <w:rPr>
          <w:i/>
          <w:iCs/>
          <w:lang w:val="en-US"/>
        </w:rPr>
        <w:t xml:space="preserve">dministrative </w:t>
      </w:r>
      <w:r w:rsidR="007E1184" w:rsidRPr="00850D25">
        <w:rPr>
          <w:i/>
          <w:iCs/>
          <w:lang w:val="en-US"/>
        </w:rPr>
        <w:t>o</w:t>
      </w:r>
      <w:r w:rsidRPr="00850D25">
        <w:rPr>
          <w:i/>
          <w:iCs/>
          <w:lang w:val="en-US"/>
        </w:rPr>
        <w:t>rganization</w:t>
      </w:r>
      <w:r w:rsidRPr="00850D25">
        <w:rPr>
          <w:lang w:val="en-US"/>
        </w:rPr>
        <w:t xml:space="preserve"> (4</w:t>
      </w:r>
      <w:r w:rsidRPr="00850D25">
        <w:rPr>
          <w:vertAlign w:val="superscript"/>
          <w:lang w:val="en-US"/>
        </w:rPr>
        <w:t>th</w:t>
      </w:r>
      <w:r w:rsidRPr="00850D25">
        <w:rPr>
          <w:lang w:val="en-US"/>
        </w:rPr>
        <w:t xml:space="preserve"> edition). New York: Free Press. </w:t>
      </w:r>
    </w:p>
    <w:p w14:paraId="09ADF748" w14:textId="77777777" w:rsidR="00D532F5" w:rsidRPr="000252F0" w:rsidRDefault="00D532F5" w:rsidP="00D532F5">
      <w:pPr>
        <w:pStyle w:val="EndNoteBibliography"/>
        <w:ind w:left="284" w:hanging="284"/>
        <w:rPr>
          <w:lang w:val="en-AU"/>
        </w:rPr>
      </w:pPr>
      <w:r w:rsidRPr="000252F0">
        <w:rPr>
          <w:lang w:val="en-AU"/>
        </w:rPr>
        <w:t xml:space="preserve">Smith, C.T., &amp; Stewart, B. (2010). The special features of sport: A critical revisit. </w:t>
      </w:r>
      <w:r w:rsidRPr="000252F0">
        <w:rPr>
          <w:i/>
          <w:iCs/>
          <w:lang w:val="en-AU"/>
        </w:rPr>
        <w:t>Sport Management Review, 13</w:t>
      </w:r>
      <w:r w:rsidRPr="000252F0">
        <w:rPr>
          <w:lang w:val="en-AU"/>
        </w:rPr>
        <w:t xml:space="preserve">(1), 1-13. </w:t>
      </w:r>
    </w:p>
    <w:p w14:paraId="5D940405" w14:textId="0A593763" w:rsidR="00D532F5" w:rsidRPr="000252F0" w:rsidRDefault="00D532F5" w:rsidP="00D532F5">
      <w:pPr>
        <w:pStyle w:val="EndNoteBibliography"/>
        <w:ind w:left="284" w:hanging="284"/>
        <w:rPr>
          <w:lang w:val="en-AU"/>
        </w:rPr>
      </w:pPr>
      <w:r w:rsidRPr="000252F0">
        <w:rPr>
          <w:lang w:val="en-AU"/>
        </w:rPr>
        <w:t xml:space="preserve">Stewart, B., &amp; Smith, A. (1999). The special features of sport. </w:t>
      </w:r>
      <w:r w:rsidRPr="000252F0">
        <w:rPr>
          <w:i/>
          <w:iCs/>
          <w:lang w:val="en-AU"/>
        </w:rPr>
        <w:t>Annals of Leisure Research, 2</w:t>
      </w:r>
      <w:r w:rsidR="003076AD">
        <w:rPr>
          <w:lang w:val="en-AU"/>
        </w:rPr>
        <w:t>(</w:t>
      </w:r>
      <w:r w:rsidR="00184752">
        <w:rPr>
          <w:lang w:val="en-AU"/>
        </w:rPr>
        <w:t>1</w:t>
      </w:r>
      <w:r w:rsidR="003076AD">
        <w:rPr>
          <w:lang w:val="en-AU"/>
        </w:rPr>
        <w:t>)</w:t>
      </w:r>
      <w:r w:rsidR="00184752">
        <w:rPr>
          <w:lang w:val="en-AU"/>
        </w:rPr>
        <w:t xml:space="preserve">, </w:t>
      </w:r>
      <w:r w:rsidRPr="000252F0">
        <w:rPr>
          <w:lang w:val="en-AU"/>
        </w:rPr>
        <w:t>87-99.</w:t>
      </w:r>
    </w:p>
    <w:p w14:paraId="7798542A" w14:textId="7F0672EF" w:rsidR="00B2659A" w:rsidRPr="000252F0" w:rsidRDefault="00B2659A" w:rsidP="00A65F83">
      <w:pPr>
        <w:pStyle w:val="EndNoteBibliography"/>
        <w:ind w:left="284" w:hanging="284"/>
        <w:rPr>
          <w:lang w:val="en-AU"/>
        </w:rPr>
      </w:pPr>
      <w:r w:rsidRPr="000252F0">
        <w:rPr>
          <w:lang w:val="en-AU"/>
        </w:rPr>
        <w:t>Swanson, S.</w:t>
      </w:r>
      <w:r w:rsidR="004964BC" w:rsidRPr="000252F0">
        <w:rPr>
          <w:lang w:val="en-AU"/>
        </w:rPr>
        <w:t>,</w:t>
      </w:r>
      <w:r w:rsidRPr="000252F0">
        <w:rPr>
          <w:lang w:val="en-AU"/>
        </w:rPr>
        <w:t xml:space="preserve"> &amp; Kent, A. (2015)</w:t>
      </w:r>
      <w:r w:rsidR="004964BC" w:rsidRPr="000252F0">
        <w:rPr>
          <w:lang w:val="en-AU"/>
        </w:rPr>
        <w:t>.</w:t>
      </w:r>
      <w:r w:rsidRPr="000252F0">
        <w:rPr>
          <w:lang w:val="en-AU"/>
        </w:rPr>
        <w:t xml:space="preserve"> Fandom in the workplace: </w:t>
      </w:r>
      <w:r w:rsidR="004964BC" w:rsidRPr="000252F0">
        <w:rPr>
          <w:lang w:val="en-AU"/>
        </w:rPr>
        <w:t>M</w:t>
      </w:r>
      <w:r w:rsidRPr="000252F0">
        <w:rPr>
          <w:lang w:val="en-AU"/>
        </w:rPr>
        <w:t xml:space="preserve">ulti-target identification in professional sports, </w:t>
      </w:r>
      <w:r w:rsidRPr="000252F0">
        <w:rPr>
          <w:i/>
          <w:iCs/>
          <w:lang w:val="en-AU"/>
        </w:rPr>
        <w:t>Journal of Sport Management</w:t>
      </w:r>
      <w:r w:rsidRPr="000252F0">
        <w:rPr>
          <w:lang w:val="en-AU"/>
        </w:rPr>
        <w:t xml:space="preserve">, </w:t>
      </w:r>
      <w:r w:rsidR="00184752" w:rsidRPr="00564343">
        <w:rPr>
          <w:i/>
          <w:iCs/>
          <w:lang w:val="en-AU"/>
        </w:rPr>
        <w:t>29</w:t>
      </w:r>
      <w:r w:rsidR="003076AD" w:rsidRPr="00564343">
        <w:rPr>
          <w:lang w:val="en-AU"/>
        </w:rPr>
        <w:t>(</w:t>
      </w:r>
      <w:r w:rsidRPr="00564343">
        <w:rPr>
          <w:lang w:val="en-AU"/>
        </w:rPr>
        <w:t>4</w:t>
      </w:r>
      <w:r w:rsidR="003076AD" w:rsidRPr="00564343">
        <w:rPr>
          <w:lang w:val="en-AU"/>
        </w:rPr>
        <w:t>)</w:t>
      </w:r>
      <w:r w:rsidRPr="00564343">
        <w:rPr>
          <w:lang w:val="en-AU"/>
        </w:rPr>
        <w:t xml:space="preserve">, </w:t>
      </w:r>
      <w:r w:rsidRPr="000252F0">
        <w:rPr>
          <w:lang w:val="en-AU"/>
        </w:rPr>
        <w:t xml:space="preserve">461–477. </w:t>
      </w:r>
    </w:p>
    <w:p w14:paraId="29E1C13A" w14:textId="43432F68" w:rsidR="00B2659A" w:rsidRPr="000252F0" w:rsidRDefault="00B2659A" w:rsidP="00A65F83">
      <w:pPr>
        <w:pStyle w:val="EndNoteBibliography"/>
        <w:ind w:left="284" w:hanging="284"/>
        <w:rPr>
          <w:noProof/>
          <w:lang w:val="en-AU"/>
        </w:rPr>
      </w:pPr>
      <w:r w:rsidRPr="000252F0">
        <w:rPr>
          <w:noProof/>
          <w:lang w:val="en-AU"/>
        </w:rPr>
        <w:t xml:space="preserve">Swanson, S., &amp; Kent, A. (2017). Passion and pride in professional sports: Investigating the role of workplace emotion. </w:t>
      </w:r>
      <w:r w:rsidRPr="000252F0">
        <w:rPr>
          <w:i/>
          <w:noProof/>
          <w:lang w:val="en-AU"/>
        </w:rPr>
        <w:t>Sport Management Review,</w:t>
      </w:r>
      <w:r w:rsidR="00C44C8B">
        <w:rPr>
          <w:i/>
          <w:noProof/>
          <w:lang w:val="en-AU"/>
        </w:rPr>
        <w:t xml:space="preserve"> 20</w:t>
      </w:r>
      <w:r w:rsidR="003076AD" w:rsidRPr="00564343">
        <w:rPr>
          <w:iCs/>
          <w:noProof/>
          <w:lang w:val="en-AU"/>
        </w:rPr>
        <w:t>(</w:t>
      </w:r>
      <w:r w:rsidRPr="00564343">
        <w:rPr>
          <w:iCs/>
          <w:noProof/>
          <w:lang w:val="en-AU"/>
        </w:rPr>
        <w:t>4</w:t>
      </w:r>
      <w:r w:rsidR="003076AD" w:rsidRPr="00564343">
        <w:rPr>
          <w:iCs/>
          <w:noProof/>
          <w:lang w:val="en-AU"/>
        </w:rPr>
        <w:t>)</w:t>
      </w:r>
      <w:r w:rsidRPr="00564343">
        <w:rPr>
          <w:iCs/>
          <w:noProof/>
          <w:lang w:val="en-AU"/>
        </w:rPr>
        <w:t>,</w:t>
      </w:r>
      <w:r w:rsidRPr="000252F0">
        <w:rPr>
          <w:noProof/>
          <w:lang w:val="en-AU"/>
        </w:rPr>
        <w:t xml:space="preserve"> 352-364. </w:t>
      </w:r>
    </w:p>
    <w:p w14:paraId="54BE8C2F" w14:textId="32784AF5" w:rsidR="00B2659A" w:rsidRPr="00850D25" w:rsidRDefault="00B2659A" w:rsidP="00A65F83">
      <w:pPr>
        <w:spacing w:line="480" w:lineRule="auto"/>
        <w:ind w:left="284" w:hanging="284"/>
        <w:jc w:val="both"/>
        <w:rPr>
          <w:lang w:val="en-US"/>
        </w:rPr>
      </w:pPr>
      <w:r w:rsidRPr="00850D25">
        <w:rPr>
          <w:lang w:val="en-US"/>
        </w:rPr>
        <w:t xml:space="preserve">Taylor, E. A., </w:t>
      </w:r>
      <w:proofErr w:type="spellStart"/>
      <w:r w:rsidRPr="00850D25">
        <w:rPr>
          <w:lang w:val="en-US"/>
        </w:rPr>
        <w:t>Huml</w:t>
      </w:r>
      <w:proofErr w:type="spellEnd"/>
      <w:r w:rsidRPr="00850D25">
        <w:rPr>
          <w:lang w:val="en-US"/>
        </w:rPr>
        <w:t xml:space="preserve">, M. R., &amp; Dixon, M. A. (2019). Workaholism in sport: A mediated model of work–family conflict and burnout. </w:t>
      </w:r>
      <w:r w:rsidRPr="00850D25">
        <w:rPr>
          <w:i/>
          <w:iCs/>
          <w:lang w:val="en-US"/>
        </w:rPr>
        <w:t>Journal of Sport Management, 33</w:t>
      </w:r>
      <w:r w:rsidR="003076AD" w:rsidRPr="00850D25">
        <w:rPr>
          <w:lang w:val="en-US"/>
        </w:rPr>
        <w:t>(</w:t>
      </w:r>
      <w:r w:rsidR="00C44C8B" w:rsidRPr="00850D25">
        <w:rPr>
          <w:lang w:val="en-US"/>
        </w:rPr>
        <w:t>4</w:t>
      </w:r>
      <w:r w:rsidR="003076AD" w:rsidRPr="00850D25">
        <w:rPr>
          <w:lang w:val="en-US"/>
        </w:rPr>
        <w:t>)</w:t>
      </w:r>
      <w:r w:rsidR="00C44C8B" w:rsidRPr="00850D25">
        <w:rPr>
          <w:lang w:val="en-US"/>
        </w:rPr>
        <w:t xml:space="preserve">, </w:t>
      </w:r>
      <w:r w:rsidRPr="00850D25">
        <w:rPr>
          <w:lang w:val="en-US"/>
        </w:rPr>
        <w:t>249-260.</w:t>
      </w:r>
    </w:p>
    <w:p w14:paraId="32B5D321" w14:textId="50647117" w:rsidR="00D37AE3" w:rsidRDefault="00D37AE3" w:rsidP="00A65F83">
      <w:pPr>
        <w:spacing w:line="480" w:lineRule="auto"/>
        <w:ind w:left="284" w:hanging="284"/>
        <w:jc w:val="both"/>
        <w:rPr>
          <w:color w:val="000000" w:themeColor="text1"/>
          <w:shd w:val="clear" w:color="auto" w:fill="FFFFFF"/>
          <w:lang w:val="en-US"/>
        </w:rPr>
      </w:pPr>
      <w:r w:rsidRPr="00D37AE3">
        <w:rPr>
          <w:color w:val="000000" w:themeColor="text1"/>
          <w:shd w:val="clear" w:color="auto" w:fill="FFFFFF"/>
          <w:lang w:val="en-US"/>
        </w:rPr>
        <w:t xml:space="preserve">Thompson, R. A. (1994). Emotion regulation: A theme in search of a definition. </w:t>
      </w:r>
      <w:r w:rsidRPr="00D37AE3">
        <w:rPr>
          <w:i/>
          <w:iCs/>
          <w:color w:val="000000" w:themeColor="text1"/>
          <w:shd w:val="clear" w:color="auto" w:fill="FFFFFF"/>
          <w:lang w:val="en-US"/>
        </w:rPr>
        <w:t>Monographs of the Society for Research in Child Development</w:t>
      </w:r>
      <w:r w:rsidRPr="00D37AE3">
        <w:rPr>
          <w:color w:val="000000" w:themeColor="text1"/>
          <w:shd w:val="clear" w:color="auto" w:fill="FFFFFF"/>
          <w:lang w:val="en-US"/>
        </w:rPr>
        <w:t xml:space="preserve">, </w:t>
      </w:r>
      <w:r w:rsidRPr="00D37AE3">
        <w:rPr>
          <w:i/>
          <w:iCs/>
          <w:color w:val="000000" w:themeColor="text1"/>
          <w:shd w:val="clear" w:color="auto" w:fill="FFFFFF"/>
          <w:lang w:val="en-US"/>
        </w:rPr>
        <w:t>59</w:t>
      </w:r>
      <w:r>
        <w:rPr>
          <w:color w:val="000000" w:themeColor="text1"/>
          <w:shd w:val="clear" w:color="auto" w:fill="FFFFFF"/>
          <w:lang w:val="en-US"/>
        </w:rPr>
        <w:t xml:space="preserve"> (</w:t>
      </w:r>
      <w:r w:rsidR="00F71752">
        <w:rPr>
          <w:color w:val="000000" w:themeColor="text1"/>
          <w:shd w:val="clear" w:color="auto" w:fill="FFFFFF"/>
          <w:lang w:val="en-US"/>
        </w:rPr>
        <w:t>2-3</w:t>
      </w:r>
      <w:r>
        <w:rPr>
          <w:color w:val="000000" w:themeColor="text1"/>
          <w:shd w:val="clear" w:color="auto" w:fill="FFFFFF"/>
          <w:lang w:val="en-US"/>
        </w:rPr>
        <w:t>)</w:t>
      </w:r>
      <w:r w:rsidRPr="00D37AE3">
        <w:rPr>
          <w:color w:val="000000" w:themeColor="text1"/>
          <w:shd w:val="clear" w:color="auto" w:fill="FFFFFF"/>
          <w:lang w:val="en-US"/>
        </w:rPr>
        <w:t>, 25–52.</w:t>
      </w:r>
    </w:p>
    <w:p w14:paraId="2D14D72B" w14:textId="5DDAECA8" w:rsidR="00B2659A" w:rsidRPr="00850D25" w:rsidRDefault="00B2659A" w:rsidP="00A65F83">
      <w:pPr>
        <w:spacing w:line="480" w:lineRule="auto"/>
        <w:ind w:left="284" w:hanging="284"/>
        <w:jc w:val="both"/>
        <w:rPr>
          <w:lang w:val="en-US"/>
        </w:rPr>
      </w:pPr>
      <w:r w:rsidRPr="00850D25">
        <w:rPr>
          <w:color w:val="000000" w:themeColor="text1"/>
          <w:shd w:val="clear" w:color="auto" w:fill="FFFFFF"/>
          <w:lang w:val="en-US"/>
        </w:rPr>
        <w:t>Todd, S. Y., &amp; Harris, K. J. (2009). What it means when your work is admired by others: Observations of employees of professional sport organizations.</w:t>
      </w:r>
      <w:r w:rsidR="004964BC" w:rsidRPr="00850D25">
        <w:rPr>
          <w:color w:val="000000" w:themeColor="text1"/>
          <w:shd w:val="clear" w:color="auto" w:fill="FFFFFF"/>
          <w:lang w:val="en-US"/>
        </w:rPr>
        <w:t xml:space="preserve"> </w:t>
      </w:r>
      <w:r w:rsidRPr="00850D25">
        <w:rPr>
          <w:i/>
          <w:iCs/>
          <w:color w:val="000000" w:themeColor="text1"/>
          <w:shd w:val="clear" w:color="auto" w:fill="FFFFFF"/>
          <w:lang w:val="en-US"/>
        </w:rPr>
        <w:t>Journal of Behavioral and Applied Management</w:t>
      </w:r>
      <w:r w:rsidRPr="00850D25">
        <w:rPr>
          <w:color w:val="000000" w:themeColor="text1"/>
          <w:shd w:val="clear" w:color="auto" w:fill="FFFFFF"/>
          <w:lang w:val="en-US"/>
        </w:rPr>
        <w:t>,</w:t>
      </w:r>
      <w:r w:rsidR="004964BC" w:rsidRPr="00850D25">
        <w:rPr>
          <w:color w:val="000000" w:themeColor="text1"/>
          <w:shd w:val="clear" w:color="auto" w:fill="FFFFFF"/>
          <w:lang w:val="en-US"/>
        </w:rPr>
        <w:t xml:space="preserve"> </w:t>
      </w:r>
      <w:r w:rsidRPr="00850D25">
        <w:rPr>
          <w:i/>
          <w:iCs/>
          <w:color w:val="000000" w:themeColor="text1"/>
          <w:shd w:val="clear" w:color="auto" w:fill="FFFFFF"/>
          <w:lang w:val="en-US"/>
        </w:rPr>
        <w:t>10</w:t>
      </w:r>
      <w:r w:rsidR="003076AD" w:rsidRPr="00850D25">
        <w:rPr>
          <w:color w:val="000000" w:themeColor="text1"/>
          <w:shd w:val="clear" w:color="auto" w:fill="FFFFFF"/>
          <w:lang w:val="en-US"/>
        </w:rPr>
        <w:t>(</w:t>
      </w:r>
      <w:r w:rsidR="00C44C8B" w:rsidRPr="00850D25">
        <w:rPr>
          <w:color w:val="000000" w:themeColor="text1"/>
          <w:shd w:val="clear" w:color="auto" w:fill="FFFFFF"/>
          <w:lang w:val="en-US"/>
        </w:rPr>
        <w:t>3</w:t>
      </w:r>
      <w:r w:rsidR="003076AD" w:rsidRPr="00850D25">
        <w:rPr>
          <w:color w:val="000000" w:themeColor="text1"/>
          <w:shd w:val="clear" w:color="auto" w:fill="FFFFFF"/>
          <w:lang w:val="en-US"/>
        </w:rPr>
        <w:t>)</w:t>
      </w:r>
      <w:r w:rsidR="00C44C8B" w:rsidRPr="00850D25">
        <w:rPr>
          <w:color w:val="000000" w:themeColor="text1"/>
          <w:shd w:val="clear" w:color="auto" w:fill="FFFFFF"/>
          <w:lang w:val="en-US"/>
        </w:rPr>
        <w:t xml:space="preserve">, </w:t>
      </w:r>
      <w:r w:rsidRPr="00850D25">
        <w:rPr>
          <w:color w:val="000000" w:themeColor="text1"/>
          <w:shd w:val="clear" w:color="auto" w:fill="FFFFFF"/>
          <w:lang w:val="en-US"/>
        </w:rPr>
        <w:t>377-395.</w:t>
      </w:r>
    </w:p>
    <w:p w14:paraId="138F5C46" w14:textId="3C3778FF" w:rsidR="00B2659A" w:rsidRPr="00850D25" w:rsidRDefault="00B2659A" w:rsidP="00A65F83">
      <w:pPr>
        <w:spacing w:line="480" w:lineRule="auto"/>
        <w:ind w:left="284" w:hanging="284"/>
        <w:jc w:val="both"/>
        <w:rPr>
          <w:color w:val="000000" w:themeColor="text1"/>
          <w:lang w:val="en-US"/>
        </w:rPr>
      </w:pPr>
      <w:r w:rsidRPr="00850D25">
        <w:rPr>
          <w:color w:val="000000" w:themeColor="text1"/>
          <w:lang w:val="en-US"/>
        </w:rPr>
        <w:t xml:space="preserve">Todd, S., &amp; Kent, A. (2009). A social identity perspective on the job attitudes of employees in sport. </w:t>
      </w:r>
      <w:r w:rsidRPr="00850D25">
        <w:rPr>
          <w:i/>
          <w:iCs/>
          <w:color w:val="000000" w:themeColor="text1"/>
          <w:lang w:val="en-US"/>
        </w:rPr>
        <w:t>Management Decision, 47</w:t>
      </w:r>
      <w:r w:rsidR="003076AD" w:rsidRPr="00850D25">
        <w:rPr>
          <w:color w:val="000000" w:themeColor="text1"/>
          <w:lang w:val="en-US"/>
        </w:rPr>
        <w:t>(</w:t>
      </w:r>
      <w:r w:rsidR="003876EB" w:rsidRPr="00850D25">
        <w:rPr>
          <w:color w:val="000000" w:themeColor="text1"/>
          <w:lang w:val="en-US"/>
        </w:rPr>
        <w:t>1</w:t>
      </w:r>
      <w:r w:rsidR="003076AD" w:rsidRPr="00850D25">
        <w:rPr>
          <w:color w:val="000000" w:themeColor="text1"/>
          <w:lang w:val="en-US"/>
        </w:rPr>
        <w:t>)</w:t>
      </w:r>
      <w:r w:rsidR="003876EB" w:rsidRPr="00850D25">
        <w:rPr>
          <w:color w:val="000000" w:themeColor="text1"/>
          <w:lang w:val="en-US"/>
        </w:rPr>
        <w:t>,</w:t>
      </w:r>
      <w:r w:rsidRPr="00850D25">
        <w:rPr>
          <w:color w:val="000000" w:themeColor="text1"/>
          <w:lang w:val="en-US"/>
        </w:rPr>
        <w:t xml:space="preserve"> 173–190.</w:t>
      </w:r>
    </w:p>
    <w:p w14:paraId="4756F41A" w14:textId="77777777" w:rsidR="00E46E2E" w:rsidRPr="00850D25" w:rsidRDefault="00E46E2E" w:rsidP="00E46E2E">
      <w:pPr>
        <w:spacing w:line="480" w:lineRule="auto"/>
        <w:ind w:left="284" w:hanging="284"/>
        <w:jc w:val="both"/>
        <w:rPr>
          <w:lang w:val="en-US"/>
        </w:rPr>
      </w:pPr>
      <w:r w:rsidRPr="00850D25">
        <w:rPr>
          <w:color w:val="222222"/>
          <w:shd w:val="clear" w:color="auto" w:fill="FFFFFF"/>
          <w:lang w:val="en-US"/>
        </w:rPr>
        <w:t xml:space="preserve">Wagstaff, C. R. (2014). Emotion regulation and sport performance. </w:t>
      </w:r>
      <w:r w:rsidRPr="00850D25">
        <w:rPr>
          <w:i/>
          <w:iCs/>
          <w:color w:val="222222"/>
          <w:shd w:val="clear" w:color="auto" w:fill="FFFFFF"/>
          <w:lang w:val="en-US"/>
        </w:rPr>
        <w:t>Journal of Sport and Exercise Psychology</w:t>
      </w:r>
      <w:r w:rsidRPr="00850D25">
        <w:rPr>
          <w:color w:val="222222"/>
          <w:shd w:val="clear" w:color="auto" w:fill="FFFFFF"/>
          <w:lang w:val="en-US"/>
        </w:rPr>
        <w:t xml:space="preserve">, </w:t>
      </w:r>
      <w:r w:rsidRPr="00564343">
        <w:rPr>
          <w:i/>
          <w:iCs/>
          <w:color w:val="222222"/>
          <w:shd w:val="clear" w:color="auto" w:fill="FFFFFF"/>
          <w:lang w:val="en-US"/>
        </w:rPr>
        <w:t>36</w:t>
      </w:r>
      <w:r w:rsidRPr="00564343">
        <w:rPr>
          <w:color w:val="222222"/>
          <w:shd w:val="clear" w:color="auto" w:fill="FFFFFF"/>
          <w:lang w:val="en-US"/>
        </w:rPr>
        <w:t>(4),</w:t>
      </w:r>
      <w:r w:rsidRPr="00850D25">
        <w:rPr>
          <w:color w:val="222222"/>
          <w:shd w:val="clear" w:color="auto" w:fill="FFFFFF"/>
          <w:lang w:val="en-US"/>
        </w:rPr>
        <w:t xml:space="preserve"> 401-412.</w:t>
      </w:r>
    </w:p>
    <w:p w14:paraId="7DD3A020" w14:textId="53F7A07E" w:rsidR="00B2659A" w:rsidRPr="00850D25" w:rsidRDefault="00B2659A" w:rsidP="00A65F83">
      <w:pPr>
        <w:spacing w:line="480" w:lineRule="auto"/>
        <w:ind w:left="284" w:hanging="284"/>
        <w:jc w:val="both"/>
        <w:rPr>
          <w:lang w:val="en-US"/>
        </w:rPr>
      </w:pPr>
      <w:r w:rsidRPr="00850D25">
        <w:rPr>
          <w:color w:val="222222"/>
          <w:shd w:val="clear" w:color="auto" w:fill="FFFFFF"/>
          <w:lang w:val="en-US"/>
        </w:rPr>
        <w:lastRenderedPageBreak/>
        <w:t xml:space="preserve">Wagstaff, C. R., &amp; </w:t>
      </w:r>
      <w:proofErr w:type="spellStart"/>
      <w:r w:rsidRPr="00850D25">
        <w:rPr>
          <w:color w:val="222222"/>
          <w:shd w:val="clear" w:color="auto" w:fill="FFFFFF"/>
          <w:lang w:val="en-US"/>
        </w:rPr>
        <w:t>Larner</w:t>
      </w:r>
      <w:proofErr w:type="spellEnd"/>
      <w:r w:rsidRPr="00850D25">
        <w:rPr>
          <w:color w:val="222222"/>
          <w:shd w:val="clear" w:color="auto" w:fill="FFFFFF"/>
          <w:lang w:val="en-US"/>
        </w:rPr>
        <w:t xml:space="preserve">, R. J. (2015). </w:t>
      </w:r>
      <w:proofErr w:type="spellStart"/>
      <w:r w:rsidRPr="00850D25">
        <w:rPr>
          <w:color w:val="222222"/>
          <w:shd w:val="clear" w:color="auto" w:fill="FFFFFF"/>
          <w:lang w:val="en-US"/>
        </w:rPr>
        <w:t>Organisational</w:t>
      </w:r>
      <w:proofErr w:type="spellEnd"/>
      <w:r w:rsidRPr="00850D25">
        <w:rPr>
          <w:color w:val="222222"/>
          <w:shd w:val="clear" w:color="auto" w:fill="FFFFFF"/>
          <w:lang w:val="en-US"/>
        </w:rPr>
        <w:t xml:space="preserve"> psychology in sport: Recent developments and a research agenda.</w:t>
      </w:r>
      <w:r w:rsidRPr="00850D25">
        <w:rPr>
          <w:color w:val="333333"/>
          <w:shd w:val="clear" w:color="auto" w:fill="FFFFFF"/>
          <w:lang w:val="en-US"/>
        </w:rPr>
        <w:t xml:space="preserve"> In </w:t>
      </w:r>
      <w:r w:rsidR="007E1184" w:rsidRPr="00850D25">
        <w:rPr>
          <w:color w:val="333333"/>
          <w:shd w:val="clear" w:color="auto" w:fill="FFFFFF"/>
          <w:lang w:val="en-US"/>
        </w:rPr>
        <w:t xml:space="preserve">S.D. </w:t>
      </w:r>
      <w:proofErr w:type="spellStart"/>
      <w:r w:rsidRPr="00850D25">
        <w:rPr>
          <w:color w:val="333333"/>
          <w:shd w:val="clear" w:color="auto" w:fill="FFFFFF"/>
          <w:lang w:val="en-US"/>
        </w:rPr>
        <w:t>Mellalieu</w:t>
      </w:r>
      <w:proofErr w:type="spellEnd"/>
      <w:r w:rsidRPr="00850D25">
        <w:rPr>
          <w:color w:val="333333"/>
          <w:shd w:val="clear" w:color="auto" w:fill="FFFFFF"/>
          <w:lang w:val="en-US"/>
        </w:rPr>
        <w:t>, S.</w:t>
      </w:r>
      <w:r w:rsidR="007E1184" w:rsidRPr="00850D25">
        <w:rPr>
          <w:color w:val="333333"/>
          <w:shd w:val="clear" w:color="auto" w:fill="FFFFFF"/>
          <w:lang w:val="en-US"/>
        </w:rPr>
        <w:t xml:space="preserve"> &amp; </w:t>
      </w:r>
      <w:proofErr w:type="spellStart"/>
      <w:r w:rsidRPr="00850D25">
        <w:rPr>
          <w:color w:val="333333"/>
          <w:shd w:val="clear" w:color="auto" w:fill="FFFFFF"/>
          <w:lang w:val="en-US"/>
        </w:rPr>
        <w:t>Hanton</w:t>
      </w:r>
      <w:proofErr w:type="spellEnd"/>
      <w:r w:rsidRPr="00850D25">
        <w:rPr>
          <w:color w:val="333333"/>
          <w:shd w:val="clear" w:color="auto" w:fill="FFFFFF"/>
          <w:lang w:val="en-US"/>
        </w:rPr>
        <w:t>, (Eds.),</w:t>
      </w:r>
      <w:r w:rsidR="007E1184" w:rsidRPr="00850D25">
        <w:rPr>
          <w:color w:val="333333"/>
          <w:shd w:val="clear" w:color="auto" w:fill="FFFFFF"/>
          <w:lang w:val="en-US"/>
        </w:rPr>
        <w:t xml:space="preserve"> </w:t>
      </w:r>
      <w:r w:rsidRPr="00850D25">
        <w:rPr>
          <w:rStyle w:val="Accentuation"/>
          <w:color w:val="333333"/>
          <w:shd w:val="clear" w:color="auto" w:fill="FFFFFF"/>
          <w:lang w:val="en-US"/>
        </w:rPr>
        <w:t xml:space="preserve">Contemporary Advances in Sport Psychology: A </w:t>
      </w:r>
      <w:r w:rsidR="007E1184" w:rsidRPr="00850D25">
        <w:rPr>
          <w:rStyle w:val="Accentuation"/>
          <w:color w:val="333333"/>
          <w:shd w:val="clear" w:color="auto" w:fill="FFFFFF"/>
          <w:lang w:val="en-US"/>
        </w:rPr>
        <w:t>R</w:t>
      </w:r>
      <w:r w:rsidRPr="00850D25">
        <w:rPr>
          <w:rStyle w:val="Accentuation"/>
          <w:color w:val="333333"/>
          <w:shd w:val="clear" w:color="auto" w:fill="FFFFFF"/>
          <w:lang w:val="en-US"/>
        </w:rPr>
        <w:t>eview</w:t>
      </w:r>
      <w:r w:rsidR="007E1184" w:rsidRPr="00850D25">
        <w:rPr>
          <w:color w:val="333333"/>
          <w:shd w:val="clear" w:color="auto" w:fill="FFFFFF"/>
          <w:lang w:val="en-US"/>
        </w:rPr>
        <w:t xml:space="preserve"> </w:t>
      </w:r>
      <w:r w:rsidRPr="00850D25">
        <w:rPr>
          <w:color w:val="333333"/>
          <w:shd w:val="clear" w:color="auto" w:fill="FFFFFF"/>
          <w:lang w:val="en-US"/>
        </w:rPr>
        <w:t>(p</w:t>
      </w:r>
      <w:r w:rsidR="003D775A" w:rsidRPr="00850D25">
        <w:rPr>
          <w:color w:val="333333"/>
          <w:shd w:val="clear" w:color="auto" w:fill="FFFFFF"/>
          <w:lang w:val="en-US"/>
        </w:rPr>
        <w:t>p</w:t>
      </w:r>
      <w:r w:rsidRPr="00850D25">
        <w:rPr>
          <w:color w:val="333333"/>
          <w:shd w:val="clear" w:color="auto" w:fill="FFFFFF"/>
          <w:lang w:val="en-US"/>
        </w:rPr>
        <w:t xml:space="preserve">. 91-119). </w:t>
      </w:r>
      <w:r w:rsidRPr="00850D25">
        <w:rPr>
          <w:noProof/>
          <w:lang w:val="en-US"/>
        </w:rPr>
        <w:t xml:space="preserve">Abingdon: </w:t>
      </w:r>
      <w:r w:rsidRPr="00850D25">
        <w:rPr>
          <w:color w:val="333333"/>
          <w:shd w:val="clear" w:color="auto" w:fill="FFFFFF"/>
          <w:lang w:val="en-US"/>
        </w:rPr>
        <w:t>Routledge.</w:t>
      </w:r>
    </w:p>
    <w:p w14:paraId="7ABDD066" w14:textId="0265CCC6" w:rsidR="00B2659A" w:rsidRPr="00850D25" w:rsidRDefault="00B2659A" w:rsidP="00A65F83">
      <w:pPr>
        <w:spacing w:line="480" w:lineRule="auto"/>
        <w:ind w:left="284" w:hanging="284"/>
        <w:jc w:val="both"/>
        <w:rPr>
          <w:color w:val="000000" w:themeColor="text1"/>
          <w:lang w:val="en-US"/>
        </w:rPr>
      </w:pPr>
      <w:r w:rsidRPr="00850D25">
        <w:rPr>
          <w:color w:val="222222"/>
          <w:shd w:val="clear" w:color="auto" w:fill="FFFFFF"/>
          <w:lang w:val="en-US"/>
        </w:rPr>
        <w:t xml:space="preserve">Wagstaff, C. R. D., Fletcher, D., &amp; </w:t>
      </w:r>
      <w:proofErr w:type="spellStart"/>
      <w:r w:rsidRPr="00850D25">
        <w:rPr>
          <w:color w:val="222222"/>
          <w:shd w:val="clear" w:color="auto" w:fill="FFFFFF"/>
          <w:lang w:val="en-US"/>
        </w:rPr>
        <w:t>Hanton</w:t>
      </w:r>
      <w:proofErr w:type="spellEnd"/>
      <w:r w:rsidRPr="00850D25">
        <w:rPr>
          <w:color w:val="222222"/>
          <w:shd w:val="clear" w:color="auto" w:fill="FFFFFF"/>
          <w:lang w:val="en-US"/>
        </w:rPr>
        <w:t>, S. (</w:t>
      </w:r>
      <w:r w:rsidRPr="00850D25">
        <w:rPr>
          <w:color w:val="000000" w:themeColor="text1"/>
          <w:shd w:val="clear" w:color="auto" w:fill="FFFFFF"/>
          <w:lang w:val="en-US"/>
        </w:rPr>
        <w:t>2012a). Positive organizational psychology in sport.</w:t>
      </w:r>
      <w:r w:rsidR="00E51D76" w:rsidRPr="00850D25">
        <w:rPr>
          <w:color w:val="000000" w:themeColor="text1"/>
          <w:shd w:val="clear" w:color="auto" w:fill="FFFFFF"/>
          <w:lang w:val="en-US"/>
        </w:rPr>
        <w:t xml:space="preserve"> </w:t>
      </w:r>
      <w:r w:rsidRPr="00850D25">
        <w:rPr>
          <w:i/>
          <w:iCs/>
          <w:color w:val="000000" w:themeColor="text1"/>
          <w:shd w:val="clear" w:color="auto" w:fill="FFFFFF"/>
          <w:lang w:val="en-US"/>
        </w:rPr>
        <w:t>International Review of Sport and Exercise Psychology</w:t>
      </w:r>
      <w:r w:rsidRPr="00850D25">
        <w:rPr>
          <w:color w:val="000000" w:themeColor="text1"/>
          <w:shd w:val="clear" w:color="auto" w:fill="FFFFFF"/>
          <w:lang w:val="en-US"/>
        </w:rPr>
        <w:t>,</w:t>
      </w:r>
      <w:r w:rsidR="00E51D76" w:rsidRPr="00850D25">
        <w:rPr>
          <w:color w:val="000000" w:themeColor="text1"/>
          <w:shd w:val="clear" w:color="auto" w:fill="FFFFFF"/>
          <w:lang w:val="en-US"/>
        </w:rPr>
        <w:t xml:space="preserve"> </w:t>
      </w:r>
      <w:r w:rsidR="00046D4A" w:rsidRPr="00564343">
        <w:rPr>
          <w:i/>
          <w:iCs/>
          <w:color w:val="000000" w:themeColor="text1"/>
          <w:shd w:val="clear" w:color="auto" w:fill="FFFFFF"/>
          <w:lang w:val="en-US"/>
        </w:rPr>
        <w:t>5</w:t>
      </w:r>
      <w:r w:rsidR="003076AD" w:rsidRPr="00564343">
        <w:rPr>
          <w:color w:val="000000" w:themeColor="text1"/>
          <w:shd w:val="clear" w:color="auto" w:fill="FFFFFF"/>
          <w:lang w:val="en-US"/>
        </w:rPr>
        <w:t>(</w:t>
      </w:r>
      <w:r w:rsidRPr="00564343">
        <w:rPr>
          <w:color w:val="000000" w:themeColor="text1"/>
          <w:shd w:val="clear" w:color="auto" w:fill="FFFFFF"/>
          <w:lang w:val="en-US"/>
        </w:rPr>
        <w:t>2</w:t>
      </w:r>
      <w:r w:rsidR="003076AD" w:rsidRPr="00564343">
        <w:rPr>
          <w:color w:val="000000" w:themeColor="text1"/>
          <w:shd w:val="clear" w:color="auto" w:fill="FFFFFF"/>
          <w:lang w:val="en-US"/>
        </w:rPr>
        <w:t>)</w:t>
      </w:r>
      <w:r w:rsidRPr="00564343">
        <w:rPr>
          <w:color w:val="000000" w:themeColor="text1"/>
          <w:shd w:val="clear" w:color="auto" w:fill="FFFFFF"/>
          <w:lang w:val="en-US"/>
        </w:rPr>
        <w:t>,</w:t>
      </w:r>
      <w:r w:rsidRPr="00850D25">
        <w:rPr>
          <w:color w:val="000000" w:themeColor="text1"/>
          <w:shd w:val="clear" w:color="auto" w:fill="FFFFFF"/>
          <w:lang w:val="en-US"/>
        </w:rPr>
        <w:t xml:space="preserve"> 87-103.</w:t>
      </w:r>
    </w:p>
    <w:p w14:paraId="5EF0E4B8" w14:textId="1F0EB10E" w:rsidR="00B2659A" w:rsidRPr="00850D25" w:rsidRDefault="00B2659A" w:rsidP="00A65F83">
      <w:pPr>
        <w:spacing w:line="480" w:lineRule="auto"/>
        <w:ind w:left="284" w:hanging="284"/>
        <w:jc w:val="both"/>
        <w:rPr>
          <w:color w:val="222222"/>
          <w:shd w:val="clear" w:color="auto" w:fill="FFFFFF"/>
          <w:lang w:val="en-US"/>
        </w:rPr>
      </w:pPr>
      <w:r w:rsidRPr="00850D25">
        <w:rPr>
          <w:color w:val="000000" w:themeColor="text1"/>
          <w:shd w:val="clear" w:color="auto" w:fill="FFFFFF"/>
          <w:lang w:val="en-US"/>
        </w:rPr>
        <w:t xml:space="preserve">Wagstaff, C., Fletcher, D., &amp; </w:t>
      </w:r>
      <w:proofErr w:type="spellStart"/>
      <w:r w:rsidRPr="00850D25">
        <w:rPr>
          <w:color w:val="000000" w:themeColor="text1"/>
          <w:shd w:val="clear" w:color="auto" w:fill="FFFFFF"/>
          <w:lang w:val="en-US"/>
        </w:rPr>
        <w:t>Hanton</w:t>
      </w:r>
      <w:proofErr w:type="spellEnd"/>
      <w:r w:rsidRPr="00850D25">
        <w:rPr>
          <w:color w:val="000000" w:themeColor="text1"/>
          <w:shd w:val="clear" w:color="auto" w:fill="FFFFFF"/>
          <w:lang w:val="en-US"/>
        </w:rPr>
        <w:t xml:space="preserve">, S. (2012b). Positive organizational psychology in sport: An ethnography of organizational functioning </w:t>
      </w:r>
      <w:r w:rsidRPr="00850D25">
        <w:rPr>
          <w:color w:val="222222"/>
          <w:shd w:val="clear" w:color="auto" w:fill="FFFFFF"/>
          <w:lang w:val="en-US"/>
        </w:rPr>
        <w:t>in a national sport organization.</w:t>
      </w:r>
      <w:r w:rsidR="00E51D76" w:rsidRPr="00850D25">
        <w:rPr>
          <w:color w:val="222222"/>
          <w:shd w:val="clear" w:color="auto" w:fill="FFFFFF"/>
          <w:lang w:val="en-US"/>
        </w:rPr>
        <w:t xml:space="preserve"> </w:t>
      </w:r>
      <w:r w:rsidRPr="00850D25">
        <w:rPr>
          <w:i/>
          <w:iCs/>
          <w:color w:val="222222"/>
          <w:shd w:val="clear" w:color="auto" w:fill="FFFFFF"/>
          <w:lang w:val="en-US"/>
        </w:rPr>
        <w:t>Journal of Applied Sport Psychology</w:t>
      </w:r>
      <w:r w:rsidRPr="00850D25">
        <w:rPr>
          <w:color w:val="222222"/>
          <w:shd w:val="clear" w:color="auto" w:fill="FFFFFF"/>
          <w:lang w:val="en-US"/>
        </w:rPr>
        <w:t>,</w:t>
      </w:r>
      <w:r w:rsidR="00E51D76" w:rsidRPr="00850D25">
        <w:rPr>
          <w:color w:val="222222"/>
          <w:shd w:val="clear" w:color="auto" w:fill="FFFFFF"/>
          <w:lang w:val="en-US"/>
        </w:rPr>
        <w:t xml:space="preserve"> </w:t>
      </w:r>
      <w:r w:rsidR="00046D4A" w:rsidRPr="00564343">
        <w:rPr>
          <w:i/>
          <w:iCs/>
          <w:color w:val="222222"/>
          <w:shd w:val="clear" w:color="auto" w:fill="FFFFFF"/>
          <w:lang w:val="en-US"/>
        </w:rPr>
        <w:t>24</w:t>
      </w:r>
      <w:r w:rsidR="003076AD" w:rsidRPr="00564343">
        <w:rPr>
          <w:color w:val="222222"/>
          <w:shd w:val="clear" w:color="auto" w:fill="FFFFFF"/>
          <w:lang w:val="en-US"/>
        </w:rPr>
        <w:t>(</w:t>
      </w:r>
      <w:r w:rsidRPr="00564343">
        <w:rPr>
          <w:color w:val="222222"/>
          <w:shd w:val="clear" w:color="auto" w:fill="FFFFFF"/>
          <w:lang w:val="en-US"/>
        </w:rPr>
        <w:t>1</w:t>
      </w:r>
      <w:r w:rsidR="003076AD" w:rsidRPr="00564343">
        <w:rPr>
          <w:color w:val="222222"/>
          <w:shd w:val="clear" w:color="auto" w:fill="FFFFFF"/>
          <w:lang w:val="en-US"/>
        </w:rPr>
        <w:t>)</w:t>
      </w:r>
      <w:r w:rsidRPr="00564343">
        <w:rPr>
          <w:color w:val="222222"/>
          <w:shd w:val="clear" w:color="auto" w:fill="FFFFFF"/>
          <w:lang w:val="en-US"/>
        </w:rPr>
        <w:t>,</w:t>
      </w:r>
      <w:r w:rsidRPr="00850D25">
        <w:rPr>
          <w:color w:val="222222"/>
          <w:shd w:val="clear" w:color="auto" w:fill="FFFFFF"/>
          <w:lang w:val="en-US"/>
        </w:rPr>
        <w:t xml:space="preserve"> 26-47.</w:t>
      </w:r>
    </w:p>
    <w:p w14:paraId="5A8356DC" w14:textId="11AB2135" w:rsidR="00B2659A" w:rsidRPr="00850D25" w:rsidRDefault="00B2659A" w:rsidP="00A65F83">
      <w:pPr>
        <w:spacing w:line="480" w:lineRule="auto"/>
        <w:ind w:left="284" w:hanging="284"/>
        <w:jc w:val="both"/>
        <w:rPr>
          <w:color w:val="000000" w:themeColor="text1"/>
          <w:shd w:val="clear" w:color="auto" w:fill="FFFFFF"/>
          <w:lang w:val="en-US"/>
        </w:rPr>
      </w:pPr>
      <w:r w:rsidRPr="00850D25">
        <w:rPr>
          <w:color w:val="000000" w:themeColor="text1"/>
          <w:shd w:val="clear" w:color="auto" w:fill="FFFFFF"/>
          <w:lang w:val="en-US"/>
        </w:rPr>
        <w:t xml:space="preserve">Wagstaff, C. R., Fletcher, D., &amp; </w:t>
      </w:r>
      <w:proofErr w:type="spellStart"/>
      <w:r w:rsidRPr="00850D25">
        <w:rPr>
          <w:color w:val="000000" w:themeColor="text1"/>
          <w:shd w:val="clear" w:color="auto" w:fill="FFFFFF"/>
          <w:lang w:val="en-US"/>
        </w:rPr>
        <w:t>Hanton</w:t>
      </w:r>
      <w:proofErr w:type="spellEnd"/>
      <w:r w:rsidRPr="00850D25">
        <w:rPr>
          <w:color w:val="000000" w:themeColor="text1"/>
          <w:shd w:val="clear" w:color="auto" w:fill="FFFFFF"/>
          <w:lang w:val="en-US"/>
        </w:rPr>
        <w:t>, S. (2012c). Exploring emotion abilities and regulation strategies in sport organizations</w:t>
      </w:r>
      <w:r w:rsidR="00E51D76" w:rsidRPr="00850D25">
        <w:rPr>
          <w:color w:val="000000" w:themeColor="text1"/>
          <w:shd w:val="clear" w:color="auto" w:fill="FFFFFF"/>
          <w:lang w:val="en-US"/>
        </w:rPr>
        <w:t xml:space="preserve">. </w:t>
      </w:r>
      <w:r w:rsidRPr="00850D25">
        <w:rPr>
          <w:i/>
          <w:iCs/>
          <w:color w:val="000000" w:themeColor="text1"/>
          <w:shd w:val="clear" w:color="auto" w:fill="FFFFFF"/>
          <w:lang w:val="en-US"/>
        </w:rPr>
        <w:t>Sport, Exercise, and Performance Psychology</w:t>
      </w:r>
      <w:r w:rsidRPr="00850D25">
        <w:rPr>
          <w:color w:val="000000" w:themeColor="text1"/>
          <w:shd w:val="clear" w:color="auto" w:fill="FFFFFF"/>
          <w:lang w:val="en-US"/>
        </w:rPr>
        <w:t>,</w:t>
      </w:r>
      <w:r w:rsidR="00E51D76" w:rsidRPr="00850D25">
        <w:rPr>
          <w:color w:val="000000" w:themeColor="text1"/>
          <w:shd w:val="clear" w:color="auto" w:fill="FFFFFF"/>
          <w:lang w:val="en-US"/>
        </w:rPr>
        <w:t xml:space="preserve"> </w:t>
      </w:r>
      <w:r w:rsidR="00046D4A" w:rsidRPr="00564343">
        <w:rPr>
          <w:i/>
          <w:iCs/>
          <w:color w:val="000000" w:themeColor="text1"/>
          <w:shd w:val="clear" w:color="auto" w:fill="FFFFFF"/>
          <w:lang w:val="en-US"/>
        </w:rPr>
        <w:t>1</w:t>
      </w:r>
      <w:r w:rsidR="003076AD" w:rsidRPr="00564343">
        <w:rPr>
          <w:color w:val="000000" w:themeColor="text1"/>
          <w:shd w:val="clear" w:color="auto" w:fill="FFFFFF"/>
          <w:lang w:val="en-US"/>
        </w:rPr>
        <w:t>(</w:t>
      </w:r>
      <w:r w:rsidRPr="00564343">
        <w:rPr>
          <w:color w:val="000000" w:themeColor="text1"/>
          <w:shd w:val="clear" w:color="auto" w:fill="FFFFFF"/>
          <w:lang w:val="en-US"/>
        </w:rPr>
        <w:t>4</w:t>
      </w:r>
      <w:r w:rsidR="003076AD" w:rsidRPr="00564343">
        <w:rPr>
          <w:color w:val="000000" w:themeColor="text1"/>
          <w:shd w:val="clear" w:color="auto" w:fill="FFFFFF"/>
          <w:lang w:val="en-US"/>
        </w:rPr>
        <w:t>)</w:t>
      </w:r>
      <w:r w:rsidRPr="00564343">
        <w:rPr>
          <w:color w:val="000000" w:themeColor="text1"/>
          <w:shd w:val="clear" w:color="auto" w:fill="FFFFFF"/>
          <w:lang w:val="en-US"/>
        </w:rPr>
        <w:t>,</w:t>
      </w:r>
      <w:r w:rsidRPr="00850D25">
        <w:rPr>
          <w:color w:val="000000" w:themeColor="text1"/>
          <w:shd w:val="clear" w:color="auto" w:fill="FFFFFF"/>
          <w:lang w:val="en-US"/>
        </w:rPr>
        <w:t xml:space="preserve"> 268.</w:t>
      </w:r>
    </w:p>
    <w:p w14:paraId="7C9EF8E9" w14:textId="4D78CF2B" w:rsidR="00B2659A" w:rsidRPr="000252F0" w:rsidRDefault="00B2659A" w:rsidP="00A65F83">
      <w:pPr>
        <w:pStyle w:val="NormalWeb"/>
        <w:spacing w:before="0" w:beforeAutospacing="0" w:after="0" w:afterAutospacing="0"/>
        <w:ind w:left="284" w:hanging="284"/>
      </w:pPr>
      <w:r w:rsidRPr="000252F0">
        <w:t xml:space="preserve">Weiss H. M., &amp; </w:t>
      </w:r>
      <w:proofErr w:type="spellStart"/>
      <w:r w:rsidRPr="000252F0">
        <w:t>Cropanzano</w:t>
      </w:r>
      <w:proofErr w:type="spellEnd"/>
      <w:r w:rsidRPr="000252F0">
        <w:t xml:space="preserve"> R. (1996). Affective events theory: A theoretical discussion of the structure, causes and consequences of affective experiences at work. In </w:t>
      </w:r>
      <w:r w:rsidR="00422509" w:rsidRPr="000252F0">
        <w:t xml:space="preserve">B.M. </w:t>
      </w:r>
      <w:proofErr w:type="spellStart"/>
      <w:r w:rsidRPr="000252F0">
        <w:t>Staw</w:t>
      </w:r>
      <w:proofErr w:type="spellEnd"/>
      <w:r w:rsidRPr="000252F0">
        <w:t xml:space="preserve">, &amp; </w:t>
      </w:r>
      <w:r w:rsidR="004E7205">
        <w:t xml:space="preserve">L.L </w:t>
      </w:r>
      <w:r w:rsidRPr="000252F0">
        <w:t xml:space="preserve">Cummings, (Eds.), </w:t>
      </w:r>
      <w:r w:rsidRPr="000252F0">
        <w:rPr>
          <w:i/>
          <w:iCs/>
        </w:rPr>
        <w:t xml:space="preserve">Research in Organizational </w:t>
      </w:r>
      <w:proofErr w:type="spellStart"/>
      <w:r w:rsidRPr="000252F0">
        <w:rPr>
          <w:i/>
          <w:iCs/>
        </w:rPr>
        <w:t>Behavior</w:t>
      </w:r>
      <w:proofErr w:type="spellEnd"/>
      <w:r w:rsidRPr="000252F0">
        <w:t xml:space="preserve"> (p</w:t>
      </w:r>
      <w:r w:rsidR="003D775A" w:rsidRPr="000252F0">
        <w:t>p</w:t>
      </w:r>
      <w:r w:rsidRPr="000252F0">
        <w:t>. 1-74). Greenwich: JAI Press.</w:t>
      </w:r>
    </w:p>
    <w:p w14:paraId="2D91DD76" w14:textId="3DC7D1D7" w:rsidR="00E46E2E" w:rsidRPr="00850D25" w:rsidRDefault="00E46E2E" w:rsidP="00E46E2E">
      <w:pPr>
        <w:spacing w:line="480" w:lineRule="auto"/>
        <w:ind w:left="284" w:hanging="284"/>
        <w:jc w:val="both"/>
        <w:rPr>
          <w:i/>
          <w:iCs/>
          <w:u w:val="single"/>
          <w:lang w:val="en-US"/>
        </w:rPr>
      </w:pPr>
      <w:r>
        <w:rPr>
          <w:color w:val="222222"/>
          <w:shd w:val="clear" w:color="auto" w:fill="FFFFFF"/>
          <w:lang w:val="en-US"/>
        </w:rPr>
        <w:t xml:space="preserve">Welty </w:t>
      </w:r>
      <w:r w:rsidRPr="00850D25">
        <w:rPr>
          <w:color w:val="222222"/>
          <w:shd w:val="clear" w:color="auto" w:fill="FFFFFF"/>
          <w:lang w:val="en-US"/>
        </w:rPr>
        <w:t xml:space="preserve">Peachey, J. W., Zhou, Y., Damon, Z. J., &amp; Burton, L. J. (2015). Forty years of leadership research in sport management: A review, synthesis, and conceptual framework. </w:t>
      </w:r>
      <w:r w:rsidRPr="00850D25">
        <w:rPr>
          <w:i/>
          <w:iCs/>
          <w:color w:val="222222"/>
          <w:shd w:val="clear" w:color="auto" w:fill="FFFFFF"/>
          <w:lang w:val="en-US"/>
        </w:rPr>
        <w:t>Journal of Sport Management</w:t>
      </w:r>
      <w:r w:rsidRPr="00850D25">
        <w:rPr>
          <w:color w:val="222222"/>
          <w:shd w:val="clear" w:color="auto" w:fill="FFFFFF"/>
          <w:lang w:val="en-US"/>
        </w:rPr>
        <w:t xml:space="preserve">, </w:t>
      </w:r>
      <w:r w:rsidRPr="00850D25">
        <w:rPr>
          <w:i/>
          <w:iCs/>
          <w:color w:val="222222"/>
          <w:shd w:val="clear" w:color="auto" w:fill="FFFFFF"/>
          <w:lang w:val="en-US"/>
        </w:rPr>
        <w:t>29</w:t>
      </w:r>
      <w:r w:rsidRPr="00850D25">
        <w:rPr>
          <w:color w:val="222222"/>
          <w:shd w:val="clear" w:color="auto" w:fill="FFFFFF"/>
          <w:lang w:val="en-US"/>
        </w:rPr>
        <w:t>(5), 570-587.</w:t>
      </w:r>
    </w:p>
    <w:p w14:paraId="79BFF31C" w14:textId="0C003FCF" w:rsidR="00B2659A" w:rsidRPr="00850D25" w:rsidRDefault="00B2659A" w:rsidP="00A65F83">
      <w:pPr>
        <w:spacing w:line="480" w:lineRule="auto"/>
        <w:ind w:left="284" w:hanging="284"/>
        <w:jc w:val="both"/>
        <w:rPr>
          <w:noProof/>
          <w:lang w:val="en-US"/>
        </w:rPr>
      </w:pPr>
      <w:r w:rsidRPr="00850D25">
        <w:rPr>
          <w:noProof/>
          <w:lang w:val="en-US"/>
        </w:rPr>
        <w:t>Zeimers, G., &amp; Shilbury, D. (20</w:t>
      </w:r>
      <w:r w:rsidR="00990706" w:rsidRPr="00850D25">
        <w:rPr>
          <w:noProof/>
          <w:lang w:val="en-US"/>
        </w:rPr>
        <w:t>20</w:t>
      </w:r>
      <w:r w:rsidRPr="00850D25">
        <w:rPr>
          <w:noProof/>
          <w:lang w:val="en-US"/>
        </w:rPr>
        <w:t xml:space="preserve">). The interconnected roles of the chair. In </w:t>
      </w:r>
      <w:r w:rsidR="007E1184" w:rsidRPr="00850D25">
        <w:rPr>
          <w:noProof/>
          <w:lang w:val="en-US"/>
        </w:rPr>
        <w:t xml:space="preserve">D. </w:t>
      </w:r>
      <w:r w:rsidRPr="00850D25">
        <w:rPr>
          <w:noProof/>
          <w:lang w:val="en-US"/>
        </w:rPr>
        <w:t xml:space="preserve">Shilbury, &amp; </w:t>
      </w:r>
      <w:r w:rsidR="007E1184" w:rsidRPr="00850D25">
        <w:rPr>
          <w:noProof/>
          <w:lang w:val="en-US"/>
        </w:rPr>
        <w:t xml:space="preserve">L. </w:t>
      </w:r>
      <w:r w:rsidRPr="00850D25">
        <w:rPr>
          <w:noProof/>
          <w:lang w:val="en-US"/>
        </w:rPr>
        <w:t xml:space="preserve">Ferkins, (Eds.), </w:t>
      </w:r>
      <w:r w:rsidRPr="00850D25">
        <w:rPr>
          <w:i/>
          <w:noProof/>
          <w:lang w:val="en-US"/>
        </w:rPr>
        <w:t>Routledge Handbook of Sport Governance</w:t>
      </w:r>
      <w:r w:rsidRPr="00850D25">
        <w:rPr>
          <w:noProof/>
          <w:lang w:val="en-US"/>
        </w:rPr>
        <w:t xml:space="preserve"> (p</w:t>
      </w:r>
      <w:r w:rsidR="003D775A" w:rsidRPr="00850D25">
        <w:rPr>
          <w:noProof/>
          <w:lang w:val="en-US"/>
        </w:rPr>
        <w:t>p</w:t>
      </w:r>
      <w:r w:rsidRPr="00850D25">
        <w:rPr>
          <w:noProof/>
          <w:lang w:val="en-US"/>
        </w:rPr>
        <w:t>. 262-275). Abingdon: Routledge.</w:t>
      </w:r>
    </w:p>
    <w:p w14:paraId="574738DE" w14:textId="37DBCCC1" w:rsidR="007F7EB7" w:rsidRPr="00850D25" w:rsidRDefault="00B2659A" w:rsidP="00A65F83">
      <w:pPr>
        <w:spacing w:line="480" w:lineRule="auto"/>
        <w:ind w:left="284" w:hanging="284"/>
        <w:jc w:val="both"/>
        <w:rPr>
          <w:color w:val="222222"/>
          <w:shd w:val="clear" w:color="auto" w:fill="FFFFFF"/>
          <w:lang w:val="en-US"/>
        </w:rPr>
      </w:pPr>
      <w:r w:rsidRPr="00850D25">
        <w:rPr>
          <w:color w:val="222222"/>
          <w:shd w:val="clear" w:color="auto" w:fill="FFFFFF"/>
          <w:lang w:val="en-US"/>
        </w:rPr>
        <w:t xml:space="preserve">Zeimers, G., Anagnostopoulos, C., </w:t>
      </w:r>
      <w:proofErr w:type="spellStart"/>
      <w:r w:rsidRPr="00850D25">
        <w:rPr>
          <w:color w:val="222222"/>
          <w:shd w:val="clear" w:color="auto" w:fill="FFFFFF"/>
          <w:lang w:val="en-US"/>
        </w:rPr>
        <w:t>Zintz</w:t>
      </w:r>
      <w:proofErr w:type="spellEnd"/>
      <w:r w:rsidRPr="00850D25">
        <w:rPr>
          <w:color w:val="222222"/>
          <w:shd w:val="clear" w:color="auto" w:fill="FFFFFF"/>
          <w:lang w:val="en-US"/>
        </w:rPr>
        <w:t xml:space="preserve">, T., &amp; Willem, A. (2019). </w:t>
      </w:r>
      <w:proofErr w:type="spellStart"/>
      <w:r w:rsidRPr="00850D25">
        <w:rPr>
          <w:color w:val="222222"/>
          <w:shd w:val="clear" w:color="auto" w:fill="FFFFFF"/>
          <w:lang w:val="en-US"/>
        </w:rPr>
        <w:t>Organisational</w:t>
      </w:r>
      <w:proofErr w:type="spellEnd"/>
      <w:r w:rsidRPr="00850D25">
        <w:rPr>
          <w:color w:val="222222"/>
          <w:shd w:val="clear" w:color="auto" w:fill="FFFFFF"/>
          <w:lang w:val="en-US"/>
        </w:rPr>
        <w:t xml:space="preserve"> learning for corporate social responsibility in sport organisations.</w:t>
      </w:r>
      <w:r w:rsidR="00E848EC" w:rsidRPr="00850D25">
        <w:rPr>
          <w:color w:val="222222"/>
          <w:shd w:val="clear" w:color="auto" w:fill="FFFFFF"/>
          <w:lang w:val="en-US"/>
        </w:rPr>
        <w:t xml:space="preserve"> </w:t>
      </w:r>
      <w:r w:rsidRPr="00850D25">
        <w:rPr>
          <w:i/>
          <w:iCs/>
          <w:color w:val="222222"/>
          <w:shd w:val="clear" w:color="auto" w:fill="FFFFFF"/>
          <w:lang w:val="en-US"/>
        </w:rPr>
        <w:t>European Sport Management Quarterly</w:t>
      </w:r>
      <w:r w:rsidRPr="00850D25">
        <w:rPr>
          <w:color w:val="222222"/>
          <w:shd w:val="clear" w:color="auto" w:fill="FFFFFF"/>
          <w:lang w:val="en-US"/>
        </w:rPr>
        <w:t>,</w:t>
      </w:r>
      <w:r w:rsidR="00E848EC" w:rsidRPr="00850D25">
        <w:rPr>
          <w:color w:val="222222"/>
          <w:shd w:val="clear" w:color="auto" w:fill="FFFFFF"/>
          <w:lang w:val="en-US"/>
        </w:rPr>
        <w:t xml:space="preserve"> </w:t>
      </w:r>
      <w:r w:rsidRPr="00850D25">
        <w:rPr>
          <w:i/>
          <w:iCs/>
          <w:color w:val="222222"/>
          <w:shd w:val="clear" w:color="auto" w:fill="FFFFFF"/>
          <w:lang w:val="en-US"/>
        </w:rPr>
        <w:t>19</w:t>
      </w:r>
      <w:r w:rsidR="003076AD" w:rsidRPr="00850D25">
        <w:rPr>
          <w:color w:val="222222"/>
          <w:shd w:val="clear" w:color="auto" w:fill="FFFFFF"/>
          <w:lang w:val="en-US"/>
        </w:rPr>
        <w:t>(</w:t>
      </w:r>
      <w:r w:rsidR="00046D4A" w:rsidRPr="00850D25">
        <w:rPr>
          <w:color w:val="222222"/>
          <w:shd w:val="clear" w:color="auto" w:fill="FFFFFF"/>
          <w:lang w:val="en-US"/>
        </w:rPr>
        <w:t>1</w:t>
      </w:r>
      <w:r w:rsidR="003076AD" w:rsidRPr="00850D25">
        <w:rPr>
          <w:color w:val="222222"/>
          <w:shd w:val="clear" w:color="auto" w:fill="FFFFFF"/>
          <w:lang w:val="en-US"/>
        </w:rPr>
        <w:t xml:space="preserve">), </w:t>
      </w:r>
      <w:r w:rsidRPr="00850D25">
        <w:rPr>
          <w:color w:val="222222"/>
          <w:shd w:val="clear" w:color="auto" w:fill="FFFFFF"/>
          <w:lang w:val="en-US"/>
        </w:rPr>
        <w:t>80-101.</w:t>
      </w:r>
    </w:p>
    <w:sectPr w:rsidR="007F7EB7" w:rsidRPr="00850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8600C7" w14:textId="77777777" w:rsidR="00143CDB" w:rsidRDefault="00143CDB" w:rsidP="00A019CD">
      <w:r>
        <w:separator/>
      </w:r>
    </w:p>
  </w:endnote>
  <w:endnote w:type="continuationSeparator" w:id="0">
    <w:p w14:paraId="7A293864" w14:textId="77777777" w:rsidR="00143CDB" w:rsidRDefault="00143CDB" w:rsidP="00A019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imesLTStd">
    <w:altName w:val="Times New Roman"/>
    <w:panose1 w:val="020B0604020202020204"/>
    <w:charset w:val="00"/>
    <w:family w:val="roman"/>
    <w:notTrueType/>
    <w:pitch w:val="default"/>
  </w:font>
  <w:font w:name="Calibri">
    <w:panose1 w:val="020F0502020204030204"/>
    <w:charset w:val="00"/>
    <w:family w:val="swiss"/>
    <w:pitch w:val="variable"/>
    <w:sig w:usb0="E0002EFF" w:usb1="C000247B" w:usb2="00000009" w:usb3="00000000" w:csb0="000001FF" w:csb1="00000000"/>
  </w:font>
  <w:font w:name="Times">
    <w:altName w:val="﷽﷽﷽﷽﷽﷽䩀Ϛ怀"/>
    <w:panose1 w:val="00000500000000020000"/>
    <w:charset w:val="00"/>
    <w:family w:val="auto"/>
    <w:pitch w:val="variable"/>
    <w:sig w:usb0="E00002FF" w:usb1="5000205A" w:usb2="00000000" w:usb3="00000000" w:csb0="0000019F" w:csb1="00000000"/>
  </w:font>
  <w:font w:name="TimesNewRomanPSMT">
    <w:altName w:val="Times New Roman"/>
    <w:panose1 w:val="020B06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TimesNewRoman">
    <w:altName w:val="Times New Roman"/>
    <w:panose1 w:val="020B0604020202020204"/>
    <w:charset w:val="00"/>
    <w:family w:val="roman"/>
    <w:notTrueType/>
    <w:pitch w:val="default"/>
  </w:font>
  <w:font w:name="Bembo">
    <w:panose1 w:val="02020502050201020203"/>
    <w:charset w:val="00"/>
    <w:family w:val="roman"/>
    <w:pitch w:val="variable"/>
    <w:sig w:usb0="80000003" w:usb1="00000000" w:usb2="00000000" w:usb3="00000000" w:csb0="00000001" w:csb1="00000000"/>
  </w:font>
  <w:font w:name="NewBaskerville">
    <w:altName w:val="Cambria"/>
    <w:panose1 w:val="020B0604020202020204"/>
    <w:charset w:val="00"/>
    <w:family w:val="roman"/>
    <w:notTrueType/>
    <w:pitch w:val="default"/>
  </w:font>
  <w:font w:name="AdvOT863180fb">
    <w:altName w:val="Cambri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DF8FC3" w14:textId="77777777" w:rsidR="00143CDB" w:rsidRDefault="00143CDB" w:rsidP="00A019CD">
      <w:r>
        <w:separator/>
      </w:r>
    </w:p>
  </w:footnote>
  <w:footnote w:type="continuationSeparator" w:id="0">
    <w:p w14:paraId="645A91AB" w14:textId="77777777" w:rsidR="00143CDB" w:rsidRDefault="00143CDB" w:rsidP="00A019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502B97"/>
    <w:multiLevelType w:val="hybridMultilevel"/>
    <w:tmpl w:val="1F44E57A"/>
    <w:lvl w:ilvl="0" w:tplc="4CC69636">
      <w:numFmt w:val="bullet"/>
      <w:lvlText w:val="-"/>
      <w:lvlJc w:val="left"/>
      <w:pPr>
        <w:ind w:left="720" w:hanging="360"/>
      </w:pPr>
      <w:rPr>
        <w:rFonts w:ascii="Times New Roman" w:eastAsia="Times New Roman" w:hAnsi="Times New Roman" w:cs="Times New Roman" w:hint="default"/>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A1F6C3B"/>
    <w:multiLevelType w:val="multilevel"/>
    <w:tmpl w:val="02F249B2"/>
    <w:lvl w:ilvl="0">
      <w:start w:val="3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977A7C"/>
    <w:multiLevelType w:val="hybridMultilevel"/>
    <w:tmpl w:val="497A48AA"/>
    <w:lvl w:ilvl="0" w:tplc="F534665C">
      <w:start w:val="120"/>
      <w:numFmt w:val="bullet"/>
      <w:lvlText w:val="-"/>
      <w:lvlJc w:val="left"/>
      <w:pPr>
        <w:ind w:left="720" w:hanging="360"/>
      </w:pPr>
      <w:rPr>
        <w:rFonts w:ascii="TimesLTStd" w:eastAsia="Times New Roman" w:hAnsi="TimesLTStd" w:cs="Times New Roman" w:hint="default"/>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F4A2F1B"/>
    <w:multiLevelType w:val="hybridMultilevel"/>
    <w:tmpl w:val="48E27BB8"/>
    <w:lvl w:ilvl="0" w:tplc="50D0BF9C">
      <w:start w:val="150"/>
      <w:numFmt w:val="bullet"/>
      <w:lvlText w:val="-"/>
      <w:lvlJc w:val="left"/>
      <w:pPr>
        <w:ind w:left="720" w:hanging="360"/>
      </w:pPr>
      <w:rPr>
        <w:rFonts w:ascii="Times New Roman" w:eastAsiaTheme="minorHAnsi" w:hAnsi="Times New Roman" w:cs="Times New Roman" w:hint="default"/>
        <w:i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43F792F"/>
    <w:multiLevelType w:val="multilevel"/>
    <w:tmpl w:val="904EA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6F705F"/>
    <w:multiLevelType w:val="hybridMultilevel"/>
    <w:tmpl w:val="ED1264C0"/>
    <w:lvl w:ilvl="0" w:tplc="FD2648D8">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20230EF5"/>
    <w:multiLevelType w:val="hybridMultilevel"/>
    <w:tmpl w:val="E9F63F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2D4E342D"/>
    <w:multiLevelType w:val="hybridMultilevel"/>
    <w:tmpl w:val="1042234E"/>
    <w:lvl w:ilvl="0" w:tplc="2B26C918">
      <w:start w:val="1"/>
      <w:numFmt w:val="lowerRoman"/>
      <w:lvlText w:val="%1)"/>
      <w:lvlJc w:val="left"/>
      <w:pPr>
        <w:ind w:left="1287" w:hanging="720"/>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8" w15:restartNumberingAfterBreak="0">
    <w:nsid w:val="2EF8167A"/>
    <w:multiLevelType w:val="multilevel"/>
    <w:tmpl w:val="02F249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22338FE"/>
    <w:multiLevelType w:val="multilevel"/>
    <w:tmpl w:val="088E979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36BA339F"/>
    <w:multiLevelType w:val="hybridMultilevel"/>
    <w:tmpl w:val="8CDC80F2"/>
    <w:lvl w:ilvl="0" w:tplc="E15400AE">
      <w:numFmt w:val="bullet"/>
      <w:lvlText w:val="-"/>
      <w:lvlJc w:val="left"/>
      <w:pPr>
        <w:ind w:left="1068" w:hanging="360"/>
      </w:pPr>
      <w:rPr>
        <w:rFonts w:ascii="Times New Roman" w:eastAsia="Times New Roman" w:hAnsi="Times New Roman" w:cs="Times New Roman" w:hint="default"/>
        <w:i w:val="0"/>
        <w:u w:val="single"/>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1" w15:restartNumberingAfterBreak="0">
    <w:nsid w:val="384C6DB3"/>
    <w:multiLevelType w:val="hybridMultilevel"/>
    <w:tmpl w:val="67A82896"/>
    <w:lvl w:ilvl="0" w:tplc="4CC69636">
      <w:numFmt w:val="bullet"/>
      <w:lvlText w:val="-"/>
      <w:lvlJc w:val="left"/>
      <w:pPr>
        <w:ind w:left="720" w:hanging="360"/>
      </w:pPr>
      <w:rPr>
        <w:rFonts w:ascii="Times New Roman" w:eastAsia="Times New Roman" w:hAnsi="Times New Roman" w:cs="Times New Roman" w:hint="default"/>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A120995"/>
    <w:multiLevelType w:val="hybridMultilevel"/>
    <w:tmpl w:val="91B2C804"/>
    <w:lvl w:ilvl="0" w:tplc="C6F06D4C">
      <w:start w:val="1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F1556C5"/>
    <w:multiLevelType w:val="hybridMultilevel"/>
    <w:tmpl w:val="7B0AD41E"/>
    <w:lvl w:ilvl="0" w:tplc="988E2930">
      <w:start w:val="1"/>
      <w:numFmt w:val="bullet"/>
      <w:lvlText w:val="-"/>
      <w:lvlJc w:val="left"/>
      <w:pPr>
        <w:ind w:left="720" w:hanging="360"/>
      </w:pPr>
      <w:rPr>
        <w:rFonts w:ascii="Times" w:eastAsia="Times New Roman" w:hAnsi="Times" w:cs="Times New Roman" w:hint="default"/>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16E5A72"/>
    <w:multiLevelType w:val="hybridMultilevel"/>
    <w:tmpl w:val="5A6C6AEA"/>
    <w:lvl w:ilvl="0" w:tplc="6F68759C">
      <w:start w:val="1"/>
      <w:numFmt w:val="decimal"/>
      <w:lvlText w:val="%1."/>
      <w:lvlJc w:val="left"/>
      <w:pPr>
        <w:ind w:left="1080" w:hanging="360"/>
      </w:pPr>
      <w:rPr>
        <w:rFonts w:ascii="TimesNewRomanPSMT" w:eastAsiaTheme="minorHAnsi" w:hAnsi="TimesNewRomanPSMT" w:cstheme="minorBidi"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5" w15:restartNumberingAfterBreak="0">
    <w:nsid w:val="44B7765A"/>
    <w:multiLevelType w:val="multilevel"/>
    <w:tmpl w:val="69A430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79A34E6"/>
    <w:multiLevelType w:val="hybridMultilevel"/>
    <w:tmpl w:val="7084152A"/>
    <w:lvl w:ilvl="0" w:tplc="7EA0426A">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482F717B"/>
    <w:multiLevelType w:val="multilevel"/>
    <w:tmpl w:val="B0ECDB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C6761AC"/>
    <w:multiLevelType w:val="multilevel"/>
    <w:tmpl w:val="BA304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EAF44DC"/>
    <w:multiLevelType w:val="hybridMultilevel"/>
    <w:tmpl w:val="D62A9DA6"/>
    <w:lvl w:ilvl="0" w:tplc="682CF940">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0A463F6"/>
    <w:multiLevelType w:val="hybridMultilevel"/>
    <w:tmpl w:val="2B4A3934"/>
    <w:lvl w:ilvl="0" w:tplc="AF7E03C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1" w15:restartNumberingAfterBreak="0">
    <w:nsid w:val="54A464D3"/>
    <w:multiLevelType w:val="multilevel"/>
    <w:tmpl w:val="02F249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6C9201A"/>
    <w:multiLevelType w:val="hybridMultilevel"/>
    <w:tmpl w:val="569891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58FA3C6C"/>
    <w:multiLevelType w:val="multilevel"/>
    <w:tmpl w:val="96304F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93F0506"/>
    <w:multiLevelType w:val="multilevel"/>
    <w:tmpl w:val="DD824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E3F7311"/>
    <w:multiLevelType w:val="hybridMultilevel"/>
    <w:tmpl w:val="742AD4BC"/>
    <w:lvl w:ilvl="0" w:tplc="C6F06D4C">
      <w:start w:val="1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5FF16C11"/>
    <w:multiLevelType w:val="hybridMultilevel"/>
    <w:tmpl w:val="5CD257F4"/>
    <w:lvl w:ilvl="0" w:tplc="91EEC8C8">
      <w:start w:val="4"/>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3644296"/>
    <w:multiLevelType w:val="hybridMultilevel"/>
    <w:tmpl w:val="EFAACC3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6C623475"/>
    <w:multiLevelType w:val="hybridMultilevel"/>
    <w:tmpl w:val="63B811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766B2FED"/>
    <w:multiLevelType w:val="hybridMultilevel"/>
    <w:tmpl w:val="877288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9264F1"/>
    <w:multiLevelType w:val="hybridMultilevel"/>
    <w:tmpl w:val="2B4A3934"/>
    <w:lvl w:ilvl="0" w:tplc="AF7E03C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1" w15:restartNumberingAfterBreak="0">
    <w:nsid w:val="7FA0769E"/>
    <w:multiLevelType w:val="multilevel"/>
    <w:tmpl w:val="E0023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FFE19D7"/>
    <w:multiLevelType w:val="multilevel"/>
    <w:tmpl w:val="02F249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7"/>
  </w:num>
  <w:num w:numId="3">
    <w:abstractNumId w:val="22"/>
  </w:num>
  <w:num w:numId="4">
    <w:abstractNumId w:val="30"/>
  </w:num>
  <w:num w:numId="5">
    <w:abstractNumId w:val="26"/>
  </w:num>
  <w:num w:numId="6">
    <w:abstractNumId w:val="9"/>
  </w:num>
  <w:num w:numId="7">
    <w:abstractNumId w:val="10"/>
  </w:num>
  <w:num w:numId="8">
    <w:abstractNumId w:val="5"/>
  </w:num>
  <w:num w:numId="9">
    <w:abstractNumId w:val="16"/>
  </w:num>
  <w:num w:numId="10">
    <w:abstractNumId w:val="0"/>
  </w:num>
  <w:num w:numId="11">
    <w:abstractNumId w:val="14"/>
  </w:num>
  <w:num w:numId="12">
    <w:abstractNumId w:val="11"/>
  </w:num>
  <w:num w:numId="13">
    <w:abstractNumId w:val="27"/>
  </w:num>
  <w:num w:numId="14">
    <w:abstractNumId w:val="18"/>
  </w:num>
  <w:num w:numId="15">
    <w:abstractNumId w:val="32"/>
  </w:num>
  <w:num w:numId="16">
    <w:abstractNumId w:val="17"/>
  </w:num>
  <w:num w:numId="17">
    <w:abstractNumId w:val="8"/>
  </w:num>
  <w:num w:numId="18">
    <w:abstractNumId w:val="21"/>
  </w:num>
  <w:num w:numId="19">
    <w:abstractNumId w:val="1"/>
  </w:num>
  <w:num w:numId="20">
    <w:abstractNumId w:val="25"/>
  </w:num>
  <w:num w:numId="21">
    <w:abstractNumId w:val="12"/>
  </w:num>
  <w:num w:numId="22">
    <w:abstractNumId w:val="6"/>
  </w:num>
  <w:num w:numId="23">
    <w:abstractNumId w:val="28"/>
  </w:num>
  <w:num w:numId="24">
    <w:abstractNumId w:val="3"/>
  </w:num>
  <w:num w:numId="25">
    <w:abstractNumId w:val="23"/>
  </w:num>
  <w:num w:numId="26">
    <w:abstractNumId w:val="19"/>
  </w:num>
  <w:num w:numId="27">
    <w:abstractNumId w:val="31"/>
  </w:num>
  <w:num w:numId="28">
    <w:abstractNumId w:val="4"/>
  </w:num>
  <w:num w:numId="29">
    <w:abstractNumId w:val="15"/>
  </w:num>
  <w:num w:numId="30">
    <w:abstractNumId w:val="20"/>
  </w:num>
  <w:num w:numId="31">
    <w:abstractNumId w:val="24"/>
  </w:num>
  <w:num w:numId="32">
    <w:abstractNumId w:val="29"/>
  </w:num>
  <w:num w:numId="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42D6"/>
    <w:rsid w:val="000108CD"/>
    <w:rsid w:val="00011977"/>
    <w:rsid w:val="00015E59"/>
    <w:rsid w:val="00022C1D"/>
    <w:rsid w:val="00023AD9"/>
    <w:rsid w:val="00023B6D"/>
    <w:rsid w:val="000252F0"/>
    <w:rsid w:val="00031CD5"/>
    <w:rsid w:val="00033FEA"/>
    <w:rsid w:val="00044B7F"/>
    <w:rsid w:val="000466AE"/>
    <w:rsid w:val="00046D4A"/>
    <w:rsid w:val="00060F86"/>
    <w:rsid w:val="00062979"/>
    <w:rsid w:val="00071C3D"/>
    <w:rsid w:val="000725C5"/>
    <w:rsid w:val="00072ECD"/>
    <w:rsid w:val="000827D2"/>
    <w:rsid w:val="00083BA1"/>
    <w:rsid w:val="0009176A"/>
    <w:rsid w:val="0009701A"/>
    <w:rsid w:val="000A1294"/>
    <w:rsid w:val="000A415D"/>
    <w:rsid w:val="000A5E21"/>
    <w:rsid w:val="000B5499"/>
    <w:rsid w:val="000C36A1"/>
    <w:rsid w:val="000C4B66"/>
    <w:rsid w:val="000C7331"/>
    <w:rsid w:val="000D41DA"/>
    <w:rsid w:val="000D4EF5"/>
    <w:rsid w:val="000E5988"/>
    <w:rsid w:val="000F0EE3"/>
    <w:rsid w:val="000F55B2"/>
    <w:rsid w:val="000F5C8A"/>
    <w:rsid w:val="001049F6"/>
    <w:rsid w:val="001054CC"/>
    <w:rsid w:val="00105EA6"/>
    <w:rsid w:val="00113C50"/>
    <w:rsid w:val="00116CFD"/>
    <w:rsid w:val="00116E74"/>
    <w:rsid w:val="00120A14"/>
    <w:rsid w:val="00124FE2"/>
    <w:rsid w:val="00131A11"/>
    <w:rsid w:val="00136E09"/>
    <w:rsid w:val="00137C5D"/>
    <w:rsid w:val="00143CDB"/>
    <w:rsid w:val="00147022"/>
    <w:rsid w:val="001528E6"/>
    <w:rsid w:val="001579F7"/>
    <w:rsid w:val="00164D7F"/>
    <w:rsid w:val="00167533"/>
    <w:rsid w:val="0017159B"/>
    <w:rsid w:val="00172F83"/>
    <w:rsid w:val="00172FFE"/>
    <w:rsid w:val="001747B1"/>
    <w:rsid w:val="001774D9"/>
    <w:rsid w:val="00184752"/>
    <w:rsid w:val="0018732D"/>
    <w:rsid w:val="001940AA"/>
    <w:rsid w:val="001A15F4"/>
    <w:rsid w:val="001A4593"/>
    <w:rsid w:val="001A4F7A"/>
    <w:rsid w:val="001A6470"/>
    <w:rsid w:val="001A77C9"/>
    <w:rsid w:val="001B5453"/>
    <w:rsid w:val="001C3F06"/>
    <w:rsid w:val="001D125D"/>
    <w:rsid w:val="001D4448"/>
    <w:rsid w:val="001D6BC8"/>
    <w:rsid w:val="001D7A24"/>
    <w:rsid w:val="001E2097"/>
    <w:rsid w:val="001E2708"/>
    <w:rsid w:val="001E788A"/>
    <w:rsid w:val="0020153D"/>
    <w:rsid w:val="00203C03"/>
    <w:rsid w:val="0020776A"/>
    <w:rsid w:val="002207A1"/>
    <w:rsid w:val="00230716"/>
    <w:rsid w:val="00231A7E"/>
    <w:rsid w:val="002367B8"/>
    <w:rsid w:val="00236FEF"/>
    <w:rsid w:val="0023727D"/>
    <w:rsid w:val="00243930"/>
    <w:rsid w:val="002442D6"/>
    <w:rsid w:val="00247ED7"/>
    <w:rsid w:val="00256657"/>
    <w:rsid w:val="00260DE5"/>
    <w:rsid w:val="0026215F"/>
    <w:rsid w:val="002757F9"/>
    <w:rsid w:val="00280119"/>
    <w:rsid w:val="00281B8E"/>
    <w:rsid w:val="002900A6"/>
    <w:rsid w:val="002A022F"/>
    <w:rsid w:val="002A72CA"/>
    <w:rsid w:val="002B00ED"/>
    <w:rsid w:val="002B506A"/>
    <w:rsid w:val="002C3B62"/>
    <w:rsid w:val="002C4FE5"/>
    <w:rsid w:val="002C7AC7"/>
    <w:rsid w:val="002D5AEC"/>
    <w:rsid w:val="002E024B"/>
    <w:rsid w:val="002F023D"/>
    <w:rsid w:val="0030168F"/>
    <w:rsid w:val="00305C21"/>
    <w:rsid w:val="00306478"/>
    <w:rsid w:val="003072D4"/>
    <w:rsid w:val="003076AD"/>
    <w:rsid w:val="00310B9B"/>
    <w:rsid w:val="00313F78"/>
    <w:rsid w:val="0032016C"/>
    <w:rsid w:val="00340DEE"/>
    <w:rsid w:val="003413B1"/>
    <w:rsid w:val="00367B22"/>
    <w:rsid w:val="00374017"/>
    <w:rsid w:val="0037442B"/>
    <w:rsid w:val="003767CA"/>
    <w:rsid w:val="003776E7"/>
    <w:rsid w:val="003805D9"/>
    <w:rsid w:val="00382EE2"/>
    <w:rsid w:val="003876EB"/>
    <w:rsid w:val="00396078"/>
    <w:rsid w:val="00396451"/>
    <w:rsid w:val="00397730"/>
    <w:rsid w:val="003A1979"/>
    <w:rsid w:val="003A565E"/>
    <w:rsid w:val="003B0F23"/>
    <w:rsid w:val="003C0335"/>
    <w:rsid w:val="003C4515"/>
    <w:rsid w:val="003C4A20"/>
    <w:rsid w:val="003C4C2B"/>
    <w:rsid w:val="003C7626"/>
    <w:rsid w:val="003D3993"/>
    <w:rsid w:val="003D775A"/>
    <w:rsid w:val="003E0108"/>
    <w:rsid w:val="003E120E"/>
    <w:rsid w:val="003F57AB"/>
    <w:rsid w:val="003F5B9D"/>
    <w:rsid w:val="003F72B6"/>
    <w:rsid w:val="00400CBE"/>
    <w:rsid w:val="004139C5"/>
    <w:rsid w:val="004153B5"/>
    <w:rsid w:val="00422215"/>
    <w:rsid w:val="00422509"/>
    <w:rsid w:val="0042262D"/>
    <w:rsid w:val="004245F3"/>
    <w:rsid w:val="00426076"/>
    <w:rsid w:val="00426CB6"/>
    <w:rsid w:val="0042787F"/>
    <w:rsid w:val="00437F56"/>
    <w:rsid w:val="004429F8"/>
    <w:rsid w:val="004443A6"/>
    <w:rsid w:val="00452E84"/>
    <w:rsid w:val="00457D17"/>
    <w:rsid w:val="00466E37"/>
    <w:rsid w:val="00476758"/>
    <w:rsid w:val="00485C67"/>
    <w:rsid w:val="004905B6"/>
    <w:rsid w:val="0049607C"/>
    <w:rsid w:val="004964BC"/>
    <w:rsid w:val="004A0993"/>
    <w:rsid w:val="004A11BC"/>
    <w:rsid w:val="004A454E"/>
    <w:rsid w:val="004A66E6"/>
    <w:rsid w:val="004B1F2E"/>
    <w:rsid w:val="004B2F1A"/>
    <w:rsid w:val="004B44D9"/>
    <w:rsid w:val="004C0085"/>
    <w:rsid w:val="004C04BB"/>
    <w:rsid w:val="004C072E"/>
    <w:rsid w:val="004C101C"/>
    <w:rsid w:val="004C148B"/>
    <w:rsid w:val="004C454E"/>
    <w:rsid w:val="004D453D"/>
    <w:rsid w:val="004D6FCC"/>
    <w:rsid w:val="004E3C7E"/>
    <w:rsid w:val="004E7205"/>
    <w:rsid w:val="004F12E8"/>
    <w:rsid w:val="004F5422"/>
    <w:rsid w:val="004F5723"/>
    <w:rsid w:val="00501C51"/>
    <w:rsid w:val="00501F01"/>
    <w:rsid w:val="00502BBB"/>
    <w:rsid w:val="00504148"/>
    <w:rsid w:val="00510073"/>
    <w:rsid w:val="005120E2"/>
    <w:rsid w:val="00514BBE"/>
    <w:rsid w:val="00516D5C"/>
    <w:rsid w:val="00534685"/>
    <w:rsid w:val="00537E5F"/>
    <w:rsid w:val="00540848"/>
    <w:rsid w:val="005474B8"/>
    <w:rsid w:val="005545D4"/>
    <w:rsid w:val="00555A4E"/>
    <w:rsid w:val="00555ABC"/>
    <w:rsid w:val="0055686A"/>
    <w:rsid w:val="00562987"/>
    <w:rsid w:val="00564343"/>
    <w:rsid w:val="00565895"/>
    <w:rsid w:val="0056591B"/>
    <w:rsid w:val="0057403E"/>
    <w:rsid w:val="00580597"/>
    <w:rsid w:val="0058359E"/>
    <w:rsid w:val="00587718"/>
    <w:rsid w:val="005917BB"/>
    <w:rsid w:val="00591A30"/>
    <w:rsid w:val="00591F89"/>
    <w:rsid w:val="005924DD"/>
    <w:rsid w:val="005A5D64"/>
    <w:rsid w:val="005B2B88"/>
    <w:rsid w:val="005B43B4"/>
    <w:rsid w:val="005B46F8"/>
    <w:rsid w:val="005B6221"/>
    <w:rsid w:val="005C0B5A"/>
    <w:rsid w:val="005C177C"/>
    <w:rsid w:val="005C28BE"/>
    <w:rsid w:val="005C5E38"/>
    <w:rsid w:val="005C67B5"/>
    <w:rsid w:val="005D2185"/>
    <w:rsid w:val="005D532F"/>
    <w:rsid w:val="005D7492"/>
    <w:rsid w:val="005E083F"/>
    <w:rsid w:val="005E39AC"/>
    <w:rsid w:val="005E457E"/>
    <w:rsid w:val="005E69DF"/>
    <w:rsid w:val="005F2780"/>
    <w:rsid w:val="005F2C2B"/>
    <w:rsid w:val="005F2DE3"/>
    <w:rsid w:val="00613654"/>
    <w:rsid w:val="0061419F"/>
    <w:rsid w:val="0061493B"/>
    <w:rsid w:val="0062238D"/>
    <w:rsid w:val="006232EE"/>
    <w:rsid w:val="0062529F"/>
    <w:rsid w:val="00626AD2"/>
    <w:rsid w:val="00647532"/>
    <w:rsid w:val="0065051A"/>
    <w:rsid w:val="00651608"/>
    <w:rsid w:val="00651776"/>
    <w:rsid w:val="00655FA0"/>
    <w:rsid w:val="00657A20"/>
    <w:rsid w:val="00660C99"/>
    <w:rsid w:val="00663222"/>
    <w:rsid w:val="00663505"/>
    <w:rsid w:val="00676CA2"/>
    <w:rsid w:val="00684E08"/>
    <w:rsid w:val="00687A29"/>
    <w:rsid w:val="00690696"/>
    <w:rsid w:val="0069432E"/>
    <w:rsid w:val="006C0424"/>
    <w:rsid w:val="006C3117"/>
    <w:rsid w:val="006D0317"/>
    <w:rsid w:val="006D340D"/>
    <w:rsid w:val="006E6643"/>
    <w:rsid w:val="006F44A6"/>
    <w:rsid w:val="006F5DE5"/>
    <w:rsid w:val="006F7D50"/>
    <w:rsid w:val="00701A04"/>
    <w:rsid w:val="007028A1"/>
    <w:rsid w:val="0070387B"/>
    <w:rsid w:val="007047E7"/>
    <w:rsid w:val="00705600"/>
    <w:rsid w:val="007073E6"/>
    <w:rsid w:val="00726D34"/>
    <w:rsid w:val="0073158A"/>
    <w:rsid w:val="00732244"/>
    <w:rsid w:val="00732652"/>
    <w:rsid w:val="007356A8"/>
    <w:rsid w:val="00736F23"/>
    <w:rsid w:val="00742084"/>
    <w:rsid w:val="007454C0"/>
    <w:rsid w:val="0075346B"/>
    <w:rsid w:val="007624B1"/>
    <w:rsid w:val="00764827"/>
    <w:rsid w:val="00767575"/>
    <w:rsid w:val="00773471"/>
    <w:rsid w:val="00773DEC"/>
    <w:rsid w:val="00780FDD"/>
    <w:rsid w:val="007A3236"/>
    <w:rsid w:val="007A3E25"/>
    <w:rsid w:val="007A57C3"/>
    <w:rsid w:val="007B3B0A"/>
    <w:rsid w:val="007C7425"/>
    <w:rsid w:val="007D2B45"/>
    <w:rsid w:val="007D42CE"/>
    <w:rsid w:val="007D4E65"/>
    <w:rsid w:val="007E1184"/>
    <w:rsid w:val="007E22EA"/>
    <w:rsid w:val="007E7724"/>
    <w:rsid w:val="007F2490"/>
    <w:rsid w:val="007F2CBA"/>
    <w:rsid w:val="007F7EB7"/>
    <w:rsid w:val="00804446"/>
    <w:rsid w:val="0081656B"/>
    <w:rsid w:val="00817A38"/>
    <w:rsid w:val="00822A6B"/>
    <w:rsid w:val="00824FCF"/>
    <w:rsid w:val="008277DE"/>
    <w:rsid w:val="0083513D"/>
    <w:rsid w:val="008400D6"/>
    <w:rsid w:val="0084526C"/>
    <w:rsid w:val="00850D25"/>
    <w:rsid w:val="008517D8"/>
    <w:rsid w:val="0085265A"/>
    <w:rsid w:val="0087229C"/>
    <w:rsid w:val="00876160"/>
    <w:rsid w:val="00882A28"/>
    <w:rsid w:val="00892BB0"/>
    <w:rsid w:val="00895197"/>
    <w:rsid w:val="008A5FE3"/>
    <w:rsid w:val="008B21EA"/>
    <w:rsid w:val="008C213E"/>
    <w:rsid w:val="008C40E9"/>
    <w:rsid w:val="008C6104"/>
    <w:rsid w:val="008C7A5C"/>
    <w:rsid w:val="008D051E"/>
    <w:rsid w:val="008D6CEC"/>
    <w:rsid w:val="008D7C5A"/>
    <w:rsid w:val="008E4DF8"/>
    <w:rsid w:val="008E589B"/>
    <w:rsid w:val="008E73C3"/>
    <w:rsid w:val="008F2C77"/>
    <w:rsid w:val="008F50EF"/>
    <w:rsid w:val="008F766E"/>
    <w:rsid w:val="0091654C"/>
    <w:rsid w:val="00921088"/>
    <w:rsid w:val="0092587C"/>
    <w:rsid w:val="0093294D"/>
    <w:rsid w:val="00933A2A"/>
    <w:rsid w:val="009350CB"/>
    <w:rsid w:val="009374D4"/>
    <w:rsid w:val="00943837"/>
    <w:rsid w:val="00944242"/>
    <w:rsid w:val="009453E2"/>
    <w:rsid w:val="00946B6B"/>
    <w:rsid w:val="00952E39"/>
    <w:rsid w:val="00960C79"/>
    <w:rsid w:val="00961D75"/>
    <w:rsid w:val="00963DCE"/>
    <w:rsid w:val="0097489F"/>
    <w:rsid w:val="0098072F"/>
    <w:rsid w:val="00980C3D"/>
    <w:rsid w:val="009822E4"/>
    <w:rsid w:val="00984908"/>
    <w:rsid w:val="00990706"/>
    <w:rsid w:val="009C4271"/>
    <w:rsid w:val="009D2A02"/>
    <w:rsid w:val="009D7FF8"/>
    <w:rsid w:val="009F59AA"/>
    <w:rsid w:val="009F6998"/>
    <w:rsid w:val="00A011DD"/>
    <w:rsid w:val="00A019CD"/>
    <w:rsid w:val="00A06C8D"/>
    <w:rsid w:val="00A13A96"/>
    <w:rsid w:val="00A20960"/>
    <w:rsid w:val="00A23EF4"/>
    <w:rsid w:val="00A25B83"/>
    <w:rsid w:val="00A26E4A"/>
    <w:rsid w:val="00A27991"/>
    <w:rsid w:val="00A35009"/>
    <w:rsid w:val="00A35072"/>
    <w:rsid w:val="00A65D74"/>
    <w:rsid w:val="00A65F83"/>
    <w:rsid w:val="00A72D1D"/>
    <w:rsid w:val="00A8280E"/>
    <w:rsid w:val="00A95847"/>
    <w:rsid w:val="00AA0924"/>
    <w:rsid w:val="00AA0EFA"/>
    <w:rsid w:val="00AA1E75"/>
    <w:rsid w:val="00AA2A9F"/>
    <w:rsid w:val="00AC48C7"/>
    <w:rsid w:val="00AC55A0"/>
    <w:rsid w:val="00AC693F"/>
    <w:rsid w:val="00AD4511"/>
    <w:rsid w:val="00AE0CFD"/>
    <w:rsid w:val="00AE45F3"/>
    <w:rsid w:val="00AE68E8"/>
    <w:rsid w:val="00AF3D20"/>
    <w:rsid w:val="00AF67BB"/>
    <w:rsid w:val="00B005A3"/>
    <w:rsid w:val="00B22A1F"/>
    <w:rsid w:val="00B2659A"/>
    <w:rsid w:val="00B4112C"/>
    <w:rsid w:val="00B4467D"/>
    <w:rsid w:val="00B44B3D"/>
    <w:rsid w:val="00B47358"/>
    <w:rsid w:val="00B5569C"/>
    <w:rsid w:val="00B712B8"/>
    <w:rsid w:val="00B7660C"/>
    <w:rsid w:val="00B77133"/>
    <w:rsid w:val="00B77B18"/>
    <w:rsid w:val="00B8003B"/>
    <w:rsid w:val="00B85E67"/>
    <w:rsid w:val="00B90804"/>
    <w:rsid w:val="00B9536C"/>
    <w:rsid w:val="00B974B4"/>
    <w:rsid w:val="00BA6E86"/>
    <w:rsid w:val="00BA7E2A"/>
    <w:rsid w:val="00BB037E"/>
    <w:rsid w:val="00BB29C3"/>
    <w:rsid w:val="00BB3CF3"/>
    <w:rsid w:val="00BB51A6"/>
    <w:rsid w:val="00BC05BF"/>
    <w:rsid w:val="00BC7A17"/>
    <w:rsid w:val="00BD600A"/>
    <w:rsid w:val="00BD6F0F"/>
    <w:rsid w:val="00BE14FB"/>
    <w:rsid w:val="00BE4526"/>
    <w:rsid w:val="00BE7678"/>
    <w:rsid w:val="00BE7EBD"/>
    <w:rsid w:val="00BF3991"/>
    <w:rsid w:val="00C01BAB"/>
    <w:rsid w:val="00C04960"/>
    <w:rsid w:val="00C070CB"/>
    <w:rsid w:val="00C10921"/>
    <w:rsid w:val="00C11D00"/>
    <w:rsid w:val="00C12C60"/>
    <w:rsid w:val="00C2498C"/>
    <w:rsid w:val="00C25B8F"/>
    <w:rsid w:val="00C2643F"/>
    <w:rsid w:val="00C32F2E"/>
    <w:rsid w:val="00C33C03"/>
    <w:rsid w:val="00C413C5"/>
    <w:rsid w:val="00C44C8B"/>
    <w:rsid w:val="00C51C64"/>
    <w:rsid w:val="00C54D17"/>
    <w:rsid w:val="00C62E0A"/>
    <w:rsid w:val="00C654B0"/>
    <w:rsid w:val="00C7652B"/>
    <w:rsid w:val="00C76C79"/>
    <w:rsid w:val="00C973A6"/>
    <w:rsid w:val="00CA5E48"/>
    <w:rsid w:val="00CA616F"/>
    <w:rsid w:val="00CB302F"/>
    <w:rsid w:val="00CB4711"/>
    <w:rsid w:val="00CC18E7"/>
    <w:rsid w:val="00CC220C"/>
    <w:rsid w:val="00CD6D53"/>
    <w:rsid w:val="00CF27E7"/>
    <w:rsid w:val="00CF535A"/>
    <w:rsid w:val="00CF5B8A"/>
    <w:rsid w:val="00D02D42"/>
    <w:rsid w:val="00D13AE5"/>
    <w:rsid w:val="00D1526C"/>
    <w:rsid w:val="00D20E01"/>
    <w:rsid w:val="00D224A8"/>
    <w:rsid w:val="00D31B00"/>
    <w:rsid w:val="00D37AE3"/>
    <w:rsid w:val="00D50ED5"/>
    <w:rsid w:val="00D529E4"/>
    <w:rsid w:val="00D532F5"/>
    <w:rsid w:val="00D53F4B"/>
    <w:rsid w:val="00D55155"/>
    <w:rsid w:val="00D5519D"/>
    <w:rsid w:val="00D658A8"/>
    <w:rsid w:val="00D73144"/>
    <w:rsid w:val="00D7384A"/>
    <w:rsid w:val="00D73ADE"/>
    <w:rsid w:val="00D74249"/>
    <w:rsid w:val="00D872FC"/>
    <w:rsid w:val="00D87DD7"/>
    <w:rsid w:val="00DA1CEA"/>
    <w:rsid w:val="00DE09CE"/>
    <w:rsid w:val="00DE1107"/>
    <w:rsid w:val="00DE2D87"/>
    <w:rsid w:val="00DE78A9"/>
    <w:rsid w:val="00DF29D2"/>
    <w:rsid w:val="00DF72CF"/>
    <w:rsid w:val="00E01D2C"/>
    <w:rsid w:val="00E058BF"/>
    <w:rsid w:val="00E32DF8"/>
    <w:rsid w:val="00E408CD"/>
    <w:rsid w:val="00E44B53"/>
    <w:rsid w:val="00E45E65"/>
    <w:rsid w:val="00E46E2E"/>
    <w:rsid w:val="00E51D76"/>
    <w:rsid w:val="00E51EE1"/>
    <w:rsid w:val="00E52FCA"/>
    <w:rsid w:val="00E55928"/>
    <w:rsid w:val="00E6406F"/>
    <w:rsid w:val="00E6676A"/>
    <w:rsid w:val="00E77FDD"/>
    <w:rsid w:val="00E848EC"/>
    <w:rsid w:val="00E86645"/>
    <w:rsid w:val="00E907D9"/>
    <w:rsid w:val="00E963AF"/>
    <w:rsid w:val="00EA0526"/>
    <w:rsid w:val="00EA57BE"/>
    <w:rsid w:val="00EB220D"/>
    <w:rsid w:val="00EB6FBD"/>
    <w:rsid w:val="00EC08EC"/>
    <w:rsid w:val="00ED32FB"/>
    <w:rsid w:val="00EE0A5D"/>
    <w:rsid w:val="00EE346A"/>
    <w:rsid w:val="00EF0596"/>
    <w:rsid w:val="00EF4A2E"/>
    <w:rsid w:val="00EF60B7"/>
    <w:rsid w:val="00EF7AC9"/>
    <w:rsid w:val="00F02F79"/>
    <w:rsid w:val="00F0336B"/>
    <w:rsid w:val="00F12AA0"/>
    <w:rsid w:val="00F22183"/>
    <w:rsid w:val="00F30340"/>
    <w:rsid w:val="00F3271A"/>
    <w:rsid w:val="00F37DC4"/>
    <w:rsid w:val="00F42449"/>
    <w:rsid w:val="00F45B63"/>
    <w:rsid w:val="00F461AA"/>
    <w:rsid w:val="00F65133"/>
    <w:rsid w:val="00F71752"/>
    <w:rsid w:val="00F84114"/>
    <w:rsid w:val="00FA60BD"/>
    <w:rsid w:val="00FA6A40"/>
    <w:rsid w:val="00FA7D24"/>
    <w:rsid w:val="00FC5FCD"/>
    <w:rsid w:val="00FD3FBD"/>
    <w:rsid w:val="00FD5B95"/>
    <w:rsid w:val="00FE645B"/>
    <w:rsid w:val="00FF368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729719"/>
  <w15:chartTrackingRefBased/>
  <w15:docId w15:val="{66F12358-6035-4CDF-9FC9-6E0BBD176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2244"/>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link w:val="Titre1Car"/>
    <w:uiPriority w:val="9"/>
    <w:qFormat/>
    <w:rsid w:val="00B2659A"/>
    <w:pPr>
      <w:spacing w:before="100" w:beforeAutospacing="1" w:after="100" w:afterAutospacing="1"/>
      <w:outlineLvl w:val="0"/>
    </w:pPr>
    <w:rPr>
      <w:b/>
      <w:bCs/>
      <w:kern w:val="36"/>
      <w:sz w:val="48"/>
      <w:szCs w:val="4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basedOn w:val="Policepardfaut"/>
    <w:uiPriority w:val="99"/>
    <w:semiHidden/>
    <w:unhideWhenUsed/>
    <w:rsid w:val="002442D6"/>
    <w:rPr>
      <w:sz w:val="16"/>
      <w:szCs w:val="16"/>
    </w:rPr>
  </w:style>
  <w:style w:type="paragraph" w:styleId="Commentaire">
    <w:name w:val="annotation text"/>
    <w:basedOn w:val="Normal"/>
    <w:link w:val="CommentaireCar"/>
    <w:uiPriority w:val="99"/>
    <w:unhideWhenUsed/>
    <w:rsid w:val="002442D6"/>
    <w:pPr>
      <w:jc w:val="both"/>
    </w:pPr>
    <w:rPr>
      <w:rFonts w:eastAsiaTheme="minorHAnsi" w:cstheme="minorBidi"/>
      <w:sz w:val="20"/>
      <w:szCs w:val="20"/>
      <w:lang w:eastAsia="en-US"/>
    </w:rPr>
  </w:style>
  <w:style w:type="character" w:customStyle="1" w:styleId="CommentaireCar">
    <w:name w:val="Commentaire Car"/>
    <w:basedOn w:val="Policepardfaut"/>
    <w:link w:val="Commentaire"/>
    <w:uiPriority w:val="99"/>
    <w:rsid w:val="002442D6"/>
    <w:rPr>
      <w:rFonts w:ascii="Times New Roman" w:hAnsi="Times New Roman"/>
      <w:sz w:val="20"/>
      <w:szCs w:val="20"/>
    </w:rPr>
  </w:style>
  <w:style w:type="paragraph" w:styleId="NormalWeb">
    <w:name w:val="Normal (Web)"/>
    <w:basedOn w:val="Normal"/>
    <w:uiPriority w:val="99"/>
    <w:unhideWhenUsed/>
    <w:rsid w:val="00A019CD"/>
    <w:pPr>
      <w:spacing w:before="100" w:beforeAutospacing="1" w:after="100" w:afterAutospacing="1" w:line="480" w:lineRule="auto"/>
      <w:jc w:val="both"/>
    </w:pPr>
  </w:style>
  <w:style w:type="character" w:styleId="Appelnotedebasdep">
    <w:name w:val="footnote reference"/>
    <w:basedOn w:val="Policepardfaut"/>
    <w:uiPriority w:val="99"/>
    <w:semiHidden/>
    <w:unhideWhenUsed/>
    <w:rsid w:val="00A019CD"/>
    <w:rPr>
      <w:vertAlign w:val="superscript"/>
    </w:rPr>
  </w:style>
  <w:style w:type="paragraph" w:styleId="Objetducommentaire">
    <w:name w:val="annotation subject"/>
    <w:basedOn w:val="Commentaire"/>
    <w:next w:val="Commentaire"/>
    <w:link w:val="ObjetducommentaireCar"/>
    <w:uiPriority w:val="99"/>
    <w:semiHidden/>
    <w:unhideWhenUsed/>
    <w:rsid w:val="00B7660C"/>
    <w:pPr>
      <w:jc w:val="left"/>
    </w:pPr>
    <w:rPr>
      <w:rFonts w:eastAsia="Times New Roman" w:cs="Times New Roman"/>
      <w:b/>
      <w:bCs/>
      <w:lang w:eastAsia="fr-FR"/>
    </w:rPr>
  </w:style>
  <w:style w:type="character" w:customStyle="1" w:styleId="ObjetducommentaireCar">
    <w:name w:val="Objet du commentaire Car"/>
    <w:basedOn w:val="CommentaireCar"/>
    <w:link w:val="Objetducommentaire"/>
    <w:uiPriority w:val="99"/>
    <w:semiHidden/>
    <w:rsid w:val="00B7660C"/>
    <w:rPr>
      <w:rFonts w:ascii="Times New Roman" w:eastAsia="Times New Roman" w:hAnsi="Times New Roman" w:cs="Times New Roman"/>
      <w:b/>
      <w:bCs/>
      <w:sz w:val="20"/>
      <w:szCs w:val="20"/>
      <w:lang w:eastAsia="fr-FR"/>
    </w:rPr>
  </w:style>
  <w:style w:type="paragraph" w:styleId="Paragraphedeliste">
    <w:name w:val="List Paragraph"/>
    <w:basedOn w:val="Normal"/>
    <w:uiPriority w:val="34"/>
    <w:qFormat/>
    <w:rsid w:val="00236FEF"/>
    <w:pPr>
      <w:spacing w:line="480" w:lineRule="auto"/>
      <w:ind w:left="720"/>
      <w:contextualSpacing/>
      <w:jc w:val="both"/>
    </w:pPr>
    <w:rPr>
      <w:rFonts w:eastAsiaTheme="minorHAnsi" w:cstheme="minorBidi"/>
      <w:lang w:eastAsia="en-US"/>
    </w:rPr>
  </w:style>
  <w:style w:type="character" w:customStyle="1" w:styleId="Titre1Car">
    <w:name w:val="Titre 1 Car"/>
    <w:basedOn w:val="Policepardfaut"/>
    <w:link w:val="Titre1"/>
    <w:uiPriority w:val="9"/>
    <w:rsid w:val="00B2659A"/>
    <w:rPr>
      <w:rFonts w:ascii="Times New Roman" w:eastAsia="Times New Roman" w:hAnsi="Times New Roman" w:cs="Times New Roman"/>
      <w:b/>
      <w:bCs/>
      <w:kern w:val="36"/>
      <w:sz w:val="48"/>
      <w:szCs w:val="48"/>
      <w:lang w:val="fr-BE" w:eastAsia="fr-FR"/>
    </w:rPr>
  </w:style>
  <w:style w:type="paragraph" w:styleId="Pieddepage">
    <w:name w:val="footer"/>
    <w:basedOn w:val="Normal"/>
    <w:link w:val="PieddepageCar"/>
    <w:uiPriority w:val="99"/>
    <w:unhideWhenUsed/>
    <w:rsid w:val="00B2659A"/>
    <w:pPr>
      <w:tabs>
        <w:tab w:val="center" w:pos="4536"/>
        <w:tab w:val="right" w:pos="9072"/>
      </w:tabs>
      <w:jc w:val="both"/>
    </w:pPr>
    <w:rPr>
      <w:rFonts w:eastAsiaTheme="minorHAnsi" w:cstheme="minorBidi"/>
      <w:lang w:eastAsia="en-US"/>
    </w:rPr>
  </w:style>
  <w:style w:type="character" w:customStyle="1" w:styleId="PieddepageCar">
    <w:name w:val="Pied de page Car"/>
    <w:basedOn w:val="Policepardfaut"/>
    <w:link w:val="Pieddepage"/>
    <w:uiPriority w:val="99"/>
    <w:rsid w:val="00B2659A"/>
    <w:rPr>
      <w:rFonts w:ascii="Times New Roman" w:hAnsi="Times New Roman"/>
      <w:sz w:val="24"/>
      <w:szCs w:val="24"/>
    </w:rPr>
  </w:style>
  <w:style w:type="character" w:styleId="Numrodepage">
    <w:name w:val="page number"/>
    <w:basedOn w:val="Policepardfaut"/>
    <w:uiPriority w:val="99"/>
    <w:semiHidden/>
    <w:unhideWhenUsed/>
    <w:rsid w:val="00B2659A"/>
  </w:style>
  <w:style w:type="paragraph" w:customStyle="1" w:styleId="EndNoteBibliography">
    <w:name w:val="EndNote Bibliography"/>
    <w:basedOn w:val="Normal"/>
    <w:link w:val="EndNoteBibliographyChar"/>
    <w:rsid w:val="00B2659A"/>
    <w:pPr>
      <w:spacing w:line="480" w:lineRule="auto"/>
      <w:jc w:val="both"/>
    </w:pPr>
    <w:rPr>
      <w:rFonts w:eastAsiaTheme="minorHAnsi"/>
      <w:lang w:val="en-US" w:eastAsia="en-US"/>
    </w:rPr>
  </w:style>
  <w:style w:type="character" w:customStyle="1" w:styleId="EndNoteBibliographyChar">
    <w:name w:val="EndNote Bibliography Char"/>
    <w:basedOn w:val="Policepardfaut"/>
    <w:link w:val="EndNoteBibliography"/>
    <w:rsid w:val="00B2659A"/>
    <w:rPr>
      <w:rFonts w:ascii="Times New Roman" w:hAnsi="Times New Roman" w:cs="Times New Roman"/>
      <w:sz w:val="24"/>
      <w:szCs w:val="24"/>
      <w:lang w:val="en-US"/>
    </w:rPr>
  </w:style>
  <w:style w:type="paragraph" w:styleId="Notedebasdepage">
    <w:name w:val="footnote text"/>
    <w:basedOn w:val="Normal"/>
    <w:link w:val="NotedebasdepageCar"/>
    <w:uiPriority w:val="99"/>
    <w:semiHidden/>
    <w:unhideWhenUsed/>
    <w:rsid w:val="00B2659A"/>
    <w:rPr>
      <w:sz w:val="20"/>
      <w:szCs w:val="20"/>
    </w:rPr>
  </w:style>
  <w:style w:type="character" w:customStyle="1" w:styleId="NotedebasdepageCar">
    <w:name w:val="Note de bas de page Car"/>
    <w:basedOn w:val="Policepardfaut"/>
    <w:link w:val="Notedebasdepage"/>
    <w:uiPriority w:val="99"/>
    <w:semiHidden/>
    <w:rsid w:val="00B2659A"/>
    <w:rPr>
      <w:rFonts w:ascii="Times New Roman" w:eastAsia="Times New Roman" w:hAnsi="Times New Roman" w:cs="Times New Roman"/>
      <w:sz w:val="20"/>
      <w:szCs w:val="20"/>
      <w:lang w:val="fr-BE" w:eastAsia="fr-FR"/>
    </w:rPr>
  </w:style>
  <w:style w:type="paragraph" w:styleId="Rvision">
    <w:name w:val="Revision"/>
    <w:hidden/>
    <w:uiPriority w:val="99"/>
    <w:semiHidden/>
    <w:rsid w:val="00B2659A"/>
    <w:pPr>
      <w:spacing w:after="0" w:line="240" w:lineRule="auto"/>
    </w:pPr>
    <w:rPr>
      <w:rFonts w:ascii="Times New Roman" w:eastAsia="Times New Roman" w:hAnsi="Times New Roman" w:cs="Times New Roman"/>
      <w:sz w:val="24"/>
      <w:szCs w:val="24"/>
      <w:lang w:val="fr-BE" w:eastAsia="fr-FR"/>
    </w:rPr>
  </w:style>
  <w:style w:type="character" w:styleId="Lienhypertexte">
    <w:name w:val="Hyperlink"/>
    <w:basedOn w:val="Policepardfaut"/>
    <w:uiPriority w:val="99"/>
    <w:unhideWhenUsed/>
    <w:rsid w:val="00B2659A"/>
    <w:rPr>
      <w:color w:val="0000FF"/>
      <w:u w:val="single"/>
    </w:rPr>
  </w:style>
  <w:style w:type="character" w:styleId="Mentionnonrsolue">
    <w:name w:val="Unresolved Mention"/>
    <w:basedOn w:val="Policepardfaut"/>
    <w:uiPriority w:val="99"/>
    <w:semiHidden/>
    <w:unhideWhenUsed/>
    <w:rsid w:val="00B2659A"/>
    <w:rPr>
      <w:color w:val="605E5C"/>
      <w:shd w:val="clear" w:color="auto" w:fill="E1DFDD"/>
    </w:rPr>
  </w:style>
  <w:style w:type="character" w:styleId="Accentuation">
    <w:name w:val="Emphasis"/>
    <w:basedOn w:val="Policepardfaut"/>
    <w:uiPriority w:val="20"/>
    <w:qFormat/>
    <w:rsid w:val="00B2659A"/>
    <w:rPr>
      <w:i/>
      <w:iCs/>
    </w:rPr>
  </w:style>
  <w:style w:type="character" w:customStyle="1" w:styleId="addmd">
    <w:name w:val="addmd"/>
    <w:basedOn w:val="Policepardfaut"/>
    <w:rsid w:val="00B2659A"/>
  </w:style>
  <w:style w:type="paragraph" w:styleId="z-Hautduformulaire">
    <w:name w:val="HTML Top of Form"/>
    <w:basedOn w:val="Normal"/>
    <w:next w:val="Normal"/>
    <w:link w:val="z-HautduformulaireCar"/>
    <w:hidden/>
    <w:uiPriority w:val="99"/>
    <w:semiHidden/>
    <w:unhideWhenUsed/>
    <w:rsid w:val="00B2659A"/>
    <w:pPr>
      <w:pBdr>
        <w:bottom w:val="single" w:sz="6" w:space="1" w:color="auto"/>
      </w:pBdr>
      <w:jc w:val="center"/>
    </w:pPr>
    <w:rPr>
      <w:rFonts w:ascii="Arial" w:hAnsi="Arial" w:cs="Arial"/>
      <w:vanish/>
      <w:sz w:val="16"/>
      <w:szCs w:val="16"/>
    </w:rPr>
  </w:style>
  <w:style w:type="character" w:customStyle="1" w:styleId="z-HautduformulaireCar">
    <w:name w:val="z-Haut du formulaire Car"/>
    <w:basedOn w:val="Policepardfaut"/>
    <w:link w:val="z-Hautduformulaire"/>
    <w:uiPriority w:val="99"/>
    <w:semiHidden/>
    <w:rsid w:val="00B2659A"/>
    <w:rPr>
      <w:rFonts w:ascii="Arial" w:eastAsia="Times New Roman" w:hAnsi="Arial" w:cs="Arial"/>
      <w:vanish/>
      <w:sz w:val="16"/>
      <w:szCs w:val="16"/>
      <w:lang w:val="fr-BE" w:eastAsia="fr-FR"/>
    </w:rPr>
  </w:style>
  <w:style w:type="paragraph" w:styleId="z-Basduformulaire">
    <w:name w:val="HTML Bottom of Form"/>
    <w:basedOn w:val="Normal"/>
    <w:next w:val="Normal"/>
    <w:link w:val="z-BasduformulaireCar"/>
    <w:hidden/>
    <w:uiPriority w:val="99"/>
    <w:semiHidden/>
    <w:unhideWhenUsed/>
    <w:rsid w:val="00B2659A"/>
    <w:pPr>
      <w:pBdr>
        <w:top w:val="single" w:sz="6" w:space="1" w:color="auto"/>
      </w:pBdr>
      <w:jc w:val="center"/>
    </w:pPr>
    <w:rPr>
      <w:rFonts w:ascii="Arial" w:hAnsi="Arial" w:cs="Arial"/>
      <w:vanish/>
      <w:sz w:val="16"/>
      <w:szCs w:val="16"/>
    </w:rPr>
  </w:style>
  <w:style w:type="character" w:customStyle="1" w:styleId="z-BasduformulaireCar">
    <w:name w:val="z-Bas du formulaire Car"/>
    <w:basedOn w:val="Policepardfaut"/>
    <w:link w:val="z-Basduformulaire"/>
    <w:uiPriority w:val="99"/>
    <w:semiHidden/>
    <w:rsid w:val="00B2659A"/>
    <w:rPr>
      <w:rFonts w:ascii="Arial" w:eastAsia="Times New Roman" w:hAnsi="Arial" w:cs="Arial"/>
      <w:vanish/>
      <w:sz w:val="16"/>
      <w:szCs w:val="16"/>
      <w:lang w:val="fr-BE" w:eastAsia="fr-FR"/>
    </w:rPr>
  </w:style>
  <w:style w:type="paragraph" w:customStyle="1" w:styleId="dx-doi">
    <w:name w:val="dx-doi"/>
    <w:basedOn w:val="Normal"/>
    <w:rsid w:val="00B2659A"/>
    <w:pPr>
      <w:spacing w:before="100" w:beforeAutospacing="1" w:after="100" w:afterAutospacing="1"/>
    </w:pPr>
  </w:style>
  <w:style w:type="paragraph" w:styleId="En-tte">
    <w:name w:val="header"/>
    <w:basedOn w:val="Normal"/>
    <w:link w:val="En-tteCar"/>
    <w:uiPriority w:val="99"/>
    <w:unhideWhenUsed/>
    <w:rsid w:val="00B2659A"/>
    <w:pPr>
      <w:tabs>
        <w:tab w:val="center" w:pos="4536"/>
        <w:tab w:val="right" w:pos="9072"/>
      </w:tabs>
    </w:pPr>
  </w:style>
  <w:style w:type="character" w:customStyle="1" w:styleId="En-tteCar">
    <w:name w:val="En-tête Car"/>
    <w:basedOn w:val="Policepardfaut"/>
    <w:link w:val="En-tte"/>
    <w:uiPriority w:val="99"/>
    <w:rsid w:val="00B2659A"/>
    <w:rPr>
      <w:rFonts w:ascii="Times New Roman" w:eastAsia="Times New Roman" w:hAnsi="Times New Roman" w:cs="Times New Roman"/>
      <w:sz w:val="24"/>
      <w:szCs w:val="24"/>
      <w:lang w:val="fr-BE" w:eastAsia="fr-FR"/>
    </w:rPr>
  </w:style>
  <w:style w:type="paragraph" w:styleId="Textedebulles">
    <w:name w:val="Balloon Text"/>
    <w:basedOn w:val="Normal"/>
    <w:link w:val="TextedebullesCar"/>
    <w:uiPriority w:val="99"/>
    <w:semiHidden/>
    <w:unhideWhenUsed/>
    <w:rsid w:val="00BE4526"/>
    <w:rPr>
      <w:rFonts w:ascii="Segoe UI" w:hAnsi="Segoe UI" w:cs="Segoe UI"/>
      <w:sz w:val="18"/>
      <w:szCs w:val="18"/>
    </w:rPr>
  </w:style>
  <w:style w:type="character" w:customStyle="1" w:styleId="TextedebullesCar">
    <w:name w:val="Texte de bulles Car"/>
    <w:basedOn w:val="Policepardfaut"/>
    <w:link w:val="Textedebulles"/>
    <w:uiPriority w:val="99"/>
    <w:semiHidden/>
    <w:rsid w:val="00BE4526"/>
    <w:rPr>
      <w:rFonts w:ascii="Segoe UI" w:eastAsia="Times New Roman" w:hAnsi="Segoe UI" w:cs="Segoe UI"/>
      <w:sz w:val="18"/>
      <w:szCs w:val="18"/>
      <w:lang w:eastAsia="fr-FR"/>
    </w:rPr>
  </w:style>
  <w:style w:type="paragraph" w:customStyle="1" w:styleId="referencescopy1">
    <w:name w:val="referencescopy1"/>
    <w:basedOn w:val="Normal"/>
    <w:rsid w:val="006F7D50"/>
    <w:pPr>
      <w:spacing w:before="100" w:beforeAutospacing="1" w:after="100" w:afterAutospacing="1"/>
    </w:pPr>
  </w:style>
  <w:style w:type="character" w:customStyle="1" w:styleId="page">
    <w:name w:val="page"/>
    <w:basedOn w:val="Policepardfaut"/>
    <w:rsid w:val="00D87DD7"/>
  </w:style>
  <w:style w:type="character" w:styleId="Lienhypertextesuivivisit">
    <w:name w:val="FollowedHyperlink"/>
    <w:basedOn w:val="Policepardfaut"/>
    <w:uiPriority w:val="99"/>
    <w:semiHidden/>
    <w:unhideWhenUsed/>
    <w:rsid w:val="004E720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2939190">
      <w:bodyDiv w:val="1"/>
      <w:marLeft w:val="0"/>
      <w:marRight w:val="0"/>
      <w:marTop w:val="0"/>
      <w:marBottom w:val="0"/>
      <w:divBdr>
        <w:top w:val="none" w:sz="0" w:space="0" w:color="auto"/>
        <w:left w:val="none" w:sz="0" w:space="0" w:color="auto"/>
        <w:bottom w:val="none" w:sz="0" w:space="0" w:color="auto"/>
        <w:right w:val="none" w:sz="0" w:space="0" w:color="auto"/>
      </w:divBdr>
      <w:divsChild>
        <w:div w:id="1659845570">
          <w:marLeft w:val="0"/>
          <w:marRight w:val="0"/>
          <w:marTop w:val="0"/>
          <w:marBottom w:val="0"/>
          <w:divBdr>
            <w:top w:val="none" w:sz="0" w:space="0" w:color="auto"/>
            <w:left w:val="none" w:sz="0" w:space="0" w:color="auto"/>
            <w:bottom w:val="none" w:sz="0" w:space="0" w:color="auto"/>
            <w:right w:val="none" w:sz="0" w:space="0" w:color="auto"/>
          </w:divBdr>
          <w:divsChild>
            <w:div w:id="1878807814">
              <w:marLeft w:val="0"/>
              <w:marRight w:val="0"/>
              <w:marTop w:val="0"/>
              <w:marBottom w:val="0"/>
              <w:divBdr>
                <w:top w:val="none" w:sz="0" w:space="0" w:color="auto"/>
                <w:left w:val="none" w:sz="0" w:space="0" w:color="auto"/>
                <w:bottom w:val="none" w:sz="0" w:space="0" w:color="auto"/>
                <w:right w:val="none" w:sz="0" w:space="0" w:color="auto"/>
              </w:divBdr>
              <w:divsChild>
                <w:div w:id="1399328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5231411">
      <w:bodyDiv w:val="1"/>
      <w:marLeft w:val="0"/>
      <w:marRight w:val="0"/>
      <w:marTop w:val="0"/>
      <w:marBottom w:val="0"/>
      <w:divBdr>
        <w:top w:val="none" w:sz="0" w:space="0" w:color="auto"/>
        <w:left w:val="none" w:sz="0" w:space="0" w:color="auto"/>
        <w:bottom w:val="none" w:sz="0" w:space="0" w:color="auto"/>
        <w:right w:val="none" w:sz="0" w:space="0" w:color="auto"/>
      </w:divBdr>
      <w:divsChild>
        <w:div w:id="269164854">
          <w:marLeft w:val="0"/>
          <w:marRight w:val="0"/>
          <w:marTop w:val="0"/>
          <w:marBottom w:val="0"/>
          <w:divBdr>
            <w:top w:val="none" w:sz="0" w:space="0" w:color="auto"/>
            <w:left w:val="none" w:sz="0" w:space="0" w:color="auto"/>
            <w:bottom w:val="none" w:sz="0" w:space="0" w:color="auto"/>
            <w:right w:val="none" w:sz="0" w:space="0" w:color="auto"/>
          </w:divBdr>
          <w:divsChild>
            <w:div w:id="319651055">
              <w:marLeft w:val="0"/>
              <w:marRight w:val="0"/>
              <w:marTop w:val="0"/>
              <w:marBottom w:val="0"/>
              <w:divBdr>
                <w:top w:val="none" w:sz="0" w:space="0" w:color="auto"/>
                <w:left w:val="none" w:sz="0" w:space="0" w:color="auto"/>
                <w:bottom w:val="none" w:sz="0" w:space="0" w:color="auto"/>
                <w:right w:val="none" w:sz="0" w:space="0" w:color="auto"/>
              </w:divBdr>
              <w:divsChild>
                <w:div w:id="534007280">
                  <w:marLeft w:val="0"/>
                  <w:marRight w:val="0"/>
                  <w:marTop w:val="0"/>
                  <w:marBottom w:val="0"/>
                  <w:divBdr>
                    <w:top w:val="none" w:sz="0" w:space="0" w:color="auto"/>
                    <w:left w:val="none" w:sz="0" w:space="0" w:color="auto"/>
                    <w:bottom w:val="none" w:sz="0" w:space="0" w:color="auto"/>
                    <w:right w:val="none" w:sz="0" w:space="0" w:color="auto"/>
                  </w:divBdr>
                  <w:divsChild>
                    <w:div w:id="1058749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841277">
      <w:bodyDiv w:val="1"/>
      <w:marLeft w:val="0"/>
      <w:marRight w:val="0"/>
      <w:marTop w:val="0"/>
      <w:marBottom w:val="0"/>
      <w:divBdr>
        <w:top w:val="none" w:sz="0" w:space="0" w:color="auto"/>
        <w:left w:val="none" w:sz="0" w:space="0" w:color="auto"/>
        <w:bottom w:val="none" w:sz="0" w:space="0" w:color="auto"/>
        <w:right w:val="none" w:sz="0" w:space="0" w:color="auto"/>
      </w:divBdr>
      <w:divsChild>
        <w:div w:id="389038245">
          <w:marLeft w:val="0"/>
          <w:marRight w:val="0"/>
          <w:marTop w:val="0"/>
          <w:marBottom w:val="0"/>
          <w:divBdr>
            <w:top w:val="none" w:sz="0" w:space="0" w:color="auto"/>
            <w:left w:val="none" w:sz="0" w:space="0" w:color="auto"/>
            <w:bottom w:val="none" w:sz="0" w:space="0" w:color="auto"/>
            <w:right w:val="none" w:sz="0" w:space="0" w:color="auto"/>
          </w:divBdr>
          <w:divsChild>
            <w:div w:id="1348287146">
              <w:marLeft w:val="0"/>
              <w:marRight w:val="0"/>
              <w:marTop w:val="0"/>
              <w:marBottom w:val="0"/>
              <w:divBdr>
                <w:top w:val="none" w:sz="0" w:space="0" w:color="auto"/>
                <w:left w:val="none" w:sz="0" w:space="0" w:color="auto"/>
                <w:bottom w:val="none" w:sz="0" w:space="0" w:color="auto"/>
                <w:right w:val="none" w:sz="0" w:space="0" w:color="auto"/>
              </w:divBdr>
              <w:divsChild>
                <w:div w:id="462388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871056">
      <w:bodyDiv w:val="1"/>
      <w:marLeft w:val="0"/>
      <w:marRight w:val="0"/>
      <w:marTop w:val="0"/>
      <w:marBottom w:val="0"/>
      <w:divBdr>
        <w:top w:val="none" w:sz="0" w:space="0" w:color="auto"/>
        <w:left w:val="none" w:sz="0" w:space="0" w:color="auto"/>
        <w:bottom w:val="none" w:sz="0" w:space="0" w:color="auto"/>
        <w:right w:val="none" w:sz="0" w:space="0" w:color="auto"/>
      </w:divBdr>
    </w:div>
    <w:div w:id="460656217">
      <w:bodyDiv w:val="1"/>
      <w:marLeft w:val="0"/>
      <w:marRight w:val="0"/>
      <w:marTop w:val="0"/>
      <w:marBottom w:val="0"/>
      <w:divBdr>
        <w:top w:val="none" w:sz="0" w:space="0" w:color="auto"/>
        <w:left w:val="none" w:sz="0" w:space="0" w:color="auto"/>
        <w:bottom w:val="none" w:sz="0" w:space="0" w:color="auto"/>
        <w:right w:val="none" w:sz="0" w:space="0" w:color="auto"/>
      </w:divBdr>
    </w:div>
    <w:div w:id="569968666">
      <w:bodyDiv w:val="1"/>
      <w:marLeft w:val="0"/>
      <w:marRight w:val="0"/>
      <w:marTop w:val="0"/>
      <w:marBottom w:val="0"/>
      <w:divBdr>
        <w:top w:val="none" w:sz="0" w:space="0" w:color="auto"/>
        <w:left w:val="none" w:sz="0" w:space="0" w:color="auto"/>
        <w:bottom w:val="none" w:sz="0" w:space="0" w:color="auto"/>
        <w:right w:val="none" w:sz="0" w:space="0" w:color="auto"/>
      </w:divBdr>
    </w:div>
    <w:div w:id="584923756">
      <w:bodyDiv w:val="1"/>
      <w:marLeft w:val="0"/>
      <w:marRight w:val="0"/>
      <w:marTop w:val="0"/>
      <w:marBottom w:val="0"/>
      <w:divBdr>
        <w:top w:val="none" w:sz="0" w:space="0" w:color="auto"/>
        <w:left w:val="none" w:sz="0" w:space="0" w:color="auto"/>
        <w:bottom w:val="none" w:sz="0" w:space="0" w:color="auto"/>
        <w:right w:val="none" w:sz="0" w:space="0" w:color="auto"/>
      </w:divBdr>
    </w:div>
    <w:div w:id="605041549">
      <w:bodyDiv w:val="1"/>
      <w:marLeft w:val="0"/>
      <w:marRight w:val="0"/>
      <w:marTop w:val="0"/>
      <w:marBottom w:val="0"/>
      <w:divBdr>
        <w:top w:val="none" w:sz="0" w:space="0" w:color="auto"/>
        <w:left w:val="none" w:sz="0" w:space="0" w:color="auto"/>
        <w:bottom w:val="none" w:sz="0" w:space="0" w:color="auto"/>
        <w:right w:val="none" w:sz="0" w:space="0" w:color="auto"/>
      </w:divBdr>
      <w:divsChild>
        <w:div w:id="799037747">
          <w:marLeft w:val="0"/>
          <w:marRight w:val="0"/>
          <w:marTop w:val="0"/>
          <w:marBottom w:val="0"/>
          <w:divBdr>
            <w:top w:val="none" w:sz="0" w:space="0" w:color="auto"/>
            <w:left w:val="none" w:sz="0" w:space="0" w:color="auto"/>
            <w:bottom w:val="none" w:sz="0" w:space="0" w:color="auto"/>
            <w:right w:val="none" w:sz="0" w:space="0" w:color="auto"/>
          </w:divBdr>
          <w:divsChild>
            <w:div w:id="93789758">
              <w:marLeft w:val="0"/>
              <w:marRight w:val="0"/>
              <w:marTop w:val="0"/>
              <w:marBottom w:val="0"/>
              <w:divBdr>
                <w:top w:val="none" w:sz="0" w:space="0" w:color="auto"/>
                <w:left w:val="none" w:sz="0" w:space="0" w:color="auto"/>
                <w:bottom w:val="none" w:sz="0" w:space="0" w:color="auto"/>
                <w:right w:val="none" w:sz="0" w:space="0" w:color="auto"/>
              </w:divBdr>
              <w:divsChild>
                <w:div w:id="1851025055">
                  <w:marLeft w:val="0"/>
                  <w:marRight w:val="0"/>
                  <w:marTop w:val="0"/>
                  <w:marBottom w:val="0"/>
                  <w:divBdr>
                    <w:top w:val="none" w:sz="0" w:space="0" w:color="auto"/>
                    <w:left w:val="none" w:sz="0" w:space="0" w:color="auto"/>
                    <w:bottom w:val="none" w:sz="0" w:space="0" w:color="auto"/>
                    <w:right w:val="none" w:sz="0" w:space="0" w:color="auto"/>
                  </w:divBdr>
                  <w:divsChild>
                    <w:div w:id="1291978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6071043">
      <w:bodyDiv w:val="1"/>
      <w:marLeft w:val="0"/>
      <w:marRight w:val="0"/>
      <w:marTop w:val="0"/>
      <w:marBottom w:val="0"/>
      <w:divBdr>
        <w:top w:val="none" w:sz="0" w:space="0" w:color="auto"/>
        <w:left w:val="none" w:sz="0" w:space="0" w:color="auto"/>
        <w:bottom w:val="none" w:sz="0" w:space="0" w:color="auto"/>
        <w:right w:val="none" w:sz="0" w:space="0" w:color="auto"/>
      </w:divBdr>
      <w:divsChild>
        <w:div w:id="93595045">
          <w:marLeft w:val="0"/>
          <w:marRight w:val="0"/>
          <w:marTop w:val="0"/>
          <w:marBottom w:val="0"/>
          <w:divBdr>
            <w:top w:val="none" w:sz="0" w:space="0" w:color="auto"/>
            <w:left w:val="none" w:sz="0" w:space="0" w:color="auto"/>
            <w:bottom w:val="none" w:sz="0" w:space="0" w:color="auto"/>
            <w:right w:val="none" w:sz="0" w:space="0" w:color="auto"/>
          </w:divBdr>
          <w:divsChild>
            <w:div w:id="499925791">
              <w:marLeft w:val="0"/>
              <w:marRight w:val="0"/>
              <w:marTop w:val="0"/>
              <w:marBottom w:val="0"/>
              <w:divBdr>
                <w:top w:val="none" w:sz="0" w:space="0" w:color="auto"/>
                <w:left w:val="none" w:sz="0" w:space="0" w:color="auto"/>
                <w:bottom w:val="none" w:sz="0" w:space="0" w:color="auto"/>
                <w:right w:val="none" w:sz="0" w:space="0" w:color="auto"/>
              </w:divBdr>
              <w:divsChild>
                <w:div w:id="76037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126758">
      <w:bodyDiv w:val="1"/>
      <w:marLeft w:val="0"/>
      <w:marRight w:val="0"/>
      <w:marTop w:val="0"/>
      <w:marBottom w:val="0"/>
      <w:divBdr>
        <w:top w:val="none" w:sz="0" w:space="0" w:color="auto"/>
        <w:left w:val="none" w:sz="0" w:space="0" w:color="auto"/>
        <w:bottom w:val="none" w:sz="0" w:space="0" w:color="auto"/>
        <w:right w:val="none" w:sz="0" w:space="0" w:color="auto"/>
      </w:divBdr>
    </w:div>
    <w:div w:id="1117408816">
      <w:bodyDiv w:val="1"/>
      <w:marLeft w:val="0"/>
      <w:marRight w:val="0"/>
      <w:marTop w:val="0"/>
      <w:marBottom w:val="0"/>
      <w:divBdr>
        <w:top w:val="none" w:sz="0" w:space="0" w:color="auto"/>
        <w:left w:val="none" w:sz="0" w:space="0" w:color="auto"/>
        <w:bottom w:val="none" w:sz="0" w:space="0" w:color="auto"/>
        <w:right w:val="none" w:sz="0" w:space="0" w:color="auto"/>
      </w:divBdr>
    </w:div>
    <w:div w:id="1157571340">
      <w:bodyDiv w:val="1"/>
      <w:marLeft w:val="0"/>
      <w:marRight w:val="0"/>
      <w:marTop w:val="0"/>
      <w:marBottom w:val="0"/>
      <w:divBdr>
        <w:top w:val="none" w:sz="0" w:space="0" w:color="auto"/>
        <w:left w:val="none" w:sz="0" w:space="0" w:color="auto"/>
        <w:bottom w:val="none" w:sz="0" w:space="0" w:color="auto"/>
        <w:right w:val="none" w:sz="0" w:space="0" w:color="auto"/>
      </w:divBdr>
    </w:div>
    <w:div w:id="1198205540">
      <w:bodyDiv w:val="1"/>
      <w:marLeft w:val="0"/>
      <w:marRight w:val="0"/>
      <w:marTop w:val="0"/>
      <w:marBottom w:val="0"/>
      <w:divBdr>
        <w:top w:val="none" w:sz="0" w:space="0" w:color="auto"/>
        <w:left w:val="none" w:sz="0" w:space="0" w:color="auto"/>
        <w:bottom w:val="none" w:sz="0" w:space="0" w:color="auto"/>
        <w:right w:val="none" w:sz="0" w:space="0" w:color="auto"/>
      </w:divBdr>
    </w:div>
    <w:div w:id="1286699643">
      <w:bodyDiv w:val="1"/>
      <w:marLeft w:val="0"/>
      <w:marRight w:val="0"/>
      <w:marTop w:val="0"/>
      <w:marBottom w:val="0"/>
      <w:divBdr>
        <w:top w:val="none" w:sz="0" w:space="0" w:color="auto"/>
        <w:left w:val="none" w:sz="0" w:space="0" w:color="auto"/>
        <w:bottom w:val="none" w:sz="0" w:space="0" w:color="auto"/>
        <w:right w:val="none" w:sz="0" w:space="0" w:color="auto"/>
      </w:divBdr>
      <w:divsChild>
        <w:div w:id="719670192">
          <w:marLeft w:val="0"/>
          <w:marRight w:val="0"/>
          <w:marTop w:val="0"/>
          <w:marBottom w:val="0"/>
          <w:divBdr>
            <w:top w:val="none" w:sz="0" w:space="0" w:color="auto"/>
            <w:left w:val="none" w:sz="0" w:space="0" w:color="auto"/>
            <w:bottom w:val="none" w:sz="0" w:space="0" w:color="auto"/>
            <w:right w:val="none" w:sz="0" w:space="0" w:color="auto"/>
          </w:divBdr>
          <w:divsChild>
            <w:div w:id="1707291552">
              <w:marLeft w:val="0"/>
              <w:marRight w:val="0"/>
              <w:marTop w:val="0"/>
              <w:marBottom w:val="0"/>
              <w:divBdr>
                <w:top w:val="none" w:sz="0" w:space="0" w:color="auto"/>
                <w:left w:val="none" w:sz="0" w:space="0" w:color="auto"/>
                <w:bottom w:val="none" w:sz="0" w:space="0" w:color="auto"/>
                <w:right w:val="none" w:sz="0" w:space="0" w:color="auto"/>
              </w:divBdr>
              <w:divsChild>
                <w:div w:id="1818955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0182565">
      <w:bodyDiv w:val="1"/>
      <w:marLeft w:val="0"/>
      <w:marRight w:val="0"/>
      <w:marTop w:val="0"/>
      <w:marBottom w:val="0"/>
      <w:divBdr>
        <w:top w:val="none" w:sz="0" w:space="0" w:color="auto"/>
        <w:left w:val="none" w:sz="0" w:space="0" w:color="auto"/>
        <w:bottom w:val="none" w:sz="0" w:space="0" w:color="auto"/>
        <w:right w:val="none" w:sz="0" w:space="0" w:color="auto"/>
      </w:divBdr>
      <w:divsChild>
        <w:div w:id="29191568">
          <w:marLeft w:val="0"/>
          <w:marRight w:val="0"/>
          <w:marTop w:val="0"/>
          <w:marBottom w:val="0"/>
          <w:divBdr>
            <w:top w:val="none" w:sz="0" w:space="0" w:color="auto"/>
            <w:left w:val="none" w:sz="0" w:space="0" w:color="auto"/>
            <w:bottom w:val="none" w:sz="0" w:space="0" w:color="auto"/>
            <w:right w:val="none" w:sz="0" w:space="0" w:color="auto"/>
          </w:divBdr>
          <w:divsChild>
            <w:div w:id="1059011334">
              <w:marLeft w:val="0"/>
              <w:marRight w:val="0"/>
              <w:marTop w:val="0"/>
              <w:marBottom w:val="0"/>
              <w:divBdr>
                <w:top w:val="none" w:sz="0" w:space="0" w:color="auto"/>
                <w:left w:val="none" w:sz="0" w:space="0" w:color="auto"/>
                <w:bottom w:val="none" w:sz="0" w:space="0" w:color="auto"/>
                <w:right w:val="none" w:sz="0" w:space="0" w:color="auto"/>
              </w:divBdr>
              <w:divsChild>
                <w:div w:id="984893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733834">
      <w:bodyDiv w:val="1"/>
      <w:marLeft w:val="0"/>
      <w:marRight w:val="0"/>
      <w:marTop w:val="0"/>
      <w:marBottom w:val="0"/>
      <w:divBdr>
        <w:top w:val="none" w:sz="0" w:space="0" w:color="auto"/>
        <w:left w:val="none" w:sz="0" w:space="0" w:color="auto"/>
        <w:bottom w:val="none" w:sz="0" w:space="0" w:color="auto"/>
        <w:right w:val="none" w:sz="0" w:space="0" w:color="auto"/>
      </w:divBdr>
      <w:divsChild>
        <w:div w:id="1038894577">
          <w:marLeft w:val="0"/>
          <w:marRight w:val="0"/>
          <w:marTop w:val="0"/>
          <w:marBottom w:val="0"/>
          <w:divBdr>
            <w:top w:val="none" w:sz="0" w:space="0" w:color="auto"/>
            <w:left w:val="none" w:sz="0" w:space="0" w:color="auto"/>
            <w:bottom w:val="none" w:sz="0" w:space="0" w:color="auto"/>
            <w:right w:val="none" w:sz="0" w:space="0" w:color="auto"/>
          </w:divBdr>
          <w:divsChild>
            <w:div w:id="1909607391">
              <w:marLeft w:val="0"/>
              <w:marRight w:val="0"/>
              <w:marTop w:val="0"/>
              <w:marBottom w:val="0"/>
              <w:divBdr>
                <w:top w:val="none" w:sz="0" w:space="0" w:color="auto"/>
                <w:left w:val="none" w:sz="0" w:space="0" w:color="auto"/>
                <w:bottom w:val="none" w:sz="0" w:space="0" w:color="auto"/>
                <w:right w:val="none" w:sz="0" w:space="0" w:color="auto"/>
              </w:divBdr>
              <w:divsChild>
                <w:div w:id="776095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205076">
      <w:bodyDiv w:val="1"/>
      <w:marLeft w:val="0"/>
      <w:marRight w:val="0"/>
      <w:marTop w:val="0"/>
      <w:marBottom w:val="0"/>
      <w:divBdr>
        <w:top w:val="none" w:sz="0" w:space="0" w:color="auto"/>
        <w:left w:val="none" w:sz="0" w:space="0" w:color="auto"/>
        <w:bottom w:val="none" w:sz="0" w:space="0" w:color="auto"/>
        <w:right w:val="none" w:sz="0" w:space="0" w:color="auto"/>
      </w:divBdr>
      <w:divsChild>
        <w:div w:id="43532978">
          <w:marLeft w:val="0"/>
          <w:marRight w:val="0"/>
          <w:marTop w:val="0"/>
          <w:marBottom w:val="0"/>
          <w:divBdr>
            <w:top w:val="none" w:sz="0" w:space="0" w:color="auto"/>
            <w:left w:val="none" w:sz="0" w:space="0" w:color="auto"/>
            <w:bottom w:val="none" w:sz="0" w:space="0" w:color="auto"/>
            <w:right w:val="none" w:sz="0" w:space="0" w:color="auto"/>
          </w:divBdr>
          <w:divsChild>
            <w:div w:id="1436486640">
              <w:marLeft w:val="0"/>
              <w:marRight w:val="0"/>
              <w:marTop w:val="0"/>
              <w:marBottom w:val="0"/>
              <w:divBdr>
                <w:top w:val="none" w:sz="0" w:space="0" w:color="auto"/>
                <w:left w:val="none" w:sz="0" w:space="0" w:color="auto"/>
                <w:bottom w:val="none" w:sz="0" w:space="0" w:color="auto"/>
                <w:right w:val="none" w:sz="0" w:space="0" w:color="auto"/>
              </w:divBdr>
              <w:divsChild>
                <w:div w:id="31617084">
                  <w:marLeft w:val="0"/>
                  <w:marRight w:val="0"/>
                  <w:marTop w:val="0"/>
                  <w:marBottom w:val="0"/>
                  <w:divBdr>
                    <w:top w:val="none" w:sz="0" w:space="0" w:color="auto"/>
                    <w:left w:val="none" w:sz="0" w:space="0" w:color="auto"/>
                    <w:bottom w:val="none" w:sz="0" w:space="0" w:color="auto"/>
                    <w:right w:val="none" w:sz="0" w:space="0" w:color="auto"/>
                  </w:divBdr>
                  <w:divsChild>
                    <w:div w:id="611132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8977161">
      <w:bodyDiv w:val="1"/>
      <w:marLeft w:val="0"/>
      <w:marRight w:val="0"/>
      <w:marTop w:val="0"/>
      <w:marBottom w:val="0"/>
      <w:divBdr>
        <w:top w:val="none" w:sz="0" w:space="0" w:color="auto"/>
        <w:left w:val="none" w:sz="0" w:space="0" w:color="auto"/>
        <w:bottom w:val="none" w:sz="0" w:space="0" w:color="auto"/>
        <w:right w:val="none" w:sz="0" w:space="0" w:color="auto"/>
      </w:divBdr>
      <w:divsChild>
        <w:div w:id="1691376595">
          <w:marLeft w:val="0"/>
          <w:marRight w:val="0"/>
          <w:marTop w:val="0"/>
          <w:marBottom w:val="0"/>
          <w:divBdr>
            <w:top w:val="none" w:sz="0" w:space="0" w:color="auto"/>
            <w:left w:val="none" w:sz="0" w:space="0" w:color="auto"/>
            <w:bottom w:val="none" w:sz="0" w:space="0" w:color="auto"/>
            <w:right w:val="none" w:sz="0" w:space="0" w:color="auto"/>
          </w:divBdr>
          <w:divsChild>
            <w:div w:id="1526792438">
              <w:marLeft w:val="0"/>
              <w:marRight w:val="0"/>
              <w:marTop w:val="0"/>
              <w:marBottom w:val="0"/>
              <w:divBdr>
                <w:top w:val="none" w:sz="0" w:space="0" w:color="auto"/>
                <w:left w:val="none" w:sz="0" w:space="0" w:color="auto"/>
                <w:bottom w:val="none" w:sz="0" w:space="0" w:color="auto"/>
                <w:right w:val="none" w:sz="0" w:space="0" w:color="auto"/>
              </w:divBdr>
              <w:divsChild>
                <w:div w:id="89620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963680">
      <w:bodyDiv w:val="1"/>
      <w:marLeft w:val="0"/>
      <w:marRight w:val="0"/>
      <w:marTop w:val="0"/>
      <w:marBottom w:val="0"/>
      <w:divBdr>
        <w:top w:val="none" w:sz="0" w:space="0" w:color="auto"/>
        <w:left w:val="none" w:sz="0" w:space="0" w:color="auto"/>
        <w:bottom w:val="none" w:sz="0" w:space="0" w:color="auto"/>
        <w:right w:val="none" w:sz="0" w:space="0" w:color="auto"/>
      </w:divBdr>
    </w:div>
    <w:div w:id="1565992215">
      <w:bodyDiv w:val="1"/>
      <w:marLeft w:val="0"/>
      <w:marRight w:val="0"/>
      <w:marTop w:val="0"/>
      <w:marBottom w:val="0"/>
      <w:divBdr>
        <w:top w:val="none" w:sz="0" w:space="0" w:color="auto"/>
        <w:left w:val="none" w:sz="0" w:space="0" w:color="auto"/>
        <w:bottom w:val="none" w:sz="0" w:space="0" w:color="auto"/>
        <w:right w:val="none" w:sz="0" w:space="0" w:color="auto"/>
      </w:divBdr>
      <w:divsChild>
        <w:div w:id="752167688">
          <w:marLeft w:val="0"/>
          <w:marRight w:val="0"/>
          <w:marTop w:val="0"/>
          <w:marBottom w:val="0"/>
          <w:divBdr>
            <w:top w:val="none" w:sz="0" w:space="0" w:color="auto"/>
            <w:left w:val="none" w:sz="0" w:space="0" w:color="auto"/>
            <w:bottom w:val="none" w:sz="0" w:space="0" w:color="auto"/>
            <w:right w:val="none" w:sz="0" w:space="0" w:color="auto"/>
          </w:divBdr>
          <w:divsChild>
            <w:div w:id="980961039">
              <w:marLeft w:val="0"/>
              <w:marRight w:val="0"/>
              <w:marTop w:val="0"/>
              <w:marBottom w:val="0"/>
              <w:divBdr>
                <w:top w:val="none" w:sz="0" w:space="0" w:color="auto"/>
                <w:left w:val="none" w:sz="0" w:space="0" w:color="auto"/>
                <w:bottom w:val="none" w:sz="0" w:space="0" w:color="auto"/>
                <w:right w:val="none" w:sz="0" w:space="0" w:color="auto"/>
              </w:divBdr>
              <w:divsChild>
                <w:div w:id="1520778879">
                  <w:marLeft w:val="0"/>
                  <w:marRight w:val="0"/>
                  <w:marTop w:val="0"/>
                  <w:marBottom w:val="0"/>
                  <w:divBdr>
                    <w:top w:val="none" w:sz="0" w:space="0" w:color="auto"/>
                    <w:left w:val="none" w:sz="0" w:space="0" w:color="auto"/>
                    <w:bottom w:val="none" w:sz="0" w:space="0" w:color="auto"/>
                    <w:right w:val="none" w:sz="0" w:space="0" w:color="auto"/>
                  </w:divBdr>
                  <w:divsChild>
                    <w:div w:id="135531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8516786">
      <w:bodyDiv w:val="1"/>
      <w:marLeft w:val="0"/>
      <w:marRight w:val="0"/>
      <w:marTop w:val="0"/>
      <w:marBottom w:val="0"/>
      <w:divBdr>
        <w:top w:val="none" w:sz="0" w:space="0" w:color="auto"/>
        <w:left w:val="none" w:sz="0" w:space="0" w:color="auto"/>
        <w:bottom w:val="none" w:sz="0" w:space="0" w:color="auto"/>
        <w:right w:val="none" w:sz="0" w:space="0" w:color="auto"/>
      </w:divBdr>
      <w:divsChild>
        <w:div w:id="204222700">
          <w:marLeft w:val="0"/>
          <w:marRight w:val="0"/>
          <w:marTop w:val="0"/>
          <w:marBottom w:val="0"/>
          <w:divBdr>
            <w:top w:val="none" w:sz="0" w:space="0" w:color="auto"/>
            <w:left w:val="none" w:sz="0" w:space="0" w:color="auto"/>
            <w:bottom w:val="none" w:sz="0" w:space="0" w:color="auto"/>
            <w:right w:val="none" w:sz="0" w:space="0" w:color="auto"/>
          </w:divBdr>
          <w:divsChild>
            <w:div w:id="1922983496">
              <w:marLeft w:val="0"/>
              <w:marRight w:val="0"/>
              <w:marTop w:val="0"/>
              <w:marBottom w:val="0"/>
              <w:divBdr>
                <w:top w:val="none" w:sz="0" w:space="0" w:color="auto"/>
                <w:left w:val="none" w:sz="0" w:space="0" w:color="auto"/>
                <w:bottom w:val="none" w:sz="0" w:space="0" w:color="auto"/>
                <w:right w:val="none" w:sz="0" w:space="0" w:color="auto"/>
              </w:divBdr>
              <w:divsChild>
                <w:div w:id="2008945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848818">
      <w:bodyDiv w:val="1"/>
      <w:marLeft w:val="0"/>
      <w:marRight w:val="0"/>
      <w:marTop w:val="0"/>
      <w:marBottom w:val="0"/>
      <w:divBdr>
        <w:top w:val="none" w:sz="0" w:space="0" w:color="auto"/>
        <w:left w:val="none" w:sz="0" w:space="0" w:color="auto"/>
        <w:bottom w:val="none" w:sz="0" w:space="0" w:color="auto"/>
        <w:right w:val="none" w:sz="0" w:space="0" w:color="auto"/>
      </w:divBdr>
    </w:div>
    <w:div w:id="1984969202">
      <w:bodyDiv w:val="1"/>
      <w:marLeft w:val="0"/>
      <w:marRight w:val="0"/>
      <w:marTop w:val="0"/>
      <w:marBottom w:val="0"/>
      <w:divBdr>
        <w:top w:val="none" w:sz="0" w:space="0" w:color="auto"/>
        <w:left w:val="none" w:sz="0" w:space="0" w:color="auto"/>
        <w:bottom w:val="none" w:sz="0" w:space="0" w:color="auto"/>
        <w:right w:val="none" w:sz="0" w:space="0" w:color="auto"/>
      </w:divBdr>
      <w:divsChild>
        <w:div w:id="271012646">
          <w:marLeft w:val="0"/>
          <w:marRight w:val="0"/>
          <w:marTop w:val="0"/>
          <w:marBottom w:val="0"/>
          <w:divBdr>
            <w:top w:val="none" w:sz="0" w:space="0" w:color="auto"/>
            <w:left w:val="none" w:sz="0" w:space="0" w:color="auto"/>
            <w:bottom w:val="none" w:sz="0" w:space="0" w:color="auto"/>
            <w:right w:val="none" w:sz="0" w:space="0" w:color="auto"/>
          </w:divBdr>
          <w:divsChild>
            <w:div w:id="652762092">
              <w:marLeft w:val="0"/>
              <w:marRight w:val="0"/>
              <w:marTop w:val="0"/>
              <w:marBottom w:val="0"/>
              <w:divBdr>
                <w:top w:val="none" w:sz="0" w:space="0" w:color="auto"/>
                <w:left w:val="none" w:sz="0" w:space="0" w:color="auto"/>
                <w:bottom w:val="none" w:sz="0" w:space="0" w:color="auto"/>
                <w:right w:val="none" w:sz="0" w:space="0" w:color="auto"/>
              </w:divBdr>
              <w:divsChild>
                <w:div w:id="181371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451383">
      <w:bodyDiv w:val="1"/>
      <w:marLeft w:val="0"/>
      <w:marRight w:val="0"/>
      <w:marTop w:val="0"/>
      <w:marBottom w:val="0"/>
      <w:divBdr>
        <w:top w:val="none" w:sz="0" w:space="0" w:color="auto"/>
        <w:left w:val="none" w:sz="0" w:space="0" w:color="auto"/>
        <w:bottom w:val="none" w:sz="0" w:space="0" w:color="auto"/>
        <w:right w:val="none" w:sz="0" w:space="0" w:color="auto"/>
      </w:divBdr>
    </w:div>
    <w:div w:id="2114782152">
      <w:bodyDiv w:val="1"/>
      <w:marLeft w:val="0"/>
      <w:marRight w:val="0"/>
      <w:marTop w:val="0"/>
      <w:marBottom w:val="0"/>
      <w:divBdr>
        <w:top w:val="none" w:sz="0" w:space="0" w:color="auto"/>
        <w:left w:val="none" w:sz="0" w:space="0" w:color="auto"/>
        <w:bottom w:val="none" w:sz="0" w:space="0" w:color="auto"/>
        <w:right w:val="none" w:sz="0" w:space="0" w:color="auto"/>
      </w:divBdr>
      <w:divsChild>
        <w:div w:id="93399219">
          <w:marLeft w:val="0"/>
          <w:marRight w:val="0"/>
          <w:marTop w:val="0"/>
          <w:marBottom w:val="0"/>
          <w:divBdr>
            <w:top w:val="none" w:sz="0" w:space="0" w:color="auto"/>
            <w:left w:val="none" w:sz="0" w:space="0" w:color="auto"/>
            <w:bottom w:val="none" w:sz="0" w:space="0" w:color="auto"/>
            <w:right w:val="none" w:sz="0" w:space="0" w:color="auto"/>
          </w:divBdr>
          <w:divsChild>
            <w:div w:id="1953123884">
              <w:marLeft w:val="0"/>
              <w:marRight w:val="0"/>
              <w:marTop w:val="0"/>
              <w:marBottom w:val="0"/>
              <w:divBdr>
                <w:top w:val="none" w:sz="0" w:space="0" w:color="auto"/>
                <w:left w:val="none" w:sz="0" w:space="0" w:color="auto"/>
                <w:bottom w:val="none" w:sz="0" w:space="0" w:color="auto"/>
                <w:right w:val="none" w:sz="0" w:space="0" w:color="auto"/>
              </w:divBdr>
              <w:divsChild>
                <w:div w:id="209350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869141">
      <w:bodyDiv w:val="1"/>
      <w:marLeft w:val="0"/>
      <w:marRight w:val="0"/>
      <w:marTop w:val="0"/>
      <w:marBottom w:val="0"/>
      <w:divBdr>
        <w:top w:val="none" w:sz="0" w:space="0" w:color="auto"/>
        <w:left w:val="none" w:sz="0" w:space="0" w:color="auto"/>
        <w:bottom w:val="none" w:sz="0" w:space="0" w:color="auto"/>
        <w:right w:val="none" w:sz="0" w:space="0" w:color="auto"/>
      </w:divBdr>
    </w:div>
    <w:div w:id="2125222302">
      <w:bodyDiv w:val="1"/>
      <w:marLeft w:val="0"/>
      <w:marRight w:val="0"/>
      <w:marTop w:val="0"/>
      <w:marBottom w:val="0"/>
      <w:divBdr>
        <w:top w:val="none" w:sz="0" w:space="0" w:color="auto"/>
        <w:left w:val="none" w:sz="0" w:space="0" w:color="auto"/>
        <w:bottom w:val="none" w:sz="0" w:space="0" w:color="auto"/>
        <w:right w:val="none" w:sz="0" w:space="0" w:color="auto"/>
      </w:divBdr>
      <w:divsChild>
        <w:div w:id="1660689813">
          <w:marLeft w:val="0"/>
          <w:marRight w:val="0"/>
          <w:marTop w:val="0"/>
          <w:marBottom w:val="0"/>
          <w:divBdr>
            <w:top w:val="none" w:sz="0" w:space="0" w:color="auto"/>
            <w:left w:val="none" w:sz="0" w:space="0" w:color="auto"/>
            <w:bottom w:val="none" w:sz="0" w:space="0" w:color="auto"/>
            <w:right w:val="none" w:sz="0" w:space="0" w:color="auto"/>
          </w:divBdr>
          <w:divsChild>
            <w:div w:id="1859152589">
              <w:marLeft w:val="0"/>
              <w:marRight w:val="0"/>
              <w:marTop w:val="0"/>
              <w:marBottom w:val="0"/>
              <w:divBdr>
                <w:top w:val="none" w:sz="0" w:space="0" w:color="auto"/>
                <w:left w:val="none" w:sz="0" w:space="0" w:color="auto"/>
                <w:bottom w:val="none" w:sz="0" w:space="0" w:color="auto"/>
                <w:right w:val="none" w:sz="0" w:space="0" w:color="auto"/>
              </w:divBdr>
              <w:divsChild>
                <w:div w:id="769005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015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16184742.2020.1765404"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080/16184742.2020.180442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C4BF85-7409-EA43-B761-7B73BEC43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185</TotalTime>
  <Pages>26</Pages>
  <Words>7487</Words>
  <Characters>41183</Characters>
  <Application>Microsoft Office Word</Application>
  <DocSecurity>0</DocSecurity>
  <Lines>343</Lines>
  <Paragraphs>97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Deakin University</Company>
  <LinksUpToDate>false</LinksUpToDate>
  <CharactersWithSpaces>48573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Shilbury</dc:creator>
  <cp:keywords/>
  <dc:description/>
  <cp:lastModifiedBy>Géraldine Zeimers</cp:lastModifiedBy>
  <cp:revision>13</cp:revision>
  <dcterms:created xsi:type="dcterms:W3CDTF">2021-04-29T00:25:00Z</dcterms:created>
  <dcterms:modified xsi:type="dcterms:W3CDTF">2021-04-29T06:49:00Z</dcterms:modified>
</cp:coreProperties>
</file>