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244BC" w14:textId="42A085A6" w:rsidR="00D878AB" w:rsidRPr="009C1EC3" w:rsidRDefault="00D878AB" w:rsidP="00D878AB">
      <w:pPr>
        <w:rPr>
          <w:rFonts w:ascii="Times New Roman" w:hAnsi="Times New Roman" w:cs="Times New Roman"/>
          <w:b/>
          <w:bCs/>
          <w:sz w:val="32"/>
          <w:szCs w:val="32"/>
        </w:rPr>
      </w:pPr>
      <w:r w:rsidRPr="009C1EC3">
        <w:rPr>
          <w:rFonts w:ascii="Times New Roman" w:hAnsi="Times New Roman" w:cs="Times New Roman"/>
          <w:b/>
          <w:bCs/>
          <w:sz w:val="32"/>
          <w:szCs w:val="32"/>
        </w:rPr>
        <w:t xml:space="preserve">Immersive virtual reality to assess and promote upper limb activity in older adults with and without </w:t>
      </w:r>
      <w:r w:rsidR="007320D7">
        <w:rPr>
          <w:rFonts w:ascii="Times New Roman" w:hAnsi="Times New Roman" w:cs="Times New Roman"/>
          <w:b/>
          <w:bCs/>
          <w:sz w:val="32"/>
          <w:szCs w:val="32"/>
        </w:rPr>
        <w:t>major</w:t>
      </w:r>
      <w:r w:rsidRPr="009C1EC3">
        <w:rPr>
          <w:rFonts w:ascii="Times New Roman" w:hAnsi="Times New Roman" w:cs="Times New Roman"/>
          <w:b/>
          <w:bCs/>
          <w:sz w:val="32"/>
          <w:szCs w:val="32"/>
        </w:rPr>
        <w:t xml:space="preserve"> </w:t>
      </w:r>
      <w:r w:rsidR="007320D7">
        <w:rPr>
          <w:rFonts w:ascii="Times New Roman" w:hAnsi="Times New Roman" w:cs="Times New Roman"/>
          <w:b/>
          <w:bCs/>
          <w:sz w:val="32"/>
          <w:szCs w:val="32"/>
        </w:rPr>
        <w:t>neuro</w:t>
      </w:r>
      <w:r w:rsidRPr="009C1EC3">
        <w:rPr>
          <w:rFonts w:ascii="Times New Roman" w:hAnsi="Times New Roman" w:cs="Times New Roman"/>
          <w:b/>
          <w:bCs/>
          <w:sz w:val="32"/>
          <w:szCs w:val="32"/>
        </w:rPr>
        <w:t xml:space="preserve">cognitive </w:t>
      </w:r>
      <w:r w:rsidR="007320D7">
        <w:rPr>
          <w:rFonts w:ascii="Times New Roman" w:hAnsi="Times New Roman" w:cs="Times New Roman"/>
          <w:b/>
          <w:bCs/>
          <w:sz w:val="32"/>
          <w:szCs w:val="32"/>
        </w:rPr>
        <w:t>disorder</w:t>
      </w:r>
      <w:r w:rsidRPr="009C1EC3">
        <w:rPr>
          <w:rFonts w:ascii="Times New Roman" w:hAnsi="Times New Roman" w:cs="Times New Roman"/>
          <w:b/>
          <w:bCs/>
          <w:sz w:val="32"/>
          <w:szCs w:val="32"/>
        </w:rPr>
        <w:t xml:space="preserve"> – A qualitative study.</w:t>
      </w:r>
    </w:p>
    <w:p w14:paraId="7EA09999" w14:textId="77777777" w:rsidR="00586170" w:rsidRDefault="00586170" w:rsidP="00586170">
      <w:pPr>
        <w:rPr>
          <w:rFonts w:ascii="Times New Roman" w:hAnsi="Times New Roman" w:cs="Times New Roman"/>
        </w:rPr>
      </w:pPr>
      <w:r>
        <w:rPr>
          <w:rFonts w:ascii="Times New Roman" w:hAnsi="Times New Roman" w:cs="Times New Roman"/>
        </w:rPr>
        <w:t>Gauthier Everard</w:t>
      </w:r>
      <w:r>
        <w:rPr>
          <w:rFonts w:ascii="Times New Roman" w:hAnsi="Times New Roman" w:cs="Times New Roman"/>
          <w:vertAlign w:val="superscript"/>
        </w:rPr>
        <w:t>1,2,3</w:t>
      </w:r>
      <w:r>
        <w:rPr>
          <w:rFonts w:ascii="Times New Roman" w:hAnsi="Times New Roman" w:cs="Times New Roman"/>
        </w:rPr>
        <w:t xml:space="preserve">, </w:t>
      </w:r>
      <w:r w:rsidRPr="003F5A11">
        <w:rPr>
          <w:rFonts w:ascii="Times New Roman" w:hAnsi="Times New Roman" w:cs="Times New Roman"/>
        </w:rPr>
        <w:t>Roxane</w:t>
      </w:r>
      <w:r>
        <w:rPr>
          <w:rFonts w:ascii="Times New Roman" w:hAnsi="Times New Roman" w:cs="Times New Roman"/>
        </w:rPr>
        <w:t xml:space="preserve"> Duchemin</w:t>
      </w:r>
      <w:r>
        <w:rPr>
          <w:rFonts w:ascii="Times New Roman" w:hAnsi="Times New Roman" w:cs="Times New Roman"/>
          <w:vertAlign w:val="superscript"/>
        </w:rPr>
        <w:t>1</w:t>
      </w:r>
      <w:r>
        <w:rPr>
          <w:rFonts w:ascii="Times New Roman" w:hAnsi="Times New Roman" w:cs="Times New Roman"/>
        </w:rPr>
        <w:t>, Geneviève Boulay</w:t>
      </w:r>
      <w:r>
        <w:rPr>
          <w:rFonts w:ascii="Times New Roman" w:hAnsi="Times New Roman" w:cs="Times New Roman"/>
          <w:vertAlign w:val="superscript"/>
        </w:rPr>
        <w:t>1</w:t>
      </w:r>
      <w:r>
        <w:rPr>
          <w:rFonts w:ascii="Times New Roman" w:hAnsi="Times New Roman" w:cs="Times New Roman"/>
        </w:rPr>
        <w:t xml:space="preserve">, Sophie </w:t>
      </w:r>
      <w:r w:rsidRPr="003F5A11">
        <w:rPr>
          <w:rFonts w:ascii="Times New Roman" w:hAnsi="Times New Roman" w:cs="Times New Roman"/>
        </w:rPr>
        <w:t>Boivin</w:t>
      </w:r>
      <w:r>
        <w:rPr>
          <w:rFonts w:ascii="Times New Roman" w:hAnsi="Times New Roman" w:cs="Times New Roman"/>
          <w:vertAlign w:val="superscript"/>
        </w:rPr>
        <w:t>1</w:t>
      </w:r>
      <w:r>
        <w:rPr>
          <w:rFonts w:ascii="Times New Roman" w:hAnsi="Times New Roman" w:cs="Times New Roman"/>
        </w:rPr>
        <w:t>, Charles Sebiyo Batcho</w:t>
      </w:r>
      <w:r>
        <w:rPr>
          <w:rFonts w:ascii="Times New Roman" w:hAnsi="Times New Roman" w:cs="Times New Roman"/>
          <w:vertAlign w:val="superscript"/>
        </w:rPr>
        <w:t>1,2</w:t>
      </w:r>
    </w:p>
    <w:p w14:paraId="723171B3" w14:textId="77777777" w:rsidR="00586170" w:rsidRPr="003765B8" w:rsidRDefault="00586170" w:rsidP="00586170">
      <w:pPr>
        <w:rPr>
          <w:rFonts w:ascii="Times New Roman" w:hAnsi="Times New Roman" w:cs="Times New Roman"/>
          <w:i/>
          <w:iCs/>
        </w:rPr>
      </w:pPr>
      <w:r>
        <w:rPr>
          <w:rFonts w:ascii="Times New Roman" w:hAnsi="Times New Roman" w:cs="Times New Roman"/>
          <w:i/>
          <w:iCs/>
          <w:vertAlign w:val="superscript"/>
        </w:rPr>
        <w:t>1</w:t>
      </w:r>
      <w:bookmarkStart w:id="0" w:name="_Hlk120529239"/>
      <w:r>
        <w:rPr>
          <w:rFonts w:ascii="Times New Roman" w:hAnsi="Times New Roman" w:cs="Times New Roman"/>
          <w:i/>
          <w:iCs/>
          <w:vertAlign w:val="superscript"/>
        </w:rPr>
        <w:t xml:space="preserve"> </w:t>
      </w:r>
      <w:r w:rsidRPr="00D47019">
        <w:rPr>
          <w:rFonts w:ascii="Times New Roman" w:eastAsia="Times New Roman" w:hAnsi="Times New Roman" w:cs="Times New Roman"/>
          <w:i/>
          <w:iCs/>
          <w:lang w:eastAsia="fr-FR"/>
        </w:rPr>
        <w:t>Department of rehabilitation, Faculty of medicine, Laval University, Quebec, QC, Canada</w:t>
      </w:r>
      <w:bookmarkEnd w:id="0"/>
    </w:p>
    <w:p w14:paraId="6DE3C840" w14:textId="77777777" w:rsidR="00586170" w:rsidRPr="002F7AF4" w:rsidRDefault="00586170" w:rsidP="00586170">
      <w:pPr>
        <w:rPr>
          <w:rFonts w:ascii="Times New Roman" w:hAnsi="Times New Roman" w:cs="Times New Roman"/>
          <w:i/>
          <w:iCs/>
          <w:vertAlign w:val="superscript"/>
          <w:lang w:val="fr-CA"/>
        </w:rPr>
      </w:pPr>
      <w:r w:rsidRPr="002F7AF4">
        <w:rPr>
          <w:rFonts w:ascii="Times New Roman" w:hAnsi="Times New Roman" w:cs="Times New Roman"/>
          <w:i/>
          <w:iCs/>
          <w:vertAlign w:val="superscript"/>
          <w:lang w:val="fr-CA"/>
        </w:rPr>
        <w:t>2</w:t>
      </w:r>
      <w:bookmarkStart w:id="1" w:name="_Hlk121725297"/>
      <w:r w:rsidRPr="002F7AF4">
        <w:rPr>
          <w:rFonts w:ascii="Times New Roman" w:hAnsi="Times New Roman" w:cs="Times New Roman"/>
          <w:i/>
          <w:iCs/>
          <w:vertAlign w:val="superscript"/>
          <w:lang w:val="fr-CA"/>
        </w:rPr>
        <w:t xml:space="preserve"> </w:t>
      </w:r>
      <w:r w:rsidRPr="002F7AF4">
        <w:rPr>
          <w:rFonts w:ascii="Times New Roman" w:hAnsi="Times New Roman" w:cs="Times New Roman"/>
          <w:i/>
          <w:iCs/>
          <w:color w:val="000000"/>
          <w:lang w:val="fr-CA"/>
        </w:rPr>
        <w:t>Centre interdisciplinaire de recherche en réadaptation et intégration sociale</w:t>
      </w:r>
      <w:bookmarkEnd w:id="1"/>
      <w:r w:rsidRPr="002F7AF4">
        <w:rPr>
          <w:rFonts w:ascii="Times New Roman" w:hAnsi="Times New Roman" w:cs="Times New Roman"/>
          <w:i/>
          <w:iCs/>
          <w:color w:val="000000"/>
          <w:lang w:val="fr-CA"/>
        </w:rPr>
        <w:t>, Université Laval, Québec, Canada</w:t>
      </w:r>
    </w:p>
    <w:p w14:paraId="56863290" w14:textId="77777777" w:rsidR="00586170" w:rsidRDefault="00586170" w:rsidP="00586170">
      <w:pPr>
        <w:rPr>
          <w:rFonts w:ascii="Times New Roman" w:hAnsi="Times New Roman" w:cs="Times New Roman"/>
          <w:i/>
          <w:iCs/>
          <w:lang w:val="fr-BE"/>
        </w:rPr>
      </w:pPr>
      <w:r w:rsidRPr="002F7AF4">
        <w:rPr>
          <w:rFonts w:ascii="Times New Roman" w:hAnsi="Times New Roman" w:cs="Times New Roman"/>
          <w:i/>
          <w:iCs/>
          <w:vertAlign w:val="superscript"/>
          <w:lang w:val="fr-CA"/>
        </w:rPr>
        <w:t xml:space="preserve">3 </w:t>
      </w:r>
      <w:r w:rsidRPr="00D47019">
        <w:rPr>
          <w:rFonts w:ascii="Times New Roman" w:hAnsi="Times New Roman" w:cs="Times New Roman"/>
          <w:i/>
          <w:iCs/>
          <w:lang w:val="fr-BE"/>
        </w:rPr>
        <w:t xml:space="preserve">Neuro Musculo </w:t>
      </w:r>
      <w:proofErr w:type="spellStart"/>
      <w:r w:rsidRPr="00D47019">
        <w:rPr>
          <w:rFonts w:ascii="Times New Roman" w:hAnsi="Times New Roman" w:cs="Times New Roman"/>
          <w:i/>
          <w:iCs/>
          <w:lang w:val="fr-BE"/>
        </w:rPr>
        <w:t>Skeletal</w:t>
      </w:r>
      <w:proofErr w:type="spellEnd"/>
      <w:r w:rsidRPr="00D47019">
        <w:rPr>
          <w:rFonts w:ascii="Times New Roman" w:hAnsi="Times New Roman" w:cs="Times New Roman"/>
          <w:i/>
          <w:iCs/>
          <w:lang w:val="fr-BE"/>
        </w:rPr>
        <w:t xml:space="preserve"> Lab (NMSK), Institut de Recherche Expérimentale et Clinique, Secteur des Sciences de la Santé, </w:t>
      </w:r>
      <w:proofErr w:type="spellStart"/>
      <w:r w:rsidRPr="00D47019">
        <w:rPr>
          <w:rFonts w:ascii="Times New Roman" w:hAnsi="Times New Roman" w:cs="Times New Roman"/>
          <w:i/>
          <w:iCs/>
          <w:lang w:val="fr-BE"/>
        </w:rPr>
        <w:t>UCLouvain</w:t>
      </w:r>
      <w:proofErr w:type="spellEnd"/>
      <w:r w:rsidRPr="00D47019">
        <w:rPr>
          <w:rFonts w:ascii="Times New Roman" w:hAnsi="Times New Roman" w:cs="Times New Roman"/>
          <w:i/>
          <w:iCs/>
          <w:lang w:val="fr-BE"/>
        </w:rPr>
        <w:t xml:space="preserve">, Bruxelles, </w:t>
      </w:r>
      <w:proofErr w:type="spellStart"/>
      <w:r w:rsidRPr="00D47019">
        <w:rPr>
          <w:rFonts w:ascii="Times New Roman" w:hAnsi="Times New Roman" w:cs="Times New Roman"/>
          <w:i/>
          <w:iCs/>
          <w:lang w:val="fr-BE"/>
        </w:rPr>
        <w:t>Belgium</w:t>
      </w:r>
      <w:proofErr w:type="spellEnd"/>
      <w:r>
        <w:rPr>
          <w:rFonts w:ascii="Times New Roman" w:hAnsi="Times New Roman" w:cs="Times New Roman"/>
          <w:i/>
          <w:iCs/>
          <w:lang w:val="fr-BE"/>
        </w:rPr>
        <w:t>.</w:t>
      </w:r>
    </w:p>
    <w:p w14:paraId="754EAD21" w14:textId="77777777" w:rsidR="00586170" w:rsidRPr="00D47019" w:rsidRDefault="00586170" w:rsidP="00586170">
      <w:pPr>
        <w:spacing w:line="276" w:lineRule="auto"/>
        <w:jc w:val="both"/>
        <w:rPr>
          <w:rFonts w:ascii="Times New Roman" w:hAnsi="Times New Roman" w:cs="Times New Roman"/>
          <w:b/>
        </w:rPr>
      </w:pPr>
      <w:r w:rsidRPr="00D47019">
        <w:rPr>
          <w:rFonts w:ascii="Times New Roman" w:hAnsi="Times New Roman" w:cs="Times New Roman"/>
          <w:b/>
        </w:rPr>
        <w:t>*Corresponding author:</w:t>
      </w:r>
    </w:p>
    <w:p w14:paraId="6654BDA0" w14:textId="77777777" w:rsidR="00586170" w:rsidRPr="00D47019" w:rsidRDefault="00586170" w:rsidP="00586170">
      <w:pPr>
        <w:spacing w:line="276" w:lineRule="auto"/>
        <w:jc w:val="both"/>
        <w:rPr>
          <w:rFonts w:ascii="Times New Roman" w:hAnsi="Times New Roman" w:cs="Times New Roman"/>
          <w:bCs/>
        </w:rPr>
      </w:pPr>
      <w:r>
        <w:rPr>
          <w:rFonts w:ascii="Times New Roman" w:hAnsi="Times New Roman" w:cs="Times New Roman"/>
          <w:bCs/>
        </w:rPr>
        <w:t>Gauthier Everard</w:t>
      </w:r>
    </w:p>
    <w:p w14:paraId="5BFBA007" w14:textId="77777777" w:rsidR="00586170" w:rsidRPr="00D47019" w:rsidRDefault="00586170" w:rsidP="00586170">
      <w:pPr>
        <w:spacing w:line="276" w:lineRule="auto"/>
        <w:jc w:val="both"/>
        <w:rPr>
          <w:rFonts w:ascii="Times New Roman" w:hAnsi="Times New Roman" w:cs="Times New Roman"/>
        </w:rPr>
      </w:pPr>
      <w:r>
        <w:rPr>
          <w:rFonts w:ascii="Times New Roman" w:hAnsi="Times New Roman" w:cs="Times New Roman"/>
        </w:rPr>
        <w:t>gjeve@ulaval.ca; gauthier.everard@uclouvain.be.</w:t>
      </w:r>
    </w:p>
    <w:p w14:paraId="5F3724E0" w14:textId="77777777" w:rsidR="00586170" w:rsidRPr="00D47019" w:rsidRDefault="00586170" w:rsidP="00586170">
      <w:pPr>
        <w:spacing w:line="276" w:lineRule="auto"/>
        <w:jc w:val="both"/>
        <w:rPr>
          <w:rFonts w:ascii="Times New Roman" w:hAnsi="Times New Roman" w:cs="Times New Roman"/>
          <w:lang w:val="fr-BE"/>
        </w:rPr>
      </w:pPr>
      <w:r w:rsidRPr="00D47019">
        <w:rPr>
          <w:rFonts w:ascii="Times New Roman" w:hAnsi="Times New Roman" w:cs="Times New Roman"/>
          <w:lang w:val="fr-BE"/>
        </w:rPr>
        <w:t>Centre interdisciplinaire de recherche en réadaptation et intégration sociale</w:t>
      </w:r>
    </w:p>
    <w:p w14:paraId="60EDE5FF" w14:textId="54250AF0" w:rsidR="00586170" w:rsidRDefault="00586170" w:rsidP="00586170">
      <w:pPr>
        <w:spacing w:line="276" w:lineRule="auto"/>
        <w:jc w:val="both"/>
        <w:rPr>
          <w:rFonts w:ascii="Times New Roman" w:hAnsi="Times New Roman" w:cs="Times New Roman"/>
        </w:rPr>
      </w:pPr>
      <w:r w:rsidRPr="00D47019">
        <w:rPr>
          <w:rFonts w:ascii="Times New Roman" w:hAnsi="Times New Roman" w:cs="Times New Roman"/>
        </w:rPr>
        <w:t xml:space="preserve">525, boul. Wilfrid-Hamel, </w:t>
      </w:r>
      <w:proofErr w:type="spellStart"/>
      <w:r w:rsidRPr="00D47019">
        <w:rPr>
          <w:rFonts w:ascii="Times New Roman" w:hAnsi="Times New Roman" w:cs="Times New Roman"/>
        </w:rPr>
        <w:t>aile</w:t>
      </w:r>
      <w:proofErr w:type="spellEnd"/>
      <w:r w:rsidRPr="00D47019">
        <w:rPr>
          <w:rFonts w:ascii="Times New Roman" w:hAnsi="Times New Roman" w:cs="Times New Roman"/>
        </w:rPr>
        <w:t xml:space="preserve"> H local 1300, Québec (Canada) G1M 2S8</w:t>
      </w:r>
    </w:p>
    <w:p w14:paraId="1B651693" w14:textId="77777777" w:rsidR="00586170" w:rsidRPr="00586170" w:rsidRDefault="00586170" w:rsidP="00586170">
      <w:pPr>
        <w:spacing w:line="276" w:lineRule="auto"/>
        <w:jc w:val="both"/>
        <w:rPr>
          <w:rFonts w:ascii="Times New Roman" w:hAnsi="Times New Roman" w:cs="Times New Roman"/>
        </w:rPr>
      </w:pPr>
    </w:p>
    <w:p w14:paraId="7C501794" w14:textId="506229E4" w:rsidR="00D878AB" w:rsidRPr="009C1EC3" w:rsidRDefault="00D878AB" w:rsidP="009C1EC3">
      <w:pPr>
        <w:spacing w:line="480" w:lineRule="auto"/>
        <w:rPr>
          <w:rFonts w:ascii="Times New Roman" w:hAnsi="Times New Roman" w:cs="Times New Roman"/>
          <w:sz w:val="24"/>
          <w:szCs w:val="24"/>
        </w:rPr>
      </w:pPr>
      <w:r w:rsidRPr="00C23880">
        <w:rPr>
          <w:rFonts w:ascii="Times New Roman" w:hAnsi="Times New Roman" w:cs="Times New Roman"/>
          <w:b/>
          <w:bCs/>
          <w:sz w:val="24"/>
          <w:szCs w:val="24"/>
        </w:rPr>
        <w:t>Short running title:</w:t>
      </w:r>
      <w:r w:rsidRPr="009C1EC3">
        <w:rPr>
          <w:rFonts w:ascii="Times New Roman" w:hAnsi="Times New Roman" w:cs="Times New Roman"/>
          <w:sz w:val="24"/>
          <w:szCs w:val="24"/>
        </w:rPr>
        <w:t xml:space="preserve"> Older adults’ perceptions of immersive VR</w:t>
      </w:r>
    </w:p>
    <w:p w14:paraId="27A5733E" w14:textId="77777777" w:rsidR="00D878AB" w:rsidRPr="009C1EC3" w:rsidRDefault="00D878AB" w:rsidP="009C1EC3">
      <w:pPr>
        <w:spacing w:line="480" w:lineRule="auto"/>
        <w:rPr>
          <w:rFonts w:ascii="Times New Roman" w:hAnsi="Times New Roman" w:cs="Times New Roman"/>
          <w:sz w:val="24"/>
          <w:szCs w:val="24"/>
        </w:rPr>
      </w:pPr>
      <w:r w:rsidRPr="00C23880">
        <w:rPr>
          <w:rFonts w:ascii="Times New Roman" w:hAnsi="Times New Roman" w:cs="Times New Roman"/>
          <w:b/>
          <w:bCs/>
          <w:sz w:val="24"/>
          <w:szCs w:val="24"/>
        </w:rPr>
        <w:t>Conflict of interest:</w:t>
      </w:r>
      <w:r w:rsidRPr="009C1EC3">
        <w:rPr>
          <w:rFonts w:ascii="Times New Roman" w:hAnsi="Times New Roman" w:cs="Times New Roman"/>
          <w:sz w:val="24"/>
          <w:szCs w:val="24"/>
        </w:rPr>
        <w:t xml:space="preserve"> none</w:t>
      </w:r>
    </w:p>
    <w:p w14:paraId="1142C959" w14:textId="60F80F7D" w:rsidR="00D878AB" w:rsidRPr="009C1EC3" w:rsidRDefault="00D878AB" w:rsidP="009C1EC3">
      <w:pPr>
        <w:spacing w:line="480" w:lineRule="auto"/>
        <w:rPr>
          <w:rFonts w:ascii="Times New Roman" w:hAnsi="Times New Roman" w:cs="Times New Roman"/>
          <w:sz w:val="24"/>
          <w:szCs w:val="24"/>
        </w:rPr>
      </w:pPr>
      <w:r w:rsidRPr="00C23880">
        <w:rPr>
          <w:rFonts w:ascii="Times New Roman" w:hAnsi="Times New Roman" w:cs="Times New Roman"/>
          <w:b/>
          <w:bCs/>
          <w:sz w:val="24"/>
          <w:szCs w:val="24"/>
        </w:rPr>
        <w:t>Fundings:</w:t>
      </w:r>
      <w:r w:rsidRPr="009C1EC3">
        <w:rPr>
          <w:rFonts w:ascii="Times New Roman" w:hAnsi="Times New Roman" w:cs="Times New Roman"/>
          <w:sz w:val="24"/>
          <w:szCs w:val="24"/>
        </w:rPr>
        <w:t xml:space="preserve"> </w:t>
      </w:r>
      <w:r w:rsidR="007E1DB3" w:rsidRPr="00C23880">
        <w:rPr>
          <w:rFonts w:ascii="Times New Roman" w:hAnsi="Times New Roman" w:cs="Times New Roman"/>
          <w:sz w:val="24"/>
          <w:szCs w:val="24"/>
        </w:rPr>
        <w:t xml:space="preserve">This work was supported by a postdoctoral grant of </w:t>
      </w:r>
      <w:r w:rsidR="007E1DB3">
        <w:rPr>
          <w:rFonts w:ascii="Times New Roman" w:hAnsi="Times New Roman" w:cs="Times New Roman"/>
          <w:sz w:val="24"/>
          <w:szCs w:val="24"/>
        </w:rPr>
        <w:t xml:space="preserve">the </w:t>
      </w:r>
      <w:r w:rsidR="007E1DB3">
        <w:rPr>
          <w:rFonts w:ascii="Times New Roman" w:hAnsi="Times New Roman" w:cs="Times New Roman"/>
          <w:i/>
          <w:iCs/>
          <w:sz w:val="24"/>
          <w:szCs w:val="24"/>
        </w:rPr>
        <w:t xml:space="preserve">Centre </w:t>
      </w:r>
      <w:proofErr w:type="spellStart"/>
      <w:r w:rsidR="007E1DB3">
        <w:rPr>
          <w:rFonts w:ascii="Times New Roman" w:hAnsi="Times New Roman" w:cs="Times New Roman"/>
          <w:i/>
          <w:iCs/>
          <w:sz w:val="24"/>
          <w:szCs w:val="24"/>
        </w:rPr>
        <w:t>interdisciplinaire</w:t>
      </w:r>
      <w:proofErr w:type="spellEnd"/>
      <w:r w:rsidR="007E1DB3">
        <w:rPr>
          <w:rFonts w:ascii="Times New Roman" w:hAnsi="Times New Roman" w:cs="Times New Roman"/>
          <w:i/>
          <w:iCs/>
          <w:sz w:val="24"/>
          <w:szCs w:val="24"/>
        </w:rPr>
        <w:t xml:space="preserve"> de recherche </w:t>
      </w:r>
      <w:proofErr w:type="spellStart"/>
      <w:r w:rsidR="007E1DB3">
        <w:rPr>
          <w:rFonts w:ascii="Times New Roman" w:hAnsi="Times New Roman" w:cs="Times New Roman"/>
          <w:i/>
          <w:iCs/>
          <w:sz w:val="24"/>
          <w:szCs w:val="24"/>
        </w:rPr>
        <w:t>en</w:t>
      </w:r>
      <w:proofErr w:type="spellEnd"/>
      <w:r w:rsidR="007E1DB3">
        <w:rPr>
          <w:rFonts w:ascii="Times New Roman" w:hAnsi="Times New Roman" w:cs="Times New Roman"/>
          <w:i/>
          <w:iCs/>
          <w:sz w:val="24"/>
          <w:szCs w:val="24"/>
        </w:rPr>
        <w:t xml:space="preserve"> readaptation et integration </w:t>
      </w:r>
      <w:proofErr w:type="spellStart"/>
      <w:r w:rsidR="007E1DB3">
        <w:rPr>
          <w:rFonts w:ascii="Times New Roman" w:hAnsi="Times New Roman" w:cs="Times New Roman"/>
          <w:i/>
          <w:iCs/>
          <w:sz w:val="24"/>
          <w:szCs w:val="24"/>
        </w:rPr>
        <w:t>sociale</w:t>
      </w:r>
      <w:proofErr w:type="spellEnd"/>
      <w:r w:rsidR="007E1DB3">
        <w:rPr>
          <w:rFonts w:ascii="Times New Roman" w:hAnsi="Times New Roman" w:cs="Times New Roman"/>
          <w:i/>
          <w:iCs/>
          <w:sz w:val="24"/>
          <w:szCs w:val="24"/>
        </w:rPr>
        <w:t xml:space="preserve"> </w:t>
      </w:r>
      <w:r w:rsidR="007E1DB3">
        <w:rPr>
          <w:rFonts w:ascii="Times New Roman" w:hAnsi="Times New Roman" w:cs="Times New Roman"/>
          <w:sz w:val="24"/>
          <w:szCs w:val="24"/>
        </w:rPr>
        <w:t>(Cirris)</w:t>
      </w:r>
      <w:r w:rsidR="007E1DB3" w:rsidRPr="00C23880">
        <w:rPr>
          <w:rFonts w:ascii="Times New Roman" w:hAnsi="Times New Roman" w:cs="Times New Roman"/>
          <w:sz w:val="24"/>
          <w:szCs w:val="24"/>
        </w:rPr>
        <w:t>;</w:t>
      </w:r>
      <w:r w:rsidR="007E1DB3">
        <w:rPr>
          <w:rFonts w:ascii="Times New Roman" w:hAnsi="Times New Roman" w:cs="Times New Roman"/>
          <w:sz w:val="24"/>
          <w:szCs w:val="24"/>
        </w:rPr>
        <w:t xml:space="preserve"> the</w:t>
      </w:r>
      <w:r w:rsidR="007E1DB3" w:rsidRPr="00C23880">
        <w:rPr>
          <w:rFonts w:ascii="Times New Roman" w:hAnsi="Times New Roman" w:cs="Times New Roman"/>
          <w:sz w:val="24"/>
          <w:szCs w:val="24"/>
        </w:rPr>
        <w:t xml:space="preserve"> </w:t>
      </w:r>
      <w:r w:rsidR="007E1DB3">
        <w:rPr>
          <w:rFonts w:ascii="Times New Roman" w:hAnsi="Times New Roman" w:cs="Times New Roman"/>
          <w:i/>
          <w:iCs/>
          <w:sz w:val="24"/>
          <w:szCs w:val="24"/>
        </w:rPr>
        <w:t xml:space="preserve">Réseau Provincial de Recherche </w:t>
      </w:r>
      <w:proofErr w:type="spellStart"/>
      <w:r w:rsidR="007E1DB3">
        <w:rPr>
          <w:rFonts w:ascii="Times New Roman" w:hAnsi="Times New Roman" w:cs="Times New Roman"/>
          <w:i/>
          <w:iCs/>
          <w:sz w:val="24"/>
          <w:szCs w:val="24"/>
        </w:rPr>
        <w:t>en</w:t>
      </w:r>
      <w:proofErr w:type="spellEnd"/>
      <w:r w:rsidR="007E1DB3">
        <w:rPr>
          <w:rFonts w:ascii="Times New Roman" w:hAnsi="Times New Roman" w:cs="Times New Roman"/>
          <w:i/>
          <w:iCs/>
          <w:sz w:val="24"/>
          <w:szCs w:val="24"/>
        </w:rPr>
        <w:t xml:space="preserve"> Adaptation et </w:t>
      </w:r>
      <w:proofErr w:type="spellStart"/>
      <w:r w:rsidR="007E1DB3">
        <w:rPr>
          <w:rFonts w:ascii="Times New Roman" w:hAnsi="Times New Roman" w:cs="Times New Roman"/>
          <w:i/>
          <w:iCs/>
          <w:sz w:val="24"/>
          <w:szCs w:val="24"/>
        </w:rPr>
        <w:t>Réadaptation</w:t>
      </w:r>
      <w:proofErr w:type="spellEnd"/>
      <w:r w:rsidR="007E1DB3" w:rsidRPr="00C23880">
        <w:rPr>
          <w:rFonts w:ascii="Times New Roman" w:hAnsi="Times New Roman" w:cs="Times New Roman"/>
          <w:sz w:val="24"/>
          <w:szCs w:val="24"/>
        </w:rPr>
        <w:t xml:space="preserve"> </w:t>
      </w:r>
      <w:r w:rsidR="007E1DB3">
        <w:rPr>
          <w:rFonts w:ascii="Times New Roman" w:hAnsi="Times New Roman" w:cs="Times New Roman"/>
          <w:sz w:val="24"/>
          <w:szCs w:val="24"/>
        </w:rPr>
        <w:t xml:space="preserve">(REPAR) </w:t>
      </w:r>
      <w:r w:rsidR="007E1DB3" w:rsidRPr="00C23880">
        <w:rPr>
          <w:rFonts w:ascii="Times New Roman" w:hAnsi="Times New Roman" w:cs="Times New Roman"/>
          <w:sz w:val="24"/>
          <w:szCs w:val="24"/>
        </w:rPr>
        <w:t xml:space="preserve">and </w:t>
      </w:r>
      <w:proofErr w:type="spellStart"/>
      <w:r w:rsidR="007E1DB3">
        <w:rPr>
          <w:rFonts w:ascii="Times New Roman" w:hAnsi="Times New Roman" w:cs="Times New Roman"/>
          <w:i/>
          <w:iCs/>
          <w:sz w:val="24"/>
          <w:szCs w:val="24"/>
        </w:rPr>
        <w:t>Wallonie-Bruxelles</w:t>
      </w:r>
      <w:proofErr w:type="spellEnd"/>
      <w:r w:rsidR="007E1DB3">
        <w:rPr>
          <w:rFonts w:ascii="Times New Roman" w:hAnsi="Times New Roman" w:cs="Times New Roman"/>
          <w:i/>
          <w:iCs/>
          <w:sz w:val="24"/>
          <w:szCs w:val="24"/>
        </w:rPr>
        <w:t xml:space="preserve"> </w:t>
      </w:r>
      <w:proofErr w:type="gramStart"/>
      <w:r w:rsidR="007E1DB3">
        <w:rPr>
          <w:rFonts w:ascii="Times New Roman" w:hAnsi="Times New Roman" w:cs="Times New Roman"/>
          <w:i/>
          <w:iCs/>
          <w:sz w:val="24"/>
          <w:szCs w:val="24"/>
        </w:rPr>
        <w:t>International</w:t>
      </w:r>
      <w:r w:rsidR="007E1DB3">
        <w:rPr>
          <w:rFonts w:ascii="Times New Roman" w:hAnsi="Times New Roman" w:cs="Times New Roman"/>
          <w:sz w:val="24"/>
          <w:szCs w:val="24"/>
        </w:rPr>
        <w:t xml:space="preserve"> </w:t>
      </w:r>
      <w:r w:rsidR="007E1DB3" w:rsidRPr="00C23880">
        <w:rPr>
          <w:rFonts w:ascii="Times New Roman" w:hAnsi="Times New Roman" w:cs="Times New Roman"/>
          <w:sz w:val="24"/>
          <w:szCs w:val="24"/>
        </w:rPr>
        <w:t xml:space="preserve"> (</w:t>
      </w:r>
      <w:proofErr w:type="gramEnd"/>
      <w:r w:rsidR="007E1DB3" w:rsidRPr="00C23880">
        <w:rPr>
          <w:rFonts w:ascii="Times New Roman" w:hAnsi="Times New Roman" w:cs="Times New Roman"/>
          <w:sz w:val="24"/>
          <w:szCs w:val="24"/>
        </w:rPr>
        <w:t xml:space="preserve">all awarded to </w:t>
      </w:r>
      <w:r w:rsidR="007E1DB3">
        <w:rPr>
          <w:rFonts w:ascii="Times New Roman" w:hAnsi="Times New Roman" w:cs="Times New Roman"/>
          <w:sz w:val="24"/>
          <w:szCs w:val="24"/>
        </w:rPr>
        <w:t>GE</w:t>
      </w:r>
      <w:r w:rsidR="007E1DB3" w:rsidRPr="00C23880">
        <w:rPr>
          <w:rFonts w:ascii="Times New Roman" w:hAnsi="Times New Roman" w:cs="Times New Roman"/>
          <w:sz w:val="24"/>
          <w:szCs w:val="24"/>
        </w:rPr>
        <w:t>).</w:t>
      </w:r>
    </w:p>
    <w:p w14:paraId="4A331B2C" w14:textId="522A6A55" w:rsidR="00D878AB" w:rsidRPr="009C1EC3" w:rsidRDefault="00D878AB" w:rsidP="009C1EC3">
      <w:pPr>
        <w:spacing w:line="480" w:lineRule="auto"/>
        <w:rPr>
          <w:rFonts w:ascii="Times New Roman" w:hAnsi="Times New Roman" w:cs="Times New Roman"/>
          <w:sz w:val="24"/>
          <w:szCs w:val="24"/>
        </w:rPr>
      </w:pPr>
      <w:r w:rsidRPr="00C23880">
        <w:rPr>
          <w:rFonts w:ascii="Times New Roman" w:hAnsi="Times New Roman" w:cs="Times New Roman"/>
          <w:b/>
          <w:bCs/>
          <w:sz w:val="24"/>
          <w:szCs w:val="24"/>
        </w:rPr>
        <w:t>Abstract:</w:t>
      </w:r>
      <w:r w:rsidRPr="009C1EC3">
        <w:rPr>
          <w:rFonts w:ascii="Times New Roman" w:hAnsi="Times New Roman" w:cs="Times New Roman"/>
          <w:sz w:val="24"/>
          <w:szCs w:val="24"/>
        </w:rPr>
        <w:t xml:space="preserve"> 16</w:t>
      </w:r>
      <w:r w:rsidR="004C0A30">
        <w:rPr>
          <w:rFonts w:ascii="Times New Roman" w:hAnsi="Times New Roman" w:cs="Times New Roman"/>
          <w:sz w:val="24"/>
          <w:szCs w:val="24"/>
        </w:rPr>
        <w:t>3</w:t>
      </w:r>
    </w:p>
    <w:p w14:paraId="25A63789" w14:textId="30FACE35" w:rsidR="00D878AB" w:rsidRPr="009C1EC3" w:rsidRDefault="00D878AB" w:rsidP="009C1EC3">
      <w:pPr>
        <w:spacing w:line="480" w:lineRule="auto"/>
        <w:rPr>
          <w:rFonts w:ascii="Times New Roman" w:hAnsi="Times New Roman" w:cs="Times New Roman"/>
          <w:sz w:val="24"/>
          <w:szCs w:val="24"/>
        </w:rPr>
      </w:pPr>
      <w:r w:rsidRPr="00C23880">
        <w:rPr>
          <w:rFonts w:ascii="Times New Roman" w:hAnsi="Times New Roman" w:cs="Times New Roman"/>
          <w:b/>
          <w:bCs/>
          <w:sz w:val="24"/>
          <w:szCs w:val="24"/>
        </w:rPr>
        <w:t>Manuscript:</w:t>
      </w:r>
      <w:r w:rsidRPr="009C1EC3">
        <w:rPr>
          <w:rFonts w:ascii="Times New Roman" w:hAnsi="Times New Roman" w:cs="Times New Roman"/>
          <w:sz w:val="24"/>
          <w:szCs w:val="24"/>
        </w:rPr>
        <w:t xml:space="preserve"> </w:t>
      </w:r>
      <w:r w:rsidR="00E107C4">
        <w:rPr>
          <w:rFonts w:ascii="Times New Roman" w:hAnsi="Times New Roman" w:cs="Times New Roman"/>
          <w:sz w:val="24"/>
          <w:szCs w:val="24"/>
        </w:rPr>
        <w:t>5923</w:t>
      </w:r>
      <w:r w:rsidR="00A010EC">
        <w:rPr>
          <w:rFonts w:ascii="Times New Roman" w:hAnsi="Times New Roman" w:cs="Times New Roman"/>
          <w:sz w:val="24"/>
          <w:szCs w:val="24"/>
        </w:rPr>
        <w:t xml:space="preserve"> with</w:t>
      </w:r>
      <w:r w:rsidR="00E63FDB" w:rsidRPr="00E63FDB">
        <w:rPr>
          <w:rFonts w:ascii="Times New Roman" w:hAnsi="Times New Roman" w:cs="Times New Roman"/>
          <w:sz w:val="24"/>
          <w:szCs w:val="24"/>
        </w:rPr>
        <w:t xml:space="preserve"> text excerpts</w:t>
      </w:r>
    </w:p>
    <w:p w14:paraId="74AD405C" w14:textId="77777777" w:rsidR="00D878AB" w:rsidRPr="00D878AB" w:rsidRDefault="00D878AB" w:rsidP="00D878AB">
      <w:pPr>
        <w:rPr>
          <w:rFonts w:ascii="Times New Roman" w:hAnsi="Times New Roman" w:cs="Times New Roman"/>
        </w:rPr>
      </w:pPr>
    </w:p>
    <w:p w14:paraId="358AEF1A" w14:textId="77777777" w:rsidR="00D878AB" w:rsidRPr="00D878AB" w:rsidRDefault="00D878AB" w:rsidP="00D878AB">
      <w:pPr>
        <w:rPr>
          <w:rFonts w:ascii="Times New Roman" w:hAnsi="Times New Roman" w:cs="Times New Roman"/>
        </w:rPr>
      </w:pPr>
    </w:p>
    <w:p w14:paraId="2E037EA8" w14:textId="77777777" w:rsidR="00D878AB" w:rsidRPr="00D878AB" w:rsidRDefault="00D878AB" w:rsidP="00D878AB">
      <w:pPr>
        <w:rPr>
          <w:rFonts w:ascii="Times New Roman" w:hAnsi="Times New Roman" w:cs="Times New Roman"/>
        </w:rPr>
      </w:pPr>
    </w:p>
    <w:p w14:paraId="571EAE13" w14:textId="77777777" w:rsidR="00D878AB" w:rsidRPr="00D878AB" w:rsidRDefault="00D878AB" w:rsidP="00D878AB">
      <w:pPr>
        <w:rPr>
          <w:rFonts w:ascii="Times New Roman" w:hAnsi="Times New Roman" w:cs="Times New Roman"/>
        </w:rPr>
      </w:pPr>
    </w:p>
    <w:p w14:paraId="5CD1EBA0" w14:textId="77777777" w:rsidR="00C23880" w:rsidRPr="00D878AB" w:rsidRDefault="00C23880" w:rsidP="00D878AB">
      <w:pPr>
        <w:rPr>
          <w:rFonts w:ascii="Times New Roman" w:hAnsi="Times New Roman" w:cs="Times New Roman"/>
        </w:rPr>
      </w:pPr>
    </w:p>
    <w:p w14:paraId="0F0CCE60" w14:textId="77777777" w:rsidR="00D878AB" w:rsidRPr="00C23880" w:rsidRDefault="00D878AB" w:rsidP="00C23880">
      <w:pPr>
        <w:spacing w:line="480" w:lineRule="auto"/>
        <w:rPr>
          <w:rFonts w:ascii="Times New Roman" w:hAnsi="Times New Roman" w:cs="Times New Roman"/>
          <w:b/>
          <w:bCs/>
          <w:sz w:val="24"/>
          <w:szCs w:val="24"/>
        </w:rPr>
      </w:pPr>
      <w:r w:rsidRPr="00C23880">
        <w:rPr>
          <w:rFonts w:ascii="Times New Roman" w:hAnsi="Times New Roman" w:cs="Times New Roman"/>
          <w:b/>
          <w:bCs/>
          <w:sz w:val="24"/>
          <w:szCs w:val="24"/>
        </w:rPr>
        <w:lastRenderedPageBreak/>
        <w:t>Abstract</w:t>
      </w:r>
    </w:p>
    <w:p w14:paraId="7955F125" w14:textId="77777777"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b/>
          <w:bCs/>
          <w:sz w:val="24"/>
          <w:szCs w:val="24"/>
        </w:rPr>
        <w:t>Background:</w:t>
      </w:r>
      <w:r w:rsidRPr="00C23880">
        <w:rPr>
          <w:rFonts w:ascii="Times New Roman" w:hAnsi="Times New Roman" w:cs="Times New Roman"/>
          <w:sz w:val="24"/>
          <w:szCs w:val="24"/>
        </w:rPr>
        <w:t xml:space="preserve"> This study explores how older adults with and without major neurocognitive disorder experienced the use of immersive VR applications aiming to promote and assess upper limb activity. </w:t>
      </w:r>
    </w:p>
    <w:p w14:paraId="71110216" w14:textId="77777777" w:rsidR="00D878AB" w:rsidRPr="00C23880" w:rsidRDefault="00D878AB" w:rsidP="00C23880">
      <w:pPr>
        <w:spacing w:line="480" w:lineRule="auto"/>
        <w:rPr>
          <w:rFonts w:ascii="Times New Roman" w:hAnsi="Times New Roman" w:cs="Times New Roman"/>
          <w:sz w:val="24"/>
          <w:szCs w:val="24"/>
        </w:rPr>
      </w:pPr>
      <w:r w:rsidRPr="00B4464C">
        <w:rPr>
          <w:rFonts w:ascii="Times New Roman" w:hAnsi="Times New Roman" w:cs="Times New Roman"/>
          <w:b/>
          <w:bCs/>
          <w:sz w:val="24"/>
          <w:szCs w:val="24"/>
        </w:rPr>
        <w:t>Methods</w:t>
      </w:r>
      <w:proofErr w:type="gramStart"/>
      <w:r w:rsidRPr="00B4464C">
        <w:rPr>
          <w:rFonts w:ascii="Times New Roman" w:hAnsi="Times New Roman" w:cs="Times New Roman"/>
          <w:b/>
          <w:bCs/>
          <w:sz w:val="24"/>
          <w:szCs w:val="24"/>
        </w:rPr>
        <w:t>:</w:t>
      </w:r>
      <w:r w:rsidRPr="00C23880">
        <w:rPr>
          <w:rFonts w:ascii="Times New Roman" w:hAnsi="Times New Roman" w:cs="Times New Roman"/>
          <w:sz w:val="24"/>
          <w:szCs w:val="24"/>
        </w:rPr>
        <w:t xml:space="preserve"> A qualitative</w:t>
      </w:r>
      <w:proofErr w:type="gramEnd"/>
      <w:r w:rsidRPr="00C23880">
        <w:rPr>
          <w:rFonts w:ascii="Times New Roman" w:hAnsi="Times New Roman" w:cs="Times New Roman"/>
          <w:sz w:val="24"/>
          <w:szCs w:val="24"/>
        </w:rPr>
        <w:t xml:space="preserve"> design within an interpretivist paradigm was employed. Thirty participants over 60 years were recruited from the Canadian population. After an upper limb immersive VR session, semi-structured interviews were conducted to gather insights from the participants. Thematic analysis using a six-phase framework was performed to identify and analyze key themes in the interview data. </w:t>
      </w:r>
    </w:p>
    <w:p w14:paraId="348A0AB1" w14:textId="73582124" w:rsidR="00D878AB" w:rsidRPr="00C23880" w:rsidRDefault="00D878AB" w:rsidP="00C23880">
      <w:pPr>
        <w:spacing w:line="480" w:lineRule="auto"/>
        <w:rPr>
          <w:rFonts w:ascii="Times New Roman" w:hAnsi="Times New Roman" w:cs="Times New Roman"/>
          <w:sz w:val="24"/>
          <w:szCs w:val="24"/>
        </w:rPr>
      </w:pPr>
      <w:r w:rsidRPr="00B4464C">
        <w:rPr>
          <w:rFonts w:ascii="Times New Roman" w:hAnsi="Times New Roman" w:cs="Times New Roman"/>
          <w:b/>
          <w:bCs/>
          <w:sz w:val="24"/>
          <w:szCs w:val="24"/>
        </w:rPr>
        <w:t>Results:</w:t>
      </w:r>
      <w:r w:rsidRPr="00C23880">
        <w:rPr>
          <w:rFonts w:ascii="Times New Roman" w:hAnsi="Times New Roman" w:cs="Times New Roman"/>
          <w:sz w:val="24"/>
          <w:szCs w:val="24"/>
        </w:rPr>
        <w:t xml:space="preserve"> Five main themes emerged from the analysis: Prior experience and apprehensions towards immersive VR, comfort and usability of the device, design of the virtual background, interaction in immersive VR, and clinical applicability of immersive VR. Overall, older adults seemed motivated by the playful, challenging and entertaining interactions offered by immersive VR. </w:t>
      </w:r>
    </w:p>
    <w:p w14:paraId="2EC8F627" w14:textId="2D77427C" w:rsidR="00D878AB" w:rsidRPr="007E1DB3" w:rsidRDefault="00D878AB" w:rsidP="00C23880">
      <w:pPr>
        <w:spacing w:line="480" w:lineRule="auto"/>
        <w:rPr>
          <w:rFonts w:ascii="Times New Roman" w:hAnsi="Times New Roman" w:cs="Times New Roman"/>
          <w:sz w:val="24"/>
          <w:szCs w:val="24"/>
        </w:rPr>
      </w:pPr>
      <w:r w:rsidRPr="00B4464C">
        <w:rPr>
          <w:rFonts w:ascii="Times New Roman" w:hAnsi="Times New Roman" w:cs="Times New Roman"/>
          <w:b/>
          <w:bCs/>
          <w:sz w:val="24"/>
          <w:szCs w:val="24"/>
        </w:rPr>
        <w:t>Conclusion:</w:t>
      </w:r>
      <w:r w:rsidRPr="00C23880">
        <w:rPr>
          <w:rFonts w:ascii="Times New Roman" w:hAnsi="Times New Roman" w:cs="Times New Roman"/>
          <w:sz w:val="24"/>
          <w:szCs w:val="24"/>
        </w:rPr>
        <w:t xml:space="preserve"> </w:t>
      </w:r>
      <w:r w:rsidRPr="007E1DB3">
        <w:rPr>
          <w:rFonts w:ascii="Times New Roman" w:hAnsi="Times New Roman" w:cs="Times New Roman"/>
          <w:sz w:val="24"/>
          <w:szCs w:val="24"/>
        </w:rPr>
        <w:t>Immersive VR was described as beneficial for motricity and cognition</w:t>
      </w:r>
      <w:r w:rsidR="00CE04D8" w:rsidRPr="007E1DB3">
        <w:rPr>
          <w:rFonts w:ascii="Times New Roman" w:hAnsi="Times New Roman" w:cs="Times New Roman"/>
          <w:sz w:val="24"/>
          <w:szCs w:val="24"/>
        </w:rPr>
        <w:t xml:space="preserve">. Participants </w:t>
      </w:r>
      <w:r w:rsidR="00686D7C" w:rsidRPr="007E1DB3">
        <w:rPr>
          <w:rFonts w:ascii="Times New Roman" w:hAnsi="Times New Roman" w:cs="Times New Roman"/>
          <w:sz w:val="24"/>
          <w:szCs w:val="24"/>
        </w:rPr>
        <w:t>found</w:t>
      </w:r>
      <w:r w:rsidR="00CE04D8" w:rsidRPr="007E1DB3">
        <w:rPr>
          <w:rFonts w:ascii="Times New Roman" w:hAnsi="Times New Roman" w:cs="Times New Roman"/>
          <w:sz w:val="24"/>
          <w:szCs w:val="24"/>
        </w:rPr>
        <w:t xml:space="preserve"> it </w:t>
      </w:r>
      <w:r w:rsidR="002E0EFC" w:rsidRPr="007E1DB3">
        <w:rPr>
          <w:rFonts w:ascii="Times New Roman" w:hAnsi="Times New Roman" w:cs="Times New Roman"/>
          <w:sz w:val="24"/>
          <w:szCs w:val="24"/>
        </w:rPr>
        <w:t>to be</w:t>
      </w:r>
      <w:r w:rsidRPr="007E1DB3">
        <w:rPr>
          <w:rFonts w:ascii="Times New Roman" w:hAnsi="Times New Roman" w:cs="Times New Roman"/>
          <w:sz w:val="24"/>
          <w:szCs w:val="24"/>
        </w:rPr>
        <w:t xml:space="preserve"> an interesting tool </w:t>
      </w:r>
      <w:r w:rsidR="005A2328" w:rsidRPr="007E1DB3">
        <w:rPr>
          <w:rFonts w:ascii="Times New Roman" w:hAnsi="Times New Roman" w:cs="Times New Roman"/>
          <w:sz w:val="24"/>
          <w:szCs w:val="24"/>
        </w:rPr>
        <w:t>for performing</w:t>
      </w:r>
      <w:r w:rsidRPr="007E1DB3">
        <w:rPr>
          <w:rFonts w:ascii="Times New Roman" w:hAnsi="Times New Roman" w:cs="Times New Roman"/>
          <w:sz w:val="24"/>
          <w:szCs w:val="24"/>
        </w:rPr>
        <w:t xml:space="preserve"> exercises and assess</w:t>
      </w:r>
      <w:r w:rsidR="00686D7C" w:rsidRPr="007E1DB3">
        <w:rPr>
          <w:rFonts w:ascii="Times New Roman" w:hAnsi="Times New Roman" w:cs="Times New Roman"/>
          <w:sz w:val="24"/>
          <w:szCs w:val="24"/>
        </w:rPr>
        <w:t>ing</w:t>
      </w:r>
      <w:r w:rsidRPr="007E1DB3">
        <w:rPr>
          <w:rFonts w:ascii="Times New Roman" w:hAnsi="Times New Roman" w:cs="Times New Roman"/>
          <w:sz w:val="24"/>
          <w:szCs w:val="24"/>
        </w:rPr>
        <w:t xml:space="preserve"> performance more autonomously.</w:t>
      </w:r>
    </w:p>
    <w:p w14:paraId="6E980571" w14:textId="77777777"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Keywords: Aged; Virtual Reality; Exergame; Cognition; Patient Outcome Assessment</w:t>
      </w:r>
    </w:p>
    <w:p w14:paraId="5915A0A2" w14:textId="77777777" w:rsidR="00D878AB" w:rsidRPr="00C23880" w:rsidRDefault="00D878AB" w:rsidP="00C23880">
      <w:pPr>
        <w:spacing w:line="480" w:lineRule="auto"/>
        <w:rPr>
          <w:rFonts w:ascii="Times New Roman" w:hAnsi="Times New Roman" w:cs="Times New Roman"/>
          <w:sz w:val="24"/>
          <w:szCs w:val="24"/>
        </w:rPr>
      </w:pPr>
    </w:p>
    <w:p w14:paraId="2DC045F0" w14:textId="77777777" w:rsidR="00D878AB" w:rsidRPr="00C23880" w:rsidRDefault="00D878AB" w:rsidP="00C23880">
      <w:pPr>
        <w:spacing w:line="480" w:lineRule="auto"/>
        <w:rPr>
          <w:rFonts w:ascii="Times New Roman" w:hAnsi="Times New Roman" w:cs="Times New Roman"/>
          <w:sz w:val="24"/>
          <w:szCs w:val="24"/>
        </w:rPr>
      </w:pPr>
    </w:p>
    <w:p w14:paraId="4447CEEB" w14:textId="77777777" w:rsidR="00D878AB" w:rsidRPr="00C23880" w:rsidRDefault="00D878AB" w:rsidP="00C23880">
      <w:pPr>
        <w:spacing w:line="480" w:lineRule="auto"/>
        <w:rPr>
          <w:rFonts w:ascii="Times New Roman" w:hAnsi="Times New Roman" w:cs="Times New Roman"/>
          <w:sz w:val="24"/>
          <w:szCs w:val="24"/>
        </w:rPr>
      </w:pPr>
    </w:p>
    <w:p w14:paraId="11D9F932" w14:textId="77777777" w:rsidR="00D878AB" w:rsidRPr="00C23880" w:rsidRDefault="00D878AB" w:rsidP="00C23880">
      <w:pPr>
        <w:spacing w:line="480" w:lineRule="auto"/>
        <w:rPr>
          <w:rFonts w:ascii="Times New Roman" w:hAnsi="Times New Roman" w:cs="Times New Roman"/>
          <w:sz w:val="24"/>
          <w:szCs w:val="24"/>
        </w:rPr>
      </w:pPr>
    </w:p>
    <w:p w14:paraId="7239B540" w14:textId="77777777" w:rsidR="00D878AB" w:rsidRPr="00B4464C" w:rsidRDefault="00D878AB" w:rsidP="00C23880">
      <w:pPr>
        <w:spacing w:line="480" w:lineRule="auto"/>
        <w:rPr>
          <w:rFonts w:ascii="Times New Roman" w:hAnsi="Times New Roman" w:cs="Times New Roman"/>
          <w:b/>
          <w:bCs/>
          <w:sz w:val="24"/>
          <w:szCs w:val="24"/>
        </w:rPr>
      </w:pPr>
      <w:r w:rsidRPr="00B4464C">
        <w:rPr>
          <w:rFonts w:ascii="Times New Roman" w:hAnsi="Times New Roman" w:cs="Times New Roman"/>
          <w:b/>
          <w:bCs/>
          <w:sz w:val="24"/>
          <w:szCs w:val="24"/>
        </w:rPr>
        <w:lastRenderedPageBreak/>
        <w:t>INTRODUCTION</w:t>
      </w:r>
    </w:p>
    <w:p w14:paraId="2AEB3A08" w14:textId="1DA632CA" w:rsidR="00D878AB" w:rsidRPr="007E1DB3" w:rsidRDefault="00D878AB" w:rsidP="00C23880">
      <w:pPr>
        <w:spacing w:line="480" w:lineRule="auto"/>
        <w:rPr>
          <w:rFonts w:ascii="Times New Roman" w:hAnsi="Times New Roman" w:cs="Times New Roman"/>
          <w:sz w:val="24"/>
          <w:szCs w:val="24"/>
        </w:rPr>
      </w:pPr>
      <w:r w:rsidRPr="007E1DB3">
        <w:rPr>
          <w:rFonts w:ascii="Times New Roman" w:hAnsi="Times New Roman" w:cs="Times New Roman"/>
          <w:sz w:val="24"/>
          <w:szCs w:val="24"/>
        </w:rPr>
        <w:t xml:space="preserve">As the global population continues to age, ensuring the well-being and quality of life of older adults </w:t>
      </w:r>
      <w:r w:rsidR="00D77D17" w:rsidRPr="007E1DB3">
        <w:rPr>
          <w:rFonts w:ascii="Times New Roman" w:hAnsi="Times New Roman" w:cs="Times New Roman"/>
          <w:sz w:val="24"/>
          <w:szCs w:val="24"/>
        </w:rPr>
        <w:t xml:space="preserve">is </w:t>
      </w:r>
      <w:r w:rsidRPr="007E1DB3">
        <w:rPr>
          <w:rFonts w:ascii="Times New Roman" w:hAnsi="Times New Roman" w:cs="Times New Roman"/>
          <w:sz w:val="24"/>
          <w:szCs w:val="24"/>
        </w:rPr>
        <w:t>becom</w:t>
      </w:r>
      <w:r w:rsidR="00D77D17" w:rsidRPr="007E1DB3">
        <w:rPr>
          <w:rFonts w:ascii="Times New Roman" w:hAnsi="Times New Roman" w:cs="Times New Roman"/>
          <w:sz w:val="24"/>
          <w:szCs w:val="24"/>
        </w:rPr>
        <w:t>ing</w:t>
      </w:r>
      <w:r w:rsidRPr="007E1DB3">
        <w:rPr>
          <w:rFonts w:ascii="Times New Roman" w:hAnsi="Times New Roman" w:cs="Times New Roman"/>
          <w:sz w:val="24"/>
          <w:szCs w:val="24"/>
        </w:rPr>
        <w:t xml:space="preserve"> an increasingly important societal concern. Maintaining physical activity levels </w:t>
      </w:r>
      <w:r w:rsidR="00CB69A3" w:rsidRPr="007E1DB3">
        <w:rPr>
          <w:rFonts w:ascii="Times New Roman" w:hAnsi="Times New Roman" w:cs="Times New Roman"/>
          <w:sz w:val="24"/>
          <w:szCs w:val="24"/>
        </w:rPr>
        <w:t>remain</w:t>
      </w:r>
      <w:r w:rsidRPr="007E1DB3">
        <w:rPr>
          <w:rFonts w:ascii="Times New Roman" w:hAnsi="Times New Roman" w:cs="Times New Roman"/>
          <w:sz w:val="24"/>
          <w:szCs w:val="24"/>
        </w:rPr>
        <w:t xml:space="preserve">s crucial for the physical, cognitive, and emotional well-being of older individuals, and </w:t>
      </w:r>
      <w:r w:rsidR="00E76873" w:rsidRPr="007E1DB3">
        <w:rPr>
          <w:rFonts w:ascii="Times New Roman" w:hAnsi="Times New Roman" w:cs="Times New Roman"/>
          <w:sz w:val="24"/>
          <w:szCs w:val="24"/>
        </w:rPr>
        <w:t>for</w:t>
      </w:r>
      <w:r w:rsidRPr="007E1DB3">
        <w:rPr>
          <w:rFonts w:ascii="Times New Roman" w:hAnsi="Times New Roman" w:cs="Times New Roman"/>
          <w:sz w:val="24"/>
          <w:szCs w:val="24"/>
        </w:rPr>
        <w:t xml:space="preserve"> halt</w:t>
      </w:r>
      <w:r w:rsidR="00E76873" w:rsidRPr="007E1DB3">
        <w:rPr>
          <w:rFonts w:ascii="Times New Roman" w:hAnsi="Times New Roman" w:cs="Times New Roman"/>
          <w:sz w:val="24"/>
          <w:szCs w:val="24"/>
        </w:rPr>
        <w:t>ing</w:t>
      </w:r>
      <w:r w:rsidRPr="007E1DB3">
        <w:rPr>
          <w:rFonts w:ascii="Times New Roman" w:hAnsi="Times New Roman" w:cs="Times New Roman"/>
          <w:sz w:val="24"/>
          <w:szCs w:val="24"/>
        </w:rPr>
        <w:t xml:space="preserve"> motor and functional decline (1, 2). However, aging often brings about physical limitations and reduced mobility, making it challenging for older adults to engage in regular exercise and other activities that promote health and independence (3).</w:t>
      </w:r>
      <w:r w:rsidR="00772C37" w:rsidRPr="007E1DB3">
        <w:rPr>
          <w:rFonts w:ascii="Times New Roman" w:hAnsi="Times New Roman" w:cs="Times New Roman"/>
          <w:sz w:val="24"/>
          <w:szCs w:val="24"/>
        </w:rPr>
        <w:t xml:space="preserve"> </w:t>
      </w:r>
      <w:r w:rsidR="008B664C" w:rsidRPr="007E1DB3">
        <w:rPr>
          <w:rFonts w:ascii="Times New Roman" w:hAnsi="Times New Roman" w:cs="Times New Roman"/>
          <w:sz w:val="24"/>
          <w:szCs w:val="24"/>
        </w:rPr>
        <w:t xml:space="preserve">More importantly, the prevalence of major neurocognitive </w:t>
      </w:r>
      <w:proofErr w:type="gramStart"/>
      <w:r w:rsidR="008B664C" w:rsidRPr="007E1DB3">
        <w:rPr>
          <w:rFonts w:ascii="Times New Roman" w:hAnsi="Times New Roman" w:cs="Times New Roman"/>
          <w:sz w:val="24"/>
          <w:szCs w:val="24"/>
        </w:rPr>
        <w:t>disorders,</w:t>
      </w:r>
      <w:proofErr w:type="gramEnd"/>
      <w:r w:rsidR="008B664C" w:rsidRPr="007E1DB3">
        <w:rPr>
          <w:rFonts w:ascii="Times New Roman" w:hAnsi="Times New Roman" w:cs="Times New Roman"/>
          <w:sz w:val="24"/>
          <w:szCs w:val="24"/>
        </w:rPr>
        <w:t xml:space="preserve"> exacerbates these challenges by impairing cognitive functions and complicating daily activities, further impeding the ability to maintain an active and fulfilling lifestyle</w:t>
      </w:r>
      <w:r w:rsidR="00965322" w:rsidRPr="007E1DB3">
        <w:rPr>
          <w:rFonts w:ascii="Times New Roman" w:hAnsi="Times New Roman" w:cs="Times New Roman"/>
          <w:sz w:val="24"/>
          <w:szCs w:val="24"/>
        </w:rPr>
        <w:t xml:space="preserve"> (4)</w:t>
      </w:r>
      <w:r w:rsidR="008B664C" w:rsidRPr="007E1DB3">
        <w:rPr>
          <w:rFonts w:ascii="Times New Roman" w:hAnsi="Times New Roman" w:cs="Times New Roman"/>
          <w:sz w:val="24"/>
          <w:szCs w:val="24"/>
        </w:rPr>
        <w:t>.</w:t>
      </w:r>
    </w:p>
    <w:p w14:paraId="1D1E2065" w14:textId="508D4AC3" w:rsidR="00D878AB" w:rsidRPr="007E1DB3" w:rsidRDefault="00D878AB" w:rsidP="00C23880">
      <w:pPr>
        <w:spacing w:line="480" w:lineRule="auto"/>
        <w:rPr>
          <w:rFonts w:ascii="Times New Roman" w:hAnsi="Times New Roman" w:cs="Times New Roman"/>
          <w:sz w:val="24"/>
          <w:szCs w:val="24"/>
        </w:rPr>
      </w:pPr>
      <w:r w:rsidRPr="007E1DB3">
        <w:rPr>
          <w:rFonts w:ascii="Times New Roman" w:hAnsi="Times New Roman" w:cs="Times New Roman"/>
          <w:sz w:val="24"/>
          <w:szCs w:val="24"/>
        </w:rPr>
        <w:t>In recent years, immersive virtual reality (VR) has emerged as a promising technology with the potential to enhance activity promotion and cognition among older adults (</w:t>
      </w:r>
      <w:r w:rsidR="00CD0301" w:rsidRPr="007E1DB3">
        <w:rPr>
          <w:rFonts w:ascii="Times New Roman" w:hAnsi="Times New Roman" w:cs="Times New Roman"/>
          <w:sz w:val="24"/>
          <w:szCs w:val="24"/>
        </w:rPr>
        <w:t>5</w:t>
      </w:r>
      <w:r w:rsidRPr="007E1DB3">
        <w:rPr>
          <w:rFonts w:ascii="Times New Roman" w:hAnsi="Times New Roman" w:cs="Times New Roman"/>
          <w:sz w:val="24"/>
          <w:szCs w:val="24"/>
        </w:rPr>
        <w:t xml:space="preserve">, </w:t>
      </w:r>
      <w:r w:rsidR="00CD0301" w:rsidRPr="007E1DB3">
        <w:rPr>
          <w:rFonts w:ascii="Times New Roman" w:hAnsi="Times New Roman" w:cs="Times New Roman"/>
          <w:sz w:val="24"/>
          <w:szCs w:val="24"/>
        </w:rPr>
        <w:t>6</w:t>
      </w:r>
      <w:r w:rsidRPr="007E1DB3">
        <w:rPr>
          <w:rFonts w:ascii="Times New Roman" w:hAnsi="Times New Roman" w:cs="Times New Roman"/>
          <w:sz w:val="24"/>
          <w:szCs w:val="24"/>
        </w:rPr>
        <w:t xml:space="preserve">). </w:t>
      </w:r>
      <w:proofErr w:type="gramStart"/>
      <w:r w:rsidRPr="007E1DB3">
        <w:rPr>
          <w:rFonts w:ascii="Times New Roman" w:hAnsi="Times New Roman" w:cs="Times New Roman"/>
          <w:sz w:val="24"/>
          <w:szCs w:val="24"/>
        </w:rPr>
        <w:t>Through the use of</w:t>
      </w:r>
      <w:proofErr w:type="gramEnd"/>
      <w:r w:rsidRPr="007E1DB3">
        <w:rPr>
          <w:rFonts w:ascii="Times New Roman" w:hAnsi="Times New Roman" w:cs="Times New Roman"/>
          <w:sz w:val="24"/>
          <w:szCs w:val="24"/>
        </w:rPr>
        <w:t xml:space="preserve"> specialized hardware, such as head-mounted displays and motion-tracking devices, immersive VR provides a unique opportunity to simulate real-world activities and engage individuals in virtual environments that facilitate physical movement and interaction (</w:t>
      </w:r>
      <w:r w:rsidR="00CD0301" w:rsidRPr="007E1DB3">
        <w:rPr>
          <w:rFonts w:ascii="Times New Roman" w:hAnsi="Times New Roman" w:cs="Times New Roman"/>
          <w:sz w:val="24"/>
          <w:szCs w:val="24"/>
        </w:rPr>
        <w:t>7</w:t>
      </w:r>
      <w:r w:rsidRPr="007E1DB3">
        <w:rPr>
          <w:rFonts w:ascii="Times New Roman" w:hAnsi="Times New Roman" w:cs="Times New Roman"/>
          <w:sz w:val="24"/>
          <w:szCs w:val="24"/>
        </w:rPr>
        <w:t xml:space="preserve">). </w:t>
      </w:r>
    </w:p>
    <w:p w14:paraId="27CD9437" w14:textId="0B7E6B19" w:rsidR="00D878AB" w:rsidRPr="007E1DB3" w:rsidRDefault="00D878AB" w:rsidP="00C23880">
      <w:pPr>
        <w:spacing w:line="480" w:lineRule="auto"/>
        <w:rPr>
          <w:rFonts w:ascii="Times New Roman" w:hAnsi="Times New Roman" w:cs="Times New Roman"/>
          <w:sz w:val="24"/>
          <w:szCs w:val="24"/>
        </w:rPr>
      </w:pPr>
      <w:r w:rsidRPr="007E1DB3">
        <w:rPr>
          <w:rFonts w:ascii="Times New Roman" w:hAnsi="Times New Roman" w:cs="Times New Roman"/>
          <w:sz w:val="24"/>
          <w:szCs w:val="24"/>
        </w:rPr>
        <w:t>Furthermore, immersive VR has the potential to democratize the assessment of motor and cognitive function</w:t>
      </w:r>
      <w:r w:rsidR="0067073E" w:rsidRPr="007E1DB3">
        <w:rPr>
          <w:rFonts w:ascii="Times New Roman" w:hAnsi="Times New Roman" w:cs="Times New Roman"/>
          <w:sz w:val="24"/>
          <w:szCs w:val="24"/>
        </w:rPr>
        <w:t>s</w:t>
      </w:r>
      <w:r w:rsidRPr="007E1DB3">
        <w:rPr>
          <w:rFonts w:ascii="Times New Roman" w:hAnsi="Times New Roman" w:cs="Times New Roman"/>
          <w:sz w:val="24"/>
          <w:szCs w:val="24"/>
        </w:rPr>
        <w:t>, as well as kinematics, among older adults (</w:t>
      </w:r>
      <w:r w:rsidR="00CD0301" w:rsidRPr="007E1DB3">
        <w:rPr>
          <w:rFonts w:ascii="Times New Roman" w:hAnsi="Times New Roman" w:cs="Times New Roman"/>
          <w:sz w:val="24"/>
          <w:szCs w:val="24"/>
        </w:rPr>
        <w:t>8</w:t>
      </w:r>
      <w:r w:rsidRPr="007E1DB3">
        <w:rPr>
          <w:rFonts w:ascii="Times New Roman" w:hAnsi="Times New Roman" w:cs="Times New Roman"/>
          <w:sz w:val="24"/>
          <w:szCs w:val="24"/>
        </w:rPr>
        <w:t>-1</w:t>
      </w:r>
      <w:r w:rsidR="00CD0301" w:rsidRPr="007E1DB3">
        <w:rPr>
          <w:rFonts w:ascii="Times New Roman" w:hAnsi="Times New Roman" w:cs="Times New Roman"/>
          <w:sz w:val="24"/>
          <w:szCs w:val="24"/>
        </w:rPr>
        <w:t>1</w:t>
      </w:r>
      <w:r w:rsidRPr="007E1DB3">
        <w:rPr>
          <w:rFonts w:ascii="Times New Roman" w:hAnsi="Times New Roman" w:cs="Times New Roman"/>
          <w:sz w:val="24"/>
          <w:szCs w:val="24"/>
        </w:rPr>
        <w:t>). Traditional assessments of these functions often require expensive equipment, specialized facilities, and trained personnel, making them inaccessible to many individuals due to financial constraints or limited access to healthcare resources. Immersive VR offers a cost-effective alternative that can be easily implemented in various settings, including community centers, rehabilitation facilities, and even at home (1</w:t>
      </w:r>
      <w:r w:rsidR="00CD0301" w:rsidRPr="007E1DB3">
        <w:rPr>
          <w:rFonts w:ascii="Times New Roman" w:hAnsi="Times New Roman" w:cs="Times New Roman"/>
          <w:sz w:val="24"/>
          <w:szCs w:val="24"/>
        </w:rPr>
        <w:t>2</w:t>
      </w:r>
      <w:r w:rsidRPr="007E1DB3">
        <w:rPr>
          <w:rFonts w:ascii="Times New Roman" w:hAnsi="Times New Roman" w:cs="Times New Roman"/>
          <w:sz w:val="24"/>
          <w:szCs w:val="24"/>
        </w:rPr>
        <w:t>). By leveraging affordable consumer-grade VR devices and software applications, older adults can undergo comprehensive assessments of their motor skills, cognitive abilities, and kinematics in a more accessible and convenient manner (</w:t>
      </w:r>
      <w:r w:rsidR="00CD0301" w:rsidRPr="007E1DB3">
        <w:rPr>
          <w:rFonts w:ascii="Times New Roman" w:hAnsi="Times New Roman" w:cs="Times New Roman"/>
          <w:sz w:val="24"/>
          <w:szCs w:val="24"/>
        </w:rPr>
        <w:t>8</w:t>
      </w:r>
      <w:r w:rsidRPr="007E1DB3">
        <w:rPr>
          <w:rFonts w:ascii="Times New Roman" w:hAnsi="Times New Roman" w:cs="Times New Roman"/>
          <w:sz w:val="24"/>
          <w:szCs w:val="24"/>
        </w:rPr>
        <w:t>, 1</w:t>
      </w:r>
      <w:r w:rsidR="00CD0301" w:rsidRPr="007E1DB3">
        <w:rPr>
          <w:rFonts w:ascii="Times New Roman" w:hAnsi="Times New Roman" w:cs="Times New Roman"/>
          <w:sz w:val="24"/>
          <w:szCs w:val="24"/>
        </w:rPr>
        <w:t>3</w:t>
      </w:r>
      <w:r w:rsidRPr="007E1DB3">
        <w:rPr>
          <w:rFonts w:ascii="Times New Roman" w:hAnsi="Times New Roman" w:cs="Times New Roman"/>
          <w:sz w:val="24"/>
          <w:szCs w:val="24"/>
        </w:rPr>
        <w:t xml:space="preserve">). This democratization of assessment tools not only promotes inclusivity but also facilitates </w:t>
      </w:r>
      <w:r w:rsidRPr="007E1DB3">
        <w:rPr>
          <w:rFonts w:ascii="Times New Roman" w:hAnsi="Times New Roman" w:cs="Times New Roman"/>
          <w:sz w:val="24"/>
          <w:szCs w:val="24"/>
        </w:rPr>
        <w:lastRenderedPageBreak/>
        <w:t xml:space="preserve">early detection of functional decline and enables timely interventions to maintain or improve </w:t>
      </w:r>
      <w:r w:rsidR="00EA1EAA" w:rsidRPr="007E1DB3">
        <w:rPr>
          <w:rFonts w:ascii="Times New Roman" w:hAnsi="Times New Roman" w:cs="Times New Roman"/>
          <w:sz w:val="24"/>
          <w:szCs w:val="24"/>
        </w:rPr>
        <w:t>overall motor and cognitive</w:t>
      </w:r>
      <w:r w:rsidRPr="007E1DB3">
        <w:rPr>
          <w:rFonts w:ascii="Times New Roman" w:hAnsi="Times New Roman" w:cs="Times New Roman"/>
          <w:sz w:val="24"/>
          <w:szCs w:val="24"/>
        </w:rPr>
        <w:t xml:space="preserve"> function</w:t>
      </w:r>
      <w:r w:rsidR="00EA1EAA" w:rsidRPr="007E1DB3">
        <w:rPr>
          <w:rFonts w:ascii="Times New Roman" w:hAnsi="Times New Roman" w:cs="Times New Roman"/>
          <w:sz w:val="24"/>
          <w:szCs w:val="24"/>
        </w:rPr>
        <w:t>s</w:t>
      </w:r>
      <w:r w:rsidRPr="007E1DB3">
        <w:rPr>
          <w:rFonts w:ascii="Times New Roman" w:hAnsi="Times New Roman" w:cs="Times New Roman"/>
          <w:sz w:val="24"/>
          <w:szCs w:val="24"/>
        </w:rPr>
        <w:t xml:space="preserve"> in older adults.</w:t>
      </w:r>
    </w:p>
    <w:p w14:paraId="6AB029CE" w14:textId="3F4FFBFF" w:rsidR="00E03EC6" w:rsidRPr="007E1DB3" w:rsidRDefault="001C486C" w:rsidP="00C23880">
      <w:pPr>
        <w:spacing w:line="480" w:lineRule="auto"/>
        <w:rPr>
          <w:rFonts w:ascii="Times New Roman" w:hAnsi="Times New Roman" w:cs="Times New Roman"/>
          <w:sz w:val="24"/>
          <w:szCs w:val="24"/>
        </w:rPr>
      </w:pPr>
      <w:r w:rsidRPr="007E1DB3">
        <w:rPr>
          <w:rFonts w:ascii="Times New Roman" w:hAnsi="Times New Roman" w:cs="Times New Roman"/>
          <w:sz w:val="24"/>
          <w:szCs w:val="24"/>
        </w:rPr>
        <w:t xml:space="preserve">Although upper limb motor impairments are </w:t>
      </w:r>
      <w:r w:rsidR="007A23DA" w:rsidRPr="007E1DB3">
        <w:rPr>
          <w:rFonts w:ascii="Times New Roman" w:hAnsi="Times New Roman" w:cs="Times New Roman"/>
          <w:sz w:val="24"/>
          <w:szCs w:val="24"/>
        </w:rPr>
        <w:t>prevalent</w:t>
      </w:r>
      <w:r w:rsidRPr="007E1DB3">
        <w:rPr>
          <w:rFonts w:ascii="Times New Roman" w:hAnsi="Times New Roman" w:cs="Times New Roman"/>
          <w:sz w:val="24"/>
          <w:szCs w:val="24"/>
        </w:rPr>
        <w:t xml:space="preserve"> among older adults</w:t>
      </w:r>
      <w:r w:rsidR="00E36B1A" w:rsidRPr="007E1DB3">
        <w:rPr>
          <w:rFonts w:ascii="Times New Roman" w:hAnsi="Times New Roman" w:cs="Times New Roman"/>
          <w:sz w:val="24"/>
          <w:szCs w:val="24"/>
        </w:rPr>
        <w:t xml:space="preserve"> (14)</w:t>
      </w:r>
      <w:r w:rsidRPr="007E1DB3">
        <w:rPr>
          <w:rFonts w:ascii="Times New Roman" w:hAnsi="Times New Roman" w:cs="Times New Roman"/>
          <w:sz w:val="24"/>
          <w:szCs w:val="24"/>
        </w:rPr>
        <w:t>, the</w:t>
      </w:r>
      <w:r w:rsidR="00687AEE" w:rsidRPr="007E1DB3">
        <w:rPr>
          <w:rFonts w:ascii="Times New Roman" w:hAnsi="Times New Roman" w:cs="Times New Roman"/>
          <w:sz w:val="24"/>
          <w:szCs w:val="24"/>
        </w:rPr>
        <w:t>y often receive less attention than lower limbs issues in both</w:t>
      </w:r>
      <w:r w:rsidRPr="007E1DB3">
        <w:rPr>
          <w:rFonts w:ascii="Times New Roman" w:hAnsi="Times New Roman" w:cs="Times New Roman"/>
          <w:sz w:val="24"/>
          <w:szCs w:val="24"/>
        </w:rPr>
        <w:t xml:space="preserve"> evaluation and rehabilitation. </w:t>
      </w:r>
      <w:r w:rsidR="008812E8" w:rsidRPr="007E1DB3">
        <w:rPr>
          <w:rFonts w:ascii="Times New Roman" w:hAnsi="Times New Roman" w:cs="Times New Roman"/>
          <w:sz w:val="24"/>
          <w:szCs w:val="24"/>
        </w:rPr>
        <w:t xml:space="preserve">Given the critical role of upper limb function in performing daily activities and maintaining independence, this oversight is concerning. Immersive </w:t>
      </w:r>
      <w:r w:rsidRPr="007E1DB3">
        <w:rPr>
          <w:rFonts w:ascii="Times New Roman" w:hAnsi="Times New Roman" w:cs="Times New Roman"/>
          <w:sz w:val="24"/>
          <w:szCs w:val="24"/>
        </w:rPr>
        <w:t>V</w:t>
      </w:r>
      <w:r w:rsidR="004E115D" w:rsidRPr="007E1DB3">
        <w:rPr>
          <w:rFonts w:ascii="Times New Roman" w:hAnsi="Times New Roman" w:cs="Times New Roman"/>
          <w:sz w:val="24"/>
          <w:szCs w:val="24"/>
        </w:rPr>
        <w:t>R</w:t>
      </w:r>
      <w:r w:rsidR="008812E8" w:rsidRPr="007E1DB3">
        <w:rPr>
          <w:rFonts w:ascii="Times New Roman" w:hAnsi="Times New Roman" w:cs="Times New Roman"/>
          <w:sz w:val="24"/>
          <w:szCs w:val="24"/>
        </w:rPr>
        <w:t xml:space="preserve"> offers a valuable solution</w:t>
      </w:r>
      <w:r w:rsidR="00ED1BCB" w:rsidRPr="007E1DB3">
        <w:rPr>
          <w:rFonts w:ascii="Times New Roman" w:hAnsi="Times New Roman" w:cs="Times New Roman"/>
          <w:sz w:val="24"/>
          <w:szCs w:val="24"/>
        </w:rPr>
        <w:t xml:space="preserve"> by</w:t>
      </w:r>
      <w:r w:rsidRPr="007E1DB3">
        <w:rPr>
          <w:rFonts w:ascii="Times New Roman" w:hAnsi="Times New Roman" w:cs="Times New Roman"/>
          <w:sz w:val="24"/>
          <w:szCs w:val="24"/>
        </w:rPr>
        <w:t xml:space="preserve"> us</w:t>
      </w:r>
      <w:r w:rsidR="00ED1BCB" w:rsidRPr="007E1DB3">
        <w:rPr>
          <w:rFonts w:ascii="Times New Roman" w:hAnsi="Times New Roman" w:cs="Times New Roman"/>
          <w:sz w:val="24"/>
          <w:szCs w:val="24"/>
        </w:rPr>
        <w:t>ing</w:t>
      </w:r>
      <w:r w:rsidRPr="007E1DB3">
        <w:rPr>
          <w:rFonts w:ascii="Times New Roman" w:hAnsi="Times New Roman" w:cs="Times New Roman"/>
          <w:sz w:val="24"/>
          <w:szCs w:val="24"/>
        </w:rPr>
        <w:t xml:space="preserve"> controllers and motion-tracking devices</w:t>
      </w:r>
      <w:r w:rsidR="00ED1BCB" w:rsidRPr="007E1DB3">
        <w:rPr>
          <w:rFonts w:ascii="Times New Roman" w:hAnsi="Times New Roman" w:cs="Times New Roman"/>
          <w:sz w:val="24"/>
          <w:szCs w:val="24"/>
        </w:rPr>
        <w:t xml:space="preserve"> to </w:t>
      </w:r>
      <w:r w:rsidRPr="007E1DB3">
        <w:rPr>
          <w:rFonts w:ascii="Times New Roman" w:hAnsi="Times New Roman" w:cs="Times New Roman"/>
          <w:sz w:val="24"/>
          <w:szCs w:val="24"/>
        </w:rPr>
        <w:t>enhance</w:t>
      </w:r>
      <w:r w:rsidR="00ED1BCB" w:rsidRPr="007E1DB3">
        <w:rPr>
          <w:rFonts w:ascii="Times New Roman" w:hAnsi="Times New Roman" w:cs="Times New Roman"/>
          <w:sz w:val="24"/>
          <w:szCs w:val="24"/>
        </w:rPr>
        <w:t xml:space="preserve"> the</w:t>
      </w:r>
      <w:r w:rsidRPr="007E1DB3">
        <w:rPr>
          <w:rFonts w:ascii="Times New Roman" w:hAnsi="Times New Roman" w:cs="Times New Roman"/>
          <w:sz w:val="24"/>
          <w:szCs w:val="24"/>
        </w:rPr>
        <w:t xml:space="preserve"> assessment and promotion of upper limb activity. </w:t>
      </w:r>
      <w:r w:rsidR="005B0D75" w:rsidRPr="007E1DB3">
        <w:rPr>
          <w:rFonts w:ascii="Times New Roman" w:hAnsi="Times New Roman" w:cs="Times New Roman"/>
          <w:sz w:val="24"/>
          <w:szCs w:val="24"/>
        </w:rPr>
        <w:t xml:space="preserve">By providing precise tracking of hand and arm movements and facilitating engaging therapeutic exercises, VR </w:t>
      </w:r>
      <w:r w:rsidR="008358F8" w:rsidRPr="007E1DB3">
        <w:rPr>
          <w:rFonts w:ascii="Times New Roman" w:hAnsi="Times New Roman" w:cs="Times New Roman"/>
          <w:sz w:val="24"/>
          <w:szCs w:val="24"/>
        </w:rPr>
        <w:t>may significantly contribute to</w:t>
      </w:r>
      <w:r w:rsidR="005B0D75" w:rsidRPr="007E1DB3">
        <w:rPr>
          <w:rFonts w:ascii="Times New Roman" w:hAnsi="Times New Roman" w:cs="Times New Roman"/>
          <w:sz w:val="24"/>
          <w:szCs w:val="24"/>
        </w:rPr>
        <w:t xml:space="preserve"> improv</w:t>
      </w:r>
      <w:r w:rsidR="00B2420F" w:rsidRPr="007E1DB3">
        <w:rPr>
          <w:rFonts w:ascii="Times New Roman" w:hAnsi="Times New Roman" w:cs="Times New Roman"/>
          <w:sz w:val="24"/>
          <w:szCs w:val="24"/>
        </w:rPr>
        <w:t>ing</w:t>
      </w:r>
      <w:r w:rsidR="005B0D75" w:rsidRPr="007E1DB3">
        <w:rPr>
          <w:rFonts w:ascii="Times New Roman" w:hAnsi="Times New Roman" w:cs="Times New Roman"/>
          <w:sz w:val="24"/>
          <w:szCs w:val="24"/>
        </w:rPr>
        <w:t xml:space="preserve"> motor skills and functional abilities in the upper extremities. </w:t>
      </w:r>
    </w:p>
    <w:p w14:paraId="13E9A955" w14:textId="34F347CB" w:rsidR="00024D83" w:rsidRPr="007E1DB3" w:rsidRDefault="0085764A" w:rsidP="00C23880">
      <w:pPr>
        <w:spacing w:line="480" w:lineRule="auto"/>
        <w:rPr>
          <w:rFonts w:ascii="Times New Roman" w:hAnsi="Times New Roman" w:cs="Times New Roman"/>
          <w:sz w:val="24"/>
          <w:szCs w:val="24"/>
        </w:rPr>
      </w:pPr>
      <w:r w:rsidRPr="007E1DB3">
        <w:rPr>
          <w:rFonts w:ascii="Times New Roman" w:hAnsi="Times New Roman" w:cs="Times New Roman"/>
          <w:sz w:val="24"/>
          <w:szCs w:val="24"/>
        </w:rPr>
        <w:t xml:space="preserve">Similarly, major neurocognitive </w:t>
      </w:r>
      <w:r w:rsidR="00024D83" w:rsidRPr="007E1DB3">
        <w:rPr>
          <w:rFonts w:ascii="Times New Roman" w:hAnsi="Times New Roman" w:cs="Times New Roman"/>
          <w:sz w:val="24"/>
          <w:szCs w:val="24"/>
        </w:rPr>
        <w:t xml:space="preserve">disorders </w:t>
      </w:r>
      <w:r w:rsidRPr="007E1DB3">
        <w:rPr>
          <w:rFonts w:ascii="Times New Roman" w:hAnsi="Times New Roman" w:cs="Times New Roman"/>
          <w:sz w:val="24"/>
          <w:szCs w:val="24"/>
        </w:rPr>
        <w:t xml:space="preserve">can </w:t>
      </w:r>
      <w:r w:rsidR="00024D83" w:rsidRPr="007E1DB3">
        <w:rPr>
          <w:rFonts w:ascii="Times New Roman" w:hAnsi="Times New Roman" w:cs="Times New Roman"/>
          <w:sz w:val="24"/>
          <w:szCs w:val="24"/>
        </w:rPr>
        <w:t xml:space="preserve">significantly </w:t>
      </w:r>
      <w:proofErr w:type="gramStart"/>
      <w:r w:rsidR="00024D83" w:rsidRPr="007E1DB3">
        <w:rPr>
          <w:rFonts w:ascii="Times New Roman" w:hAnsi="Times New Roman" w:cs="Times New Roman"/>
          <w:sz w:val="24"/>
          <w:szCs w:val="24"/>
        </w:rPr>
        <w:t>impact</w:t>
      </w:r>
      <w:proofErr w:type="gramEnd"/>
      <w:r w:rsidR="00024D83" w:rsidRPr="007E1DB3">
        <w:rPr>
          <w:rFonts w:ascii="Times New Roman" w:hAnsi="Times New Roman" w:cs="Times New Roman"/>
          <w:sz w:val="24"/>
          <w:szCs w:val="24"/>
        </w:rPr>
        <w:t xml:space="preserve"> daily living activities, further complicating the challenge of maintaining physical activity and well-being. Literature indicates that individuals with major neurocognitive disorders can benefit from VR interventions, which have been shown to improve cognitive functioning and </w:t>
      </w:r>
      <w:r w:rsidR="00BB59A7" w:rsidRPr="007E1DB3">
        <w:rPr>
          <w:rFonts w:ascii="Times New Roman" w:hAnsi="Times New Roman" w:cs="Times New Roman"/>
          <w:sz w:val="24"/>
          <w:szCs w:val="24"/>
        </w:rPr>
        <w:t xml:space="preserve">functional </w:t>
      </w:r>
      <w:proofErr w:type="gramStart"/>
      <w:r w:rsidR="00BB59A7" w:rsidRPr="007E1DB3">
        <w:rPr>
          <w:rFonts w:ascii="Times New Roman" w:hAnsi="Times New Roman" w:cs="Times New Roman"/>
          <w:sz w:val="24"/>
          <w:szCs w:val="24"/>
        </w:rPr>
        <w:t>independency</w:t>
      </w:r>
      <w:proofErr w:type="gramEnd"/>
      <w:r w:rsidR="00976E54" w:rsidRPr="007E1DB3">
        <w:rPr>
          <w:rFonts w:ascii="Times New Roman" w:hAnsi="Times New Roman" w:cs="Times New Roman"/>
          <w:sz w:val="24"/>
          <w:szCs w:val="24"/>
        </w:rPr>
        <w:t xml:space="preserve"> (15, 16)</w:t>
      </w:r>
      <w:r w:rsidR="00024D83" w:rsidRPr="007E1DB3">
        <w:rPr>
          <w:rFonts w:ascii="Times New Roman" w:hAnsi="Times New Roman" w:cs="Times New Roman"/>
          <w:sz w:val="24"/>
          <w:szCs w:val="24"/>
        </w:rPr>
        <w:t xml:space="preserve">. </w:t>
      </w:r>
      <w:r w:rsidR="001939BD" w:rsidRPr="007E1DB3">
        <w:rPr>
          <w:rFonts w:ascii="Times New Roman" w:hAnsi="Times New Roman" w:cs="Times New Roman"/>
          <w:sz w:val="24"/>
          <w:szCs w:val="24"/>
        </w:rPr>
        <w:t>S</w:t>
      </w:r>
      <w:r w:rsidR="00024D83" w:rsidRPr="007E1DB3">
        <w:rPr>
          <w:rFonts w:ascii="Times New Roman" w:hAnsi="Times New Roman" w:cs="Times New Roman"/>
          <w:sz w:val="24"/>
          <w:szCs w:val="24"/>
        </w:rPr>
        <w:t xml:space="preserve">tudies have demonstrated the potential of VR to enhance memory, and </w:t>
      </w:r>
      <w:r w:rsidR="008A3409" w:rsidRPr="007E1DB3">
        <w:rPr>
          <w:rFonts w:ascii="Times New Roman" w:hAnsi="Times New Roman" w:cs="Times New Roman"/>
          <w:sz w:val="24"/>
          <w:szCs w:val="24"/>
        </w:rPr>
        <w:t xml:space="preserve">attention </w:t>
      </w:r>
      <w:r w:rsidR="00024D83" w:rsidRPr="007E1DB3">
        <w:rPr>
          <w:rFonts w:ascii="Times New Roman" w:hAnsi="Times New Roman" w:cs="Times New Roman"/>
          <w:sz w:val="24"/>
          <w:szCs w:val="24"/>
        </w:rPr>
        <w:t xml:space="preserve">in individuals with </w:t>
      </w:r>
      <w:r w:rsidR="00EB7F27" w:rsidRPr="007E1DB3">
        <w:rPr>
          <w:rFonts w:ascii="Times New Roman" w:hAnsi="Times New Roman" w:cs="Times New Roman"/>
          <w:sz w:val="24"/>
          <w:szCs w:val="24"/>
        </w:rPr>
        <w:t>major neurocognitive disorders</w:t>
      </w:r>
      <w:r w:rsidR="00024D83" w:rsidRPr="007E1DB3">
        <w:rPr>
          <w:rFonts w:ascii="Times New Roman" w:hAnsi="Times New Roman" w:cs="Times New Roman"/>
          <w:sz w:val="24"/>
          <w:szCs w:val="24"/>
        </w:rPr>
        <w:t>, offering a promising avenue for cognitive rehabilitation</w:t>
      </w:r>
      <w:r w:rsidR="001B2334" w:rsidRPr="007E1DB3">
        <w:rPr>
          <w:rFonts w:ascii="Times New Roman" w:hAnsi="Times New Roman" w:cs="Times New Roman"/>
          <w:sz w:val="24"/>
          <w:szCs w:val="24"/>
        </w:rPr>
        <w:t xml:space="preserve"> (15)</w:t>
      </w:r>
      <w:r w:rsidR="00024D83" w:rsidRPr="007E1DB3">
        <w:rPr>
          <w:rFonts w:ascii="Times New Roman" w:hAnsi="Times New Roman" w:cs="Times New Roman"/>
          <w:sz w:val="24"/>
          <w:szCs w:val="24"/>
        </w:rPr>
        <w:t xml:space="preserve">. </w:t>
      </w:r>
      <w:r w:rsidR="005B272A" w:rsidRPr="007E1DB3">
        <w:rPr>
          <w:rFonts w:ascii="Times New Roman" w:hAnsi="Times New Roman" w:cs="Times New Roman"/>
          <w:sz w:val="24"/>
          <w:szCs w:val="24"/>
        </w:rPr>
        <w:t>In addition</w:t>
      </w:r>
      <w:r w:rsidR="00024D83" w:rsidRPr="007E1DB3">
        <w:rPr>
          <w:rFonts w:ascii="Times New Roman" w:hAnsi="Times New Roman" w:cs="Times New Roman"/>
          <w:sz w:val="24"/>
          <w:szCs w:val="24"/>
        </w:rPr>
        <w:t xml:space="preserve">, VR can provide safe and controlled environments </w:t>
      </w:r>
      <w:r w:rsidR="00FF5A10" w:rsidRPr="007E1DB3">
        <w:rPr>
          <w:rFonts w:ascii="Times New Roman" w:hAnsi="Times New Roman" w:cs="Times New Roman"/>
          <w:sz w:val="24"/>
          <w:szCs w:val="24"/>
        </w:rPr>
        <w:t>aiming at enhancing functional dependency</w:t>
      </w:r>
      <w:r w:rsidR="00024D83" w:rsidRPr="007E1DB3">
        <w:rPr>
          <w:rFonts w:ascii="Times New Roman" w:hAnsi="Times New Roman" w:cs="Times New Roman"/>
          <w:sz w:val="24"/>
          <w:szCs w:val="24"/>
        </w:rPr>
        <w:t xml:space="preserve">, which </w:t>
      </w:r>
      <w:r w:rsidR="00FF5A10" w:rsidRPr="007E1DB3">
        <w:rPr>
          <w:rFonts w:ascii="Times New Roman" w:hAnsi="Times New Roman" w:cs="Times New Roman"/>
          <w:sz w:val="24"/>
          <w:szCs w:val="24"/>
        </w:rPr>
        <w:t>is</w:t>
      </w:r>
      <w:r w:rsidR="00024D83" w:rsidRPr="007E1DB3">
        <w:rPr>
          <w:rFonts w:ascii="Times New Roman" w:hAnsi="Times New Roman" w:cs="Times New Roman"/>
          <w:sz w:val="24"/>
          <w:szCs w:val="24"/>
        </w:rPr>
        <w:t xml:space="preserve"> crucial for this population given their increased risk of falls and mobility issues</w:t>
      </w:r>
      <w:r w:rsidR="001B2334" w:rsidRPr="007E1DB3">
        <w:rPr>
          <w:rFonts w:ascii="Times New Roman" w:hAnsi="Times New Roman" w:cs="Times New Roman"/>
          <w:sz w:val="24"/>
          <w:szCs w:val="24"/>
        </w:rPr>
        <w:t xml:space="preserve"> (16)</w:t>
      </w:r>
      <w:r w:rsidR="00024D83" w:rsidRPr="007E1DB3">
        <w:rPr>
          <w:rFonts w:ascii="Times New Roman" w:hAnsi="Times New Roman" w:cs="Times New Roman"/>
          <w:sz w:val="24"/>
          <w:szCs w:val="24"/>
        </w:rPr>
        <w:t>.</w:t>
      </w:r>
    </w:p>
    <w:p w14:paraId="14BBCD70" w14:textId="4190F4BA" w:rsidR="00D878AB" w:rsidRPr="007E1DB3" w:rsidRDefault="00D878AB" w:rsidP="00C23880">
      <w:pPr>
        <w:spacing w:line="480" w:lineRule="auto"/>
        <w:rPr>
          <w:rFonts w:ascii="Times New Roman" w:hAnsi="Times New Roman" w:cs="Times New Roman"/>
          <w:sz w:val="24"/>
          <w:szCs w:val="24"/>
        </w:rPr>
      </w:pPr>
      <w:r w:rsidRPr="007E1DB3">
        <w:rPr>
          <w:rFonts w:ascii="Times New Roman" w:hAnsi="Times New Roman" w:cs="Times New Roman"/>
          <w:sz w:val="24"/>
          <w:szCs w:val="24"/>
        </w:rPr>
        <w:t xml:space="preserve">Despite the growing evidence and </w:t>
      </w:r>
      <w:proofErr w:type="gramStart"/>
      <w:r w:rsidRPr="007E1DB3">
        <w:rPr>
          <w:rFonts w:ascii="Times New Roman" w:hAnsi="Times New Roman" w:cs="Times New Roman"/>
          <w:sz w:val="24"/>
          <w:szCs w:val="24"/>
        </w:rPr>
        <w:t>to ensure</w:t>
      </w:r>
      <w:proofErr w:type="gramEnd"/>
      <w:r w:rsidRPr="007E1DB3">
        <w:rPr>
          <w:rFonts w:ascii="Times New Roman" w:hAnsi="Times New Roman" w:cs="Times New Roman"/>
          <w:sz w:val="24"/>
          <w:szCs w:val="24"/>
        </w:rPr>
        <w:t xml:space="preserve"> the successful implementation and adoption of immersive VR for activity assessment and promotion in older adults, it remains important to understand their perception and views regarding this technology. </w:t>
      </w:r>
      <w:r w:rsidR="009B2E31" w:rsidRPr="007E1DB3">
        <w:rPr>
          <w:rFonts w:ascii="Times New Roman" w:hAnsi="Times New Roman" w:cs="Times New Roman"/>
          <w:sz w:val="24"/>
          <w:szCs w:val="24"/>
        </w:rPr>
        <w:t>Considering</w:t>
      </w:r>
      <w:r w:rsidRPr="007E1DB3">
        <w:rPr>
          <w:rFonts w:ascii="Times New Roman" w:hAnsi="Times New Roman" w:cs="Times New Roman"/>
          <w:sz w:val="24"/>
          <w:szCs w:val="24"/>
        </w:rPr>
        <w:t xml:space="preserve"> the diverse needs and preferences of older adults when designing VR interventions and assessments</w:t>
      </w:r>
      <w:r w:rsidR="00DA2E06" w:rsidRPr="007E1DB3">
        <w:rPr>
          <w:rFonts w:ascii="Times New Roman" w:hAnsi="Times New Roman" w:cs="Times New Roman"/>
          <w:sz w:val="24"/>
          <w:szCs w:val="24"/>
        </w:rPr>
        <w:t>,</w:t>
      </w:r>
      <w:r w:rsidRPr="007E1DB3">
        <w:rPr>
          <w:rFonts w:ascii="Times New Roman" w:hAnsi="Times New Roman" w:cs="Times New Roman"/>
          <w:sz w:val="24"/>
          <w:szCs w:val="24"/>
        </w:rPr>
        <w:t xml:space="preserve"> </w:t>
      </w:r>
      <w:r w:rsidR="00D12ECE" w:rsidRPr="007E1DB3">
        <w:rPr>
          <w:rFonts w:ascii="Times New Roman" w:hAnsi="Times New Roman" w:cs="Times New Roman"/>
          <w:sz w:val="24"/>
          <w:szCs w:val="24"/>
        </w:rPr>
        <w:t>it appears</w:t>
      </w:r>
      <w:r w:rsidRPr="007E1DB3">
        <w:rPr>
          <w:rFonts w:ascii="Times New Roman" w:hAnsi="Times New Roman" w:cs="Times New Roman"/>
          <w:sz w:val="24"/>
          <w:szCs w:val="24"/>
        </w:rPr>
        <w:t xml:space="preserve"> essential to maximize their effectiveness and promote long-term adherence. </w:t>
      </w:r>
      <w:r w:rsidRPr="007E1DB3">
        <w:rPr>
          <w:rFonts w:ascii="Times New Roman" w:hAnsi="Times New Roman" w:cs="Times New Roman"/>
          <w:sz w:val="24"/>
          <w:szCs w:val="24"/>
        </w:rPr>
        <w:lastRenderedPageBreak/>
        <w:t>Moreover, addressing potential concerns will help to ensure a positive experience and encourage older adults to improv</w:t>
      </w:r>
      <w:r w:rsidR="00F70210" w:rsidRPr="007E1DB3">
        <w:rPr>
          <w:rFonts w:ascii="Times New Roman" w:hAnsi="Times New Roman" w:cs="Times New Roman"/>
          <w:sz w:val="24"/>
          <w:szCs w:val="24"/>
        </w:rPr>
        <w:t>e</w:t>
      </w:r>
      <w:r w:rsidRPr="007E1DB3">
        <w:rPr>
          <w:rFonts w:ascii="Times New Roman" w:hAnsi="Times New Roman" w:cs="Times New Roman"/>
          <w:sz w:val="24"/>
          <w:szCs w:val="24"/>
        </w:rPr>
        <w:t xml:space="preserve"> their activity levels.</w:t>
      </w:r>
    </w:p>
    <w:p w14:paraId="03C4F1CC" w14:textId="75F90CEE" w:rsidR="00D878AB" w:rsidRPr="007E1DB3" w:rsidRDefault="00D878AB" w:rsidP="00C23880">
      <w:pPr>
        <w:spacing w:line="480" w:lineRule="auto"/>
        <w:rPr>
          <w:rFonts w:ascii="Times New Roman" w:hAnsi="Times New Roman" w:cs="Times New Roman"/>
          <w:sz w:val="24"/>
          <w:szCs w:val="24"/>
        </w:rPr>
      </w:pPr>
      <w:r w:rsidRPr="007E1DB3">
        <w:rPr>
          <w:rFonts w:ascii="Times New Roman" w:hAnsi="Times New Roman" w:cs="Times New Roman"/>
          <w:sz w:val="24"/>
          <w:szCs w:val="24"/>
        </w:rPr>
        <w:t>While several studies have provided positive results regarding attitudes, acceptance and usability of immersive VR among older adults (1</w:t>
      </w:r>
      <w:r w:rsidR="00991788" w:rsidRPr="007E1DB3">
        <w:rPr>
          <w:rFonts w:ascii="Times New Roman" w:hAnsi="Times New Roman" w:cs="Times New Roman"/>
          <w:sz w:val="24"/>
          <w:szCs w:val="24"/>
        </w:rPr>
        <w:t>7</w:t>
      </w:r>
      <w:r w:rsidRPr="007E1DB3">
        <w:rPr>
          <w:rFonts w:ascii="Times New Roman" w:hAnsi="Times New Roman" w:cs="Times New Roman"/>
          <w:sz w:val="24"/>
          <w:szCs w:val="24"/>
        </w:rPr>
        <w:t>-1</w:t>
      </w:r>
      <w:r w:rsidR="00991788" w:rsidRPr="007E1DB3">
        <w:rPr>
          <w:rFonts w:ascii="Times New Roman" w:hAnsi="Times New Roman" w:cs="Times New Roman"/>
          <w:sz w:val="24"/>
          <w:szCs w:val="24"/>
        </w:rPr>
        <w:t>9</w:t>
      </w:r>
      <w:r w:rsidRPr="007E1DB3">
        <w:rPr>
          <w:rFonts w:ascii="Times New Roman" w:hAnsi="Times New Roman" w:cs="Times New Roman"/>
          <w:sz w:val="24"/>
          <w:szCs w:val="24"/>
        </w:rPr>
        <w:t xml:space="preserve">), </w:t>
      </w:r>
      <w:r w:rsidR="0026057B" w:rsidRPr="007E1DB3">
        <w:rPr>
          <w:rFonts w:ascii="Times New Roman" w:hAnsi="Times New Roman" w:cs="Times New Roman"/>
          <w:sz w:val="24"/>
          <w:szCs w:val="24"/>
        </w:rPr>
        <w:t xml:space="preserve">most studies have focused on healthy older adults or </w:t>
      </w:r>
      <w:r w:rsidR="00E7589F" w:rsidRPr="007E1DB3">
        <w:rPr>
          <w:rFonts w:ascii="Times New Roman" w:hAnsi="Times New Roman" w:cs="Times New Roman"/>
          <w:sz w:val="24"/>
          <w:szCs w:val="24"/>
        </w:rPr>
        <w:t xml:space="preserve">older </w:t>
      </w:r>
      <w:r w:rsidR="0026057B" w:rsidRPr="007E1DB3">
        <w:rPr>
          <w:rFonts w:ascii="Times New Roman" w:hAnsi="Times New Roman" w:cs="Times New Roman"/>
          <w:sz w:val="24"/>
          <w:szCs w:val="24"/>
        </w:rPr>
        <w:t xml:space="preserve">adults diagnosed with a specific pathology, which is not fully representative of the </w:t>
      </w:r>
      <w:r w:rsidR="00E7589F" w:rsidRPr="007E1DB3">
        <w:rPr>
          <w:rFonts w:ascii="Times New Roman" w:hAnsi="Times New Roman" w:cs="Times New Roman"/>
          <w:sz w:val="24"/>
          <w:szCs w:val="24"/>
        </w:rPr>
        <w:t xml:space="preserve">geriatric </w:t>
      </w:r>
      <w:r w:rsidR="0026057B" w:rsidRPr="007E1DB3">
        <w:rPr>
          <w:rFonts w:ascii="Times New Roman" w:hAnsi="Times New Roman" w:cs="Times New Roman"/>
          <w:sz w:val="24"/>
          <w:szCs w:val="24"/>
        </w:rPr>
        <w:t xml:space="preserve">population given the increased </w:t>
      </w:r>
      <w:r w:rsidR="00776E20" w:rsidRPr="007E1DB3">
        <w:rPr>
          <w:rFonts w:ascii="Times New Roman" w:hAnsi="Times New Roman" w:cs="Times New Roman"/>
          <w:sz w:val="24"/>
          <w:szCs w:val="24"/>
        </w:rPr>
        <w:t xml:space="preserve">number of </w:t>
      </w:r>
      <w:r w:rsidR="00011052" w:rsidRPr="007E1DB3">
        <w:rPr>
          <w:rFonts w:ascii="Times New Roman" w:hAnsi="Times New Roman" w:cs="Times New Roman"/>
          <w:sz w:val="24"/>
          <w:szCs w:val="24"/>
        </w:rPr>
        <w:t xml:space="preserve">older </w:t>
      </w:r>
      <w:r w:rsidR="00776E20" w:rsidRPr="007E1DB3">
        <w:rPr>
          <w:rFonts w:ascii="Times New Roman" w:hAnsi="Times New Roman" w:cs="Times New Roman"/>
          <w:sz w:val="24"/>
          <w:szCs w:val="24"/>
        </w:rPr>
        <w:t>adults diagnosed</w:t>
      </w:r>
      <w:r w:rsidR="0026057B" w:rsidRPr="007E1DB3">
        <w:rPr>
          <w:rFonts w:ascii="Times New Roman" w:hAnsi="Times New Roman" w:cs="Times New Roman"/>
          <w:sz w:val="24"/>
          <w:szCs w:val="24"/>
        </w:rPr>
        <w:t xml:space="preserve"> </w:t>
      </w:r>
      <w:r w:rsidR="00776E20" w:rsidRPr="007E1DB3">
        <w:rPr>
          <w:rFonts w:ascii="Times New Roman" w:hAnsi="Times New Roman" w:cs="Times New Roman"/>
          <w:sz w:val="24"/>
          <w:szCs w:val="24"/>
        </w:rPr>
        <w:t xml:space="preserve">with </w:t>
      </w:r>
      <w:r w:rsidR="003F4863" w:rsidRPr="007E1DB3">
        <w:rPr>
          <w:rFonts w:ascii="Times New Roman" w:hAnsi="Times New Roman" w:cs="Times New Roman"/>
          <w:sz w:val="24"/>
          <w:szCs w:val="24"/>
        </w:rPr>
        <w:t xml:space="preserve">a </w:t>
      </w:r>
      <w:r w:rsidR="0026057B" w:rsidRPr="007E1DB3">
        <w:rPr>
          <w:rFonts w:ascii="Times New Roman" w:hAnsi="Times New Roman" w:cs="Times New Roman"/>
          <w:sz w:val="24"/>
          <w:szCs w:val="24"/>
        </w:rPr>
        <w:t>neurocognitive disorder. Moreover, s</w:t>
      </w:r>
      <w:r w:rsidRPr="007E1DB3">
        <w:rPr>
          <w:rFonts w:ascii="Times New Roman" w:hAnsi="Times New Roman" w:cs="Times New Roman"/>
          <w:sz w:val="24"/>
          <w:szCs w:val="24"/>
        </w:rPr>
        <w:t xml:space="preserve">ome used a quantitative design or did not specifically focus on participants’ views regarding the use of immersive VR to improve assessments and rehabilitation of upper limb activity and cognition. Hence, the subjective </w:t>
      </w:r>
      <w:proofErr w:type="gramStart"/>
      <w:r w:rsidRPr="007E1DB3">
        <w:rPr>
          <w:rFonts w:ascii="Times New Roman" w:hAnsi="Times New Roman" w:cs="Times New Roman"/>
          <w:sz w:val="24"/>
          <w:szCs w:val="24"/>
        </w:rPr>
        <w:t>experiences,</w:t>
      </w:r>
      <w:proofErr w:type="gramEnd"/>
      <w:r w:rsidRPr="007E1DB3">
        <w:rPr>
          <w:rFonts w:ascii="Times New Roman" w:hAnsi="Times New Roman" w:cs="Times New Roman"/>
          <w:sz w:val="24"/>
          <w:szCs w:val="24"/>
        </w:rPr>
        <w:t xml:space="preserve"> beliefs of older adults towards immersive VR cannot be adequately captured through quantitative measures alone. To this end, we used qualitative research design involving the following research questions:</w:t>
      </w:r>
    </w:p>
    <w:p w14:paraId="357CC3C0" w14:textId="6F3F1457" w:rsidR="00D878AB" w:rsidRPr="007E1DB3" w:rsidRDefault="00D878AB" w:rsidP="00C23880">
      <w:pPr>
        <w:spacing w:line="480" w:lineRule="auto"/>
        <w:rPr>
          <w:rFonts w:ascii="Times New Roman" w:hAnsi="Times New Roman" w:cs="Times New Roman"/>
          <w:sz w:val="24"/>
          <w:szCs w:val="24"/>
        </w:rPr>
      </w:pPr>
      <w:r w:rsidRPr="007E1DB3">
        <w:rPr>
          <w:rFonts w:ascii="Times New Roman" w:hAnsi="Times New Roman" w:cs="Times New Roman"/>
          <w:sz w:val="24"/>
          <w:szCs w:val="24"/>
        </w:rPr>
        <w:t>1.</w:t>
      </w:r>
      <w:r w:rsidRPr="007E1DB3">
        <w:rPr>
          <w:rFonts w:ascii="Times New Roman" w:hAnsi="Times New Roman" w:cs="Times New Roman"/>
          <w:sz w:val="24"/>
          <w:szCs w:val="24"/>
        </w:rPr>
        <w:tab/>
        <w:t xml:space="preserve">How older adults </w:t>
      </w:r>
      <w:r w:rsidR="004256DF" w:rsidRPr="007E1DB3">
        <w:rPr>
          <w:rFonts w:ascii="Times New Roman" w:hAnsi="Times New Roman" w:cs="Times New Roman"/>
          <w:sz w:val="24"/>
          <w:szCs w:val="24"/>
        </w:rPr>
        <w:t xml:space="preserve">(with and without major neurocognitive disorder) </w:t>
      </w:r>
      <w:r w:rsidRPr="007E1DB3">
        <w:rPr>
          <w:rFonts w:ascii="Times New Roman" w:hAnsi="Times New Roman" w:cs="Times New Roman"/>
          <w:sz w:val="24"/>
          <w:szCs w:val="24"/>
        </w:rPr>
        <w:t>experience the use of immersive VR-based assessments and games targeting upper limb activity and motor function?</w:t>
      </w:r>
    </w:p>
    <w:p w14:paraId="0E6E6FC6" w14:textId="77777777" w:rsidR="00D878AB" w:rsidRPr="007E1DB3" w:rsidRDefault="00D878AB" w:rsidP="00C23880">
      <w:pPr>
        <w:spacing w:line="480" w:lineRule="auto"/>
        <w:rPr>
          <w:rFonts w:ascii="Times New Roman" w:hAnsi="Times New Roman" w:cs="Times New Roman"/>
          <w:sz w:val="24"/>
          <w:szCs w:val="24"/>
        </w:rPr>
      </w:pPr>
      <w:r w:rsidRPr="007E1DB3">
        <w:rPr>
          <w:rFonts w:ascii="Times New Roman" w:hAnsi="Times New Roman" w:cs="Times New Roman"/>
          <w:sz w:val="24"/>
          <w:szCs w:val="24"/>
        </w:rPr>
        <w:t>2.</w:t>
      </w:r>
      <w:r w:rsidRPr="007E1DB3">
        <w:rPr>
          <w:rFonts w:ascii="Times New Roman" w:hAnsi="Times New Roman" w:cs="Times New Roman"/>
          <w:sz w:val="24"/>
          <w:szCs w:val="24"/>
        </w:rPr>
        <w:tab/>
        <w:t>What benefits do older adults perceive from using immersive VR?</w:t>
      </w:r>
    </w:p>
    <w:p w14:paraId="3DC2BC4C" w14:textId="77777777" w:rsidR="00D878AB" w:rsidRPr="007E1DB3" w:rsidRDefault="00D878AB" w:rsidP="00C23880">
      <w:pPr>
        <w:spacing w:line="480" w:lineRule="auto"/>
        <w:rPr>
          <w:rFonts w:ascii="Times New Roman" w:hAnsi="Times New Roman" w:cs="Times New Roman"/>
          <w:sz w:val="24"/>
          <w:szCs w:val="24"/>
        </w:rPr>
      </w:pPr>
      <w:r w:rsidRPr="007E1DB3">
        <w:rPr>
          <w:rFonts w:ascii="Times New Roman" w:hAnsi="Times New Roman" w:cs="Times New Roman"/>
          <w:sz w:val="24"/>
          <w:szCs w:val="24"/>
        </w:rPr>
        <w:t>3.</w:t>
      </w:r>
      <w:r w:rsidRPr="007E1DB3">
        <w:rPr>
          <w:rFonts w:ascii="Times New Roman" w:hAnsi="Times New Roman" w:cs="Times New Roman"/>
          <w:sz w:val="24"/>
          <w:szCs w:val="24"/>
        </w:rPr>
        <w:tab/>
        <w:t>What potential barriers exist for the use of immersive VR?</w:t>
      </w:r>
    </w:p>
    <w:p w14:paraId="72BE8061" w14:textId="77777777" w:rsidR="00D878AB" w:rsidRPr="00B4464C" w:rsidRDefault="00D878AB" w:rsidP="00C23880">
      <w:pPr>
        <w:spacing w:line="480" w:lineRule="auto"/>
        <w:rPr>
          <w:rFonts w:ascii="Times New Roman" w:hAnsi="Times New Roman" w:cs="Times New Roman"/>
          <w:b/>
          <w:bCs/>
          <w:sz w:val="24"/>
          <w:szCs w:val="24"/>
        </w:rPr>
      </w:pPr>
      <w:r w:rsidRPr="00B4464C">
        <w:rPr>
          <w:rFonts w:ascii="Times New Roman" w:hAnsi="Times New Roman" w:cs="Times New Roman"/>
          <w:b/>
          <w:bCs/>
          <w:sz w:val="24"/>
          <w:szCs w:val="24"/>
        </w:rPr>
        <w:t>METHODS</w:t>
      </w:r>
    </w:p>
    <w:p w14:paraId="1150021A" w14:textId="77777777" w:rsidR="00D878AB" w:rsidRPr="00107C43" w:rsidRDefault="00D878AB" w:rsidP="00C23880">
      <w:pPr>
        <w:spacing w:line="480" w:lineRule="auto"/>
        <w:rPr>
          <w:rFonts w:ascii="Times New Roman" w:hAnsi="Times New Roman" w:cs="Times New Roman"/>
          <w:b/>
          <w:bCs/>
          <w:i/>
          <w:iCs/>
          <w:sz w:val="24"/>
          <w:szCs w:val="24"/>
        </w:rPr>
      </w:pPr>
      <w:r w:rsidRPr="00107C43">
        <w:rPr>
          <w:rFonts w:ascii="Times New Roman" w:hAnsi="Times New Roman" w:cs="Times New Roman"/>
          <w:b/>
          <w:bCs/>
          <w:i/>
          <w:iCs/>
          <w:sz w:val="24"/>
          <w:szCs w:val="24"/>
        </w:rPr>
        <w:t>Study design</w:t>
      </w:r>
    </w:p>
    <w:p w14:paraId="456D5279" w14:textId="0F4DABED" w:rsidR="00D878AB" w:rsidRPr="00CE03AC"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This qualitative study was realized in accordance with </w:t>
      </w:r>
      <w:r w:rsidRPr="00A945CA">
        <w:rPr>
          <w:rFonts w:ascii="Times New Roman" w:hAnsi="Times New Roman" w:cs="Times New Roman"/>
          <w:sz w:val="24"/>
          <w:szCs w:val="24"/>
        </w:rPr>
        <w:t xml:space="preserve">the </w:t>
      </w:r>
      <w:r w:rsidR="007A1935" w:rsidRPr="007E1DB3">
        <w:rPr>
          <w:rFonts w:ascii="Times New Roman" w:hAnsi="Times New Roman" w:cs="Times New Roman"/>
          <w:sz w:val="24"/>
          <w:szCs w:val="24"/>
        </w:rPr>
        <w:t>D</w:t>
      </w:r>
      <w:r w:rsidRPr="007E1DB3">
        <w:rPr>
          <w:rFonts w:ascii="Times New Roman" w:hAnsi="Times New Roman" w:cs="Times New Roman"/>
          <w:sz w:val="24"/>
          <w:szCs w:val="24"/>
        </w:rPr>
        <w:t>ecl</w:t>
      </w:r>
      <w:r w:rsidRPr="00A945CA">
        <w:rPr>
          <w:rFonts w:ascii="Times New Roman" w:hAnsi="Times New Roman" w:cs="Times New Roman"/>
          <w:sz w:val="24"/>
          <w:szCs w:val="24"/>
        </w:rPr>
        <w:t>aration</w:t>
      </w:r>
      <w:r w:rsidRPr="00C23880">
        <w:rPr>
          <w:rFonts w:ascii="Times New Roman" w:hAnsi="Times New Roman" w:cs="Times New Roman"/>
          <w:sz w:val="24"/>
          <w:szCs w:val="24"/>
        </w:rPr>
        <w:t xml:space="preserve"> of Helsinki and approved by the </w:t>
      </w:r>
      <w:r w:rsidR="00CE03AC" w:rsidRPr="005B3B2F">
        <w:rPr>
          <w:rFonts w:ascii="Times New Roman" w:hAnsi="Times New Roman" w:cs="Times New Roman"/>
          <w:i/>
          <w:iCs/>
          <w:color w:val="000000" w:themeColor="text1"/>
          <w:sz w:val="24"/>
          <w:szCs w:val="24"/>
          <w:lang w:val="en-CA"/>
        </w:rPr>
        <w:t xml:space="preserve">Recherche </w:t>
      </w:r>
      <w:proofErr w:type="spellStart"/>
      <w:r w:rsidR="00CE03AC" w:rsidRPr="005B3B2F">
        <w:rPr>
          <w:rFonts w:ascii="Times New Roman" w:hAnsi="Times New Roman" w:cs="Times New Roman"/>
          <w:i/>
          <w:iCs/>
          <w:color w:val="000000" w:themeColor="text1"/>
          <w:sz w:val="24"/>
          <w:szCs w:val="24"/>
          <w:lang w:val="en-CA"/>
        </w:rPr>
        <w:t>Sectorielle</w:t>
      </w:r>
      <w:proofErr w:type="spellEnd"/>
      <w:r w:rsidR="00CE03AC" w:rsidRPr="005B3B2F">
        <w:rPr>
          <w:rFonts w:ascii="Times New Roman" w:hAnsi="Times New Roman" w:cs="Times New Roman"/>
          <w:i/>
          <w:iCs/>
          <w:color w:val="000000" w:themeColor="text1"/>
          <w:sz w:val="24"/>
          <w:szCs w:val="24"/>
          <w:lang w:val="en-CA"/>
        </w:rPr>
        <w:t xml:space="preserve"> </w:t>
      </w:r>
      <w:proofErr w:type="spellStart"/>
      <w:r w:rsidR="00CE03AC" w:rsidRPr="005B3B2F">
        <w:rPr>
          <w:rFonts w:ascii="Times New Roman" w:hAnsi="Times New Roman" w:cs="Times New Roman"/>
          <w:i/>
          <w:iCs/>
          <w:color w:val="000000" w:themeColor="text1"/>
          <w:sz w:val="24"/>
          <w:szCs w:val="24"/>
          <w:lang w:val="en-CA"/>
        </w:rPr>
        <w:t>en</w:t>
      </w:r>
      <w:proofErr w:type="spellEnd"/>
      <w:r w:rsidR="00CE03AC" w:rsidRPr="005B3B2F">
        <w:rPr>
          <w:rFonts w:ascii="Times New Roman" w:hAnsi="Times New Roman" w:cs="Times New Roman"/>
          <w:i/>
          <w:iCs/>
          <w:color w:val="000000" w:themeColor="text1"/>
          <w:sz w:val="24"/>
          <w:szCs w:val="24"/>
          <w:lang w:val="en-CA"/>
        </w:rPr>
        <w:t xml:space="preserve"> </w:t>
      </w:r>
      <w:proofErr w:type="spellStart"/>
      <w:r w:rsidR="00CE03AC" w:rsidRPr="005B3B2F">
        <w:rPr>
          <w:rFonts w:ascii="Times New Roman" w:hAnsi="Times New Roman" w:cs="Times New Roman"/>
          <w:i/>
          <w:iCs/>
          <w:color w:val="000000" w:themeColor="text1"/>
          <w:sz w:val="24"/>
          <w:szCs w:val="24"/>
          <w:lang w:val="en-CA"/>
        </w:rPr>
        <w:t>R</w:t>
      </w:r>
      <w:r w:rsidR="00CE03AC">
        <w:rPr>
          <w:rFonts w:ascii="Times New Roman" w:hAnsi="Times New Roman" w:cs="Times New Roman"/>
          <w:i/>
          <w:iCs/>
          <w:color w:val="000000" w:themeColor="text1"/>
          <w:sz w:val="24"/>
          <w:szCs w:val="24"/>
          <w:lang w:val="en-CA"/>
        </w:rPr>
        <w:t>é</w:t>
      </w:r>
      <w:r w:rsidR="00CE03AC" w:rsidRPr="005B3B2F">
        <w:rPr>
          <w:rFonts w:ascii="Times New Roman" w:hAnsi="Times New Roman" w:cs="Times New Roman"/>
          <w:i/>
          <w:iCs/>
          <w:color w:val="000000" w:themeColor="text1"/>
          <w:sz w:val="24"/>
          <w:szCs w:val="24"/>
          <w:lang w:val="en-CA"/>
        </w:rPr>
        <w:t>adaptation</w:t>
      </w:r>
      <w:proofErr w:type="spellEnd"/>
      <w:r w:rsidR="00CE03AC" w:rsidRPr="005B3B2F">
        <w:rPr>
          <w:rFonts w:ascii="Times New Roman" w:hAnsi="Times New Roman" w:cs="Times New Roman"/>
          <w:i/>
          <w:iCs/>
          <w:color w:val="000000" w:themeColor="text1"/>
          <w:sz w:val="24"/>
          <w:szCs w:val="24"/>
          <w:lang w:val="en-CA"/>
        </w:rPr>
        <w:t xml:space="preserve"> </w:t>
      </w:r>
      <w:r w:rsidR="00CE03AC">
        <w:rPr>
          <w:rFonts w:ascii="Times New Roman" w:hAnsi="Times New Roman" w:cs="Times New Roman"/>
          <w:i/>
          <w:iCs/>
          <w:color w:val="000000" w:themeColor="text1"/>
          <w:sz w:val="24"/>
          <w:szCs w:val="24"/>
          <w:lang w:val="en-CA"/>
        </w:rPr>
        <w:t xml:space="preserve">et </w:t>
      </w:r>
      <w:proofErr w:type="spellStart"/>
      <w:r w:rsidR="00CE03AC" w:rsidRPr="005B3B2F">
        <w:rPr>
          <w:rFonts w:ascii="Times New Roman" w:hAnsi="Times New Roman" w:cs="Times New Roman"/>
          <w:i/>
          <w:iCs/>
          <w:color w:val="000000" w:themeColor="text1"/>
          <w:sz w:val="24"/>
          <w:szCs w:val="24"/>
          <w:lang w:val="en-CA"/>
        </w:rPr>
        <w:t>Int</w:t>
      </w:r>
      <w:r w:rsidR="00CE03AC">
        <w:rPr>
          <w:rFonts w:ascii="Times New Roman" w:hAnsi="Times New Roman" w:cs="Times New Roman"/>
          <w:i/>
          <w:iCs/>
          <w:color w:val="000000" w:themeColor="text1"/>
          <w:sz w:val="24"/>
          <w:szCs w:val="24"/>
          <w:lang w:val="en-CA"/>
        </w:rPr>
        <w:t>é</w:t>
      </w:r>
      <w:r w:rsidR="00CE03AC" w:rsidRPr="005B3B2F">
        <w:rPr>
          <w:rFonts w:ascii="Times New Roman" w:hAnsi="Times New Roman" w:cs="Times New Roman"/>
          <w:i/>
          <w:iCs/>
          <w:color w:val="000000" w:themeColor="text1"/>
          <w:sz w:val="24"/>
          <w:szCs w:val="24"/>
          <w:lang w:val="en-CA"/>
        </w:rPr>
        <w:t>gration</w:t>
      </w:r>
      <w:proofErr w:type="spellEnd"/>
      <w:r w:rsidR="00CE03AC" w:rsidRPr="005B3B2F">
        <w:rPr>
          <w:rFonts w:ascii="Times New Roman" w:hAnsi="Times New Roman" w:cs="Times New Roman"/>
          <w:i/>
          <w:iCs/>
          <w:color w:val="000000" w:themeColor="text1"/>
          <w:sz w:val="24"/>
          <w:szCs w:val="24"/>
          <w:lang w:val="en-CA"/>
        </w:rPr>
        <w:t xml:space="preserve"> </w:t>
      </w:r>
      <w:proofErr w:type="spellStart"/>
      <w:r w:rsidR="00CE03AC" w:rsidRPr="005B3B2F">
        <w:rPr>
          <w:rFonts w:ascii="Times New Roman" w:hAnsi="Times New Roman" w:cs="Times New Roman"/>
          <w:i/>
          <w:iCs/>
          <w:color w:val="000000" w:themeColor="text1"/>
          <w:sz w:val="24"/>
          <w:szCs w:val="24"/>
          <w:lang w:val="en-CA"/>
        </w:rPr>
        <w:t>Sociale</w:t>
      </w:r>
      <w:proofErr w:type="spellEnd"/>
      <w:r w:rsidRPr="00C23880">
        <w:rPr>
          <w:rFonts w:ascii="Times New Roman" w:hAnsi="Times New Roman" w:cs="Times New Roman"/>
          <w:sz w:val="24"/>
          <w:szCs w:val="24"/>
        </w:rPr>
        <w:t xml:space="preserve"> Ethics Committee</w:t>
      </w:r>
      <w:r w:rsidR="00CE03AC">
        <w:rPr>
          <w:rFonts w:ascii="Times New Roman" w:hAnsi="Times New Roman" w:cs="Times New Roman"/>
          <w:sz w:val="24"/>
          <w:szCs w:val="24"/>
        </w:rPr>
        <w:t xml:space="preserve"> (#2020-1909)</w:t>
      </w:r>
      <w:r w:rsidRPr="00C23880">
        <w:rPr>
          <w:rFonts w:ascii="Times New Roman" w:hAnsi="Times New Roman" w:cs="Times New Roman"/>
          <w:sz w:val="24"/>
          <w:szCs w:val="24"/>
        </w:rPr>
        <w:t xml:space="preserve">. </w:t>
      </w:r>
      <w:r w:rsidR="000E7270" w:rsidRPr="00CE03AC">
        <w:rPr>
          <w:rFonts w:ascii="Times New Roman" w:hAnsi="Times New Roman" w:cs="Times New Roman"/>
          <w:sz w:val="24"/>
          <w:szCs w:val="24"/>
        </w:rPr>
        <w:t xml:space="preserve">The </w:t>
      </w:r>
      <w:r w:rsidR="00AE43BE" w:rsidRPr="00CE03AC">
        <w:rPr>
          <w:rFonts w:ascii="Times New Roman" w:hAnsi="Times New Roman" w:cs="Times New Roman"/>
          <w:sz w:val="24"/>
          <w:szCs w:val="24"/>
        </w:rPr>
        <w:t>c</w:t>
      </w:r>
      <w:r w:rsidR="00644F0F" w:rsidRPr="00CE03AC">
        <w:rPr>
          <w:rFonts w:ascii="Times New Roman" w:hAnsi="Times New Roman" w:cs="Times New Roman"/>
          <w:sz w:val="24"/>
          <w:szCs w:val="24"/>
        </w:rPr>
        <w:t xml:space="preserve">onsolidated criteria for </w:t>
      </w:r>
      <w:r w:rsidR="00AE43BE" w:rsidRPr="00CE03AC">
        <w:rPr>
          <w:rFonts w:ascii="Times New Roman" w:hAnsi="Times New Roman" w:cs="Times New Roman"/>
          <w:sz w:val="24"/>
          <w:szCs w:val="24"/>
        </w:rPr>
        <w:t>r</w:t>
      </w:r>
      <w:r w:rsidR="00644F0F" w:rsidRPr="00CE03AC">
        <w:rPr>
          <w:rFonts w:ascii="Times New Roman" w:hAnsi="Times New Roman" w:cs="Times New Roman"/>
          <w:sz w:val="24"/>
          <w:szCs w:val="24"/>
        </w:rPr>
        <w:t xml:space="preserve">eporting </w:t>
      </w:r>
      <w:r w:rsidR="00AE43BE" w:rsidRPr="00CE03AC">
        <w:rPr>
          <w:rFonts w:ascii="Times New Roman" w:hAnsi="Times New Roman" w:cs="Times New Roman"/>
          <w:sz w:val="24"/>
          <w:szCs w:val="24"/>
        </w:rPr>
        <w:t>q</w:t>
      </w:r>
      <w:r w:rsidR="00644F0F" w:rsidRPr="00CE03AC">
        <w:rPr>
          <w:rFonts w:ascii="Times New Roman" w:hAnsi="Times New Roman" w:cs="Times New Roman"/>
          <w:sz w:val="24"/>
          <w:szCs w:val="24"/>
        </w:rPr>
        <w:t>ualitative research</w:t>
      </w:r>
      <w:r w:rsidR="000E7270" w:rsidRPr="00CE03AC">
        <w:rPr>
          <w:rFonts w:ascii="Times New Roman" w:hAnsi="Times New Roman" w:cs="Times New Roman"/>
          <w:sz w:val="24"/>
          <w:szCs w:val="24"/>
        </w:rPr>
        <w:t xml:space="preserve"> </w:t>
      </w:r>
      <w:r w:rsidR="00644F0F" w:rsidRPr="00CE03AC">
        <w:rPr>
          <w:rFonts w:ascii="Times New Roman" w:hAnsi="Times New Roman" w:cs="Times New Roman"/>
          <w:sz w:val="24"/>
          <w:szCs w:val="24"/>
        </w:rPr>
        <w:t xml:space="preserve">(COREQ) </w:t>
      </w:r>
      <w:r w:rsidR="000E7270" w:rsidRPr="00CE03AC">
        <w:rPr>
          <w:rFonts w:ascii="Times New Roman" w:hAnsi="Times New Roman" w:cs="Times New Roman"/>
          <w:sz w:val="24"/>
          <w:szCs w:val="24"/>
        </w:rPr>
        <w:t>were followed (</w:t>
      </w:r>
      <w:r w:rsidR="00EF631D" w:rsidRPr="00CE03AC">
        <w:rPr>
          <w:rFonts w:ascii="Times New Roman" w:hAnsi="Times New Roman" w:cs="Times New Roman"/>
          <w:sz w:val="24"/>
          <w:szCs w:val="24"/>
        </w:rPr>
        <w:t xml:space="preserve">see Supplementary Digital Content </w:t>
      </w:r>
      <w:r w:rsidR="00AE43BE" w:rsidRPr="00CE03AC">
        <w:rPr>
          <w:rFonts w:ascii="Times New Roman" w:hAnsi="Times New Roman" w:cs="Times New Roman"/>
          <w:sz w:val="24"/>
          <w:szCs w:val="24"/>
        </w:rPr>
        <w:t>1</w:t>
      </w:r>
      <w:r w:rsidR="000E7270" w:rsidRPr="00CE03AC">
        <w:rPr>
          <w:rFonts w:ascii="Times New Roman" w:hAnsi="Times New Roman" w:cs="Times New Roman"/>
          <w:sz w:val="24"/>
          <w:szCs w:val="24"/>
        </w:rPr>
        <w:t xml:space="preserve">). </w:t>
      </w:r>
      <w:r w:rsidRPr="00CE03AC">
        <w:rPr>
          <w:rFonts w:ascii="Times New Roman" w:hAnsi="Times New Roman" w:cs="Times New Roman"/>
          <w:sz w:val="24"/>
          <w:szCs w:val="24"/>
        </w:rPr>
        <w:t xml:space="preserve">All participants </w:t>
      </w:r>
      <w:r w:rsidR="002B6BE7" w:rsidRPr="00CE03AC">
        <w:rPr>
          <w:rFonts w:ascii="Times New Roman" w:hAnsi="Times New Roman" w:cs="Times New Roman"/>
          <w:sz w:val="24"/>
          <w:szCs w:val="24"/>
        </w:rPr>
        <w:t xml:space="preserve">were </w:t>
      </w:r>
      <w:r w:rsidR="002B6BE7" w:rsidRPr="00CE03AC">
        <w:rPr>
          <w:rFonts w:ascii="Times New Roman" w:hAnsi="Times New Roman" w:cs="Times New Roman"/>
          <w:sz w:val="24"/>
          <w:szCs w:val="24"/>
        </w:rPr>
        <w:lastRenderedPageBreak/>
        <w:t>informed about the research</w:t>
      </w:r>
      <w:r w:rsidR="001B350C" w:rsidRPr="00CE03AC">
        <w:rPr>
          <w:rFonts w:ascii="Times New Roman" w:hAnsi="Times New Roman" w:cs="Times New Roman"/>
          <w:sz w:val="24"/>
          <w:szCs w:val="24"/>
        </w:rPr>
        <w:t xml:space="preserve"> team’s </w:t>
      </w:r>
      <w:r w:rsidR="00873104" w:rsidRPr="00CE03AC">
        <w:rPr>
          <w:rFonts w:ascii="Times New Roman" w:hAnsi="Times New Roman" w:cs="Times New Roman"/>
          <w:sz w:val="24"/>
          <w:szCs w:val="24"/>
        </w:rPr>
        <w:t xml:space="preserve">objectives, reasons and interests, and </w:t>
      </w:r>
      <w:r w:rsidRPr="00CE03AC">
        <w:rPr>
          <w:rFonts w:ascii="Times New Roman" w:hAnsi="Times New Roman" w:cs="Times New Roman"/>
          <w:sz w:val="24"/>
          <w:szCs w:val="24"/>
        </w:rPr>
        <w:t>gave their written consent prior to the beginning of the trial.</w:t>
      </w:r>
      <w:r w:rsidR="00171F1B" w:rsidRPr="00CE03AC">
        <w:rPr>
          <w:rFonts w:ascii="Times New Roman" w:hAnsi="Times New Roman" w:cs="Times New Roman"/>
          <w:sz w:val="24"/>
          <w:szCs w:val="24"/>
        </w:rPr>
        <w:t xml:space="preserve"> </w:t>
      </w:r>
      <w:r w:rsidR="001F6B6B" w:rsidRPr="00CE03AC">
        <w:rPr>
          <w:rFonts w:ascii="Times New Roman" w:hAnsi="Times New Roman" w:cs="Times New Roman"/>
          <w:sz w:val="24"/>
          <w:szCs w:val="24"/>
        </w:rPr>
        <w:t xml:space="preserve">For participants with major neurocognitive </w:t>
      </w:r>
      <w:proofErr w:type="gramStart"/>
      <w:r w:rsidR="001F6B6B" w:rsidRPr="00CE03AC">
        <w:rPr>
          <w:rFonts w:ascii="Times New Roman" w:hAnsi="Times New Roman" w:cs="Times New Roman"/>
          <w:sz w:val="24"/>
          <w:szCs w:val="24"/>
        </w:rPr>
        <w:t>disorder</w:t>
      </w:r>
      <w:proofErr w:type="gramEnd"/>
      <w:r w:rsidR="001F6B6B" w:rsidRPr="00CE03AC">
        <w:rPr>
          <w:rFonts w:ascii="Times New Roman" w:hAnsi="Times New Roman" w:cs="Times New Roman"/>
          <w:sz w:val="24"/>
          <w:szCs w:val="24"/>
        </w:rPr>
        <w:t>, the nursing home always conducted a cognitive pre-screening to ensure they could participate, understand simple instructions, and provide informed consent. In case of doubt, we sought permission from a relative of the participant.</w:t>
      </w:r>
    </w:p>
    <w:p w14:paraId="0E01BA2F" w14:textId="2A583045" w:rsidR="00D878AB" w:rsidRPr="00CE03AC" w:rsidRDefault="00D878AB" w:rsidP="00C23880">
      <w:pPr>
        <w:spacing w:line="480" w:lineRule="auto"/>
        <w:rPr>
          <w:rFonts w:ascii="Times New Roman" w:hAnsi="Times New Roman" w:cs="Times New Roman"/>
          <w:sz w:val="24"/>
          <w:szCs w:val="24"/>
        </w:rPr>
      </w:pPr>
      <w:r w:rsidRPr="00CE03AC">
        <w:rPr>
          <w:rFonts w:ascii="Times New Roman" w:hAnsi="Times New Roman" w:cs="Times New Roman"/>
          <w:sz w:val="24"/>
          <w:szCs w:val="24"/>
        </w:rPr>
        <w:t xml:space="preserve">A qualitative design was chosen to better understand how older adults perceived and experienced the use of immersive VR to promote and assess upper limb activity. Owing </w:t>
      </w:r>
      <w:r w:rsidR="00C10A8C" w:rsidRPr="00CE03AC">
        <w:rPr>
          <w:rFonts w:ascii="Times New Roman" w:hAnsi="Times New Roman" w:cs="Times New Roman"/>
          <w:sz w:val="24"/>
          <w:szCs w:val="24"/>
        </w:rPr>
        <w:t>to</w:t>
      </w:r>
      <w:r w:rsidRPr="00CE03AC">
        <w:rPr>
          <w:rFonts w:ascii="Times New Roman" w:hAnsi="Times New Roman" w:cs="Times New Roman"/>
          <w:sz w:val="24"/>
          <w:szCs w:val="24"/>
        </w:rPr>
        <w:t xml:space="preserve"> the little existing literature on the topic, we privileged an inductive approach within an </w:t>
      </w:r>
      <w:proofErr w:type="gramStart"/>
      <w:r w:rsidRPr="00CE03AC">
        <w:rPr>
          <w:rFonts w:ascii="Times New Roman" w:hAnsi="Times New Roman" w:cs="Times New Roman"/>
          <w:sz w:val="24"/>
          <w:szCs w:val="24"/>
        </w:rPr>
        <w:t>interpretivist</w:t>
      </w:r>
      <w:proofErr w:type="gramEnd"/>
      <w:r w:rsidRPr="00CE03AC">
        <w:rPr>
          <w:rFonts w:ascii="Times New Roman" w:hAnsi="Times New Roman" w:cs="Times New Roman"/>
          <w:sz w:val="24"/>
          <w:szCs w:val="24"/>
        </w:rPr>
        <w:t xml:space="preserve"> </w:t>
      </w:r>
      <w:r w:rsidR="00D37F17" w:rsidRPr="00CE03AC">
        <w:rPr>
          <w:rFonts w:ascii="Times New Roman" w:hAnsi="Times New Roman" w:cs="Times New Roman"/>
          <w:sz w:val="24"/>
          <w:szCs w:val="24"/>
        </w:rPr>
        <w:t>model</w:t>
      </w:r>
      <w:r w:rsidRPr="00CE03AC">
        <w:rPr>
          <w:rFonts w:ascii="Times New Roman" w:hAnsi="Times New Roman" w:cs="Times New Roman"/>
          <w:sz w:val="24"/>
          <w:szCs w:val="24"/>
        </w:rPr>
        <w:t>. Semi-structured interviews were undertaken between February and April 2023. These were conducted until participants could provide no more relevant information</w:t>
      </w:r>
      <w:r w:rsidR="002B4613" w:rsidRPr="00CE03AC">
        <w:rPr>
          <w:rFonts w:ascii="Times New Roman" w:hAnsi="Times New Roman" w:cs="Times New Roman"/>
          <w:sz w:val="24"/>
          <w:szCs w:val="24"/>
        </w:rPr>
        <w:t xml:space="preserve"> </w:t>
      </w:r>
      <w:r w:rsidR="001E48A0" w:rsidRPr="00CE03AC">
        <w:rPr>
          <w:rFonts w:ascii="Times New Roman" w:hAnsi="Times New Roman" w:cs="Times New Roman"/>
          <w:sz w:val="24"/>
          <w:szCs w:val="24"/>
        </w:rPr>
        <w:t>(data saturation)</w:t>
      </w:r>
      <w:r w:rsidRPr="00CE03AC">
        <w:rPr>
          <w:rFonts w:ascii="Times New Roman" w:hAnsi="Times New Roman" w:cs="Times New Roman"/>
          <w:sz w:val="24"/>
          <w:szCs w:val="24"/>
        </w:rPr>
        <w:t>.</w:t>
      </w:r>
    </w:p>
    <w:p w14:paraId="735068D3" w14:textId="00B47535"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The background and experience of the lead qualitative researcher </w:t>
      </w:r>
      <w:r w:rsidR="00C83116">
        <w:rPr>
          <w:rFonts w:ascii="Times New Roman" w:hAnsi="Times New Roman" w:cs="Times New Roman"/>
          <w:sz w:val="24"/>
          <w:szCs w:val="24"/>
        </w:rPr>
        <w:t>(</w:t>
      </w:r>
      <w:r w:rsidR="00CE03AC">
        <w:rPr>
          <w:rFonts w:ascii="Times New Roman" w:hAnsi="Times New Roman" w:cs="Times New Roman"/>
          <w:sz w:val="24"/>
          <w:szCs w:val="24"/>
        </w:rPr>
        <w:t>GE</w:t>
      </w:r>
      <w:r w:rsidR="00C83116">
        <w:rPr>
          <w:rFonts w:ascii="Times New Roman" w:hAnsi="Times New Roman" w:cs="Times New Roman"/>
          <w:sz w:val="24"/>
          <w:szCs w:val="24"/>
        </w:rPr>
        <w:t>)</w:t>
      </w:r>
      <w:r w:rsidRPr="00C23880">
        <w:rPr>
          <w:rFonts w:ascii="Times New Roman" w:hAnsi="Times New Roman" w:cs="Times New Roman"/>
          <w:sz w:val="24"/>
          <w:szCs w:val="24"/>
        </w:rPr>
        <w:t xml:space="preserve"> are described here to offer readers the opportunity to assess the potential influence of these factors on the data collection process: </w:t>
      </w:r>
      <w:r w:rsidR="00C83116">
        <w:rPr>
          <w:rFonts w:ascii="Times New Roman" w:hAnsi="Times New Roman" w:cs="Times New Roman"/>
          <w:sz w:val="24"/>
          <w:szCs w:val="24"/>
        </w:rPr>
        <w:t>GE</w:t>
      </w:r>
      <w:r w:rsidRPr="00C23880">
        <w:rPr>
          <w:rFonts w:ascii="Times New Roman" w:hAnsi="Times New Roman" w:cs="Times New Roman"/>
          <w:sz w:val="24"/>
          <w:szCs w:val="24"/>
        </w:rPr>
        <w:t xml:space="preserve"> is a postdoctoral researcher with a background in physiotherapy. He has research experience in the use of immersive VR among older adults with and without neurological impairments.</w:t>
      </w:r>
    </w:p>
    <w:p w14:paraId="6ED258FE" w14:textId="77777777" w:rsidR="00D878AB" w:rsidRPr="00107C43" w:rsidRDefault="00D878AB" w:rsidP="00C23880">
      <w:pPr>
        <w:spacing w:line="480" w:lineRule="auto"/>
        <w:rPr>
          <w:rFonts w:ascii="Times New Roman" w:hAnsi="Times New Roman" w:cs="Times New Roman"/>
          <w:b/>
          <w:bCs/>
          <w:i/>
          <w:iCs/>
          <w:sz w:val="24"/>
          <w:szCs w:val="24"/>
        </w:rPr>
      </w:pPr>
      <w:r w:rsidRPr="00107C43">
        <w:rPr>
          <w:rFonts w:ascii="Times New Roman" w:hAnsi="Times New Roman" w:cs="Times New Roman"/>
          <w:b/>
          <w:bCs/>
          <w:i/>
          <w:iCs/>
          <w:sz w:val="24"/>
          <w:szCs w:val="24"/>
        </w:rPr>
        <w:t>Participants</w:t>
      </w:r>
    </w:p>
    <w:p w14:paraId="02823E48" w14:textId="54CE33AF" w:rsidR="00B80AEE" w:rsidRPr="00C83116"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Participants were recruited through convenience sampling among the Canadian population and among the following seniors’ residences: </w:t>
      </w:r>
      <w:proofErr w:type="spellStart"/>
      <w:r w:rsidR="00CB2807" w:rsidRPr="007F5A56">
        <w:rPr>
          <w:rFonts w:ascii="Times New Roman" w:hAnsi="Times New Roman" w:cs="Times New Roman"/>
          <w:i/>
          <w:iCs/>
          <w:sz w:val="24"/>
          <w:szCs w:val="24"/>
          <w:lang w:val="en-CA"/>
        </w:rPr>
        <w:t>Institut</w:t>
      </w:r>
      <w:proofErr w:type="spellEnd"/>
      <w:r w:rsidR="00CB2807" w:rsidRPr="007F5A56">
        <w:rPr>
          <w:rFonts w:ascii="Times New Roman" w:hAnsi="Times New Roman" w:cs="Times New Roman"/>
          <w:i/>
          <w:iCs/>
          <w:sz w:val="24"/>
          <w:szCs w:val="24"/>
          <w:lang w:val="en-CA"/>
        </w:rPr>
        <w:t xml:space="preserve"> </w:t>
      </w:r>
      <w:proofErr w:type="spellStart"/>
      <w:r w:rsidR="00CB2807" w:rsidRPr="007F5A56">
        <w:rPr>
          <w:rFonts w:ascii="Times New Roman" w:hAnsi="Times New Roman" w:cs="Times New Roman"/>
          <w:i/>
          <w:iCs/>
          <w:sz w:val="24"/>
          <w:szCs w:val="24"/>
          <w:lang w:val="en-CA"/>
        </w:rPr>
        <w:t>universitaire</w:t>
      </w:r>
      <w:proofErr w:type="spellEnd"/>
      <w:r w:rsidR="00CB2807" w:rsidRPr="007F5A56">
        <w:rPr>
          <w:rFonts w:ascii="Times New Roman" w:hAnsi="Times New Roman" w:cs="Times New Roman"/>
          <w:i/>
          <w:iCs/>
          <w:sz w:val="24"/>
          <w:szCs w:val="24"/>
          <w:lang w:val="en-CA"/>
        </w:rPr>
        <w:t xml:space="preserve"> </w:t>
      </w:r>
      <w:proofErr w:type="spellStart"/>
      <w:r w:rsidR="00CB2807" w:rsidRPr="007F5A56">
        <w:rPr>
          <w:rFonts w:ascii="Times New Roman" w:hAnsi="Times New Roman" w:cs="Times New Roman"/>
          <w:i/>
          <w:iCs/>
          <w:sz w:val="24"/>
          <w:szCs w:val="24"/>
          <w:lang w:val="en-CA"/>
        </w:rPr>
        <w:t>en</w:t>
      </w:r>
      <w:proofErr w:type="spellEnd"/>
      <w:r w:rsidR="00CB2807" w:rsidRPr="007F5A56">
        <w:rPr>
          <w:rFonts w:ascii="Times New Roman" w:hAnsi="Times New Roman" w:cs="Times New Roman"/>
          <w:i/>
          <w:iCs/>
          <w:sz w:val="24"/>
          <w:szCs w:val="24"/>
          <w:lang w:val="en-CA"/>
        </w:rPr>
        <w:t xml:space="preserve"> Santé Mental de Québec </w:t>
      </w:r>
      <w:r w:rsidR="00CB2807" w:rsidRPr="007F5A56">
        <w:rPr>
          <w:rFonts w:ascii="Times New Roman" w:hAnsi="Times New Roman" w:cs="Times New Roman"/>
          <w:sz w:val="24"/>
          <w:szCs w:val="24"/>
          <w:lang w:val="en-CA"/>
        </w:rPr>
        <w:t xml:space="preserve">and </w:t>
      </w:r>
      <w:r w:rsidR="00CB2807">
        <w:rPr>
          <w:rFonts w:ascii="Times New Roman" w:hAnsi="Times New Roman" w:cs="Times New Roman"/>
          <w:sz w:val="24"/>
          <w:szCs w:val="24"/>
          <w:lang w:val="en-CA"/>
        </w:rPr>
        <w:t xml:space="preserve">the </w:t>
      </w:r>
      <w:r w:rsidR="00CB2807" w:rsidRPr="007F5A56">
        <w:rPr>
          <w:rFonts w:ascii="Times New Roman" w:hAnsi="Times New Roman" w:cs="Times New Roman"/>
          <w:i/>
          <w:iCs/>
          <w:sz w:val="24"/>
          <w:szCs w:val="24"/>
          <w:lang w:val="en-CA"/>
        </w:rPr>
        <w:t xml:space="preserve">Centre </w:t>
      </w:r>
      <w:proofErr w:type="spellStart"/>
      <w:r w:rsidR="00CB2807" w:rsidRPr="007F5A56">
        <w:rPr>
          <w:rFonts w:ascii="Times New Roman" w:hAnsi="Times New Roman" w:cs="Times New Roman"/>
          <w:i/>
          <w:iCs/>
          <w:sz w:val="24"/>
          <w:szCs w:val="24"/>
          <w:lang w:val="en-CA"/>
        </w:rPr>
        <w:t>d’hébergement</w:t>
      </w:r>
      <w:proofErr w:type="spellEnd"/>
      <w:r w:rsidR="00CB2807" w:rsidRPr="007F5A56">
        <w:rPr>
          <w:rFonts w:ascii="Times New Roman" w:hAnsi="Times New Roman" w:cs="Times New Roman"/>
          <w:i/>
          <w:iCs/>
          <w:sz w:val="24"/>
          <w:szCs w:val="24"/>
          <w:lang w:val="en-CA"/>
        </w:rPr>
        <w:t xml:space="preserve"> de </w:t>
      </w:r>
      <w:proofErr w:type="spellStart"/>
      <w:r w:rsidR="00CB2807" w:rsidRPr="007F5A56">
        <w:rPr>
          <w:rFonts w:ascii="Times New Roman" w:hAnsi="Times New Roman" w:cs="Times New Roman"/>
          <w:i/>
          <w:iCs/>
          <w:sz w:val="24"/>
          <w:szCs w:val="24"/>
          <w:lang w:val="en-CA"/>
        </w:rPr>
        <w:t>soins</w:t>
      </w:r>
      <w:proofErr w:type="spellEnd"/>
      <w:r w:rsidR="00CB2807" w:rsidRPr="007F5A56">
        <w:rPr>
          <w:rFonts w:ascii="Times New Roman" w:hAnsi="Times New Roman" w:cs="Times New Roman"/>
          <w:i/>
          <w:iCs/>
          <w:sz w:val="24"/>
          <w:szCs w:val="24"/>
          <w:lang w:val="en-CA"/>
        </w:rPr>
        <w:t xml:space="preserve"> de longue durée Coté Jardins </w:t>
      </w:r>
      <w:r w:rsidR="00CB2807" w:rsidRPr="007F5A56">
        <w:rPr>
          <w:rFonts w:ascii="Times New Roman" w:hAnsi="Times New Roman" w:cs="Times New Roman"/>
          <w:sz w:val="24"/>
          <w:szCs w:val="24"/>
          <w:lang w:val="en-CA"/>
        </w:rPr>
        <w:t>(</w:t>
      </w:r>
      <w:r w:rsidR="00CB2807">
        <w:rPr>
          <w:rFonts w:ascii="Times New Roman" w:hAnsi="Times New Roman" w:cs="Times New Roman"/>
          <w:sz w:val="24"/>
          <w:szCs w:val="24"/>
          <w:lang w:val="en-CA"/>
        </w:rPr>
        <w:t xml:space="preserve">Québec, </w:t>
      </w:r>
      <w:r w:rsidR="00CB2807" w:rsidRPr="007F5A56">
        <w:rPr>
          <w:rFonts w:ascii="Times New Roman" w:hAnsi="Times New Roman" w:cs="Times New Roman"/>
          <w:sz w:val="24"/>
          <w:szCs w:val="24"/>
          <w:lang w:val="en-CA"/>
        </w:rPr>
        <w:t>Canada)</w:t>
      </w:r>
      <w:r w:rsidRPr="00C23880">
        <w:rPr>
          <w:rFonts w:ascii="Times New Roman" w:hAnsi="Times New Roman" w:cs="Times New Roman"/>
          <w:sz w:val="24"/>
          <w:szCs w:val="24"/>
        </w:rPr>
        <w:t>.</w:t>
      </w:r>
      <w:r w:rsidR="00196C51">
        <w:rPr>
          <w:rFonts w:ascii="Times New Roman" w:hAnsi="Times New Roman" w:cs="Times New Roman"/>
          <w:sz w:val="24"/>
          <w:szCs w:val="24"/>
        </w:rPr>
        <w:t xml:space="preserve"> </w:t>
      </w:r>
      <w:r w:rsidR="00196C51" w:rsidRPr="00C83116">
        <w:rPr>
          <w:rFonts w:ascii="Times New Roman" w:hAnsi="Times New Roman" w:cs="Times New Roman"/>
          <w:sz w:val="24"/>
          <w:szCs w:val="24"/>
        </w:rPr>
        <w:t>They were contacted by email, telephone, or face-to-face to participate in the study.</w:t>
      </w:r>
    </w:p>
    <w:p w14:paraId="18820EB9" w14:textId="3A667BFA" w:rsidR="001F6B6B" w:rsidRPr="00C83116" w:rsidRDefault="00D128B3" w:rsidP="00C23880">
      <w:pPr>
        <w:spacing w:line="480" w:lineRule="auto"/>
        <w:rPr>
          <w:rFonts w:ascii="Times New Roman" w:hAnsi="Times New Roman" w:cs="Times New Roman"/>
          <w:sz w:val="24"/>
          <w:szCs w:val="24"/>
        </w:rPr>
      </w:pPr>
      <w:r w:rsidRPr="00C83116">
        <w:rPr>
          <w:rFonts w:ascii="Times New Roman" w:hAnsi="Times New Roman" w:cs="Times New Roman"/>
          <w:sz w:val="24"/>
          <w:szCs w:val="24"/>
        </w:rPr>
        <w:t>The study included older individuals with and without major neurocognitive disorder.</w:t>
      </w:r>
      <w:r w:rsidR="00187921" w:rsidRPr="00C83116">
        <w:rPr>
          <w:rFonts w:ascii="Times New Roman" w:hAnsi="Times New Roman" w:cs="Times New Roman"/>
          <w:sz w:val="24"/>
          <w:szCs w:val="24"/>
        </w:rPr>
        <w:t xml:space="preserve"> </w:t>
      </w:r>
    </w:p>
    <w:p w14:paraId="027F37DF" w14:textId="22D20D87"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To be eligible</w:t>
      </w:r>
      <w:r w:rsidRPr="00FE6753">
        <w:rPr>
          <w:rFonts w:ascii="Times New Roman" w:hAnsi="Times New Roman" w:cs="Times New Roman"/>
          <w:sz w:val="24"/>
          <w:szCs w:val="24"/>
        </w:rPr>
        <w:t xml:space="preserve">, </w:t>
      </w:r>
      <w:r w:rsidR="00957417" w:rsidRPr="00FE6753">
        <w:rPr>
          <w:rFonts w:ascii="Times New Roman" w:hAnsi="Times New Roman" w:cs="Times New Roman"/>
          <w:sz w:val="24"/>
          <w:szCs w:val="24"/>
        </w:rPr>
        <w:t xml:space="preserve">healthy </w:t>
      </w:r>
      <w:r w:rsidRPr="00FE6753">
        <w:rPr>
          <w:rFonts w:ascii="Times New Roman" w:hAnsi="Times New Roman" w:cs="Times New Roman"/>
          <w:sz w:val="24"/>
          <w:szCs w:val="24"/>
        </w:rPr>
        <w:t xml:space="preserve">participants </w:t>
      </w:r>
      <w:r w:rsidRPr="00C23880">
        <w:rPr>
          <w:rFonts w:ascii="Times New Roman" w:hAnsi="Times New Roman" w:cs="Times New Roman"/>
          <w:sz w:val="24"/>
          <w:szCs w:val="24"/>
        </w:rPr>
        <w:t xml:space="preserve">had to be over 60 years old, be able to understand simple instructions and have a normal or corrected vision. Exclusion criteria comprised the presence </w:t>
      </w:r>
      <w:r w:rsidRPr="00C23880">
        <w:rPr>
          <w:rFonts w:ascii="Times New Roman" w:hAnsi="Times New Roman" w:cs="Times New Roman"/>
          <w:sz w:val="24"/>
          <w:szCs w:val="24"/>
        </w:rPr>
        <w:lastRenderedPageBreak/>
        <w:t xml:space="preserve">of orthopaedical, or neurological disorders affecting the ability to hold a controller and wear a head-mounted display. </w:t>
      </w:r>
    </w:p>
    <w:p w14:paraId="3CFFCB87" w14:textId="767E33C2" w:rsidR="00D878AB" w:rsidRPr="00FE6753" w:rsidRDefault="00D878AB" w:rsidP="00C23880">
      <w:pPr>
        <w:spacing w:line="480" w:lineRule="auto"/>
        <w:rPr>
          <w:rFonts w:ascii="Times New Roman" w:hAnsi="Times New Roman" w:cs="Times New Roman"/>
          <w:sz w:val="24"/>
          <w:szCs w:val="24"/>
        </w:rPr>
      </w:pPr>
      <w:r w:rsidRPr="00FE6753">
        <w:rPr>
          <w:rFonts w:ascii="Times New Roman" w:hAnsi="Times New Roman" w:cs="Times New Roman"/>
          <w:sz w:val="24"/>
          <w:szCs w:val="24"/>
        </w:rPr>
        <w:t xml:space="preserve">To be included, participants </w:t>
      </w:r>
      <w:r w:rsidR="00D128B3" w:rsidRPr="00FE6753">
        <w:rPr>
          <w:rFonts w:ascii="Times New Roman" w:hAnsi="Times New Roman" w:cs="Times New Roman"/>
          <w:sz w:val="24"/>
          <w:szCs w:val="24"/>
        </w:rPr>
        <w:t xml:space="preserve">with major neurocognitive disorder </w:t>
      </w:r>
      <w:r w:rsidRPr="00FE6753">
        <w:rPr>
          <w:rFonts w:ascii="Times New Roman" w:hAnsi="Times New Roman" w:cs="Times New Roman"/>
          <w:sz w:val="24"/>
          <w:szCs w:val="24"/>
        </w:rPr>
        <w:t>had to be over 60 years old</w:t>
      </w:r>
      <w:r w:rsidR="002C77CC" w:rsidRPr="00FE6753">
        <w:rPr>
          <w:rFonts w:ascii="Times New Roman" w:hAnsi="Times New Roman" w:cs="Times New Roman"/>
          <w:sz w:val="24"/>
          <w:szCs w:val="24"/>
        </w:rPr>
        <w:t xml:space="preserve">, </w:t>
      </w:r>
      <w:r w:rsidRPr="00FE6753">
        <w:rPr>
          <w:rFonts w:ascii="Times New Roman" w:hAnsi="Times New Roman" w:cs="Times New Roman"/>
          <w:sz w:val="24"/>
          <w:szCs w:val="24"/>
        </w:rPr>
        <w:t>have corrected-to-normal vision</w:t>
      </w:r>
      <w:r w:rsidR="003A2008" w:rsidRPr="00FE6753">
        <w:rPr>
          <w:rFonts w:ascii="Times New Roman" w:hAnsi="Times New Roman" w:cs="Times New Roman"/>
          <w:sz w:val="24"/>
          <w:szCs w:val="24"/>
        </w:rPr>
        <w:t xml:space="preserve"> and be diagnosed with a significant impairment in one or more cognitive domains that affected their independence in daily activities </w:t>
      </w:r>
      <w:r w:rsidR="002C77CC" w:rsidRPr="00FE6753">
        <w:rPr>
          <w:rFonts w:ascii="Times New Roman" w:hAnsi="Times New Roman" w:cs="Times New Roman"/>
          <w:sz w:val="24"/>
          <w:szCs w:val="24"/>
        </w:rPr>
        <w:t>(</w:t>
      </w:r>
      <w:r w:rsidR="00FF33AD" w:rsidRPr="00FE6753">
        <w:rPr>
          <w:rFonts w:ascii="Times New Roman" w:hAnsi="Times New Roman" w:cs="Times New Roman"/>
          <w:sz w:val="24"/>
          <w:szCs w:val="24"/>
        </w:rPr>
        <w:t xml:space="preserve">according to </w:t>
      </w:r>
      <w:r w:rsidR="002C77CC" w:rsidRPr="00FE6753">
        <w:rPr>
          <w:rFonts w:ascii="Times New Roman" w:hAnsi="Times New Roman" w:cs="Times New Roman"/>
          <w:sz w:val="24"/>
          <w:szCs w:val="24"/>
        </w:rPr>
        <w:t xml:space="preserve">DSM-5 criteria) </w:t>
      </w:r>
      <w:r w:rsidR="003A2008" w:rsidRPr="00FE6753">
        <w:rPr>
          <w:rFonts w:ascii="Times New Roman" w:hAnsi="Times New Roman" w:cs="Times New Roman"/>
          <w:sz w:val="24"/>
          <w:szCs w:val="24"/>
        </w:rPr>
        <w:t>(</w:t>
      </w:r>
      <w:r w:rsidR="009F3EC3" w:rsidRPr="00FE6753">
        <w:rPr>
          <w:rFonts w:ascii="Times New Roman" w:hAnsi="Times New Roman" w:cs="Times New Roman"/>
          <w:sz w:val="24"/>
          <w:szCs w:val="24"/>
        </w:rPr>
        <w:t>20</w:t>
      </w:r>
      <w:r w:rsidR="003A2008" w:rsidRPr="00FE6753">
        <w:rPr>
          <w:rFonts w:ascii="Times New Roman" w:hAnsi="Times New Roman" w:cs="Times New Roman"/>
          <w:sz w:val="24"/>
          <w:szCs w:val="24"/>
        </w:rPr>
        <w:t xml:space="preserve">). </w:t>
      </w:r>
      <w:r w:rsidR="00083EE2" w:rsidRPr="00FE6753">
        <w:rPr>
          <w:rFonts w:ascii="Times New Roman" w:hAnsi="Times New Roman" w:cs="Times New Roman"/>
          <w:sz w:val="24"/>
          <w:szCs w:val="24"/>
        </w:rPr>
        <w:t>The exclusion criteria were identical to those used for the control participants.</w:t>
      </w:r>
    </w:p>
    <w:p w14:paraId="3C2FBE01" w14:textId="77777777" w:rsidR="00D878AB" w:rsidRPr="00107C43" w:rsidRDefault="00D878AB" w:rsidP="00C23880">
      <w:pPr>
        <w:spacing w:line="480" w:lineRule="auto"/>
        <w:rPr>
          <w:rFonts w:ascii="Times New Roman" w:hAnsi="Times New Roman" w:cs="Times New Roman"/>
          <w:b/>
          <w:bCs/>
          <w:i/>
          <w:iCs/>
          <w:sz w:val="24"/>
          <w:szCs w:val="24"/>
        </w:rPr>
      </w:pPr>
      <w:r w:rsidRPr="00107C43">
        <w:rPr>
          <w:rFonts w:ascii="Times New Roman" w:hAnsi="Times New Roman" w:cs="Times New Roman"/>
          <w:b/>
          <w:bCs/>
          <w:i/>
          <w:iCs/>
          <w:sz w:val="24"/>
          <w:szCs w:val="24"/>
        </w:rPr>
        <w:t>Context</w:t>
      </w:r>
    </w:p>
    <w:p w14:paraId="67F73DAD" w14:textId="34436AA2" w:rsidR="00A135C0" w:rsidRDefault="00D878AB" w:rsidP="00C23880">
      <w:pPr>
        <w:spacing w:line="480" w:lineRule="auto"/>
        <w:rPr>
          <w:rFonts w:ascii="Times New Roman" w:hAnsi="Times New Roman" w:cs="Times New Roman"/>
          <w:color w:val="FF0000"/>
          <w:sz w:val="24"/>
          <w:szCs w:val="24"/>
        </w:rPr>
      </w:pPr>
      <w:r w:rsidRPr="00C23880">
        <w:rPr>
          <w:rFonts w:ascii="Times New Roman" w:hAnsi="Times New Roman" w:cs="Times New Roman"/>
          <w:sz w:val="24"/>
          <w:szCs w:val="24"/>
        </w:rPr>
        <w:t xml:space="preserve">To evaluate their perception and experience of immersive VR, participants were required to take part in an upper limb </w:t>
      </w:r>
      <w:r w:rsidRPr="00EB6CBD">
        <w:rPr>
          <w:rFonts w:ascii="Times New Roman" w:hAnsi="Times New Roman" w:cs="Times New Roman"/>
          <w:sz w:val="24"/>
          <w:szCs w:val="24"/>
        </w:rPr>
        <w:t>immersive VR session involving the use of one virtual self-adaptive serious games (</w:t>
      </w:r>
      <w:proofErr w:type="spellStart"/>
      <w:r w:rsidR="00FE6753" w:rsidRPr="00EB6CBD">
        <w:rPr>
          <w:rFonts w:ascii="Times New Roman" w:hAnsi="Times New Roman" w:cs="Times New Roman"/>
          <w:sz w:val="24"/>
          <w:szCs w:val="24"/>
        </w:rPr>
        <w:t>REAsmash-iVR</w:t>
      </w:r>
      <w:proofErr w:type="spellEnd"/>
      <w:r w:rsidR="00FE6753" w:rsidRPr="00EB6CBD">
        <w:rPr>
          <w:rFonts w:ascii="Times New Roman" w:hAnsi="Times New Roman" w:cs="Times New Roman"/>
          <w:sz w:val="24"/>
          <w:szCs w:val="24"/>
        </w:rPr>
        <w:t>)</w:t>
      </w:r>
      <w:r w:rsidRPr="00EB6CBD">
        <w:rPr>
          <w:rFonts w:ascii="Times New Roman" w:hAnsi="Times New Roman" w:cs="Times New Roman"/>
          <w:sz w:val="24"/>
          <w:szCs w:val="24"/>
        </w:rPr>
        <w:t xml:space="preserve"> (</w:t>
      </w:r>
      <w:r w:rsidR="009F3EC3" w:rsidRPr="00EB6CBD">
        <w:rPr>
          <w:rFonts w:ascii="Times New Roman" w:hAnsi="Times New Roman" w:cs="Times New Roman"/>
          <w:sz w:val="24"/>
          <w:szCs w:val="24"/>
        </w:rPr>
        <w:t>21</w:t>
      </w:r>
      <w:r w:rsidRPr="00EB6CBD">
        <w:rPr>
          <w:rFonts w:ascii="Times New Roman" w:hAnsi="Times New Roman" w:cs="Times New Roman"/>
          <w:sz w:val="24"/>
          <w:szCs w:val="24"/>
        </w:rPr>
        <w:t xml:space="preserve">)) and two virtual functional assessments (the </w:t>
      </w:r>
      <w:r w:rsidR="00EB6CBD" w:rsidRPr="00EB6CBD">
        <w:rPr>
          <w:rFonts w:ascii="Times New Roman" w:hAnsi="Times New Roman" w:cs="Times New Roman"/>
          <w:sz w:val="24"/>
          <w:szCs w:val="24"/>
        </w:rPr>
        <w:t>BBT-VR</w:t>
      </w:r>
      <w:r w:rsidRPr="00EB6CBD">
        <w:rPr>
          <w:rFonts w:ascii="Times New Roman" w:hAnsi="Times New Roman" w:cs="Times New Roman"/>
          <w:sz w:val="24"/>
          <w:szCs w:val="24"/>
        </w:rPr>
        <w:t xml:space="preserve"> (</w:t>
      </w:r>
      <w:r w:rsidR="00AB7DA3" w:rsidRPr="00EB6CBD">
        <w:rPr>
          <w:rFonts w:ascii="Times New Roman" w:hAnsi="Times New Roman" w:cs="Times New Roman"/>
          <w:sz w:val="24"/>
          <w:szCs w:val="24"/>
        </w:rPr>
        <w:t>8</w:t>
      </w:r>
      <w:r w:rsidRPr="00EB6CBD">
        <w:rPr>
          <w:rFonts w:ascii="Times New Roman" w:hAnsi="Times New Roman" w:cs="Times New Roman"/>
          <w:sz w:val="24"/>
          <w:szCs w:val="24"/>
        </w:rPr>
        <w:t xml:space="preserve">, </w:t>
      </w:r>
      <w:r w:rsidR="00AB7DA3" w:rsidRPr="00EB6CBD">
        <w:rPr>
          <w:rFonts w:ascii="Times New Roman" w:hAnsi="Times New Roman" w:cs="Times New Roman"/>
          <w:sz w:val="24"/>
          <w:szCs w:val="24"/>
        </w:rPr>
        <w:t>22</w:t>
      </w:r>
      <w:r w:rsidRPr="00EB6CBD">
        <w:rPr>
          <w:rFonts w:ascii="Times New Roman" w:hAnsi="Times New Roman" w:cs="Times New Roman"/>
          <w:sz w:val="24"/>
          <w:szCs w:val="24"/>
        </w:rPr>
        <w:t xml:space="preserve">) and </w:t>
      </w:r>
      <w:r w:rsidR="00EB6CBD" w:rsidRPr="00EB6CBD">
        <w:rPr>
          <w:rFonts w:ascii="Times New Roman" w:hAnsi="Times New Roman" w:cs="Times New Roman"/>
          <w:sz w:val="24"/>
          <w:szCs w:val="24"/>
        </w:rPr>
        <w:t>the Kinematics-VR</w:t>
      </w:r>
      <w:r w:rsidRPr="00EB6CBD">
        <w:rPr>
          <w:rFonts w:ascii="Times New Roman" w:hAnsi="Times New Roman" w:cs="Times New Roman"/>
          <w:sz w:val="24"/>
          <w:szCs w:val="24"/>
        </w:rPr>
        <w:t xml:space="preserve"> (</w:t>
      </w:r>
      <w:r w:rsidR="00AB7DA3" w:rsidRPr="00EB6CBD">
        <w:rPr>
          <w:rFonts w:ascii="Times New Roman" w:hAnsi="Times New Roman" w:cs="Times New Roman"/>
          <w:sz w:val="24"/>
          <w:szCs w:val="24"/>
        </w:rPr>
        <w:t>23</w:t>
      </w:r>
      <w:r w:rsidRPr="00EB6CBD">
        <w:rPr>
          <w:rFonts w:ascii="Times New Roman" w:hAnsi="Times New Roman" w:cs="Times New Roman"/>
          <w:sz w:val="24"/>
          <w:szCs w:val="24"/>
        </w:rPr>
        <w:t xml:space="preserve">)). </w:t>
      </w:r>
      <w:r w:rsidR="00244A5A" w:rsidRPr="00EB6CBD">
        <w:rPr>
          <w:rFonts w:ascii="Times New Roman" w:hAnsi="Times New Roman" w:cs="Times New Roman"/>
          <w:sz w:val="24"/>
          <w:szCs w:val="24"/>
        </w:rPr>
        <w:t>Th</w:t>
      </w:r>
      <w:r w:rsidR="00DF1283" w:rsidRPr="00EB6CBD">
        <w:rPr>
          <w:rFonts w:ascii="Times New Roman" w:hAnsi="Times New Roman" w:cs="Times New Roman"/>
          <w:sz w:val="24"/>
          <w:szCs w:val="24"/>
        </w:rPr>
        <w:t>ese</w:t>
      </w:r>
      <w:r w:rsidR="00244A5A" w:rsidRPr="00EB6CBD">
        <w:rPr>
          <w:rFonts w:ascii="Times New Roman" w:hAnsi="Times New Roman" w:cs="Times New Roman"/>
          <w:sz w:val="24"/>
          <w:szCs w:val="24"/>
        </w:rPr>
        <w:t xml:space="preserve"> sessions last</w:t>
      </w:r>
      <w:r w:rsidR="00DF1283" w:rsidRPr="00EB6CBD">
        <w:rPr>
          <w:rFonts w:ascii="Times New Roman" w:hAnsi="Times New Roman" w:cs="Times New Roman"/>
          <w:sz w:val="24"/>
          <w:szCs w:val="24"/>
        </w:rPr>
        <w:t>ed</w:t>
      </w:r>
      <w:r w:rsidR="00244A5A" w:rsidRPr="00EB6CBD">
        <w:rPr>
          <w:rFonts w:ascii="Times New Roman" w:hAnsi="Times New Roman" w:cs="Times New Roman"/>
          <w:sz w:val="24"/>
          <w:szCs w:val="24"/>
        </w:rPr>
        <w:t>, on average</w:t>
      </w:r>
      <w:r w:rsidR="00DF1283" w:rsidRPr="00EB6CBD">
        <w:rPr>
          <w:rFonts w:ascii="Times New Roman" w:hAnsi="Times New Roman" w:cs="Times New Roman"/>
          <w:sz w:val="24"/>
          <w:szCs w:val="24"/>
        </w:rPr>
        <w:t>,</w:t>
      </w:r>
      <w:r w:rsidR="00BA0F1E" w:rsidRPr="00EB6CBD">
        <w:rPr>
          <w:rFonts w:ascii="Times New Roman" w:hAnsi="Times New Roman" w:cs="Times New Roman"/>
          <w:sz w:val="24"/>
          <w:szCs w:val="24"/>
        </w:rPr>
        <w:t xml:space="preserve"> fifteen</w:t>
      </w:r>
      <w:r w:rsidR="00244A5A" w:rsidRPr="00EB6CBD">
        <w:rPr>
          <w:rFonts w:ascii="Times New Roman" w:hAnsi="Times New Roman" w:cs="Times New Roman"/>
          <w:sz w:val="24"/>
          <w:szCs w:val="24"/>
        </w:rPr>
        <w:t xml:space="preserve"> min</w:t>
      </w:r>
      <w:r w:rsidR="00BA0F1E" w:rsidRPr="00EB6CBD">
        <w:rPr>
          <w:rFonts w:ascii="Times New Roman" w:hAnsi="Times New Roman" w:cs="Times New Roman"/>
          <w:sz w:val="24"/>
          <w:szCs w:val="24"/>
        </w:rPr>
        <w:t>utes</w:t>
      </w:r>
      <w:r w:rsidR="00A135C0" w:rsidRPr="00EB6CBD">
        <w:rPr>
          <w:rFonts w:ascii="Times New Roman" w:hAnsi="Times New Roman" w:cs="Times New Roman"/>
          <w:sz w:val="24"/>
          <w:szCs w:val="24"/>
        </w:rPr>
        <w:t xml:space="preserve"> and were c</w:t>
      </w:r>
      <w:r w:rsidR="00A61844" w:rsidRPr="00EB6CBD">
        <w:rPr>
          <w:rFonts w:ascii="Times New Roman" w:hAnsi="Times New Roman" w:cs="Times New Roman"/>
          <w:sz w:val="24"/>
          <w:szCs w:val="24"/>
        </w:rPr>
        <w:t>onducted</w:t>
      </w:r>
      <w:r w:rsidR="00A135C0" w:rsidRPr="00EB6CBD">
        <w:rPr>
          <w:rFonts w:ascii="Times New Roman" w:hAnsi="Times New Roman" w:cs="Times New Roman"/>
          <w:sz w:val="24"/>
          <w:szCs w:val="24"/>
        </w:rPr>
        <w:t xml:space="preserve"> in </w:t>
      </w:r>
      <w:r w:rsidR="00A61844" w:rsidRPr="00EB6CBD">
        <w:rPr>
          <w:rFonts w:ascii="Times New Roman" w:hAnsi="Times New Roman" w:cs="Times New Roman"/>
          <w:sz w:val="24"/>
          <w:szCs w:val="24"/>
        </w:rPr>
        <w:t xml:space="preserve">either </w:t>
      </w:r>
      <w:r w:rsidR="00A135C0" w:rsidRPr="00EB6CBD">
        <w:rPr>
          <w:rFonts w:ascii="Times New Roman" w:hAnsi="Times New Roman" w:cs="Times New Roman"/>
          <w:sz w:val="24"/>
          <w:szCs w:val="24"/>
        </w:rPr>
        <w:t>the laboratory or the participant’s room</w:t>
      </w:r>
      <w:r w:rsidR="00375281" w:rsidRPr="00EB6CBD">
        <w:rPr>
          <w:rFonts w:ascii="Times New Roman" w:hAnsi="Times New Roman" w:cs="Times New Roman"/>
          <w:sz w:val="24"/>
          <w:szCs w:val="24"/>
        </w:rPr>
        <w:t>, depending on</w:t>
      </w:r>
      <w:r w:rsidR="00BB1F65" w:rsidRPr="00EB6CBD">
        <w:rPr>
          <w:rFonts w:ascii="Times New Roman" w:hAnsi="Times New Roman" w:cs="Times New Roman"/>
          <w:sz w:val="24"/>
          <w:szCs w:val="24"/>
        </w:rPr>
        <w:t xml:space="preserve"> their preference. </w:t>
      </w:r>
      <w:r w:rsidR="00083938" w:rsidRPr="00EB6CBD">
        <w:rPr>
          <w:rFonts w:ascii="Times New Roman" w:hAnsi="Times New Roman" w:cs="Times New Roman"/>
          <w:sz w:val="24"/>
          <w:szCs w:val="24"/>
        </w:rPr>
        <w:t xml:space="preserve">A member of the research team was always present with the </w:t>
      </w:r>
      <w:proofErr w:type="gramStart"/>
      <w:r w:rsidR="00083938" w:rsidRPr="00EB6CBD">
        <w:rPr>
          <w:rFonts w:ascii="Times New Roman" w:hAnsi="Times New Roman" w:cs="Times New Roman"/>
          <w:sz w:val="24"/>
          <w:szCs w:val="24"/>
        </w:rPr>
        <w:t>participant</w:t>
      </w:r>
      <w:proofErr w:type="gramEnd"/>
      <w:r w:rsidR="00083938" w:rsidRPr="00EB6CBD">
        <w:rPr>
          <w:rFonts w:ascii="Times New Roman" w:hAnsi="Times New Roman" w:cs="Times New Roman"/>
          <w:sz w:val="24"/>
          <w:szCs w:val="24"/>
        </w:rPr>
        <w:t xml:space="preserve"> during the session. Participants had the choice to participate </w:t>
      </w:r>
      <w:r w:rsidR="00323CC0" w:rsidRPr="00EB6CBD">
        <w:rPr>
          <w:rFonts w:ascii="Times New Roman" w:hAnsi="Times New Roman" w:cs="Times New Roman"/>
          <w:sz w:val="24"/>
          <w:szCs w:val="24"/>
        </w:rPr>
        <w:t>in</w:t>
      </w:r>
      <w:r w:rsidR="00083938" w:rsidRPr="00EB6CBD">
        <w:rPr>
          <w:rFonts w:ascii="Times New Roman" w:hAnsi="Times New Roman" w:cs="Times New Roman"/>
          <w:sz w:val="24"/>
          <w:szCs w:val="24"/>
        </w:rPr>
        <w:t xml:space="preserve"> the session alone or </w:t>
      </w:r>
      <w:r w:rsidR="00B36459" w:rsidRPr="00EB6CBD">
        <w:rPr>
          <w:rFonts w:ascii="Times New Roman" w:hAnsi="Times New Roman" w:cs="Times New Roman"/>
          <w:sz w:val="24"/>
          <w:szCs w:val="24"/>
        </w:rPr>
        <w:t xml:space="preserve">in </w:t>
      </w:r>
      <w:proofErr w:type="gramStart"/>
      <w:r w:rsidR="00B36459" w:rsidRPr="00EB6CBD">
        <w:rPr>
          <w:rFonts w:ascii="Times New Roman" w:hAnsi="Times New Roman" w:cs="Times New Roman"/>
          <w:sz w:val="24"/>
          <w:szCs w:val="24"/>
        </w:rPr>
        <w:t>group</w:t>
      </w:r>
      <w:proofErr w:type="gramEnd"/>
      <w:r w:rsidR="00B36459" w:rsidRPr="00EB6CBD">
        <w:rPr>
          <w:rFonts w:ascii="Times New Roman" w:hAnsi="Times New Roman" w:cs="Times New Roman"/>
          <w:sz w:val="24"/>
          <w:szCs w:val="24"/>
        </w:rPr>
        <w:t xml:space="preserve"> (with other participants)</w:t>
      </w:r>
      <w:r w:rsidR="00B05843" w:rsidRPr="00EB6CBD">
        <w:rPr>
          <w:rFonts w:ascii="Times New Roman" w:hAnsi="Times New Roman" w:cs="Times New Roman"/>
          <w:sz w:val="24"/>
          <w:szCs w:val="24"/>
        </w:rPr>
        <w:t xml:space="preserve"> to help create a comfortable environment for them</w:t>
      </w:r>
      <w:r w:rsidR="00B36459" w:rsidRPr="00EB6CBD">
        <w:rPr>
          <w:rFonts w:ascii="Times New Roman" w:hAnsi="Times New Roman" w:cs="Times New Roman"/>
          <w:sz w:val="24"/>
          <w:szCs w:val="24"/>
        </w:rPr>
        <w:t>.</w:t>
      </w:r>
    </w:p>
    <w:p w14:paraId="0E98FC8A" w14:textId="538D1F51" w:rsidR="00D878AB" w:rsidRPr="00EB6CBD" w:rsidRDefault="00D878AB" w:rsidP="00C23880">
      <w:pPr>
        <w:spacing w:line="480" w:lineRule="auto"/>
        <w:rPr>
          <w:rFonts w:ascii="Times New Roman" w:hAnsi="Times New Roman" w:cs="Times New Roman"/>
          <w:sz w:val="24"/>
          <w:szCs w:val="24"/>
        </w:rPr>
      </w:pPr>
      <w:r w:rsidRPr="00EB6CBD">
        <w:rPr>
          <w:rFonts w:ascii="Times New Roman" w:hAnsi="Times New Roman" w:cs="Times New Roman"/>
          <w:sz w:val="24"/>
          <w:szCs w:val="24"/>
        </w:rPr>
        <w:t>The</w:t>
      </w:r>
      <w:r w:rsidR="00A135C0" w:rsidRPr="00EB6CBD">
        <w:rPr>
          <w:rFonts w:ascii="Times New Roman" w:hAnsi="Times New Roman" w:cs="Times New Roman"/>
          <w:sz w:val="24"/>
          <w:szCs w:val="24"/>
        </w:rPr>
        <w:t xml:space="preserve"> VR</w:t>
      </w:r>
      <w:r w:rsidRPr="00EB6CBD">
        <w:rPr>
          <w:rFonts w:ascii="Times New Roman" w:hAnsi="Times New Roman" w:cs="Times New Roman"/>
          <w:sz w:val="24"/>
          <w:szCs w:val="24"/>
        </w:rPr>
        <w:t xml:space="preserve"> applications are all presented in Figure 1 and are especially designed for clinical and research </w:t>
      </w:r>
      <w:proofErr w:type="gramStart"/>
      <w:r w:rsidRPr="00EB6CBD">
        <w:rPr>
          <w:rFonts w:ascii="Times New Roman" w:hAnsi="Times New Roman" w:cs="Times New Roman"/>
          <w:sz w:val="24"/>
          <w:szCs w:val="24"/>
        </w:rPr>
        <w:t>purpose</w:t>
      </w:r>
      <w:proofErr w:type="gramEnd"/>
      <w:r w:rsidRPr="00EB6CBD">
        <w:rPr>
          <w:rFonts w:ascii="Times New Roman" w:hAnsi="Times New Roman" w:cs="Times New Roman"/>
          <w:sz w:val="24"/>
          <w:szCs w:val="24"/>
        </w:rPr>
        <w:t>. Their development was made in C# language with Unity 2020.3.3 using the Meta Quest 2 device (Facebook®), which comprises a head-mounted display and two controllers. Prior to the start of the session, a researcher of the team always performed an initial assessment to check for study eligibility, and safety with VR use.</w:t>
      </w:r>
    </w:p>
    <w:p w14:paraId="1E1CFB3F" w14:textId="23A5851A" w:rsidR="00D878AB" w:rsidRPr="00EB6CBD" w:rsidRDefault="00EB6CBD" w:rsidP="00C23880">
      <w:pPr>
        <w:spacing w:line="480" w:lineRule="auto"/>
        <w:rPr>
          <w:rFonts w:ascii="Times New Roman" w:hAnsi="Times New Roman" w:cs="Times New Roman"/>
          <w:sz w:val="24"/>
          <w:szCs w:val="24"/>
        </w:rPr>
      </w:pPr>
      <w:r w:rsidRPr="00EB6CBD">
        <w:rPr>
          <w:rFonts w:ascii="Times New Roman" w:hAnsi="Times New Roman" w:cs="Times New Roman"/>
          <w:sz w:val="24"/>
          <w:szCs w:val="24"/>
        </w:rPr>
        <w:t xml:space="preserve">The </w:t>
      </w:r>
      <w:proofErr w:type="spellStart"/>
      <w:r w:rsidRPr="00EB6CBD">
        <w:rPr>
          <w:rFonts w:ascii="Times New Roman" w:hAnsi="Times New Roman" w:cs="Times New Roman"/>
          <w:sz w:val="24"/>
          <w:szCs w:val="24"/>
        </w:rPr>
        <w:t>REAsmash-iVR</w:t>
      </w:r>
      <w:proofErr w:type="spellEnd"/>
      <w:r w:rsidR="00D878AB" w:rsidRPr="00EB6CBD">
        <w:rPr>
          <w:rFonts w:ascii="Times New Roman" w:hAnsi="Times New Roman" w:cs="Times New Roman"/>
          <w:sz w:val="24"/>
          <w:szCs w:val="24"/>
        </w:rPr>
        <w:t xml:space="preserve"> is a self-adaptive serious game, in which users </w:t>
      </w:r>
      <w:r w:rsidR="008B0687" w:rsidRPr="00EB6CBD">
        <w:rPr>
          <w:rFonts w:ascii="Times New Roman" w:hAnsi="Times New Roman" w:cs="Times New Roman"/>
          <w:sz w:val="24"/>
          <w:szCs w:val="24"/>
        </w:rPr>
        <w:t>are required to</w:t>
      </w:r>
      <w:r w:rsidR="00D878AB" w:rsidRPr="00EB6CBD">
        <w:rPr>
          <w:rFonts w:ascii="Times New Roman" w:hAnsi="Times New Roman" w:cs="Times New Roman"/>
          <w:sz w:val="24"/>
          <w:szCs w:val="24"/>
        </w:rPr>
        <w:t xml:space="preserve"> hit a target mole wearing a red miner’s helmet presented among a range of other mole distractors (wearing helmet of different </w:t>
      </w:r>
      <w:proofErr w:type="spellStart"/>
      <w:r w:rsidR="00D878AB" w:rsidRPr="00EB6CBD">
        <w:rPr>
          <w:rFonts w:ascii="Times New Roman" w:hAnsi="Times New Roman" w:cs="Times New Roman"/>
          <w:sz w:val="24"/>
          <w:szCs w:val="24"/>
        </w:rPr>
        <w:t>colours</w:t>
      </w:r>
      <w:proofErr w:type="spellEnd"/>
      <w:r w:rsidR="00D878AB" w:rsidRPr="00EB6CBD">
        <w:rPr>
          <w:rFonts w:ascii="Times New Roman" w:hAnsi="Times New Roman" w:cs="Times New Roman"/>
          <w:sz w:val="24"/>
          <w:szCs w:val="24"/>
        </w:rPr>
        <w:t xml:space="preserve"> and shapes). This game, which is based on </w:t>
      </w:r>
      <w:proofErr w:type="spellStart"/>
      <w:proofErr w:type="gramStart"/>
      <w:r w:rsidR="00D878AB" w:rsidRPr="00EB6CBD">
        <w:rPr>
          <w:rFonts w:ascii="Times New Roman" w:hAnsi="Times New Roman" w:cs="Times New Roman"/>
          <w:sz w:val="24"/>
          <w:szCs w:val="24"/>
        </w:rPr>
        <w:t>Triesman</w:t>
      </w:r>
      <w:proofErr w:type="spellEnd"/>
      <w:proofErr w:type="gramEnd"/>
      <w:r w:rsidR="00D878AB" w:rsidRPr="00EB6CBD">
        <w:rPr>
          <w:rFonts w:ascii="Times New Roman" w:hAnsi="Times New Roman" w:cs="Times New Roman"/>
          <w:sz w:val="24"/>
          <w:szCs w:val="24"/>
        </w:rPr>
        <w:t xml:space="preserve"> </w:t>
      </w:r>
      <w:r w:rsidR="00D878AB" w:rsidRPr="00EB6CBD">
        <w:rPr>
          <w:rFonts w:ascii="Times New Roman" w:hAnsi="Times New Roman" w:cs="Times New Roman"/>
          <w:sz w:val="24"/>
          <w:szCs w:val="24"/>
        </w:rPr>
        <w:lastRenderedPageBreak/>
        <w:t>paradigm, aims to improve and assess spatial and distractor inhibition attention, and upper limb motor function. A primary version of this game has been presented here (</w:t>
      </w:r>
      <w:r w:rsidR="00A35163" w:rsidRPr="00EB6CBD">
        <w:rPr>
          <w:rFonts w:ascii="Times New Roman" w:hAnsi="Times New Roman" w:cs="Times New Roman"/>
          <w:sz w:val="24"/>
          <w:szCs w:val="24"/>
        </w:rPr>
        <w:t>21</w:t>
      </w:r>
      <w:r w:rsidR="00D878AB" w:rsidRPr="00EB6CBD">
        <w:rPr>
          <w:rFonts w:ascii="Times New Roman" w:hAnsi="Times New Roman" w:cs="Times New Roman"/>
          <w:sz w:val="24"/>
          <w:szCs w:val="24"/>
        </w:rPr>
        <w:t xml:space="preserve">). In the current game design, the number and type of distractors, the location of the moles and the time allotted to hit the target are automatically adapted according to the user motor (kinematics, range of motion) and cognitive performance (response time relative to the number and type of distractors). </w:t>
      </w:r>
    </w:p>
    <w:p w14:paraId="58DF73CE" w14:textId="613C57C3" w:rsidR="00D878AB" w:rsidRPr="00EB6CBD" w:rsidRDefault="00D878AB" w:rsidP="00C23880">
      <w:pPr>
        <w:spacing w:line="480" w:lineRule="auto"/>
        <w:rPr>
          <w:rFonts w:ascii="Times New Roman" w:hAnsi="Times New Roman" w:cs="Times New Roman"/>
          <w:sz w:val="24"/>
          <w:szCs w:val="24"/>
        </w:rPr>
      </w:pPr>
      <w:r w:rsidRPr="00EB6CBD">
        <w:rPr>
          <w:rFonts w:ascii="Times New Roman" w:hAnsi="Times New Roman" w:cs="Times New Roman"/>
          <w:sz w:val="24"/>
          <w:szCs w:val="24"/>
        </w:rPr>
        <w:t xml:space="preserve">The </w:t>
      </w:r>
      <w:r w:rsidR="00EB6CBD" w:rsidRPr="00EB6CBD">
        <w:rPr>
          <w:rFonts w:ascii="Times New Roman" w:hAnsi="Times New Roman" w:cs="Times New Roman"/>
          <w:sz w:val="24"/>
          <w:szCs w:val="24"/>
        </w:rPr>
        <w:t>BBT-VR</w:t>
      </w:r>
      <w:r w:rsidRPr="00EB6CBD">
        <w:rPr>
          <w:rFonts w:ascii="Times New Roman" w:hAnsi="Times New Roman" w:cs="Times New Roman"/>
          <w:sz w:val="24"/>
          <w:szCs w:val="24"/>
        </w:rPr>
        <w:t xml:space="preserve"> is an immersive VR version of the Box and Block Test, aiming to assess gross manual dexterity and upper limb kinematics thanks to the use of controllers. In this test, participants must displace as many virtual blocks as possible from one side of a box to another in 60 seconds. This test has shown good validity and excellent reliability and usability when used among healthy adults and individuals with stroke (</w:t>
      </w:r>
      <w:r w:rsidR="00A35163" w:rsidRPr="00EB6CBD">
        <w:rPr>
          <w:rFonts w:ascii="Times New Roman" w:hAnsi="Times New Roman" w:cs="Times New Roman"/>
          <w:sz w:val="24"/>
          <w:szCs w:val="24"/>
        </w:rPr>
        <w:t>8</w:t>
      </w:r>
      <w:r w:rsidRPr="00EB6CBD">
        <w:rPr>
          <w:rFonts w:ascii="Times New Roman" w:hAnsi="Times New Roman" w:cs="Times New Roman"/>
          <w:sz w:val="24"/>
          <w:szCs w:val="24"/>
        </w:rPr>
        <w:t>).</w:t>
      </w:r>
    </w:p>
    <w:p w14:paraId="0F6A9076" w14:textId="50705362" w:rsidR="00D878AB" w:rsidRPr="00EB6CBD" w:rsidRDefault="00D878AB" w:rsidP="00C23880">
      <w:pPr>
        <w:spacing w:line="480" w:lineRule="auto"/>
        <w:rPr>
          <w:rFonts w:ascii="Times New Roman" w:hAnsi="Times New Roman" w:cs="Times New Roman"/>
          <w:sz w:val="24"/>
          <w:szCs w:val="24"/>
        </w:rPr>
      </w:pPr>
      <w:r w:rsidRPr="00EB6CBD">
        <w:rPr>
          <w:rFonts w:ascii="Times New Roman" w:hAnsi="Times New Roman" w:cs="Times New Roman"/>
          <w:sz w:val="24"/>
          <w:szCs w:val="24"/>
        </w:rPr>
        <w:t xml:space="preserve">The </w:t>
      </w:r>
      <w:r w:rsidR="00EB6CBD" w:rsidRPr="00EB6CBD">
        <w:rPr>
          <w:rFonts w:ascii="Times New Roman" w:hAnsi="Times New Roman" w:cs="Times New Roman"/>
          <w:sz w:val="24"/>
          <w:szCs w:val="24"/>
        </w:rPr>
        <w:t>Kinematics-VR</w:t>
      </w:r>
      <w:r w:rsidRPr="00EB6CBD">
        <w:rPr>
          <w:rFonts w:ascii="Times New Roman" w:hAnsi="Times New Roman" w:cs="Times New Roman"/>
          <w:sz w:val="24"/>
          <w:szCs w:val="24"/>
        </w:rPr>
        <w:t xml:space="preserve"> is an immersive VR functional assessment of head and upper limb movement quality. In this test, participants are asked to draw three-dimensional straight lines, circles and squares as fast and as accurately as possible. This test has shown excellent reliability and content validity to evaluate upper limb reaching kinematics in older adults (</w:t>
      </w:r>
      <w:r w:rsidR="00A35163" w:rsidRPr="00EB6CBD">
        <w:rPr>
          <w:rFonts w:ascii="Times New Roman" w:hAnsi="Times New Roman" w:cs="Times New Roman"/>
          <w:sz w:val="24"/>
          <w:szCs w:val="24"/>
        </w:rPr>
        <w:t>23</w:t>
      </w:r>
      <w:r w:rsidRPr="00EB6CBD">
        <w:rPr>
          <w:rFonts w:ascii="Times New Roman" w:hAnsi="Times New Roman" w:cs="Times New Roman"/>
          <w:sz w:val="24"/>
          <w:szCs w:val="24"/>
        </w:rPr>
        <w:t>).</w:t>
      </w:r>
    </w:p>
    <w:p w14:paraId="0634C48E" w14:textId="77777777" w:rsidR="00D878AB" w:rsidRPr="00107C43" w:rsidRDefault="00D878AB" w:rsidP="00C23880">
      <w:pPr>
        <w:spacing w:line="480" w:lineRule="auto"/>
        <w:rPr>
          <w:rFonts w:ascii="Times New Roman" w:hAnsi="Times New Roman" w:cs="Times New Roman"/>
          <w:b/>
          <w:bCs/>
          <w:i/>
          <w:iCs/>
          <w:sz w:val="24"/>
          <w:szCs w:val="24"/>
        </w:rPr>
      </w:pPr>
      <w:r w:rsidRPr="00107C43">
        <w:rPr>
          <w:rFonts w:ascii="Times New Roman" w:hAnsi="Times New Roman" w:cs="Times New Roman"/>
          <w:b/>
          <w:bCs/>
          <w:i/>
          <w:iCs/>
          <w:sz w:val="24"/>
          <w:szCs w:val="24"/>
        </w:rPr>
        <w:t>Data collection</w:t>
      </w:r>
    </w:p>
    <w:p w14:paraId="31652C37" w14:textId="2F781012" w:rsidR="00D878AB" w:rsidRPr="00F464AA" w:rsidRDefault="00D878AB" w:rsidP="00C23880">
      <w:pPr>
        <w:spacing w:line="480" w:lineRule="auto"/>
        <w:rPr>
          <w:rFonts w:ascii="Times New Roman" w:hAnsi="Times New Roman" w:cs="Times New Roman"/>
          <w:color w:val="FF0000"/>
          <w:sz w:val="24"/>
          <w:szCs w:val="24"/>
        </w:rPr>
      </w:pPr>
      <w:r w:rsidRPr="00C23880">
        <w:rPr>
          <w:rFonts w:ascii="Times New Roman" w:hAnsi="Times New Roman" w:cs="Times New Roman"/>
          <w:sz w:val="24"/>
          <w:szCs w:val="24"/>
        </w:rPr>
        <w:t xml:space="preserve">Semi-structured interviews were performed directly after the immersive VR session experience (the same day) and were undertaken in participants’ home or room (for residences) or in the laboratory of the </w:t>
      </w:r>
      <w:r w:rsidR="004C3B33" w:rsidRPr="004C3B33">
        <w:rPr>
          <w:rFonts w:ascii="Times New Roman" w:hAnsi="Times New Roman" w:cs="Times New Roman"/>
          <w:i/>
          <w:iCs/>
          <w:sz w:val="24"/>
          <w:szCs w:val="24"/>
        </w:rPr>
        <w:t xml:space="preserve">Centre </w:t>
      </w:r>
      <w:proofErr w:type="spellStart"/>
      <w:r w:rsidR="004C3B33" w:rsidRPr="004C3B33">
        <w:rPr>
          <w:rFonts w:ascii="Times New Roman" w:hAnsi="Times New Roman" w:cs="Times New Roman"/>
          <w:i/>
          <w:iCs/>
          <w:sz w:val="24"/>
          <w:szCs w:val="24"/>
        </w:rPr>
        <w:t>interdisciplinaire</w:t>
      </w:r>
      <w:proofErr w:type="spellEnd"/>
      <w:r w:rsidR="004C3B33" w:rsidRPr="004C3B33">
        <w:rPr>
          <w:rFonts w:ascii="Times New Roman" w:hAnsi="Times New Roman" w:cs="Times New Roman"/>
          <w:i/>
          <w:iCs/>
          <w:sz w:val="24"/>
          <w:szCs w:val="24"/>
        </w:rPr>
        <w:t xml:space="preserve"> de recherche </w:t>
      </w:r>
      <w:proofErr w:type="spellStart"/>
      <w:r w:rsidR="004C3B33" w:rsidRPr="004C3B33">
        <w:rPr>
          <w:rFonts w:ascii="Times New Roman" w:hAnsi="Times New Roman" w:cs="Times New Roman"/>
          <w:i/>
          <w:iCs/>
          <w:sz w:val="24"/>
          <w:szCs w:val="24"/>
        </w:rPr>
        <w:t>en</w:t>
      </w:r>
      <w:proofErr w:type="spellEnd"/>
      <w:r w:rsidR="004C3B33" w:rsidRPr="004C3B33">
        <w:rPr>
          <w:rFonts w:ascii="Times New Roman" w:hAnsi="Times New Roman" w:cs="Times New Roman"/>
          <w:i/>
          <w:iCs/>
          <w:sz w:val="24"/>
          <w:szCs w:val="24"/>
        </w:rPr>
        <w:t xml:space="preserve"> readaptation et integration </w:t>
      </w:r>
      <w:proofErr w:type="spellStart"/>
      <w:r w:rsidR="004C3B33" w:rsidRPr="004C3B33">
        <w:rPr>
          <w:rFonts w:ascii="Times New Roman" w:hAnsi="Times New Roman" w:cs="Times New Roman"/>
          <w:i/>
          <w:iCs/>
          <w:sz w:val="24"/>
          <w:szCs w:val="24"/>
        </w:rPr>
        <w:t>sociale</w:t>
      </w:r>
      <w:proofErr w:type="spellEnd"/>
      <w:r w:rsidRPr="00C23880">
        <w:rPr>
          <w:rFonts w:ascii="Times New Roman" w:hAnsi="Times New Roman" w:cs="Times New Roman"/>
          <w:sz w:val="24"/>
          <w:szCs w:val="24"/>
        </w:rPr>
        <w:t>.</w:t>
      </w:r>
      <w:r w:rsidR="005E6A87">
        <w:rPr>
          <w:rFonts w:ascii="Times New Roman" w:hAnsi="Times New Roman" w:cs="Times New Roman"/>
          <w:sz w:val="24"/>
          <w:szCs w:val="24"/>
        </w:rPr>
        <w:t xml:space="preserve"> </w:t>
      </w:r>
    </w:p>
    <w:p w14:paraId="31F07CB6" w14:textId="2A6EA01D" w:rsidR="00720BF0" w:rsidRPr="004C3B33" w:rsidRDefault="00D878AB" w:rsidP="00C23880">
      <w:pPr>
        <w:spacing w:line="480" w:lineRule="auto"/>
        <w:rPr>
          <w:rFonts w:ascii="Times New Roman" w:hAnsi="Times New Roman" w:cs="Times New Roman"/>
          <w:sz w:val="24"/>
          <w:szCs w:val="24"/>
        </w:rPr>
      </w:pPr>
      <w:r w:rsidRPr="004C3B33">
        <w:rPr>
          <w:rFonts w:ascii="Times New Roman" w:hAnsi="Times New Roman" w:cs="Times New Roman"/>
          <w:sz w:val="24"/>
          <w:szCs w:val="24"/>
        </w:rPr>
        <w:t xml:space="preserve">Interviews followed a guide developed according to the literature and made in collaboration with an expert multidisciplinary team. This guide comprised questions about participants’ experience of the immersive session and their perceptions regarding immersive VR’s clinical applicability. A copy of the interview guide is presented in Supplementary Digital Content </w:t>
      </w:r>
      <w:r w:rsidR="00EF631D" w:rsidRPr="004C3B33">
        <w:rPr>
          <w:rFonts w:ascii="Times New Roman" w:hAnsi="Times New Roman" w:cs="Times New Roman"/>
          <w:sz w:val="24"/>
          <w:szCs w:val="24"/>
        </w:rPr>
        <w:t>2</w:t>
      </w:r>
      <w:r w:rsidRPr="004C3B33">
        <w:rPr>
          <w:rFonts w:ascii="Times New Roman" w:hAnsi="Times New Roman" w:cs="Times New Roman"/>
          <w:sz w:val="24"/>
          <w:szCs w:val="24"/>
        </w:rPr>
        <w:t xml:space="preserve">. </w:t>
      </w:r>
      <w:r w:rsidR="00EF3A1E" w:rsidRPr="004C3B33">
        <w:rPr>
          <w:rFonts w:ascii="Times New Roman" w:hAnsi="Times New Roman" w:cs="Times New Roman"/>
          <w:sz w:val="24"/>
          <w:szCs w:val="24"/>
        </w:rPr>
        <w:lastRenderedPageBreak/>
        <w:t xml:space="preserve">Depending on the participants, these interviews lasted between 8 and 20 minutes, </w:t>
      </w:r>
      <w:r w:rsidRPr="004C3B33">
        <w:rPr>
          <w:rFonts w:ascii="Times New Roman" w:hAnsi="Times New Roman" w:cs="Times New Roman"/>
          <w:sz w:val="24"/>
          <w:szCs w:val="24"/>
        </w:rPr>
        <w:t xml:space="preserve">were audio-recorded and transcribed verbatim. </w:t>
      </w:r>
      <w:r w:rsidR="00BB5E09" w:rsidRPr="004C3B33">
        <w:rPr>
          <w:rFonts w:ascii="Times New Roman" w:hAnsi="Times New Roman" w:cs="Times New Roman"/>
          <w:sz w:val="24"/>
          <w:szCs w:val="24"/>
        </w:rPr>
        <w:t>Fields notes were also made during the interview.</w:t>
      </w:r>
    </w:p>
    <w:p w14:paraId="60819897" w14:textId="77777777" w:rsidR="00D878AB" w:rsidRPr="00107C43" w:rsidRDefault="00D878AB" w:rsidP="00C23880">
      <w:pPr>
        <w:spacing w:line="480" w:lineRule="auto"/>
        <w:rPr>
          <w:rFonts w:ascii="Times New Roman" w:hAnsi="Times New Roman" w:cs="Times New Roman"/>
          <w:b/>
          <w:bCs/>
          <w:i/>
          <w:iCs/>
          <w:sz w:val="24"/>
          <w:szCs w:val="24"/>
        </w:rPr>
      </w:pPr>
      <w:r w:rsidRPr="00107C43">
        <w:rPr>
          <w:rFonts w:ascii="Times New Roman" w:hAnsi="Times New Roman" w:cs="Times New Roman"/>
          <w:b/>
          <w:bCs/>
          <w:i/>
          <w:iCs/>
          <w:sz w:val="24"/>
          <w:szCs w:val="24"/>
        </w:rPr>
        <w:t>Data analysis</w:t>
      </w:r>
    </w:p>
    <w:p w14:paraId="66C7BF35" w14:textId="213E9DD6"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All interview transcripts were anonymized, checked for integrity by </w:t>
      </w:r>
      <w:r w:rsidR="004C3B33">
        <w:rPr>
          <w:rFonts w:ascii="Times New Roman" w:hAnsi="Times New Roman" w:cs="Times New Roman"/>
          <w:sz w:val="24"/>
          <w:szCs w:val="24"/>
        </w:rPr>
        <w:t>GE</w:t>
      </w:r>
      <w:r w:rsidRPr="00C23880">
        <w:rPr>
          <w:rFonts w:ascii="Times New Roman" w:hAnsi="Times New Roman" w:cs="Times New Roman"/>
          <w:sz w:val="24"/>
          <w:szCs w:val="24"/>
        </w:rPr>
        <w:t xml:space="preserve"> and imported into QDA Miner mixed methods and qualitative data analysis software (</w:t>
      </w:r>
      <w:proofErr w:type="spellStart"/>
      <w:r w:rsidRPr="00C23880">
        <w:rPr>
          <w:rFonts w:ascii="Times New Roman" w:hAnsi="Times New Roman" w:cs="Times New Roman"/>
          <w:sz w:val="24"/>
          <w:szCs w:val="24"/>
        </w:rPr>
        <w:t>Provalis</w:t>
      </w:r>
      <w:proofErr w:type="spellEnd"/>
      <w:r w:rsidRPr="00C23880">
        <w:rPr>
          <w:rFonts w:ascii="Times New Roman" w:hAnsi="Times New Roman" w:cs="Times New Roman"/>
          <w:sz w:val="24"/>
          <w:szCs w:val="24"/>
        </w:rPr>
        <w:t xml:space="preserve"> Research®). An inductive and iterative approach was then used to </w:t>
      </w:r>
      <w:r w:rsidRPr="00090EB5">
        <w:rPr>
          <w:rFonts w:ascii="Times New Roman" w:hAnsi="Times New Roman" w:cs="Times New Roman"/>
          <w:sz w:val="24"/>
          <w:szCs w:val="24"/>
        </w:rPr>
        <w:t>perform a thematic analysis of the data following Braun and Clarke’s six phase framework (2</w:t>
      </w:r>
      <w:r w:rsidR="001C77A7" w:rsidRPr="00090EB5">
        <w:rPr>
          <w:rFonts w:ascii="Times New Roman" w:hAnsi="Times New Roman" w:cs="Times New Roman"/>
          <w:sz w:val="24"/>
          <w:szCs w:val="24"/>
        </w:rPr>
        <w:t>4</w:t>
      </w:r>
      <w:r w:rsidRPr="00090EB5">
        <w:rPr>
          <w:rFonts w:ascii="Times New Roman" w:hAnsi="Times New Roman" w:cs="Times New Roman"/>
          <w:sz w:val="24"/>
          <w:szCs w:val="24"/>
        </w:rPr>
        <w:t xml:space="preserve">). The first step consisted of reading and re-reading the transcripts to become more and more familiar with the data. We then generated open preliminary codes to outline the different concepts that were raised by the data. This stage also served to identify the various themes addressed. Codes or concepts covering the same topic were then collated into common initial themes. Afterwards, these initial themes were reviewed, modified, or even removed to ensure that they were supported by the data and were sufficiently relevant, and that they did not overlap with each other. Lastly, the themes were defined and wrote-up. Codes and themes were discussed with </w:t>
      </w:r>
      <w:r w:rsidR="00090EB5" w:rsidRPr="00090EB5">
        <w:rPr>
          <w:rFonts w:ascii="Times New Roman" w:hAnsi="Times New Roman" w:cs="Times New Roman"/>
          <w:sz w:val="24"/>
          <w:szCs w:val="24"/>
        </w:rPr>
        <w:t>CSB</w:t>
      </w:r>
      <w:r w:rsidRPr="00090EB5">
        <w:rPr>
          <w:rFonts w:ascii="Times New Roman" w:hAnsi="Times New Roman" w:cs="Times New Roman"/>
          <w:sz w:val="24"/>
          <w:szCs w:val="24"/>
        </w:rPr>
        <w:t xml:space="preserve"> </w:t>
      </w:r>
      <w:r w:rsidR="00005558" w:rsidRPr="00090EB5">
        <w:rPr>
          <w:rFonts w:ascii="Times New Roman" w:hAnsi="Times New Roman" w:cs="Times New Roman"/>
          <w:sz w:val="24"/>
          <w:szCs w:val="24"/>
        </w:rPr>
        <w:t>to</w:t>
      </w:r>
      <w:r w:rsidRPr="00090EB5">
        <w:rPr>
          <w:rFonts w:ascii="Times New Roman" w:hAnsi="Times New Roman" w:cs="Times New Roman"/>
          <w:sz w:val="24"/>
          <w:szCs w:val="24"/>
        </w:rPr>
        <w:t xml:space="preserve"> reach consensus, and to improve trustworthiness of data analysis.</w:t>
      </w:r>
    </w:p>
    <w:p w14:paraId="17FF32BE" w14:textId="77777777" w:rsidR="00D878AB" w:rsidRPr="00107C43" w:rsidRDefault="00D878AB" w:rsidP="00C23880">
      <w:pPr>
        <w:spacing w:line="480" w:lineRule="auto"/>
        <w:rPr>
          <w:rFonts w:ascii="Times New Roman" w:hAnsi="Times New Roman" w:cs="Times New Roman"/>
          <w:b/>
          <w:bCs/>
          <w:sz w:val="24"/>
          <w:szCs w:val="24"/>
        </w:rPr>
      </w:pPr>
      <w:r w:rsidRPr="00107C43">
        <w:rPr>
          <w:rFonts w:ascii="Times New Roman" w:hAnsi="Times New Roman" w:cs="Times New Roman"/>
          <w:b/>
          <w:bCs/>
          <w:sz w:val="24"/>
          <w:szCs w:val="24"/>
        </w:rPr>
        <w:t>RESULTS</w:t>
      </w:r>
    </w:p>
    <w:p w14:paraId="344A5860" w14:textId="3149422D" w:rsidR="00D878AB" w:rsidRPr="00090EB5" w:rsidRDefault="00D878AB" w:rsidP="00C23880">
      <w:pPr>
        <w:spacing w:line="480" w:lineRule="auto"/>
        <w:rPr>
          <w:rFonts w:ascii="Times New Roman" w:hAnsi="Times New Roman" w:cs="Times New Roman"/>
          <w:sz w:val="24"/>
          <w:szCs w:val="24"/>
        </w:rPr>
      </w:pPr>
      <w:r w:rsidRPr="00090EB5">
        <w:rPr>
          <w:rFonts w:ascii="Times New Roman" w:hAnsi="Times New Roman" w:cs="Times New Roman"/>
          <w:sz w:val="24"/>
          <w:szCs w:val="24"/>
        </w:rPr>
        <w:t xml:space="preserve">A sample of thirty participants agreed to take part in this study. </w:t>
      </w:r>
      <w:r w:rsidR="003B5C62" w:rsidRPr="00090EB5">
        <w:rPr>
          <w:rFonts w:ascii="Times New Roman" w:hAnsi="Times New Roman" w:cs="Times New Roman"/>
          <w:sz w:val="24"/>
          <w:szCs w:val="24"/>
        </w:rPr>
        <w:t>No</w:t>
      </w:r>
      <w:r w:rsidR="005067B3" w:rsidRPr="00090EB5">
        <w:rPr>
          <w:rFonts w:ascii="Times New Roman" w:hAnsi="Times New Roman" w:cs="Times New Roman"/>
          <w:sz w:val="24"/>
          <w:szCs w:val="24"/>
        </w:rPr>
        <w:t xml:space="preserve">ne of them </w:t>
      </w:r>
      <w:proofErr w:type="gramStart"/>
      <w:r w:rsidR="005067B3" w:rsidRPr="00090EB5">
        <w:rPr>
          <w:rFonts w:ascii="Times New Roman" w:hAnsi="Times New Roman" w:cs="Times New Roman"/>
          <w:sz w:val="24"/>
          <w:szCs w:val="24"/>
        </w:rPr>
        <w:t>dropped-out</w:t>
      </w:r>
      <w:proofErr w:type="gramEnd"/>
      <w:r w:rsidR="005067B3" w:rsidRPr="00090EB5">
        <w:rPr>
          <w:rFonts w:ascii="Times New Roman" w:hAnsi="Times New Roman" w:cs="Times New Roman"/>
          <w:sz w:val="24"/>
          <w:szCs w:val="24"/>
        </w:rPr>
        <w:t xml:space="preserve">. </w:t>
      </w:r>
      <w:r w:rsidRPr="00090EB5">
        <w:rPr>
          <w:rFonts w:ascii="Times New Roman" w:hAnsi="Times New Roman" w:cs="Times New Roman"/>
          <w:sz w:val="24"/>
          <w:szCs w:val="24"/>
        </w:rPr>
        <w:t xml:space="preserve">Their age ranged from 60 to 88 years old with a median of 64 [62 – 71.5]. Most participants were female (n = 20) and right-handed (n = 25). </w:t>
      </w:r>
      <w:proofErr w:type="gramStart"/>
      <w:r w:rsidRPr="00090EB5">
        <w:rPr>
          <w:rFonts w:ascii="Times New Roman" w:hAnsi="Times New Roman" w:cs="Times New Roman"/>
          <w:sz w:val="24"/>
          <w:szCs w:val="24"/>
        </w:rPr>
        <w:t>At the moment</w:t>
      </w:r>
      <w:proofErr w:type="gramEnd"/>
      <w:r w:rsidRPr="00090EB5">
        <w:rPr>
          <w:rFonts w:ascii="Times New Roman" w:hAnsi="Times New Roman" w:cs="Times New Roman"/>
          <w:sz w:val="24"/>
          <w:szCs w:val="24"/>
        </w:rPr>
        <w:t xml:space="preserve"> of data collection, ten older adults lived in </w:t>
      </w:r>
      <w:r w:rsidR="004D0471" w:rsidRPr="00090EB5">
        <w:rPr>
          <w:rFonts w:ascii="Times New Roman" w:hAnsi="Times New Roman" w:cs="Times New Roman"/>
          <w:sz w:val="24"/>
          <w:szCs w:val="24"/>
        </w:rPr>
        <w:t xml:space="preserve">a </w:t>
      </w:r>
      <w:r w:rsidRPr="00090EB5">
        <w:rPr>
          <w:rFonts w:ascii="Times New Roman" w:hAnsi="Times New Roman" w:cs="Times New Roman"/>
          <w:sz w:val="24"/>
          <w:szCs w:val="24"/>
        </w:rPr>
        <w:t>senior</w:t>
      </w:r>
      <w:r w:rsidR="004D0471" w:rsidRPr="00090EB5">
        <w:rPr>
          <w:rFonts w:ascii="Times New Roman" w:hAnsi="Times New Roman" w:cs="Times New Roman"/>
          <w:sz w:val="24"/>
          <w:szCs w:val="24"/>
        </w:rPr>
        <w:t xml:space="preserve"> living facility</w:t>
      </w:r>
      <w:r w:rsidRPr="00090EB5">
        <w:rPr>
          <w:rFonts w:ascii="Times New Roman" w:hAnsi="Times New Roman" w:cs="Times New Roman"/>
          <w:sz w:val="24"/>
          <w:szCs w:val="24"/>
        </w:rPr>
        <w:t xml:space="preserve"> and nine were diagnosed with major neurocognitive disorder.</w:t>
      </w:r>
      <w:r w:rsidR="00DD4D31" w:rsidRPr="00090EB5">
        <w:rPr>
          <w:rFonts w:ascii="Times New Roman" w:hAnsi="Times New Roman" w:cs="Times New Roman"/>
          <w:sz w:val="24"/>
          <w:szCs w:val="24"/>
        </w:rPr>
        <w:t xml:space="preserve"> </w:t>
      </w:r>
      <w:r w:rsidR="00820D26" w:rsidRPr="00090EB5">
        <w:rPr>
          <w:rFonts w:ascii="Times New Roman" w:hAnsi="Times New Roman" w:cs="Times New Roman"/>
          <w:sz w:val="24"/>
          <w:szCs w:val="24"/>
        </w:rPr>
        <w:t xml:space="preserve">Two participants were diagnosed with </w:t>
      </w:r>
      <w:r w:rsidR="00DD1372" w:rsidRPr="00090EB5">
        <w:rPr>
          <w:rFonts w:ascii="Times New Roman" w:hAnsi="Times New Roman" w:cs="Times New Roman"/>
          <w:sz w:val="24"/>
          <w:szCs w:val="24"/>
        </w:rPr>
        <w:t>Parkinson’s disease, one with Alzheimer’s disease, one with vascular dementia, one with Alzheimer’s disease and vascular dementia</w:t>
      </w:r>
      <w:r w:rsidR="00D31453" w:rsidRPr="00090EB5">
        <w:rPr>
          <w:rFonts w:ascii="Times New Roman" w:hAnsi="Times New Roman" w:cs="Times New Roman"/>
          <w:sz w:val="24"/>
          <w:szCs w:val="24"/>
        </w:rPr>
        <w:t>,</w:t>
      </w:r>
      <w:r w:rsidR="00C550BE" w:rsidRPr="00090EB5">
        <w:rPr>
          <w:rFonts w:ascii="Times New Roman" w:hAnsi="Times New Roman" w:cs="Times New Roman"/>
          <w:sz w:val="24"/>
          <w:szCs w:val="24"/>
        </w:rPr>
        <w:t xml:space="preserve"> and four with </w:t>
      </w:r>
      <w:r w:rsidR="00D13B18" w:rsidRPr="00090EB5">
        <w:rPr>
          <w:rFonts w:ascii="Times New Roman" w:hAnsi="Times New Roman" w:cs="Times New Roman"/>
          <w:sz w:val="24"/>
          <w:szCs w:val="24"/>
        </w:rPr>
        <w:t>dementia (</w:t>
      </w:r>
      <w:r w:rsidR="00433B55" w:rsidRPr="00090EB5">
        <w:rPr>
          <w:rFonts w:ascii="Times New Roman" w:hAnsi="Times New Roman" w:cs="Times New Roman"/>
          <w:sz w:val="24"/>
          <w:szCs w:val="24"/>
        </w:rPr>
        <w:t>according to</w:t>
      </w:r>
      <w:r w:rsidR="00D13B18" w:rsidRPr="00090EB5">
        <w:rPr>
          <w:rFonts w:ascii="Times New Roman" w:hAnsi="Times New Roman" w:cs="Times New Roman"/>
          <w:sz w:val="24"/>
          <w:szCs w:val="24"/>
        </w:rPr>
        <w:t xml:space="preserve"> </w:t>
      </w:r>
      <w:r w:rsidR="00AD2E48" w:rsidRPr="00090EB5">
        <w:rPr>
          <w:rFonts w:ascii="Times New Roman" w:hAnsi="Times New Roman" w:cs="Times New Roman"/>
          <w:sz w:val="24"/>
          <w:szCs w:val="24"/>
        </w:rPr>
        <w:t>the old diagnosis of</w:t>
      </w:r>
      <w:r w:rsidR="00D13B18" w:rsidRPr="00090EB5">
        <w:rPr>
          <w:rFonts w:ascii="Times New Roman" w:hAnsi="Times New Roman" w:cs="Times New Roman"/>
          <w:sz w:val="24"/>
          <w:szCs w:val="24"/>
        </w:rPr>
        <w:t xml:space="preserve"> the </w:t>
      </w:r>
      <w:r w:rsidR="00E2192D" w:rsidRPr="00090EB5">
        <w:rPr>
          <w:rFonts w:ascii="Times New Roman" w:hAnsi="Times New Roman" w:cs="Times New Roman"/>
          <w:sz w:val="24"/>
          <w:szCs w:val="24"/>
        </w:rPr>
        <w:t>DSM-IV).</w:t>
      </w:r>
      <w:r w:rsidR="00797AF7" w:rsidRPr="00090EB5">
        <w:rPr>
          <w:rFonts w:ascii="Times New Roman" w:hAnsi="Times New Roman" w:cs="Times New Roman"/>
          <w:sz w:val="24"/>
          <w:szCs w:val="24"/>
        </w:rPr>
        <w:t xml:space="preserve"> </w:t>
      </w:r>
      <w:r w:rsidR="00471E80" w:rsidRPr="00090EB5">
        <w:rPr>
          <w:rFonts w:ascii="Times New Roman" w:hAnsi="Times New Roman" w:cs="Times New Roman"/>
          <w:sz w:val="24"/>
          <w:szCs w:val="24"/>
        </w:rPr>
        <w:t xml:space="preserve">Some participants had psychiatric comorbidities such as </w:t>
      </w:r>
      <w:r w:rsidR="00A774DC" w:rsidRPr="00090EB5">
        <w:rPr>
          <w:rFonts w:ascii="Times New Roman" w:hAnsi="Times New Roman" w:cs="Times New Roman"/>
          <w:sz w:val="24"/>
          <w:szCs w:val="24"/>
        </w:rPr>
        <w:t>anxiety and depression (</w:t>
      </w:r>
      <w:r w:rsidR="000D3567" w:rsidRPr="00090EB5">
        <w:rPr>
          <w:rFonts w:ascii="Times New Roman" w:hAnsi="Times New Roman" w:cs="Times New Roman"/>
          <w:sz w:val="24"/>
          <w:szCs w:val="24"/>
        </w:rPr>
        <w:t xml:space="preserve">n = </w:t>
      </w:r>
      <w:r w:rsidR="00C56BC8" w:rsidRPr="00090EB5">
        <w:rPr>
          <w:rFonts w:ascii="Times New Roman" w:hAnsi="Times New Roman" w:cs="Times New Roman"/>
          <w:sz w:val="24"/>
          <w:szCs w:val="24"/>
        </w:rPr>
        <w:t>3</w:t>
      </w:r>
      <w:r w:rsidR="00A774DC" w:rsidRPr="00090EB5">
        <w:rPr>
          <w:rFonts w:ascii="Times New Roman" w:hAnsi="Times New Roman" w:cs="Times New Roman"/>
          <w:sz w:val="24"/>
          <w:szCs w:val="24"/>
        </w:rPr>
        <w:t>)</w:t>
      </w:r>
      <w:r w:rsidR="000D3567" w:rsidRPr="00090EB5">
        <w:rPr>
          <w:rFonts w:ascii="Times New Roman" w:hAnsi="Times New Roman" w:cs="Times New Roman"/>
          <w:sz w:val="24"/>
          <w:szCs w:val="24"/>
        </w:rPr>
        <w:t>,</w:t>
      </w:r>
      <w:r w:rsidR="00C56BC8" w:rsidRPr="00090EB5">
        <w:rPr>
          <w:rFonts w:ascii="Times New Roman" w:hAnsi="Times New Roman" w:cs="Times New Roman"/>
          <w:sz w:val="24"/>
          <w:szCs w:val="24"/>
        </w:rPr>
        <w:t xml:space="preserve"> </w:t>
      </w:r>
      <w:r w:rsidR="00433B55" w:rsidRPr="00090EB5">
        <w:rPr>
          <w:rFonts w:ascii="Times New Roman" w:hAnsi="Times New Roman" w:cs="Times New Roman"/>
          <w:sz w:val="24"/>
          <w:szCs w:val="24"/>
        </w:rPr>
        <w:t xml:space="preserve">psychotic and thought </w:t>
      </w:r>
      <w:r w:rsidR="00433B55" w:rsidRPr="00090EB5">
        <w:rPr>
          <w:rFonts w:ascii="Times New Roman" w:hAnsi="Times New Roman" w:cs="Times New Roman"/>
          <w:sz w:val="24"/>
          <w:szCs w:val="24"/>
        </w:rPr>
        <w:lastRenderedPageBreak/>
        <w:t>disorder (n =3).</w:t>
      </w:r>
      <w:r w:rsidR="000D3567" w:rsidRPr="00090EB5">
        <w:rPr>
          <w:rFonts w:ascii="Times New Roman" w:hAnsi="Times New Roman" w:cs="Times New Roman"/>
          <w:sz w:val="24"/>
          <w:szCs w:val="24"/>
        </w:rPr>
        <w:t xml:space="preserve"> </w:t>
      </w:r>
      <w:r w:rsidR="00433B55" w:rsidRPr="00090EB5">
        <w:rPr>
          <w:rFonts w:ascii="Times New Roman" w:hAnsi="Times New Roman" w:cs="Times New Roman"/>
          <w:sz w:val="24"/>
          <w:szCs w:val="24"/>
        </w:rPr>
        <w:t xml:space="preserve"> </w:t>
      </w:r>
      <w:r w:rsidR="00DD4D31" w:rsidRPr="00090EB5">
        <w:rPr>
          <w:rFonts w:ascii="Times New Roman" w:hAnsi="Times New Roman" w:cs="Times New Roman"/>
          <w:sz w:val="24"/>
          <w:szCs w:val="24"/>
        </w:rPr>
        <w:t>Their diagnos</w:t>
      </w:r>
      <w:r w:rsidR="008E5F4C" w:rsidRPr="00090EB5">
        <w:rPr>
          <w:rFonts w:ascii="Times New Roman" w:hAnsi="Times New Roman" w:cs="Times New Roman"/>
          <w:sz w:val="24"/>
          <w:szCs w:val="24"/>
        </w:rPr>
        <w:t>e</w:t>
      </w:r>
      <w:r w:rsidR="00DD4D31" w:rsidRPr="00090EB5">
        <w:rPr>
          <w:rFonts w:ascii="Times New Roman" w:hAnsi="Times New Roman" w:cs="Times New Roman"/>
          <w:sz w:val="24"/>
          <w:szCs w:val="24"/>
        </w:rPr>
        <w:t xml:space="preserve">s and comorbidities are presented in </w:t>
      </w:r>
      <w:r w:rsidR="00285E6E" w:rsidRPr="00090EB5">
        <w:rPr>
          <w:rFonts w:ascii="Times New Roman" w:hAnsi="Times New Roman" w:cs="Times New Roman"/>
          <w:sz w:val="24"/>
          <w:szCs w:val="24"/>
        </w:rPr>
        <w:t xml:space="preserve">Supplementary Digital Content </w:t>
      </w:r>
      <w:r w:rsidR="002E1ADA" w:rsidRPr="00090EB5">
        <w:rPr>
          <w:rFonts w:ascii="Times New Roman" w:hAnsi="Times New Roman" w:cs="Times New Roman"/>
          <w:sz w:val="24"/>
          <w:szCs w:val="24"/>
        </w:rPr>
        <w:t>3</w:t>
      </w:r>
      <w:r w:rsidR="00DD4D31" w:rsidRPr="00090EB5">
        <w:rPr>
          <w:rFonts w:ascii="Times New Roman" w:hAnsi="Times New Roman" w:cs="Times New Roman"/>
          <w:sz w:val="24"/>
          <w:szCs w:val="24"/>
        </w:rPr>
        <w:t>.</w:t>
      </w:r>
    </w:p>
    <w:p w14:paraId="232D1AF1" w14:textId="6BF8233D" w:rsidR="00D878AB" w:rsidRPr="00090EB5"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Transcripts of semi-structured interviews revealed five different themes related to how older adults perceived the use of immersive VR applications to assess and promote upper limb activity (see Figure 2): 1) Prior experience and apprehensions towards immersive VR, 2) Comfort and usability of the device, 3) Design of the virtual background, 4) Interaction in </w:t>
      </w:r>
      <w:r w:rsidRPr="00090EB5">
        <w:rPr>
          <w:rFonts w:ascii="Times New Roman" w:hAnsi="Times New Roman" w:cs="Times New Roman"/>
          <w:sz w:val="24"/>
          <w:szCs w:val="24"/>
        </w:rPr>
        <w:t>immersive VR, 5) Clinical applicability of immersive VR.</w:t>
      </w:r>
    </w:p>
    <w:p w14:paraId="29171F49" w14:textId="0C09BCC0" w:rsidR="001A4D09" w:rsidRPr="00090EB5" w:rsidRDefault="001A4D09" w:rsidP="00C23880">
      <w:pPr>
        <w:spacing w:line="480" w:lineRule="auto"/>
        <w:rPr>
          <w:rFonts w:ascii="Times New Roman" w:hAnsi="Times New Roman" w:cs="Times New Roman"/>
          <w:sz w:val="24"/>
          <w:szCs w:val="24"/>
        </w:rPr>
      </w:pPr>
      <w:r w:rsidRPr="00090EB5">
        <w:rPr>
          <w:rFonts w:ascii="Times New Roman" w:hAnsi="Times New Roman" w:cs="Times New Roman"/>
          <w:sz w:val="24"/>
          <w:szCs w:val="24"/>
        </w:rPr>
        <w:t>Table 1 presents the codes used, along with the pre-themes, sub-themes, and overarching themes.</w:t>
      </w:r>
    </w:p>
    <w:p w14:paraId="146F4EA5" w14:textId="77777777" w:rsidR="00D878AB" w:rsidRPr="008A241A" w:rsidRDefault="00D878AB" w:rsidP="00C23880">
      <w:pPr>
        <w:spacing w:line="480" w:lineRule="auto"/>
        <w:rPr>
          <w:rFonts w:ascii="Times New Roman" w:hAnsi="Times New Roman" w:cs="Times New Roman"/>
          <w:b/>
          <w:bCs/>
          <w:i/>
          <w:iCs/>
          <w:sz w:val="24"/>
          <w:szCs w:val="24"/>
        </w:rPr>
      </w:pPr>
      <w:r w:rsidRPr="008A241A">
        <w:rPr>
          <w:rFonts w:ascii="Times New Roman" w:hAnsi="Times New Roman" w:cs="Times New Roman"/>
          <w:b/>
          <w:bCs/>
          <w:i/>
          <w:iCs/>
          <w:sz w:val="24"/>
          <w:szCs w:val="24"/>
        </w:rPr>
        <w:t>Prior experience and apprehensions towards immersive VR</w:t>
      </w:r>
    </w:p>
    <w:p w14:paraId="0D28C12C" w14:textId="39455815"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This theme encompasses the apprehensions participants had towards immersive VR before taking part </w:t>
      </w:r>
      <w:proofErr w:type="gramStart"/>
      <w:r w:rsidRPr="00C23880">
        <w:rPr>
          <w:rFonts w:ascii="Times New Roman" w:hAnsi="Times New Roman" w:cs="Times New Roman"/>
          <w:sz w:val="24"/>
          <w:szCs w:val="24"/>
        </w:rPr>
        <w:t>to</w:t>
      </w:r>
      <w:proofErr w:type="gramEnd"/>
      <w:r w:rsidRPr="00C23880">
        <w:rPr>
          <w:rFonts w:ascii="Times New Roman" w:hAnsi="Times New Roman" w:cs="Times New Roman"/>
          <w:sz w:val="24"/>
          <w:szCs w:val="24"/>
        </w:rPr>
        <w:t xml:space="preserve"> the experimental protocol and how the experimentation affected these apprehensions. Overall, a large majority of older adults </w:t>
      </w:r>
      <w:proofErr w:type="gramStart"/>
      <w:r w:rsidRPr="00090EB5">
        <w:rPr>
          <w:rFonts w:ascii="Times New Roman" w:hAnsi="Times New Roman" w:cs="Times New Roman"/>
          <w:sz w:val="24"/>
          <w:szCs w:val="24"/>
        </w:rPr>
        <w:t>disclosed</w:t>
      </w:r>
      <w:proofErr w:type="gramEnd"/>
      <w:r w:rsidRPr="00090EB5">
        <w:rPr>
          <w:rFonts w:ascii="Times New Roman" w:hAnsi="Times New Roman" w:cs="Times New Roman"/>
          <w:sz w:val="24"/>
          <w:szCs w:val="24"/>
        </w:rPr>
        <w:t xml:space="preserve"> not having any </w:t>
      </w:r>
      <w:r w:rsidR="00716F0E" w:rsidRPr="00090EB5">
        <w:rPr>
          <w:rFonts w:ascii="Times New Roman" w:hAnsi="Times New Roman" w:cs="Times New Roman"/>
          <w:sz w:val="24"/>
          <w:szCs w:val="24"/>
        </w:rPr>
        <w:t>concerns</w:t>
      </w:r>
      <w:r w:rsidRPr="00090EB5">
        <w:rPr>
          <w:rFonts w:ascii="Times New Roman" w:hAnsi="Times New Roman" w:cs="Times New Roman"/>
          <w:sz w:val="24"/>
          <w:szCs w:val="24"/>
        </w:rPr>
        <w:t xml:space="preserve"> before starting the protocol. Among these, a few older adults had already tried immersive VR before this study, but in a more passive and less serious context:</w:t>
      </w:r>
    </w:p>
    <w:p w14:paraId="6F87756C" w14:textId="77777777" w:rsidR="00D878AB" w:rsidRPr="008A241A" w:rsidRDefault="00D878AB" w:rsidP="00C23880">
      <w:pPr>
        <w:spacing w:line="480" w:lineRule="auto"/>
        <w:rPr>
          <w:rFonts w:ascii="Times New Roman" w:hAnsi="Times New Roman" w:cs="Times New Roman"/>
          <w:i/>
          <w:iCs/>
          <w:sz w:val="20"/>
          <w:szCs w:val="20"/>
        </w:rPr>
      </w:pPr>
      <w:r w:rsidRPr="008A241A">
        <w:rPr>
          <w:rFonts w:ascii="Times New Roman" w:hAnsi="Times New Roman" w:cs="Times New Roman"/>
          <w:i/>
          <w:iCs/>
          <w:sz w:val="20"/>
          <w:szCs w:val="20"/>
        </w:rPr>
        <w:t>Yes [answering to the question: “Have you tried immersive VR before?”] …visiting cities, climbing Everest, flying over a volcano, uh meditative environments, running, uh getting run over by a lion, crossing bridges… (Participant 13, 67 y, male).</w:t>
      </w:r>
    </w:p>
    <w:p w14:paraId="3AB0922B" w14:textId="77777777"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For a few participants, a feeling of stress was reported. This could mostly be explained by the fact that they were afraid of “not being capable” or “doing something wrong”. These feelings seemed to be more apparent among older adults diagnosed with major neurocognitive </w:t>
      </w:r>
      <w:r w:rsidRPr="004246E1">
        <w:rPr>
          <w:rFonts w:ascii="Times New Roman" w:hAnsi="Times New Roman" w:cs="Times New Roman"/>
          <w:sz w:val="24"/>
          <w:szCs w:val="24"/>
        </w:rPr>
        <w:t>disorder.</w:t>
      </w:r>
      <w:r w:rsidRPr="00C23880">
        <w:rPr>
          <w:rFonts w:ascii="Times New Roman" w:hAnsi="Times New Roman" w:cs="Times New Roman"/>
          <w:sz w:val="24"/>
          <w:szCs w:val="24"/>
        </w:rPr>
        <w:t xml:space="preserve"> One participant also recognized being afraid of seeing virtual “beasties”:</w:t>
      </w:r>
    </w:p>
    <w:p w14:paraId="22E43EAF" w14:textId="77777777" w:rsidR="00D878AB" w:rsidRPr="00DB0F29" w:rsidRDefault="00D878AB" w:rsidP="00C23880">
      <w:pPr>
        <w:spacing w:line="480" w:lineRule="auto"/>
        <w:rPr>
          <w:rFonts w:ascii="Times New Roman" w:hAnsi="Times New Roman" w:cs="Times New Roman"/>
          <w:i/>
          <w:iCs/>
          <w:sz w:val="20"/>
          <w:szCs w:val="20"/>
        </w:rPr>
      </w:pPr>
      <w:r w:rsidRPr="00DB0F29">
        <w:rPr>
          <w:rFonts w:ascii="Times New Roman" w:hAnsi="Times New Roman" w:cs="Times New Roman"/>
          <w:i/>
          <w:iCs/>
          <w:sz w:val="20"/>
          <w:szCs w:val="20"/>
        </w:rPr>
        <w:t>I was afraid there would be beasties… Afraid of having eyesight problems... (Participant 23, female, 69 y, diagnosed with major neurocognitive disorder).</w:t>
      </w:r>
    </w:p>
    <w:p w14:paraId="294588DB" w14:textId="77777777"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lastRenderedPageBreak/>
        <w:t>However, participants with apprehensions were positively surprised and the use of immersive VR appeared easier than expected:</w:t>
      </w:r>
    </w:p>
    <w:p w14:paraId="6BA005C2" w14:textId="77777777" w:rsidR="00D878AB" w:rsidRPr="00DB0F29" w:rsidRDefault="00D878AB" w:rsidP="00C23880">
      <w:pPr>
        <w:spacing w:line="480" w:lineRule="auto"/>
        <w:rPr>
          <w:rFonts w:ascii="Times New Roman" w:hAnsi="Times New Roman" w:cs="Times New Roman"/>
          <w:i/>
          <w:iCs/>
          <w:sz w:val="20"/>
          <w:szCs w:val="20"/>
        </w:rPr>
      </w:pPr>
      <w:r w:rsidRPr="00DB0F29">
        <w:rPr>
          <w:rFonts w:ascii="Times New Roman" w:hAnsi="Times New Roman" w:cs="Times New Roman"/>
          <w:i/>
          <w:iCs/>
          <w:sz w:val="20"/>
          <w:szCs w:val="20"/>
        </w:rPr>
        <w:t>I was not expecting that. I thought it would be smaller [virtual environment], hard to read. I was afraid of not doing it like everyone else, but it was very easy. (Participant 25, female, 88 y, diagnosed with major neurocognitive disorder).</w:t>
      </w:r>
    </w:p>
    <w:p w14:paraId="7509D943" w14:textId="77777777" w:rsidR="00D878AB" w:rsidRPr="00DB0F29" w:rsidRDefault="00D878AB" w:rsidP="00C23880">
      <w:pPr>
        <w:spacing w:line="480" w:lineRule="auto"/>
        <w:rPr>
          <w:rFonts w:ascii="Times New Roman" w:hAnsi="Times New Roman" w:cs="Times New Roman"/>
          <w:b/>
          <w:bCs/>
          <w:i/>
          <w:iCs/>
          <w:sz w:val="24"/>
          <w:szCs w:val="24"/>
        </w:rPr>
      </w:pPr>
      <w:r w:rsidRPr="00DB0F29">
        <w:rPr>
          <w:rFonts w:ascii="Times New Roman" w:hAnsi="Times New Roman" w:cs="Times New Roman"/>
          <w:b/>
          <w:bCs/>
          <w:i/>
          <w:iCs/>
          <w:sz w:val="24"/>
          <w:szCs w:val="24"/>
        </w:rPr>
        <w:t>Comfort and usability of the device</w:t>
      </w:r>
    </w:p>
    <w:p w14:paraId="15E0CDDD" w14:textId="59A46422"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This theme underlines the views of older adults regarding </w:t>
      </w:r>
      <w:r w:rsidRPr="00090EB5">
        <w:rPr>
          <w:rFonts w:ascii="Times New Roman" w:hAnsi="Times New Roman" w:cs="Times New Roman"/>
          <w:sz w:val="24"/>
          <w:szCs w:val="24"/>
        </w:rPr>
        <w:t>the comfort of the</w:t>
      </w:r>
      <w:r w:rsidR="00F80B8A" w:rsidRPr="00090EB5">
        <w:rPr>
          <w:rFonts w:ascii="Times New Roman" w:hAnsi="Times New Roman" w:cs="Times New Roman"/>
          <w:sz w:val="24"/>
          <w:szCs w:val="24"/>
        </w:rPr>
        <w:t xml:space="preserve"> headset</w:t>
      </w:r>
      <w:r w:rsidRPr="00090EB5">
        <w:rPr>
          <w:rFonts w:ascii="Times New Roman" w:hAnsi="Times New Roman" w:cs="Times New Roman"/>
          <w:sz w:val="24"/>
          <w:szCs w:val="24"/>
        </w:rPr>
        <w:t>, and the usability of the device and applications that were used during the experiment. The headset appeared to be comfortable and not particularly heavy. Interestingly, cybersickness was not reported by any of the participants. Nonetheless, some repor</w:t>
      </w:r>
      <w:r w:rsidR="00060A38" w:rsidRPr="00090EB5">
        <w:rPr>
          <w:rFonts w:ascii="Times New Roman" w:hAnsi="Times New Roman" w:cs="Times New Roman"/>
          <w:sz w:val="24"/>
          <w:szCs w:val="24"/>
        </w:rPr>
        <w:t>ted being</w:t>
      </w:r>
      <w:r w:rsidRPr="00090EB5">
        <w:rPr>
          <w:rFonts w:ascii="Times New Roman" w:hAnsi="Times New Roman" w:cs="Times New Roman"/>
          <w:sz w:val="24"/>
          <w:szCs w:val="24"/>
        </w:rPr>
        <w:t xml:space="preserve"> </w:t>
      </w:r>
      <w:r w:rsidR="00060A38" w:rsidRPr="00090EB5">
        <w:rPr>
          <w:rFonts w:ascii="Times New Roman" w:hAnsi="Times New Roman" w:cs="Times New Roman"/>
          <w:sz w:val="24"/>
          <w:szCs w:val="24"/>
        </w:rPr>
        <w:t>challenged</w:t>
      </w:r>
      <w:r w:rsidRPr="00090EB5">
        <w:rPr>
          <w:rFonts w:ascii="Times New Roman" w:hAnsi="Times New Roman" w:cs="Times New Roman"/>
          <w:sz w:val="24"/>
          <w:szCs w:val="24"/>
        </w:rPr>
        <w:t xml:space="preserve"> in adjusting and correctly placing the head-mounted display on </w:t>
      </w:r>
      <w:r w:rsidR="00060A38" w:rsidRPr="00090EB5">
        <w:rPr>
          <w:rFonts w:ascii="Times New Roman" w:hAnsi="Times New Roman" w:cs="Times New Roman"/>
          <w:sz w:val="24"/>
          <w:szCs w:val="24"/>
        </w:rPr>
        <w:t xml:space="preserve">their </w:t>
      </w:r>
      <w:r w:rsidRPr="00090EB5">
        <w:rPr>
          <w:rFonts w:ascii="Times New Roman" w:hAnsi="Times New Roman" w:cs="Times New Roman"/>
          <w:sz w:val="24"/>
          <w:szCs w:val="24"/>
        </w:rPr>
        <w:t>head</w:t>
      </w:r>
      <w:r w:rsidRPr="00C23880">
        <w:rPr>
          <w:rFonts w:ascii="Times New Roman" w:hAnsi="Times New Roman" w:cs="Times New Roman"/>
          <w:sz w:val="24"/>
          <w:szCs w:val="24"/>
        </w:rPr>
        <w:t>. The use of Velcro was not always easy:</w:t>
      </w:r>
    </w:p>
    <w:p w14:paraId="6C4647C3" w14:textId="77777777" w:rsidR="00D878AB" w:rsidRPr="00DB0F29" w:rsidRDefault="00D878AB" w:rsidP="00C23880">
      <w:pPr>
        <w:spacing w:line="480" w:lineRule="auto"/>
        <w:rPr>
          <w:rFonts w:ascii="Times New Roman" w:hAnsi="Times New Roman" w:cs="Times New Roman"/>
          <w:i/>
          <w:iCs/>
          <w:sz w:val="20"/>
          <w:szCs w:val="20"/>
        </w:rPr>
      </w:pPr>
      <w:r w:rsidRPr="00DB0F29">
        <w:rPr>
          <w:rFonts w:ascii="Times New Roman" w:hAnsi="Times New Roman" w:cs="Times New Roman"/>
          <w:i/>
          <w:iCs/>
          <w:sz w:val="20"/>
          <w:szCs w:val="20"/>
        </w:rPr>
        <w:t>For me, everything was perfect. It wasn't too heavy at all. We had trouble adjusting it at first, but then it was fine. I think it was too high, but then when we repositioned the Velcro and it was like lower and it stayed in place, otherwise it was like on top of my head and it felt like it was going to lift, but then when we put it back on the second time… it fit perfectly. (Participant 8, female, 61 y).</w:t>
      </w:r>
    </w:p>
    <w:p w14:paraId="5F3BF1AF" w14:textId="77777777"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The comfort also seemed to be affected </w:t>
      </w:r>
      <w:proofErr w:type="gramStart"/>
      <w:r w:rsidRPr="00C23880">
        <w:rPr>
          <w:rFonts w:ascii="Times New Roman" w:hAnsi="Times New Roman" w:cs="Times New Roman"/>
          <w:sz w:val="24"/>
          <w:szCs w:val="24"/>
        </w:rPr>
        <w:t>by the use of</w:t>
      </w:r>
      <w:proofErr w:type="gramEnd"/>
      <w:r w:rsidRPr="00C23880">
        <w:rPr>
          <w:rFonts w:ascii="Times New Roman" w:hAnsi="Times New Roman" w:cs="Times New Roman"/>
          <w:sz w:val="24"/>
          <w:szCs w:val="24"/>
        </w:rPr>
        <w:t xml:space="preserve"> glasses for some older adults:</w:t>
      </w:r>
    </w:p>
    <w:p w14:paraId="19B3AB81" w14:textId="77777777" w:rsidR="00D878AB" w:rsidRPr="00DB0F29" w:rsidRDefault="00D878AB" w:rsidP="00C23880">
      <w:pPr>
        <w:spacing w:line="480" w:lineRule="auto"/>
        <w:rPr>
          <w:rFonts w:ascii="Times New Roman" w:hAnsi="Times New Roman" w:cs="Times New Roman"/>
          <w:i/>
          <w:iCs/>
          <w:sz w:val="20"/>
          <w:szCs w:val="20"/>
        </w:rPr>
      </w:pPr>
      <w:r w:rsidRPr="00DB0F29">
        <w:rPr>
          <w:rFonts w:ascii="Times New Roman" w:hAnsi="Times New Roman" w:cs="Times New Roman"/>
          <w:i/>
          <w:iCs/>
          <w:sz w:val="20"/>
          <w:szCs w:val="20"/>
        </w:rPr>
        <w:t>Well, it's true that when you've got glasses there's a bit of an adjustment, but it still gets over it. Sometimes it fogs up a bit, especially when you're doing exercises with... possibly because you're breathing. (Participant 3, female, 64 y).</w:t>
      </w:r>
    </w:p>
    <w:p w14:paraId="1CC7410B" w14:textId="77777777"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Overall, participants found the different immersive VR applications easy to use but underlined the importance of delivering clear instructions beforehand to facilitate the understanding of the device:</w:t>
      </w:r>
    </w:p>
    <w:p w14:paraId="2316F9EC" w14:textId="77777777" w:rsidR="00D878AB" w:rsidRPr="00DB0F29" w:rsidRDefault="00D878AB" w:rsidP="00C23880">
      <w:pPr>
        <w:spacing w:line="480" w:lineRule="auto"/>
        <w:rPr>
          <w:rFonts w:ascii="Times New Roman" w:hAnsi="Times New Roman" w:cs="Times New Roman"/>
          <w:i/>
          <w:iCs/>
          <w:sz w:val="20"/>
          <w:szCs w:val="20"/>
        </w:rPr>
      </w:pPr>
      <w:r w:rsidRPr="00DB0F29">
        <w:rPr>
          <w:rFonts w:ascii="Times New Roman" w:hAnsi="Times New Roman" w:cs="Times New Roman"/>
          <w:i/>
          <w:iCs/>
          <w:sz w:val="20"/>
          <w:szCs w:val="20"/>
        </w:rPr>
        <w:t>Well, I found it easy, I found it interesting, it was easy to distinguish the different stages [applications], but it did require some explanation beforehand. (Participant 12, female, 64 y).</w:t>
      </w:r>
    </w:p>
    <w:p w14:paraId="437E8BAE" w14:textId="77777777"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lastRenderedPageBreak/>
        <w:t>Besides instructions, some older adults also highlighted the need for a period of practice and adjustment prior to the trial:</w:t>
      </w:r>
    </w:p>
    <w:p w14:paraId="68C16DD9" w14:textId="77777777" w:rsidR="00D878AB" w:rsidRPr="00DB0F29" w:rsidRDefault="00D878AB" w:rsidP="00C23880">
      <w:pPr>
        <w:spacing w:line="480" w:lineRule="auto"/>
        <w:rPr>
          <w:rFonts w:ascii="Times New Roman" w:hAnsi="Times New Roman" w:cs="Times New Roman"/>
          <w:i/>
          <w:iCs/>
          <w:sz w:val="20"/>
          <w:szCs w:val="20"/>
        </w:rPr>
      </w:pPr>
      <w:r w:rsidRPr="00DB0F29">
        <w:rPr>
          <w:rFonts w:ascii="Times New Roman" w:hAnsi="Times New Roman" w:cs="Times New Roman"/>
          <w:i/>
          <w:iCs/>
          <w:sz w:val="20"/>
          <w:szCs w:val="20"/>
        </w:rPr>
        <w:t xml:space="preserve">Well yes, I liked it. There's still a period of adjustment to go through… It's true that it may have been harder to set up, but at the same time, you </w:t>
      </w:r>
      <w:proofErr w:type="gramStart"/>
      <w:r w:rsidRPr="00DB0F29">
        <w:rPr>
          <w:rFonts w:ascii="Times New Roman" w:hAnsi="Times New Roman" w:cs="Times New Roman"/>
          <w:i/>
          <w:iCs/>
          <w:sz w:val="20"/>
          <w:szCs w:val="20"/>
        </w:rPr>
        <w:t>have to</w:t>
      </w:r>
      <w:proofErr w:type="gramEnd"/>
      <w:r w:rsidRPr="00DB0F29">
        <w:rPr>
          <w:rFonts w:ascii="Times New Roman" w:hAnsi="Times New Roman" w:cs="Times New Roman"/>
          <w:i/>
          <w:iCs/>
          <w:sz w:val="20"/>
          <w:szCs w:val="20"/>
        </w:rPr>
        <w:t xml:space="preserve"> take the time to position the game properly... The little moles [XXX], that's the most fun, but it was easier to understand, it was written to go down and all that. It was simpler. But I like that. (Participant 3, female, 64 y).</w:t>
      </w:r>
    </w:p>
    <w:p w14:paraId="5F9FFD4A" w14:textId="77777777" w:rsidR="00D878AB" w:rsidRPr="00DB0F29" w:rsidRDefault="00D878AB" w:rsidP="00C23880">
      <w:pPr>
        <w:spacing w:line="480" w:lineRule="auto"/>
        <w:rPr>
          <w:rFonts w:ascii="Times New Roman" w:hAnsi="Times New Roman" w:cs="Times New Roman"/>
          <w:b/>
          <w:bCs/>
          <w:i/>
          <w:iCs/>
          <w:sz w:val="24"/>
          <w:szCs w:val="24"/>
        </w:rPr>
      </w:pPr>
      <w:r w:rsidRPr="00DB0F29">
        <w:rPr>
          <w:rFonts w:ascii="Times New Roman" w:hAnsi="Times New Roman" w:cs="Times New Roman"/>
          <w:b/>
          <w:bCs/>
          <w:i/>
          <w:iCs/>
          <w:sz w:val="24"/>
          <w:szCs w:val="24"/>
        </w:rPr>
        <w:t>Design of the virtual background</w:t>
      </w:r>
    </w:p>
    <w:p w14:paraId="17C4E976" w14:textId="79740B89"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This theme encompasses the views and impressions of participants with regards to the design of </w:t>
      </w:r>
      <w:r w:rsidRPr="00090EB5">
        <w:rPr>
          <w:rFonts w:ascii="Times New Roman" w:hAnsi="Times New Roman" w:cs="Times New Roman"/>
          <w:sz w:val="24"/>
          <w:szCs w:val="24"/>
        </w:rPr>
        <w:t xml:space="preserve">the virtual </w:t>
      </w:r>
      <w:r w:rsidR="00CF3054" w:rsidRPr="00090EB5">
        <w:rPr>
          <w:rFonts w:ascii="Times New Roman" w:hAnsi="Times New Roman" w:cs="Times New Roman"/>
          <w:sz w:val="24"/>
          <w:szCs w:val="24"/>
        </w:rPr>
        <w:t>background</w:t>
      </w:r>
      <w:r w:rsidRPr="00090EB5">
        <w:rPr>
          <w:rFonts w:ascii="Times New Roman" w:hAnsi="Times New Roman" w:cs="Times New Roman"/>
          <w:sz w:val="24"/>
          <w:szCs w:val="24"/>
        </w:rPr>
        <w:t xml:space="preserve"> used for the experiment</w:t>
      </w:r>
      <w:r w:rsidRPr="00C23880">
        <w:rPr>
          <w:rFonts w:ascii="Times New Roman" w:hAnsi="Times New Roman" w:cs="Times New Roman"/>
          <w:sz w:val="24"/>
          <w:szCs w:val="24"/>
        </w:rPr>
        <w:t xml:space="preserve">. The virtual background was described as </w:t>
      </w:r>
      <w:r w:rsidRPr="00581731">
        <w:rPr>
          <w:rFonts w:ascii="Times New Roman" w:hAnsi="Times New Roman" w:cs="Times New Roman"/>
          <w:i/>
          <w:iCs/>
          <w:sz w:val="24"/>
          <w:szCs w:val="24"/>
        </w:rPr>
        <w:t>… quite realist…</w:t>
      </w:r>
      <w:r w:rsidRPr="00C23880">
        <w:rPr>
          <w:rFonts w:ascii="Times New Roman" w:hAnsi="Times New Roman" w:cs="Times New Roman"/>
          <w:sz w:val="24"/>
          <w:szCs w:val="24"/>
        </w:rPr>
        <w:t xml:space="preserve"> (Participant 5, male, 62 y) and seemed to be well appreciated by participants. One older adult reported being fully immersed and feeling a sensation of presence in the VR environment:</w:t>
      </w:r>
    </w:p>
    <w:p w14:paraId="783D04B8" w14:textId="77777777" w:rsidR="00D878AB" w:rsidRPr="00581731" w:rsidRDefault="00D878AB" w:rsidP="00C23880">
      <w:pPr>
        <w:spacing w:line="480" w:lineRule="auto"/>
        <w:rPr>
          <w:rFonts w:ascii="Times New Roman" w:hAnsi="Times New Roman" w:cs="Times New Roman"/>
          <w:i/>
          <w:iCs/>
          <w:sz w:val="20"/>
          <w:szCs w:val="20"/>
        </w:rPr>
      </w:pPr>
      <w:r w:rsidRPr="00581731">
        <w:rPr>
          <w:rFonts w:ascii="Times New Roman" w:hAnsi="Times New Roman" w:cs="Times New Roman"/>
          <w:i/>
          <w:iCs/>
          <w:sz w:val="20"/>
          <w:szCs w:val="20"/>
        </w:rPr>
        <w:t>You really feel like you're in it and it's real… Like the immersive aspect of being uh included. Being there, being present. It felt like reality. [I felt] transported into that environment. (Participant 7, female, 60 y).</w:t>
      </w:r>
    </w:p>
    <w:p w14:paraId="57EAF12A" w14:textId="77777777"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Design of both games and assessment applications were described as …</w:t>
      </w:r>
      <w:r w:rsidRPr="00581731">
        <w:rPr>
          <w:rFonts w:ascii="Times New Roman" w:hAnsi="Times New Roman" w:cs="Times New Roman"/>
          <w:i/>
          <w:iCs/>
          <w:sz w:val="24"/>
          <w:szCs w:val="24"/>
        </w:rPr>
        <w:t>beautiful</w:t>
      </w:r>
      <w:r w:rsidRPr="00C23880">
        <w:rPr>
          <w:rFonts w:ascii="Times New Roman" w:hAnsi="Times New Roman" w:cs="Times New Roman"/>
          <w:sz w:val="24"/>
          <w:szCs w:val="24"/>
        </w:rPr>
        <w:t>… and …</w:t>
      </w:r>
      <w:r w:rsidRPr="00581731">
        <w:rPr>
          <w:rFonts w:ascii="Times New Roman" w:hAnsi="Times New Roman" w:cs="Times New Roman"/>
          <w:i/>
          <w:iCs/>
          <w:sz w:val="24"/>
          <w:szCs w:val="24"/>
        </w:rPr>
        <w:t>not childish, especially in an older adult’s context</w:t>
      </w:r>
      <w:r w:rsidRPr="00C23880">
        <w:rPr>
          <w:rFonts w:ascii="Times New Roman" w:hAnsi="Times New Roman" w:cs="Times New Roman"/>
          <w:sz w:val="24"/>
          <w:szCs w:val="24"/>
        </w:rPr>
        <w:t xml:space="preserve"> … (Participant 8, female, 61 y). However, not everyone was impressed by the background. One older adult underlined the importance of using </w:t>
      </w:r>
      <w:proofErr w:type="gramStart"/>
      <w:r w:rsidRPr="00C23880">
        <w:rPr>
          <w:rFonts w:ascii="Times New Roman" w:hAnsi="Times New Roman" w:cs="Times New Roman"/>
          <w:sz w:val="24"/>
          <w:szCs w:val="24"/>
        </w:rPr>
        <w:t>a basic</w:t>
      </w:r>
      <w:proofErr w:type="gramEnd"/>
      <w:r w:rsidRPr="00C23880">
        <w:rPr>
          <w:rFonts w:ascii="Times New Roman" w:hAnsi="Times New Roman" w:cs="Times New Roman"/>
          <w:sz w:val="24"/>
          <w:szCs w:val="24"/>
        </w:rPr>
        <w:t xml:space="preserve"> scenery to limit distractions:</w:t>
      </w:r>
    </w:p>
    <w:p w14:paraId="6B32CEDE" w14:textId="77777777" w:rsidR="00D878AB" w:rsidRPr="00581731" w:rsidRDefault="00D878AB" w:rsidP="00C23880">
      <w:pPr>
        <w:spacing w:line="480" w:lineRule="auto"/>
        <w:rPr>
          <w:rFonts w:ascii="Times New Roman" w:hAnsi="Times New Roman" w:cs="Times New Roman"/>
          <w:i/>
          <w:iCs/>
          <w:sz w:val="20"/>
          <w:szCs w:val="20"/>
        </w:rPr>
      </w:pPr>
      <w:r w:rsidRPr="00581731">
        <w:rPr>
          <w:rFonts w:ascii="Times New Roman" w:hAnsi="Times New Roman" w:cs="Times New Roman"/>
          <w:i/>
          <w:iCs/>
          <w:sz w:val="20"/>
          <w:szCs w:val="20"/>
        </w:rPr>
        <w:t xml:space="preserve">…It could be a spectacular environment. Here we're into something basic, but to do an exercise, there's no point in putting too many distractions around it. I mean, you just stick to what you </w:t>
      </w:r>
      <w:proofErr w:type="gramStart"/>
      <w:r w:rsidRPr="00581731">
        <w:rPr>
          <w:rFonts w:ascii="Times New Roman" w:hAnsi="Times New Roman" w:cs="Times New Roman"/>
          <w:i/>
          <w:iCs/>
          <w:sz w:val="20"/>
          <w:szCs w:val="20"/>
        </w:rPr>
        <w:t>have to</w:t>
      </w:r>
      <w:proofErr w:type="gramEnd"/>
      <w:r w:rsidRPr="00581731">
        <w:rPr>
          <w:rFonts w:ascii="Times New Roman" w:hAnsi="Times New Roman" w:cs="Times New Roman"/>
          <w:i/>
          <w:iCs/>
          <w:sz w:val="20"/>
          <w:szCs w:val="20"/>
        </w:rPr>
        <w:t xml:space="preserve"> do. (Participant 3, female, 64 y).</w:t>
      </w:r>
    </w:p>
    <w:p w14:paraId="17370918" w14:textId="77777777"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It was not only the design of the applications that stood out. Several participants also reported enjoying the scenery of the Meta Quest menu:</w:t>
      </w:r>
    </w:p>
    <w:p w14:paraId="645D9411" w14:textId="2DD5B2F1" w:rsidR="00154EA4" w:rsidRPr="00581731" w:rsidRDefault="00D878AB" w:rsidP="00C23880">
      <w:pPr>
        <w:spacing w:line="480" w:lineRule="auto"/>
        <w:rPr>
          <w:rFonts w:ascii="Times New Roman" w:hAnsi="Times New Roman" w:cs="Times New Roman"/>
          <w:i/>
          <w:iCs/>
          <w:sz w:val="20"/>
          <w:szCs w:val="20"/>
        </w:rPr>
      </w:pPr>
      <w:r w:rsidRPr="00581731">
        <w:rPr>
          <w:rFonts w:ascii="Times New Roman" w:hAnsi="Times New Roman" w:cs="Times New Roman"/>
          <w:i/>
          <w:iCs/>
          <w:sz w:val="20"/>
          <w:szCs w:val="20"/>
        </w:rPr>
        <w:t>I liked the northern lights, the cabin, the fact that you could see through the cabin, the clouds and the interface. I really liked the decor. (Participant 21, male, 61 y, diagnosed with major neurocognitive disorder)</w:t>
      </w:r>
      <w:r w:rsidR="006B7CD8">
        <w:rPr>
          <w:rFonts w:ascii="Times New Roman" w:hAnsi="Times New Roman" w:cs="Times New Roman"/>
          <w:i/>
          <w:iCs/>
          <w:sz w:val="20"/>
          <w:szCs w:val="20"/>
        </w:rPr>
        <w:t>.</w:t>
      </w:r>
    </w:p>
    <w:p w14:paraId="72674BB0" w14:textId="509DB48F" w:rsidR="00D878AB" w:rsidRPr="00581731" w:rsidRDefault="00D878AB" w:rsidP="00C23880">
      <w:pPr>
        <w:spacing w:line="480" w:lineRule="auto"/>
        <w:rPr>
          <w:rFonts w:ascii="Times New Roman" w:hAnsi="Times New Roman" w:cs="Times New Roman"/>
          <w:b/>
          <w:bCs/>
          <w:i/>
          <w:iCs/>
          <w:sz w:val="24"/>
          <w:szCs w:val="24"/>
        </w:rPr>
      </w:pPr>
      <w:r w:rsidRPr="00581731">
        <w:rPr>
          <w:rFonts w:ascii="Times New Roman" w:hAnsi="Times New Roman" w:cs="Times New Roman"/>
          <w:b/>
          <w:bCs/>
          <w:i/>
          <w:iCs/>
          <w:sz w:val="24"/>
          <w:szCs w:val="24"/>
        </w:rPr>
        <w:lastRenderedPageBreak/>
        <w:t>Interaction in immersive VR</w:t>
      </w:r>
    </w:p>
    <w:p w14:paraId="7FCFA594" w14:textId="5085C310"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This theme expresses the experiences of </w:t>
      </w:r>
      <w:proofErr w:type="gramStart"/>
      <w:r w:rsidRPr="00C23880">
        <w:rPr>
          <w:rFonts w:ascii="Times New Roman" w:hAnsi="Times New Roman" w:cs="Times New Roman"/>
          <w:sz w:val="24"/>
          <w:szCs w:val="24"/>
        </w:rPr>
        <w:t>participants’</w:t>
      </w:r>
      <w:proofErr w:type="gramEnd"/>
      <w:r w:rsidRPr="00C23880">
        <w:rPr>
          <w:rFonts w:ascii="Times New Roman" w:hAnsi="Times New Roman" w:cs="Times New Roman"/>
          <w:sz w:val="24"/>
          <w:szCs w:val="24"/>
        </w:rPr>
        <w:t xml:space="preserve"> when interacting with the assessment and serious games applications provided in immersive VR. Older adults particularly appreciated the playfulness and fun of these VR interventions, even for assessment applications, especially when using </w:t>
      </w:r>
      <w:r w:rsidR="006B7CD8">
        <w:rPr>
          <w:rFonts w:ascii="Times New Roman" w:hAnsi="Times New Roman" w:cs="Times New Roman"/>
          <w:sz w:val="24"/>
          <w:szCs w:val="24"/>
        </w:rPr>
        <w:t>the BBT-VR</w:t>
      </w:r>
      <w:r w:rsidRPr="00C23880">
        <w:rPr>
          <w:rFonts w:ascii="Times New Roman" w:hAnsi="Times New Roman" w:cs="Times New Roman"/>
          <w:sz w:val="24"/>
          <w:szCs w:val="24"/>
        </w:rPr>
        <w:t>:</w:t>
      </w:r>
    </w:p>
    <w:p w14:paraId="5C102EB4" w14:textId="5686D463" w:rsidR="00D878AB" w:rsidRPr="00581731" w:rsidRDefault="00D878AB" w:rsidP="00C23880">
      <w:pPr>
        <w:spacing w:line="480" w:lineRule="auto"/>
        <w:rPr>
          <w:rFonts w:ascii="Times New Roman" w:hAnsi="Times New Roman" w:cs="Times New Roman"/>
          <w:i/>
          <w:iCs/>
          <w:sz w:val="20"/>
          <w:szCs w:val="20"/>
        </w:rPr>
      </w:pPr>
      <w:r w:rsidRPr="00581731">
        <w:rPr>
          <w:rFonts w:ascii="Times New Roman" w:hAnsi="Times New Roman" w:cs="Times New Roman"/>
          <w:i/>
          <w:iCs/>
          <w:sz w:val="20"/>
          <w:szCs w:val="20"/>
        </w:rPr>
        <w:t>I thought the test with the cubes [</w:t>
      </w:r>
      <w:r w:rsidR="000E5FBE">
        <w:rPr>
          <w:rFonts w:ascii="Times New Roman" w:hAnsi="Times New Roman" w:cs="Times New Roman"/>
          <w:i/>
          <w:iCs/>
          <w:sz w:val="20"/>
          <w:szCs w:val="20"/>
        </w:rPr>
        <w:t>BBT-VR</w:t>
      </w:r>
      <w:r w:rsidRPr="00581731">
        <w:rPr>
          <w:rFonts w:ascii="Times New Roman" w:hAnsi="Times New Roman" w:cs="Times New Roman"/>
          <w:i/>
          <w:iCs/>
          <w:sz w:val="20"/>
          <w:szCs w:val="20"/>
        </w:rPr>
        <w:t>] was great fun. (Participant 23, female, 69 y, diagnosed with major neurocognitive disorder).</w:t>
      </w:r>
    </w:p>
    <w:p w14:paraId="73DC86AE" w14:textId="39A07629" w:rsidR="00D878AB" w:rsidRPr="00581731" w:rsidRDefault="00D878AB" w:rsidP="00C23880">
      <w:pPr>
        <w:spacing w:line="480" w:lineRule="auto"/>
        <w:rPr>
          <w:rFonts w:ascii="Times New Roman" w:hAnsi="Times New Roman" w:cs="Times New Roman"/>
          <w:i/>
          <w:iCs/>
          <w:sz w:val="20"/>
          <w:szCs w:val="20"/>
        </w:rPr>
      </w:pPr>
      <w:r w:rsidRPr="00581731">
        <w:rPr>
          <w:rFonts w:ascii="Times New Roman" w:hAnsi="Times New Roman" w:cs="Times New Roman"/>
          <w:i/>
          <w:iCs/>
          <w:sz w:val="20"/>
          <w:szCs w:val="20"/>
        </w:rPr>
        <w:t xml:space="preserve">Ahh! That went well, yes </w:t>
      </w:r>
      <w:proofErr w:type="spellStart"/>
      <w:r w:rsidRPr="00581731">
        <w:rPr>
          <w:rFonts w:ascii="Times New Roman" w:hAnsi="Times New Roman" w:cs="Times New Roman"/>
          <w:i/>
          <w:iCs/>
          <w:sz w:val="20"/>
          <w:szCs w:val="20"/>
        </w:rPr>
        <w:t>yes</w:t>
      </w:r>
      <w:proofErr w:type="spellEnd"/>
      <w:r w:rsidRPr="00581731">
        <w:rPr>
          <w:rFonts w:ascii="Times New Roman" w:hAnsi="Times New Roman" w:cs="Times New Roman"/>
          <w:i/>
          <w:iCs/>
          <w:sz w:val="20"/>
          <w:szCs w:val="20"/>
        </w:rPr>
        <w:t xml:space="preserve"> it was fun, it was interesting. Yes, the little moles [</w:t>
      </w:r>
      <w:proofErr w:type="spellStart"/>
      <w:r w:rsidR="000E5FBE">
        <w:rPr>
          <w:rFonts w:ascii="Times New Roman" w:hAnsi="Times New Roman" w:cs="Times New Roman"/>
          <w:i/>
          <w:iCs/>
          <w:sz w:val="20"/>
          <w:szCs w:val="20"/>
        </w:rPr>
        <w:t>REAsmash-iVR</w:t>
      </w:r>
      <w:proofErr w:type="spellEnd"/>
      <w:r w:rsidRPr="00581731">
        <w:rPr>
          <w:rFonts w:ascii="Times New Roman" w:hAnsi="Times New Roman" w:cs="Times New Roman"/>
          <w:i/>
          <w:iCs/>
          <w:sz w:val="20"/>
          <w:szCs w:val="20"/>
        </w:rPr>
        <w:t>], I could become addicted to that. (Participant 14, female, 67 y).</w:t>
      </w:r>
    </w:p>
    <w:p w14:paraId="6E27B280" w14:textId="30E45F4E" w:rsidR="00D878AB" w:rsidRPr="00581731" w:rsidRDefault="00D878AB" w:rsidP="00C23880">
      <w:pPr>
        <w:spacing w:line="480" w:lineRule="auto"/>
        <w:rPr>
          <w:rFonts w:ascii="Times New Roman" w:hAnsi="Times New Roman" w:cs="Times New Roman"/>
          <w:i/>
          <w:iCs/>
          <w:sz w:val="20"/>
          <w:szCs w:val="20"/>
        </w:rPr>
      </w:pPr>
      <w:r w:rsidRPr="00581731">
        <w:rPr>
          <w:rFonts w:ascii="Times New Roman" w:hAnsi="Times New Roman" w:cs="Times New Roman"/>
          <w:i/>
          <w:iCs/>
          <w:sz w:val="20"/>
          <w:szCs w:val="20"/>
        </w:rPr>
        <w:t>…I preferred the mole game [</w:t>
      </w:r>
      <w:proofErr w:type="spellStart"/>
      <w:r w:rsidR="000E5FBE">
        <w:rPr>
          <w:rFonts w:ascii="Times New Roman" w:hAnsi="Times New Roman" w:cs="Times New Roman"/>
          <w:i/>
          <w:iCs/>
          <w:sz w:val="20"/>
          <w:szCs w:val="20"/>
        </w:rPr>
        <w:t>REAsmash-iVR</w:t>
      </w:r>
      <w:proofErr w:type="spellEnd"/>
      <w:r w:rsidRPr="00581731">
        <w:rPr>
          <w:rFonts w:ascii="Times New Roman" w:hAnsi="Times New Roman" w:cs="Times New Roman"/>
          <w:i/>
          <w:iCs/>
          <w:sz w:val="20"/>
          <w:szCs w:val="20"/>
        </w:rPr>
        <w:t>], I found it easier. I liked the others.  I liked it but I don't know why... (Participant 25, female, 88y, diagnosed with major neurocognitive disorder).</w:t>
      </w:r>
    </w:p>
    <w:p w14:paraId="03F7CAEB" w14:textId="77777777"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Some participants attributed this positive experience to the dynamism of the intervention: </w:t>
      </w:r>
    </w:p>
    <w:p w14:paraId="54305AEF" w14:textId="485C191D" w:rsidR="00D878AB" w:rsidRPr="00581731" w:rsidRDefault="00D878AB" w:rsidP="00C23880">
      <w:pPr>
        <w:spacing w:line="480" w:lineRule="auto"/>
        <w:rPr>
          <w:rFonts w:ascii="Times New Roman" w:hAnsi="Times New Roman" w:cs="Times New Roman"/>
          <w:i/>
          <w:iCs/>
          <w:sz w:val="20"/>
          <w:szCs w:val="20"/>
        </w:rPr>
      </w:pPr>
      <w:r w:rsidRPr="00581731">
        <w:rPr>
          <w:rFonts w:ascii="Times New Roman" w:hAnsi="Times New Roman" w:cs="Times New Roman"/>
          <w:i/>
          <w:iCs/>
          <w:sz w:val="20"/>
          <w:szCs w:val="20"/>
        </w:rPr>
        <w:t xml:space="preserve">I </w:t>
      </w:r>
      <w:proofErr w:type="gramStart"/>
      <w:r w:rsidRPr="00581731">
        <w:rPr>
          <w:rFonts w:ascii="Times New Roman" w:hAnsi="Times New Roman" w:cs="Times New Roman"/>
          <w:i/>
          <w:iCs/>
          <w:sz w:val="20"/>
          <w:szCs w:val="20"/>
        </w:rPr>
        <w:t>liked</w:t>
      </w:r>
      <w:proofErr w:type="gramEnd"/>
      <w:r w:rsidRPr="00581731">
        <w:rPr>
          <w:rFonts w:ascii="Times New Roman" w:hAnsi="Times New Roman" w:cs="Times New Roman"/>
          <w:i/>
          <w:iCs/>
          <w:sz w:val="20"/>
          <w:szCs w:val="20"/>
        </w:rPr>
        <w:t xml:space="preserve"> it because it's </w:t>
      </w:r>
      <w:proofErr w:type="gramStart"/>
      <w:r w:rsidRPr="00581731">
        <w:rPr>
          <w:rFonts w:ascii="Times New Roman" w:hAnsi="Times New Roman" w:cs="Times New Roman"/>
          <w:i/>
          <w:iCs/>
          <w:sz w:val="20"/>
          <w:szCs w:val="20"/>
        </w:rPr>
        <w:t>really dynamic</w:t>
      </w:r>
      <w:proofErr w:type="gramEnd"/>
      <w:r w:rsidRPr="00581731">
        <w:rPr>
          <w:rFonts w:ascii="Times New Roman" w:hAnsi="Times New Roman" w:cs="Times New Roman"/>
          <w:i/>
          <w:iCs/>
          <w:sz w:val="20"/>
          <w:szCs w:val="20"/>
        </w:rPr>
        <w:t>, the one about the little moles [</w:t>
      </w:r>
      <w:proofErr w:type="spellStart"/>
      <w:r w:rsidR="000E5FBE">
        <w:rPr>
          <w:rFonts w:ascii="Times New Roman" w:hAnsi="Times New Roman" w:cs="Times New Roman"/>
          <w:i/>
          <w:iCs/>
          <w:sz w:val="20"/>
          <w:szCs w:val="20"/>
        </w:rPr>
        <w:t>REAsmash-iVR</w:t>
      </w:r>
      <w:proofErr w:type="spellEnd"/>
      <w:r w:rsidRPr="00581731">
        <w:rPr>
          <w:rFonts w:ascii="Times New Roman" w:hAnsi="Times New Roman" w:cs="Times New Roman"/>
          <w:i/>
          <w:iCs/>
          <w:sz w:val="20"/>
          <w:szCs w:val="20"/>
        </w:rPr>
        <w:t>], it's super dynamic. It also leads you to... how would I put it... to discover our speed... the speed with which we can react. (Participant 1, male, 63 y).</w:t>
      </w:r>
    </w:p>
    <w:p w14:paraId="5E1D5A30" w14:textId="18CF7BED"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This ‘dynamic’ asset of </w:t>
      </w:r>
      <w:r w:rsidR="00E567F1">
        <w:rPr>
          <w:rFonts w:ascii="Times New Roman" w:hAnsi="Times New Roman" w:cs="Times New Roman"/>
          <w:sz w:val="24"/>
          <w:szCs w:val="24"/>
        </w:rPr>
        <w:t xml:space="preserve">the </w:t>
      </w:r>
      <w:proofErr w:type="spellStart"/>
      <w:r w:rsidR="00E567F1">
        <w:rPr>
          <w:rFonts w:ascii="Times New Roman" w:hAnsi="Times New Roman" w:cs="Times New Roman"/>
          <w:sz w:val="24"/>
          <w:szCs w:val="24"/>
        </w:rPr>
        <w:t>REAsmash-iVR</w:t>
      </w:r>
      <w:proofErr w:type="spellEnd"/>
      <w:r w:rsidRPr="00C23880">
        <w:rPr>
          <w:rFonts w:ascii="Times New Roman" w:hAnsi="Times New Roman" w:cs="Times New Roman"/>
          <w:sz w:val="24"/>
          <w:szCs w:val="24"/>
        </w:rPr>
        <w:t xml:space="preserve"> also allowed some participants to </w:t>
      </w:r>
      <w:proofErr w:type="gramStart"/>
      <w:r w:rsidRPr="00C23880">
        <w:rPr>
          <w:rFonts w:ascii="Times New Roman" w:hAnsi="Times New Roman" w:cs="Times New Roman"/>
          <w:sz w:val="24"/>
          <w:szCs w:val="24"/>
        </w:rPr>
        <w:t>let-off</w:t>
      </w:r>
      <w:proofErr w:type="gramEnd"/>
      <w:r w:rsidRPr="00C23880">
        <w:rPr>
          <w:rFonts w:ascii="Times New Roman" w:hAnsi="Times New Roman" w:cs="Times New Roman"/>
          <w:sz w:val="24"/>
          <w:szCs w:val="24"/>
        </w:rPr>
        <w:t xml:space="preserve"> steam:</w:t>
      </w:r>
    </w:p>
    <w:p w14:paraId="2719DBB3" w14:textId="77777777" w:rsidR="00D878AB" w:rsidRPr="00581731" w:rsidRDefault="00D878AB" w:rsidP="00C23880">
      <w:pPr>
        <w:spacing w:line="480" w:lineRule="auto"/>
        <w:rPr>
          <w:rFonts w:ascii="Times New Roman" w:hAnsi="Times New Roman" w:cs="Times New Roman"/>
          <w:i/>
          <w:iCs/>
          <w:sz w:val="20"/>
          <w:szCs w:val="20"/>
        </w:rPr>
      </w:pPr>
      <w:r w:rsidRPr="00581731">
        <w:rPr>
          <w:rFonts w:ascii="Times New Roman" w:hAnsi="Times New Roman" w:cs="Times New Roman"/>
          <w:i/>
          <w:iCs/>
          <w:sz w:val="20"/>
          <w:szCs w:val="20"/>
        </w:rPr>
        <w:t xml:space="preserve">Yes, the movement. You can let off steam. It's unwinding. It's fun…Yes, and there's speed too. You </w:t>
      </w:r>
      <w:proofErr w:type="gramStart"/>
      <w:r w:rsidRPr="00581731">
        <w:rPr>
          <w:rFonts w:ascii="Times New Roman" w:hAnsi="Times New Roman" w:cs="Times New Roman"/>
          <w:i/>
          <w:iCs/>
          <w:sz w:val="20"/>
          <w:szCs w:val="20"/>
        </w:rPr>
        <w:t>have to</w:t>
      </w:r>
      <w:proofErr w:type="gramEnd"/>
      <w:r w:rsidRPr="00581731">
        <w:rPr>
          <w:rFonts w:ascii="Times New Roman" w:hAnsi="Times New Roman" w:cs="Times New Roman"/>
          <w:i/>
          <w:iCs/>
          <w:sz w:val="20"/>
          <w:szCs w:val="20"/>
        </w:rPr>
        <w:t xml:space="preserve"> go faster because it [the game] goes faster. They [the moles] go out more often. But it's fun, we like it. (Participant 4, female, 75 y).</w:t>
      </w:r>
    </w:p>
    <w:p w14:paraId="260E29F6" w14:textId="73580720"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Others revealed being attracted by the challenging aspect of the applications as the difficulty increases with time (as in </w:t>
      </w:r>
      <w:r w:rsidR="00E567F1">
        <w:rPr>
          <w:rFonts w:ascii="Times New Roman" w:hAnsi="Times New Roman" w:cs="Times New Roman"/>
          <w:sz w:val="24"/>
          <w:szCs w:val="24"/>
        </w:rPr>
        <w:t xml:space="preserve">the </w:t>
      </w:r>
      <w:proofErr w:type="spellStart"/>
      <w:r w:rsidR="00E567F1">
        <w:rPr>
          <w:rFonts w:ascii="Times New Roman" w:hAnsi="Times New Roman" w:cs="Times New Roman"/>
          <w:sz w:val="24"/>
          <w:szCs w:val="24"/>
        </w:rPr>
        <w:t>REAsmash-iVR</w:t>
      </w:r>
      <w:proofErr w:type="spellEnd"/>
      <w:r w:rsidRPr="00C23880">
        <w:rPr>
          <w:rFonts w:ascii="Times New Roman" w:hAnsi="Times New Roman" w:cs="Times New Roman"/>
          <w:sz w:val="24"/>
          <w:szCs w:val="24"/>
        </w:rPr>
        <w:t xml:space="preserve"> and </w:t>
      </w:r>
      <w:r w:rsidR="00E567F1">
        <w:rPr>
          <w:rFonts w:ascii="Times New Roman" w:hAnsi="Times New Roman" w:cs="Times New Roman"/>
          <w:sz w:val="24"/>
          <w:szCs w:val="24"/>
        </w:rPr>
        <w:t>the Kinematics-VR</w:t>
      </w:r>
      <w:r w:rsidRPr="00C23880">
        <w:rPr>
          <w:rFonts w:ascii="Times New Roman" w:hAnsi="Times New Roman" w:cs="Times New Roman"/>
          <w:sz w:val="24"/>
          <w:szCs w:val="24"/>
        </w:rPr>
        <w:t>) and because …</w:t>
      </w:r>
      <w:r w:rsidRPr="00581731">
        <w:rPr>
          <w:rFonts w:ascii="Times New Roman" w:hAnsi="Times New Roman" w:cs="Times New Roman"/>
          <w:i/>
          <w:iCs/>
          <w:sz w:val="24"/>
          <w:szCs w:val="24"/>
        </w:rPr>
        <w:t>you create challenges for yourself… and try to improve your performance</w:t>
      </w:r>
      <w:r w:rsidRPr="00C23880">
        <w:rPr>
          <w:rFonts w:ascii="Times New Roman" w:hAnsi="Times New Roman" w:cs="Times New Roman"/>
          <w:sz w:val="24"/>
          <w:szCs w:val="24"/>
        </w:rPr>
        <w:t>… (Participant 7, female, 60 y). The fact that most participants tried immersive VR for the first time might also have enhanced their positive experience:</w:t>
      </w:r>
    </w:p>
    <w:p w14:paraId="086C843C" w14:textId="77777777" w:rsidR="00D878AB" w:rsidRPr="00581731" w:rsidRDefault="00D878AB" w:rsidP="00C23880">
      <w:pPr>
        <w:spacing w:line="480" w:lineRule="auto"/>
        <w:rPr>
          <w:rFonts w:ascii="Times New Roman" w:hAnsi="Times New Roman" w:cs="Times New Roman"/>
          <w:i/>
          <w:iCs/>
          <w:sz w:val="20"/>
          <w:szCs w:val="20"/>
        </w:rPr>
      </w:pPr>
      <w:r w:rsidRPr="00581731">
        <w:rPr>
          <w:rFonts w:ascii="Times New Roman" w:hAnsi="Times New Roman" w:cs="Times New Roman"/>
          <w:i/>
          <w:iCs/>
          <w:sz w:val="20"/>
          <w:szCs w:val="20"/>
        </w:rPr>
        <w:lastRenderedPageBreak/>
        <w:t xml:space="preserve">I thought it was great fun. I think I'm going to buy one. I really liked it. I found it </w:t>
      </w:r>
      <w:proofErr w:type="gramStart"/>
      <w:r w:rsidRPr="00581731">
        <w:rPr>
          <w:rFonts w:ascii="Times New Roman" w:hAnsi="Times New Roman" w:cs="Times New Roman"/>
          <w:i/>
          <w:iCs/>
          <w:sz w:val="20"/>
          <w:szCs w:val="20"/>
        </w:rPr>
        <w:t>really exciting</w:t>
      </w:r>
      <w:proofErr w:type="gramEnd"/>
      <w:r w:rsidRPr="00581731">
        <w:rPr>
          <w:rFonts w:ascii="Times New Roman" w:hAnsi="Times New Roman" w:cs="Times New Roman"/>
          <w:i/>
          <w:iCs/>
          <w:sz w:val="20"/>
          <w:szCs w:val="20"/>
        </w:rPr>
        <w:t>. It's something new for me. It was fun, it was amusing. I'd like to try lots of them (Participant 7, female, 60 y).</w:t>
      </w:r>
    </w:p>
    <w:p w14:paraId="4619984F" w14:textId="77777777"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One participant revealed being… </w:t>
      </w:r>
      <w:r w:rsidRPr="00581731">
        <w:rPr>
          <w:rFonts w:ascii="Times New Roman" w:hAnsi="Times New Roman" w:cs="Times New Roman"/>
          <w:i/>
          <w:iCs/>
          <w:sz w:val="24"/>
          <w:szCs w:val="24"/>
        </w:rPr>
        <w:t>relaxed</w:t>
      </w:r>
      <w:r w:rsidRPr="00C23880">
        <w:rPr>
          <w:rFonts w:ascii="Times New Roman" w:hAnsi="Times New Roman" w:cs="Times New Roman"/>
          <w:sz w:val="24"/>
          <w:szCs w:val="24"/>
        </w:rPr>
        <w:t xml:space="preserve">… (Participant 21, male, 61 y, diagnosed with cognitive impairments) by the intervention. Other features such as… </w:t>
      </w:r>
      <w:r w:rsidRPr="00581731">
        <w:rPr>
          <w:rFonts w:ascii="Times New Roman" w:hAnsi="Times New Roman" w:cs="Times New Roman"/>
          <w:i/>
          <w:iCs/>
          <w:sz w:val="24"/>
          <w:szCs w:val="24"/>
        </w:rPr>
        <w:t>the use of controllers and the… sounds</w:t>
      </w:r>
      <w:r w:rsidRPr="00C23880">
        <w:rPr>
          <w:rFonts w:ascii="Times New Roman" w:hAnsi="Times New Roman" w:cs="Times New Roman"/>
          <w:sz w:val="24"/>
          <w:szCs w:val="24"/>
        </w:rPr>
        <w:t>… (Participant 30, male, 87 y, diagnosed with major neurocognitive disorder) of the applications seemed to be appreciated by some participants.</w:t>
      </w:r>
    </w:p>
    <w:p w14:paraId="5EF4F679" w14:textId="02FE75E9"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Although a great majority of older adults who tried immersive VR during this experiment reported having a positive experience, some expressed mixed feelings. One participant revealed experiencing stress when failing to manipulate the cubes of the </w:t>
      </w:r>
      <w:r w:rsidR="00E31163">
        <w:rPr>
          <w:rFonts w:ascii="Times New Roman" w:hAnsi="Times New Roman" w:cs="Times New Roman"/>
          <w:sz w:val="24"/>
          <w:szCs w:val="24"/>
        </w:rPr>
        <w:t>BBT-VR</w:t>
      </w:r>
      <w:r w:rsidRPr="00C23880">
        <w:rPr>
          <w:rFonts w:ascii="Times New Roman" w:hAnsi="Times New Roman" w:cs="Times New Roman"/>
          <w:sz w:val="24"/>
          <w:szCs w:val="24"/>
        </w:rPr>
        <w:t xml:space="preserve"> or to hit all the moles in </w:t>
      </w:r>
      <w:r w:rsidR="00E31163">
        <w:rPr>
          <w:rFonts w:ascii="Times New Roman" w:hAnsi="Times New Roman" w:cs="Times New Roman"/>
          <w:sz w:val="24"/>
          <w:szCs w:val="24"/>
        </w:rPr>
        <w:t xml:space="preserve">the </w:t>
      </w:r>
      <w:proofErr w:type="spellStart"/>
      <w:r w:rsidR="00E31163">
        <w:rPr>
          <w:rFonts w:ascii="Times New Roman" w:hAnsi="Times New Roman" w:cs="Times New Roman"/>
          <w:sz w:val="24"/>
          <w:szCs w:val="24"/>
        </w:rPr>
        <w:t>REAsmash-iVR</w:t>
      </w:r>
      <w:proofErr w:type="spellEnd"/>
      <w:r w:rsidRPr="00C23880">
        <w:rPr>
          <w:rFonts w:ascii="Times New Roman" w:hAnsi="Times New Roman" w:cs="Times New Roman"/>
          <w:sz w:val="24"/>
          <w:szCs w:val="24"/>
        </w:rPr>
        <w:t xml:space="preserve">. He also reported difficulties to correctly </w:t>
      </w:r>
      <w:proofErr w:type="gramStart"/>
      <w:r w:rsidRPr="00C23880">
        <w:rPr>
          <w:rFonts w:ascii="Times New Roman" w:hAnsi="Times New Roman" w:cs="Times New Roman"/>
          <w:sz w:val="24"/>
          <w:szCs w:val="24"/>
        </w:rPr>
        <w:t>see</w:t>
      </w:r>
      <w:proofErr w:type="gramEnd"/>
      <w:r w:rsidRPr="00C23880">
        <w:rPr>
          <w:rFonts w:ascii="Times New Roman" w:hAnsi="Times New Roman" w:cs="Times New Roman"/>
          <w:sz w:val="24"/>
          <w:szCs w:val="24"/>
        </w:rPr>
        <w:t xml:space="preserve"> the blocks of the </w:t>
      </w:r>
      <w:r w:rsidR="00E31163">
        <w:rPr>
          <w:rFonts w:ascii="Times New Roman" w:hAnsi="Times New Roman" w:cs="Times New Roman"/>
          <w:sz w:val="24"/>
          <w:szCs w:val="24"/>
        </w:rPr>
        <w:t>BBT-VR</w:t>
      </w:r>
      <w:r w:rsidRPr="00C23880">
        <w:rPr>
          <w:rFonts w:ascii="Times New Roman" w:hAnsi="Times New Roman" w:cs="Times New Roman"/>
          <w:sz w:val="24"/>
          <w:szCs w:val="24"/>
        </w:rPr>
        <w:t>:</w:t>
      </w:r>
    </w:p>
    <w:p w14:paraId="76A06FBF" w14:textId="38BE6B10" w:rsidR="00D878AB" w:rsidRPr="00581731" w:rsidRDefault="00D878AB" w:rsidP="00C23880">
      <w:pPr>
        <w:spacing w:line="480" w:lineRule="auto"/>
        <w:rPr>
          <w:rFonts w:ascii="Times New Roman" w:hAnsi="Times New Roman" w:cs="Times New Roman"/>
          <w:i/>
          <w:iCs/>
          <w:sz w:val="20"/>
          <w:szCs w:val="20"/>
        </w:rPr>
      </w:pPr>
      <w:r w:rsidRPr="00581731">
        <w:rPr>
          <w:rFonts w:ascii="Times New Roman" w:hAnsi="Times New Roman" w:cs="Times New Roman"/>
          <w:i/>
          <w:iCs/>
          <w:sz w:val="20"/>
          <w:szCs w:val="20"/>
        </w:rPr>
        <w:t xml:space="preserve">I was struggling with the small cubes [in the </w:t>
      </w:r>
      <w:r w:rsidR="00E31163">
        <w:rPr>
          <w:rFonts w:ascii="Times New Roman" w:hAnsi="Times New Roman" w:cs="Times New Roman"/>
          <w:i/>
          <w:iCs/>
          <w:sz w:val="20"/>
          <w:szCs w:val="20"/>
        </w:rPr>
        <w:t>BBT-VR</w:t>
      </w:r>
      <w:r w:rsidRPr="00581731">
        <w:rPr>
          <w:rFonts w:ascii="Times New Roman" w:hAnsi="Times New Roman" w:cs="Times New Roman"/>
          <w:i/>
          <w:iCs/>
          <w:sz w:val="20"/>
          <w:szCs w:val="20"/>
        </w:rPr>
        <w:t xml:space="preserve">]. Don't worry, it was still </w:t>
      </w:r>
      <w:proofErr w:type="gramStart"/>
      <w:r w:rsidRPr="00581731">
        <w:rPr>
          <w:rFonts w:ascii="Times New Roman" w:hAnsi="Times New Roman" w:cs="Times New Roman"/>
          <w:i/>
          <w:iCs/>
          <w:sz w:val="20"/>
          <w:szCs w:val="20"/>
        </w:rPr>
        <w:t>OK</w:t>
      </w:r>
      <w:proofErr w:type="gramEnd"/>
      <w:r w:rsidRPr="00581731">
        <w:rPr>
          <w:rFonts w:ascii="Times New Roman" w:hAnsi="Times New Roman" w:cs="Times New Roman"/>
          <w:i/>
          <w:iCs/>
          <w:sz w:val="20"/>
          <w:szCs w:val="20"/>
        </w:rPr>
        <w:t xml:space="preserve"> but I had a bit of stress with the cubes… I would have liked to have achieved everything. I couldn't see the squares [cubes of the </w:t>
      </w:r>
      <w:r w:rsidR="00D9459C">
        <w:rPr>
          <w:rFonts w:ascii="Times New Roman" w:hAnsi="Times New Roman" w:cs="Times New Roman"/>
          <w:i/>
          <w:iCs/>
          <w:sz w:val="20"/>
          <w:szCs w:val="20"/>
        </w:rPr>
        <w:t>BBT-VR</w:t>
      </w:r>
      <w:r w:rsidRPr="00581731">
        <w:rPr>
          <w:rFonts w:ascii="Times New Roman" w:hAnsi="Times New Roman" w:cs="Times New Roman"/>
          <w:i/>
          <w:iCs/>
          <w:sz w:val="20"/>
          <w:szCs w:val="20"/>
        </w:rPr>
        <w:t xml:space="preserve">] very well… I would have liked to have all the little moles [in </w:t>
      </w:r>
      <w:proofErr w:type="spellStart"/>
      <w:r w:rsidR="00D9459C">
        <w:rPr>
          <w:rFonts w:ascii="Times New Roman" w:hAnsi="Times New Roman" w:cs="Times New Roman"/>
          <w:i/>
          <w:iCs/>
          <w:sz w:val="20"/>
          <w:szCs w:val="20"/>
        </w:rPr>
        <w:t>REAsmash-iVR</w:t>
      </w:r>
      <w:proofErr w:type="spellEnd"/>
      <w:r w:rsidRPr="00581731">
        <w:rPr>
          <w:rFonts w:ascii="Times New Roman" w:hAnsi="Times New Roman" w:cs="Times New Roman"/>
          <w:i/>
          <w:iCs/>
          <w:sz w:val="20"/>
          <w:szCs w:val="20"/>
        </w:rPr>
        <w:t>]. (Participant 24, male, 63 y, diagnosed with major neurocognitive disorder).</w:t>
      </w:r>
    </w:p>
    <w:p w14:paraId="03EBF2E5" w14:textId="77777777"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Similarly, issues were raised regarding the precision of visual and haptic </w:t>
      </w:r>
      <w:proofErr w:type="gramStart"/>
      <w:r w:rsidRPr="00C23880">
        <w:rPr>
          <w:rFonts w:ascii="Times New Roman" w:hAnsi="Times New Roman" w:cs="Times New Roman"/>
          <w:sz w:val="24"/>
          <w:szCs w:val="24"/>
        </w:rPr>
        <w:t>feedbacks</w:t>
      </w:r>
      <w:proofErr w:type="gramEnd"/>
      <w:r w:rsidRPr="00C23880">
        <w:rPr>
          <w:rFonts w:ascii="Times New Roman" w:hAnsi="Times New Roman" w:cs="Times New Roman"/>
          <w:sz w:val="24"/>
          <w:szCs w:val="24"/>
        </w:rPr>
        <w:t xml:space="preserve"> in immersive VR:</w:t>
      </w:r>
    </w:p>
    <w:p w14:paraId="0DD1DC17" w14:textId="166AE907" w:rsidR="00D878AB" w:rsidRPr="00581731" w:rsidRDefault="00D878AB" w:rsidP="00C23880">
      <w:pPr>
        <w:spacing w:line="480" w:lineRule="auto"/>
        <w:rPr>
          <w:rFonts w:ascii="Times New Roman" w:hAnsi="Times New Roman" w:cs="Times New Roman"/>
          <w:i/>
          <w:iCs/>
          <w:sz w:val="20"/>
          <w:szCs w:val="20"/>
        </w:rPr>
      </w:pPr>
      <w:r w:rsidRPr="00581731">
        <w:rPr>
          <w:rFonts w:ascii="Times New Roman" w:hAnsi="Times New Roman" w:cs="Times New Roman"/>
          <w:i/>
          <w:iCs/>
          <w:sz w:val="20"/>
          <w:szCs w:val="20"/>
        </w:rPr>
        <w:t xml:space="preserve">…You know, if it had been my real hand, I would have felt my fingers. And not knowing that my fingers were closed. You know, at one point, that's what happened, but I didn't know it because I couldn't feel it. If it had been my real hand, I would have felt that my fingers were closed, the little blocks [of the </w:t>
      </w:r>
      <w:r w:rsidR="00D9459C">
        <w:rPr>
          <w:rFonts w:ascii="Times New Roman" w:hAnsi="Times New Roman" w:cs="Times New Roman"/>
          <w:i/>
          <w:iCs/>
          <w:sz w:val="20"/>
          <w:szCs w:val="20"/>
        </w:rPr>
        <w:t>BBT-VR</w:t>
      </w:r>
      <w:r w:rsidRPr="00581731">
        <w:rPr>
          <w:rFonts w:ascii="Times New Roman" w:hAnsi="Times New Roman" w:cs="Times New Roman"/>
          <w:i/>
          <w:iCs/>
          <w:sz w:val="20"/>
          <w:szCs w:val="20"/>
        </w:rPr>
        <w:t xml:space="preserve">] would have hit the top of my closed fingers. It's boring not to feel it physically… Yes, but </w:t>
      </w:r>
      <w:proofErr w:type="gramStart"/>
      <w:r w:rsidRPr="00581731">
        <w:rPr>
          <w:rFonts w:ascii="Times New Roman" w:hAnsi="Times New Roman" w:cs="Times New Roman"/>
          <w:i/>
          <w:iCs/>
          <w:sz w:val="20"/>
          <w:szCs w:val="20"/>
        </w:rPr>
        <w:t>a vibration</w:t>
      </w:r>
      <w:proofErr w:type="gramEnd"/>
      <w:r w:rsidRPr="00581731">
        <w:rPr>
          <w:rFonts w:ascii="Times New Roman" w:hAnsi="Times New Roman" w:cs="Times New Roman"/>
          <w:i/>
          <w:iCs/>
          <w:sz w:val="20"/>
          <w:szCs w:val="20"/>
        </w:rPr>
        <w:t xml:space="preserve"> is not a normal sensation. (Participant 11, female, 61 y).</w:t>
      </w:r>
    </w:p>
    <w:p w14:paraId="46F507DE" w14:textId="77777777" w:rsidR="00D878AB" w:rsidRPr="00155909" w:rsidRDefault="00D878AB" w:rsidP="00C23880">
      <w:pPr>
        <w:spacing w:line="480" w:lineRule="auto"/>
        <w:rPr>
          <w:rFonts w:ascii="Times New Roman" w:hAnsi="Times New Roman" w:cs="Times New Roman"/>
          <w:i/>
          <w:iCs/>
          <w:sz w:val="20"/>
          <w:szCs w:val="20"/>
        </w:rPr>
      </w:pPr>
      <w:r w:rsidRPr="00155909">
        <w:rPr>
          <w:rFonts w:ascii="Times New Roman" w:hAnsi="Times New Roman" w:cs="Times New Roman"/>
          <w:i/>
          <w:iCs/>
          <w:sz w:val="20"/>
          <w:szCs w:val="20"/>
        </w:rPr>
        <w:t xml:space="preserve">Well, that's annoying to say. Maybe it's more the moles I </w:t>
      </w:r>
      <w:proofErr w:type="gramStart"/>
      <w:r w:rsidRPr="00155909">
        <w:rPr>
          <w:rFonts w:ascii="Times New Roman" w:hAnsi="Times New Roman" w:cs="Times New Roman"/>
          <w:i/>
          <w:iCs/>
          <w:sz w:val="20"/>
          <w:szCs w:val="20"/>
        </w:rPr>
        <w:t>have to</w:t>
      </w:r>
      <w:proofErr w:type="gramEnd"/>
      <w:r w:rsidRPr="00155909">
        <w:rPr>
          <w:rFonts w:ascii="Times New Roman" w:hAnsi="Times New Roman" w:cs="Times New Roman"/>
          <w:i/>
          <w:iCs/>
          <w:sz w:val="20"/>
          <w:szCs w:val="20"/>
        </w:rPr>
        <w:t xml:space="preserve"> squash... It's because at one point I don't know... I don't know how I'd put it, it's that I... sometimes I thought I'd </w:t>
      </w:r>
      <w:proofErr w:type="gramStart"/>
      <w:r w:rsidRPr="00155909">
        <w:rPr>
          <w:rFonts w:ascii="Times New Roman" w:hAnsi="Times New Roman" w:cs="Times New Roman"/>
          <w:i/>
          <w:iCs/>
          <w:sz w:val="20"/>
          <w:szCs w:val="20"/>
        </w:rPr>
        <w:t>crushed</w:t>
      </w:r>
      <w:proofErr w:type="gramEnd"/>
      <w:r w:rsidRPr="00155909">
        <w:rPr>
          <w:rFonts w:ascii="Times New Roman" w:hAnsi="Times New Roman" w:cs="Times New Roman"/>
          <w:i/>
          <w:iCs/>
          <w:sz w:val="20"/>
          <w:szCs w:val="20"/>
        </w:rPr>
        <w:t xml:space="preserve"> them, but there was the sound effect, you know when you crush there'd be a song and then a song I'd </w:t>
      </w:r>
      <w:proofErr w:type="gramStart"/>
      <w:r w:rsidRPr="00155909">
        <w:rPr>
          <w:rFonts w:ascii="Times New Roman" w:hAnsi="Times New Roman" w:cs="Times New Roman"/>
          <w:i/>
          <w:iCs/>
          <w:sz w:val="20"/>
          <w:szCs w:val="20"/>
        </w:rPr>
        <w:t>crush</w:t>
      </w:r>
      <w:proofErr w:type="gramEnd"/>
      <w:r w:rsidRPr="00155909">
        <w:rPr>
          <w:rFonts w:ascii="Times New Roman" w:hAnsi="Times New Roman" w:cs="Times New Roman"/>
          <w:i/>
          <w:iCs/>
          <w:sz w:val="20"/>
          <w:szCs w:val="20"/>
        </w:rPr>
        <w:t xml:space="preserve"> and it wouldn't make a song so I </w:t>
      </w:r>
      <w:r w:rsidRPr="00155909">
        <w:rPr>
          <w:rFonts w:ascii="Times New Roman" w:hAnsi="Times New Roman" w:cs="Times New Roman"/>
          <w:i/>
          <w:iCs/>
          <w:sz w:val="20"/>
          <w:szCs w:val="20"/>
        </w:rPr>
        <w:lastRenderedPageBreak/>
        <w:t xml:space="preserve">wasn't sure if I'd done it right... Until I was told I wasn't going far enough. It's a disadvantage like that... </w:t>
      </w:r>
      <w:proofErr w:type="gramStart"/>
      <w:r w:rsidRPr="00155909">
        <w:rPr>
          <w:rFonts w:ascii="Times New Roman" w:hAnsi="Times New Roman" w:cs="Times New Roman"/>
          <w:i/>
          <w:iCs/>
          <w:sz w:val="20"/>
          <w:szCs w:val="20"/>
        </w:rPr>
        <w:t>On the whole</w:t>
      </w:r>
      <w:proofErr w:type="gramEnd"/>
      <w:r w:rsidRPr="00155909">
        <w:rPr>
          <w:rFonts w:ascii="Times New Roman" w:hAnsi="Times New Roman" w:cs="Times New Roman"/>
          <w:i/>
          <w:iCs/>
          <w:sz w:val="20"/>
          <w:szCs w:val="20"/>
        </w:rPr>
        <w:t xml:space="preserve"> it was fun to do it, but that's it. (Participant 18, female, 64 y).</w:t>
      </w:r>
    </w:p>
    <w:p w14:paraId="413B9B40" w14:textId="77777777"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A couple of older adults were also unsettled by the lack of objectives or meaning among the different immersive VR applications: </w:t>
      </w:r>
    </w:p>
    <w:p w14:paraId="26BFCAA8" w14:textId="3315DCC5" w:rsidR="00D878AB" w:rsidRPr="00155909" w:rsidRDefault="00D878AB" w:rsidP="00C23880">
      <w:pPr>
        <w:spacing w:line="480" w:lineRule="auto"/>
        <w:rPr>
          <w:rFonts w:ascii="Times New Roman" w:hAnsi="Times New Roman" w:cs="Times New Roman"/>
          <w:i/>
          <w:iCs/>
          <w:sz w:val="20"/>
          <w:szCs w:val="20"/>
        </w:rPr>
      </w:pPr>
      <w:r w:rsidRPr="00155909">
        <w:rPr>
          <w:rFonts w:ascii="Times New Roman" w:hAnsi="Times New Roman" w:cs="Times New Roman"/>
          <w:i/>
          <w:iCs/>
          <w:sz w:val="20"/>
          <w:szCs w:val="20"/>
        </w:rPr>
        <w:t>…the mechanical tests there [</w:t>
      </w:r>
      <w:r w:rsidR="004A5364">
        <w:rPr>
          <w:rFonts w:ascii="Times New Roman" w:hAnsi="Times New Roman" w:cs="Times New Roman"/>
          <w:i/>
          <w:iCs/>
          <w:sz w:val="20"/>
          <w:szCs w:val="20"/>
        </w:rPr>
        <w:t>the Kinematics-</w:t>
      </w:r>
      <w:proofErr w:type="gramStart"/>
      <w:r w:rsidR="004A5364">
        <w:rPr>
          <w:rFonts w:ascii="Times New Roman" w:hAnsi="Times New Roman" w:cs="Times New Roman"/>
          <w:i/>
          <w:iCs/>
          <w:sz w:val="20"/>
          <w:szCs w:val="20"/>
        </w:rPr>
        <w:t>VR</w:t>
      </w:r>
      <w:r w:rsidRPr="00155909">
        <w:rPr>
          <w:rFonts w:ascii="Times New Roman" w:hAnsi="Times New Roman" w:cs="Times New Roman"/>
          <w:i/>
          <w:iCs/>
          <w:sz w:val="20"/>
          <w:szCs w:val="20"/>
        </w:rPr>
        <w:t>]...</w:t>
      </w:r>
      <w:proofErr w:type="gramEnd"/>
      <w:r w:rsidRPr="00155909">
        <w:rPr>
          <w:rFonts w:ascii="Times New Roman" w:hAnsi="Times New Roman" w:cs="Times New Roman"/>
          <w:i/>
          <w:iCs/>
          <w:sz w:val="20"/>
          <w:szCs w:val="20"/>
        </w:rPr>
        <w:t xml:space="preserve"> well… there was no real goal, it was just a matter of carrying out a simple mechanical task. (Participant 16, female, 62 y).</w:t>
      </w:r>
    </w:p>
    <w:p w14:paraId="26CE51CB" w14:textId="77777777" w:rsidR="00D878AB" w:rsidRPr="00155909" w:rsidRDefault="00D878AB" w:rsidP="00C23880">
      <w:pPr>
        <w:spacing w:line="480" w:lineRule="auto"/>
        <w:rPr>
          <w:rFonts w:ascii="Times New Roman" w:hAnsi="Times New Roman" w:cs="Times New Roman"/>
          <w:i/>
          <w:iCs/>
          <w:sz w:val="20"/>
          <w:szCs w:val="20"/>
        </w:rPr>
      </w:pPr>
      <w:r w:rsidRPr="00155909">
        <w:rPr>
          <w:rFonts w:ascii="Times New Roman" w:hAnsi="Times New Roman" w:cs="Times New Roman"/>
          <w:i/>
          <w:iCs/>
          <w:sz w:val="20"/>
          <w:szCs w:val="20"/>
        </w:rPr>
        <w:t xml:space="preserve">I didn't quite understand the system. That's what annoys me. </w:t>
      </w:r>
      <w:proofErr w:type="gramStart"/>
      <w:r w:rsidRPr="00155909">
        <w:rPr>
          <w:rFonts w:ascii="Times New Roman" w:hAnsi="Times New Roman" w:cs="Times New Roman"/>
          <w:i/>
          <w:iCs/>
          <w:sz w:val="20"/>
          <w:szCs w:val="20"/>
        </w:rPr>
        <w:t>So</w:t>
      </w:r>
      <w:proofErr w:type="gramEnd"/>
      <w:r w:rsidRPr="00155909">
        <w:rPr>
          <w:rFonts w:ascii="Times New Roman" w:hAnsi="Times New Roman" w:cs="Times New Roman"/>
          <w:i/>
          <w:iCs/>
          <w:sz w:val="20"/>
          <w:szCs w:val="20"/>
        </w:rPr>
        <w:t xml:space="preserve"> I need to understand…I understood the game but I didn't understand the meaning. I don't know why. (Participant 28, female, 85 y, diagnosed with major neurocognitive disorder).</w:t>
      </w:r>
    </w:p>
    <w:p w14:paraId="5424AC84" w14:textId="77777777" w:rsidR="00D878AB" w:rsidRPr="00155909" w:rsidRDefault="00D878AB" w:rsidP="00C23880">
      <w:pPr>
        <w:spacing w:line="480" w:lineRule="auto"/>
        <w:rPr>
          <w:rFonts w:ascii="Times New Roman" w:hAnsi="Times New Roman" w:cs="Times New Roman"/>
          <w:b/>
          <w:bCs/>
          <w:i/>
          <w:iCs/>
          <w:sz w:val="24"/>
          <w:szCs w:val="24"/>
        </w:rPr>
      </w:pPr>
      <w:r w:rsidRPr="00155909">
        <w:rPr>
          <w:rFonts w:ascii="Times New Roman" w:hAnsi="Times New Roman" w:cs="Times New Roman"/>
          <w:b/>
          <w:bCs/>
          <w:i/>
          <w:iCs/>
          <w:sz w:val="24"/>
          <w:szCs w:val="24"/>
        </w:rPr>
        <w:t>Clinical applicability of immersive VR</w:t>
      </w:r>
    </w:p>
    <w:p w14:paraId="1DFB20A4" w14:textId="77777777"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This theme highlights the perceptions of older adults towards the use of immersive VR to assess and promote motor and cognitive activity. Three sub-themes were identified: benefits, harms and barriers.</w:t>
      </w:r>
    </w:p>
    <w:p w14:paraId="46200181" w14:textId="77777777" w:rsidR="00D878AB" w:rsidRPr="00155909" w:rsidRDefault="00D878AB" w:rsidP="00C23880">
      <w:pPr>
        <w:spacing w:line="480" w:lineRule="auto"/>
        <w:rPr>
          <w:rFonts w:ascii="Times New Roman" w:hAnsi="Times New Roman" w:cs="Times New Roman"/>
          <w:i/>
          <w:iCs/>
          <w:sz w:val="24"/>
          <w:szCs w:val="24"/>
        </w:rPr>
      </w:pPr>
      <w:r w:rsidRPr="00155909">
        <w:rPr>
          <w:rFonts w:ascii="Times New Roman" w:hAnsi="Times New Roman" w:cs="Times New Roman"/>
          <w:i/>
          <w:iCs/>
          <w:sz w:val="24"/>
          <w:szCs w:val="24"/>
        </w:rPr>
        <w:t>Benefits</w:t>
      </w:r>
    </w:p>
    <w:p w14:paraId="54E6881B" w14:textId="77777777"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According to numerous participants, immersive VR would be beneficial to improve older adults’ motor and cognitive functions such as </w:t>
      </w:r>
      <w:r w:rsidRPr="00AB59C8">
        <w:rPr>
          <w:rFonts w:ascii="Times New Roman" w:hAnsi="Times New Roman" w:cs="Times New Roman"/>
          <w:i/>
          <w:iCs/>
          <w:sz w:val="24"/>
          <w:szCs w:val="24"/>
        </w:rPr>
        <w:t>manual dexterity</w:t>
      </w:r>
      <w:r w:rsidRPr="00C23880">
        <w:rPr>
          <w:rFonts w:ascii="Times New Roman" w:hAnsi="Times New Roman" w:cs="Times New Roman"/>
          <w:sz w:val="24"/>
          <w:szCs w:val="24"/>
        </w:rPr>
        <w:t xml:space="preserve"> and </w:t>
      </w:r>
      <w:r w:rsidRPr="00AB59C8">
        <w:rPr>
          <w:rFonts w:ascii="Times New Roman" w:hAnsi="Times New Roman" w:cs="Times New Roman"/>
          <w:i/>
          <w:iCs/>
          <w:sz w:val="24"/>
          <w:szCs w:val="24"/>
        </w:rPr>
        <w:t xml:space="preserve">motricity </w:t>
      </w:r>
      <w:r w:rsidRPr="00C23880">
        <w:rPr>
          <w:rFonts w:ascii="Times New Roman" w:hAnsi="Times New Roman" w:cs="Times New Roman"/>
          <w:sz w:val="24"/>
          <w:szCs w:val="24"/>
        </w:rPr>
        <w:t xml:space="preserve">(Participant 6, male, 72 y), </w:t>
      </w:r>
      <w:r w:rsidRPr="00AB59C8">
        <w:rPr>
          <w:rFonts w:ascii="Times New Roman" w:hAnsi="Times New Roman" w:cs="Times New Roman"/>
          <w:i/>
          <w:iCs/>
          <w:sz w:val="24"/>
          <w:szCs w:val="24"/>
        </w:rPr>
        <w:t>coordination</w:t>
      </w:r>
      <w:r w:rsidRPr="00C23880">
        <w:rPr>
          <w:rFonts w:ascii="Times New Roman" w:hAnsi="Times New Roman" w:cs="Times New Roman"/>
          <w:sz w:val="24"/>
          <w:szCs w:val="24"/>
        </w:rPr>
        <w:t xml:space="preserve"> (Participant 19, male, 62 y), </w:t>
      </w:r>
      <w:r w:rsidRPr="00AB59C8">
        <w:rPr>
          <w:rFonts w:ascii="Times New Roman" w:hAnsi="Times New Roman" w:cs="Times New Roman"/>
          <w:i/>
          <w:iCs/>
          <w:sz w:val="24"/>
          <w:szCs w:val="24"/>
        </w:rPr>
        <w:t>perception</w:t>
      </w:r>
      <w:r w:rsidRPr="00C23880">
        <w:rPr>
          <w:rFonts w:ascii="Times New Roman" w:hAnsi="Times New Roman" w:cs="Times New Roman"/>
          <w:sz w:val="24"/>
          <w:szCs w:val="24"/>
        </w:rPr>
        <w:t xml:space="preserve"> and </w:t>
      </w:r>
      <w:r w:rsidRPr="00AB59C8">
        <w:rPr>
          <w:rFonts w:ascii="Times New Roman" w:hAnsi="Times New Roman" w:cs="Times New Roman"/>
          <w:i/>
          <w:iCs/>
          <w:sz w:val="24"/>
          <w:szCs w:val="24"/>
        </w:rPr>
        <w:t>reaction time</w:t>
      </w:r>
      <w:r w:rsidRPr="00C23880">
        <w:rPr>
          <w:rFonts w:ascii="Times New Roman" w:hAnsi="Times New Roman" w:cs="Times New Roman"/>
          <w:sz w:val="24"/>
          <w:szCs w:val="24"/>
        </w:rPr>
        <w:t xml:space="preserve"> (Participant 12, female, 64 y), </w:t>
      </w:r>
      <w:r w:rsidRPr="00AB59C8">
        <w:rPr>
          <w:rFonts w:ascii="Times New Roman" w:hAnsi="Times New Roman" w:cs="Times New Roman"/>
          <w:i/>
          <w:iCs/>
          <w:sz w:val="24"/>
          <w:szCs w:val="24"/>
        </w:rPr>
        <w:t>attention</w:t>
      </w:r>
      <w:r w:rsidRPr="00C23880">
        <w:rPr>
          <w:rFonts w:ascii="Times New Roman" w:hAnsi="Times New Roman" w:cs="Times New Roman"/>
          <w:sz w:val="24"/>
          <w:szCs w:val="24"/>
        </w:rPr>
        <w:t xml:space="preserve"> (Participant 27, female, 81 y, diagnosed with major neurocognitive disorder), </w:t>
      </w:r>
      <w:r w:rsidRPr="00AB59C8">
        <w:rPr>
          <w:rFonts w:ascii="Times New Roman" w:hAnsi="Times New Roman" w:cs="Times New Roman"/>
          <w:i/>
          <w:iCs/>
          <w:sz w:val="24"/>
          <w:szCs w:val="24"/>
        </w:rPr>
        <w:t>concentration</w:t>
      </w:r>
      <w:r w:rsidRPr="00C23880">
        <w:rPr>
          <w:rFonts w:ascii="Times New Roman" w:hAnsi="Times New Roman" w:cs="Times New Roman"/>
          <w:sz w:val="24"/>
          <w:szCs w:val="24"/>
        </w:rPr>
        <w:t xml:space="preserve"> (Participant 25, female, 88 y, diagnosed with major neurocognitive disorder), and </w:t>
      </w:r>
      <w:r w:rsidRPr="00AB59C8">
        <w:rPr>
          <w:rFonts w:ascii="Times New Roman" w:hAnsi="Times New Roman" w:cs="Times New Roman"/>
          <w:i/>
          <w:iCs/>
          <w:sz w:val="24"/>
          <w:szCs w:val="24"/>
        </w:rPr>
        <w:t>proprioception</w:t>
      </w:r>
      <w:r w:rsidRPr="00C23880">
        <w:rPr>
          <w:rFonts w:ascii="Times New Roman" w:hAnsi="Times New Roman" w:cs="Times New Roman"/>
          <w:sz w:val="24"/>
          <w:szCs w:val="24"/>
        </w:rPr>
        <w:t xml:space="preserve"> (Participant 13, male, 67 y):</w:t>
      </w:r>
    </w:p>
    <w:p w14:paraId="2B005046" w14:textId="77777777" w:rsidR="00D878AB" w:rsidRPr="00AB59C8" w:rsidRDefault="00D878AB" w:rsidP="00C23880">
      <w:pPr>
        <w:spacing w:line="480" w:lineRule="auto"/>
        <w:rPr>
          <w:rFonts w:ascii="Times New Roman" w:hAnsi="Times New Roman" w:cs="Times New Roman"/>
          <w:i/>
          <w:iCs/>
          <w:sz w:val="20"/>
          <w:szCs w:val="20"/>
        </w:rPr>
      </w:pPr>
      <w:r w:rsidRPr="00AB59C8">
        <w:rPr>
          <w:rFonts w:ascii="Times New Roman" w:hAnsi="Times New Roman" w:cs="Times New Roman"/>
          <w:i/>
          <w:iCs/>
          <w:sz w:val="20"/>
          <w:szCs w:val="20"/>
        </w:rPr>
        <w:t>Yes, for dexterity... I don't know how to put it... To concentrate, to understand better. For patience too, for my hands, for my everyday activities… (Participant 23, female, 69 y, diagnosed with major neurocognitive disorder).</w:t>
      </w:r>
    </w:p>
    <w:p w14:paraId="46144673" w14:textId="77777777"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One older adult revealed that the applications could be used to improve his well-being:</w:t>
      </w:r>
    </w:p>
    <w:p w14:paraId="12DF8C63" w14:textId="77777777" w:rsidR="00D878AB" w:rsidRPr="00AB59C8" w:rsidRDefault="00D878AB" w:rsidP="00C23880">
      <w:pPr>
        <w:spacing w:line="480" w:lineRule="auto"/>
        <w:rPr>
          <w:rFonts w:ascii="Times New Roman" w:hAnsi="Times New Roman" w:cs="Times New Roman"/>
          <w:i/>
          <w:iCs/>
          <w:sz w:val="20"/>
          <w:szCs w:val="20"/>
        </w:rPr>
      </w:pPr>
      <w:r w:rsidRPr="00AB59C8">
        <w:rPr>
          <w:rFonts w:ascii="Times New Roman" w:hAnsi="Times New Roman" w:cs="Times New Roman"/>
          <w:i/>
          <w:iCs/>
          <w:sz w:val="20"/>
          <w:szCs w:val="20"/>
        </w:rPr>
        <w:lastRenderedPageBreak/>
        <w:t>Yes, very much so, because it brings a lot to my mind, it's like music. It can help me feel better. (Participant 21, male, 61 y, diagnosed with major neurocognitive disorder).</w:t>
      </w:r>
    </w:p>
    <w:p w14:paraId="251966F1" w14:textId="77777777"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Older adults also underlined all the potential of immersive VR as a novel, motivating and playful intervention to realize exercises… in addition to conventional therapy or at home:</w:t>
      </w:r>
    </w:p>
    <w:p w14:paraId="5A8EEF23" w14:textId="77777777" w:rsidR="00D878AB" w:rsidRPr="002829A8" w:rsidRDefault="00D878AB" w:rsidP="00C23880">
      <w:pPr>
        <w:spacing w:line="480" w:lineRule="auto"/>
        <w:rPr>
          <w:rFonts w:ascii="Times New Roman" w:hAnsi="Times New Roman" w:cs="Times New Roman"/>
          <w:i/>
          <w:iCs/>
          <w:sz w:val="20"/>
          <w:szCs w:val="20"/>
        </w:rPr>
      </w:pPr>
      <w:r w:rsidRPr="002829A8">
        <w:rPr>
          <w:rFonts w:ascii="Times New Roman" w:hAnsi="Times New Roman" w:cs="Times New Roman"/>
          <w:i/>
          <w:iCs/>
          <w:sz w:val="20"/>
          <w:szCs w:val="20"/>
        </w:rPr>
        <w:t>Yes, for the fun aspect and the impression... the different way of doing exercises. It could certainly be combined with a more conventional approach. If you see someone on a regular basis for several weeks at a time, it could be a way of alternating and maintaining interest all the time. Of course, if you need to do exercises for a month, you might not need to go that route… There's no need to go outside. You come into our environment. (Participant 3, female, 64 y).</w:t>
      </w:r>
    </w:p>
    <w:p w14:paraId="3878E569" w14:textId="77777777"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Opportunities to use immersive VR to realize autonomous evaluations </w:t>
      </w:r>
      <w:proofErr w:type="gramStart"/>
      <w:r w:rsidRPr="00C23880">
        <w:rPr>
          <w:rFonts w:ascii="Times New Roman" w:hAnsi="Times New Roman" w:cs="Times New Roman"/>
          <w:sz w:val="24"/>
          <w:szCs w:val="24"/>
        </w:rPr>
        <w:t>was</w:t>
      </w:r>
      <w:proofErr w:type="gramEnd"/>
      <w:r w:rsidRPr="00C23880">
        <w:rPr>
          <w:rFonts w:ascii="Times New Roman" w:hAnsi="Times New Roman" w:cs="Times New Roman"/>
          <w:sz w:val="24"/>
          <w:szCs w:val="24"/>
        </w:rPr>
        <w:t xml:space="preserve"> established and valuated by some participants:</w:t>
      </w:r>
    </w:p>
    <w:p w14:paraId="1105C2DE" w14:textId="77777777" w:rsidR="00D878AB" w:rsidRPr="002829A8" w:rsidRDefault="00D878AB" w:rsidP="00C23880">
      <w:pPr>
        <w:spacing w:line="480" w:lineRule="auto"/>
        <w:rPr>
          <w:rFonts w:ascii="Times New Roman" w:hAnsi="Times New Roman" w:cs="Times New Roman"/>
          <w:i/>
          <w:iCs/>
          <w:sz w:val="20"/>
          <w:szCs w:val="20"/>
        </w:rPr>
      </w:pPr>
      <w:r w:rsidRPr="002829A8">
        <w:rPr>
          <w:rFonts w:ascii="Times New Roman" w:hAnsi="Times New Roman" w:cs="Times New Roman"/>
          <w:i/>
          <w:iCs/>
          <w:sz w:val="20"/>
          <w:szCs w:val="20"/>
        </w:rPr>
        <w:t xml:space="preserve"> I think that even for people who are on their own, it's perhaps a good use of their time to evaluate themselves, to self-assess and perhaps even to try to improve afterwards, because it gives them a baseline. So yes, even I'd do it again in X amount of time, not in the same year, but to compare afterwards. No, I think it's all very relevant. Of course, you </w:t>
      </w:r>
      <w:proofErr w:type="gramStart"/>
      <w:r w:rsidRPr="002829A8">
        <w:rPr>
          <w:rFonts w:ascii="Times New Roman" w:hAnsi="Times New Roman" w:cs="Times New Roman"/>
          <w:i/>
          <w:iCs/>
          <w:sz w:val="20"/>
          <w:szCs w:val="20"/>
        </w:rPr>
        <w:t>have to</w:t>
      </w:r>
      <w:proofErr w:type="gramEnd"/>
      <w:r w:rsidRPr="002829A8">
        <w:rPr>
          <w:rFonts w:ascii="Times New Roman" w:hAnsi="Times New Roman" w:cs="Times New Roman"/>
          <w:i/>
          <w:iCs/>
          <w:sz w:val="20"/>
          <w:szCs w:val="20"/>
        </w:rPr>
        <w:t xml:space="preserve"> be open to the concept. (Participant 8, female, 61 y). </w:t>
      </w:r>
    </w:p>
    <w:p w14:paraId="25116A55" w14:textId="77777777" w:rsidR="00D878AB" w:rsidRPr="002829A8" w:rsidRDefault="00D878AB" w:rsidP="00C23880">
      <w:pPr>
        <w:spacing w:line="480" w:lineRule="auto"/>
        <w:rPr>
          <w:rFonts w:ascii="Times New Roman" w:hAnsi="Times New Roman" w:cs="Times New Roman"/>
          <w:i/>
          <w:iCs/>
          <w:sz w:val="24"/>
          <w:szCs w:val="24"/>
        </w:rPr>
      </w:pPr>
      <w:r w:rsidRPr="002829A8">
        <w:rPr>
          <w:rFonts w:ascii="Times New Roman" w:hAnsi="Times New Roman" w:cs="Times New Roman"/>
          <w:i/>
          <w:iCs/>
          <w:sz w:val="24"/>
          <w:szCs w:val="24"/>
        </w:rPr>
        <w:t>Harms</w:t>
      </w:r>
    </w:p>
    <w:p w14:paraId="282914C0" w14:textId="77777777"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Overall, no adverse events related to the use of immersive VR were reported. Nevertheless, issues were raised by one participant regarding the fact that immersive VR could induce strenuous movements potentially leading to muscular injuries:</w:t>
      </w:r>
    </w:p>
    <w:p w14:paraId="4B0DC35F" w14:textId="6419F929" w:rsidR="00D878AB" w:rsidRPr="002829A8" w:rsidRDefault="00D878AB" w:rsidP="00C23880">
      <w:pPr>
        <w:spacing w:line="480" w:lineRule="auto"/>
        <w:rPr>
          <w:rFonts w:ascii="Times New Roman" w:hAnsi="Times New Roman" w:cs="Times New Roman"/>
          <w:i/>
          <w:iCs/>
          <w:sz w:val="20"/>
          <w:szCs w:val="20"/>
        </w:rPr>
      </w:pPr>
      <w:r w:rsidRPr="002829A8">
        <w:rPr>
          <w:rFonts w:ascii="Times New Roman" w:hAnsi="Times New Roman" w:cs="Times New Roman"/>
          <w:i/>
          <w:iCs/>
          <w:sz w:val="20"/>
          <w:szCs w:val="20"/>
        </w:rPr>
        <w:t xml:space="preserve">…On the other hand, it's very demanding with hammers [in </w:t>
      </w:r>
      <w:r w:rsidR="00E107C4">
        <w:rPr>
          <w:rFonts w:ascii="Times New Roman" w:hAnsi="Times New Roman" w:cs="Times New Roman"/>
          <w:i/>
          <w:iCs/>
          <w:sz w:val="20"/>
          <w:szCs w:val="20"/>
        </w:rPr>
        <w:t xml:space="preserve">the </w:t>
      </w:r>
      <w:proofErr w:type="spellStart"/>
      <w:r w:rsidR="00E107C4">
        <w:rPr>
          <w:rFonts w:ascii="Times New Roman" w:hAnsi="Times New Roman" w:cs="Times New Roman"/>
          <w:i/>
          <w:iCs/>
          <w:sz w:val="20"/>
          <w:szCs w:val="20"/>
        </w:rPr>
        <w:t>REAsmash-iVR</w:t>
      </w:r>
      <w:proofErr w:type="spellEnd"/>
      <w:r w:rsidRPr="002829A8">
        <w:rPr>
          <w:rFonts w:ascii="Times New Roman" w:hAnsi="Times New Roman" w:cs="Times New Roman"/>
          <w:i/>
          <w:iCs/>
          <w:sz w:val="20"/>
          <w:szCs w:val="20"/>
        </w:rPr>
        <w:t>], those with muscular fragility, you put too much on it could probably uh displace or…in terms of movement, how could I say</w:t>
      </w:r>
      <w:r w:rsidR="002829A8">
        <w:rPr>
          <w:rFonts w:ascii="Times New Roman" w:hAnsi="Times New Roman" w:cs="Times New Roman"/>
          <w:i/>
          <w:iCs/>
          <w:sz w:val="20"/>
          <w:szCs w:val="20"/>
        </w:rPr>
        <w:t>…</w:t>
      </w:r>
      <w:r w:rsidRPr="002829A8">
        <w:rPr>
          <w:rFonts w:ascii="Times New Roman" w:hAnsi="Times New Roman" w:cs="Times New Roman"/>
          <w:i/>
          <w:iCs/>
          <w:sz w:val="20"/>
          <w:szCs w:val="20"/>
        </w:rPr>
        <w:t xml:space="preserve"> it could create false movements in wanting to hit something uh because it was still quite far away, quite big. </w:t>
      </w:r>
      <w:proofErr w:type="gramStart"/>
      <w:r w:rsidRPr="002829A8">
        <w:rPr>
          <w:rFonts w:ascii="Times New Roman" w:hAnsi="Times New Roman" w:cs="Times New Roman"/>
          <w:i/>
          <w:iCs/>
          <w:sz w:val="20"/>
          <w:szCs w:val="20"/>
        </w:rPr>
        <w:t>So</w:t>
      </w:r>
      <w:proofErr w:type="gramEnd"/>
      <w:r w:rsidRPr="002829A8">
        <w:rPr>
          <w:rFonts w:ascii="Times New Roman" w:hAnsi="Times New Roman" w:cs="Times New Roman"/>
          <w:i/>
          <w:iCs/>
          <w:sz w:val="20"/>
          <w:szCs w:val="20"/>
        </w:rPr>
        <w:t xml:space="preserve"> I was moving from right to left, I wasn’t necessarily using the arm that was most accessible to the target. (Participant 12, female, 64 y).</w:t>
      </w:r>
    </w:p>
    <w:p w14:paraId="6A0CE123" w14:textId="77777777"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Other potential harms reported were </w:t>
      </w:r>
      <w:r w:rsidRPr="00043EAA">
        <w:rPr>
          <w:rFonts w:ascii="Times New Roman" w:hAnsi="Times New Roman" w:cs="Times New Roman"/>
          <w:i/>
          <w:iCs/>
          <w:sz w:val="24"/>
          <w:szCs w:val="24"/>
        </w:rPr>
        <w:t>fatigue</w:t>
      </w:r>
      <w:r w:rsidRPr="00C23880">
        <w:rPr>
          <w:rFonts w:ascii="Times New Roman" w:hAnsi="Times New Roman" w:cs="Times New Roman"/>
          <w:sz w:val="24"/>
          <w:szCs w:val="24"/>
        </w:rPr>
        <w:t xml:space="preserve"> (Participant 30, male, 87 y, diagnosed with major neurocognitive disorder), and </w:t>
      </w:r>
      <w:r w:rsidRPr="00043EAA">
        <w:rPr>
          <w:rFonts w:ascii="Times New Roman" w:hAnsi="Times New Roman" w:cs="Times New Roman"/>
          <w:i/>
          <w:iCs/>
          <w:sz w:val="24"/>
          <w:szCs w:val="24"/>
        </w:rPr>
        <w:t>gaming addiction</w:t>
      </w:r>
      <w:r w:rsidRPr="00C23880">
        <w:rPr>
          <w:rFonts w:ascii="Times New Roman" w:hAnsi="Times New Roman" w:cs="Times New Roman"/>
          <w:sz w:val="24"/>
          <w:szCs w:val="24"/>
        </w:rPr>
        <w:t>:</w:t>
      </w:r>
    </w:p>
    <w:p w14:paraId="75056551" w14:textId="63E94D92" w:rsidR="00154EA4" w:rsidRPr="00043EAA" w:rsidRDefault="00D878AB" w:rsidP="00C23880">
      <w:pPr>
        <w:spacing w:line="480" w:lineRule="auto"/>
        <w:rPr>
          <w:rFonts w:ascii="Times New Roman" w:hAnsi="Times New Roman" w:cs="Times New Roman"/>
          <w:i/>
          <w:iCs/>
          <w:sz w:val="20"/>
          <w:szCs w:val="20"/>
        </w:rPr>
      </w:pPr>
      <w:proofErr w:type="gramStart"/>
      <w:r w:rsidRPr="00043EAA">
        <w:rPr>
          <w:rFonts w:ascii="Times New Roman" w:hAnsi="Times New Roman" w:cs="Times New Roman"/>
          <w:i/>
          <w:iCs/>
          <w:sz w:val="20"/>
          <w:szCs w:val="20"/>
        </w:rPr>
        <w:lastRenderedPageBreak/>
        <w:t>Uh</w:t>
      </w:r>
      <w:proofErr w:type="gramEnd"/>
      <w:r w:rsidRPr="00043EAA">
        <w:rPr>
          <w:rFonts w:ascii="Times New Roman" w:hAnsi="Times New Roman" w:cs="Times New Roman"/>
          <w:i/>
          <w:iCs/>
          <w:sz w:val="20"/>
          <w:szCs w:val="20"/>
        </w:rPr>
        <w:t xml:space="preserve"> I’d do it for me. But I shouldn’t get into it too quickly, I should take the opportunity to go outside a lot while I’m able. I’d have to be careful not to get hooked. I know that I’ve played video games... I try to be in real life... (Participant 14, female, 67 y).</w:t>
      </w:r>
    </w:p>
    <w:p w14:paraId="4686EE5C" w14:textId="77777777" w:rsidR="00D878AB" w:rsidRPr="00043EAA" w:rsidRDefault="00D878AB" w:rsidP="00C23880">
      <w:pPr>
        <w:spacing w:line="480" w:lineRule="auto"/>
        <w:rPr>
          <w:rFonts w:ascii="Times New Roman" w:hAnsi="Times New Roman" w:cs="Times New Roman"/>
          <w:i/>
          <w:iCs/>
          <w:sz w:val="24"/>
          <w:szCs w:val="24"/>
        </w:rPr>
      </w:pPr>
      <w:r w:rsidRPr="00043EAA">
        <w:rPr>
          <w:rFonts w:ascii="Times New Roman" w:hAnsi="Times New Roman" w:cs="Times New Roman"/>
          <w:i/>
          <w:iCs/>
          <w:sz w:val="24"/>
          <w:szCs w:val="24"/>
        </w:rPr>
        <w:t>Barriers</w:t>
      </w:r>
    </w:p>
    <w:p w14:paraId="41731D4F" w14:textId="77777777"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A lack of affinity for technology and comprehensions issues were identified as potential barriers to the use of immersive VR although some participants hypothesized that, with </w:t>
      </w:r>
      <w:proofErr w:type="gramStart"/>
      <w:r w:rsidRPr="00C23880">
        <w:rPr>
          <w:rFonts w:ascii="Times New Roman" w:hAnsi="Times New Roman" w:cs="Times New Roman"/>
          <w:sz w:val="24"/>
          <w:szCs w:val="24"/>
        </w:rPr>
        <w:t>the time</w:t>
      </w:r>
      <w:proofErr w:type="gramEnd"/>
      <w:r w:rsidRPr="00C23880">
        <w:rPr>
          <w:rFonts w:ascii="Times New Roman" w:hAnsi="Times New Roman" w:cs="Times New Roman"/>
          <w:sz w:val="24"/>
          <w:szCs w:val="24"/>
        </w:rPr>
        <w:t>, people would be more and more familiar with these tools:</w:t>
      </w:r>
    </w:p>
    <w:p w14:paraId="78382A06" w14:textId="77777777" w:rsidR="00D878AB" w:rsidRPr="00043EAA" w:rsidRDefault="00D878AB" w:rsidP="00C23880">
      <w:pPr>
        <w:spacing w:line="480" w:lineRule="auto"/>
        <w:rPr>
          <w:rFonts w:ascii="Times New Roman" w:hAnsi="Times New Roman" w:cs="Times New Roman"/>
          <w:i/>
          <w:iCs/>
          <w:sz w:val="20"/>
          <w:szCs w:val="20"/>
        </w:rPr>
      </w:pPr>
      <w:r w:rsidRPr="00043EAA">
        <w:rPr>
          <w:rFonts w:ascii="Times New Roman" w:hAnsi="Times New Roman" w:cs="Times New Roman"/>
          <w:i/>
          <w:iCs/>
          <w:sz w:val="20"/>
          <w:szCs w:val="20"/>
        </w:rPr>
        <w:t xml:space="preserve">You thought I understood </w:t>
      </w:r>
      <w:proofErr w:type="gramStart"/>
      <w:r w:rsidRPr="00043EAA">
        <w:rPr>
          <w:rFonts w:ascii="Times New Roman" w:hAnsi="Times New Roman" w:cs="Times New Roman"/>
          <w:i/>
          <w:iCs/>
          <w:sz w:val="20"/>
          <w:szCs w:val="20"/>
        </w:rPr>
        <w:t>instructions</w:t>
      </w:r>
      <w:proofErr w:type="gramEnd"/>
      <w:r w:rsidRPr="00043EAA">
        <w:rPr>
          <w:rFonts w:ascii="Times New Roman" w:hAnsi="Times New Roman" w:cs="Times New Roman"/>
          <w:i/>
          <w:iCs/>
          <w:sz w:val="20"/>
          <w:szCs w:val="20"/>
        </w:rPr>
        <w:t xml:space="preserve"> quickly, but can that be a handicap in some cases for some people? Younger people may understand more quickly... ah note that over the years I think that today’s older people may not have had much contact with computers and virtual reality, but the next generation of older people will be much more used to </w:t>
      </w:r>
      <w:proofErr w:type="gramStart"/>
      <w:r w:rsidRPr="00043EAA">
        <w:rPr>
          <w:rFonts w:ascii="Times New Roman" w:hAnsi="Times New Roman" w:cs="Times New Roman"/>
          <w:i/>
          <w:iCs/>
          <w:sz w:val="20"/>
          <w:szCs w:val="20"/>
        </w:rPr>
        <w:t>it</w:t>
      </w:r>
      <w:proofErr w:type="gramEnd"/>
      <w:r w:rsidRPr="00043EAA">
        <w:rPr>
          <w:rFonts w:ascii="Times New Roman" w:hAnsi="Times New Roman" w:cs="Times New Roman"/>
          <w:i/>
          <w:iCs/>
          <w:sz w:val="20"/>
          <w:szCs w:val="20"/>
        </w:rPr>
        <w:t xml:space="preserve"> and I think it will be easier. They’ll already be familiar with computers and virtual reality, so even when they’re older, it’ll already be part of their world. (Participant 3, female, 64 y).</w:t>
      </w:r>
    </w:p>
    <w:p w14:paraId="1DB12F94" w14:textId="77777777"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According to another participant, the weight of the head-mounted display could be a barrier to the use of immersive VR as he could not support it for a long time:</w:t>
      </w:r>
    </w:p>
    <w:p w14:paraId="317AFCEF" w14:textId="77777777" w:rsidR="00D878AB" w:rsidRPr="00043EAA" w:rsidRDefault="00D878AB" w:rsidP="00C23880">
      <w:pPr>
        <w:spacing w:line="480" w:lineRule="auto"/>
        <w:rPr>
          <w:rFonts w:ascii="Times New Roman" w:hAnsi="Times New Roman" w:cs="Times New Roman"/>
          <w:i/>
          <w:iCs/>
          <w:sz w:val="20"/>
          <w:szCs w:val="20"/>
        </w:rPr>
      </w:pPr>
      <w:r w:rsidRPr="00043EAA">
        <w:rPr>
          <w:rFonts w:ascii="Times New Roman" w:hAnsi="Times New Roman" w:cs="Times New Roman"/>
          <w:i/>
          <w:iCs/>
          <w:sz w:val="20"/>
          <w:szCs w:val="20"/>
        </w:rPr>
        <w:t>It's too heavy. That's it, it's a bit heavy… I wouldn't spend an hour with it on my head. Not even half an hour. (Participant 11, female, 62 y).</w:t>
      </w:r>
    </w:p>
    <w:p w14:paraId="56463131" w14:textId="77777777" w:rsidR="00D878AB" w:rsidRPr="00043EAA" w:rsidRDefault="00D878AB" w:rsidP="00C23880">
      <w:pPr>
        <w:spacing w:line="480" w:lineRule="auto"/>
        <w:rPr>
          <w:rFonts w:ascii="Times New Roman" w:hAnsi="Times New Roman" w:cs="Times New Roman"/>
          <w:b/>
          <w:bCs/>
          <w:sz w:val="24"/>
          <w:szCs w:val="24"/>
        </w:rPr>
      </w:pPr>
      <w:r w:rsidRPr="00043EAA">
        <w:rPr>
          <w:rFonts w:ascii="Times New Roman" w:hAnsi="Times New Roman" w:cs="Times New Roman"/>
          <w:b/>
          <w:bCs/>
          <w:sz w:val="24"/>
          <w:szCs w:val="24"/>
        </w:rPr>
        <w:t>DISCUSSION</w:t>
      </w:r>
    </w:p>
    <w:p w14:paraId="5DDA12DE" w14:textId="77777777"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This study aimed to understand the views of older adults regarding the use of immersive VR to assess and promote activity. Overall, older adults were enthusiastic and seemed motivated by the playful, challenging and entertaining interactions offered by immersive VR. They also enjoyed the virtual background of the menu and applications. Immersive VR was described as beneficial for motricity and cognition and was thought to be an interesting tool to realize exercises and assess performance more autonomously. In contrast, some participants also </w:t>
      </w:r>
      <w:proofErr w:type="gramStart"/>
      <w:r w:rsidRPr="00C23880">
        <w:rPr>
          <w:rFonts w:ascii="Times New Roman" w:hAnsi="Times New Roman" w:cs="Times New Roman"/>
          <w:sz w:val="24"/>
          <w:szCs w:val="24"/>
        </w:rPr>
        <w:t>recognized</w:t>
      </w:r>
      <w:proofErr w:type="gramEnd"/>
      <w:r w:rsidRPr="00C23880">
        <w:rPr>
          <w:rFonts w:ascii="Times New Roman" w:hAnsi="Times New Roman" w:cs="Times New Roman"/>
          <w:sz w:val="24"/>
          <w:szCs w:val="24"/>
        </w:rPr>
        <w:t xml:space="preserve"> being disturbed by the lack of precision and realism of some visual and haptic feedback provided by VR applications. Although no adverse events were reported, fatigue, </w:t>
      </w:r>
      <w:r w:rsidRPr="00C23880">
        <w:rPr>
          <w:rFonts w:ascii="Times New Roman" w:hAnsi="Times New Roman" w:cs="Times New Roman"/>
          <w:sz w:val="24"/>
          <w:szCs w:val="24"/>
        </w:rPr>
        <w:lastRenderedPageBreak/>
        <w:t>game addiction and muscular injuries (caused by strenuous movements) were identified as potential harms of immersive VR.</w:t>
      </w:r>
    </w:p>
    <w:p w14:paraId="1212C856" w14:textId="096DEDC9" w:rsidR="00D878AB" w:rsidRPr="00C23880" w:rsidRDefault="00D878AB" w:rsidP="00C23880">
      <w:pPr>
        <w:spacing w:line="480" w:lineRule="auto"/>
        <w:rPr>
          <w:rFonts w:ascii="Times New Roman" w:hAnsi="Times New Roman" w:cs="Times New Roman"/>
          <w:sz w:val="24"/>
          <w:szCs w:val="24"/>
        </w:rPr>
      </w:pPr>
      <w:r w:rsidRPr="00E107C4">
        <w:rPr>
          <w:rFonts w:ascii="Times New Roman" w:hAnsi="Times New Roman" w:cs="Times New Roman"/>
          <w:sz w:val="24"/>
          <w:szCs w:val="24"/>
        </w:rPr>
        <w:t>The findings of this study align with prior research which also demonstrated positive experiences and improved outcomes associated with immersive VR among older adults (2</w:t>
      </w:r>
      <w:r w:rsidR="001C77A7" w:rsidRPr="00E107C4">
        <w:rPr>
          <w:rFonts w:ascii="Times New Roman" w:hAnsi="Times New Roman" w:cs="Times New Roman"/>
          <w:sz w:val="24"/>
          <w:szCs w:val="24"/>
        </w:rPr>
        <w:t>5</w:t>
      </w:r>
      <w:r w:rsidRPr="00E107C4">
        <w:rPr>
          <w:rFonts w:ascii="Times New Roman" w:hAnsi="Times New Roman" w:cs="Times New Roman"/>
          <w:sz w:val="24"/>
          <w:szCs w:val="24"/>
        </w:rPr>
        <w:t>, 2</w:t>
      </w:r>
      <w:r w:rsidR="001C77A7" w:rsidRPr="00E107C4">
        <w:rPr>
          <w:rFonts w:ascii="Times New Roman" w:hAnsi="Times New Roman" w:cs="Times New Roman"/>
          <w:sz w:val="24"/>
          <w:szCs w:val="24"/>
        </w:rPr>
        <w:t>6</w:t>
      </w:r>
      <w:r w:rsidRPr="00E107C4">
        <w:rPr>
          <w:rFonts w:ascii="Times New Roman" w:hAnsi="Times New Roman" w:cs="Times New Roman"/>
          <w:sz w:val="24"/>
          <w:szCs w:val="24"/>
        </w:rPr>
        <w:t xml:space="preserve">). </w:t>
      </w:r>
      <w:proofErr w:type="spellStart"/>
      <w:r w:rsidRPr="00E107C4">
        <w:rPr>
          <w:rFonts w:ascii="Times New Roman" w:hAnsi="Times New Roman" w:cs="Times New Roman"/>
          <w:sz w:val="24"/>
          <w:szCs w:val="24"/>
        </w:rPr>
        <w:t>Huygelier</w:t>
      </w:r>
      <w:proofErr w:type="spellEnd"/>
      <w:r w:rsidRPr="00E107C4">
        <w:rPr>
          <w:rFonts w:ascii="Times New Roman" w:hAnsi="Times New Roman" w:cs="Times New Roman"/>
          <w:sz w:val="24"/>
          <w:szCs w:val="24"/>
        </w:rPr>
        <w:t xml:space="preserve"> et al. (1</w:t>
      </w:r>
      <w:r w:rsidR="001C77A7" w:rsidRPr="00E107C4">
        <w:rPr>
          <w:rFonts w:ascii="Times New Roman" w:hAnsi="Times New Roman" w:cs="Times New Roman"/>
          <w:sz w:val="24"/>
          <w:szCs w:val="24"/>
        </w:rPr>
        <w:t>7</w:t>
      </w:r>
      <w:r w:rsidRPr="00E107C4">
        <w:rPr>
          <w:rFonts w:ascii="Times New Roman" w:hAnsi="Times New Roman" w:cs="Times New Roman"/>
          <w:sz w:val="24"/>
          <w:szCs w:val="24"/>
        </w:rPr>
        <w:t xml:space="preserve">) explored the acceptance of immersive head-mounted virtual reality among older adults and found that participants generally expressed positive attitudes towards its use after exposure. Similarly, our study reveals a sense of enjoyment and positive perceptions among participants when using immersive VR applications. </w:t>
      </w:r>
      <w:proofErr w:type="spellStart"/>
      <w:r w:rsidRPr="00E107C4">
        <w:rPr>
          <w:rFonts w:ascii="Times New Roman" w:hAnsi="Times New Roman" w:cs="Times New Roman"/>
          <w:sz w:val="24"/>
          <w:szCs w:val="24"/>
        </w:rPr>
        <w:t>Arlati</w:t>
      </w:r>
      <w:proofErr w:type="spellEnd"/>
      <w:r w:rsidRPr="00E107C4">
        <w:rPr>
          <w:rFonts w:ascii="Times New Roman" w:hAnsi="Times New Roman" w:cs="Times New Roman"/>
          <w:sz w:val="24"/>
          <w:szCs w:val="24"/>
        </w:rPr>
        <w:t xml:space="preserve"> et al. (1</w:t>
      </w:r>
      <w:r w:rsidR="009B097F" w:rsidRPr="00E107C4">
        <w:rPr>
          <w:rFonts w:ascii="Times New Roman" w:hAnsi="Times New Roman" w:cs="Times New Roman"/>
          <w:sz w:val="24"/>
          <w:szCs w:val="24"/>
        </w:rPr>
        <w:t>8</w:t>
      </w:r>
      <w:r w:rsidRPr="00E107C4">
        <w:rPr>
          <w:rFonts w:ascii="Times New Roman" w:hAnsi="Times New Roman" w:cs="Times New Roman"/>
          <w:sz w:val="24"/>
          <w:szCs w:val="24"/>
        </w:rPr>
        <w:t xml:space="preserve">) </w:t>
      </w:r>
      <w:r w:rsidRPr="00C23880">
        <w:rPr>
          <w:rFonts w:ascii="Times New Roman" w:hAnsi="Times New Roman" w:cs="Times New Roman"/>
          <w:sz w:val="24"/>
          <w:szCs w:val="24"/>
        </w:rPr>
        <w:t>investigated the acceptance and usability of immersive VR in older adults with cognitive decline and found that participants perceived it as a useful tool for cognitive training. Our study, focusing on upper limb activity and evaluation, adds to this by highlighting the perceived benefits of immersive VR as a self-rehabilitation tool.</w:t>
      </w:r>
    </w:p>
    <w:p w14:paraId="759C3E1E" w14:textId="06247FBC"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Our study found no reported adverse events related to the use of immersive VR among older adults. Interestingly, the infrequency of cybersickness reported by participants in our study is consistent with recent findings that suggest cybersickness is not as prevalent as commonly believed, especially when using immersive VR applications with a more "serious" or therapeutic </w:t>
      </w:r>
      <w:r w:rsidRPr="00E107C4">
        <w:rPr>
          <w:rFonts w:ascii="Times New Roman" w:hAnsi="Times New Roman" w:cs="Times New Roman"/>
          <w:sz w:val="24"/>
          <w:szCs w:val="24"/>
        </w:rPr>
        <w:t>focus (2</w:t>
      </w:r>
      <w:r w:rsidR="009B097F" w:rsidRPr="00E107C4">
        <w:rPr>
          <w:rFonts w:ascii="Times New Roman" w:hAnsi="Times New Roman" w:cs="Times New Roman"/>
          <w:sz w:val="24"/>
          <w:szCs w:val="24"/>
        </w:rPr>
        <w:t>7</w:t>
      </w:r>
      <w:r w:rsidRPr="00E107C4">
        <w:rPr>
          <w:rFonts w:ascii="Times New Roman" w:hAnsi="Times New Roman" w:cs="Times New Roman"/>
          <w:sz w:val="24"/>
          <w:szCs w:val="24"/>
        </w:rPr>
        <w:t>). Studies found that cybersickness was more commonly experienced in games that emphasized fast-paced background (2</w:t>
      </w:r>
      <w:r w:rsidR="009B097F" w:rsidRPr="00E107C4">
        <w:rPr>
          <w:rFonts w:ascii="Times New Roman" w:hAnsi="Times New Roman" w:cs="Times New Roman"/>
          <w:sz w:val="24"/>
          <w:szCs w:val="24"/>
        </w:rPr>
        <w:t>8</w:t>
      </w:r>
      <w:r w:rsidRPr="00E107C4">
        <w:rPr>
          <w:rFonts w:ascii="Times New Roman" w:hAnsi="Times New Roman" w:cs="Times New Roman"/>
          <w:sz w:val="24"/>
          <w:szCs w:val="24"/>
        </w:rPr>
        <w:t>) or unrealistic environments (2</w:t>
      </w:r>
      <w:r w:rsidR="009B097F" w:rsidRPr="00E107C4">
        <w:rPr>
          <w:rFonts w:ascii="Times New Roman" w:hAnsi="Times New Roman" w:cs="Times New Roman"/>
          <w:sz w:val="24"/>
          <w:szCs w:val="24"/>
        </w:rPr>
        <w:t>9</w:t>
      </w:r>
      <w:r w:rsidRPr="00E107C4">
        <w:rPr>
          <w:rFonts w:ascii="Times New Roman" w:hAnsi="Times New Roman" w:cs="Times New Roman"/>
          <w:sz w:val="24"/>
          <w:szCs w:val="24"/>
        </w:rPr>
        <w:t xml:space="preserve">), rather than in immersive VR interventions designed for therapeutic purposes. Yet, cybersickness </w:t>
      </w:r>
      <w:r w:rsidR="006F2627" w:rsidRPr="00E107C4">
        <w:rPr>
          <w:rFonts w:ascii="Times New Roman" w:hAnsi="Times New Roman" w:cs="Times New Roman"/>
          <w:sz w:val="24"/>
          <w:szCs w:val="24"/>
        </w:rPr>
        <w:t>can</w:t>
      </w:r>
      <w:r w:rsidRPr="00E107C4">
        <w:rPr>
          <w:rFonts w:ascii="Times New Roman" w:hAnsi="Times New Roman" w:cs="Times New Roman"/>
          <w:sz w:val="24"/>
          <w:szCs w:val="24"/>
        </w:rPr>
        <w:t xml:space="preserve"> affect enjoyment, potentially limiting immersive VR’s benefits (</w:t>
      </w:r>
      <w:r w:rsidR="009B097F" w:rsidRPr="00E107C4">
        <w:rPr>
          <w:rFonts w:ascii="Times New Roman" w:hAnsi="Times New Roman" w:cs="Times New Roman"/>
          <w:sz w:val="24"/>
          <w:szCs w:val="24"/>
        </w:rPr>
        <w:t>30</w:t>
      </w:r>
      <w:r w:rsidRPr="00E107C4">
        <w:rPr>
          <w:rFonts w:ascii="Times New Roman" w:hAnsi="Times New Roman" w:cs="Times New Roman"/>
          <w:sz w:val="24"/>
          <w:szCs w:val="24"/>
        </w:rPr>
        <w:t xml:space="preserve">). These </w:t>
      </w:r>
      <w:r w:rsidRPr="00C23880">
        <w:rPr>
          <w:rFonts w:ascii="Times New Roman" w:hAnsi="Times New Roman" w:cs="Times New Roman"/>
          <w:sz w:val="24"/>
          <w:szCs w:val="24"/>
        </w:rPr>
        <w:t>findings highlight the importance of designing immersive VR experiences that prioritize user comfort and avoid potential triggers of cybersickness, thus promoting a safe and enjoyable experience for older adults.</w:t>
      </w:r>
    </w:p>
    <w:p w14:paraId="0607EB8E" w14:textId="58F72A4D"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Some participants in our study expressed apprehensions regarding the use of VR devices. These barriers may stem from factors such as technological unfamiliarity, concerns about </w:t>
      </w:r>
      <w:r w:rsidRPr="00C23880">
        <w:rPr>
          <w:rFonts w:ascii="Times New Roman" w:hAnsi="Times New Roman" w:cs="Times New Roman"/>
          <w:sz w:val="24"/>
          <w:szCs w:val="24"/>
        </w:rPr>
        <w:lastRenderedPageBreak/>
        <w:t xml:space="preserve">complexity, and difficulties in adjusting to </w:t>
      </w:r>
      <w:r w:rsidRPr="00E107C4">
        <w:rPr>
          <w:rFonts w:ascii="Times New Roman" w:hAnsi="Times New Roman" w:cs="Times New Roman"/>
          <w:sz w:val="24"/>
          <w:szCs w:val="24"/>
        </w:rPr>
        <w:t>the head-mounted display (</w:t>
      </w:r>
      <w:r w:rsidR="000B1324" w:rsidRPr="00E107C4">
        <w:rPr>
          <w:rFonts w:ascii="Times New Roman" w:hAnsi="Times New Roman" w:cs="Times New Roman"/>
          <w:sz w:val="24"/>
          <w:szCs w:val="24"/>
        </w:rPr>
        <w:t>31</w:t>
      </w:r>
      <w:r w:rsidRPr="00E107C4">
        <w:rPr>
          <w:rFonts w:ascii="Times New Roman" w:hAnsi="Times New Roman" w:cs="Times New Roman"/>
          <w:sz w:val="24"/>
          <w:szCs w:val="24"/>
        </w:rPr>
        <w:t xml:space="preserve">, </w:t>
      </w:r>
      <w:r w:rsidR="000B1324" w:rsidRPr="00E107C4">
        <w:rPr>
          <w:rFonts w:ascii="Times New Roman" w:hAnsi="Times New Roman" w:cs="Times New Roman"/>
          <w:sz w:val="24"/>
          <w:szCs w:val="24"/>
        </w:rPr>
        <w:t>32</w:t>
      </w:r>
      <w:r w:rsidRPr="00E107C4">
        <w:rPr>
          <w:rFonts w:ascii="Times New Roman" w:hAnsi="Times New Roman" w:cs="Times New Roman"/>
          <w:sz w:val="24"/>
          <w:szCs w:val="24"/>
        </w:rPr>
        <w:t xml:space="preserve">). Additionally, some participants raised concerns about the weight of the head-mounted display, highlighting </w:t>
      </w:r>
      <w:r w:rsidRPr="00C23880">
        <w:rPr>
          <w:rFonts w:ascii="Times New Roman" w:hAnsi="Times New Roman" w:cs="Times New Roman"/>
          <w:sz w:val="24"/>
          <w:szCs w:val="24"/>
        </w:rPr>
        <w:t>the significance of ensuring physical comfort and ergonomic design. Addressing these barriers is crucial to facilitate the successful adoption and implementation of immersive VR interventions among older adults. By addressing concerns related to technology affinity, providing clear and concise instructions, and prioritizing comfortable device design, healthcare providers and developers can effectively mitigate negative perceptions and enhance the acceptance and usability of immersive VR technologies for older adults.</w:t>
      </w:r>
    </w:p>
    <w:p w14:paraId="78E4545D" w14:textId="753E7A19"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Our study also reveals that while some older adults experience positive outcomes and benefits from using immersive VR, others may exhibit a more neutral or even negative response. The existence of these responders and non-responders raises important questions about the underlying factors influencing their VR experience. One plausible explanation could be individual differences in cognitive and sensory processing, which may influence the level of immersion achieved and, subsequently, the perceived </w:t>
      </w:r>
      <w:r w:rsidRPr="00E107C4">
        <w:rPr>
          <w:rFonts w:ascii="Times New Roman" w:hAnsi="Times New Roman" w:cs="Times New Roman"/>
          <w:sz w:val="24"/>
          <w:szCs w:val="24"/>
        </w:rPr>
        <w:t>benefits of VR interventions (</w:t>
      </w:r>
      <w:r w:rsidR="000B1324" w:rsidRPr="00E107C4">
        <w:rPr>
          <w:rFonts w:ascii="Times New Roman" w:hAnsi="Times New Roman" w:cs="Times New Roman"/>
          <w:sz w:val="24"/>
          <w:szCs w:val="24"/>
        </w:rPr>
        <w:t>33</w:t>
      </w:r>
      <w:r w:rsidRPr="00E107C4">
        <w:rPr>
          <w:rFonts w:ascii="Times New Roman" w:hAnsi="Times New Roman" w:cs="Times New Roman"/>
          <w:sz w:val="24"/>
          <w:szCs w:val="24"/>
        </w:rPr>
        <w:t>). There is evidence that individuals with varying cognitive abilities respond differently to virtual reality-based motor or cognitive training (3</w:t>
      </w:r>
      <w:r w:rsidR="000B1324" w:rsidRPr="00E107C4">
        <w:rPr>
          <w:rFonts w:ascii="Times New Roman" w:hAnsi="Times New Roman" w:cs="Times New Roman"/>
          <w:sz w:val="24"/>
          <w:szCs w:val="24"/>
        </w:rPr>
        <w:t>4</w:t>
      </w:r>
      <w:r w:rsidRPr="00E107C4">
        <w:rPr>
          <w:rFonts w:ascii="Times New Roman" w:hAnsi="Times New Roman" w:cs="Times New Roman"/>
          <w:sz w:val="24"/>
          <w:szCs w:val="24"/>
        </w:rPr>
        <w:t xml:space="preserve">). Additionally, </w:t>
      </w:r>
      <w:r w:rsidR="00303A38" w:rsidRPr="00E107C4">
        <w:rPr>
          <w:rFonts w:ascii="Times New Roman" w:hAnsi="Times New Roman" w:cs="Times New Roman"/>
          <w:sz w:val="24"/>
          <w:szCs w:val="24"/>
        </w:rPr>
        <w:t>factors such as</w:t>
      </w:r>
      <w:r w:rsidR="005C7BAD" w:rsidRPr="00E107C4">
        <w:rPr>
          <w:rFonts w:ascii="Times New Roman" w:hAnsi="Times New Roman" w:cs="Times New Roman"/>
          <w:sz w:val="24"/>
          <w:szCs w:val="24"/>
        </w:rPr>
        <w:t xml:space="preserve"> psychiatric comorbidities</w:t>
      </w:r>
      <w:r w:rsidR="00303A38" w:rsidRPr="00E107C4">
        <w:rPr>
          <w:rFonts w:ascii="Times New Roman" w:hAnsi="Times New Roman" w:cs="Times New Roman"/>
          <w:sz w:val="24"/>
          <w:szCs w:val="24"/>
        </w:rPr>
        <w:t xml:space="preserve">, medication use, </w:t>
      </w:r>
      <w:r w:rsidR="005C7BAD" w:rsidRPr="00E107C4">
        <w:rPr>
          <w:rFonts w:ascii="Times New Roman" w:hAnsi="Times New Roman" w:cs="Times New Roman"/>
          <w:sz w:val="24"/>
          <w:szCs w:val="24"/>
        </w:rPr>
        <w:t xml:space="preserve">and </w:t>
      </w:r>
      <w:r w:rsidR="00303A38" w:rsidRPr="00E107C4">
        <w:rPr>
          <w:rFonts w:ascii="Times New Roman" w:hAnsi="Times New Roman" w:cs="Times New Roman"/>
          <w:sz w:val="24"/>
          <w:szCs w:val="24"/>
        </w:rPr>
        <w:t>educational level</w:t>
      </w:r>
      <w:r w:rsidR="005C7BAD" w:rsidRPr="00E107C4">
        <w:rPr>
          <w:rFonts w:ascii="Times New Roman" w:hAnsi="Times New Roman" w:cs="Times New Roman"/>
          <w:sz w:val="24"/>
          <w:szCs w:val="24"/>
        </w:rPr>
        <w:t xml:space="preserve"> </w:t>
      </w:r>
      <w:r w:rsidR="00303A38" w:rsidRPr="00E107C4">
        <w:rPr>
          <w:rFonts w:ascii="Times New Roman" w:hAnsi="Times New Roman" w:cs="Times New Roman"/>
          <w:sz w:val="24"/>
          <w:szCs w:val="24"/>
        </w:rPr>
        <w:t xml:space="preserve">might significantly affect responses to VR experiences. For instance, </w:t>
      </w:r>
      <w:r w:rsidR="002A7D50" w:rsidRPr="00E107C4">
        <w:rPr>
          <w:rFonts w:ascii="Times New Roman" w:hAnsi="Times New Roman" w:cs="Times New Roman"/>
          <w:sz w:val="24"/>
          <w:szCs w:val="24"/>
        </w:rPr>
        <w:t xml:space="preserve">psychiatric comorbidities and </w:t>
      </w:r>
      <w:r w:rsidR="00303A38" w:rsidRPr="00E107C4">
        <w:rPr>
          <w:rFonts w:ascii="Times New Roman" w:hAnsi="Times New Roman" w:cs="Times New Roman"/>
          <w:sz w:val="24"/>
          <w:szCs w:val="24"/>
        </w:rPr>
        <w:t xml:space="preserve">neurocognitive impairments could alter sensory processing or attention, affecting the </w:t>
      </w:r>
      <w:r w:rsidR="002A7D50" w:rsidRPr="00E107C4">
        <w:rPr>
          <w:rFonts w:ascii="Times New Roman" w:hAnsi="Times New Roman" w:cs="Times New Roman"/>
          <w:sz w:val="24"/>
          <w:szCs w:val="24"/>
        </w:rPr>
        <w:t xml:space="preserve">perceived </w:t>
      </w:r>
      <w:r w:rsidR="00303A38" w:rsidRPr="00E107C4">
        <w:rPr>
          <w:rFonts w:ascii="Times New Roman" w:hAnsi="Times New Roman" w:cs="Times New Roman"/>
          <w:sz w:val="24"/>
          <w:szCs w:val="24"/>
        </w:rPr>
        <w:t>effectiveness of VR interventions</w:t>
      </w:r>
      <w:r w:rsidR="000941B3" w:rsidRPr="00E107C4">
        <w:rPr>
          <w:rFonts w:ascii="Times New Roman" w:hAnsi="Times New Roman" w:cs="Times New Roman"/>
          <w:sz w:val="24"/>
          <w:szCs w:val="24"/>
        </w:rPr>
        <w:t xml:space="preserve"> (35)</w:t>
      </w:r>
      <w:r w:rsidR="00303A38" w:rsidRPr="00E107C4">
        <w:rPr>
          <w:rFonts w:ascii="Times New Roman" w:hAnsi="Times New Roman" w:cs="Times New Roman"/>
          <w:sz w:val="24"/>
          <w:szCs w:val="24"/>
        </w:rPr>
        <w:t xml:space="preserve">. Medication could </w:t>
      </w:r>
      <w:r w:rsidR="00596737" w:rsidRPr="00E107C4">
        <w:rPr>
          <w:rFonts w:ascii="Times New Roman" w:hAnsi="Times New Roman" w:cs="Times New Roman"/>
          <w:sz w:val="24"/>
          <w:szCs w:val="24"/>
        </w:rPr>
        <w:t xml:space="preserve">also </w:t>
      </w:r>
      <w:r w:rsidR="00303A38" w:rsidRPr="00E107C4">
        <w:rPr>
          <w:rFonts w:ascii="Times New Roman" w:hAnsi="Times New Roman" w:cs="Times New Roman"/>
          <w:sz w:val="24"/>
          <w:szCs w:val="24"/>
        </w:rPr>
        <w:t>influence cognitive function and mood, potentially impacting engagement and satisfaction</w:t>
      </w:r>
      <w:r w:rsidR="002F793B" w:rsidRPr="00E107C4">
        <w:rPr>
          <w:rFonts w:ascii="Times New Roman" w:hAnsi="Times New Roman" w:cs="Times New Roman"/>
          <w:sz w:val="24"/>
          <w:szCs w:val="24"/>
        </w:rPr>
        <w:t xml:space="preserve"> (36, 37)</w:t>
      </w:r>
      <w:r w:rsidR="00303A38" w:rsidRPr="00E107C4">
        <w:rPr>
          <w:rFonts w:ascii="Times New Roman" w:hAnsi="Times New Roman" w:cs="Times New Roman"/>
          <w:sz w:val="24"/>
          <w:szCs w:val="24"/>
        </w:rPr>
        <w:t>. Educational background level may also play a role in how effectively individuals interact with and benefit from VR technology</w:t>
      </w:r>
      <w:r w:rsidR="00BD4302" w:rsidRPr="00E107C4">
        <w:rPr>
          <w:rFonts w:ascii="Times New Roman" w:hAnsi="Times New Roman" w:cs="Times New Roman"/>
          <w:sz w:val="24"/>
          <w:szCs w:val="24"/>
        </w:rPr>
        <w:t xml:space="preserve"> (38)</w:t>
      </w:r>
      <w:r w:rsidR="00303A38" w:rsidRPr="00E107C4">
        <w:rPr>
          <w:rFonts w:ascii="Times New Roman" w:hAnsi="Times New Roman" w:cs="Times New Roman"/>
          <w:sz w:val="24"/>
          <w:szCs w:val="24"/>
        </w:rPr>
        <w:t>.</w:t>
      </w:r>
      <w:r w:rsidR="00BF3498" w:rsidRPr="00E107C4">
        <w:rPr>
          <w:rFonts w:ascii="Times New Roman" w:hAnsi="Times New Roman" w:cs="Times New Roman"/>
          <w:sz w:val="24"/>
          <w:szCs w:val="24"/>
        </w:rPr>
        <w:t xml:space="preserve"> Moreover, </w:t>
      </w:r>
      <w:r w:rsidRPr="00E107C4">
        <w:rPr>
          <w:rFonts w:ascii="Times New Roman" w:hAnsi="Times New Roman" w:cs="Times New Roman"/>
          <w:sz w:val="24"/>
          <w:szCs w:val="24"/>
        </w:rPr>
        <w:t>personal preferences, prior experiences with technology, and attitudinal factors could contribute to the divergent responses observed (3</w:t>
      </w:r>
      <w:r w:rsidR="00BD4302" w:rsidRPr="00E107C4">
        <w:rPr>
          <w:rFonts w:ascii="Times New Roman" w:hAnsi="Times New Roman" w:cs="Times New Roman"/>
          <w:sz w:val="24"/>
          <w:szCs w:val="24"/>
        </w:rPr>
        <w:t>9</w:t>
      </w:r>
      <w:r w:rsidRPr="00E107C4">
        <w:rPr>
          <w:rFonts w:ascii="Times New Roman" w:hAnsi="Times New Roman" w:cs="Times New Roman"/>
          <w:sz w:val="24"/>
          <w:szCs w:val="24"/>
        </w:rPr>
        <w:t xml:space="preserve">, </w:t>
      </w:r>
      <w:r w:rsidR="00BD4302" w:rsidRPr="00E107C4">
        <w:rPr>
          <w:rFonts w:ascii="Times New Roman" w:hAnsi="Times New Roman" w:cs="Times New Roman"/>
          <w:sz w:val="24"/>
          <w:szCs w:val="24"/>
        </w:rPr>
        <w:t>40</w:t>
      </w:r>
      <w:r w:rsidRPr="00E107C4">
        <w:rPr>
          <w:rFonts w:ascii="Times New Roman" w:hAnsi="Times New Roman" w:cs="Times New Roman"/>
          <w:sz w:val="24"/>
          <w:szCs w:val="24"/>
        </w:rPr>
        <w:t xml:space="preserve">). As </w:t>
      </w:r>
      <w:r w:rsidRPr="00C23880">
        <w:rPr>
          <w:rFonts w:ascii="Times New Roman" w:hAnsi="Times New Roman" w:cs="Times New Roman"/>
          <w:sz w:val="24"/>
          <w:szCs w:val="24"/>
        </w:rPr>
        <w:t xml:space="preserve">VR technology continues to be integrated into therapeutic applications and interventions for older adults, identifying the </w:t>
      </w:r>
      <w:r w:rsidRPr="00C23880">
        <w:rPr>
          <w:rFonts w:ascii="Times New Roman" w:hAnsi="Times New Roman" w:cs="Times New Roman"/>
          <w:sz w:val="24"/>
          <w:szCs w:val="24"/>
        </w:rPr>
        <w:lastRenderedPageBreak/>
        <w:t xml:space="preserve">characteristics that </w:t>
      </w:r>
      <w:r w:rsidRPr="00E107C4">
        <w:rPr>
          <w:rFonts w:ascii="Times New Roman" w:hAnsi="Times New Roman" w:cs="Times New Roman"/>
          <w:sz w:val="24"/>
          <w:szCs w:val="24"/>
        </w:rPr>
        <w:t>distinguish responders from non-responders becomes crucial for optimizing treatment outcomes (</w:t>
      </w:r>
      <w:r w:rsidR="00BD4302" w:rsidRPr="00E107C4">
        <w:rPr>
          <w:rFonts w:ascii="Times New Roman" w:hAnsi="Times New Roman" w:cs="Times New Roman"/>
          <w:sz w:val="24"/>
          <w:szCs w:val="24"/>
        </w:rPr>
        <w:t>41</w:t>
      </w:r>
      <w:r w:rsidRPr="00E107C4">
        <w:rPr>
          <w:rFonts w:ascii="Times New Roman" w:hAnsi="Times New Roman" w:cs="Times New Roman"/>
          <w:sz w:val="24"/>
          <w:szCs w:val="24"/>
        </w:rPr>
        <w:t xml:space="preserve">). Future studies could employ neuroimaging techniques or psychophysiological assessments to explore </w:t>
      </w:r>
      <w:r w:rsidRPr="00C23880">
        <w:rPr>
          <w:rFonts w:ascii="Times New Roman" w:hAnsi="Times New Roman" w:cs="Times New Roman"/>
          <w:sz w:val="24"/>
          <w:szCs w:val="24"/>
        </w:rPr>
        <w:t>the neural mechanisms underlying individual responses to VR, shedding light on the potential neurological markers of successful VR engagement. Moreover, tailoring VR experiences to cater to individual preferences and needs could enhance the overall acceptability and efficacy of immersive VR interventions, ultimately fostering widespread adoption and improving the quality of life for older adults.</w:t>
      </w:r>
    </w:p>
    <w:p w14:paraId="6A857350" w14:textId="77777777" w:rsidR="00D878AB" w:rsidRPr="00043EAA" w:rsidRDefault="00D878AB" w:rsidP="00C23880">
      <w:pPr>
        <w:spacing w:line="480" w:lineRule="auto"/>
        <w:rPr>
          <w:rFonts w:ascii="Times New Roman" w:hAnsi="Times New Roman" w:cs="Times New Roman"/>
          <w:b/>
          <w:bCs/>
          <w:i/>
          <w:iCs/>
          <w:sz w:val="24"/>
          <w:szCs w:val="24"/>
        </w:rPr>
      </w:pPr>
      <w:r w:rsidRPr="00043EAA">
        <w:rPr>
          <w:rFonts w:ascii="Times New Roman" w:hAnsi="Times New Roman" w:cs="Times New Roman"/>
          <w:b/>
          <w:bCs/>
          <w:i/>
          <w:iCs/>
          <w:sz w:val="24"/>
          <w:szCs w:val="24"/>
        </w:rPr>
        <w:t xml:space="preserve">Implications </w:t>
      </w:r>
    </w:p>
    <w:p w14:paraId="1CA5A3E6" w14:textId="47340858" w:rsidR="00D878AB"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The findings of our study have several implications for research, practice, and development in the field of immersive VR interventions for older adults. Firstly, the positive attitudes and perceived benefits reported by participants underscore the importance of further research to explore the specific mechanisms underlying the therapeutic effects of immersive VR on motor and cognitive functions in this population. Future studies can delve into the long-term effects, optimal dosage, and potential synergies with traditional therapy approaches. Secondly, the identified barriers and negative perceptions call for the development of user-friendly and ergonomic immersive VR devices and applications. Providing clear instructions, addressing concerns related to technology affinity, and prioritizing physical comfort are essential for </w:t>
      </w:r>
      <w:r w:rsidRPr="00E107C4">
        <w:rPr>
          <w:rFonts w:ascii="Times New Roman" w:hAnsi="Times New Roman" w:cs="Times New Roman"/>
          <w:sz w:val="24"/>
          <w:szCs w:val="24"/>
        </w:rPr>
        <w:t>successful</w:t>
      </w:r>
      <w:r w:rsidR="003F6062" w:rsidRPr="00E107C4">
        <w:rPr>
          <w:rFonts w:ascii="Times New Roman" w:hAnsi="Times New Roman" w:cs="Times New Roman"/>
          <w:sz w:val="24"/>
          <w:szCs w:val="24"/>
        </w:rPr>
        <w:t>ly</w:t>
      </w:r>
      <w:r w:rsidRPr="00E107C4">
        <w:rPr>
          <w:rFonts w:ascii="Times New Roman" w:hAnsi="Times New Roman" w:cs="Times New Roman"/>
          <w:sz w:val="24"/>
          <w:szCs w:val="24"/>
        </w:rPr>
        <w:t xml:space="preserve"> implement</w:t>
      </w:r>
      <w:r w:rsidR="003E3F9E" w:rsidRPr="00E107C4">
        <w:rPr>
          <w:rFonts w:ascii="Times New Roman" w:hAnsi="Times New Roman" w:cs="Times New Roman"/>
          <w:sz w:val="24"/>
          <w:szCs w:val="24"/>
        </w:rPr>
        <w:t>ing immersive VR</w:t>
      </w:r>
      <w:r w:rsidRPr="00E107C4">
        <w:rPr>
          <w:rFonts w:ascii="Times New Roman" w:hAnsi="Times New Roman" w:cs="Times New Roman"/>
          <w:sz w:val="24"/>
          <w:szCs w:val="24"/>
        </w:rPr>
        <w:t xml:space="preserve"> in pra</w:t>
      </w:r>
      <w:r w:rsidRPr="00C23880">
        <w:rPr>
          <w:rFonts w:ascii="Times New Roman" w:hAnsi="Times New Roman" w:cs="Times New Roman"/>
          <w:sz w:val="24"/>
          <w:szCs w:val="24"/>
        </w:rPr>
        <w:t>ctice. Moreover, immersive VR has the potential to empower older adults for self-assessment and self-rehabilitation by offering opportunities for autonomous evaluations and exercises within the comfort of their own homes. Lastly, the individual variability in response to immersive VR interventions suggests the need for personalized approaches. Research should aim to identify factors contributing to the responder and non-responder profiles and develop tailored interventions to optimize outcomes for older adults.</w:t>
      </w:r>
    </w:p>
    <w:p w14:paraId="370D302D" w14:textId="77777777" w:rsidR="00066AE7" w:rsidRPr="00C23880" w:rsidRDefault="00066AE7" w:rsidP="00C23880">
      <w:pPr>
        <w:spacing w:line="480" w:lineRule="auto"/>
        <w:rPr>
          <w:rFonts w:ascii="Times New Roman" w:hAnsi="Times New Roman" w:cs="Times New Roman"/>
          <w:sz w:val="24"/>
          <w:szCs w:val="24"/>
        </w:rPr>
      </w:pPr>
    </w:p>
    <w:p w14:paraId="198D6E3F" w14:textId="77777777" w:rsidR="00D878AB" w:rsidRPr="00043EAA" w:rsidRDefault="00D878AB" w:rsidP="00C23880">
      <w:pPr>
        <w:spacing w:line="480" w:lineRule="auto"/>
        <w:rPr>
          <w:rFonts w:ascii="Times New Roman" w:hAnsi="Times New Roman" w:cs="Times New Roman"/>
          <w:b/>
          <w:bCs/>
          <w:i/>
          <w:iCs/>
          <w:sz w:val="24"/>
          <w:szCs w:val="24"/>
        </w:rPr>
      </w:pPr>
      <w:r w:rsidRPr="00043EAA">
        <w:rPr>
          <w:rFonts w:ascii="Times New Roman" w:hAnsi="Times New Roman" w:cs="Times New Roman"/>
          <w:b/>
          <w:bCs/>
          <w:i/>
          <w:iCs/>
          <w:sz w:val="24"/>
          <w:szCs w:val="24"/>
        </w:rPr>
        <w:lastRenderedPageBreak/>
        <w:t>Limits</w:t>
      </w:r>
    </w:p>
    <w:p w14:paraId="61CB297F" w14:textId="252C208E" w:rsidR="00D878AB" w:rsidRPr="00E107C4" w:rsidRDefault="00D878AB" w:rsidP="00C23880">
      <w:pPr>
        <w:spacing w:line="480" w:lineRule="auto"/>
        <w:rPr>
          <w:rFonts w:ascii="Times New Roman" w:hAnsi="Times New Roman" w:cs="Times New Roman"/>
          <w:sz w:val="24"/>
          <w:szCs w:val="24"/>
        </w:rPr>
      </w:pPr>
      <w:r w:rsidRPr="00E107C4">
        <w:rPr>
          <w:rFonts w:ascii="Times New Roman" w:hAnsi="Times New Roman" w:cs="Times New Roman"/>
          <w:sz w:val="24"/>
          <w:szCs w:val="24"/>
        </w:rPr>
        <w:t>Th</w:t>
      </w:r>
      <w:r w:rsidR="00571F6D" w:rsidRPr="00E107C4">
        <w:rPr>
          <w:rFonts w:ascii="Times New Roman" w:hAnsi="Times New Roman" w:cs="Times New Roman"/>
          <w:sz w:val="24"/>
          <w:szCs w:val="24"/>
        </w:rPr>
        <w:t>is study has</w:t>
      </w:r>
      <w:r w:rsidRPr="00E107C4">
        <w:rPr>
          <w:rFonts w:ascii="Times New Roman" w:hAnsi="Times New Roman" w:cs="Times New Roman"/>
          <w:sz w:val="24"/>
          <w:szCs w:val="24"/>
        </w:rPr>
        <w:t xml:space="preserve"> a few potential limitations to consider. First, the interpretivist paradigm may have introduced researcher subjectivity and potential bias in the interpretation of the data. However, we believe that these approaches </w:t>
      </w:r>
      <w:proofErr w:type="gramStart"/>
      <w:r w:rsidRPr="00E107C4">
        <w:rPr>
          <w:rFonts w:ascii="Times New Roman" w:hAnsi="Times New Roman" w:cs="Times New Roman"/>
          <w:sz w:val="24"/>
          <w:szCs w:val="24"/>
        </w:rPr>
        <w:t>allowed</w:t>
      </w:r>
      <w:proofErr w:type="gramEnd"/>
      <w:r w:rsidRPr="00E107C4">
        <w:rPr>
          <w:rFonts w:ascii="Times New Roman" w:hAnsi="Times New Roman" w:cs="Times New Roman"/>
          <w:sz w:val="24"/>
          <w:szCs w:val="24"/>
        </w:rPr>
        <w:t xml:space="preserve"> to provide in-depth understanding of the participants' experiences. Second, the study's duration was relatively short, consisting of interviews conducted immediately after the immersive VR session, which may have limited the capture of long-term experiences or changes in perceptions over time. </w:t>
      </w:r>
      <w:r w:rsidR="0023025A" w:rsidRPr="00E107C4">
        <w:rPr>
          <w:rFonts w:ascii="Times New Roman" w:hAnsi="Times New Roman" w:cs="Times New Roman"/>
          <w:sz w:val="24"/>
          <w:szCs w:val="24"/>
        </w:rPr>
        <w:t>Third</w:t>
      </w:r>
      <w:r w:rsidR="009910D5" w:rsidRPr="00E107C4">
        <w:rPr>
          <w:rFonts w:ascii="Times New Roman" w:hAnsi="Times New Roman" w:cs="Times New Roman"/>
          <w:sz w:val="24"/>
          <w:szCs w:val="24"/>
        </w:rPr>
        <w:t xml:space="preserve">, </w:t>
      </w:r>
      <w:r w:rsidR="000F0F21" w:rsidRPr="00E107C4">
        <w:rPr>
          <w:rFonts w:ascii="Times New Roman" w:hAnsi="Times New Roman" w:cs="Times New Roman"/>
          <w:sz w:val="24"/>
          <w:szCs w:val="24"/>
        </w:rPr>
        <w:t>th</w:t>
      </w:r>
      <w:r w:rsidR="002C5133" w:rsidRPr="00E107C4">
        <w:rPr>
          <w:rFonts w:ascii="Times New Roman" w:hAnsi="Times New Roman" w:cs="Times New Roman"/>
          <w:sz w:val="24"/>
          <w:szCs w:val="24"/>
        </w:rPr>
        <w:t>e</w:t>
      </w:r>
      <w:r w:rsidR="000F0F21" w:rsidRPr="00E107C4">
        <w:rPr>
          <w:rFonts w:ascii="Times New Roman" w:hAnsi="Times New Roman" w:cs="Times New Roman"/>
          <w:sz w:val="24"/>
          <w:szCs w:val="24"/>
        </w:rPr>
        <w:t xml:space="preserve"> group setting may have influenced </w:t>
      </w:r>
      <w:r w:rsidR="009910D5" w:rsidRPr="00E107C4">
        <w:rPr>
          <w:rFonts w:ascii="Times New Roman" w:hAnsi="Times New Roman" w:cs="Times New Roman"/>
          <w:sz w:val="24"/>
          <w:szCs w:val="24"/>
        </w:rPr>
        <w:t>participants’</w:t>
      </w:r>
      <w:r w:rsidR="000F0F21" w:rsidRPr="00E107C4">
        <w:rPr>
          <w:rFonts w:ascii="Times New Roman" w:hAnsi="Times New Roman" w:cs="Times New Roman"/>
          <w:sz w:val="24"/>
          <w:szCs w:val="24"/>
        </w:rPr>
        <w:t xml:space="preserve"> performance and perceptions</w:t>
      </w:r>
      <w:r w:rsidR="00420820" w:rsidRPr="00E107C4">
        <w:rPr>
          <w:rFonts w:ascii="Times New Roman" w:hAnsi="Times New Roman" w:cs="Times New Roman"/>
          <w:sz w:val="24"/>
          <w:szCs w:val="24"/>
        </w:rPr>
        <w:t xml:space="preserve"> of VR</w:t>
      </w:r>
      <w:r w:rsidR="000F0F21" w:rsidRPr="00E107C4">
        <w:rPr>
          <w:rFonts w:ascii="Times New Roman" w:hAnsi="Times New Roman" w:cs="Times New Roman"/>
          <w:sz w:val="24"/>
          <w:szCs w:val="24"/>
        </w:rPr>
        <w:t>. Although only a few participants chose th</w:t>
      </w:r>
      <w:r w:rsidR="00420820" w:rsidRPr="00E107C4">
        <w:rPr>
          <w:rFonts w:ascii="Times New Roman" w:hAnsi="Times New Roman" w:cs="Times New Roman"/>
          <w:sz w:val="24"/>
          <w:szCs w:val="24"/>
        </w:rPr>
        <w:t>is</w:t>
      </w:r>
      <w:r w:rsidR="000F0F21" w:rsidRPr="00E107C4">
        <w:rPr>
          <w:rFonts w:ascii="Times New Roman" w:hAnsi="Times New Roman" w:cs="Times New Roman"/>
          <w:sz w:val="24"/>
          <w:szCs w:val="24"/>
        </w:rPr>
        <w:t xml:space="preserve"> option, and interviews were conducted individually to mitigate this effect, the presence of other</w:t>
      </w:r>
      <w:r w:rsidR="00C96AC0" w:rsidRPr="00E107C4">
        <w:rPr>
          <w:rFonts w:ascii="Times New Roman" w:hAnsi="Times New Roman" w:cs="Times New Roman"/>
          <w:sz w:val="24"/>
          <w:szCs w:val="24"/>
        </w:rPr>
        <w:t xml:space="preserve"> participants</w:t>
      </w:r>
      <w:r w:rsidR="000F0F21" w:rsidRPr="00E107C4">
        <w:rPr>
          <w:rFonts w:ascii="Times New Roman" w:hAnsi="Times New Roman" w:cs="Times New Roman"/>
          <w:sz w:val="24"/>
          <w:szCs w:val="24"/>
        </w:rPr>
        <w:t xml:space="preserve"> during the VR sessions could still be a factor affecting outcomes</w:t>
      </w:r>
      <w:r w:rsidR="00C96AC0" w:rsidRPr="00E107C4">
        <w:rPr>
          <w:rFonts w:ascii="Times New Roman" w:hAnsi="Times New Roman" w:cs="Times New Roman"/>
          <w:sz w:val="24"/>
          <w:szCs w:val="24"/>
        </w:rPr>
        <w:t xml:space="preserve">. </w:t>
      </w:r>
      <w:r w:rsidR="00C64751" w:rsidRPr="00E107C4">
        <w:rPr>
          <w:rFonts w:ascii="Times New Roman" w:hAnsi="Times New Roman" w:cs="Times New Roman"/>
          <w:sz w:val="24"/>
          <w:szCs w:val="24"/>
        </w:rPr>
        <w:t xml:space="preserve">Fourth, </w:t>
      </w:r>
      <w:r w:rsidR="00355E9D" w:rsidRPr="00E107C4">
        <w:rPr>
          <w:rFonts w:ascii="Times New Roman" w:hAnsi="Times New Roman" w:cs="Times New Roman"/>
          <w:sz w:val="24"/>
          <w:szCs w:val="24"/>
        </w:rPr>
        <w:t xml:space="preserve">since we aimed to have a representative sample of the geriatric population, </w:t>
      </w:r>
      <w:r w:rsidR="009A4197" w:rsidRPr="00E107C4">
        <w:rPr>
          <w:rFonts w:ascii="Times New Roman" w:hAnsi="Times New Roman" w:cs="Times New Roman"/>
          <w:sz w:val="24"/>
          <w:szCs w:val="24"/>
        </w:rPr>
        <w:t xml:space="preserve">both healthy older participants and those with major neurocognitive disorders </w:t>
      </w:r>
      <w:r w:rsidR="00355E9D" w:rsidRPr="00E107C4">
        <w:rPr>
          <w:rFonts w:ascii="Times New Roman" w:hAnsi="Times New Roman" w:cs="Times New Roman"/>
          <w:sz w:val="24"/>
          <w:szCs w:val="24"/>
        </w:rPr>
        <w:t xml:space="preserve">were included. This </w:t>
      </w:r>
      <w:r w:rsidR="009A4197" w:rsidRPr="00E107C4">
        <w:rPr>
          <w:rFonts w:ascii="Times New Roman" w:hAnsi="Times New Roman" w:cs="Times New Roman"/>
          <w:sz w:val="24"/>
          <w:szCs w:val="24"/>
        </w:rPr>
        <w:t xml:space="preserve">may have influenced our results, as participants </w:t>
      </w:r>
      <w:r w:rsidR="00237839" w:rsidRPr="00E107C4">
        <w:rPr>
          <w:rFonts w:ascii="Times New Roman" w:hAnsi="Times New Roman" w:cs="Times New Roman"/>
          <w:sz w:val="24"/>
          <w:szCs w:val="24"/>
        </w:rPr>
        <w:t xml:space="preserve">with </w:t>
      </w:r>
      <w:r w:rsidR="001E2490" w:rsidRPr="00E107C4">
        <w:rPr>
          <w:rFonts w:ascii="Times New Roman" w:hAnsi="Times New Roman" w:cs="Times New Roman"/>
          <w:sz w:val="24"/>
          <w:szCs w:val="24"/>
        </w:rPr>
        <w:t>more important cognitive</w:t>
      </w:r>
      <w:r w:rsidR="009A4197" w:rsidRPr="00E107C4">
        <w:rPr>
          <w:rFonts w:ascii="Times New Roman" w:hAnsi="Times New Roman" w:cs="Times New Roman"/>
          <w:sz w:val="24"/>
          <w:szCs w:val="24"/>
        </w:rPr>
        <w:t xml:space="preserve"> disorders might have a more unfavorable view of the headset</w:t>
      </w:r>
      <w:r w:rsidR="00C712F0" w:rsidRPr="00E107C4">
        <w:rPr>
          <w:rFonts w:ascii="Times New Roman" w:hAnsi="Times New Roman" w:cs="Times New Roman"/>
          <w:sz w:val="24"/>
          <w:szCs w:val="24"/>
        </w:rPr>
        <w:t>. Future studies should consider stratifying participants based on cognitive status to better understand these potential differences</w:t>
      </w:r>
      <w:r w:rsidR="009A4197" w:rsidRPr="00E107C4">
        <w:rPr>
          <w:rFonts w:ascii="Times New Roman" w:hAnsi="Times New Roman" w:cs="Times New Roman"/>
          <w:sz w:val="24"/>
          <w:szCs w:val="24"/>
        </w:rPr>
        <w:t xml:space="preserve">. </w:t>
      </w:r>
      <w:r w:rsidR="001C3255" w:rsidRPr="00E107C4">
        <w:rPr>
          <w:rFonts w:ascii="Times New Roman" w:hAnsi="Times New Roman" w:cs="Times New Roman"/>
          <w:sz w:val="24"/>
          <w:szCs w:val="24"/>
        </w:rPr>
        <w:t>Moreover</w:t>
      </w:r>
      <w:r w:rsidR="003F70BF" w:rsidRPr="00E107C4">
        <w:rPr>
          <w:rFonts w:ascii="Times New Roman" w:hAnsi="Times New Roman" w:cs="Times New Roman"/>
          <w:sz w:val="24"/>
          <w:szCs w:val="24"/>
        </w:rPr>
        <w:t xml:space="preserve">, </w:t>
      </w:r>
      <w:r w:rsidR="00B820BD" w:rsidRPr="00E107C4">
        <w:rPr>
          <w:rFonts w:ascii="Times New Roman" w:hAnsi="Times New Roman" w:cs="Times New Roman"/>
          <w:sz w:val="24"/>
          <w:szCs w:val="24"/>
        </w:rPr>
        <w:t xml:space="preserve">although the diagnosis and psychiatric comorbidities of participants with major neurocognitive disorder were collected, it could have been interesting </w:t>
      </w:r>
      <w:r w:rsidR="00784A0B" w:rsidRPr="00E107C4">
        <w:rPr>
          <w:rFonts w:ascii="Times New Roman" w:hAnsi="Times New Roman" w:cs="Times New Roman"/>
          <w:sz w:val="24"/>
          <w:szCs w:val="24"/>
        </w:rPr>
        <w:t>t</w:t>
      </w:r>
      <w:r w:rsidR="00B820BD" w:rsidRPr="00E107C4">
        <w:rPr>
          <w:rFonts w:ascii="Times New Roman" w:hAnsi="Times New Roman" w:cs="Times New Roman"/>
          <w:sz w:val="24"/>
          <w:szCs w:val="24"/>
        </w:rPr>
        <w:t>o collect</w:t>
      </w:r>
      <w:r w:rsidR="00784A0B" w:rsidRPr="00E107C4">
        <w:rPr>
          <w:rFonts w:ascii="Times New Roman" w:hAnsi="Times New Roman" w:cs="Times New Roman"/>
          <w:sz w:val="24"/>
          <w:szCs w:val="24"/>
        </w:rPr>
        <w:t xml:space="preserve"> detailed information regarding participants' education level, medication use, and quantitative assessments of cognitive function, which could have provided valuable insights into how these factors might influence their perceptions and responses to immersive VR experiences.</w:t>
      </w:r>
      <w:r w:rsidR="00C64751" w:rsidRPr="00E107C4">
        <w:rPr>
          <w:rFonts w:ascii="Times New Roman" w:hAnsi="Times New Roman" w:cs="Times New Roman"/>
          <w:sz w:val="24"/>
          <w:szCs w:val="24"/>
        </w:rPr>
        <w:t xml:space="preserve"> </w:t>
      </w:r>
      <w:r w:rsidRPr="00E107C4">
        <w:rPr>
          <w:rFonts w:ascii="Times New Roman" w:hAnsi="Times New Roman" w:cs="Times New Roman"/>
          <w:sz w:val="24"/>
          <w:szCs w:val="24"/>
        </w:rPr>
        <w:t xml:space="preserve">Lastly, while efforts were made to ensure the trustworthiness of the data analysis, the potential influence of the lead qualitative researcher's background and experience in physiotherapy </w:t>
      </w:r>
      <w:r w:rsidR="00935849" w:rsidRPr="00E107C4">
        <w:rPr>
          <w:rFonts w:ascii="Times New Roman" w:hAnsi="Times New Roman" w:cs="Times New Roman"/>
          <w:sz w:val="24"/>
          <w:szCs w:val="24"/>
        </w:rPr>
        <w:t xml:space="preserve">may have </w:t>
      </w:r>
      <w:r w:rsidR="00105701" w:rsidRPr="00E107C4">
        <w:rPr>
          <w:rFonts w:ascii="Times New Roman" w:hAnsi="Times New Roman" w:cs="Times New Roman"/>
          <w:sz w:val="24"/>
          <w:szCs w:val="24"/>
        </w:rPr>
        <w:t xml:space="preserve">minor </w:t>
      </w:r>
      <w:r w:rsidR="00935849" w:rsidRPr="00E107C4">
        <w:rPr>
          <w:rFonts w:ascii="Times New Roman" w:hAnsi="Times New Roman" w:cs="Times New Roman"/>
          <w:sz w:val="24"/>
          <w:szCs w:val="24"/>
        </w:rPr>
        <w:t>impact</w:t>
      </w:r>
      <w:r w:rsidR="00105701" w:rsidRPr="00E107C4">
        <w:rPr>
          <w:rFonts w:ascii="Times New Roman" w:hAnsi="Times New Roman" w:cs="Times New Roman"/>
          <w:sz w:val="24"/>
          <w:szCs w:val="24"/>
        </w:rPr>
        <w:t>s on</w:t>
      </w:r>
      <w:r w:rsidR="00935849" w:rsidRPr="00E107C4">
        <w:rPr>
          <w:rFonts w:ascii="Times New Roman" w:hAnsi="Times New Roman" w:cs="Times New Roman"/>
          <w:sz w:val="24"/>
          <w:szCs w:val="24"/>
        </w:rPr>
        <w:t xml:space="preserve"> </w:t>
      </w:r>
      <w:r w:rsidR="00E35FCD" w:rsidRPr="00E107C4">
        <w:rPr>
          <w:rFonts w:ascii="Times New Roman" w:hAnsi="Times New Roman" w:cs="Times New Roman"/>
          <w:sz w:val="24"/>
          <w:szCs w:val="24"/>
        </w:rPr>
        <w:t xml:space="preserve">the interpretation of the data </w:t>
      </w:r>
      <w:r w:rsidR="00F34121" w:rsidRPr="00E107C4">
        <w:rPr>
          <w:rFonts w:ascii="Times New Roman" w:hAnsi="Times New Roman" w:cs="Times New Roman"/>
          <w:sz w:val="24"/>
          <w:szCs w:val="24"/>
        </w:rPr>
        <w:t>(</w:t>
      </w:r>
      <w:r w:rsidR="008C704F" w:rsidRPr="00E107C4">
        <w:rPr>
          <w:rFonts w:ascii="Times New Roman" w:hAnsi="Times New Roman" w:cs="Times New Roman"/>
          <w:sz w:val="24"/>
          <w:szCs w:val="24"/>
        </w:rPr>
        <w:t>potentially introducing bias in the analysis and interpretation of themes</w:t>
      </w:r>
      <w:r w:rsidR="00F34121" w:rsidRPr="00E107C4">
        <w:rPr>
          <w:rFonts w:ascii="Times New Roman" w:hAnsi="Times New Roman" w:cs="Times New Roman"/>
          <w:sz w:val="24"/>
          <w:szCs w:val="24"/>
        </w:rPr>
        <w:t xml:space="preserve">) </w:t>
      </w:r>
      <w:r w:rsidR="00E35FCD" w:rsidRPr="00E107C4">
        <w:rPr>
          <w:rFonts w:ascii="Times New Roman" w:hAnsi="Times New Roman" w:cs="Times New Roman"/>
          <w:sz w:val="24"/>
          <w:szCs w:val="24"/>
        </w:rPr>
        <w:t xml:space="preserve">and </w:t>
      </w:r>
      <w:r w:rsidR="00B0385B" w:rsidRPr="00E107C4">
        <w:rPr>
          <w:rFonts w:ascii="Times New Roman" w:hAnsi="Times New Roman" w:cs="Times New Roman"/>
          <w:sz w:val="24"/>
          <w:szCs w:val="24"/>
        </w:rPr>
        <w:t xml:space="preserve">on </w:t>
      </w:r>
      <w:r w:rsidR="00E35FCD" w:rsidRPr="00E107C4">
        <w:rPr>
          <w:rFonts w:ascii="Times New Roman" w:hAnsi="Times New Roman" w:cs="Times New Roman"/>
          <w:sz w:val="24"/>
          <w:szCs w:val="24"/>
        </w:rPr>
        <w:t xml:space="preserve">the consistency of the </w:t>
      </w:r>
      <w:r w:rsidR="00E35FCD" w:rsidRPr="00E107C4">
        <w:rPr>
          <w:rFonts w:ascii="Times New Roman" w:hAnsi="Times New Roman" w:cs="Times New Roman"/>
          <w:sz w:val="24"/>
          <w:szCs w:val="24"/>
        </w:rPr>
        <w:lastRenderedPageBreak/>
        <w:t>coding</w:t>
      </w:r>
      <w:r w:rsidRPr="00E107C4">
        <w:rPr>
          <w:rFonts w:ascii="Times New Roman" w:hAnsi="Times New Roman" w:cs="Times New Roman"/>
          <w:sz w:val="24"/>
          <w:szCs w:val="24"/>
        </w:rPr>
        <w:t>.</w:t>
      </w:r>
      <w:r w:rsidR="000860EF" w:rsidRPr="00E107C4">
        <w:rPr>
          <w:rFonts w:ascii="Times New Roman" w:hAnsi="Times New Roman" w:cs="Times New Roman"/>
          <w:sz w:val="24"/>
          <w:szCs w:val="24"/>
        </w:rPr>
        <w:t xml:space="preserve"> </w:t>
      </w:r>
      <w:r w:rsidR="00624E02" w:rsidRPr="00E107C4">
        <w:rPr>
          <w:rFonts w:ascii="Times New Roman" w:hAnsi="Times New Roman" w:cs="Times New Roman"/>
          <w:sz w:val="24"/>
          <w:szCs w:val="24"/>
        </w:rPr>
        <w:t>However, to mitigate these potential impacts, we employed multiple strategies including peer debriefing and maintaining a reflexive journal.</w:t>
      </w:r>
    </w:p>
    <w:p w14:paraId="6E1FC41E" w14:textId="5C65FA4B"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In conclusion, our study provides valuable insights into the perceptions and experiences of older adults using immersive VR applications to assess and promote upper limb activity. The findings indicate positive attitudes towards immersive VR, with participants reporting enjoyment, engagement, and perceived benefits in terms of motor and cognitive functions. The identified themes, including prior experience and apprehensions, comfort and usability of the device, design of the virtual background</w:t>
      </w:r>
      <w:r w:rsidRPr="00E107C4">
        <w:rPr>
          <w:rFonts w:ascii="Times New Roman" w:hAnsi="Times New Roman" w:cs="Times New Roman"/>
          <w:sz w:val="24"/>
          <w:szCs w:val="24"/>
        </w:rPr>
        <w:t>, interaction</w:t>
      </w:r>
      <w:r w:rsidR="004C0A30" w:rsidRPr="00E107C4">
        <w:rPr>
          <w:rFonts w:ascii="Times New Roman" w:hAnsi="Times New Roman" w:cs="Times New Roman"/>
          <w:sz w:val="24"/>
          <w:szCs w:val="24"/>
        </w:rPr>
        <w:t xml:space="preserve"> in immersive VR</w:t>
      </w:r>
      <w:r w:rsidRPr="00E107C4">
        <w:rPr>
          <w:rFonts w:ascii="Times New Roman" w:hAnsi="Times New Roman" w:cs="Times New Roman"/>
          <w:sz w:val="24"/>
          <w:szCs w:val="24"/>
        </w:rPr>
        <w:t xml:space="preserve">, and </w:t>
      </w:r>
      <w:r w:rsidRPr="00C23880">
        <w:rPr>
          <w:rFonts w:ascii="Times New Roman" w:hAnsi="Times New Roman" w:cs="Times New Roman"/>
          <w:sz w:val="24"/>
          <w:szCs w:val="24"/>
        </w:rPr>
        <w:t>the perceived clinical applicability of immersive VR, contribute to our understanding of the factors influencing the acceptance and usability of immersive VR among older adults, and provide important considerations for future research, development, and clinical practice.</w:t>
      </w:r>
    </w:p>
    <w:p w14:paraId="53B39D39" w14:textId="77777777" w:rsidR="00D878AB" w:rsidRPr="00043EAA" w:rsidRDefault="00D878AB" w:rsidP="00C23880">
      <w:pPr>
        <w:spacing w:line="480" w:lineRule="auto"/>
        <w:rPr>
          <w:rFonts w:ascii="Times New Roman" w:hAnsi="Times New Roman" w:cs="Times New Roman"/>
          <w:b/>
          <w:bCs/>
          <w:sz w:val="24"/>
          <w:szCs w:val="24"/>
        </w:rPr>
      </w:pPr>
      <w:r w:rsidRPr="00043EAA">
        <w:rPr>
          <w:rFonts w:ascii="Times New Roman" w:hAnsi="Times New Roman" w:cs="Times New Roman"/>
          <w:b/>
          <w:bCs/>
          <w:sz w:val="24"/>
          <w:szCs w:val="24"/>
        </w:rPr>
        <w:t>ACKNOWLEDGMENTS</w:t>
      </w:r>
    </w:p>
    <w:p w14:paraId="2CA363F5" w14:textId="77777777" w:rsidR="00D878AB" w:rsidRPr="00043EAA" w:rsidRDefault="00D878AB" w:rsidP="00C23880">
      <w:pPr>
        <w:spacing w:line="480" w:lineRule="auto"/>
        <w:rPr>
          <w:rFonts w:ascii="Times New Roman" w:hAnsi="Times New Roman" w:cs="Times New Roman"/>
          <w:b/>
          <w:bCs/>
          <w:sz w:val="24"/>
          <w:szCs w:val="24"/>
        </w:rPr>
      </w:pPr>
      <w:r w:rsidRPr="00043EAA">
        <w:rPr>
          <w:rFonts w:ascii="Times New Roman" w:hAnsi="Times New Roman" w:cs="Times New Roman"/>
          <w:b/>
          <w:bCs/>
          <w:sz w:val="24"/>
          <w:szCs w:val="24"/>
        </w:rPr>
        <w:t>Declaration of conflicting interests:</w:t>
      </w:r>
    </w:p>
    <w:p w14:paraId="133E7617" w14:textId="77777777"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The author(s) declared no potential conflicts of interest with respect to the research, authorship, and/or publication of this article.</w:t>
      </w:r>
    </w:p>
    <w:p w14:paraId="5E44F9CA" w14:textId="77777777" w:rsidR="00D878AB" w:rsidRPr="00043EAA" w:rsidRDefault="00D878AB" w:rsidP="00C23880">
      <w:pPr>
        <w:spacing w:line="480" w:lineRule="auto"/>
        <w:rPr>
          <w:rFonts w:ascii="Times New Roman" w:hAnsi="Times New Roman" w:cs="Times New Roman"/>
          <w:b/>
          <w:bCs/>
          <w:sz w:val="24"/>
          <w:szCs w:val="24"/>
        </w:rPr>
      </w:pPr>
      <w:r w:rsidRPr="00043EAA">
        <w:rPr>
          <w:rFonts w:ascii="Times New Roman" w:hAnsi="Times New Roman" w:cs="Times New Roman"/>
          <w:b/>
          <w:bCs/>
          <w:sz w:val="24"/>
          <w:szCs w:val="24"/>
        </w:rPr>
        <w:t>Contribution list:</w:t>
      </w:r>
    </w:p>
    <w:p w14:paraId="172FA562" w14:textId="4D1245B1"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Conceptualization: </w:t>
      </w:r>
      <w:r w:rsidR="00304B08">
        <w:rPr>
          <w:rFonts w:ascii="Times New Roman" w:hAnsi="Times New Roman" w:cs="Times New Roman"/>
          <w:sz w:val="24"/>
          <w:szCs w:val="24"/>
        </w:rPr>
        <w:t>GE</w:t>
      </w:r>
      <w:r w:rsidRPr="00C23880">
        <w:rPr>
          <w:rFonts w:ascii="Times New Roman" w:hAnsi="Times New Roman" w:cs="Times New Roman"/>
          <w:sz w:val="24"/>
          <w:szCs w:val="24"/>
        </w:rPr>
        <w:t xml:space="preserve"> and </w:t>
      </w:r>
      <w:r w:rsidR="00304B08">
        <w:rPr>
          <w:rFonts w:ascii="Times New Roman" w:hAnsi="Times New Roman" w:cs="Times New Roman"/>
          <w:sz w:val="24"/>
          <w:szCs w:val="24"/>
        </w:rPr>
        <w:t>CSB</w:t>
      </w:r>
    </w:p>
    <w:p w14:paraId="19E862C4" w14:textId="3F0AE812"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Data curation: </w:t>
      </w:r>
      <w:r w:rsidR="00304B08">
        <w:rPr>
          <w:rFonts w:ascii="Times New Roman" w:hAnsi="Times New Roman" w:cs="Times New Roman"/>
          <w:sz w:val="24"/>
          <w:szCs w:val="24"/>
        </w:rPr>
        <w:t>GE</w:t>
      </w:r>
      <w:r w:rsidRPr="00C23880">
        <w:rPr>
          <w:rFonts w:ascii="Times New Roman" w:hAnsi="Times New Roman" w:cs="Times New Roman"/>
          <w:sz w:val="24"/>
          <w:szCs w:val="24"/>
        </w:rPr>
        <w:t xml:space="preserve">, </w:t>
      </w:r>
      <w:r w:rsidR="00304B08">
        <w:rPr>
          <w:rFonts w:ascii="Times New Roman" w:hAnsi="Times New Roman" w:cs="Times New Roman"/>
          <w:sz w:val="24"/>
          <w:szCs w:val="24"/>
        </w:rPr>
        <w:t>RD</w:t>
      </w:r>
      <w:r w:rsidRPr="00C23880">
        <w:rPr>
          <w:rFonts w:ascii="Times New Roman" w:hAnsi="Times New Roman" w:cs="Times New Roman"/>
          <w:sz w:val="24"/>
          <w:szCs w:val="24"/>
        </w:rPr>
        <w:t xml:space="preserve">, </w:t>
      </w:r>
      <w:r w:rsidR="00304B08">
        <w:rPr>
          <w:rFonts w:ascii="Times New Roman" w:hAnsi="Times New Roman" w:cs="Times New Roman"/>
          <w:sz w:val="24"/>
          <w:szCs w:val="24"/>
        </w:rPr>
        <w:t>GB</w:t>
      </w:r>
      <w:r w:rsidRPr="00C23880">
        <w:rPr>
          <w:rFonts w:ascii="Times New Roman" w:hAnsi="Times New Roman" w:cs="Times New Roman"/>
          <w:sz w:val="24"/>
          <w:szCs w:val="24"/>
        </w:rPr>
        <w:t xml:space="preserve">, </w:t>
      </w:r>
      <w:r w:rsidR="00304B08">
        <w:rPr>
          <w:rFonts w:ascii="Times New Roman" w:hAnsi="Times New Roman" w:cs="Times New Roman"/>
          <w:sz w:val="24"/>
          <w:szCs w:val="24"/>
        </w:rPr>
        <w:t>SB</w:t>
      </w:r>
      <w:r w:rsidRPr="00C23880">
        <w:rPr>
          <w:rFonts w:ascii="Times New Roman" w:hAnsi="Times New Roman" w:cs="Times New Roman"/>
          <w:sz w:val="24"/>
          <w:szCs w:val="24"/>
        </w:rPr>
        <w:t xml:space="preserve"> and </w:t>
      </w:r>
      <w:r w:rsidR="00304B08">
        <w:rPr>
          <w:rFonts w:ascii="Times New Roman" w:hAnsi="Times New Roman" w:cs="Times New Roman"/>
          <w:sz w:val="24"/>
          <w:szCs w:val="24"/>
        </w:rPr>
        <w:t>CSB</w:t>
      </w:r>
    </w:p>
    <w:p w14:paraId="0321BB98" w14:textId="233542E0"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Funding acquisition: </w:t>
      </w:r>
      <w:r w:rsidR="00304B08">
        <w:rPr>
          <w:rFonts w:ascii="Times New Roman" w:hAnsi="Times New Roman" w:cs="Times New Roman"/>
          <w:sz w:val="24"/>
          <w:szCs w:val="24"/>
        </w:rPr>
        <w:t>GE</w:t>
      </w:r>
      <w:r w:rsidRPr="00C23880">
        <w:rPr>
          <w:rFonts w:ascii="Times New Roman" w:hAnsi="Times New Roman" w:cs="Times New Roman"/>
          <w:sz w:val="24"/>
          <w:szCs w:val="24"/>
        </w:rPr>
        <w:t xml:space="preserve"> and </w:t>
      </w:r>
      <w:r w:rsidR="00304B08">
        <w:rPr>
          <w:rFonts w:ascii="Times New Roman" w:hAnsi="Times New Roman" w:cs="Times New Roman"/>
          <w:sz w:val="24"/>
          <w:szCs w:val="24"/>
        </w:rPr>
        <w:t>CSB</w:t>
      </w:r>
    </w:p>
    <w:p w14:paraId="40266726" w14:textId="73417680"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Investigation: </w:t>
      </w:r>
      <w:r w:rsidR="00304B08">
        <w:rPr>
          <w:rFonts w:ascii="Times New Roman" w:hAnsi="Times New Roman" w:cs="Times New Roman"/>
          <w:sz w:val="24"/>
          <w:szCs w:val="24"/>
        </w:rPr>
        <w:t>GE</w:t>
      </w:r>
      <w:r w:rsidRPr="00C23880">
        <w:rPr>
          <w:rFonts w:ascii="Times New Roman" w:hAnsi="Times New Roman" w:cs="Times New Roman"/>
          <w:sz w:val="24"/>
          <w:szCs w:val="24"/>
        </w:rPr>
        <w:t xml:space="preserve">, </w:t>
      </w:r>
      <w:r w:rsidR="00304B08">
        <w:rPr>
          <w:rFonts w:ascii="Times New Roman" w:hAnsi="Times New Roman" w:cs="Times New Roman"/>
          <w:sz w:val="24"/>
          <w:szCs w:val="24"/>
        </w:rPr>
        <w:t>RD</w:t>
      </w:r>
      <w:r w:rsidRPr="00C23880">
        <w:rPr>
          <w:rFonts w:ascii="Times New Roman" w:hAnsi="Times New Roman" w:cs="Times New Roman"/>
          <w:sz w:val="24"/>
          <w:szCs w:val="24"/>
        </w:rPr>
        <w:t xml:space="preserve">, </w:t>
      </w:r>
      <w:r w:rsidR="00304B08">
        <w:rPr>
          <w:rFonts w:ascii="Times New Roman" w:hAnsi="Times New Roman" w:cs="Times New Roman"/>
          <w:sz w:val="24"/>
          <w:szCs w:val="24"/>
        </w:rPr>
        <w:t>GB</w:t>
      </w:r>
      <w:r w:rsidRPr="00C23880">
        <w:rPr>
          <w:rFonts w:ascii="Times New Roman" w:hAnsi="Times New Roman" w:cs="Times New Roman"/>
          <w:sz w:val="24"/>
          <w:szCs w:val="24"/>
        </w:rPr>
        <w:t xml:space="preserve">, </w:t>
      </w:r>
      <w:r w:rsidR="00304B08">
        <w:rPr>
          <w:rFonts w:ascii="Times New Roman" w:hAnsi="Times New Roman" w:cs="Times New Roman"/>
          <w:sz w:val="24"/>
          <w:szCs w:val="24"/>
        </w:rPr>
        <w:t>SB</w:t>
      </w:r>
      <w:r w:rsidRPr="00C23880">
        <w:rPr>
          <w:rFonts w:ascii="Times New Roman" w:hAnsi="Times New Roman" w:cs="Times New Roman"/>
          <w:sz w:val="24"/>
          <w:szCs w:val="24"/>
        </w:rPr>
        <w:t xml:space="preserve"> and </w:t>
      </w:r>
      <w:r w:rsidR="00304B08">
        <w:rPr>
          <w:rFonts w:ascii="Times New Roman" w:hAnsi="Times New Roman" w:cs="Times New Roman"/>
          <w:sz w:val="24"/>
          <w:szCs w:val="24"/>
        </w:rPr>
        <w:t>CSB</w:t>
      </w:r>
    </w:p>
    <w:p w14:paraId="1C4FE7BD" w14:textId="3D79DE87"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Methodology: </w:t>
      </w:r>
      <w:r w:rsidR="00304B08">
        <w:rPr>
          <w:rFonts w:ascii="Times New Roman" w:hAnsi="Times New Roman" w:cs="Times New Roman"/>
          <w:sz w:val="24"/>
          <w:szCs w:val="24"/>
        </w:rPr>
        <w:t>GE</w:t>
      </w:r>
      <w:r w:rsidRPr="00C23880">
        <w:rPr>
          <w:rFonts w:ascii="Times New Roman" w:hAnsi="Times New Roman" w:cs="Times New Roman"/>
          <w:sz w:val="24"/>
          <w:szCs w:val="24"/>
        </w:rPr>
        <w:t xml:space="preserve"> and </w:t>
      </w:r>
      <w:r w:rsidR="00304B08">
        <w:rPr>
          <w:rFonts w:ascii="Times New Roman" w:hAnsi="Times New Roman" w:cs="Times New Roman"/>
          <w:sz w:val="24"/>
          <w:szCs w:val="24"/>
        </w:rPr>
        <w:t>CSB</w:t>
      </w:r>
    </w:p>
    <w:p w14:paraId="4079FA5A" w14:textId="1E98A93B"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Writing – Original Draft: </w:t>
      </w:r>
      <w:r w:rsidR="00304B08">
        <w:rPr>
          <w:rFonts w:ascii="Times New Roman" w:hAnsi="Times New Roman" w:cs="Times New Roman"/>
          <w:sz w:val="24"/>
          <w:szCs w:val="24"/>
        </w:rPr>
        <w:t>GE</w:t>
      </w:r>
    </w:p>
    <w:p w14:paraId="22862D7B" w14:textId="55252F36"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lastRenderedPageBreak/>
        <w:t xml:space="preserve">Writing – Review &amp; Editing: </w:t>
      </w:r>
      <w:r w:rsidR="00304B08">
        <w:rPr>
          <w:rFonts w:ascii="Times New Roman" w:hAnsi="Times New Roman" w:cs="Times New Roman"/>
          <w:sz w:val="24"/>
          <w:szCs w:val="24"/>
        </w:rPr>
        <w:t>RD</w:t>
      </w:r>
      <w:r w:rsidRPr="00C23880">
        <w:rPr>
          <w:rFonts w:ascii="Times New Roman" w:hAnsi="Times New Roman" w:cs="Times New Roman"/>
          <w:sz w:val="24"/>
          <w:szCs w:val="24"/>
        </w:rPr>
        <w:t xml:space="preserve">, </w:t>
      </w:r>
      <w:r w:rsidR="00304B08">
        <w:rPr>
          <w:rFonts w:ascii="Times New Roman" w:hAnsi="Times New Roman" w:cs="Times New Roman"/>
          <w:sz w:val="24"/>
          <w:szCs w:val="24"/>
        </w:rPr>
        <w:t>GB</w:t>
      </w:r>
      <w:r w:rsidRPr="00C23880">
        <w:rPr>
          <w:rFonts w:ascii="Times New Roman" w:hAnsi="Times New Roman" w:cs="Times New Roman"/>
          <w:sz w:val="24"/>
          <w:szCs w:val="24"/>
        </w:rPr>
        <w:t xml:space="preserve">, </w:t>
      </w:r>
      <w:r w:rsidR="00304B08">
        <w:rPr>
          <w:rFonts w:ascii="Times New Roman" w:hAnsi="Times New Roman" w:cs="Times New Roman"/>
          <w:sz w:val="24"/>
          <w:szCs w:val="24"/>
        </w:rPr>
        <w:t>SB</w:t>
      </w:r>
      <w:r w:rsidRPr="00C23880">
        <w:rPr>
          <w:rFonts w:ascii="Times New Roman" w:hAnsi="Times New Roman" w:cs="Times New Roman"/>
          <w:sz w:val="24"/>
          <w:szCs w:val="24"/>
        </w:rPr>
        <w:t xml:space="preserve"> and </w:t>
      </w:r>
      <w:r w:rsidR="00304B08">
        <w:rPr>
          <w:rFonts w:ascii="Times New Roman" w:hAnsi="Times New Roman" w:cs="Times New Roman"/>
          <w:sz w:val="24"/>
          <w:szCs w:val="24"/>
        </w:rPr>
        <w:t>CSB</w:t>
      </w:r>
    </w:p>
    <w:p w14:paraId="108B98E9" w14:textId="77777777" w:rsidR="00D878AB" w:rsidRPr="00043EAA" w:rsidRDefault="00D878AB" w:rsidP="00C23880">
      <w:pPr>
        <w:spacing w:line="480" w:lineRule="auto"/>
        <w:rPr>
          <w:rFonts w:ascii="Times New Roman" w:hAnsi="Times New Roman" w:cs="Times New Roman"/>
          <w:b/>
          <w:bCs/>
          <w:sz w:val="24"/>
          <w:szCs w:val="24"/>
        </w:rPr>
      </w:pPr>
      <w:r w:rsidRPr="00043EAA">
        <w:rPr>
          <w:rFonts w:ascii="Times New Roman" w:hAnsi="Times New Roman" w:cs="Times New Roman"/>
          <w:b/>
          <w:bCs/>
          <w:sz w:val="24"/>
          <w:szCs w:val="24"/>
        </w:rPr>
        <w:t>Accessibility of data:</w:t>
      </w:r>
    </w:p>
    <w:p w14:paraId="5675D239" w14:textId="77777777"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The data that support the findings of this study are available on request from the corresponding author.</w:t>
      </w:r>
    </w:p>
    <w:p w14:paraId="010EBBAA" w14:textId="77777777" w:rsidR="00D878AB" w:rsidRPr="00043EAA" w:rsidRDefault="00D878AB" w:rsidP="00C23880">
      <w:pPr>
        <w:spacing w:line="480" w:lineRule="auto"/>
        <w:rPr>
          <w:rFonts w:ascii="Times New Roman" w:hAnsi="Times New Roman" w:cs="Times New Roman"/>
          <w:b/>
          <w:bCs/>
          <w:sz w:val="24"/>
          <w:szCs w:val="24"/>
        </w:rPr>
      </w:pPr>
      <w:proofErr w:type="gramStart"/>
      <w:r w:rsidRPr="00043EAA">
        <w:rPr>
          <w:rFonts w:ascii="Times New Roman" w:hAnsi="Times New Roman" w:cs="Times New Roman"/>
          <w:b/>
          <w:bCs/>
          <w:sz w:val="24"/>
          <w:szCs w:val="24"/>
        </w:rPr>
        <w:t>Funding</w:t>
      </w:r>
      <w:proofErr w:type="gramEnd"/>
      <w:r w:rsidRPr="00043EAA">
        <w:rPr>
          <w:rFonts w:ascii="Times New Roman" w:hAnsi="Times New Roman" w:cs="Times New Roman"/>
          <w:b/>
          <w:bCs/>
          <w:sz w:val="24"/>
          <w:szCs w:val="24"/>
        </w:rPr>
        <w:t>:</w:t>
      </w:r>
    </w:p>
    <w:p w14:paraId="2D420BE7" w14:textId="1F4AE76F"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This work was supported by a postdoctoral grant of </w:t>
      </w:r>
      <w:r w:rsidR="00304B08">
        <w:rPr>
          <w:rFonts w:ascii="Times New Roman" w:hAnsi="Times New Roman" w:cs="Times New Roman"/>
          <w:sz w:val="24"/>
          <w:szCs w:val="24"/>
        </w:rPr>
        <w:t xml:space="preserve">the </w:t>
      </w:r>
      <w:r w:rsidR="00304B08">
        <w:rPr>
          <w:rFonts w:ascii="Times New Roman" w:hAnsi="Times New Roman" w:cs="Times New Roman"/>
          <w:i/>
          <w:iCs/>
          <w:sz w:val="24"/>
          <w:szCs w:val="24"/>
        </w:rPr>
        <w:t xml:space="preserve">Centre </w:t>
      </w:r>
      <w:proofErr w:type="spellStart"/>
      <w:r w:rsidR="00304B08">
        <w:rPr>
          <w:rFonts w:ascii="Times New Roman" w:hAnsi="Times New Roman" w:cs="Times New Roman"/>
          <w:i/>
          <w:iCs/>
          <w:sz w:val="24"/>
          <w:szCs w:val="24"/>
        </w:rPr>
        <w:t>interdisciplinaire</w:t>
      </w:r>
      <w:proofErr w:type="spellEnd"/>
      <w:r w:rsidR="00304B08">
        <w:rPr>
          <w:rFonts w:ascii="Times New Roman" w:hAnsi="Times New Roman" w:cs="Times New Roman"/>
          <w:i/>
          <w:iCs/>
          <w:sz w:val="24"/>
          <w:szCs w:val="24"/>
        </w:rPr>
        <w:t xml:space="preserve"> de recherche </w:t>
      </w:r>
      <w:proofErr w:type="spellStart"/>
      <w:r w:rsidR="00304B08">
        <w:rPr>
          <w:rFonts w:ascii="Times New Roman" w:hAnsi="Times New Roman" w:cs="Times New Roman"/>
          <w:i/>
          <w:iCs/>
          <w:sz w:val="24"/>
          <w:szCs w:val="24"/>
        </w:rPr>
        <w:t>en</w:t>
      </w:r>
      <w:proofErr w:type="spellEnd"/>
      <w:r w:rsidR="00304B08">
        <w:rPr>
          <w:rFonts w:ascii="Times New Roman" w:hAnsi="Times New Roman" w:cs="Times New Roman"/>
          <w:i/>
          <w:iCs/>
          <w:sz w:val="24"/>
          <w:szCs w:val="24"/>
        </w:rPr>
        <w:t xml:space="preserve"> readaptation et integration </w:t>
      </w:r>
      <w:proofErr w:type="spellStart"/>
      <w:r w:rsidR="00304B08">
        <w:rPr>
          <w:rFonts w:ascii="Times New Roman" w:hAnsi="Times New Roman" w:cs="Times New Roman"/>
          <w:i/>
          <w:iCs/>
          <w:sz w:val="24"/>
          <w:szCs w:val="24"/>
        </w:rPr>
        <w:t>sociale</w:t>
      </w:r>
      <w:proofErr w:type="spellEnd"/>
      <w:r w:rsidR="007E1DB3">
        <w:rPr>
          <w:rFonts w:ascii="Times New Roman" w:hAnsi="Times New Roman" w:cs="Times New Roman"/>
          <w:i/>
          <w:iCs/>
          <w:sz w:val="24"/>
          <w:szCs w:val="24"/>
        </w:rPr>
        <w:t xml:space="preserve"> </w:t>
      </w:r>
      <w:r w:rsidR="007E1DB3">
        <w:rPr>
          <w:rFonts w:ascii="Times New Roman" w:hAnsi="Times New Roman" w:cs="Times New Roman"/>
          <w:sz w:val="24"/>
          <w:szCs w:val="24"/>
        </w:rPr>
        <w:t>(Cirris)</w:t>
      </w:r>
      <w:r w:rsidRPr="00C23880">
        <w:rPr>
          <w:rFonts w:ascii="Times New Roman" w:hAnsi="Times New Roman" w:cs="Times New Roman"/>
          <w:sz w:val="24"/>
          <w:szCs w:val="24"/>
        </w:rPr>
        <w:t>;</w:t>
      </w:r>
      <w:r w:rsidR="00304B08">
        <w:rPr>
          <w:rFonts w:ascii="Times New Roman" w:hAnsi="Times New Roman" w:cs="Times New Roman"/>
          <w:sz w:val="24"/>
          <w:szCs w:val="24"/>
        </w:rPr>
        <w:t xml:space="preserve"> the</w:t>
      </w:r>
      <w:r w:rsidRPr="00C23880">
        <w:rPr>
          <w:rFonts w:ascii="Times New Roman" w:hAnsi="Times New Roman" w:cs="Times New Roman"/>
          <w:sz w:val="24"/>
          <w:szCs w:val="24"/>
        </w:rPr>
        <w:t xml:space="preserve"> </w:t>
      </w:r>
      <w:r w:rsidR="00304B08">
        <w:rPr>
          <w:rFonts w:ascii="Times New Roman" w:hAnsi="Times New Roman" w:cs="Times New Roman"/>
          <w:i/>
          <w:iCs/>
          <w:sz w:val="24"/>
          <w:szCs w:val="24"/>
        </w:rPr>
        <w:t xml:space="preserve">Réseau Provincial de Recherche </w:t>
      </w:r>
      <w:proofErr w:type="spellStart"/>
      <w:r w:rsidR="00304B08">
        <w:rPr>
          <w:rFonts w:ascii="Times New Roman" w:hAnsi="Times New Roman" w:cs="Times New Roman"/>
          <w:i/>
          <w:iCs/>
          <w:sz w:val="24"/>
          <w:szCs w:val="24"/>
        </w:rPr>
        <w:t>en</w:t>
      </w:r>
      <w:proofErr w:type="spellEnd"/>
      <w:r w:rsidR="00304B08">
        <w:rPr>
          <w:rFonts w:ascii="Times New Roman" w:hAnsi="Times New Roman" w:cs="Times New Roman"/>
          <w:i/>
          <w:iCs/>
          <w:sz w:val="24"/>
          <w:szCs w:val="24"/>
        </w:rPr>
        <w:t xml:space="preserve"> Adaptation et </w:t>
      </w:r>
      <w:proofErr w:type="spellStart"/>
      <w:r w:rsidR="00304B08">
        <w:rPr>
          <w:rFonts w:ascii="Times New Roman" w:hAnsi="Times New Roman" w:cs="Times New Roman"/>
          <w:i/>
          <w:iCs/>
          <w:sz w:val="24"/>
          <w:szCs w:val="24"/>
        </w:rPr>
        <w:t>Réadaptation</w:t>
      </w:r>
      <w:proofErr w:type="spellEnd"/>
      <w:r w:rsidRPr="00C23880">
        <w:rPr>
          <w:rFonts w:ascii="Times New Roman" w:hAnsi="Times New Roman" w:cs="Times New Roman"/>
          <w:sz w:val="24"/>
          <w:szCs w:val="24"/>
        </w:rPr>
        <w:t xml:space="preserve"> </w:t>
      </w:r>
      <w:r w:rsidR="007E1DB3">
        <w:rPr>
          <w:rFonts w:ascii="Times New Roman" w:hAnsi="Times New Roman" w:cs="Times New Roman"/>
          <w:sz w:val="24"/>
          <w:szCs w:val="24"/>
        </w:rPr>
        <w:t xml:space="preserve">(REPAR) </w:t>
      </w:r>
      <w:r w:rsidRPr="00C23880">
        <w:rPr>
          <w:rFonts w:ascii="Times New Roman" w:hAnsi="Times New Roman" w:cs="Times New Roman"/>
          <w:sz w:val="24"/>
          <w:szCs w:val="24"/>
        </w:rPr>
        <w:t xml:space="preserve">and </w:t>
      </w:r>
      <w:proofErr w:type="spellStart"/>
      <w:r w:rsidR="007E1DB3">
        <w:rPr>
          <w:rFonts w:ascii="Times New Roman" w:hAnsi="Times New Roman" w:cs="Times New Roman"/>
          <w:i/>
          <w:iCs/>
          <w:sz w:val="24"/>
          <w:szCs w:val="24"/>
        </w:rPr>
        <w:t>Wallonie-Bruxelles</w:t>
      </w:r>
      <w:proofErr w:type="spellEnd"/>
      <w:r w:rsidR="007E1DB3">
        <w:rPr>
          <w:rFonts w:ascii="Times New Roman" w:hAnsi="Times New Roman" w:cs="Times New Roman"/>
          <w:i/>
          <w:iCs/>
          <w:sz w:val="24"/>
          <w:szCs w:val="24"/>
        </w:rPr>
        <w:t xml:space="preserve"> International</w:t>
      </w:r>
      <w:r w:rsidR="00304B08">
        <w:rPr>
          <w:rFonts w:ascii="Times New Roman" w:hAnsi="Times New Roman" w:cs="Times New Roman"/>
          <w:sz w:val="24"/>
          <w:szCs w:val="24"/>
        </w:rPr>
        <w:t xml:space="preserve"> </w:t>
      </w:r>
      <w:r w:rsidRPr="00C23880">
        <w:rPr>
          <w:rFonts w:ascii="Times New Roman" w:hAnsi="Times New Roman" w:cs="Times New Roman"/>
          <w:sz w:val="24"/>
          <w:szCs w:val="24"/>
        </w:rPr>
        <w:t xml:space="preserve">(all awarded to </w:t>
      </w:r>
      <w:r w:rsidR="00304B08">
        <w:rPr>
          <w:rFonts w:ascii="Times New Roman" w:hAnsi="Times New Roman" w:cs="Times New Roman"/>
          <w:sz w:val="24"/>
          <w:szCs w:val="24"/>
        </w:rPr>
        <w:t>GE</w:t>
      </w:r>
      <w:r w:rsidRPr="00C23880">
        <w:rPr>
          <w:rFonts w:ascii="Times New Roman" w:hAnsi="Times New Roman" w:cs="Times New Roman"/>
          <w:sz w:val="24"/>
          <w:szCs w:val="24"/>
        </w:rPr>
        <w:t>).</w:t>
      </w:r>
    </w:p>
    <w:p w14:paraId="656EF966" w14:textId="77777777" w:rsidR="00526E75" w:rsidRDefault="00526E75" w:rsidP="00C23880">
      <w:pPr>
        <w:spacing w:line="480" w:lineRule="auto"/>
        <w:rPr>
          <w:rFonts w:ascii="Times New Roman" w:hAnsi="Times New Roman" w:cs="Times New Roman"/>
          <w:sz w:val="24"/>
          <w:szCs w:val="24"/>
        </w:rPr>
      </w:pPr>
    </w:p>
    <w:p w14:paraId="6E9BB223" w14:textId="77777777" w:rsidR="00E107C4" w:rsidRDefault="00E107C4" w:rsidP="00C23880">
      <w:pPr>
        <w:spacing w:line="480" w:lineRule="auto"/>
        <w:rPr>
          <w:rFonts w:ascii="Times New Roman" w:hAnsi="Times New Roman" w:cs="Times New Roman"/>
          <w:sz w:val="24"/>
          <w:szCs w:val="24"/>
        </w:rPr>
      </w:pPr>
    </w:p>
    <w:p w14:paraId="5F762D14" w14:textId="77777777" w:rsidR="00E107C4" w:rsidRDefault="00E107C4" w:rsidP="00C23880">
      <w:pPr>
        <w:spacing w:line="480" w:lineRule="auto"/>
        <w:rPr>
          <w:rFonts w:ascii="Times New Roman" w:hAnsi="Times New Roman" w:cs="Times New Roman"/>
          <w:sz w:val="24"/>
          <w:szCs w:val="24"/>
        </w:rPr>
      </w:pPr>
    </w:p>
    <w:p w14:paraId="68D4DC61" w14:textId="77777777" w:rsidR="00E107C4" w:rsidRDefault="00E107C4" w:rsidP="00C23880">
      <w:pPr>
        <w:spacing w:line="480" w:lineRule="auto"/>
        <w:rPr>
          <w:rFonts w:ascii="Times New Roman" w:hAnsi="Times New Roman" w:cs="Times New Roman"/>
          <w:sz w:val="24"/>
          <w:szCs w:val="24"/>
        </w:rPr>
      </w:pPr>
    </w:p>
    <w:p w14:paraId="5C02CDD4" w14:textId="77777777" w:rsidR="00E107C4" w:rsidRDefault="00E107C4" w:rsidP="00C23880">
      <w:pPr>
        <w:spacing w:line="480" w:lineRule="auto"/>
        <w:rPr>
          <w:rFonts w:ascii="Times New Roman" w:hAnsi="Times New Roman" w:cs="Times New Roman"/>
          <w:sz w:val="24"/>
          <w:szCs w:val="24"/>
        </w:rPr>
      </w:pPr>
    </w:p>
    <w:p w14:paraId="7513A754" w14:textId="77777777" w:rsidR="00E107C4" w:rsidRDefault="00E107C4" w:rsidP="00C23880">
      <w:pPr>
        <w:spacing w:line="480" w:lineRule="auto"/>
        <w:rPr>
          <w:rFonts w:ascii="Times New Roman" w:hAnsi="Times New Roman" w:cs="Times New Roman"/>
          <w:sz w:val="24"/>
          <w:szCs w:val="24"/>
        </w:rPr>
      </w:pPr>
    </w:p>
    <w:p w14:paraId="1AF77846" w14:textId="77777777" w:rsidR="00E107C4" w:rsidRDefault="00E107C4" w:rsidP="00C23880">
      <w:pPr>
        <w:spacing w:line="480" w:lineRule="auto"/>
        <w:rPr>
          <w:rFonts w:ascii="Times New Roman" w:hAnsi="Times New Roman" w:cs="Times New Roman"/>
          <w:sz w:val="24"/>
          <w:szCs w:val="24"/>
        </w:rPr>
      </w:pPr>
    </w:p>
    <w:p w14:paraId="40DE39B3" w14:textId="77777777" w:rsidR="00E107C4" w:rsidRDefault="00E107C4" w:rsidP="00C23880">
      <w:pPr>
        <w:spacing w:line="480" w:lineRule="auto"/>
        <w:rPr>
          <w:rFonts w:ascii="Times New Roman" w:hAnsi="Times New Roman" w:cs="Times New Roman"/>
          <w:sz w:val="24"/>
          <w:szCs w:val="24"/>
        </w:rPr>
      </w:pPr>
    </w:p>
    <w:p w14:paraId="25E77CE4" w14:textId="77777777" w:rsidR="00E107C4" w:rsidRDefault="00E107C4" w:rsidP="00C23880">
      <w:pPr>
        <w:spacing w:line="480" w:lineRule="auto"/>
        <w:rPr>
          <w:rFonts w:ascii="Times New Roman" w:hAnsi="Times New Roman" w:cs="Times New Roman"/>
          <w:sz w:val="24"/>
          <w:szCs w:val="24"/>
        </w:rPr>
      </w:pPr>
    </w:p>
    <w:p w14:paraId="44BC3F39" w14:textId="77777777" w:rsidR="00E107C4" w:rsidRDefault="00E107C4" w:rsidP="00C23880">
      <w:pPr>
        <w:spacing w:line="480" w:lineRule="auto"/>
        <w:rPr>
          <w:rFonts w:ascii="Times New Roman" w:hAnsi="Times New Roman" w:cs="Times New Roman"/>
          <w:sz w:val="24"/>
          <w:szCs w:val="24"/>
        </w:rPr>
      </w:pPr>
    </w:p>
    <w:p w14:paraId="23ACE57E" w14:textId="77777777" w:rsidR="00E107C4" w:rsidRDefault="00E107C4" w:rsidP="00C23880">
      <w:pPr>
        <w:spacing w:line="480" w:lineRule="auto"/>
        <w:rPr>
          <w:rFonts w:ascii="Times New Roman" w:hAnsi="Times New Roman" w:cs="Times New Roman"/>
          <w:sz w:val="24"/>
          <w:szCs w:val="24"/>
        </w:rPr>
      </w:pPr>
    </w:p>
    <w:p w14:paraId="59CC548B" w14:textId="77777777" w:rsidR="00E107C4" w:rsidRPr="00C23880" w:rsidRDefault="00E107C4" w:rsidP="00C23880">
      <w:pPr>
        <w:spacing w:line="480" w:lineRule="auto"/>
        <w:rPr>
          <w:rFonts w:ascii="Times New Roman" w:hAnsi="Times New Roman" w:cs="Times New Roman"/>
          <w:sz w:val="24"/>
          <w:szCs w:val="24"/>
        </w:rPr>
      </w:pPr>
    </w:p>
    <w:p w14:paraId="26B798C2" w14:textId="77777777" w:rsidR="00D878AB" w:rsidRPr="00043EAA" w:rsidRDefault="00D878AB" w:rsidP="00C23880">
      <w:pPr>
        <w:spacing w:line="480" w:lineRule="auto"/>
        <w:rPr>
          <w:rFonts w:ascii="Times New Roman" w:hAnsi="Times New Roman" w:cs="Times New Roman"/>
          <w:b/>
          <w:bCs/>
          <w:sz w:val="24"/>
          <w:szCs w:val="24"/>
        </w:rPr>
      </w:pPr>
      <w:r w:rsidRPr="00043EAA">
        <w:rPr>
          <w:rFonts w:ascii="Times New Roman" w:hAnsi="Times New Roman" w:cs="Times New Roman"/>
          <w:b/>
          <w:bCs/>
          <w:sz w:val="24"/>
          <w:szCs w:val="24"/>
        </w:rPr>
        <w:lastRenderedPageBreak/>
        <w:t>REFERENCES</w:t>
      </w:r>
    </w:p>
    <w:p w14:paraId="6C6C0765" w14:textId="77777777"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1.</w:t>
      </w:r>
      <w:r w:rsidRPr="00C23880">
        <w:rPr>
          <w:rFonts w:ascii="Times New Roman" w:hAnsi="Times New Roman" w:cs="Times New Roman"/>
          <w:sz w:val="24"/>
          <w:szCs w:val="24"/>
        </w:rPr>
        <w:tab/>
        <w:t xml:space="preserve">Martínez-Velilla N, Casas-Herrero A, </w:t>
      </w:r>
      <w:proofErr w:type="spellStart"/>
      <w:r w:rsidRPr="00C23880">
        <w:rPr>
          <w:rFonts w:ascii="Times New Roman" w:hAnsi="Times New Roman" w:cs="Times New Roman"/>
          <w:sz w:val="24"/>
          <w:szCs w:val="24"/>
        </w:rPr>
        <w:t>Zambom-Ferraresi</w:t>
      </w:r>
      <w:proofErr w:type="spellEnd"/>
      <w:r w:rsidRPr="00C23880">
        <w:rPr>
          <w:rFonts w:ascii="Times New Roman" w:hAnsi="Times New Roman" w:cs="Times New Roman"/>
          <w:sz w:val="24"/>
          <w:szCs w:val="24"/>
        </w:rPr>
        <w:t xml:space="preserve"> F, Sáez de </w:t>
      </w:r>
      <w:proofErr w:type="spellStart"/>
      <w:r w:rsidRPr="00C23880">
        <w:rPr>
          <w:rFonts w:ascii="Times New Roman" w:hAnsi="Times New Roman" w:cs="Times New Roman"/>
          <w:sz w:val="24"/>
          <w:szCs w:val="24"/>
        </w:rPr>
        <w:t>Asteasu</w:t>
      </w:r>
      <w:proofErr w:type="spellEnd"/>
      <w:r w:rsidRPr="00C23880">
        <w:rPr>
          <w:rFonts w:ascii="Times New Roman" w:hAnsi="Times New Roman" w:cs="Times New Roman"/>
          <w:sz w:val="24"/>
          <w:szCs w:val="24"/>
        </w:rPr>
        <w:t xml:space="preserve"> ML, Lucia A, </w:t>
      </w:r>
      <w:proofErr w:type="spellStart"/>
      <w:r w:rsidRPr="00C23880">
        <w:rPr>
          <w:rFonts w:ascii="Times New Roman" w:hAnsi="Times New Roman" w:cs="Times New Roman"/>
          <w:sz w:val="24"/>
          <w:szCs w:val="24"/>
        </w:rPr>
        <w:t>Galbete</w:t>
      </w:r>
      <w:proofErr w:type="spellEnd"/>
      <w:r w:rsidRPr="00C23880">
        <w:rPr>
          <w:rFonts w:ascii="Times New Roman" w:hAnsi="Times New Roman" w:cs="Times New Roman"/>
          <w:sz w:val="24"/>
          <w:szCs w:val="24"/>
        </w:rPr>
        <w:t xml:space="preserve"> A, et al. Effect of Exercise Intervention on Functional Decline in Very Elderly Patients During Acute Hospitalization: A Randomized Clinical Trial. JAMA Intern Med. 2019;179(1):28-36.</w:t>
      </w:r>
    </w:p>
    <w:p w14:paraId="07649206" w14:textId="77777777"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2.</w:t>
      </w:r>
      <w:r w:rsidRPr="00C23880">
        <w:rPr>
          <w:rFonts w:ascii="Times New Roman" w:hAnsi="Times New Roman" w:cs="Times New Roman"/>
          <w:sz w:val="24"/>
          <w:szCs w:val="24"/>
        </w:rPr>
        <w:tab/>
        <w:t xml:space="preserve">Livingston G, Huntley J, </w:t>
      </w:r>
      <w:proofErr w:type="spellStart"/>
      <w:r w:rsidRPr="00C23880">
        <w:rPr>
          <w:rFonts w:ascii="Times New Roman" w:hAnsi="Times New Roman" w:cs="Times New Roman"/>
          <w:sz w:val="24"/>
          <w:szCs w:val="24"/>
        </w:rPr>
        <w:t>Sommerlad</w:t>
      </w:r>
      <w:proofErr w:type="spellEnd"/>
      <w:r w:rsidRPr="00C23880">
        <w:rPr>
          <w:rFonts w:ascii="Times New Roman" w:hAnsi="Times New Roman" w:cs="Times New Roman"/>
          <w:sz w:val="24"/>
          <w:szCs w:val="24"/>
        </w:rPr>
        <w:t xml:space="preserve"> A, Ames D, Ballard C, Banerjee S, et al. Dementia prevention, intervention, and care: 2020 report of the Lancet Commission. Lancet. 2020;396(10248):413-46.</w:t>
      </w:r>
    </w:p>
    <w:p w14:paraId="3842AC0C" w14:textId="77777777" w:rsidR="00D878AB"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3.</w:t>
      </w:r>
      <w:r w:rsidRPr="00C23880">
        <w:rPr>
          <w:rFonts w:ascii="Times New Roman" w:hAnsi="Times New Roman" w:cs="Times New Roman"/>
          <w:sz w:val="24"/>
          <w:szCs w:val="24"/>
        </w:rPr>
        <w:tab/>
        <w:t xml:space="preserve">Hobson N, Dupuis SL, Giangregorio LM, Middleton LE. Perceived Facilitators and Barriers to Exercise Among Older Adults </w:t>
      </w:r>
      <w:proofErr w:type="gramStart"/>
      <w:r w:rsidRPr="00C23880">
        <w:rPr>
          <w:rFonts w:ascii="Times New Roman" w:hAnsi="Times New Roman" w:cs="Times New Roman"/>
          <w:sz w:val="24"/>
          <w:szCs w:val="24"/>
        </w:rPr>
        <w:t>With</w:t>
      </w:r>
      <w:proofErr w:type="gramEnd"/>
      <w:r w:rsidRPr="00C23880">
        <w:rPr>
          <w:rFonts w:ascii="Times New Roman" w:hAnsi="Times New Roman" w:cs="Times New Roman"/>
          <w:sz w:val="24"/>
          <w:szCs w:val="24"/>
        </w:rPr>
        <w:t xml:space="preserve"> Mild Cognitive Impairment and Early Dementia. J Aging Phys Act. 2020;28(2):208-18.</w:t>
      </w:r>
    </w:p>
    <w:p w14:paraId="1C89FDF8" w14:textId="36F4390F" w:rsidR="00965322" w:rsidRPr="00C23880" w:rsidRDefault="00965322" w:rsidP="00C23880">
      <w:pPr>
        <w:spacing w:line="480" w:lineRule="auto"/>
        <w:rPr>
          <w:rFonts w:ascii="Times New Roman" w:hAnsi="Times New Roman" w:cs="Times New Roman"/>
          <w:sz w:val="24"/>
          <w:szCs w:val="24"/>
        </w:rPr>
      </w:pPr>
      <w:r w:rsidRPr="006C3FB4">
        <w:rPr>
          <w:rFonts w:ascii="Times New Roman" w:hAnsi="Times New Roman" w:cs="Times New Roman"/>
          <w:sz w:val="24"/>
          <w:szCs w:val="24"/>
        </w:rPr>
        <w:t>4</w:t>
      </w:r>
      <w:proofErr w:type="gramStart"/>
      <w:r w:rsidRPr="006C3FB4">
        <w:rPr>
          <w:rFonts w:ascii="Times New Roman" w:hAnsi="Times New Roman" w:cs="Times New Roman"/>
          <w:sz w:val="24"/>
          <w:szCs w:val="24"/>
        </w:rPr>
        <w:t xml:space="preserve">. </w:t>
      </w:r>
      <w:r w:rsidR="00CF6CEB" w:rsidRPr="006C3FB4">
        <w:rPr>
          <w:rFonts w:ascii="Times New Roman" w:hAnsi="Times New Roman" w:cs="Times New Roman"/>
          <w:sz w:val="24"/>
          <w:szCs w:val="24"/>
        </w:rPr>
        <w:tab/>
      </w:r>
      <w:r w:rsidRPr="006C3FB4">
        <w:rPr>
          <w:rFonts w:ascii="Times New Roman" w:hAnsi="Times New Roman" w:cs="Times New Roman"/>
          <w:sz w:val="24"/>
          <w:szCs w:val="24"/>
        </w:rPr>
        <w:t>Borges</w:t>
      </w:r>
      <w:proofErr w:type="gramEnd"/>
      <w:r w:rsidRPr="006C3FB4">
        <w:rPr>
          <w:rFonts w:ascii="Times New Roman" w:hAnsi="Times New Roman" w:cs="Times New Roman"/>
          <w:sz w:val="24"/>
          <w:szCs w:val="24"/>
        </w:rPr>
        <w:t>-Machado F, Barros D, Teixeira L, Ribeiro Ó, Carvalho J. Health-related physical indicators and self-rated quality of life in older adults with neurocognitive disorder. Qual Life Res. 2021;30(8):2255-64.</w:t>
      </w:r>
    </w:p>
    <w:p w14:paraId="6D8EB935" w14:textId="45D937F8" w:rsidR="00965322" w:rsidRPr="00C23880" w:rsidRDefault="006C3FB4" w:rsidP="00C23880">
      <w:pPr>
        <w:spacing w:line="480" w:lineRule="auto"/>
        <w:rPr>
          <w:rFonts w:ascii="Times New Roman" w:hAnsi="Times New Roman" w:cs="Times New Roman"/>
          <w:sz w:val="24"/>
          <w:szCs w:val="24"/>
        </w:rPr>
      </w:pPr>
      <w:r>
        <w:rPr>
          <w:rFonts w:ascii="Times New Roman" w:hAnsi="Times New Roman" w:cs="Times New Roman"/>
          <w:sz w:val="24"/>
          <w:szCs w:val="24"/>
        </w:rPr>
        <w:t>5</w:t>
      </w:r>
      <w:r w:rsidR="00D878AB" w:rsidRPr="00C23880">
        <w:rPr>
          <w:rFonts w:ascii="Times New Roman" w:hAnsi="Times New Roman" w:cs="Times New Roman"/>
          <w:sz w:val="24"/>
          <w:szCs w:val="24"/>
        </w:rPr>
        <w:t>.</w:t>
      </w:r>
      <w:r w:rsidR="00D878AB" w:rsidRPr="00C23880">
        <w:rPr>
          <w:rFonts w:ascii="Times New Roman" w:hAnsi="Times New Roman" w:cs="Times New Roman"/>
          <w:sz w:val="24"/>
          <w:szCs w:val="24"/>
        </w:rPr>
        <w:tab/>
        <w:t>Campo-Prieto P, Cancela-Carral JM, Rodríguez-Fuentes G. Wearable Immersive Virtual Reality Device for Promoting Physical Activity in Parkinson's Disease Patients. Sensors (Basel). 2022;22(9).</w:t>
      </w:r>
    </w:p>
    <w:p w14:paraId="56206789" w14:textId="5DDE7B22" w:rsidR="00D878AB" w:rsidRPr="00C23880" w:rsidRDefault="006C3FB4" w:rsidP="00C23880">
      <w:pPr>
        <w:spacing w:line="480" w:lineRule="auto"/>
        <w:rPr>
          <w:rFonts w:ascii="Times New Roman" w:hAnsi="Times New Roman" w:cs="Times New Roman"/>
          <w:sz w:val="24"/>
          <w:szCs w:val="24"/>
        </w:rPr>
      </w:pPr>
      <w:r>
        <w:rPr>
          <w:rFonts w:ascii="Times New Roman" w:hAnsi="Times New Roman" w:cs="Times New Roman"/>
          <w:sz w:val="24"/>
          <w:szCs w:val="24"/>
        </w:rPr>
        <w:t>6</w:t>
      </w:r>
      <w:r w:rsidR="00D878AB" w:rsidRPr="00C23880">
        <w:rPr>
          <w:rFonts w:ascii="Times New Roman" w:hAnsi="Times New Roman" w:cs="Times New Roman"/>
          <w:sz w:val="24"/>
          <w:szCs w:val="24"/>
        </w:rPr>
        <w:t>.</w:t>
      </w:r>
      <w:r w:rsidR="00D878AB" w:rsidRPr="00C23880">
        <w:rPr>
          <w:rFonts w:ascii="Times New Roman" w:hAnsi="Times New Roman" w:cs="Times New Roman"/>
          <w:sz w:val="24"/>
          <w:szCs w:val="24"/>
        </w:rPr>
        <w:tab/>
        <w:t>Thapa N, Park HJ, Yang JG, Son H, Jang M, Lee J, et al. The Effect of a Virtual Reality-Based Intervention Program on Cognition in Older Adults with Mild Cognitive Impairment: A Randomized Control Trial. J Clin Med. 2020;9(5).</w:t>
      </w:r>
    </w:p>
    <w:p w14:paraId="3430C4AB" w14:textId="747EC89C" w:rsidR="00D878AB" w:rsidRPr="00C23880" w:rsidRDefault="006C3FB4" w:rsidP="00C23880">
      <w:pPr>
        <w:spacing w:line="480" w:lineRule="auto"/>
        <w:rPr>
          <w:rFonts w:ascii="Times New Roman" w:hAnsi="Times New Roman" w:cs="Times New Roman"/>
          <w:sz w:val="24"/>
          <w:szCs w:val="24"/>
        </w:rPr>
      </w:pPr>
      <w:r>
        <w:rPr>
          <w:rFonts w:ascii="Times New Roman" w:hAnsi="Times New Roman" w:cs="Times New Roman"/>
          <w:sz w:val="24"/>
          <w:szCs w:val="24"/>
        </w:rPr>
        <w:t>7</w:t>
      </w:r>
      <w:r w:rsidR="00D878AB" w:rsidRPr="00C23880">
        <w:rPr>
          <w:rFonts w:ascii="Times New Roman" w:hAnsi="Times New Roman" w:cs="Times New Roman"/>
          <w:sz w:val="24"/>
          <w:szCs w:val="24"/>
        </w:rPr>
        <w:t>.</w:t>
      </w:r>
      <w:r w:rsidR="00D878AB" w:rsidRPr="00C23880">
        <w:rPr>
          <w:rFonts w:ascii="Times New Roman" w:hAnsi="Times New Roman" w:cs="Times New Roman"/>
          <w:sz w:val="24"/>
          <w:szCs w:val="24"/>
        </w:rPr>
        <w:tab/>
        <w:t xml:space="preserve">Appel L, Appel E, Bogler O, Wiseman M, Cohen L, Ein N, et al. Older Adults </w:t>
      </w:r>
      <w:proofErr w:type="gramStart"/>
      <w:r w:rsidR="00D878AB" w:rsidRPr="00C23880">
        <w:rPr>
          <w:rFonts w:ascii="Times New Roman" w:hAnsi="Times New Roman" w:cs="Times New Roman"/>
          <w:sz w:val="24"/>
          <w:szCs w:val="24"/>
        </w:rPr>
        <w:t>With</w:t>
      </w:r>
      <w:proofErr w:type="gramEnd"/>
      <w:r w:rsidR="00D878AB" w:rsidRPr="00C23880">
        <w:rPr>
          <w:rFonts w:ascii="Times New Roman" w:hAnsi="Times New Roman" w:cs="Times New Roman"/>
          <w:sz w:val="24"/>
          <w:szCs w:val="24"/>
        </w:rPr>
        <w:t xml:space="preserve"> Cognitive and/or Physical Impairments Can Benefit From Immersive Virtual Reality Experiences: A Feasibility Study. Front Med (Lausanne). </w:t>
      </w:r>
      <w:proofErr w:type="gramStart"/>
      <w:r w:rsidR="00D878AB" w:rsidRPr="00C23880">
        <w:rPr>
          <w:rFonts w:ascii="Times New Roman" w:hAnsi="Times New Roman" w:cs="Times New Roman"/>
          <w:sz w:val="24"/>
          <w:szCs w:val="24"/>
        </w:rPr>
        <w:t>2019;6:329</w:t>
      </w:r>
      <w:proofErr w:type="gramEnd"/>
      <w:r w:rsidR="00D878AB" w:rsidRPr="00C23880">
        <w:rPr>
          <w:rFonts w:ascii="Times New Roman" w:hAnsi="Times New Roman" w:cs="Times New Roman"/>
          <w:sz w:val="24"/>
          <w:szCs w:val="24"/>
        </w:rPr>
        <w:t>.</w:t>
      </w:r>
    </w:p>
    <w:p w14:paraId="4DF59C0D" w14:textId="7A2DF9F7" w:rsidR="00D878AB" w:rsidRPr="00C23880" w:rsidRDefault="006C3FB4" w:rsidP="00C23880">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8</w:t>
      </w:r>
      <w:r w:rsidR="00D878AB" w:rsidRPr="00C23880">
        <w:rPr>
          <w:rFonts w:ascii="Times New Roman" w:hAnsi="Times New Roman" w:cs="Times New Roman"/>
          <w:sz w:val="24"/>
          <w:szCs w:val="24"/>
        </w:rPr>
        <w:t>.</w:t>
      </w:r>
      <w:r w:rsidR="00D878AB" w:rsidRPr="00C23880">
        <w:rPr>
          <w:rFonts w:ascii="Times New Roman" w:hAnsi="Times New Roman" w:cs="Times New Roman"/>
          <w:sz w:val="24"/>
          <w:szCs w:val="24"/>
        </w:rPr>
        <w:tab/>
      </w:r>
      <w:r w:rsidR="00162FC5" w:rsidRPr="00162FC5">
        <w:rPr>
          <w:rFonts w:ascii="Times New Roman" w:hAnsi="Times New Roman" w:cs="Times New Roman"/>
          <w:sz w:val="24"/>
          <w:szCs w:val="24"/>
        </w:rPr>
        <w:t xml:space="preserve">Everard G, Otmane-Tolba Y, Rosselli Z, Pellissier T, Ajana K, </w:t>
      </w:r>
      <w:proofErr w:type="spellStart"/>
      <w:r w:rsidR="00162FC5" w:rsidRPr="00162FC5">
        <w:rPr>
          <w:rFonts w:ascii="Times New Roman" w:hAnsi="Times New Roman" w:cs="Times New Roman"/>
          <w:sz w:val="24"/>
          <w:szCs w:val="24"/>
        </w:rPr>
        <w:t>Dehem</w:t>
      </w:r>
      <w:proofErr w:type="spellEnd"/>
      <w:r w:rsidR="00162FC5" w:rsidRPr="00162FC5">
        <w:rPr>
          <w:rFonts w:ascii="Times New Roman" w:hAnsi="Times New Roman" w:cs="Times New Roman"/>
          <w:sz w:val="24"/>
          <w:szCs w:val="24"/>
        </w:rPr>
        <w:t xml:space="preserve"> S, et al. Concurrent validity of an immersive virtual reality version of the Box and Block Test to assess manual dexterity among patients with stroke. J </w:t>
      </w:r>
      <w:proofErr w:type="spellStart"/>
      <w:r w:rsidR="00162FC5" w:rsidRPr="00162FC5">
        <w:rPr>
          <w:rFonts w:ascii="Times New Roman" w:hAnsi="Times New Roman" w:cs="Times New Roman"/>
          <w:sz w:val="24"/>
          <w:szCs w:val="24"/>
        </w:rPr>
        <w:t>Neuroeng</w:t>
      </w:r>
      <w:proofErr w:type="spellEnd"/>
      <w:r w:rsidR="00162FC5" w:rsidRPr="00162FC5">
        <w:rPr>
          <w:rFonts w:ascii="Times New Roman" w:hAnsi="Times New Roman" w:cs="Times New Roman"/>
          <w:sz w:val="24"/>
          <w:szCs w:val="24"/>
        </w:rPr>
        <w:t xml:space="preserve"> </w:t>
      </w:r>
      <w:proofErr w:type="spellStart"/>
      <w:r w:rsidR="00162FC5" w:rsidRPr="00162FC5">
        <w:rPr>
          <w:rFonts w:ascii="Times New Roman" w:hAnsi="Times New Roman" w:cs="Times New Roman"/>
          <w:sz w:val="24"/>
          <w:szCs w:val="24"/>
        </w:rPr>
        <w:t>Rehabil</w:t>
      </w:r>
      <w:proofErr w:type="spellEnd"/>
      <w:r w:rsidR="00162FC5" w:rsidRPr="00162FC5">
        <w:rPr>
          <w:rFonts w:ascii="Times New Roman" w:hAnsi="Times New Roman" w:cs="Times New Roman"/>
          <w:sz w:val="24"/>
          <w:szCs w:val="24"/>
        </w:rPr>
        <w:t>. 2022;19(1):7.</w:t>
      </w:r>
    </w:p>
    <w:p w14:paraId="627086F2" w14:textId="39E1EA50" w:rsidR="00D878AB" w:rsidRPr="00C23880" w:rsidRDefault="006C3FB4" w:rsidP="00C23880">
      <w:pPr>
        <w:spacing w:line="480" w:lineRule="auto"/>
        <w:rPr>
          <w:rFonts w:ascii="Times New Roman" w:hAnsi="Times New Roman" w:cs="Times New Roman"/>
          <w:sz w:val="24"/>
          <w:szCs w:val="24"/>
        </w:rPr>
      </w:pPr>
      <w:r>
        <w:rPr>
          <w:rFonts w:ascii="Times New Roman" w:hAnsi="Times New Roman" w:cs="Times New Roman"/>
          <w:sz w:val="24"/>
          <w:szCs w:val="24"/>
        </w:rPr>
        <w:t>9</w:t>
      </w:r>
      <w:r w:rsidR="00D878AB" w:rsidRPr="00C23880">
        <w:rPr>
          <w:rFonts w:ascii="Times New Roman" w:hAnsi="Times New Roman" w:cs="Times New Roman"/>
          <w:sz w:val="24"/>
          <w:szCs w:val="24"/>
        </w:rPr>
        <w:t>.</w:t>
      </w:r>
      <w:r w:rsidR="00D878AB" w:rsidRPr="00C23880">
        <w:rPr>
          <w:rFonts w:ascii="Times New Roman" w:hAnsi="Times New Roman" w:cs="Times New Roman"/>
          <w:sz w:val="24"/>
          <w:szCs w:val="24"/>
        </w:rPr>
        <w:tab/>
      </w:r>
      <w:r w:rsidR="00ED3EF0" w:rsidRPr="00ED3EF0">
        <w:rPr>
          <w:rFonts w:ascii="Times New Roman" w:hAnsi="Times New Roman" w:cs="Times New Roman"/>
          <w:sz w:val="24"/>
          <w:szCs w:val="24"/>
        </w:rPr>
        <w:t xml:space="preserve">Burton Q, Lejeune T, </w:t>
      </w:r>
      <w:proofErr w:type="spellStart"/>
      <w:r w:rsidR="00ED3EF0" w:rsidRPr="00ED3EF0">
        <w:rPr>
          <w:rFonts w:ascii="Times New Roman" w:hAnsi="Times New Roman" w:cs="Times New Roman"/>
          <w:sz w:val="24"/>
          <w:szCs w:val="24"/>
        </w:rPr>
        <w:t>Dehem</w:t>
      </w:r>
      <w:proofErr w:type="spellEnd"/>
      <w:r w:rsidR="00ED3EF0" w:rsidRPr="00ED3EF0">
        <w:rPr>
          <w:rFonts w:ascii="Times New Roman" w:hAnsi="Times New Roman" w:cs="Times New Roman"/>
          <w:sz w:val="24"/>
          <w:szCs w:val="24"/>
        </w:rPr>
        <w:t xml:space="preserve"> S, Lebrun N, Ajana K, Edwards MG, et al. Performing a shortened version of the Action Research Arm Test in immersive virtual reality to assess post-stroke upper limb activity. J </w:t>
      </w:r>
      <w:proofErr w:type="spellStart"/>
      <w:r w:rsidR="00ED3EF0" w:rsidRPr="00ED3EF0">
        <w:rPr>
          <w:rFonts w:ascii="Times New Roman" w:hAnsi="Times New Roman" w:cs="Times New Roman"/>
          <w:sz w:val="24"/>
          <w:szCs w:val="24"/>
        </w:rPr>
        <w:t>Neuroeng</w:t>
      </w:r>
      <w:proofErr w:type="spellEnd"/>
      <w:r w:rsidR="00ED3EF0" w:rsidRPr="00ED3EF0">
        <w:rPr>
          <w:rFonts w:ascii="Times New Roman" w:hAnsi="Times New Roman" w:cs="Times New Roman"/>
          <w:sz w:val="24"/>
          <w:szCs w:val="24"/>
        </w:rPr>
        <w:t xml:space="preserve"> </w:t>
      </w:r>
      <w:proofErr w:type="spellStart"/>
      <w:r w:rsidR="00ED3EF0" w:rsidRPr="00ED3EF0">
        <w:rPr>
          <w:rFonts w:ascii="Times New Roman" w:hAnsi="Times New Roman" w:cs="Times New Roman"/>
          <w:sz w:val="24"/>
          <w:szCs w:val="24"/>
        </w:rPr>
        <w:t>Rehabil</w:t>
      </w:r>
      <w:proofErr w:type="spellEnd"/>
      <w:r w:rsidR="00ED3EF0" w:rsidRPr="00ED3EF0">
        <w:rPr>
          <w:rFonts w:ascii="Times New Roman" w:hAnsi="Times New Roman" w:cs="Times New Roman"/>
          <w:sz w:val="24"/>
          <w:szCs w:val="24"/>
        </w:rPr>
        <w:t>. 2022;19(1):133.</w:t>
      </w:r>
    </w:p>
    <w:p w14:paraId="11F5E528" w14:textId="05C85814" w:rsidR="00D878AB" w:rsidRPr="00C23880" w:rsidRDefault="00C00A4E" w:rsidP="00C23880">
      <w:pPr>
        <w:spacing w:line="480" w:lineRule="auto"/>
        <w:rPr>
          <w:rFonts w:ascii="Times New Roman" w:hAnsi="Times New Roman" w:cs="Times New Roman"/>
          <w:sz w:val="24"/>
          <w:szCs w:val="24"/>
        </w:rPr>
      </w:pPr>
      <w:r>
        <w:rPr>
          <w:rFonts w:ascii="Times New Roman" w:hAnsi="Times New Roman" w:cs="Times New Roman"/>
          <w:sz w:val="24"/>
          <w:szCs w:val="24"/>
        </w:rPr>
        <w:t>10</w:t>
      </w:r>
      <w:r w:rsidR="00D878AB" w:rsidRPr="00C23880">
        <w:rPr>
          <w:rFonts w:ascii="Times New Roman" w:hAnsi="Times New Roman" w:cs="Times New Roman"/>
          <w:sz w:val="24"/>
          <w:szCs w:val="24"/>
        </w:rPr>
        <w:t>.</w:t>
      </w:r>
      <w:r w:rsidR="00D878AB" w:rsidRPr="00C23880">
        <w:rPr>
          <w:rFonts w:ascii="Times New Roman" w:hAnsi="Times New Roman" w:cs="Times New Roman"/>
          <w:sz w:val="24"/>
          <w:szCs w:val="24"/>
        </w:rPr>
        <w:tab/>
        <w:t xml:space="preserve">Knobel SEJ, Kaufmann BC, Gerber SM, </w:t>
      </w:r>
      <w:proofErr w:type="spellStart"/>
      <w:r w:rsidR="00D878AB" w:rsidRPr="00C23880">
        <w:rPr>
          <w:rFonts w:ascii="Times New Roman" w:hAnsi="Times New Roman" w:cs="Times New Roman"/>
          <w:sz w:val="24"/>
          <w:szCs w:val="24"/>
        </w:rPr>
        <w:t>Cazzoli</w:t>
      </w:r>
      <w:proofErr w:type="spellEnd"/>
      <w:r w:rsidR="00D878AB" w:rsidRPr="00C23880">
        <w:rPr>
          <w:rFonts w:ascii="Times New Roman" w:hAnsi="Times New Roman" w:cs="Times New Roman"/>
          <w:sz w:val="24"/>
          <w:szCs w:val="24"/>
        </w:rPr>
        <w:t xml:space="preserve"> D, </w:t>
      </w:r>
      <w:proofErr w:type="spellStart"/>
      <w:r w:rsidR="00D878AB" w:rsidRPr="00C23880">
        <w:rPr>
          <w:rFonts w:ascii="Times New Roman" w:hAnsi="Times New Roman" w:cs="Times New Roman"/>
          <w:sz w:val="24"/>
          <w:szCs w:val="24"/>
        </w:rPr>
        <w:t>Müri</w:t>
      </w:r>
      <w:proofErr w:type="spellEnd"/>
      <w:r w:rsidR="00D878AB" w:rsidRPr="00C23880">
        <w:rPr>
          <w:rFonts w:ascii="Times New Roman" w:hAnsi="Times New Roman" w:cs="Times New Roman"/>
          <w:sz w:val="24"/>
          <w:szCs w:val="24"/>
        </w:rPr>
        <w:t xml:space="preserve"> RM, Nyffeler T, et al. Immersive 3D Virtual Reality Cancellation Task for Visual Neglect Assessment: A Pilot Study. Front Hum </w:t>
      </w:r>
      <w:proofErr w:type="spellStart"/>
      <w:r w:rsidR="00D878AB" w:rsidRPr="00C23880">
        <w:rPr>
          <w:rFonts w:ascii="Times New Roman" w:hAnsi="Times New Roman" w:cs="Times New Roman"/>
          <w:sz w:val="24"/>
          <w:szCs w:val="24"/>
        </w:rPr>
        <w:t>Neurosci</w:t>
      </w:r>
      <w:proofErr w:type="spellEnd"/>
      <w:r w:rsidR="00D878AB" w:rsidRPr="00C23880">
        <w:rPr>
          <w:rFonts w:ascii="Times New Roman" w:hAnsi="Times New Roman" w:cs="Times New Roman"/>
          <w:sz w:val="24"/>
          <w:szCs w:val="24"/>
        </w:rPr>
        <w:t xml:space="preserve">. </w:t>
      </w:r>
      <w:proofErr w:type="gramStart"/>
      <w:r w:rsidR="00D878AB" w:rsidRPr="00C23880">
        <w:rPr>
          <w:rFonts w:ascii="Times New Roman" w:hAnsi="Times New Roman" w:cs="Times New Roman"/>
          <w:sz w:val="24"/>
          <w:szCs w:val="24"/>
        </w:rPr>
        <w:t>2020;14:180</w:t>
      </w:r>
      <w:proofErr w:type="gramEnd"/>
      <w:r w:rsidR="00D878AB" w:rsidRPr="00C23880">
        <w:rPr>
          <w:rFonts w:ascii="Times New Roman" w:hAnsi="Times New Roman" w:cs="Times New Roman"/>
          <w:sz w:val="24"/>
          <w:szCs w:val="24"/>
        </w:rPr>
        <w:t>.</w:t>
      </w:r>
    </w:p>
    <w:p w14:paraId="2164F0F2" w14:textId="4D3D65EA"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1</w:t>
      </w:r>
      <w:r w:rsidR="00C00A4E">
        <w:rPr>
          <w:rFonts w:ascii="Times New Roman" w:hAnsi="Times New Roman" w:cs="Times New Roman"/>
          <w:sz w:val="24"/>
          <w:szCs w:val="24"/>
        </w:rPr>
        <w:t>1</w:t>
      </w:r>
      <w:r w:rsidRPr="00C23880">
        <w:rPr>
          <w:rFonts w:ascii="Times New Roman" w:hAnsi="Times New Roman" w:cs="Times New Roman"/>
          <w:sz w:val="24"/>
          <w:szCs w:val="24"/>
        </w:rPr>
        <w:t>.</w:t>
      </w:r>
      <w:r w:rsidRPr="00C23880">
        <w:rPr>
          <w:rFonts w:ascii="Times New Roman" w:hAnsi="Times New Roman" w:cs="Times New Roman"/>
          <w:sz w:val="24"/>
          <w:szCs w:val="24"/>
        </w:rPr>
        <w:tab/>
        <w:t xml:space="preserve">Pot-Kolder R, Veling W, Geraets C, </w:t>
      </w:r>
      <w:proofErr w:type="spellStart"/>
      <w:r w:rsidRPr="00C23880">
        <w:rPr>
          <w:rFonts w:ascii="Times New Roman" w:hAnsi="Times New Roman" w:cs="Times New Roman"/>
          <w:sz w:val="24"/>
          <w:szCs w:val="24"/>
        </w:rPr>
        <w:t>Lokkerbol</w:t>
      </w:r>
      <w:proofErr w:type="spellEnd"/>
      <w:r w:rsidRPr="00C23880">
        <w:rPr>
          <w:rFonts w:ascii="Times New Roman" w:hAnsi="Times New Roman" w:cs="Times New Roman"/>
          <w:sz w:val="24"/>
          <w:szCs w:val="24"/>
        </w:rPr>
        <w:t xml:space="preserve"> J, Smit F, </w:t>
      </w:r>
      <w:proofErr w:type="spellStart"/>
      <w:r w:rsidRPr="00C23880">
        <w:rPr>
          <w:rFonts w:ascii="Times New Roman" w:hAnsi="Times New Roman" w:cs="Times New Roman"/>
          <w:sz w:val="24"/>
          <w:szCs w:val="24"/>
        </w:rPr>
        <w:t>Jongeneel</w:t>
      </w:r>
      <w:proofErr w:type="spellEnd"/>
      <w:r w:rsidRPr="00C23880">
        <w:rPr>
          <w:rFonts w:ascii="Times New Roman" w:hAnsi="Times New Roman" w:cs="Times New Roman"/>
          <w:sz w:val="24"/>
          <w:szCs w:val="24"/>
        </w:rPr>
        <w:t xml:space="preserve"> A, et al. Cost-Effectiveness of Virtual Reality Cognitive Behavioral Therapy for Psychosis: Health-Economic Evaluation Within a Randomized Controlled Trial. J Med Internet Res. 2020;22(5</w:t>
      </w:r>
      <w:proofErr w:type="gramStart"/>
      <w:r w:rsidRPr="00C23880">
        <w:rPr>
          <w:rFonts w:ascii="Times New Roman" w:hAnsi="Times New Roman" w:cs="Times New Roman"/>
          <w:sz w:val="24"/>
          <w:szCs w:val="24"/>
        </w:rPr>
        <w:t>):e</w:t>
      </w:r>
      <w:proofErr w:type="gramEnd"/>
      <w:r w:rsidRPr="00C23880">
        <w:rPr>
          <w:rFonts w:ascii="Times New Roman" w:hAnsi="Times New Roman" w:cs="Times New Roman"/>
          <w:sz w:val="24"/>
          <w:szCs w:val="24"/>
        </w:rPr>
        <w:t>17098.</w:t>
      </w:r>
    </w:p>
    <w:p w14:paraId="387C3D58" w14:textId="0CC934DE"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1</w:t>
      </w:r>
      <w:r w:rsidR="00C00A4E">
        <w:rPr>
          <w:rFonts w:ascii="Times New Roman" w:hAnsi="Times New Roman" w:cs="Times New Roman"/>
          <w:sz w:val="24"/>
          <w:szCs w:val="24"/>
        </w:rPr>
        <w:t>2</w:t>
      </w:r>
      <w:r w:rsidRPr="00C23880">
        <w:rPr>
          <w:rFonts w:ascii="Times New Roman" w:hAnsi="Times New Roman" w:cs="Times New Roman"/>
          <w:sz w:val="24"/>
          <w:szCs w:val="24"/>
        </w:rPr>
        <w:t>.</w:t>
      </w:r>
      <w:r w:rsidRPr="00C23880">
        <w:rPr>
          <w:rFonts w:ascii="Times New Roman" w:hAnsi="Times New Roman" w:cs="Times New Roman"/>
          <w:sz w:val="24"/>
          <w:szCs w:val="24"/>
        </w:rPr>
        <w:tab/>
      </w:r>
      <w:proofErr w:type="spellStart"/>
      <w:r w:rsidRPr="00C23880">
        <w:rPr>
          <w:rFonts w:ascii="Times New Roman" w:hAnsi="Times New Roman" w:cs="Times New Roman"/>
          <w:sz w:val="24"/>
          <w:szCs w:val="24"/>
        </w:rPr>
        <w:t>Agbangla</w:t>
      </w:r>
      <w:proofErr w:type="spellEnd"/>
      <w:r w:rsidRPr="00C23880">
        <w:rPr>
          <w:rFonts w:ascii="Times New Roman" w:hAnsi="Times New Roman" w:cs="Times New Roman"/>
          <w:sz w:val="24"/>
          <w:szCs w:val="24"/>
        </w:rPr>
        <w:t xml:space="preserve"> NF, </w:t>
      </w:r>
      <w:proofErr w:type="spellStart"/>
      <w:r w:rsidRPr="00C23880">
        <w:rPr>
          <w:rFonts w:ascii="Times New Roman" w:hAnsi="Times New Roman" w:cs="Times New Roman"/>
          <w:sz w:val="24"/>
          <w:szCs w:val="24"/>
        </w:rPr>
        <w:t>Séba</w:t>
      </w:r>
      <w:proofErr w:type="spellEnd"/>
      <w:r w:rsidRPr="00C23880">
        <w:rPr>
          <w:rFonts w:ascii="Times New Roman" w:hAnsi="Times New Roman" w:cs="Times New Roman"/>
          <w:sz w:val="24"/>
          <w:szCs w:val="24"/>
        </w:rPr>
        <w:t xml:space="preserve"> MP, </w:t>
      </w:r>
      <w:proofErr w:type="spellStart"/>
      <w:r w:rsidRPr="00C23880">
        <w:rPr>
          <w:rFonts w:ascii="Times New Roman" w:hAnsi="Times New Roman" w:cs="Times New Roman"/>
          <w:sz w:val="24"/>
          <w:szCs w:val="24"/>
        </w:rPr>
        <w:t>Bunlon</w:t>
      </w:r>
      <w:proofErr w:type="spellEnd"/>
      <w:r w:rsidRPr="00C23880">
        <w:rPr>
          <w:rFonts w:ascii="Times New Roman" w:hAnsi="Times New Roman" w:cs="Times New Roman"/>
          <w:sz w:val="24"/>
          <w:szCs w:val="24"/>
        </w:rPr>
        <w:t xml:space="preserve"> F. </w:t>
      </w:r>
      <w:proofErr w:type="spellStart"/>
      <w:proofErr w:type="gramStart"/>
      <w:r w:rsidRPr="00C23880">
        <w:rPr>
          <w:rFonts w:ascii="Times New Roman" w:hAnsi="Times New Roman" w:cs="Times New Roman"/>
          <w:sz w:val="24"/>
          <w:szCs w:val="24"/>
        </w:rPr>
        <w:t>Snacktivity</w:t>
      </w:r>
      <w:proofErr w:type="spellEnd"/>
      <w:r w:rsidRPr="00C23880">
        <w:rPr>
          <w:rFonts w:ascii="Times New Roman" w:hAnsi="Times New Roman" w:cs="Times New Roman"/>
          <w:sz w:val="24"/>
          <w:szCs w:val="24"/>
        </w:rPr>
        <w:t>(</w:t>
      </w:r>
      <w:proofErr w:type="gramEnd"/>
      <w:r w:rsidRPr="00C23880">
        <w:rPr>
          <w:rFonts w:ascii="Times New Roman" w:hAnsi="Times New Roman" w:cs="Times New Roman"/>
          <w:sz w:val="24"/>
          <w:szCs w:val="24"/>
        </w:rPr>
        <w:t>TM), Giant Games and Immersive Virtual Reality Exercises: A Rapid Narrative Review of These New Physical Activity Practices among Older People Living in Nursing Homes and Long-Term Care Facilities. Healthcare (Basel). 2022;10(10).</w:t>
      </w:r>
    </w:p>
    <w:p w14:paraId="114A331C" w14:textId="79090EAD"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1</w:t>
      </w:r>
      <w:r w:rsidR="00C00A4E">
        <w:rPr>
          <w:rFonts w:ascii="Times New Roman" w:hAnsi="Times New Roman" w:cs="Times New Roman"/>
          <w:sz w:val="24"/>
          <w:szCs w:val="24"/>
        </w:rPr>
        <w:t>3</w:t>
      </w:r>
      <w:r w:rsidRPr="00C23880">
        <w:rPr>
          <w:rFonts w:ascii="Times New Roman" w:hAnsi="Times New Roman" w:cs="Times New Roman"/>
          <w:sz w:val="24"/>
          <w:szCs w:val="24"/>
        </w:rPr>
        <w:t>.</w:t>
      </w:r>
      <w:r w:rsidRPr="00C23880">
        <w:rPr>
          <w:rFonts w:ascii="Times New Roman" w:hAnsi="Times New Roman" w:cs="Times New Roman"/>
          <w:sz w:val="24"/>
          <w:szCs w:val="24"/>
        </w:rPr>
        <w:tab/>
        <w:t xml:space="preserve">Corriveau Lecavalier N, Ouellet É, Boller B, Belleville S. Use of immersive virtual reality to assess episodic memory: A validation study in older adults. </w:t>
      </w:r>
      <w:proofErr w:type="spellStart"/>
      <w:r w:rsidRPr="00C23880">
        <w:rPr>
          <w:rFonts w:ascii="Times New Roman" w:hAnsi="Times New Roman" w:cs="Times New Roman"/>
          <w:sz w:val="24"/>
          <w:szCs w:val="24"/>
        </w:rPr>
        <w:t>Neuropsychol</w:t>
      </w:r>
      <w:proofErr w:type="spellEnd"/>
      <w:r w:rsidRPr="00C23880">
        <w:rPr>
          <w:rFonts w:ascii="Times New Roman" w:hAnsi="Times New Roman" w:cs="Times New Roman"/>
          <w:sz w:val="24"/>
          <w:szCs w:val="24"/>
        </w:rPr>
        <w:t xml:space="preserve"> </w:t>
      </w:r>
      <w:proofErr w:type="spellStart"/>
      <w:r w:rsidRPr="00C23880">
        <w:rPr>
          <w:rFonts w:ascii="Times New Roman" w:hAnsi="Times New Roman" w:cs="Times New Roman"/>
          <w:sz w:val="24"/>
          <w:szCs w:val="24"/>
        </w:rPr>
        <w:t>Rehabil</w:t>
      </w:r>
      <w:proofErr w:type="spellEnd"/>
      <w:r w:rsidRPr="00C23880">
        <w:rPr>
          <w:rFonts w:ascii="Times New Roman" w:hAnsi="Times New Roman" w:cs="Times New Roman"/>
          <w:sz w:val="24"/>
          <w:szCs w:val="24"/>
        </w:rPr>
        <w:t>. 2020;30(3):462-80.</w:t>
      </w:r>
    </w:p>
    <w:p w14:paraId="455D2A9D" w14:textId="6E84A015" w:rsidR="004E407B" w:rsidRPr="004E407B" w:rsidRDefault="004E407B" w:rsidP="004E407B">
      <w:pPr>
        <w:spacing w:line="480" w:lineRule="auto"/>
        <w:rPr>
          <w:rFonts w:ascii="Times New Roman" w:hAnsi="Times New Roman" w:cs="Times New Roman"/>
          <w:sz w:val="24"/>
          <w:szCs w:val="24"/>
        </w:rPr>
      </w:pPr>
      <w:r>
        <w:rPr>
          <w:rFonts w:ascii="Times New Roman" w:hAnsi="Times New Roman" w:cs="Times New Roman"/>
          <w:sz w:val="24"/>
          <w:szCs w:val="24"/>
        </w:rPr>
        <w:t xml:space="preserve">14. </w:t>
      </w:r>
      <w:r>
        <w:rPr>
          <w:rFonts w:ascii="Times New Roman" w:hAnsi="Times New Roman" w:cs="Times New Roman"/>
          <w:sz w:val="24"/>
          <w:szCs w:val="24"/>
        </w:rPr>
        <w:tab/>
      </w:r>
      <w:r w:rsidRPr="004E407B">
        <w:rPr>
          <w:rFonts w:ascii="Times New Roman" w:hAnsi="Times New Roman" w:cs="Times New Roman"/>
          <w:sz w:val="24"/>
          <w:szCs w:val="24"/>
        </w:rPr>
        <w:t xml:space="preserve">Herbert RD, Taylor JL, Lord SR, </w:t>
      </w:r>
      <w:proofErr w:type="spellStart"/>
      <w:r w:rsidRPr="004E407B">
        <w:rPr>
          <w:rFonts w:ascii="Times New Roman" w:hAnsi="Times New Roman" w:cs="Times New Roman"/>
          <w:sz w:val="24"/>
          <w:szCs w:val="24"/>
        </w:rPr>
        <w:t>Gandevia</w:t>
      </w:r>
      <w:proofErr w:type="spellEnd"/>
      <w:r w:rsidRPr="004E407B">
        <w:rPr>
          <w:rFonts w:ascii="Times New Roman" w:hAnsi="Times New Roman" w:cs="Times New Roman"/>
          <w:sz w:val="24"/>
          <w:szCs w:val="24"/>
        </w:rPr>
        <w:t xml:space="preserve"> SC. Prevalence of motor impairment in residents of New South Wales, Australia aged 55 years and over: cross-sectional survey of the 45 and Up cohort. BMC Public Health. 2020;20(1):1353.</w:t>
      </w:r>
    </w:p>
    <w:p w14:paraId="22389923" w14:textId="77777777" w:rsidR="004E407B" w:rsidRPr="004E407B" w:rsidRDefault="004E407B" w:rsidP="004E407B">
      <w:pPr>
        <w:spacing w:line="480" w:lineRule="auto"/>
        <w:rPr>
          <w:rFonts w:ascii="Times New Roman" w:hAnsi="Times New Roman" w:cs="Times New Roman"/>
          <w:sz w:val="24"/>
          <w:szCs w:val="24"/>
        </w:rPr>
      </w:pPr>
      <w:r w:rsidRPr="004E407B">
        <w:rPr>
          <w:rFonts w:ascii="Times New Roman" w:hAnsi="Times New Roman" w:cs="Times New Roman"/>
          <w:sz w:val="24"/>
          <w:szCs w:val="24"/>
        </w:rPr>
        <w:lastRenderedPageBreak/>
        <w:t>15.</w:t>
      </w:r>
      <w:r w:rsidRPr="004E407B">
        <w:rPr>
          <w:rFonts w:ascii="Times New Roman" w:hAnsi="Times New Roman" w:cs="Times New Roman"/>
          <w:sz w:val="24"/>
          <w:szCs w:val="24"/>
        </w:rPr>
        <w:tab/>
        <w:t xml:space="preserve">Moreno A, Wall KJ, Thangavelu K, Craven L, Ward E, Dissanayaka NN. A systematic review of the use of virtual reality and its effects on cognition in individuals with neurocognitive disorders. </w:t>
      </w:r>
      <w:proofErr w:type="spellStart"/>
      <w:r w:rsidRPr="004E407B">
        <w:rPr>
          <w:rFonts w:ascii="Times New Roman" w:hAnsi="Times New Roman" w:cs="Times New Roman"/>
          <w:sz w:val="24"/>
          <w:szCs w:val="24"/>
        </w:rPr>
        <w:t>Alzheimers</w:t>
      </w:r>
      <w:proofErr w:type="spellEnd"/>
      <w:r w:rsidRPr="004E407B">
        <w:rPr>
          <w:rFonts w:ascii="Times New Roman" w:hAnsi="Times New Roman" w:cs="Times New Roman"/>
          <w:sz w:val="24"/>
          <w:szCs w:val="24"/>
        </w:rPr>
        <w:t xml:space="preserve"> Dement (N Y). </w:t>
      </w:r>
      <w:proofErr w:type="gramStart"/>
      <w:r w:rsidRPr="004E407B">
        <w:rPr>
          <w:rFonts w:ascii="Times New Roman" w:hAnsi="Times New Roman" w:cs="Times New Roman"/>
          <w:sz w:val="24"/>
          <w:szCs w:val="24"/>
        </w:rPr>
        <w:t>2019;5:834</w:t>
      </w:r>
      <w:proofErr w:type="gramEnd"/>
      <w:r w:rsidRPr="004E407B">
        <w:rPr>
          <w:rFonts w:ascii="Times New Roman" w:hAnsi="Times New Roman" w:cs="Times New Roman"/>
          <w:sz w:val="24"/>
          <w:szCs w:val="24"/>
        </w:rPr>
        <w:t>-50.</w:t>
      </w:r>
    </w:p>
    <w:p w14:paraId="5A5298E5" w14:textId="70578DDB" w:rsidR="00C00A4E" w:rsidRDefault="004E407B" w:rsidP="004E407B">
      <w:pPr>
        <w:spacing w:line="480" w:lineRule="auto"/>
        <w:rPr>
          <w:rFonts w:ascii="Times New Roman" w:hAnsi="Times New Roman" w:cs="Times New Roman"/>
          <w:sz w:val="24"/>
          <w:szCs w:val="24"/>
        </w:rPr>
      </w:pPr>
      <w:r w:rsidRPr="004E407B">
        <w:rPr>
          <w:rFonts w:ascii="Times New Roman" w:hAnsi="Times New Roman" w:cs="Times New Roman"/>
          <w:sz w:val="24"/>
          <w:szCs w:val="24"/>
        </w:rPr>
        <w:t>16.</w:t>
      </w:r>
      <w:r w:rsidRPr="004E407B">
        <w:rPr>
          <w:rFonts w:ascii="Times New Roman" w:hAnsi="Times New Roman" w:cs="Times New Roman"/>
          <w:sz w:val="24"/>
          <w:szCs w:val="24"/>
        </w:rPr>
        <w:tab/>
      </w:r>
      <w:proofErr w:type="spellStart"/>
      <w:r w:rsidRPr="004E407B">
        <w:rPr>
          <w:rFonts w:ascii="Times New Roman" w:hAnsi="Times New Roman" w:cs="Times New Roman"/>
          <w:sz w:val="24"/>
          <w:szCs w:val="24"/>
        </w:rPr>
        <w:t>Foloppe</w:t>
      </w:r>
      <w:proofErr w:type="spellEnd"/>
      <w:r w:rsidRPr="004E407B">
        <w:rPr>
          <w:rFonts w:ascii="Times New Roman" w:hAnsi="Times New Roman" w:cs="Times New Roman"/>
          <w:sz w:val="24"/>
          <w:szCs w:val="24"/>
        </w:rPr>
        <w:t xml:space="preserve"> DA, Richard P, Yamaguchi T, </w:t>
      </w:r>
      <w:proofErr w:type="spellStart"/>
      <w:r w:rsidRPr="004E407B">
        <w:rPr>
          <w:rFonts w:ascii="Times New Roman" w:hAnsi="Times New Roman" w:cs="Times New Roman"/>
          <w:sz w:val="24"/>
          <w:szCs w:val="24"/>
        </w:rPr>
        <w:t>Etcharry-Bouyx</w:t>
      </w:r>
      <w:proofErr w:type="spellEnd"/>
      <w:r w:rsidRPr="004E407B">
        <w:rPr>
          <w:rFonts w:ascii="Times New Roman" w:hAnsi="Times New Roman" w:cs="Times New Roman"/>
          <w:sz w:val="24"/>
          <w:szCs w:val="24"/>
        </w:rPr>
        <w:t xml:space="preserve"> F, Allain P. The potential of virtual reality-based training to enhance the functional autonomy of Alzheimer's disease patients in cooking activities: A single case study. </w:t>
      </w:r>
      <w:proofErr w:type="spellStart"/>
      <w:r w:rsidRPr="004E407B">
        <w:rPr>
          <w:rFonts w:ascii="Times New Roman" w:hAnsi="Times New Roman" w:cs="Times New Roman"/>
          <w:sz w:val="24"/>
          <w:szCs w:val="24"/>
        </w:rPr>
        <w:t>Neuropsychol</w:t>
      </w:r>
      <w:proofErr w:type="spellEnd"/>
      <w:r w:rsidRPr="004E407B">
        <w:rPr>
          <w:rFonts w:ascii="Times New Roman" w:hAnsi="Times New Roman" w:cs="Times New Roman"/>
          <w:sz w:val="24"/>
          <w:szCs w:val="24"/>
        </w:rPr>
        <w:t xml:space="preserve"> </w:t>
      </w:r>
      <w:proofErr w:type="spellStart"/>
      <w:r w:rsidRPr="004E407B">
        <w:rPr>
          <w:rFonts w:ascii="Times New Roman" w:hAnsi="Times New Roman" w:cs="Times New Roman"/>
          <w:sz w:val="24"/>
          <w:szCs w:val="24"/>
        </w:rPr>
        <w:t>Rehabil</w:t>
      </w:r>
      <w:proofErr w:type="spellEnd"/>
      <w:r w:rsidRPr="004E407B">
        <w:rPr>
          <w:rFonts w:ascii="Times New Roman" w:hAnsi="Times New Roman" w:cs="Times New Roman"/>
          <w:sz w:val="24"/>
          <w:szCs w:val="24"/>
        </w:rPr>
        <w:t>. 2018;28(5):709-33.</w:t>
      </w:r>
    </w:p>
    <w:p w14:paraId="6697805A" w14:textId="60F10D07"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1</w:t>
      </w:r>
      <w:r w:rsidR="004E407B">
        <w:rPr>
          <w:rFonts w:ascii="Times New Roman" w:hAnsi="Times New Roman" w:cs="Times New Roman"/>
          <w:sz w:val="24"/>
          <w:szCs w:val="24"/>
        </w:rPr>
        <w:t>7</w:t>
      </w:r>
      <w:r w:rsidRPr="00C23880">
        <w:rPr>
          <w:rFonts w:ascii="Times New Roman" w:hAnsi="Times New Roman" w:cs="Times New Roman"/>
          <w:sz w:val="24"/>
          <w:szCs w:val="24"/>
        </w:rPr>
        <w:t>.</w:t>
      </w:r>
      <w:r w:rsidRPr="00C23880">
        <w:rPr>
          <w:rFonts w:ascii="Times New Roman" w:hAnsi="Times New Roman" w:cs="Times New Roman"/>
          <w:sz w:val="24"/>
          <w:szCs w:val="24"/>
        </w:rPr>
        <w:tab/>
      </w:r>
      <w:proofErr w:type="spellStart"/>
      <w:r w:rsidRPr="00C23880">
        <w:rPr>
          <w:rFonts w:ascii="Times New Roman" w:hAnsi="Times New Roman" w:cs="Times New Roman"/>
          <w:sz w:val="24"/>
          <w:szCs w:val="24"/>
        </w:rPr>
        <w:t>Huygelier</w:t>
      </w:r>
      <w:proofErr w:type="spellEnd"/>
      <w:r w:rsidRPr="00C23880">
        <w:rPr>
          <w:rFonts w:ascii="Times New Roman" w:hAnsi="Times New Roman" w:cs="Times New Roman"/>
          <w:sz w:val="24"/>
          <w:szCs w:val="24"/>
        </w:rPr>
        <w:t xml:space="preserve"> H, </w:t>
      </w:r>
      <w:proofErr w:type="spellStart"/>
      <w:r w:rsidRPr="00C23880">
        <w:rPr>
          <w:rFonts w:ascii="Times New Roman" w:hAnsi="Times New Roman" w:cs="Times New Roman"/>
          <w:sz w:val="24"/>
          <w:szCs w:val="24"/>
        </w:rPr>
        <w:t>Schraepen</w:t>
      </w:r>
      <w:proofErr w:type="spellEnd"/>
      <w:r w:rsidRPr="00C23880">
        <w:rPr>
          <w:rFonts w:ascii="Times New Roman" w:hAnsi="Times New Roman" w:cs="Times New Roman"/>
          <w:sz w:val="24"/>
          <w:szCs w:val="24"/>
        </w:rPr>
        <w:t xml:space="preserve"> B, van Ee R, Vanden Abeele V, Gillebert CR. Acceptance of immersive head-mounted virtual reality in older adults. Sci Rep. 2019;9(1):4519.</w:t>
      </w:r>
    </w:p>
    <w:p w14:paraId="5D23EBF6" w14:textId="368DFB00"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1</w:t>
      </w:r>
      <w:r w:rsidR="004E407B">
        <w:rPr>
          <w:rFonts w:ascii="Times New Roman" w:hAnsi="Times New Roman" w:cs="Times New Roman"/>
          <w:sz w:val="24"/>
          <w:szCs w:val="24"/>
        </w:rPr>
        <w:t>8</w:t>
      </w:r>
      <w:r w:rsidRPr="00C23880">
        <w:rPr>
          <w:rFonts w:ascii="Times New Roman" w:hAnsi="Times New Roman" w:cs="Times New Roman"/>
          <w:sz w:val="24"/>
          <w:szCs w:val="24"/>
        </w:rPr>
        <w:t>.</w:t>
      </w:r>
      <w:r w:rsidRPr="00C23880">
        <w:rPr>
          <w:rFonts w:ascii="Times New Roman" w:hAnsi="Times New Roman" w:cs="Times New Roman"/>
          <w:sz w:val="24"/>
          <w:szCs w:val="24"/>
        </w:rPr>
        <w:tab/>
      </w:r>
      <w:proofErr w:type="spellStart"/>
      <w:r w:rsidRPr="00C23880">
        <w:rPr>
          <w:rFonts w:ascii="Times New Roman" w:hAnsi="Times New Roman" w:cs="Times New Roman"/>
          <w:sz w:val="24"/>
          <w:szCs w:val="24"/>
        </w:rPr>
        <w:t>Arlati</w:t>
      </w:r>
      <w:proofErr w:type="spellEnd"/>
      <w:r w:rsidRPr="00C23880">
        <w:rPr>
          <w:rFonts w:ascii="Times New Roman" w:hAnsi="Times New Roman" w:cs="Times New Roman"/>
          <w:sz w:val="24"/>
          <w:szCs w:val="24"/>
        </w:rPr>
        <w:t xml:space="preserve"> S, Di Santo SG, Franchini F, </w:t>
      </w:r>
      <w:proofErr w:type="spellStart"/>
      <w:r w:rsidRPr="00C23880">
        <w:rPr>
          <w:rFonts w:ascii="Times New Roman" w:hAnsi="Times New Roman" w:cs="Times New Roman"/>
          <w:sz w:val="24"/>
          <w:szCs w:val="24"/>
        </w:rPr>
        <w:t>Mondellini</w:t>
      </w:r>
      <w:proofErr w:type="spellEnd"/>
      <w:r w:rsidRPr="00C23880">
        <w:rPr>
          <w:rFonts w:ascii="Times New Roman" w:hAnsi="Times New Roman" w:cs="Times New Roman"/>
          <w:sz w:val="24"/>
          <w:szCs w:val="24"/>
        </w:rPr>
        <w:t xml:space="preserve"> M, </w:t>
      </w:r>
      <w:proofErr w:type="spellStart"/>
      <w:r w:rsidRPr="00C23880">
        <w:rPr>
          <w:rFonts w:ascii="Times New Roman" w:hAnsi="Times New Roman" w:cs="Times New Roman"/>
          <w:sz w:val="24"/>
          <w:szCs w:val="24"/>
        </w:rPr>
        <w:t>Filiputti</w:t>
      </w:r>
      <w:proofErr w:type="spellEnd"/>
      <w:r w:rsidRPr="00C23880">
        <w:rPr>
          <w:rFonts w:ascii="Times New Roman" w:hAnsi="Times New Roman" w:cs="Times New Roman"/>
          <w:sz w:val="24"/>
          <w:szCs w:val="24"/>
        </w:rPr>
        <w:t xml:space="preserve"> B, Luchi M, et al. Acceptance and Usability of Immersive Virtual Reality in Older Adults with Objective and Subjective Cognitive Decline. J </w:t>
      </w:r>
      <w:proofErr w:type="spellStart"/>
      <w:r w:rsidRPr="00C23880">
        <w:rPr>
          <w:rFonts w:ascii="Times New Roman" w:hAnsi="Times New Roman" w:cs="Times New Roman"/>
          <w:sz w:val="24"/>
          <w:szCs w:val="24"/>
        </w:rPr>
        <w:t>Alzheimers</w:t>
      </w:r>
      <w:proofErr w:type="spellEnd"/>
      <w:r w:rsidRPr="00C23880">
        <w:rPr>
          <w:rFonts w:ascii="Times New Roman" w:hAnsi="Times New Roman" w:cs="Times New Roman"/>
          <w:sz w:val="24"/>
          <w:szCs w:val="24"/>
        </w:rPr>
        <w:t xml:space="preserve"> Dis. 2021;80(3):1025-38.</w:t>
      </w:r>
    </w:p>
    <w:p w14:paraId="46203274" w14:textId="69DD01ED"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1</w:t>
      </w:r>
      <w:r w:rsidR="004E407B">
        <w:rPr>
          <w:rFonts w:ascii="Times New Roman" w:hAnsi="Times New Roman" w:cs="Times New Roman"/>
          <w:sz w:val="24"/>
          <w:szCs w:val="24"/>
        </w:rPr>
        <w:t>9</w:t>
      </w:r>
      <w:r w:rsidRPr="00C23880">
        <w:rPr>
          <w:rFonts w:ascii="Times New Roman" w:hAnsi="Times New Roman" w:cs="Times New Roman"/>
          <w:sz w:val="24"/>
          <w:szCs w:val="24"/>
        </w:rPr>
        <w:t>.</w:t>
      </w:r>
      <w:r w:rsidRPr="00C23880">
        <w:rPr>
          <w:rFonts w:ascii="Times New Roman" w:hAnsi="Times New Roman" w:cs="Times New Roman"/>
          <w:sz w:val="24"/>
          <w:szCs w:val="24"/>
        </w:rPr>
        <w:tab/>
        <w:t xml:space="preserve">Colomer C, Llorens R, Noé E, </w:t>
      </w:r>
      <w:proofErr w:type="spellStart"/>
      <w:r w:rsidRPr="00C23880">
        <w:rPr>
          <w:rFonts w:ascii="Times New Roman" w:hAnsi="Times New Roman" w:cs="Times New Roman"/>
          <w:sz w:val="24"/>
          <w:szCs w:val="24"/>
        </w:rPr>
        <w:t>Alcañiz</w:t>
      </w:r>
      <w:proofErr w:type="spellEnd"/>
      <w:r w:rsidRPr="00C23880">
        <w:rPr>
          <w:rFonts w:ascii="Times New Roman" w:hAnsi="Times New Roman" w:cs="Times New Roman"/>
          <w:sz w:val="24"/>
          <w:szCs w:val="24"/>
        </w:rPr>
        <w:t xml:space="preserve"> M. Effect of a mixed reality-based intervention on arm, hand, and finger function on chronic stroke. J </w:t>
      </w:r>
      <w:proofErr w:type="spellStart"/>
      <w:r w:rsidRPr="00C23880">
        <w:rPr>
          <w:rFonts w:ascii="Times New Roman" w:hAnsi="Times New Roman" w:cs="Times New Roman"/>
          <w:sz w:val="24"/>
          <w:szCs w:val="24"/>
        </w:rPr>
        <w:t>Neuroeng</w:t>
      </w:r>
      <w:proofErr w:type="spellEnd"/>
      <w:r w:rsidRPr="00C23880">
        <w:rPr>
          <w:rFonts w:ascii="Times New Roman" w:hAnsi="Times New Roman" w:cs="Times New Roman"/>
          <w:sz w:val="24"/>
          <w:szCs w:val="24"/>
        </w:rPr>
        <w:t xml:space="preserve"> </w:t>
      </w:r>
      <w:proofErr w:type="spellStart"/>
      <w:r w:rsidRPr="00C23880">
        <w:rPr>
          <w:rFonts w:ascii="Times New Roman" w:hAnsi="Times New Roman" w:cs="Times New Roman"/>
          <w:sz w:val="24"/>
          <w:szCs w:val="24"/>
        </w:rPr>
        <w:t>Rehabil</w:t>
      </w:r>
      <w:proofErr w:type="spellEnd"/>
      <w:r w:rsidRPr="00C23880">
        <w:rPr>
          <w:rFonts w:ascii="Times New Roman" w:hAnsi="Times New Roman" w:cs="Times New Roman"/>
          <w:sz w:val="24"/>
          <w:szCs w:val="24"/>
        </w:rPr>
        <w:t>. 2016;13(1):45.</w:t>
      </w:r>
    </w:p>
    <w:p w14:paraId="5C3C702B" w14:textId="67A4BDBD" w:rsidR="00D878AB" w:rsidRPr="00C23880" w:rsidRDefault="004E407B" w:rsidP="00C23880">
      <w:pPr>
        <w:spacing w:line="480" w:lineRule="auto"/>
        <w:rPr>
          <w:rFonts w:ascii="Times New Roman" w:hAnsi="Times New Roman" w:cs="Times New Roman"/>
          <w:sz w:val="24"/>
          <w:szCs w:val="24"/>
        </w:rPr>
      </w:pPr>
      <w:r>
        <w:rPr>
          <w:rFonts w:ascii="Times New Roman" w:hAnsi="Times New Roman" w:cs="Times New Roman"/>
          <w:sz w:val="24"/>
          <w:szCs w:val="24"/>
        </w:rPr>
        <w:t>20</w:t>
      </w:r>
      <w:r w:rsidR="00D878AB" w:rsidRPr="00C23880">
        <w:rPr>
          <w:rFonts w:ascii="Times New Roman" w:hAnsi="Times New Roman" w:cs="Times New Roman"/>
          <w:sz w:val="24"/>
          <w:szCs w:val="24"/>
        </w:rPr>
        <w:t>.</w:t>
      </w:r>
      <w:r w:rsidR="00D878AB" w:rsidRPr="00C23880">
        <w:rPr>
          <w:rFonts w:ascii="Times New Roman" w:hAnsi="Times New Roman" w:cs="Times New Roman"/>
          <w:sz w:val="24"/>
          <w:szCs w:val="24"/>
        </w:rPr>
        <w:tab/>
        <w:t>American Psychiatric Association D, Association AP. Diagnostic and statistical manual of mental disorders: DSM-5: American psychiatric association Washington, DC; 2013.</w:t>
      </w:r>
    </w:p>
    <w:p w14:paraId="15A80E45" w14:textId="7C8DD765" w:rsidR="00D878AB" w:rsidRPr="00C23880" w:rsidRDefault="005D38A7" w:rsidP="00C23880">
      <w:pPr>
        <w:spacing w:line="480" w:lineRule="auto"/>
        <w:rPr>
          <w:rFonts w:ascii="Times New Roman" w:hAnsi="Times New Roman" w:cs="Times New Roman"/>
          <w:sz w:val="24"/>
          <w:szCs w:val="24"/>
        </w:rPr>
      </w:pPr>
      <w:r>
        <w:rPr>
          <w:rFonts w:ascii="Times New Roman" w:hAnsi="Times New Roman" w:cs="Times New Roman"/>
          <w:sz w:val="24"/>
          <w:szCs w:val="24"/>
        </w:rPr>
        <w:t>21</w:t>
      </w:r>
      <w:r w:rsidR="00D878AB" w:rsidRPr="00C23880">
        <w:rPr>
          <w:rFonts w:ascii="Times New Roman" w:hAnsi="Times New Roman" w:cs="Times New Roman"/>
          <w:sz w:val="24"/>
          <w:szCs w:val="24"/>
        </w:rPr>
        <w:t>.</w:t>
      </w:r>
      <w:r w:rsidR="00D878AB" w:rsidRPr="00C23880">
        <w:rPr>
          <w:rFonts w:ascii="Times New Roman" w:hAnsi="Times New Roman" w:cs="Times New Roman"/>
          <w:sz w:val="24"/>
          <w:szCs w:val="24"/>
        </w:rPr>
        <w:tab/>
      </w:r>
      <w:r w:rsidR="00503DA1" w:rsidRPr="00503DA1">
        <w:rPr>
          <w:rFonts w:ascii="Times New Roman" w:hAnsi="Times New Roman" w:cs="Times New Roman"/>
          <w:sz w:val="24"/>
          <w:szCs w:val="24"/>
        </w:rPr>
        <w:t xml:space="preserve">Ajana K, Everard G, Lejeune T, Edwards MG. A feature and conjunction visual search immersive virtual reality serious game for measuring spatial and distractor inhibition attention using response time and action kinematics. J Clin Exp </w:t>
      </w:r>
      <w:proofErr w:type="spellStart"/>
      <w:r w:rsidR="00503DA1" w:rsidRPr="00503DA1">
        <w:rPr>
          <w:rFonts w:ascii="Times New Roman" w:hAnsi="Times New Roman" w:cs="Times New Roman"/>
          <w:sz w:val="24"/>
          <w:szCs w:val="24"/>
        </w:rPr>
        <w:t>Neuropsychol</w:t>
      </w:r>
      <w:proofErr w:type="spellEnd"/>
      <w:r w:rsidR="00503DA1" w:rsidRPr="00503DA1">
        <w:rPr>
          <w:rFonts w:ascii="Times New Roman" w:hAnsi="Times New Roman" w:cs="Times New Roman"/>
          <w:sz w:val="24"/>
          <w:szCs w:val="24"/>
        </w:rPr>
        <w:t>. 2023;45(3):292-303.</w:t>
      </w:r>
    </w:p>
    <w:p w14:paraId="6B382F13" w14:textId="19E21504" w:rsidR="00D878AB" w:rsidRPr="00C23880" w:rsidRDefault="005D38A7" w:rsidP="00C23880">
      <w:pPr>
        <w:spacing w:line="480" w:lineRule="auto"/>
        <w:rPr>
          <w:rFonts w:ascii="Times New Roman" w:hAnsi="Times New Roman" w:cs="Times New Roman"/>
          <w:sz w:val="24"/>
          <w:szCs w:val="24"/>
        </w:rPr>
      </w:pPr>
      <w:r>
        <w:rPr>
          <w:rFonts w:ascii="Times New Roman" w:hAnsi="Times New Roman" w:cs="Times New Roman"/>
          <w:sz w:val="24"/>
          <w:szCs w:val="24"/>
        </w:rPr>
        <w:t>22</w:t>
      </w:r>
      <w:r w:rsidR="00D878AB" w:rsidRPr="00C23880">
        <w:rPr>
          <w:rFonts w:ascii="Times New Roman" w:hAnsi="Times New Roman" w:cs="Times New Roman"/>
          <w:sz w:val="24"/>
          <w:szCs w:val="24"/>
        </w:rPr>
        <w:t>.</w:t>
      </w:r>
      <w:r w:rsidR="00D878AB" w:rsidRPr="00C23880">
        <w:rPr>
          <w:rFonts w:ascii="Times New Roman" w:hAnsi="Times New Roman" w:cs="Times New Roman"/>
          <w:sz w:val="24"/>
          <w:szCs w:val="24"/>
        </w:rPr>
        <w:tab/>
      </w:r>
      <w:r w:rsidR="00CA3976" w:rsidRPr="00CA3976">
        <w:rPr>
          <w:rFonts w:ascii="Times New Roman" w:hAnsi="Times New Roman" w:cs="Times New Roman"/>
          <w:sz w:val="24"/>
          <w:szCs w:val="24"/>
        </w:rPr>
        <w:t xml:space="preserve">Everard G, Burton Q, Van de Sype V, Bibentyo TN, </w:t>
      </w:r>
      <w:proofErr w:type="spellStart"/>
      <w:r w:rsidR="00CA3976" w:rsidRPr="00CA3976">
        <w:rPr>
          <w:rFonts w:ascii="Times New Roman" w:hAnsi="Times New Roman" w:cs="Times New Roman"/>
          <w:sz w:val="24"/>
          <w:szCs w:val="24"/>
        </w:rPr>
        <w:t>Auvinet</w:t>
      </w:r>
      <w:proofErr w:type="spellEnd"/>
      <w:r w:rsidR="00CA3976" w:rsidRPr="00CA3976">
        <w:rPr>
          <w:rFonts w:ascii="Times New Roman" w:hAnsi="Times New Roman" w:cs="Times New Roman"/>
          <w:sz w:val="24"/>
          <w:szCs w:val="24"/>
        </w:rPr>
        <w:t xml:space="preserve"> E, Edwards MG, et al. Extended reality to assess post-stroke manual dexterity: contrasts between the classic box and block test, immersive virtual reality with controllers, with hand-tracking, and mixed-reality tests. J </w:t>
      </w:r>
      <w:proofErr w:type="spellStart"/>
      <w:r w:rsidR="00CA3976" w:rsidRPr="00CA3976">
        <w:rPr>
          <w:rFonts w:ascii="Times New Roman" w:hAnsi="Times New Roman" w:cs="Times New Roman"/>
          <w:sz w:val="24"/>
          <w:szCs w:val="24"/>
        </w:rPr>
        <w:t>Neuroeng</w:t>
      </w:r>
      <w:proofErr w:type="spellEnd"/>
      <w:r w:rsidR="00CA3976" w:rsidRPr="00CA3976">
        <w:rPr>
          <w:rFonts w:ascii="Times New Roman" w:hAnsi="Times New Roman" w:cs="Times New Roman"/>
          <w:sz w:val="24"/>
          <w:szCs w:val="24"/>
        </w:rPr>
        <w:t xml:space="preserve"> </w:t>
      </w:r>
      <w:proofErr w:type="spellStart"/>
      <w:r w:rsidR="00CA3976" w:rsidRPr="00CA3976">
        <w:rPr>
          <w:rFonts w:ascii="Times New Roman" w:hAnsi="Times New Roman" w:cs="Times New Roman"/>
          <w:sz w:val="24"/>
          <w:szCs w:val="24"/>
        </w:rPr>
        <w:t>Rehabil</w:t>
      </w:r>
      <w:proofErr w:type="spellEnd"/>
      <w:r w:rsidR="00CA3976" w:rsidRPr="00CA3976">
        <w:rPr>
          <w:rFonts w:ascii="Times New Roman" w:hAnsi="Times New Roman" w:cs="Times New Roman"/>
          <w:sz w:val="24"/>
          <w:szCs w:val="24"/>
        </w:rPr>
        <w:t>. 2024;21(1):36.</w:t>
      </w:r>
    </w:p>
    <w:p w14:paraId="6572ED14" w14:textId="1DA89741" w:rsidR="00D878AB" w:rsidRPr="00C23880" w:rsidRDefault="005D38A7" w:rsidP="00C23880">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23</w:t>
      </w:r>
      <w:r w:rsidR="00D878AB" w:rsidRPr="00C23880">
        <w:rPr>
          <w:rFonts w:ascii="Times New Roman" w:hAnsi="Times New Roman" w:cs="Times New Roman"/>
          <w:sz w:val="24"/>
          <w:szCs w:val="24"/>
        </w:rPr>
        <w:t>.</w:t>
      </w:r>
      <w:r w:rsidR="00D878AB" w:rsidRPr="00C23880">
        <w:rPr>
          <w:rFonts w:ascii="Times New Roman" w:hAnsi="Times New Roman" w:cs="Times New Roman"/>
          <w:sz w:val="24"/>
          <w:szCs w:val="24"/>
        </w:rPr>
        <w:tab/>
      </w:r>
      <w:r w:rsidR="00593403" w:rsidRPr="00593403">
        <w:rPr>
          <w:rFonts w:ascii="Times New Roman" w:hAnsi="Times New Roman" w:cs="Times New Roman"/>
          <w:sz w:val="24"/>
          <w:szCs w:val="24"/>
        </w:rPr>
        <w:t xml:space="preserve">Everard G, Boivin S, Boulay G, Duchemin R, Batcho CS. Immersive Virtual Reality to Assess Arm Kinematics among Older Adults with and without Major Neurocognitive Disorder - An Exploratory Cross-Sectional Study. Neuroscience. </w:t>
      </w:r>
      <w:proofErr w:type="gramStart"/>
      <w:r w:rsidR="00593403" w:rsidRPr="00593403">
        <w:rPr>
          <w:rFonts w:ascii="Times New Roman" w:hAnsi="Times New Roman" w:cs="Times New Roman"/>
          <w:sz w:val="24"/>
          <w:szCs w:val="24"/>
        </w:rPr>
        <w:t>2024;537:47</w:t>
      </w:r>
      <w:proofErr w:type="gramEnd"/>
      <w:r w:rsidR="00593403" w:rsidRPr="00593403">
        <w:rPr>
          <w:rFonts w:ascii="Times New Roman" w:hAnsi="Times New Roman" w:cs="Times New Roman"/>
          <w:sz w:val="24"/>
          <w:szCs w:val="24"/>
        </w:rPr>
        <w:t>-57.</w:t>
      </w:r>
    </w:p>
    <w:p w14:paraId="04FDF7CE" w14:textId="4EA7E0B9"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2</w:t>
      </w:r>
      <w:r w:rsidR="005D38A7">
        <w:rPr>
          <w:rFonts w:ascii="Times New Roman" w:hAnsi="Times New Roman" w:cs="Times New Roman"/>
          <w:sz w:val="24"/>
          <w:szCs w:val="24"/>
        </w:rPr>
        <w:t>4</w:t>
      </w:r>
      <w:r w:rsidRPr="00C23880">
        <w:rPr>
          <w:rFonts w:ascii="Times New Roman" w:hAnsi="Times New Roman" w:cs="Times New Roman"/>
          <w:sz w:val="24"/>
          <w:szCs w:val="24"/>
        </w:rPr>
        <w:t>.</w:t>
      </w:r>
      <w:r w:rsidRPr="00C23880">
        <w:rPr>
          <w:rFonts w:ascii="Times New Roman" w:hAnsi="Times New Roman" w:cs="Times New Roman"/>
          <w:sz w:val="24"/>
          <w:szCs w:val="24"/>
        </w:rPr>
        <w:tab/>
        <w:t>Braun V, Clarke V. Using thematic analysis in psychology. Qual Res Psychol. 2006;3(2):77-101.</w:t>
      </w:r>
    </w:p>
    <w:p w14:paraId="1E183DA7" w14:textId="4F011B29"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2</w:t>
      </w:r>
      <w:r w:rsidR="005D38A7">
        <w:rPr>
          <w:rFonts w:ascii="Times New Roman" w:hAnsi="Times New Roman" w:cs="Times New Roman"/>
          <w:sz w:val="24"/>
          <w:szCs w:val="24"/>
        </w:rPr>
        <w:t>5</w:t>
      </w:r>
      <w:r w:rsidRPr="00C23880">
        <w:rPr>
          <w:rFonts w:ascii="Times New Roman" w:hAnsi="Times New Roman" w:cs="Times New Roman"/>
          <w:sz w:val="24"/>
          <w:szCs w:val="24"/>
        </w:rPr>
        <w:t>.</w:t>
      </w:r>
      <w:r w:rsidRPr="00C23880">
        <w:rPr>
          <w:rFonts w:ascii="Times New Roman" w:hAnsi="Times New Roman" w:cs="Times New Roman"/>
          <w:sz w:val="24"/>
          <w:szCs w:val="24"/>
        </w:rPr>
        <w:tab/>
      </w:r>
      <w:r w:rsidR="006D7B93" w:rsidRPr="006D7B93">
        <w:rPr>
          <w:rFonts w:ascii="Times New Roman" w:hAnsi="Times New Roman" w:cs="Times New Roman"/>
          <w:sz w:val="24"/>
          <w:szCs w:val="24"/>
        </w:rPr>
        <w:t xml:space="preserve">Doré B, Gaudreault A, Everard G, </w:t>
      </w:r>
      <w:proofErr w:type="spellStart"/>
      <w:r w:rsidR="006D7B93" w:rsidRPr="006D7B93">
        <w:rPr>
          <w:rFonts w:ascii="Times New Roman" w:hAnsi="Times New Roman" w:cs="Times New Roman"/>
          <w:sz w:val="24"/>
          <w:szCs w:val="24"/>
        </w:rPr>
        <w:t>Ayena</w:t>
      </w:r>
      <w:proofErr w:type="spellEnd"/>
      <w:r w:rsidR="006D7B93" w:rsidRPr="006D7B93">
        <w:rPr>
          <w:rFonts w:ascii="Times New Roman" w:hAnsi="Times New Roman" w:cs="Times New Roman"/>
          <w:sz w:val="24"/>
          <w:szCs w:val="24"/>
        </w:rPr>
        <w:t xml:space="preserve"> JC, Abboud A, Robitaille N, et al. Acceptability, Feasibility, and Effectiveness of Immersive Virtual Technologies to Promote Exercise in Older Adults: A Systematic Review and Meta-Analysis. Sensors (Basel). 2023;23(5).</w:t>
      </w:r>
    </w:p>
    <w:p w14:paraId="230202C4" w14:textId="45663923"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2</w:t>
      </w:r>
      <w:r w:rsidR="005D38A7">
        <w:rPr>
          <w:rFonts w:ascii="Times New Roman" w:hAnsi="Times New Roman" w:cs="Times New Roman"/>
          <w:sz w:val="24"/>
          <w:szCs w:val="24"/>
        </w:rPr>
        <w:t>6</w:t>
      </w:r>
      <w:r w:rsidRPr="00C23880">
        <w:rPr>
          <w:rFonts w:ascii="Times New Roman" w:hAnsi="Times New Roman" w:cs="Times New Roman"/>
          <w:sz w:val="24"/>
          <w:szCs w:val="24"/>
        </w:rPr>
        <w:t>.</w:t>
      </w:r>
      <w:r w:rsidRPr="00C23880">
        <w:rPr>
          <w:rFonts w:ascii="Times New Roman" w:hAnsi="Times New Roman" w:cs="Times New Roman"/>
          <w:sz w:val="24"/>
          <w:szCs w:val="24"/>
        </w:rPr>
        <w:tab/>
      </w:r>
      <w:proofErr w:type="spellStart"/>
      <w:r w:rsidRPr="00C23880">
        <w:rPr>
          <w:rFonts w:ascii="Times New Roman" w:hAnsi="Times New Roman" w:cs="Times New Roman"/>
          <w:sz w:val="24"/>
          <w:szCs w:val="24"/>
        </w:rPr>
        <w:t>Tuena</w:t>
      </w:r>
      <w:proofErr w:type="spellEnd"/>
      <w:r w:rsidRPr="00C23880">
        <w:rPr>
          <w:rFonts w:ascii="Times New Roman" w:hAnsi="Times New Roman" w:cs="Times New Roman"/>
          <w:sz w:val="24"/>
          <w:szCs w:val="24"/>
        </w:rPr>
        <w:t xml:space="preserve"> C, Pedroli E, Trimarchi PD, Gallucci A, Chiappini M, </w:t>
      </w:r>
      <w:proofErr w:type="spellStart"/>
      <w:r w:rsidRPr="00C23880">
        <w:rPr>
          <w:rFonts w:ascii="Times New Roman" w:hAnsi="Times New Roman" w:cs="Times New Roman"/>
          <w:sz w:val="24"/>
          <w:szCs w:val="24"/>
        </w:rPr>
        <w:t>Goulene</w:t>
      </w:r>
      <w:proofErr w:type="spellEnd"/>
      <w:r w:rsidRPr="00C23880">
        <w:rPr>
          <w:rFonts w:ascii="Times New Roman" w:hAnsi="Times New Roman" w:cs="Times New Roman"/>
          <w:sz w:val="24"/>
          <w:szCs w:val="24"/>
        </w:rPr>
        <w:t xml:space="preserve"> K, et al. Usability Issues of Clinical and Research Applications of Virtual Reality in Older People: A Systematic Review. Front Hum </w:t>
      </w:r>
      <w:proofErr w:type="spellStart"/>
      <w:r w:rsidRPr="00C23880">
        <w:rPr>
          <w:rFonts w:ascii="Times New Roman" w:hAnsi="Times New Roman" w:cs="Times New Roman"/>
          <w:sz w:val="24"/>
          <w:szCs w:val="24"/>
        </w:rPr>
        <w:t>Neurosci</w:t>
      </w:r>
      <w:proofErr w:type="spellEnd"/>
      <w:r w:rsidRPr="00C23880">
        <w:rPr>
          <w:rFonts w:ascii="Times New Roman" w:hAnsi="Times New Roman" w:cs="Times New Roman"/>
          <w:sz w:val="24"/>
          <w:szCs w:val="24"/>
        </w:rPr>
        <w:t xml:space="preserve">. </w:t>
      </w:r>
      <w:proofErr w:type="gramStart"/>
      <w:r w:rsidRPr="00C23880">
        <w:rPr>
          <w:rFonts w:ascii="Times New Roman" w:hAnsi="Times New Roman" w:cs="Times New Roman"/>
          <w:sz w:val="24"/>
          <w:szCs w:val="24"/>
        </w:rPr>
        <w:t>2020;14:93</w:t>
      </w:r>
      <w:proofErr w:type="gramEnd"/>
      <w:r w:rsidRPr="00C23880">
        <w:rPr>
          <w:rFonts w:ascii="Times New Roman" w:hAnsi="Times New Roman" w:cs="Times New Roman"/>
          <w:sz w:val="24"/>
          <w:szCs w:val="24"/>
        </w:rPr>
        <w:t>.</w:t>
      </w:r>
    </w:p>
    <w:p w14:paraId="1F30DD8A" w14:textId="07BA8750"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2</w:t>
      </w:r>
      <w:r w:rsidR="00623A94">
        <w:rPr>
          <w:rFonts w:ascii="Times New Roman" w:hAnsi="Times New Roman" w:cs="Times New Roman"/>
          <w:sz w:val="24"/>
          <w:szCs w:val="24"/>
        </w:rPr>
        <w:t>7</w:t>
      </w:r>
      <w:r w:rsidRPr="00C23880">
        <w:rPr>
          <w:rFonts w:ascii="Times New Roman" w:hAnsi="Times New Roman" w:cs="Times New Roman"/>
          <w:sz w:val="24"/>
          <w:szCs w:val="24"/>
        </w:rPr>
        <w:t>.</w:t>
      </w:r>
      <w:r w:rsidRPr="00C23880">
        <w:rPr>
          <w:rFonts w:ascii="Times New Roman" w:hAnsi="Times New Roman" w:cs="Times New Roman"/>
          <w:sz w:val="24"/>
          <w:szCs w:val="24"/>
        </w:rPr>
        <w:tab/>
      </w:r>
      <w:proofErr w:type="spellStart"/>
      <w:r w:rsidRPr="00C23880">
        <w:rPr>
          <w:rFonts w:ascii="Times New Roman" w:hAnsi="Times New Roman" w:cs="Times New Roman"/>
          <w:sz w:val="24"/>
          <w:szCs w:val="24"/>
        </w:rPr>
        <w:t>Servotte</w:t>
      </w:r>
      <w:proofErr w:type="spellEnd"/>
      <w:r w:rsidRPr="00C23880">
        <w:rPr>
          <w:rFonts w:ascii="Times New Roman" w:hAnsi="Times New Roman" w:cs="Times New Roman"/>
          <w:sz w:val="24"/>
          <w:szCs w:val="24"/>
        </w:rPr>
        <w:t xml:space="preserve"> J-C, </w:t>
      </w:r>
      <w:proofErr w:type="spellStart"/>
      <w:r w:rsidRPr="00C23880">
        <w:rPr>
          <w:rFonts w:ascii="Times New Roman" w:hAnsi="Times New Roman" w:cs="Times New Roman"/>
          <w:sz w:val="24"/>
          <w:szCs w:val="24"/>
        </w:rPr>
        <w:t>Goosse</w:t>
      </w:r>
      <w:proofErr w:type="spellEnd"/>
      <w:r w:rsidRPr="00C23880">
        <w:rPr>
          <w:rFonts w:ascii="Times New Roman" w:hAnsi="Times New Roman" w:cs="Times New Roman"/>
          <w:sz w:val="24"/>
          <w:szCs w:val="24"/>
        </w:rPr>
        <w:t xml:space="preserve"> M, Campbell SH, Dardenne N, </w:t>
      </w:r>
      <w:proofErr w:type="spellStart"/>
      <w:r w:rsidRPr="00C23880">
        <w:rPr>
          <w:rFonts w:ascii="Times New Roman" w:hAnsi="Times New Roman" w:cs="Times New Roman"/>
          <w:sz w:val="24"/>
          <w:szCs w:val="24"/>
        </w:rPr>
        <w:t>Pilote</w:t>
      </w:r>
      <w:proofErr w:type="spellEnd"/>
      <w:r w:rsidRPr="00C23880">
        <w:rPr>
          <w:rFonts w:ascii="Times New Roman" w:hAnsi="Times New Roman" w:cs="Times New Roman"/>
          <w:sz w:val="24"/>
          <w:szCs w:val="24"/>
        </w:rPr>
        <w:t xml:space="preserve"> B, Simoneau IL, et al. Virtual Reality Experience: Immersion, Sense of Presence, and Cybersickness. Clin Simul </w:t>
      </w:r>
      <w:proofErr w:type="spellStart"/>
      <w:r w:rsidRPr="00C23880">
        <w:rPr>
          <w:rFonts w:ascii="Times New Roman" w:hAnsi="Times New Roman" w:cs="Times New Roman"/>
          <w:sz w:val="24"/>
          <w:szCs w:val="24"/>
        </w:rPr>
        <w:t>Nurs</w:t>
      </w:r>
      <w:proofErr w:type="spellEnd"/>
      <w:r w:rsidRPr="00C23880">
        <w:rPr>
          <w:rFonts w:ascii="Times New Roman" w:hAnsi="Times New Roman" w:cs="Times New Roman"/>
          <w:sz w:val="24"/>
          <w:szCs w:val="24"/>
        </w:rPr>
        <w:t xml:space="preserve">. </w:t>
      </w:r>
      <w:proofErr w:type="gramStart"/>
      <w:r w:rsidRPr="00C23880">
        <w:rPr>
          <w:rFonts w:ascii="Times New Roman" w:hAnsi="Times New Roman" w:cs="Times New Roman"/>
          <w:sz w:val="24"/>
          <w:szCs w:val="24"/>
        </w:rPr>
        <w:t>2020;38:35</w:t>
      </w:r>
      <w:proofErr w:type="gramEnd"/>
      <w:r w:rsidRPr="00C23880">
        <w:rPr>
          <w:rFonts w:ascii="Times New Roman" w:hAnsi="Times New Roman" w:cs="Times New Roman"/>
          <w:sz w:val="24"/>
          <w:szCs w:val="24"/>
        </w:rPr>
        <w:t>-43.</w:t>
      </w:r>
    </w:p>
    <w:p w14:paraId="30AFC3C9" w14:textId="1EE26A3F"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2</w:t>
      </w:r>
      <w:r w:rsidR="00623A94">
        <w:rPr>
          <w:rFonts w:ascii="Times New Roman" w:hAnsi="Times New Roman" w:cs="Times New Roman"/>
          <w:sz w:val="24"/>
          <w:szCs w:val="24"/>
        </w:rPr>
        <w:t>8</w:t>
      </w:r>
      <w:r w:rsidRPr="00C23880">
        <w:rPr>
          <w:rFonts w:ascii="Times New Roman" w:hAnsi="Times New Roman" w:cs="Times New Roman"/>
          <w:sz w:val="24"/>
          <w:szCs w:val="24"/>
        </w:rPr>
        <w:t>.</w:t>
      </w:r>
      <w:r w:rsidRPr="00C23880">
        <w:rPr>
          <w:rFonts w:ascii="Times New Roman" w:hAnsi="Times New Roman" w:cs="Times New Roman"/>
          <w:sz w:val="24"/>
          <w:szCs w:val="24"/>
        </w:rPr>
        <w:tab/>
        <w:t xml:space="preserve">Oh H, Lee G. Feasibility of full immersive virtual reality video game on balance and cybersickness of healthy adolescents. </w:t>
      </w:r>
      <w:proofErr w:type="spellStart"/>
      <w:r w:rsidRPr="00C23880">
        <w:rPr>
          <w:rFonts w:ascii="Times New Roman" w:hAnsi="Times New Roman" w:cs="Times New Roman"/>
          <w:sz w:val="24"/>
          <w:szCs w:val="24"/>
        </w:rPr>
        <w:t>Neurosci</w:t>
      </w:r>
      <w:proofErr w:type="spellEnd"/>
      <w:r w:rsidRPr="00C23880">
        <w:rPr>
          <w:rFonts w:ascii="Times New Roman" w:hAnsi="Times New Roman" w:cs="Times New Roman"/>
          <w:sz w:val="24"/>
          <w:szCs w:val="24"/>
        </w:rPr>
        <w:t xml:space="preserve"> Lett. </w:t>
      </w:r>
      <w:proofErr w:type="gramStart"/>
      <w:r w:rsidRPr="00C23880">
        <w:rPr>
          <w:rFonts w:ascii="Times New Roman" w:hAnsi="Times New Roman" w:cs="Times New Roman"/>
          <w:sz w:val="24"/>
          <w:szCs w:val="24"/>
        </w:rPr>
        <w:t>2021;760:136063</w:t>
      </w:r>
      <w:proofErr w:type="gramEnd"/>
      <w:r w:rsidRPr="00C23880">
        <w:rPr>
          <w:rFonts w:ascii="Times New Roman" w:hAnsi="Times New Roman" w:cs="Times New Roman"/>
          <w:sz w:val="24"/>
          <w:szCs w:val="24"/>
        </w:rPr>
        <w:t>.</w:t>
      </w:r>
    </w:p>
    <w:p w14:paraId="61F6C8E3" w14:textId="0A868A29"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2</w:t>
      </w:r>
      <w:r w:rsidR="00623A94">
        <w:rPr>
          <w:rFonts w:ascii="Times New Roman" w:hAnsi="Times New Roman" w:cs="Times New Roman"/>
          <w:sz w:val="24"/>
          <w:szCs w:val="24"/>
        </w:rPr>
        <w:t>9</w:t>
      </w:r>
      <w:r w:rsidRPr="00C23880">
        <w:rPr>
          <w:rFonts w:ascii="Times New Roman" w:hAnsi="Times New Roman" w:cs="Times New Roman"/>
          <w:sz w:val="24"/>
          <w:szCs w:val="24"/>
        </w:rPr>
        <w:t>.</w:t>
      </w:r>
      <w:r w:rsidRPr="00C23880">
        <w:rPr>
          <w:rFonts w:ascii="Times New Roman" w:hAnsi="Times New Roman" w:cs="Times New Roman"/>
          <w:sz w:val="24"/>
          <w:szCs w:val="24"/>
        </w:rPr>
        <w:tab/>
      </w:r>
      <w:proofErr w:type="spellStart"/>
      <w:r w:rsidRPr="00C23880">
        <w:rPr>
          <w:rFonts w:ascii="Times New Roman" w:hAnsi="Times New Roman" w:cs="Times New Roman"/>
          <w:sz w:val="24"/>
          <w:szCs w:val="24"/>
        </w:rPr>
        <w:t>Rebenitsch</w:t>
      </w:r>
      <w:proofErr w:type="spellEnd"/>
      <w:r w:rsidRPr="00C23880">
        <w:rPr>
          <w:rFonts w:ascii="Times New Roman" w:hAnsi="Times New Roman" w:cs="Times New Roman"/>
          <w:sz w:val="24"/>
          <w:szCs w:val="24"/>
        </w:rPr>
        <w:t xml:space="preserve"> L, Owen C. Review on cybersickness in applications and visual displays. Virtual Real. 2016;20(2):101-25.</w:t>
      </w:r>
    </w:p>
    <w:p w14:paraId="5385A89F" w14:textId="095B5395" w:rsidR="00D878AB" w:rsidRPr="00C23880" w:rsidRDefault="00623A94" w:rsidP="00C23880">
      <w:pPr>
        <w:spacing w:line="480" w:lineRule="auto"/>
        <w:rPr>
          <w:rFonts w:ascii="Times New Roman" w:hAnsi="Times New Roman" w:cs="Times New Roman"/>
          <w:sz w:val="24"/>
          <w:szCs w:val="24"/>
        </w:rPr>
      </w:pPr>
      <w:r>
        <w:rPr>
          <w:rFonts w:ascii="Times New Roman" w:hAnsi="Times New Roman" w:cs="Times New Roman"/>
          <w:sz w:val="24"/>
          <w:szCs w:val="24"/>
        </w:rPr>
        <w:t>30</w:t>
      </w:r>
      <w:r w:rsidR="00D878AB" w:rsidRPr="00C23880">
        <w:rPr>
          <w:rFonts w:ascii="Times New Roman" w:hAnsi="Times New Roman" w:cs="Times New Roman"/>
          <w:sz w:val="24"/>
          <w:szCs w:val="24"/>
        </w:rPr>
        <w:t>.</w:t>
      </w:r>
      <w:r w:rsidR="00D878AB" w:rsidRPr="00C23880">
        <w:rPr>
          <w:rFonts w:ascii="Times New Roman" w:hAnsi="Times New Roman" w:cs="Times New Roman"/>
          <w:sz w:val="24"/>
          <w:szCs w:val="24"/>
        </w:rPr>
        <w:tab/>
        <w:t xml:space="preserve">Yildirim C. Cybersickness during VR gaming undermines game enjoyment: A mediation model. Displays. </w:t>
      </w:r>
      <w:proofErr w:type="gramStart"/>
      <w:r w:rsidR="00D878AB" w:rsidRPr="00C23880">
        <w:rPr>
          <w:rFonts w:ascii="Times New Roman" w:hAnsi="Times New Roman" w:cs="Times New Roman"/>
          <w:sz w:val="24"/>
          <w:szCs w:val="24"/>
        </w:rPr>
        <w:t>2019;59:35</w:t>
      </w:r>
      <w:proofErr w:type="gramEnd"/>
      <w:r w:rsidR="00D878AB" w:rsidRPr="00C23880">
        <w:rPr>
          <w:rFonts w:ascii="Times New Roman" w:hAnsi="Times New Roman" w:cs="Times New Roman"/>
          <w:sz w:val="24"/>
          <w:szCs w:val="24"/>
        </w:rPr>
        <w:t>-43.</w:t>
      </w:r>
    </w:p>
    <w:p w14:paraId="49A2B4C7" w14:textId="1EF78CBA" w:rsidR="00D878AB" w:rsidRPr="00C23880" w:rsidRDefault="00623A94" w:rsidP="00C23880">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31</w:t>
      </w:r>
      <w:r w:rsidR="00D878AB" w:rsidRPr="00C23880">
        <w:rPr>
          <w:rFonts w:ascii="Times New Roman" w:hAnsi="Times New Roman" w:cs="Times New Roman"/>
          <w:sz w:val="24"/>
          <w:szCs w:val="24"/>
        </w:rPr>
        <w:t>.</w:t>
      </w:r>
      <w:r w:rsidR="00D878AB" w:rsidRPr="00C23880">
        <w:rPr>
          <w:rFonts w:ascii="Times New Roman" w:hAnsi="Times New Roman" w:cs="Times New Roman"/>
          <w:sz w:val="24"/>
          <w:szCs w:val="24"/>
        </w:rPr>
        <w:tab/>
      </w:r>
      <w:proofErr w:type="spellStart"/>
      <w:r w:rsidR="00D878AB" w:rsidRPr="00C23880">
        <w:rPr>
          <w:rFonts w:ascii="Times New Roman" w:hAnsi="Times New Roman" w:cs="Times New Roman"/>
          <w:sz w:val="24"/>
          <w:szCs w:val="24"/>
        </w:rPr>
        <w:t>Seinsche</w:t>
      </w:r>
      <w:proofErr w:type="spellEnd"/>
      <w:r w:rsidR="00D878AB" w:rsidRPr="00C23880">
        <w:rPr>
          <w:rFonts w:ascii="Times New Roman" w:hAnsi="Times New Roman" w:cs="Times New Roman"/>
          <w:sz w:val="24"/>
          <w:szCs w:val="24"/>
        </w:rPr>
        <w:t xml:space="preserve"> J, de Bruin ED, Carpinella I, </w:t>
      </w:r>
      <w:proofErr w:type="spellStart"/>
      <w:r w:rsidR="00D878AB" w:rsidRPr="00C23880">
        <w:rPr>
          <w:rFonts w:ascii="Times New Roman" w:hAnsi="Times New Roman" w:cs="Times New Roman"/>
          <w:sz w:val="24"/>
          <w:szCs w:val="24"/>
        </w:rPr>
        <w:t>Ferrarin</w:t>
      </w:r>
      <w:proofErr w:type="spellEnd"/>
      <w:r w:rsidR="00D878AB" w:rsidRPr="00C23880">
        <w:rPr>
          <w:rFonts w:ascii="Times New Roman" w:hAnsi="Times New Roman" w:cs="Times New Roman"/>
          <w:sz w:val="24"/>
          <w:szCs w:val="24"/>
        </w:rPr>
        <w:t xml:space="preserve"> M, Moza S, Rizzo F, et al. </w:t>
      </w:r>
      <w:proofErr w:type="gramStart"/>
      <w:r w:rsidR="00D878AB" w:rsidRPr="00C23880">
        <w:rPr>
          <w:rFonts w:ascii="Times New Roman" w:hAnsi="Times New Roman" w:cs="Times New Roman"/>
          <w:sz w:val="24"/>
          <w:szCs w:val="24"/>
        </w:rPr>
        <w:t>Older</w:t>
      </w:r>
      <w:proofErr w:type="gramEnd"/>
      <w:r w:rsidR="00D878AB" w:rsidRPr="00C23880">
        <w:rPr>
          <w:rFonts w:ascii="Times New Roman" w:hAnsi="Times New Roman" w:cs="Times New Roman"/>
          <w:sz w:val="24"/>
          <w:szCs w:val="24"/>
        </w:rPr>
        <w:t xml:space="preserve"> adults' needs and requirements for a comprehensive exergame-based telerehabilitation system: A focus group study. Front Public Health. </w:t>
      </w:r>
      <w:proofErr w:type="gramStart"/>
      <w:r w:rsidR="00D878AB" w:rsidRPr="00C23880">
        <w:rPr>
          <w:rFonts w:ascii="Times New Roman" w:hAnsi="Times New Roman" w:cs="Times New Roman"/>
          <w:sz w:val="24"/>
          <w:szCs w:val="24"/>
        </w:rPr>
        <w:t>2022;10:1076149</w:t>
      </w:r>
      <w:proofErr w:type="gramEnd"/>
      <w:r w:rsidR="00D878AB" w:rsidRPr="00C23880">
        <w:rPr>
          <w:rFonts w:ascii="Times New Roman" w:hAnsi="Times New Roman" w:cs="Times New Roman"/>
          <w:sz w:val="24"/>
          <w:szCs w:val="24"/>
        </w:rPr>
        <w:t>.</w:t>
      </w:r>
    </w:p>
    <w:p w14:paraId="01FE080B" w14:textId="67E7436B" w:rsidR="00D878AB" w:rsidRPr="00C23880" w:rsidRDefault="00623A94" w:rsidP="00C23880">
      <w:pPr>
        <w:spacing w:line="480" w:lineRule="auto"/>
        <w:rPr>
          <w:rFonts w:ascii="Times New Roman" w:hAnsi="Times New Roman" w:cs="Times New Roman"/>
          <w:sz w:val="24"/>
          <w:szCs w:val="24"/>
        </w:rPr>
      </w:pPr>
      <w:r>
        <w:rPr>
          <w:rFonts w:ascii="Times New Roman" w:hAnsi="Times New Roman" w:cs="Times New Roman"/>
          <w:sz w:val="24"/>
          <w:szCs w:val="24"/>
        </w:rPr>
        <w:t>32</w:t>
      </w:r>
      <w:r w:rsidR="00D878AB" w:rsidRPr="00C23880">
        <w:rPr>
          <w:rFonts w:ascii="Times New Roman" w:hAnsi="Times New Roman" w:cs="Times New Roman"/>
          <w:sz w:val="24"/>
          <w:szCs w:val="24"/>
        </w:rPr>
        <w:t>.</w:t>
      </w:r>
      <w:r w:rsidR="00D878AB" w:rsidRPr="00C23880">
        <w:rPr>
          <w:rFonts w:ascii="Times New Roman" w:hAnsi="Times New Roman" w:cs="Times New Roman"/>
          <w:sz w:val="24"/>
          <w:szCs w:val="24"/>
        </w:rPr>
        <w:tab/>
      </w:r>
      <w:proofErr w:type="spellStart"/>
      <w:r w:rsidR="00D878AB" w:rsidRPr="00C23880">
        <w:rPr>
          <w:rFonts w:ascii="Times New Roman" w:hAnsi="Times New Roman" w:cs="Times New Roman"/>
          <w:sz w:val="24"/>
          <w:szCs w:val="24"/>
        </w:rPr>
        <w:t>Vaportzis</w:t>
      </w:r>
      <w:proofErr w:type="spellEnd"/>
      <w:r w:rsidR="00D878AB" w:rsidRPr="00C23880">
        <w:rPr>
          <w:rFonts w:ascii="Times New Roman" w:hAnsi="Times New Roman" w:cs="Times New Roman"/>
          <w:sz w:val="24"/>
          <w:szCs w:val="24"/>
        </w:rPr>
        <w:t xml:space="preserve"> E, Clausen MG, Gow AJ. Older Adults Perceptions of Technology and Barriers to Interacting with Tablet Computers: A Focus Group Study. Front Psychol. </w:t>
      </w:r>
      <w:proofErr w:type="gramStart"/>
      <w:r w:rsidR="00D878AB" w:rsidRPr="00C23880">
        <w:rPr>
          <w:rFonts w:ascii="Times New Roman" w:hAnsi="Times New Roman" w:cs="Times New Roman"/>
          <w:sz w:val="24"/>
          <w:szCs w:val="24"/>
        </w:rPr>
        <w:t>2017;8:1687</w:t>
      </w:r>
      <w:proofErr w:type="gramEnd"/>
      <w:r w:rsidR="00D878AB" w:rsidRPr="00C23880">
        <w:rPr>
          <w:rFonts w:ascii="Times New Roman" w:hAnsi="Times New Roman" w:cs="Times New Roman"/>
          <w:sz w:val="24"/>
          <w:szCs w:val="24"/>
        </w:rPr>
        <w:t>.</w:t>
      </w:r>
    </w:p>
    <w:p w14:paraId="098747FF" w14:textId="4571D5A7" w:rsidR="00D878AB" w:rsidRPr="00C23880" w:rsidRDefault="00623A94" w:rsidP="00C23880">
      <w:pPr>
        <w:spacing w:line="480" w:lineRule="auto"/>
        <w:rPr>
          <w:rFonts w:ascii="Times New Roman" w:hAnsi="Times New Roman" w:cs="Times New Roman"/>
          <w:sz w:val="24"/>
          <w:szCs w:val="24"/>
        </w:rPr>
      </w:pPr>
      <w:r>
        <w:rPr>
          <w:rFonts w:ascii="Times New Roman" w:hAnsi="Times New Roman" w:cs="Times New Roman"/>
          <w:sz w:val="24"/>
          <w:szCs w:val="24"/>
        </w:rPr>
        <w:t>33</w:t>
      </w:r>
      <w:r w:rsidR="00D878AB" w:rsidRPr="00C23880">
        <w:rPr>
          <w:rFonts w:ascii="Times New Roman" w:hAnsi="Times New Roman" w:cs="Times New Roman"/>
          <w:sz w:val="24"/>
          <w:szCs w:val="24"/>
        </w:rPr>
        <w:t>.</w:t>
      </w:r>
      <w:r w:rsidR="00D878AB" w:rsidRPr="00C23880">
        <w:rPr>
          <w:rFonts w:ascii="Times New Roman" w:hAnsi="Times New Roman" w:cs="Times New Roman"/>
          <w:sz w:val="24"/>
          <w:szCs w:val="24"/>
        </w:rPr>
        <w:tab/>
      </w:r>
      <w:proofErr w:type="spellStart"/>
      <w:r w:rsidR="00D878AB" w:rsidRPr="00C23880">
        <w:rPr>
          <w:rFonts w:ascii="Times New Roman" w:hAnsi="Times New Roman" w:cs="Times New Roman"/>
          <w:sz w:val="24"/>
          <w:szCs w:val="24"/>
        </w:rPr>
        <w:t>Morélot</w:t>
      </w:r>
      <w:proofErr w:type="spellEnd"/>
      <w:r w:rsidR="00D878AB" w:rsidRPr="00C23880">
        <w:rPr>
          <w:rFonts w:ascii="Times New Roman" w:hAnsi="Times New Roman" w:cs="Times New Roman"/>
          <w:sz w:val="24"/>
          <w:szCs w:val="24"/>
        </w:rPr>
        <w:t xml:space="preserve"> S, </w:t>
      </w:r>
      <w:proofErr w:type="spellStart"/>
      <w:r w:rsidR="00D878AB" w:rsidRPr="00C23880">
        <w:rPr>
          <w:rFonts w:ascii="Times New Roman" w:hAnsi="Times New Roman" w:cs="Times New Roman"/>
          <w:sz w:val="24"/>
          <w:szCs w:val="24"/>
        </w:rPr>
        <w:t>Garrigou</w:t>
      </w:r>
      <w:proofErr w:type="spellEnd"/>
      <w:r w:rsidR="00D878AB" w:rsidRPr="00C23880">
        <w:rPr>
          <w:rFonts w:ascii="Times New Roman" w:hAnsi="Times New Roman" w:cs="Times New Roman"/>
          <w:sz w:val="24"/>
          <w:szCs w:val="24"/>
        </w:rPr>
        <w:t xml:space="preserve"> A, </w:t>
      </w:r>
      <w:proofErr w:type="spellStart"/>
      <w:r w:rsidR="00D878AB" w:rsidRPr="00C23880">
        <w:rPr>
          <w:rFonts w:ascii="Times New Roman" w:hAnsi="Times New Roman" w:cs="Times New Roman"/>
          <w:sz w:val="24"/>
          <w:szCs w:val="24"/>
        </w:rPr>
        <w:t>Dedieu</w:t>
      </w:r>
      <w:proofErr w:type="spellEnd"/>
      <w:r w:rsidR="00D878AB" w:rsidRPr="00C23880">
        <w:rPr>
          <w:rFonts w:ascii="Times New Roman" w:hAnsi="Times New Roman" w:cs="Times New Roman"/>
          <w:sz w:val="24"/>
          <w:szCs w:val="24"/>
        </w:rPr>
        <w:t xml:space="preserve"> J, </w:t>
      </w:r>
      <w:proofErr w:type="spellStart"/>
      <w:r w:rsidR="00D878AB" w:rsidRPr="00C23880">
        <w:rPr>
          <w:rFonts w:ascii="Times New Roman" w:hAnsi="Times New Roman" w:cs="Times New Roman"/>
          <w:sz w:val="24"/>
          <w:szCs w:val="24"/>
        </w:rPr>
        <w:t>N'Kaoua</w:t>
      </w:r>
      <w:proofErr w:type="spellEnd"/>
      <w:r w:rsidR="00D878AB" w:rsidRPr="00C23880">
        <w:rPr>
          <w:rFonts w:ascii="Times New Roman" w:hAnsi="Times New Roman" w:cs="Times New Roman"/>
          <w:sz w:val="24"/>
          <w:szCs w:val="24"/>
        </w:rPr>
        <w:t xml:space="preserve"> B. Virtual reality for fire safety training: Influence of immersion and sense of presence on conceptual and procedural acquisition. </w:t>
      </w:r>
      <w:proofErr w:type="spellStart"/>
      <w:r w:rsidR="00D878AB" w:rsidRPr="00C23880">
        <w:rPr>
          <w:rFonts w:ascii="Times New Roman" w:hAnsi="Times New Roman" w:cs="Times New Roman"/>
          <w:sz w:val="24"/>
          <w:szCs w:val="24"/>
        </w:rPr>
        <w:t>Comput</w:t>
      </w:r>
      <w:proofErr w:type="spellEnd"/>
      <w:r w:rsidR="00D878AB" w:rsidRPr="00C23880">
        <w:rPr>
          <w:rFonts w:ascii="Times New Roman" w:hAnsi="Times New Roman" w:cs="Times New Roman"/>
          <w:sz w:val="24"/>
          <w:szCs w:val="24"/>
        </w:rPr>
        <w:t xml:space="preserve"> Educ. </w:t>
      </w:r>
      <w:proofErr w:type="gramStart"/>
      <w:r w:rsidR="00D878AB" w:rsidRPr="00C23880">
        <w:rPr>
          <w:rFonts w:ascii="Times New Roman" w:hAnsi="Times New Roman" w:cs="Times New Roman"/>
          <w:sz w:val="24"/>
          <w:szCs w:val="24"/>
        </w:rPr>
        <w:t>2021;166:104145</w:t>
      </w:r>
      <w:proofErr w:type="gramEnd"/>
      <w:r w:rsidR="00D878AB" w:rsidRPr="00C23880">
        <w:rPr>
          <w:rFonts w:ascii="Times New Roman" w:hAnsi="Times New Roman" w:cs="Times New Roman"/>
          <w:sz w:val="24"/>
          <w:szCs w:val="24"/>
        </w:rPr>
        <w:t>.</w:t>
      </w:r>
    </w:p>
    <w:p w14:paraId="25E1A562" w14:textId="706F6345" w:rsidR="00D878AB" w:rsidRPr="00C23880" w:rsidRDefault="00623A94" w:rsidP="00C23880">
      <w:pPr>
        <w:spacing w:line="480" w:lineRule="auto"/>
        <w:rPr>
          <w:rFonts w:ascii="Times New Roman" w:hAnsi="Times New Roman" w:cs="Times New Roman"/>
          <w:sz w:val="24"/>
          <w:szCs w:val="24"/>
        </w:rPr>
      </w:pPr>
      <w:r>
        <w:rPr>
          <w:rFonts w:ascii="Times New Roman" w:hAnsi="Times New Roman" w:cs="Times New Roman"/>
          <w:sz w:val="24"/>
          <w:szCs w:val="24"/>
        </w:rPr>
        <w:t>34</w:t>
      </w:r>
      <w:r w:rsidR="00D878AB" w:rsidRPr="00C23880">
        <w:rPr>
          <w:rFonts w:ascii="Times New Roman" w:hAnsi="Times New Roman" w:cs="Times New Roman"/>
          <w:sz w:val="24"/>
          <w:szCs w:val="24"/>
        </w:rPr>
        <w:t>.</w:t>
      </w:r>
      <w:r w:rsidR="00D878AB" w:rsidRPr="00C23880">
        <w:rPr>
          <w:rFonts w:ascii="Times New Roman" w:hAnsi="Times New Roman" w:cs="Times New Roman"/>
          <w:sz w:val="24"/>
          <w:szCs w:val="24"/>
        </w:rPr>
        <w:tab/>
        <w:t xml:space="preserve">Zukowski LA, Shaikh FD, Haggard AV, Hamel RN. Acute effects of virtual reality treadmill training on gait and cognition in older adults: A randomized controlled trial. </w:t>
      </w:r>
      <w:proofErr w:type="spellStart"/>
      <w:r w:rsidR="00D878AB" w:rsidRPr="00C23880">
        <w:rPr>
          <w:rFonts w:ascii="Times New Roman" w:hAnsi="Times New Roman" w:cs="Times New Roman"/>
          <w:sz w:val="24"/>
          <w:szCs w:val="24"/>
        </w:rPr>
        <w:t>PLoS</w:t>
      </w:r>
      <w:proofErr w:type="spellEnd"/>
      <w:r w:rsidR="00D878AB" w:rsidRPr="00C23880">
        <w:rPr>
          <w:rFonts w:ascii="Times New Roman" w:hAnsi="Times New Roman" w:cs="Times New Roman"/>
          <w:sz w:val="24"/>
          <w:szCs w:val="24"/>
        </w:rPr>
        <w:t xml:space="preserve"> One. 2022;17(11</w:t>
      </w:r>
      <w:proofErr w:type="gramStart"/>
      <w:r w:rsidR="00D878AB" w:rsidRPr="00C23880">
        <w:rPr>
          <w:rFonts w:ascii="Times New Roman" w:hAnsi="Times New Roman" w:cs="Times New Roman"/>
          <w:sz w:val="24"/>
          <w:szCs w:val="24"/>
        </w:rPr>
        <w:t>):e</w:t>
      </w:r>
      <w:proofErr w:type="gramEnd"/>
      <w:r w:rsidR="00D878AB" w:rsidRPr="00C23880">
        <w:rPr>
          <w:rFonts w:ascii="Times New Roman" w:hAnsi="Times New Roman" w:cs="Times New Roman"/>
          <w:sz w:val="24"/>
          <w:szCs w:val="24"/>
        </w:rPr>
        <w:t>0276989.</w:t>
      </w:r>
    </w:p>
    <w:p w14:paraId="72AA5FCC" w14:textId="77777777" w:rsidR="00443433" w:rsidRPr="00443433" w:rsidRDefault="000A3B0F" w:rsidP="00443433">
      <w:pPr>
        <w:spacing w:line="480" w:lineRule="auto"/>
        <w:rPr>
          <w:rFonts w:ascii="Times New Roman" w:hAnsi="Times New Roman" w:cs="Times New Roman"/>
          <w:sz w:val="24"/>
          <w:szCs w:val="24"/>
        </w:rPr>
      </w:pPr>
      <w:r>
        <w:rPr>
          <w:rFonts w:ascii="Times New Roman" w:hAnsi="Times New Roman" w:cs="Times New Roman"/>
          <w:sz w:val="24"/>
          <w:szCs w:val="24"/>
        </w:rPr>
        <w:t>35</w:t>
      </w:r>
      <w:proofErr w:type="gramStart"/>
      <w:r w:rsidR="00A23971">
        <w:rPr>
          <w:rFonts w:ascii="Times New Roman" w:hAnsi="Times New Roman" w:cs="Times New Roman"/>
          <w:sz w:val="24"/>
          <w:szCs w:val="24"/>
        </w:rPr>
        <w:t xml:space="preserve">. </w:t>
      </w:r>
      <w:r w:rsidR="00443433">
        <w:rPr>
          <w:rFonts w:ascii="Times New Roman" w:hAnsi="Times New Roman" w:cs="Times New Roman"/>
          <w:sz w:val="24"/>
          <w:szCs w:val="24"/>
        </w:rPr>
        <w:tab/>
      </w:r>
      <w:r w:rsidR="00443433" w:rsidRPr="00443433">
        <w:rPr>
          <w:rFonts w:ascii="Times New Roman" w:hAnsi="Times New Roman" w:cs="Times New Roman"/>
          <w:sz w:val="24"/>
          <w:szCs w:val="24"/>
        </w:rPr>
        <w:t>Etkin</w:t>
      </w:r>
      <w:proofErr w:type="gramEnd"/>
      <w:r w:rsidR="00443433" w:rsidRPr="00443433">
        <w:rPr>
          <w:rFonts w:ascii="Times New Roman" w:hAnsi="Times New Roman" w:cs="Times New Roman"/>
          <w:sz w:val="24"/>
          <w:szCs w:val="24"/>
        </w:rPr>
        <w:t xml:space="preserve"> A, </w:t>
      </w:r>
      <w:proofErr w:type="spellStart"/>
      <w:r w:rsidR="00443433" w:rsidRPr="00443433">
        <w:rPr>
          <w:rFonts w:ascii="Times New Roman" w:hAnsi="Times New Roman" w:cs="Times New Roman"/>
          <w:sz w:val="24"/>
          <w:szCs w:val="24"/>
        </w:rPr>
        <w:t>Gyurak</w:t>
      </w:r>
      <w:proofErr w:type="spellEnd"/>
      <w:r w:rsidR="00443433" w:rsidRPr="00443433">
        <w:rPr>
          <w:rFonts w:ascii="Times New Roman" w:hAnsi="Times New Roman" w:cs="Times New Roman"/>
          <w:sz w:val="24"/>
          <w:szCs w:val="24"/>
        </w:rPr>
        <w:t xml:space="preserve"> A, O'Hara R. A neurobiological approach to the cognitive deficits of psychiatric disorders. Dialogues Clin </w:t>
      </w:r>
      <w:proofErr w:type="spellStart"/>
      <w:r w:rsidR="00443433" w:rsidRPr="00443433">
        <w:rPr>
          <w:rFonts w:ascii="Times New Roman" w:hAnsi="Times New Roman" w:cs="Times New Roman"/>
          <w:sz w:val="24"/>
          <w:szCs w:val="24"/>
        </w:rPr>
        <w:t>Neurosci</w:t>
      </w:r>
      <w:proofErr w:type="spellEnd"/>
      <w:r w:rsidR="00443433" w:rsidRPr="00443433">
        <w:rPr>
          <w:rFonts w:ascii="Times New Roman" w:hAnsi="Times New Roman" w:cs="Times New Roman"/>
          <w:sz w:val="24"/>
          <w:szCs w:val="24"/>
        </w:rPr>
        <w:t>. 2013;15(4):419-29.</w:t>
      </w:r>
    </w:p>
    <w:p w14:paraId="0D2A0415" w14:textId="77777777" w:rsidR="00443433" w:rsidRPr="00443433" w:rsidRDefault="00443433" w:rsidP="00443433">
      <w:pPr>
        <w:spacing w:line="480" w:lineRule="auto"/>
        <w:rPr>
          <w:rFonts w:ascii="Times New Roman" w:hAnsi="Times New Roman" w:cs="Times New Roman"/>
          <w:sz w:val="24"/>
          <w:szCs w:val="24"/>
        </w:rPr>
      </w:pPr>
      <w:r w:rsidRPr="00443433">
        <w:rPr>
          <w:rFonts w:ascii="Times New Roman" w:hAnsi="Times New Roman" w:cs="Times New Roman"/>
          <w:sz w:val="24"/>
          <w:szCs w:val="24"/>
        </w:rPr>
        <w:t>36.</w:t>
      </w:r>
      <w:r w:rsidRPr="00443433">
        <w:rPr>
          <w:rFonts w:ascii="Times New Roman" w:hAnsi="Times New Roman" w:cs="Times New Roman"/>
          <w:sz w:val="24"/>
          <w:szCs w:val="24"/>
        </w:rPr>
        <w:tab/>
      </w:r>
      <w:proofErr w:type="spellStart"/>
      <w:r w:rsidRPr="00443433">
        <w:rPr>
          <w:rFonts w:ascii="Times New Roman" w:hAnsi="Times New Roman" w:cs="Times New Roman"/>
          <w:sz w:val="24"/>
          <w:szCs w:val="24"/>
        </w:rPr>
        <w:t>Muderrisoglu</w:t>
      </w:r>
      <w:proofErr w:type="spellEnd"/>
      <w:r w:rsidRPr="00443433">
        <w:rPr>
          <w:rFonts w:ascii="Times New Roman" w:hAnsi="Times New Roman" w:cs="Times New Roman"/>
          <w:sz w:val="24"/>
          <w:szCs w:val="24"/>
        </w:rPr>
        <w:t xml:space="preserve"> AE, Becher KF, </w:t>
      </w:r>
      <w:proofErr w:type="spellStart"/>
      <w:r w:rsidRPr="00443433">
        <w:rPr>
          <w:rFonts w:ascii="Times New Roman" w:hAnsi="Times New Roman" w:cs="Times New Roman"/>
          <w:sz w:val="24"/>
          <w:szCs w:val="24"/>
        </w:rPr>
        <w:t>Madersbacher</w:t>
      </w:r>
      <w:proofErr w:type="spellEnd"/>
      <w:r w:rsidRPr="00443433">
        <w:rPr>
          <w:rFonts w:ascii="Times New Roman" w:hAnsi="Times New Roman" w:cs="Times New Roman"/>
          <w:sz w:val="24"/>
          <w:szCs w:val="24"/>
        </w:rPr>
        <w:t xml:space="preserve"> S, Michel MC. Cognitive and mood side effects of lower urinary tract medication. Expert </w:t>
      </w:r>
      <w:proofErr w:type="spellStart"/>
      <w:r w:rsidRPr="00443433">
        <w:rPr>
          <w:rFonts w:ascii="Times New Roman" w:hAnsi="Times New Roman" w:cs="Times New Roman"/>
          <w:sz w:val="24"/>
          <w:szCs w:val="24"/>
        </w:rPr>
        <w:t>Opin</w:t>
      </w:r>
      <w:proofErr w:type="spellEnd"/>
      <w:r w:rsidRPr="00443433">
        <w:rPr>
          <w:rFonts w:ascii="Times New Roman" w:hAnsi="Times New Roman" w:cs="Times New Roman"/>
          <w:sz w:val="24"/>
          <w:szCs w:val="24"/>
        </w:rPr>
        <w:t xml:space="preserve"> Drug Saf. 2019;18(10):915-23.</w:t>
      </w:r>
    </w:p>
    <w:p w14:paraId="1FEB4D8E" w14:textId="77777777" w:rsidR="00443433" w:rsidRPr="00443433" w:rsidRDefault="00443433" w:rsidP="00443433">
      <w:pPr>
        <w:spacing w:line="480" w:lineRule="auto"/>
        <w:rPr>
          <w:rFonts w:ascii="Times New Roman" w:hAnsi="Times New Roman" w:cs="Times New Roman"/>
          <w:sz w:val="24"/>
          <w:szCs w:val="24"/>
        </w:rPr>
      </w:pPr>
      <w:r w:rsidRPr="00443433">
        <w:rPr>
          <w:rFonts w:ascii="Times New Roman" w:hAnsi="Times New Roman" w:cs="Times New Roman"/>
          <w:sz w:val="24"/>
          <w:szCs w:val="24"/>
        </w:rPr>
        <w:t>37.</w:t>
      </w:r>
      <w:r w:rsidRPr="00443433">
        <w:rPr>
          <w:rFonts w:ascii="Times New Roman" w:hAnsi="Times New Roman" w:cs="Times New Roman"/>
          <w:sz w:val="24"/>
          <w:szCs w:val="24"/>
        </w:rPr>
        <w:tab/>
        <w:t xml:space="preserve">Ritchie M, Yeap BB. Thyroid hormone: Influences on mood and cognition in adults. </w:t>
      </w:r>
      <w:proofErr w:type="spellStart"/>
      <w:r w:rsidRPr="00443433">
        <w:rPr>
          <w:rFonts w:ascii="Times New Roman" w:hAnsi="Times New Roman" w:cs="Times New Roman"/>
          <w:sz w:val="24"/>
          <w:szCs w:val="24"/>
        </w:rPr>
        <w:t>Maturitas</w:t>
      </w:r>
      <w:proofErr w:type="spellEnd"/>
      <w:r w:rsidRPr="00443433">
        <w:rPr>
          <w:rFonts w:ascii="Times New Roman" w:hAnsi="Times New Roman" w:cs="Times New Roman"/>
          <w:sz w:val="24"/>
          <w:szCs w:val="24"/>
        </w:rPr>
        <w:t>. 2015;81(2):266-75.</w:t>
      </w:r>
    </w:p>
    <w:p w14:paraId="0790651C" w14:textId="537D47CB" w:rsidR="000A3B0F" w:rsidRDefault="00443433" w:rsidP="00C23880">
      <w:pPr>
        <w:spacing w:line="480" w:lineRule="auto"/>
        <w:rPr>
          <w:rFonts w:ascii="Times New Roman" w:hAnsi="Times New Roman" w:cs="Times New Roman"/>
          <w:sz w:val="24"/>
          <w:szCs w:val="24"/>
        </w:rPr>
      </w:pPr>
      <w:r w:rsidRPr="00443433">
        <w:rPr>
          <w:rFonts w:ascii="Times New Roman" w:hAnsi="Times New Roman" w:cs="Times New Roman"/>
          <w:sz w:val="24"/>
          <w:szCs w:val="24"/>
        </w:rPr>
        <w:t>38.</w:t>
      </w:r>
      <w:r w:rsidRPr="00443433">
        <w:rPr>
          <w:rFonts w:ascii="Times New Roman" w:hAnsi="Times New Roman" w:cs="Times New Roman"/>
          <w:sz w:val="24"/>
          <w:szCs w:val="24"/>
        </w:rPr>
        <w:tab/>
        <w:t xml:space="preserve">Reber S, Scheel J, Stoessel L, Schieber K, Jank S, </w:t>
      </w:r>
      <w:proofErr w:type="spellStart"/>
      <w:r w:rsidRPr="00443433">
        <w:rPr>
          <w:rFonts w:ascii="Times New Roman" w:hAnsi="Times New Roman" w:cs="Times New Roman"/>
          <w:sz w:val="24"/>
          <w:szCs w:val="24"/>
        </w:rPr>
        <w:t>Lüker</w:t>
      </w:r>
      <w:proofErr w:type="spellEnd"/>
      <w:r w:rsidRPr="00443433">
        <w:rPr>
          <w:rFonts w:ascii="Times New Roman" w:hAnsi="Times New Roman" w:cs="Times New Roman"/>
          <w:sz w:val="24"/>
          <w:szCs w:val="24"/>
        </w:rPr>
        <w:t xml:space="preserve"> C, et al. Mobile Technology Affinity in Renal Transplant Recipients. Transplant Proc. 2018;50(1):92-8.</w:t>
      </w:r>
    </w:p>
    <w:p w14:paraId="5C925D5C" w14:textId="13E754C8"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3</w:t>
      </w:r>
      <w:r w:rsidR="00443433">
        <w:rPr>
          <w:rFonts w:ascii="Times New Roman" w:hAnsi="Times New Roman" w:cs="Times New Roman"/>
          <w:sz w:val="24"/>
          <w:szCs w:val="24"/>
        </w:rPr>
        <w:t>9</w:t>
      </w:r>
      <w:r w:rsidRPr="00C23880">
        <w:rPr>
          <w:rFonts w:ascii="Times New Roman" w:hAnsi="Times New Roman" w:cs="Times New Roman"/>
          <w:sz w:val="24"/>
          <w:szCs w:val="24"/>
        </w:rPr>
        <w:t>.</w:t>
      </w:r>
      <w:r w:rsidRPr="00C23880">
        <w:rPr>
          <w:rFonts w:ascii="Times New Roman" w:hAnsi="Times New Roman" w:cs="Times New Roman"/>
          <w:sz w:val="24"/>
          <w:szCs w:val="24"/>
        </w:rPr>
        <w:tab/>
        <w:t xml:space="preserve">Iachini T, Maffei L, Masullo M, Senese VP, Rapuano M, Pascale A, et al. The experience of virtual reality: are individual differences in mental imagery associated with sense of presence? </w:t>
      </w:r>
      <w:proofErr w:type="spellStart"/>
      <w:r w:rsidRPr="00C23880">
        <w:rPr>
          <w:rFonts w:ascii="Times New Roman" w:hAnsi="Times New Roman" w:cs="Times New Roman"/>
          <w:sz w:val="24"/>
          <w:szCs w:val="24"/>
        </w:rPr>
        <w:t>Cogn</w:t>
      </w:r>
      <w:proofErr w:type="spellEnd"/>
      <w:r w:rsidRPr="00C23880">
        <w:rPr>
          <w:rFonts w:ascii="Times New Roman" w:hAnsi="Times New Roman" w:cs="Times New Roman"/>
          <w:sz w:val="24"/>
          <w:szCs w:val="24"/>
        </w:rPr>
        <w:t xml:space="preserve"> Process. 2019;20(3):291-8.</w:t>
      </w:r>
    </w:p>
    <w:p w14:paraId="761468EC" w14:textId="579E43B9" w:rsidR="00D878AB" w:rsidRPr="00C23880" w:rsidRDefault="00443433" w:rsidP="00C23880">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40</w:t>
      </w:r>
      <w:r w:rsidR="00D878AB" w:rsidRPr="00C23880">
        <w:rPr>
          <w:rFonts w:ascii="Times New Roman" w:hAnsi="Times New Roman" w:cs="Times New Roman"/>
          <w:sz w:val="24"/>
          <w:szCs w:val="24"/>
        </w:rPr>
        <w:t>.</w:t>
      </w:r>
      <w:r w:rsidR="00D878AB" w:rsidRPr="00C23880">
        <w:rPr>
          <w:rFonts w:ascii="Times New Roman" w:hAnsi="Times New Roman" w:cs="Times New Roman"/>
          <w:sz w:val="24"/>
          <w:szCs w:val="24"/>
        </w:rPr>
        <w:tab/>
        <w:t xml:space="preserve">Riches S, </w:t>
      </w:r>
      <w:proofErr w:type="spellStart"/>
      <w:r w:rsidR="00D878AB" w:rsidRPr="00C23880">
        <w:rPr>
          <w:rFonts w:ascii="Times New Roman" w:hAnsi="Times New Roman" w:cs="Times New Roman"/>
          <w:sz w:val="24"/>
          <w:szCs w:val="24"/>
        </w:rPr>
        <w:t>Elghany</w:t>
      </w:r>
      <w:proofErr w:type="spellEnd"/>
      <w:r w:rsidR="00D878AB" w:rsidRPr="00C23880">
        <w:rPr>
          <w:rFonts w:ascii="Times New Roman" w:hAnsi="Times New Roman" w:cs="Times New Roman"/>
          <w:sz w:val="24"/>
          <w:szCs w:val="24"/>
        </w:rPr>
        <w:t xml:space="preserve"> S, </w:t>
      </w:r>
      <w:proofErr w:type="spellStart"/>
      <w:r w:rsidR="00D878AB" w:rsidRPr="00C23880">
        <w:rPr>
          <w:rFonts w:ascii="Times New Roman" w:hAnsi="Times New Roman" w:cs="Times New Roman"/>
          <w:sz w:val="24"/>
          <w:szCs w:val="24"/>
        </w:rPr>
        <w:t>Garety</w:t>
      </w:r>
      <w:proofErr w:type="spellEnd"/>
      <w:r w:rsidR="00D878AB" w:rsidRPr="00C23880">
        <w:rPr>
          <w:rFonts w:ascii="Times New Roman" w:hAnsi="Times New Roman" w:cs="Times New Roman"/>
          <w:sz w:val="24"/>
          <w:szCs w:val="24"/>
        </w:rPr>
        <w:t xml:space="preserve"> P, Rus-Calafell M, </w:t>
      </w:r>
      <w:proofErr w:type="spellStart"/>
      <w:r w:rsidR="00D878AB" w:rsidRPr="00C23880">
        <w:rPr>
          <w:rFonts w:ascii="Times New Roman" w:hAnsi="Times New Roman" w:cs="Times New Roman"/>
          <w:sz w:val="24"/>
          <w:szCs w:val="24"/>
        </w:rPr>
        <w:t>Valmaggia</w:t>
      </w:r>
      <w:proofErr w:type="spellEnd"/>
      <w:r w:rsidR="00D878AB" w:rsidRPr="00C23880">
        <w:rPr>
          <w:rFonts w:ascii="Times New Roman" w:hAnsi="Times New Roman" w:cs="Times New Roman"/>
          <w:sz w:val="24"/>
          <w:szCs w:val="24"/>
        </w:rPr>
        <w:t xml:space="preserve"> L. Factors Affecting Sense of Presence in a Virtual Reality Social Environment: A Qualitative Study. Cyberpsychol </w:t>
      </w:r>
      <w:proofErr w:type="spellStart"/>
      <w:r w:rsidR="00D878AB" w:rsidRPr="00C23880">
        <w:rPr>
          <w:rFonts w:ascii="Times New Roman" w:hAnsi="Times New Roman" w:cs="Times New Roman"/>
          <w:sz w:val="24"/>
          <w:szCs w:val="24"/>
        </w:rPr>
        <w:t>Behav</w:t>
      </w:r>
      <w:proofErr w:type="spellEnd"/>
      <w:r w:rsidR="00D878AB" w:rsidRPr="00C23880">
        <w:rPr>
          <w:rFonts w:ascii="Times New Roman" w:hAnsi="Times New Roman" w:cs="Times New Roman"/>
          <w:sz w:val="24"/>
          <w:szCs w:val="24"/>
        </w:rPr>
        <w:t xml:space="preserve"> Soc </w:t>
      </w:r>
      <w:proofErr w:type="spellStart"/>
      <w:r w:rsidR="00D878AB" w:rsidRPr="00C23880">
        <w:rPr>
          <w:rFonts w:ascii="Times New Roman" w:hAnsi="Times New Roman" w:cs="Times New Roman"/>
          <w:sz w:val="24"/>
          <w:szCs w:val="24"/>
        </w:rPr>
        <w:t>Netw</w:t>
      </w:r>
      <w:proofErr w:type="spellEnd"/>
      <w:r w:rsidR="00D878AB" w:rsidRPr="00C23880">
        <w:rPr>
          <w:rFonts w:ascii="Times New Roman" w:hAnsi="Times New Roman" w:cs="Times New Roman"/>
          <w:sz w:val="24"/>
          <w:szCs w:val="24"/>
        </w:rPr>
        <w:t>. 2019;22(4):288-92.</w:t>
      </w:r>
    </w:p>
    <w:p w14:paraId="080A2DCF" w14:textId="1465241E" w:rsidR="00D878AB" w:rsidRPr="00C23880" w:rsidRDefault="00443433" w:rsidP="00C23880">
      <w:pPr>
        <w:spacing w:line="480" w:lineRule="auto"/>
        <w:rPr>
          <w:rFonts w:ascii="Times New Roman" w:hAnsi="Times New Roman" w:cs="Times New Roman"/>
          <w:sz w:val="24"/>
          <w:szCs w:val="24"/>
        </w:rPr>
      </w:pPr>
      <w:r>
        <w:rPr>
          <w:rFonts w:ascii="Times New Roman" w:hAnsi="Times New Roman" w:cs="Times New Roman"/>
          <w:sz w:val="24"/>
          <w:szCs w:val="24"/>
        </w:rPr>
        <w:t>41</w:t>
      </w:r>
      <w:r w:rsidR="00D878AB" w:rsidRPr="00C23880">
        <w:rPr>
          <w:rFonts w:ascii="Times New Roman" w:hAnsi="Times New Roman" w:cs="Times New Roman"/>
          <w:sz w:val="24"/>
          <w:szCs w:val="24"/>
        </w:rPr>
        <w:t>.</w:t>
      </w:r>
      <w:r w:rsidR="00D878AB" w:rsidRPr="00C23880">
        <w:rPr>
          <w:rFonts w:ascii="Times New Roman" w:hAnsi="Times New Roman" w:cs="Times New Roman"/>
          <w:sz w:val="24"/>
          <w:szCs w:val="24"/>
        </w:rPr>
        <w:tab/>
        <w:t xml:space="preserve">Vincent C, Eberts M, Naik T, Gulick V, </w:t>
      </w:r>
      <w:proofErr w:type="spellStart"/>
      <w:r w:rsidR="00D878AB" w:rsidRPr="00C23880">
        <w:rPr>
          <w:rFonts w:ascii="Times New Roman" w:hAnsi="Times New Roman" w:cs="Times New Roman"/>
          <w:sz w:val="24"/>
          <w:szCs w:val="24"/>
        </w:rPr>
        <w:t>O'Hayer</w:t>
      </w:r>
      <w:proofErr w:type="spellEnd"/>
      <w:r w:rsidR="00D878AB" w:rsidRPr="00C23880">
        <w:rPr>
          <w:rFonts w:ascii="Times New Roman" w:hAnsi="Times New Roman" w:cs="Times New Roman"/>
          <w:sz w:val="24"/>
          <w:szCs w:val="24"/>
        </w:rPr>
        <w:t xml:space="preserve"> CV. Provider experiences of virtual reality in clinical treatment. </w:t>
      </w:r>
      <w:proofErr w:type="spellStart"/>
      <w:r w:rsidR="00D878AB" w:rsidRPr="00C23880">
        <w:rPr>
          <w:rFonts w:ascii="Times New Roman" w:hAnsi="Times New Roman" w:cs="Times New Roman"/>
          <w:sz w:val="24"/>
          <w:szCs w:val="24"/>
        </w:rPr>
        <w:t>PLoS</w:t>
      </w:r>
      <w:proofErr w:type="spellEnd"/>
      <w:r w:rsidR="00D878AB" w:rsidRPr="00C23880">
        <w:rPr>
          <w:rFonts w:ascii="Times New Roman" w:hAnsi="Times New Roman" w:cs="Times New Roman"/>
          <w:sz w:val="24"/>
          <w:szCs w:val="24"/>
        </w:rPr>
        <w:t xml:space="preserve"> One. 2021;16(10</w:t>
      </w:r>
      <w:proofErr w:type="gramStart"/>
      <w:r w:rsidR="00D878AB" w:rsidRPr="00C23880">
        <w:rPr>
          <w:rFonts w:ascii="Times New Roman" w:hAnsi="Times New Roman" w:cs="Times New Roman"/>
          <w:sz w:val="24"/>
          <w:szCs w:val="24"/>
        </w:rPr>
        <w:t>):e</w:t>
      </w:r>
      <w:proofErr w:type="gramEnd"/>
      <w:r w:rsidR="00D878AB" w:rsidRPr="00C23880">
        <w:rPr>
          <w:rFonts w:ascii="Times New Roman" w:hAnsi="Times New Roman" w:cs="Times New Roman"/>
          <w:sz w:val="24"/>
          <w:szCs w:val="24"/>
        </w:rPr>
        <w:t>0259364.</w:t>
      </w:r>
    </w:p>
    <w:p w14:paraId="098C0C49" w14:textId="77777777" w:rsidR="00D878AB" w:rsidRPr="00C23880" w:rsidRDefault="00D878AB" w:rsidP="00C23880">
      <w:pPr>
        <w:spacing w:line="480" w:lineRule="auto"/>
        <w:rPr>
          <w:rFonts w:ascii="Times New Roman" w:hAnsi="Times New Roman" w:cs="Times New Roman"/>
          <w:sz w:val="24"/>
          <w:szCs w:val="24"/>
        </w:rPr>
      </w:pPr>
    </w:p>
    <w:p w14:paraId="5CBFF4D4" w14:textId="77777777" w:rsidR="00D878AB" w:rsidRPr="00C23880" w:rsidRDefault="00D878AB" w:rsidP="00C23880">
      <w:pPr>
        <w:spacing w:line="480" w:lineRule="auto"/>
        <w:rPr>
          <w:rFonts w:ascii="Times New Roman" w:hAnsi="Times New Roman" w:cs="Times New Roman"/>
          <w:sz w:val="24"/>
          <w:szCs w:val="24"/>
        </w:rPr>
      </w:pPr>
    </w:p>
    <w:p w14:paraId="61D227F6" w14:textId="779E512B" w:rsidR="00086F32" w:rsidRDefault="00086F32" w:rsidP="00C23880">
      <w:pPr>
        <w:spacing w:line="480" w:lineRule="auto"/>
        <w:rPr>
          <w:rFonts w:ascii="Times New Roman" w:hAnsi="Times New Roman" w:cs="Times New Roman"/>
          <w:b/>
          <w:bCs/>
          <w:color w:val="FF0000"/>
          <w:sz w:val="24"/>
          <w:szCs w:val="24"/>
        </w:rPr>
      </w:pPr>
    </w:p>
    <w:p w14:paraId="17943929" w14:textId="77777777" w:rsidR="00443433" w:rsidRDefault="00443433" w:rsidP="00C23880">
      <w:pPr>
        <w:spacing w:line="480" w:lineRule="auto"/>
        <w:rPr>
          <w:rFonts w:ascii="Times New Roman" w:hAnsi="Times New Roman" w:cs="Times New Roman"/>
          <w:b/>
          <w:bCs/>
          <w:color w:val="FF0000"/>
          <w:sz w:val="24"/>
          <w:szCs w:val="24"/>
        </w:rPr>
      </w:pPr>
    </w:p>
    <w:p w14:paraId="48EF438E" w14:textId="77777777" w:rsidR="00443433" w:rsidRDefault="00443433" w:rsidP="00C23880">
      <w:pPr>
        <w:spacing w:line="480" w:lineRule="auto"/>
        <w:rPr>
          <w:rFonts w:ascii="Times New Roman" w:hAnsi="Times New Roman" w:cs="Times New Roman"/>
          <w:b/>
          <w:bCs/>
          <w:color w:val="FF0000"/>
          <w:sz w:val="24"/>
          <w:szCs w:val="24"/>
        </w:rPr>
      </w:pPr>
    </w:p>
    <w:p w14:paraId="3E751930" w14:textId="77777777" w:rsidR="00443433" w:rsidRDefault="00443433" w:rsidP="00C23880">
      <w:pPr>
        <w:spacing w:line="480" w:lineRule="auto"/>
        <w:rPr>
          <w:rFonts w:ascii="Times New Roman" w:hAnsi="Times New Roman" w:cs="Times New Roman"/>
          <w:b/>
          <w:bCs/>
          <w:color w:val="FF0000"/>
          <w:sz w:val="24"/>
          <w:szCs w:val="24"/>
        </w:rPr>
      </w:pPr>
    </w:p>
    <w:p w14:paraId="17603396" w14:textId="77777777" w:rsidR="00443433" w:rsidRDefault="00443433" w:rsidP="00C23880">
      <w:pPr>
        <w:spacing w:line="480" w:lineRule="auto"/>
        <w:rPr>
          <w:rFonts w:ascii="Times New Roman" w:hAnsi="Times New Roman" w:cs="Times New Roman"/>
          <w:b/>
          <w:bCs/>
          <w:color w:val="FF0000"/>
          <w:sz w:val="24"/>
          <w:szCs w:val="24"/>
        </w:rPr>
      </w:pPr>
    </w:p>
    <w:p w14:paraId="19EEE090" w14:textId="77777777" w:rsidR="00443433" w:rsidRDefault="00443433" w:rsidP="00C23880">
      <w:pPr>
        <w:spacing w:line="480" w:lineRule="auto"/>
        <w:rPr>
          <w:rFonts w:ascii="Times New Roman" w:hAnsi="Times New Roman" w:cs="Times New Roman"/>
          <w:b/>
          <w:bCs/>
          <w:color w:val="FF0000"/>
          <w:sz w:val="24"/>
          <w:szCs w:val="24"/>
        </w:rPr>
      </w:pPr>
    </w:p>
    <w:p w14:paraId="0233E87A" w14:textId="77777777" w:rsidR="00E107C4" w:rsidRDefault="00E107C4" w:rsidP="00C23880">
      <w:pPr>
        <w:spacing w:line="480" w:lineRule="auto"/>
        <w:rPr>
          <w:rFonts w:ascii="Times New Roman" w:hAnsi="Times New Roman" w:cs="Times New Roman"/>
          <w:b/>
          <w:bCs/>
          <w:color w:val="FF0000"/>
          <w:sz w:val="24"/>
          <w:szCs w:val="24"/>
        </w:rPr>
      </w:pPr>
    </w:p>
    <w:p w14:paraId="751BDE08" w14:textId="77777777" w:rsidR="00E107C4" w:rsidRDefault="00E107C4" w:rsidP="00C23880">
      <w:pPr>
        <w:spacing w:line="480" w:lineRule="auto"/>
        <w:rPr>
          <w:rFonts w:ascii="Times New Roman" w:hAnsi="Times New Roman" w:cs="Times New Roman"/>
          <w:b/>
          <w:bCs/>
          <w:color w:val="FF0000"/>
          <w:sz w:val="24"/>
          <w:szCs w:val="24"/>
        </w:rPr>
      </w:pPr>
    </w:p>
    <w:p w14:paraId="31486377" w14:textId="77777777" w:rsidR="00E107C4" w:rsidRDefault="00E107C4" w:rsidP="00C23880">
      <w:pPr>
        <w:spacing w:line="480" w:lineRule="auto"/>
        <w:rPr>
          <w:rFonts w:ascii="Times New Roman" w:hAnsi="Times New Roman" w:cs="Times New Roman"/>
          <w:b/>
          <w:bCs/>
          <w:color w:val="FF0000"/>
          <w:sz w:val="24"/>
          <w:szCs w:val="24"/>
        </w:rPr>
      </w:pPr>
    </w:p>
    <w:p w14:paraId="0B0AD5AC" w14:textId="77777777" w:rsidR="00E107C4" w:rsidRDefault="00E107C4" w:rsidP="00C23880">
      <w:pPr>
        <w:spacing w:line="480" w:lineRule="auto"/>
        <w:rPr>
          <w:rFonts w:ascii="Times New Roman" w:hAnsi="Times New Roman" w:cs="Times New Roman"/>
          <w:b/>
          <w:bCs/>
          <w:color w:val="FF0000"/>
          <w:sz w:val="24"/>
          <w:szCs w:val="24"/>
        </w:rPr>
      </w:pPr>
    </w:p>
    <w:p w14:paraId="4FDFB622" w14:textId="77777777" w:rsidR="00E107C4" w:rsidRDefault="00E107C4" w:rsidP="00C23880">
      <w:pPr>
        <w:spacing w:line="480" w:lineRule="auto"/>
        <w:rPr>
          <w:rFonts w:ascii="Times New Roman" w:hAnsi="Times New Roman" w:cs="Times New Roman"/>
          <w:b/>
          <w:bCs/>
          <w:color w:val="FF0000"/>
          <w:sz w:val="24"/>
          <w:szCs w:val="24"/>
        </w:rPr>
      </w:pPr>
    </w:p>
    <w:p w14:paraId="44F2810C" w14:textId="77777777" w:rsidR="00E107C4" w:rsidRDefault="00E107C4" w:rsidP="00C23880">
      <w:pPr>
        <w:spacing w:line="480" w:lineRule="auto"/>
        <w:rPr>
          <w:rFonts w:ascii="Times New Roman" w:hAnsi="Times New Roman" w:cs="Times New Roman"/>
          <w:b/>
          <w:bCs/>
          <w:color w:val="FF0000"/>
          <w:sz w:val="24"/>
          <w:szCs w:val="24"/>
        </w:rPr>
      </w:pPr>
    </w:p>
    <w:p w14:paraId="092E6BE5" w14:textId="77777777" w:rsidR="00E107C4" w:rsidRPr="00825BAD" w:rsidRDefault="00E107C4" w:rsidP="00C23880">
      <w:pPr>
        <w:spacing w:line="480" w:lineRule="auto"/>
        <w:rPr>
          <w:rFonts w:ascii="Times New Roman" w:hAnsi="Times New Roman" w:cs="Times New Roman"/>
          <w:b/>
          <w:bCs/>
          <w:color w:val="FF0000"/>
          <w:sz w:val="24"/>
          <w:szCs w:val="24"/>
        </w:rPr>
      </w:pPr>
    </w:p>
    <w:p w14:paraId="2F13BBE9" w14:textId="399E0192" w:rsidR="0051181C" w:rsidRPr="00E107C4" w:rsidRDefault="0051181C" w:rsidP="00C23880">
      <w:pPr>
        <w:spacing w:line="480" w:lineRule="auto"/>
        <w:rPr>
          <w:rFonts w:ascii="Times New Roman" w:hAnsi="Times New Roman" w:cs="Times New Roman"/>
          <w:b/>
          <w:bCs/>
          <w:sz w:val="24"/>
          <w:szCs w:val="24"/>
        </w:rPr>
      </w:pPr>
      <w:r w:rsidRPr="00E107C4">
        <w:rPr>
          <w:rFonts w:ascii="Times New Roman" w:hAnsi="Times New Roman" w:cs="Times New Roman"/>
          <w:b/>
          <w:bCs/>
          <w:sz w:val="24"/>
          <w:szCs w:val="24"/>
        </w:rPr>
        <w:lastRenderedPageBreak/>
        <w:t>TABLE</w:t>
      </w:r>
    </w:p>
    <w:p w14:paraId="5B06F3F4" w14:textId="40C8945F" w:rsidR="0051181C" w:rsidRPr="00E107C4" w:rsidRDefault="0051181C" w:rsidP="00C23880">
      <w:pPr>
        <w:spacing w:line="480" w:lineRule="auto"/>
        <w:rPr>
          <w:rFonts w:ascii="Times New Roman" w:hAnsi="Times New Roman" w:cs="Times New Roman"/>
          <w:b/>
          <w:bCs/>
          <w:sz w:val="24"/>
          <w:szCs w:val="24"/>
        </w:rPr>
      </w:pPr>
      <w:r w:rsidRPr="00E107C4">
        <w:rPr>
          <w:rFonts w:ascii="Times New Roman" w:hAnsi="Times New Roman" w:cs="Times New Roman"/>
          <w:b/>
          <w:bCs/>
          <w:sz w:val="24"/>
          <w:szCs w:val="24"/>
        </w:rPr>
        <w:t>Table 1.</w:t>
      </w:r>
      <w:r w:rsidR="007676E0" w:rsidRPr="00E107C4">
        <w:rPr>
          <w:rFonts w:ascii="Times New Roman" w:hAnsi="Times New Roman" w:cs="Times New Roman"/>
          <w:b/>
          <w:bCs/>
          <w:sz w:val="24"/>
          <w:szCs w:val="24"/>
        </w:rPr>
        <w:t xml:space="preserve"> Coding procedure</w:t>
      </w:r>
    </w:p>
    <w:tbl>
      <w:tblPr>
        <w:tblStyle w:val="Grilledutableau"/>
        <w:tblW w:w="0" w:type="auto"/>
        <w:tblLook w:val="04A0" w:firstRow="1" w:lastRow="0" w:firstColumn="1" w:lastColumn="0" w:noHBand="0" w:noVBand="1"/>
      </w:tblPr>
      <w:tblGrid>
        <w:gridCol w:w="3384"/>
        <w:gridCol w:w="1423"/>
        <w:gridCol w:w="2016"/>
        <w:gridCol w:w="2239"/>
      </w:tblGrid>
      <w:tr w:rsidR="00E107C4" w:rsidRPr="00E107C4" w14:paraId="34156FDE" w14:textId="77777777" w:rsidTr="00107BC2">
        <w:tc>
          <w:tcPr>
            <w:tcW w:w="3384" w:type="dxa"/>
          </w:tcPr>
          <w:p w14:paraId="2BC2230E" w14:textId="31935AD7" w:rsidR="00107BC2" w:rsidRPr="00E107C4" w:rsidRDefault="00107BC2" w:rsidP="00BB3CEF">
            <w:pPr>
              <w:spacing w:line="480" w:lineRule="auto"/>
              <w:jc w:val="center"/>
              <w:rPr>
                <w:rFonts w:ascii="Times New Roman" w:hAnsi="Times New Roman" w:cs="Times New Roman"/>
                <w:b/>
                <w:bCs/>
                <w:sz w:val="24"/>
                <w:szCs w:val="24"/>
              </w:rPr>
            </w:pPr>
            <w:r w:rsidRPr="00E107C4">
              <w:rPr>
                <w:rFonts w:ascii="Times New Roman" w:hAnsi="Times New Roman" w:cs="Times New Roman"/>
                <w:b/>
                <w:bCs/>
                <w:sz w:val="24"/>
                <w:szCs w:val="24"/>
              </w:rPr>
              <w:t>Themes</w:t>
            </w:r>
          </w:p>
        </w:tc>
        <w:tc>
          <w:tcPr>
            <w:tcW w:w="1423" w:type="dxa"/>
          </w:tcPr>
          <w:p w14:paraId="51C7935F" w14:textId="02084917" w:rsidR="00107BC2" w:rsidRPr="00E107C4" w:rsidRDefault="00107BC2" w:rsidP="00BB3CEF">
            <w:pPr>
              <w:spacing w:line="480" w:lineRule="auto"/>
              <w:jc w:val="center"/>
              <w:rPr>
                <w:rFonts w:ascii="Times New Roman" w:hAnsi="Times New Roman" w:cs="Times New Roman"/>
                <w:b/>
                <w:bCs/>
                <w:sz w:val="24"/>
                <w:szCs w:val="24"/>
              </w:rPr>
            </w:pPr>
            <w:r w:rsidRPr="00E107C4">
              <w:rPr>
                <w:rFonts w:ascii="Times New Roman" w:hAnsi="Times New Roman" w:cs="Times New Roman"/>
                <w:b/>
                <w:bCs/>
                <w:sz w:val="24"/>
                <w:szCs w:val="24"/>
              </w:rPr>
              <w:t>Sub-themes</w:t>
            </w:r>
          </w:p>
        </w:tc>
        <w:tc>
          <w:tcPr>
            <w:tcW w:w="2016" w:type="dxa"/>
          </w:tcPr>
          <w:p w14:paraId="12FA04D5" w14:textId="58803B1A" w:rsidR="00107BC2" w:rsidRPr="00E107C4" w:rsidRDefault="00107BC2" w:rsidP="00BB3CEF">
            <w:pPr>
              <w:spacing w:line="480" w:lineRule="auto"/>
              <w:jc w:val="center"/>
              <w:rPr>
                <w:rFonts w:ascii="Times New Roman" w:hAnsi="Times New Roman" w:cs="Times New Roman"/>
                <w:b/>
                <w:bCs/>
                <w:sz w:val="24"/>
                <w:szCs w:val="24"/>
              </w:rPr>
            </w:pPr>
            <w:r w:rsidRPr="00E107C4">
              <w:rPr>
                <w:rFonts w:ascii="Times New Roman" w:hAnsi="Times New Roman" w:cs="Times New Roman"/>
                <w:b/>
                <w:bCs/>
                <w:sz w:val="24"/>
                <w:szCs w:val="24"/>
              </w:rPr>
              <w:t>Pre-themes</w:t>
            </w:r>
          </w:p>
        </w:tc>
        <w:tc>
          <w:tcPr>
            <w:tcW w:w="2239" w:type="dxa"/>
          </w:tcPr>
          <w:p w14:paraId="706D81B2" w14:textId="5FFD1ABB" w:rsidR="00107BC2" w:rsidRPr="00E107C4" w:rsidRDefault="001A4D09" w:rsidP="00BB3CEF">
            <w:pPr>
              <w:spacing w:line="480" w:lineRule="auto"/>
              <w:jc w:val="center"/>
              <w:rPr>
                <w:rFonts w:ascii="Times New Roman" w:hAnsi="Times New Roman" w:cs="Times New Roman"/>
                <w:b/>
                <w:bCs/>
                <w:sz w:val="24"/>
                <w:szCs w:val="24"/>
              </w:rPr>
            </w:pPr>
            <w:r w:rsidRPr="00E107C4">
              <w:rPr>
                <w:rFonts w:ascii="Times New Roman" w:hAnsi="Times New Roman" w:cs="Times New Roman"/>
                <w:b/>
                <w:bCs/>
                <w:sz w:val="24"/>
                <w:szCs w:val="24"/>
              </w:rPr>
              <w:t>Initial codes</w:t>
            </w:r>
          </w:p>
        </w:tc>
      </w:tr>
      <w:tr w:rsidR="00E107C4" w:rsidRPr="00E107C4" w14:paraId="4F1E41E6" w14:textId="77777777" w:rsidTr="008D6D4D">
        <w:tc>
          <w:tcPr>
            <w:tcW w:w="3384" w:type="dxa"/>
            <w:vMerge w:val="restart"/>
            <w:vAlign w:val="center"/>
          </w:tcPr>
          <w:p w14:paraId="35716833" w14:textId="18682E75" w:rsidR="00007C54" w:rsidRPr="00E107C4" w:rsidRDefault="00007C54" w:rsidP="00BE44F7">
            <w:pPr>
              <w:spacing w:line="480" w:lineRule="auto"/>
              <w:jc w:val="center"/>
              <w:rPr>
                <w:rFonts w:ascii="Times New Roman" w:hAnsi="Times New Roman" w:cs="Times New Roman"/>
                <w:sz w:val="24"/>
                <w:szCs w:val="24"/>
              </w:rPr>
            </w:pPr>
            <w:r w:rsidRPr="00E107C4">
              <w:rPr>
                <w:rFonts w:ascii="Times New Roman" w:hAnsi="Times New Roman" w:cs="Times New Roman"/>
                <w:sz w:val="24"/>
                <w:szCs w:val="24"/>
              </w:rPr>
              <w:t>Prior experience and apprehensions towards immersive VR</w:t>
            </w:r>
          </w:p>
        </w:tc>
        <w:tc>
          <w:tcPr>
            <w:tcW w:w="1423" w:type="dxa"/>
            <w:vMerge w:val="restart"/>
            <w:vAlign w:val="center"/>
          </w:tcPr>
          <w:p w14:paraId="5AB72A1E" w14:textId="7A9ECDC6" w:rsidR="00007C54" w:rsidRPr="00E107C4" w:rsidRDefault="00007C54" w:rsidP="00BE44F7">
            <w:pPr>
              <w:spacing w:line="480" w:lineRule="auto"/>
              <w:jc w:val="center"/>
              <w:rPr>
                <w:rFonts w:ascii="Times New Roman" w:hAnsi="Times New Roman" w:cs="Times New Roman"/>
                <w:sz w:val="24"/>
                <w:szCs w:val="24"/>
              </w:rPr>
            </w:pPr>
            <w:r w:rsidRPr="00E107C4">
              <w:rPr>
                <w:rFonts w:ascii="Times New Roman" w:hAnsi="Times New Roman" w:cs="Times New Roman"/>
                <w:sz w:val="24"/>
                <w:szCs w:val="24"/>
              </w:rPr>
              <w:t>/</w:t>
            </w:r>
          </w:p>
        </w:tc>
        <w:tc>
          <w:tcPr>
            <w:tcW w:w="2016" w:type="dxa"/>
            <w:vAlign w:val="center"/>
          </w:tcPr>
          <w:p w14:paraId="5EBA778E" w14:textId="5E7332EF" w:rsidR="00007C54" w:rsidRPr="00E107C4" w:rsidRDefault="00007C54" w:rsidP="008D6D4D">
            <w:pPr>
              <w:spacing w:line="480" w:lineRule="auto"/>
              <w:jc w:val="center"/>
              <w:rPr>
                <w:rFonts w:ascii="Times New Roman" w:hAnsi="Times New Roman" w:cs="Times New Roman"/>
                <w:sz w:val="24"/>
                <w:szCs w:val="24"/>
              </w:rPr>
            </w:pPr>
            <w:r w:rsidRPr="00E107C4">
              <w:rPr>
                <w:rFonts w:ascii="Times New Roman" w:hAnsi="Times New Roman" w:cs="Times New Roman"/>
                <w:sz w:val="24"/>
                <w:szCs w:val="24"/>
              </w:rPr>
              <w:t>History</w:t>
            </w:r>
          </w:p>
        </w:tc>
        <w:tc>
          <w:tcPr>
            <w:tcW w:w="2239" w:type="dxa"/>
            <w:vAlign w:val="center"/>
          </w:tcPr>
          <w:p w14:paraId="3FD7A694" w14:textId="1FC7E66F" w:rsidR="00007C54" w:rsidRPr="00E107C4" w:rsidRDefault="00007C54" w:rsidP="00BE44F7">
            <w:pPr>
              <w:spacing w:line="480" w:lineRule="auto"/>
              <w:jc w:val="center"/>
              <w:rPr>
                <w:rFonts w:ascii="Times New Roman" w:hAnsi="Times New Roman" w:cs="Times New Roman"/>
                <w:sz w:val="24"/>
                <w:szCs w:val="24"/>
              </w:rPr>
            </w:pPr>
            <w:r w:rsidRPr="00E107C4">
              <w:rPr>
                <w:rFonts w:ascii="Times New Roman" w:hAnsi="Times New Roman" w:cs="Times New Roman"/>
                <w:sz w:val="24"/>
                <w:szCs w:val="24"/>
              </w:rPr>
              <w:t>No prior experience, experience</w:t>
            </w:r>
          </w:p>
        </w:tc>
      </w:tr>
      <w:tr w:rsidR="00E107C4" w:rsidRPr="00E107C4" w14:paraId="0CE94689" w14:textId="77777777" w:rsidTr="008D6D4D">
        <w:tc>
          <w:tcPr>
            <w:tcW w:w="3384" w:type="dxa"/>
            <w:vMerge/>
            <w:vAlign w:val="center"/>
          </w:tcPr>
          <w:p w14:paraId="0E792033" w14:textId="77777777" w:rsidR="00007C54" w:rsidRPr="00E107C4" w:rsidRDefault="00007C54" w:rsidP="00BE44F7">
            <w:pPr>
              <w:spacing w:line="480" w:lineRule="auto"/>
              <w:jc w:val="center"/>
              <w:rPr>
                <w:rFonts w:ascii="Times New Roman" w:hAnsi="Times New Roman" w:cs="Times New Roman"/>
                <w:sz w:val="24"/>
                <w:szCs w:val="24"/>
              </w:rPr>
            </w:pPr>
          </w:p>
        </w:tc>
        <w:tc>
          <w:tcPr>
            <w:tcW w:w="1423" w:type="dxa"/>
            <w:vMerge/>
            <w:vAlign w:val="center"/>
          </w:tcPr>
          <w:p w14:paraId="57D4F036" w14:textId="77777777" w:rsidR="00007C54" w:rsidRPr="00E107C4" w:rsidRDefault="00007C54" w:rsidP="00BE44F7">
            <w:pPr>
              <w:spacing w:line="480" w:lineRule="auto"/>
              <w:jc w:val="center"/>
              <w:rPr>
                <w:rFonts w:ascii="Times New Roman" w:hAnsi="Times New Roman" w:cs="Times New Roman"/>
                <w:sz w:val="24"/>
                <w:szCs w:val="24"/>
              </w:rPr>
            </w:pPr>
          </w:p>
        </w:tc>
        <w:tc>
          <w:tcPr>
            <w:tcW w:w="2016" w:type="dxa"/>
            <w:vAlign w:val="center"/>
          </w:tcPr>
          <w:p w14:paraId="1F101D7D" w14:textId="33991124" w:rsidR="00007C54" w:rsidRPr="00E107C4" w:rsidRDefault="00007C54" w:rsidP="008D6D4D">
            <w:pPr>
              <w:spacing w:line="480" w:lineRule="auto"/>
              <w:jc w:val="center"/>
              <w:rPr>
                <w:rFonts w:ascii="Times New Roman" w:hAnsi="Times New Roman" w:cs="Times New Roman"/>
                <w:sz w:val="24"/>
                <w:szCs w:val="24"/>
              </w:rPr>
            </w:pPr>
            <w:r w:rsidRPr="00E107C4">
              <w:rPr>
                <w:rFonts w:ascii="Times New Roman" w:hAnsi="Times New Roman" w:cs="Times New Roman"/>
                <w:sz w:val="24"/>
                <w:szCs w:val="24"/>
              </w:rPr>
              <w:t>Apprehensions</w:t>
            </w:r>
          </w:p>
        </w:tc>
        <w:tc>
          <w:tcPr>
            <w:tcW w:w="2239" w:type="dxa"/>
            <w:vAlign w:val="center"/>
          </w:tcPr>
          <w:p w14:paraId="4847FE08" w14:textId="34742BF0" w:rsidR="00007C54" w:rsidRPr="00E107C4" w:rsidRDefault="008D6D4D" w:rsidP="00BE44F7">
            <w:pPr>
              <w:spacing w:line="480" w:lineRule="auto"/>
              <w:jc w:val="center"/>
              <w:rPr>
                <w:rFonts w:ascii="Times New Roman" w:hAnsi="Times New Roman" w:cs="Times New Roman"/>
                <w:sz w:val="24"/>
                <w:szCs w:val="24"/>
              </w:rPr>
            </w:pPr>
            <w:r w:rsidRPr="00E107C4">
              <w:rPr>
                <w:rFonts w:ascii="Times New Roman" w:hAnsi="Times New Roman" w:cs="Times New Roman"/>
                <w:sz w:val="24"/>
                <w:szCs w:val="24"/>
              </w:rPr>
              <w:t>No apprehension, fear of not being capable, fear of the virtual environment, fear of the unknown</w:t>
            </w:r>
          </w:p>
        </w:tc>
      </w:tr>
      <w:tr w:rsidR="00E107C4" w:rsidRPr="00E107C4" w14:paraId="262C4D46" w14:textId="77777777" w:rsidTr="00D1631B">
        <w:tc>
          <w:tcPr>
            <w:tcW w:w="3384" w:type="dxa"/>
            <w:vMerge w:val="restart"/>
            <w:vAlign w:val="center"/>
          </w:tcPr>
          <w:p w14:paraId="56D2EEFE" w14:textId="50D11750" w:rsidR="006136A6" w:rsidRPr="00E107C4" w:rsidRDefault="006136A6" w:rsidP="00BE44F7">
            <w:pPr>
              <w:spacing w:line="480" w:lineRule="auto"/>
              <w:jc w:val="center"/>
              <w:rPr>
                <w:rFonts w:ascii="Times New Roman" w:hAnsi="Times New Roman" w:cs="Times New Roman"/>
                <w:sz w:val="24"/>
                <w:szCs w:val="24"/>
              </w:rPr>
            </w:pPr>
            <w:r w:rsidRPr="00E107C4">
              <w:rPr>
                <w:rFonts w:ascii="Times New Roman" w:hAnsi="Times New Roman" w:cs="Times New Roman"/>
                <w:sz w:val="24"/>
                <w:szCs w:val="24"/>
              </w:rPr>
              <w:t>Comfort and usability of the device</w:t>
            </w:r>
          </w:p>
        </w:tc>
        <w:tc>
          <w:tcPr>
            <w:tcW w:w="1423" w:type="dxa"/>
            <w:vMerge w:val="restart"/>
            <w:vAlign w:val="center"/>
          </w:tcPr>
          <w:p w14:paraId="75276953" w14:textId="15CFF417" w:rsidR="006136A6" w:rsidRPr="00E107C4" w:rsidRDefault="006136A6" w:rsidP="00BE44F7">
            <w:pPr>
              <w:spacing w:line="480" w:lineRule="auto"/>
              <w:jc w:val="center"/>
              <w:rPr>
                <w:rFonts w:ascii="Times New Roman" w:hAnsi="Times New Roman" w:cs="Times New Roman"/>
                <w:sz w:val="24"/>
                <w:szCs w:val="24"/>
              </w:rPr>
            </w:pPr>
            <w:r w:rsidRPr="00E107C4">
              <w:rPr>
                <w:rFonts w:ascii="Times New Roman" w:hAnsi="Times New Roman" w:cs="Times New Roman"/>
                <w:sz w:val="24"/>
                <w:szCs w:val="24"/>
              </w:rPr>
              <w:t>/</w:t>
            </w:r>
          </w:p>
        </w:tc>
        <w:tc>
          <w:tcPr>
            <w:tcW w:w="2016" w:type="dxa"/>
            <w:vAlign w:val="center"/>
          </w:tcPr>
          <w:p w14:paraId="56723837" w14:textId="379FEB53" w:rsidR="006136A6" w:rsidRPr="00E107C4" w:rsidRDefault="006136A6" w:rsidP="00D1631B">
            <w:pPr>
              <w:spacing w:line="480" w:lineRule="auto"/>
              <w:jc w:val="center"/>
              <w:rPr>
                <w:rFonts w:ascii="Times New Roman" w:hAnsi="Times New Roman" w:cs="Times New Roman"/>
                <w:sz w:val="24"/>
                <w:szCs w:val="24"/>
              </w:rPr>
            </w:pPr>
            <w:r w:rsidRPr="00E107C4">
              <w:rPr>
                <w:rFonts w:ascii="Times New Roman" w:hAnsi="Times New Roman" w:cs="Times New Roman"/>
                <w:sz w:val="24"/>
                <w:szCs w:val="24"/>
              </w:rPr>
              <w:t>Usability</w:t>
            </w:r>
          </w:p>
        </w:tc>
        <w:tc>
          <w:tcPr>
            <w:tcW w:w="2239" w:type="dxa"/>
            <w:vAlign w:val="center"/>
          </w:tcPr>
          <w:p w14:paraId="04009A4E" w14:textId="7AA6AF52" w:rsidR="006136A6" w:rsidRPr="00E107C4" w:rsidRDefault="006136A6" w:rsidP="00BE44F7">
            <w:pPr>
              <w:spacing w:line="480" w:lineRule="auto"/>
              <w:jc w:val="center"/>
              <w:rPr>
                <w:rFonts w:ascii="Times New Roman" w:hAnsi="Times New Roman" w:cs="Times New Roman"/>
                <w:sz w:val="24"/>
                <w:szCs w:val="24"/>
              </w:rPr>
            </w:pPr>
            <w:r w:rsidRPr="00E107C4">
              <w:rPr>
                <w:rFonts w:ascii="Times New Roman" w:hAnsi="Times New Roman" w:cs="Times New Roman"/>
                <w:sz w:val="24"/>
                <w:szCs w:val="24"/>
              </w:rPr>
              <w:t>Easy to use, adaptation, precision</w:t>
            </w:r>
            <w:r w:rsidR="009C3575" w:rsidRPr="00E107C4">
              <w:rPr>
                <w:rFonts w:ascii="Times New Roman" w:hAnsi="Times New Roman" w:cs="Times New Roman"/>
                <w:sz w:val="24"/>
                <w:szCs w:val="24"/>
              </w:rPr>
              <w:t xml:space="preserve">, </w:t>
            </w:r>
            <w:r w:rsidRPr="00E107C4">
              <w:rPr>
                <w:rFonts w:ascii="Times New Roman" w:hAnsi="Times New Roman" w:cs="Times New Roman"/>
                <w:sz w:val="24"/>
                <w:szCs w:val="24"/>
              </w:rPr>
              <w:t>difficulty, lack of feedback</w:t>
            </w:r>
          </w:p>
        </w:tc>
      </w:tr>
      <w:tr w:rsidR="006136A6" w:rsidRPr="00E107C4" w14:paraId="5BB5BD8F" w14:textId="77777777" w:rsidTr="00D1631B">
        <w:tc>
          <w:tcPr>
            <w:tcW w:w="3384" w:type="dxa"/>
            <w:vMerge/>
            <w:vAlign w:val="center"/>
          </w:tcPr>
          <w:p w14:paraId="415A1F89" w14:textId="77777777" w:rsidR="006136A6" w:rsidRPr="00E107C4" w:rsidRDefault="006136A6" w:rsidP="00BE44F7">
            <w:pPr>
              <w:spacing w:line="480" w:lineRule="auto"/>
              <w:jc w:val="center"/>
              <w:rPr>
                <w:rFonts w:ascii="Times New Roman" w:hAnsi="Times New Roman" w:cs="Times New Roman"/>
                <w:sz w:val="24"/>
                <w:szCs w:val="24"/>
              </w:rPr>
            </w:pPr>
          </w:p>
        </w:tc>
        <w:tc>
          <w:tcPr>
            <w:tcW w:w="1423" w:type="dxa"/>
            <w:vMerge/>
            <w:vAlign w:val="center"/>
          </w:tcPr>
          <w:p w14:paraId="39789CD1" w14:textId="77777777" w:rsidR="006136A6" w:rsidRPr="00E107C4" w:rsidRDefault="006136A6" w:rsidP="00BE44F7">
            <w:pPr>
              <w:spacing w:line="480" w:lineRule="auto"/>
              <w:jc w:val="center"/>
              <w:rPr>
                <w:rFonts w:ascii="Times New Roman" w:hAnsi="Times New Roman" w:cs="Times New Roman"/>
                <w:sz w:val="24"/>
                <w:szCs w:val="24"/>
              </w:rPr>
            </w:pPr>
          </w:p>
        </w:tc>
        <w:tc>
          <w:tcPr>
            <w:tcW w:w="2016" w:type="dxa"/>
            <w:vAlign w:val="center"/>
          </w:tcPr>
          <w:p w14:paraId="6324D3CB" w14:textId="6FD2E855" w:rsidR="006136A6" w:rsidRPr="00E107C4" w:rsidRDefault="006136A6" w:rsidP="00D1631B">
            <w:pPr>
              <w:spacing w:line="480" w:lineRule="auto"/>
              <w:jc w:val="center"/>
              <w:rPr>
                <w:rFonts w:ascii="Times New Roman" w:hAnsi="Times New Roman" w:cs="Times New Roman"/>
                <w:sz w:val="24"/>
                <w:szCs w:val="24"/>
              </w:rPr>
            </w:pPr>
            <w:r w:rsidRPr="00E107C4">
              <w:rPr>
                <w:rFonts w:ascii="Times New Roman" w:hAnsi="Times New Roman" w:cs="Times New Roman"/>
                <w:sz w:val="24"/>
                <w:szCs w:val="24"/>
              </w:rPr>
              <w:t>Comfort</w:t>
            </w:r>
          </w:p>
        </w:tc>
        <w:tc>
          <w:tcPr>
            <w:tcW w:w="2239" w:type="dxa"/>
            <w:vAlign w:val="center"/>
          </w:tcPr>
          <w:p w14:paraId="16DDF2BB" w14:textId="0B312CB1" w:rsidR="006136A6" w:rsidRPr="00E107C4" w:rsidRDefault="00515CA3" w:rsidP="00BE44F7">
            <w:pPr>
              <w:spacing w:line="480" w:lineRule="auto"/>
              <w:jc w:val="center"/>
              <w:rPr>
                <w:rFonts w:ascii="Times New Roman" w:hAnsi="Times New Roman" w:cs="Times New Roman"/>
                <w:sz w:val="24"/>
                <w:szCs w:val="24"/>
              </w:rPr>
            </w:pPr>
            <w:r w:rsidRPr="00E107C4">
              <w:rPr>
                <w:rFonts w:ascii="Times New Roman" w:hAnsi="Times New Roman" w:cs="Times New Roman"/>
                <w:sz w:val="24"/>
                <w:szCs w:val="24"/>
              </w:rPr>
              <w:t xml:space="preserve">Comfortable, adjustment, not heavy, heavy, dry eyes, </w:t>
            </w:r>
            <w:r w:rsidR="007F05BA" w:rsidRPr="00E107C4">
              <w:rPr>
                <w:rFonts w:ascii="Times New Roman" w:hAnsi="Times New Roman" w:cs="Times New Roman"/>
                <w:sz w:val="24"/>
                <w:szCs w:val="24"/>
              </w:rPr>
              <w:t>glasses issues, not adapted, sharpness, fatigue, pain</w:t>
            </w:r>
          </w:p>
        </w:tc>
      </w:tr>
    </w:tbl>
    <w:p w14:paraId="6FF1202B" w14:textId="77777777" w:rsidR="00D50FE8" w:rsidRPr="00E107C4" w:rsidRDefault="00D50FE8" w:rsidP="00BE44F7">
      <w:pPr>
        <w:spacing w:line="480" w:lineRule="auto"/>
        <w:jc w:val="center"/>
        <w:rPr>
          <w:rFonts w:ascii="Times New Roman" w:hAnsi="Times New Roman" w:cs="Times New Roman"/>
          <w:sz w:val="24"/>
          <w:szCs w:val="24"/>
        </w:rPr>
        <w:sectPr w:rsidR="00D50FE8" w:rsidRPr="00E107C4" w:rsidSect="009C1EC3">
          <w:pgSz w:w="11906" w:h="16838"/>
          <w:pgMar w:top="1417" w:right="1417" w:bottom="1417" w:left="1417" w:header="708" w:footer="708" w:gutter="0"/>
          <w:lnNumType w:countBy="1"/>
          <w:cols w:space="708"/>
          <w:docGrid w:linePitch="360"/>
        </w:sectPr>
      </w:pPr>
    </w:p>
    <w:tbl>
      <w:tblPr>
        <w:tblStyle w:val="Grilledutableau"/>
        <w:tblW w:w="0" w:type="auto"/>
        <w:tblLook w:val="04A0" w:firstRow="1" w:lastRow="0" w:firstColumn="1" w:lastColumn="0" w:noHBand="0" w:noVBand="1"/>
      </w:tblPr>
      <w:tblGrid>
        <w:gridCol w:w="3384"/>
        <w:gridCol w:w="1423"/>
        <w:gridCol w:w="2016"/>
        <w:gridCol w:w="2239"/>
      </w:tblGrid>
      <w:tr w:rsidR="00E107C4" w:rsidRPr="00E107C4" w14:paraId="4F6D2572" w14:textId="77777777" w:rsidTr="002B266D">
        <w:tc>
          <w:tcPr>
            <w:tcW w:w="3384" w:type="dxa"/>
            <w:vMerge w:val="restart"/>
            <w:vAlign w:val="center"/>
          </w:tcPr>
          <w:p w14:paraId="0C9D2CFB" w14:textId="3D1F42D5" w:rsidR="001F1404" w:rsidRPr="00E107C4" w:rsidRDefault="001F1404" w:rsidP="00BE44F7">
            <w:pPr>
              <w:spacing w:line="480" w:lineRule="auto"/>
              <w:jc w:val="center"/>
              <w:rPr>
                <w:rFonts w:ascii="Times New Roman" w:hAnsi="Times New Roman" w:cs="Times New Roman"/>
                <w:sz w:val="24"/>
                <w:szCs w:val="24"/>
              </w:rPr>
            </w:pPr>
            <w:r w:rsidRPr="00E107C4">
              <w:rPr>
                <w:rFonts w:ascii="Times New Roman" w:hAnsi="Times New Roman" w:cs="Times New Roman"/>
                <w:sz w:val="24"/>
                <w:szCs w:val="24"/>
              </w:rPr>
              <w:lastRenderedPageBreak/>
              <w:t>Design and realism of the environment</w:t>
            </w:r>
          </w:p>
        </w:tc>
        <w:tc>
          <w:tcPr>
            <w:tcW w:w="1423" w:type="dxa"/>
            <w:vMerge w:val="restart"/>
            <w:vAlign w:val="center"/>
          </w:tcPr>
          <w:p w14:paraId="04D355A8" w14:textId="65D3C123" w:rsidR="001F1404" w:rsidRPr="00E107C4" w:rsidRDefault="001F1404" w:rsidP="00BE44F7">
            <w:pPr>
              <w:spacing w:line="480" w:lineRule="auto"/>
              <w:jc w:val="center"/>
              <w:rPr>
                <w:rFonts w:ascii="Times New Roman" w:hAnsi="Times New Roman" w:cs="Times New Roman"/>
                <w:sz w:val="24"/>
                <w:szCs w:val="24"/>
              </w:rPr>
            </w:pPr>
            <w:r w:rsidRPr="00E107C4">
              <w:rPr>
                <w:rFonts w:ascii="Times New Roman" w:hAnsi="Times New Roman" w:cs="Times New Roman"/>
                <w:sz w:val="24"/>
                <w:szCs w:val="24"/>
              </w:rPr>
              <w:t>/</w:t>
            </w:r>
          </w:p>
        </w:tc>
        <w:tc>
          <w:tcPr>
            <w:tcW w:w="2016" w:type="dxa"/>
            <w:vAlign w:val="center"/>
          </w:tcPr>
          <w:p w14:paraId="7035C2A0" w14:textId="63F38888" w:rsidR="001F1404" w:rsidRPr="00E107C4" w:rsidRDefault="00D5724B" w:rsidP="002B266D">
            <w:pPr>
              <w:spacing w:line="480" w:lineRule="auto"/>
              <w:jc w:val="center"/>
              <w:rPr>
                <w:rFonts w:ascii="Times New Roman" w:hAnsi="Times New Roman" w:cs="Times New Roman"/>
                <w:sz w:val="24"/>
                <w:szCs w:val="24"/>
              </w:rPr>
            </w:pPr>
            <w:r w:rsidRPr="00E107C4">
              <w:rPr>
                <w:rFonts w:ascii="Times New Roman" w:hAnsi="Times New Roman" w:cs="Times New Roman"/>
                <w:sz w:val="24"/>
                <w:szCs w:val="24"/>
              </w:rPr>
              <w:t xml:space="preserve">Environment - </w:t>
            </w:r>
            <w:proofErr w:type="spellStart"/>
            <w:r w:rsidRPr="00E107C4">
              <w:rPr>
                <w:rFonts w:ascii="Times New Roman" w:hAnsi="Times New Roman" w:cs="Times New Roman"/>
                <w:sz w:val="24"/>
                <w:szCs w:val="24"/>
              </w:rPr>
              <w:t>Scenary</w:t>
            </w:r>
            <w:proofErr w:type="spellEnd"/>
          </w:p>
        </w:tc>
        <w:tc>
          <w:tcPr>
            <w:tcW w:w="2239" w:type="dxa"/>
            <w:vAlign w:val="center"/>
          </w:tcPr>
          <w:p w14:paraId="3A89B18C" w14:textId="37D49AE6" w:rsidR="001F1404" w:rsidRPr="00E107C4" w:rsidRDefault="001F72BC" w:rsidP="00BE44F7">
            <w:pPr>
              <w:spacing w:line="480" w:lineRule="auto"/>
              <w:jc w:val="center"/>
              <w:rPr>
                <w:rFonts w:ascii="Times New Roman" w:hAnsi="Times New Roman" w:cs="Times New Roman"/>
                <w:sz w:val="24"/>
                <w:szCs w:val="24"/>
              </w:rPr>
            </w:pPr>
            <w:r w:rsidRPr="00E107C4">
              <w:rPr>
                <w:rFonts w:ascii="Times New Roman" w:hAnsi="Times New Roman" w:cs="Times New Roman"/>
                <w:sz w:val="24"/>
                <w:szCs w:val="24"/>
              </w:rPr>
              <w:t>Realism, design, distraction</w:t>
            </w:r>
          </w:p>
        </w:tc>
      </w:tr>
      <w:tr w:rsidR="00E107C4" w:rsidRPr="00E107C4" w14:paraId="3D38C7A4" w14:textId="77777777" w:rsidTr="002B266D">
        <w:trPr>
          <w:trHeight w:val="552"/>
        </w:trPr>
        <w:tc>
          <w:tcPr>
            <w:tcW w:w="3384" w:type="dxa"/>
            <w:vMerge/>
            <w:vAlign w:val="center"/>
          </w:tcPr>
          <w:p w14:paraId="3CF9E87F" w14:textId="77777777" w:rsidR="002C0785" w:rsidRPr="00E107C4" w:rsidRDefault="002C0785" w:rsidP="00BE44F7">
            <w:pPr>
              <w:spacing w:line="480" w:lineRule="auto"/>
              <w:jc w:val="center"/>
              <w:rPr>
                <w:rFonts w:ascii="Times New Roman" w:hAnsi="Times New Roman" w:cs="Times New Roman"/>
                <w:sz w:val="24"/>
                <w:szCs w:val="24"/>
              </w:rPr>
            </w:pPr>
          </w:p>
        </w:tc>
        <w:tc>
          <w:tcPr>
            <w:tcW w:w="1423" w:type="dxa"/>
            <w:vMerge/>
            <w:vAlign w:val="center"/>
          </w:tcPr>
          <w:p w14:paraId="5A5933A4" w14:textId="77777777" w:rsidR="002C0785" w:rsidRPr="00E107C4" w:rsidRDefault="002C0785" w:rsidP="00BE44F7">
            <w:pPr>
              <w:spacing w:line="480" w:lineRule="auto"/>
              <w:jc w:val="center"/>
              <w:rPr>
                <w:rFonts w:ascii="Times New Roman" w:hAnsi="Times New Roman" w:cs="Times New Roman"/>
                <w:sz w:val="24"/>
                <w:szCs w:val="24"/>
              </w:rPr>
            </w:pPr>
          </w:p>
        </w:tc>
        <w:tc>
          <w:tcPr>
            <w:tcW w:w="2016" w:type="dxa"/>
            <w:vMerge w:val="restart"/>
            <w:vAlign w:val="center"/>
          </w:tcPr>
          <w:p w14:paraId="2B1EFCD0" w14:textId="587BF4CF" w:rsidR="002C0785" w:rsidRPr="00E107C4" w:rsidRDefault="002C0785" w:rsidP="002B266D">
            <w:pPr>
              <w:spacing w:line="480" w:lineRule="auto"/>
              <w:jc w:val="center"/>
              <w:rPr>
                <w:rFonts w:ascii="Times New Roman" w:hAnsi="Times New Roman" w:cs="Times New Roman"/>
                <w:sz w:val="24"/>
                <w:szCs w:val="24"/>
              </w:rPr>
            </w:pPr>
            <w:r w:rsidRPr="00E107C4">
              <w:rPr>
                <w:rFonts w:ascii="Times New Roman" w:hAnsi="Times New Roman" w:cs="Times New Roman"/>
                <w:sz w:val="24"/>
                <w:szCs w:val="24"/>
              </w:rPr>
              <w:t>Environment – Game preferences</w:t>
            </w:r>
          </w:p>
        </w:tc>
        <w:tc>
          <w:tcPr>
            <w:tcW w:w="2239" w:type="dxa"/>
            <w:vMerge w:val="restart"/>
            <w:vAlign w:val="center"/>
          </w:tcPr>
          <w:p w14:paraId="5ED5700F" w14:textId="7A5BB167" w:rsidR="002C0785" w:rsidRPr="00E107C4" w:rsidRDefault="00A349E9" w:rsidP="00BE44F7">
            <w:pPr>
              <w:spacing w:line="480" w:lineRule="auto"/>
              <w:jc w:val="center"/>
              <w:rPr>
                <w:rFonts w:ascii="Times New Roman" w:hAnsi="Times New Roman" w:cs="Times New Roman"/>
                <w:sz w:val="24"/>
                <w:szCs w:val="24"/>
              </w:rPr>
            </w:pPr>
            <w:r w:rsidRPr="00E107C4">
              <w:rPr>
                <w:rFonts w:ascii="Times New Roman" w:hAnsi="Times New Roman" w:cs="Times New Roman"/>
                <w:sz w:val="24"/>
                <w:szCs w:val="24"/>
              </w:rPr>
              <w:t>[XXX], [XXX], [XXX], no preferences</w:t>
            </w:r>
          </w:p>
        </w:tc>
      </w:tr>
      <w:tr w:rsidR="00E107C4" w:rsidRPr="00E107C4" w14:paraId="5F5A7751" w14:textId="77777777" w:rsidTr="002B266D">
        <w:trPr>
          <w:trHeight w:val="552"/>
        </w:trPr>
        <w:tc>
          <w:tcPr>
            <w:tcW w:w="3384" w:type="dxa"/>
            <w:vMerge w:val="restart"/>
            <w:vAlign w:val="center"/>
          </w:tcPr>
          <w:p w14:paraId="31EB2956" w14:textId="2833092D" w:rsidR="002C0785" w:rsidRPr="00E107C4" w:rsidRDefault="002C0785" w:rsidP="00BE44F7">
            <w:pPr>
              <w:spacing w:line="480" w:lineRule="auto"/>
              <w:jc w:val="center"/>
              <w:rPr>
                <w:rFonts w:ascii="Times New Roman" w:hAnsi="Times New Roman" w:cs="Times New Roman"/>
                <w:sz w:val="24"/>
                <w:szCs w:val="24"/>
              </w:rPr>
            </w:pPr>
            <w:r w:rsidRPr="00E107C4">
              <w:rPr>
                <w:rFonts w:ascii="Times New Roman" w:hAnsi="Times New Roman" w:cs="Times New Roman"/>
                <w:sz w:val="24"/>
                <w:szCs w:val="24"/>
              </w:rPr>
              <w:t>Interaction in immersive VR</w:t>
            </w:r>
          </w:p>
        </w:tc>
        <w:tc>
          <w:tcPr>
            <w:tcW w:w="1423" w:type="dxa"/>
            <w:vMerge w:val="restart"/>
            <w:vAlign w:val="center"/>
          </w:tcPr>
          <w:p w14:paraId="259D9F9C" w14:textId="0CCEC3ED" w:rsidR="002C0785" w:rsidRPr="00E107C4" w:rsidRDefault="002C0785" w:rsidP="00BE44F7">
            <w:pPr>
              <w:spacing w:line="480" w:lineRule="auto"/>
              <w:jc w:val="center"/>
              <w:rPr>
                <w:rFonts w:ascii="Times New Roman" w:hAnsi="Times New Roman" w:cs="Times New Roman"/>
                <w:sz w:val="24"/>
                <w:szCs w:val="24"/>
              </w:rPr>
            </w:pPr>
            <w:r w:rsidRPr="00E107C4">
              <w:rPr>
                <w:rFonts w:ascii="Times New Roman" w:hAnsi="Times New Roman" w:cs="Times New Roman"/>
                <w:sz w:val="24"/>
                <w:szCs w:val="24"/>
              </w:rPr>
              <w:t>/</w:t>
            </w:r>
          </w:p>
        </w:tc>
        <w:tc>
          <w:tcPr>
            <w:tcW w:w="2016" w:type="dxa"/>
            <w:vMerge/>
            <w:vAlign w:val="center"/>
          </w:tcPr>
          <w:p w14:paraId="2B00F592" w14:textId="77777777" w:rsidR="002C0785" w:rsidRPr="00E107C4" w:rsidRDefault="002C0785" w:rsidP="002B266D">
            <w:pPr>
              <w:spacing w:line="480" w:lineRule="auto"/>
              <w:jc w:val="center"/>
              <w:rPr>
                <w:rFonts w:ascii="Times New Roman" w:hAnsi="Times New Roman" w:cs="Times New Roman"/>
                <w:sz w:val="24"/>
                <w:szCs w:val="24"/>
              </w:rPr>
            </w:pPr>
          </w:p>
        </w:tc>
        <w:tc>
          <w:tcPr>
            <w:tcW w:w="2239" w:type="dxa"/>
            <w:vMerge/>
            <w:vAlign w:val="center"/>
          </w:tcPr>
          <w:p w14:paraId="5ED9A9F8" w14:textId="77777777" w:rsidR="002C0785" w:rsidRPr="00E107C4" w:rsidRDefault="002C0785" w:rsidP="00BE44F7">
            <w:pPr>
              <w:spacing w:line="480" w:lineRule="auto"/>
              <w:jc w:val="center"/>
              <w:rPr>
                <w:rFonts w:ascii="Times New Roman" w:hAnsi="Times New Roman" w:cs="Times New Roman"/>
                <w:sz w:val="24"/>
                <w:szCs w:val="24"/>
              </w:rPr>
            </w:pPr>
          </w:p>
        </w:tc>
      </w:tr>
      <w:tr w:rsidR="00E107C4" w:rsidRPr="00E107C4" w14:paraId="0445E770" w14:textId="77777777" w:rsidTr="002B266D">
        <w:tc>
          <w:tcPr>
            <w:tcW w:w="3384" w:type="dxa"/>
            <w:vMerge/>
            <w:vAlign w:val="center"/>
          </w:tcPr>
          <w:p w14:paraId="29425B3C" w14:textId="22E17ED2" w:rsidR="002C0785" w:rsidRPr="00E107C4" w:rsidRDefault="002C0785" w:rsidP="00BE44F7">
            <w:pPr>
              <w:spacing w:line="480" w:lineRule="auto"/>
              <w:jc w:val="center"/>
              <w:rPr>
                <w:rFonts w:ascii="Times New Roman" w:hAnsi="Times New Roman" w:cs="Times New Roman"/>
                <w:sz w:val="24"/>
                <w:szCs w:val="24"/>
              </w:rPr>
            </w:pPr>
          </w:p>
        </w:tc>
        <w:tc>
          <w:tcPr>
            <w:tcW w:w="1423" w:type="dxa"/>
            <w:vMerge/>
            <w:vAlign w:val="center"/>
          </w:tcPr>
          <w:p w14:paraId="71B2D7F2" w14:textId="2BCD14AE" w:rsidR="002C0785" w:rsidRPr="00E107C4" w:rsidRDefault="002C0785" w:rsidP="00BE44F7">
            <w:pPr>
              <w:spacing w:line="480" w:lineRule="auto"/>
              <w:jc w:val="center"/>
              <w:rPr>
                <w:rFonts w:ascii="Times New Roman" w:hAnsi="Times New Roman" w:cs="Times New Roman"/>
                <w:sz w:val="24"/>
                <w:szCs w:val="24"/>
              </w:rPr>
            </w:pPr>
          </w:p>
        </w:tc>
        <w:tc>
          <w:tcPr>
            <w:tcW w:w="2016" w:type="dxa"/>
            <w:vAlign w:val="center"/>
          </w:tcPr>
          <w:p w14:paraId="3C923084" w14:textId="7FF17D60" w:rsidR="002C0785" w:rsidRPr="00E107C4" w:rsidRDefault="002C0785" w:rsidP="002B266D">
            <w:pPr>
              <w:spacing w:line="480" w:lineRule="auto"/>
              <w:jc w:val="center"/>
              <w:rPr>
                <w:rFonts w:ascii="Times New Roman" w:hAnsi="Times New Roman" w:cs="Times New Roman"/>
                <w:sz w:val="24"/>
                <w:szCs w:val="24"/>
              </w:rPr>
            </w:pPr>
            <w:r w:rsidRPr="00E107C4">
              <w:rPr>
                <w:rFonts w:ascii="Times New Roman" w:hAnsi="Times New Roman" w:cs="Times New Roman"/>
                <w:sz w:val="24"/>
                <w:szCs w:val="24"/>
              </w:rPr>
              <w:t>Environment - Interaction</w:t>
            </w:r>
          </w:p>
        </w:tc>
        <w:tc>
          <w:tcPr>
            <w:tcW w:w="2239" w:type="dxa"/>
            <w:vAlign w:val="center"/>
          </w:tcPr>
          <w:p w14:paraId="7513663B" w14:textId="2BBA7594" w:rsidR="002C0785" w:rsidRPr="00E107C4" w:rsidRDefault="00D3445F" w:rsidP="00BE44F7">
            <w:pPr>
              <w:spacing w:line="480" w:lineRule="auto"/>
              <w:jc w:val="center"/>
              <w:rPr>
                <w:rFonts w:ascii="Times New Roman" w:hAnsi="Times New Roman" w:cs="Times New Roman"/>
                <w:sz w:val="24"/>
                <w:szCs w:val="24"/>
              </w:rPr>
            </w:pPr>
            <w:r w:rsidRPr="00E107C4">
              <w:rPr>
                <w:rFonts w:ascii="Times New Roman" w:hAnsi="Times New Roman" w:cs="Times New Roman"/>
                <w:sz w:val="24"/>
                <w:szCs w:val="24"/>
              </w:rPr>
              <w:t xml:space="preserve">Like, dislike, no negative impression, dynamism, fun, </w:t>
            </w:r>
            <w:r w:rsidR="002B266D" w:rsidRPr="00E107C4">
              <w:rPr>
                <w:rFonts w:ascii="Times New Roman" w:hAnsi="Times New Roman" w:cs="Times New Roman"/>
                <w:sz w:val="24"/>
                <w:szCs w:val="24"/>
              </w:rPr>
              <w:t>unwinding</w:t>
            </w:r>
            <w:r w:rsidRPr="00E107C4">
              <w:rPr>
                <w:rFonts w:ascii="Times New Roman" w:hAnsi="Times New Roman" w:cs="Times New Roman"/>
                <w:sz w:val="24"/>
                <w:szCs w:val="24"/>
              </w:rPr>
              <w:t>, challeng</w:t>
            </w:r>
            <w:r w:rsidR="002B266D" w:rsidRPr="00E107C4">
              <w:rPr>
                <w:rFonts w:ascii="Times New Roman" w:hAnsi="Times New Roman" w:cs="Times New Roman"/>
                <w:sz w:val="24"/>
                <w:szCs w:val="24"/>
              </w:rPr>
              <w:t>ing</w:t>
            </w:r>
            <w:r w:rsidRPr="00E107C4">
              <w:rPr>
                <w:rFonts w:ascii="Times New Roman" w:hAnsi="Times New Roman" w:cs="Times New Roman"/>
                <w:sz w:val="24"/>
                <w:szCs w:val="24"/>
              </w:rPr>
              <w:t xml:space="preserve">, audio feedback, relaxing, use of controller, </w:t>
            </w:r>
            <w:r w:rsidR="00A349E9" w:rsidRPr="00E107C4">
              <w:rPr>
                <w:rFonts w:ascii="Times New Roman" w:hAnsi="Times New Roman" w:cs="Times New Roman"/>
                <w:sz w:val="24"/>
                <w:szCs w:val="24"/>
              </w:rPr>
              <w:t>stress, failure, lack of objectives, lack of control</w:t>
            </w:r>
          </w:p>
        </w:tc>
      </w:tr>
      <w:tr w:rsidR="00E107C4" w:rsidRPr="00E107C4" w14:paraId="2D09DED5" w14:textId="77777777" w:rsidTr="002B266D">
        <w:tc>
          <w:tcPr>
            <w:tcW w:w="3384" w:type="dxa"/>
            <w:vMerge w:val="restart"/>
            <w:vAlign w:val="center"/>
          </w:tcPr>
          <w:p w14:paraId="08CC6CDD" w14:textId="277B71AA" w:rsidR="00107BC2" w:rsidRPr="00E107C4" w:rsidRDefault="00107BC2" w:rsidP="00BE44F7">
            <w:pPr>
              <w:spacing w:line="480" w:lineRule="auto"/>
              <w:jc w:val="center"/>
              <w:rPr>
                <w:rFonts w:ascii="Times New Roman" w:hAnsi="Times New Roman" w:cs="Times New Roman"/>
                <w:sz w:val="24"/>
                <w:szCs w:val="24"/>
              </w:rPr>
            </w:pPr>
            <w:r w:rsidRPr="00E107C4">
              <w:rPr>
                <w:rFonts w:ascii="Times New Roman" w:hAnsi="Times New Roman" w:cs="Times New Roman"/>
                <w:sz w:val="24"/>
                <w:szCs w:val="24"/>
              </w:rPr>
              <w:t>Clinical applicability of immersive VR</w:t>
            </w:r>
          </w:p>
        </w:tc>
        <w:tc>
          <w:tcPr>
            <w:tcW w:w="1423" w:type="dxa"/>
            <w:vAlign w:val="center"/>
          </w:tcPr>
          <w:p w14:paraId="2578FE1A" w14:textId="7C11C91A" w:rsidR="00107BC2" w:rsidRPr="00E107C4" w:rsidRDefault="00107BC2" w:rsidP="00BE44F7">
            <w:pPr>
              <w:spacing w:line="480" w:lineRule="auto"/>
              <w:jc w:val="center"/>
              <w:rPr>
                <w:rFonts w:ascii="Times New Roman" w:hAnsi="Times New Roman" w:cs="Times New Roman"/>
                <w:sz w:val="24"/>
                <w:szCs w:val="24"/>
              </w:rPr>
            </w:pPr>
            <w:r w:rsidRPr="00E107C4">
              <w:rPr>
                <w:rFonts w:ascii="Times New Roman" w:hAnsi="Times New Roman" w:cs="Times New Roman"/>
                <w:sz w:val="24"/>
                <w:szCs w:val="24"/>
              </w:rPr>
              <w:t>Benefits</w:t>
            </w:r>
          </w:p>
        </w:tc>
        <w:tc>
          <w:tcPr>
            <w:tcW w:w="2016" w:type="dxa"/>
            <w:vAlign w:val="center"/>
          </w:tcPr>
          <w:p w14:paraId="4EF8E957" w14:textId="5B8E0480" w:rsidR="00107BC2" w:rsidRPr="00E107C4" w:rsidRDefault="0088747D" w:rsidP="002B266D">
            <w:pPr>
              <w:spacing w:line="480" w:lineRule="auto"/>
              <w:jc w:val="center"/>
              <w:rPr>
                <w:rFonts w:ascii="Times New Roman" w:hAnsi="Times New Roman" w:cs="Times New Roman"/>
                <w:sz w:val="24"/>
                <w:szCs w:val="24"/>
              </w:rPr>
            </w:pPr>
            <w:r w:rsidRPr="00E107C4">
              <w:rPr>
                <w:rFonts w:ascii="Times New Roman" w:hAnsi="Times New Roman" w:cs="Times New Roman"/>
                <w:sz w:val="24"/>
                <w:szCs w:val="24"/>
              </w:rPr>
              <w:t>Perceived benefits</w:t>
            </w:r>
          </w:p>
        </w:tc>
        <w:tc>
          <w:tcPr>
            <w:tcW w:w="2239" w:type="dxa"/>
            <w:vAlign w:val="center"/>
          </w:tcPr>
          <w:p w14:paraId="2DB8FE8B" w14:textId="1B8FA40F" w:rsidR="00107BC2" w:rsidRPr="00E107C4" w:rsidRDefault="007849A6" w:rsidP="00BE44F7">
            <w:pPr>
              <w:spacing w:line="480" w:lineRule="auto"/>
              <w:jc w:val="center"/>
              <w:rPr>
                <w:rFonts w:ascii="Times New Roman" w:hAnsi="Times New Roman" w:cs="Times New Roman"/>
                <w:sz w:val="24"/>
                <w:szCs w:val="24"/>
              </w:rPr>
            </w:pPr>
            <w:r w:rsidRPr="00E107C4">
              <w:rPr>
                <w:rFonts w:ascii="Times New Roman" w:hAnsi="Times New Roman" w:cs="Times New Roman"/>
                <w:sz w:val="24"/>
                <w:szCs w:val="24"/>
              </w:rPr>
              <w:t xml:space="preserve">Reflex, manual dexterity, balance, entertainment, </w:t>
            </w:r>
            <w:proofErr w:type="gramStart"/>
            <w:r w:rsidRPr="00E107C4">
              <w:rPr>
                <w:rFonts w:ascii="Times New Roman" w:hAnsi="Times New Roman" w:cs="Times New Roman"/>
                <w:sz w:val="24"/>
                <w:szCs w:val="24"/>
              </w:rPr>
              <w:t>difficult</w:t>
            </w:r>
            <w:proofErr w:type="gramEnd"/>
            <w:r w:rsidRPr="00E107C4">
              <w:rPr>
                <w:rFonts w:ascii="Times New Roman" w:hAnsi="Times New Roman" w:cs="Times New Roman"/>
                <w:sz w:val="24"/>
                <w:szCs w:val="24"/>
              </w:rPr>
              <w:t xml:space="preserve"> to </w:t>
            </w:r>
            <w:r w:rsidR="001244AA" w:rsidRPr="00E107C4">
              <w:rPr>
                <w:rFonts w:ascii="Times New Roman" w:hAnsi="Times New Roman" w:cs="Times New Roman"/>
                <w:sz w:val="24"/>
                <w:szCs w:val="24"/>
              </w:rPr>
              <w:t>know</w:t>
            </w:r>
            <w:r w:rsidRPr="00E107C4">
              <w:rPr>
                <w:rFonts w:ascii="Times New Roman" w:hAnsi="Times New Roman" w:cs="Times New Roman"/>
                <w:sz w:val="24"/>
                <w:szCs w:val="24"/>
              </w:rPr>
              <w:t xml:space="preserve">, </w:t>
            </w:r>
            <w:r w:rsidR="00B63BD6" w:rsidRPr="00E107C4">
              <w:rPr>
                <w:rFonts w:ascii="Times New Roman" w:hAnsi="Times New Roman" w:cs="Times New Roman"/>
                <w:sz w:val="24"/>
                <w:szCs w:val="24"/>
              </w:rPr>
              <w:t xml:space="preserve">older adults, to complement conventional therapy, home, social activity, distraction, </w:t>
            </w:r>
            <w:r w:rsidR="00B63BD6" w:rsidRPr="00E107C4">
              <w:rPr>
                <w:rFonts w:ascii="Times New Roman" w:hAnsi="Times New Roman" w:cs="Times New Roman"/>
                <w:sz w:val="24"/>
                <w:szCs w:val="24"/>
              </w:rPr>
              <w:lastRenderedPageBreak/>
              <w:t xml:space="preserve">coordination, cognition, evaluation, </w:t>
            </w:r>
            <w:r w:rsidR="00B0671D" w:rsidRPr="00E107C4">
              <w:rPr>
                <w:rFonts w:ascii="Times New Roman" w:hAnsi="Times New Roman" w:cs="Times New Roman"/>
                <w:sz w:val="24"/>
                <w:szCs w:val="24"/>
              </w:rPr>
              <w:t xml:space="preserve">novelty, transfer to activity, perception, exercise and movements, rehabilitation, proprioception, well-being, relaxation, patience, </w:t>
            </w:r>
            <w:r w:rsidR="00E9504E" w:rsidRPr="00E107C4">
              <w:rPr>
                <w:rFonts w:ascii="Times New Roman" w:hAnsi="Times New Roman" w:cs="Times New Roman"/>
                <w:sz w:val="24"/>
                <w:szCs w:val="24"/>
              </w:rPr>
              <w:t>raise awareness, learn something</w:t>
            </w:r>
          </w:p>
        </w:tc>
      </w:tr>
      <w:tr w:rsidR="00E107C4" w:rsidRPr="00E107C4" w14:paraId="3E37AFC0" w14:textId="77777777" w:rsidTr="002B266D">
        <w:tc>
          <w:tcPr>
            <w:tcW w:w="3384" w:type="dxa"/>
            <w:vMerge/>
            <w:vAlign w:val="center"/>
          </w:tcPr>
          <w:p w14:paraId="6EB65E07" w14:textId="77777777" w:rsidR="00107BC2" w:rsidRPr="00E107C4" w:rsidRDefault="00107BC2" w:rsidP="00BE44F7">
            <w:pPr>
              <w:spacing w:line="480" w:lineRule="auto"/>
              <w:jc w:val="center"/>
              <w:rPr>
                <w:rFonts w:ascii="Times New Roman" w:hAnsi="Times New Roman" w:cs="Times New Roman"/>
                <w:sz w:val="24"/>
                <w:szCs w:val="24"/>
              </w:rPr>
            </w:pPr>
          </w:p>
        </w:tc>
        <w:tc>
          <w:tcPr>
            <w:tcW w:w="1423" w:type="dxa"/>
            <w:vAlign w:val="center"/>
          </w:tcPr>
          <w:p w14:paraId="65422BC6" w14:textId="545615AE" w:rsidR="00107BC2" w:rsidRPr="00E107C4" w:rsidRDefault="00107BC2" w:rsidP="00BE44F7">
            <w:pPr>
              <w:spacing w:line="480" w:lineRule="auto"/>
              <w:jc w:val="center"/>
              <w:rPr>
                <w:rFonts w:ascii="Times New Roman" w:hAnsi="Times New Roman" w:cs="Times New Roman"/>
                <w:sz w:val="24"/>
                <w:szCs w:val="24"/>
              </w:rPr>
            </w:pPr>
            <w:r w:rsidRPr="00E107C4">
              <w:rPr>
                <w:rFonts w:ascii="Times New Roman" w:hAnsi="Times New Roman" w:cs="Times New Roman"/>
                <w:sz w:val="24"/>
                <w:szCs w:val="24"/>
              </w:rPr>
              <w:t>Harms</w:t>
            </w:r>
          </w:p>
        </w:tc>
        <w:tc>
          <w:tcPr>
            <w:tcW w:w="2016" w:type="dxa"/>
            <w:vAlign w:val="center"/>
          </w:tcPr>
          <w:p w14:paraId="2AA3266B" w14:textId="0CB56BAC" w:rsidR="00107BC2" w:rsidRPr="00E107C4" w:rsidRDefault="0088747D" w:rsidP="002B266D">
            <w:pPr>
              <w:spacing w:line="480" w:lineRule="auto"/>
              <w:jc w:val="center"/>
              <w:rPr>
                <w:rFonts w:ascii="Times New Roman" w:hAnsi="Times New Roman" w:cs="Times New Roman"/>
                <w:sz w:val="24"/>
                <w:szCs w:val="24"/>
              </w:rPr>
            </w:pPr>
            <w:r w:rsidRPr="00E107C4">
              <w:rPr>
                <w:rFonts w:ascii="Times New Roman" w:hAnsi="Times New Roman" w:cs="Times New Roman"/>
                <w:sz w:val="24"/>
                <w:szCs w:val="24"/>
              </w:rPr>
              <w:t>Perceived harms</w:t>
            </w:r>
          </w:p>
        </w:tc>
        <w:tc>
          <w:tcPr>
            <w:tcW w:w="2239" w:type="dxa"/>
            <w:vAlign w:val="center"/>
          </w:tcPr>
          <w:p w14:paraId="3696473D" w14:textId="33553323" w:rsidR="00107BC2" w:rsidRPr="00E107C4" w:rsidRDefault="006110DB" w:rsidP="00BE44F7">
            <w:pPr>
              <w:spacing w:line="480" w:lineRule="auto"/>
              <w:jc w:val="center"/>
              <w:rPr>
                <w:rFonts w:ascii="Times New Roman" w:hAnsi="Times New Roman" w:cs="Times New Roman"/>
                <w:sz w:val="24"/>
                <w:szCs w:val="24"/>
              </w:rPr>
            </w:pPr>
            <w:r w:rsidRPr="00E107C4">
              <w:rPr>
                <w:rFonts w:ascii="Times New Roman" w:hAnsi="Times New Roman" w:cs="Times New Roman"/>
                <w:sz w:val="24"/>
                <w:szCs w:val="24"/>
              </w:rPr>
              <w:t>Muscular problem, addiction, no harms</w:t>
            </w:r>
          </w:p>
        </w:tc>
      </w:tr>
      <w:tr w:rsidR="00E107C4" w:rsidRPr="00E107C4" w14:paraId="4402E459" w14:textId="77777777" w:rsidTr="002B266D">
        <w:tc>
          <w:tcPr>
            <w:tcW w:w="3384" w:type="dxa"/>
            <w:vMerge/>
            <w:vAlign w:val="center"/>
          </w:tcPr>
          <w:p w14:paraId="795E2240" w14:textId="77777777" w:rsidR="00107BC2" w:rsidRPr="00E107C4" w:rsidRDefault="00107BC2" w:rsidP="00BE44F7">
            <w:pPr>
              <w:spacing w:line="480" w:lineRule="auto"/>
              <w:jc w:val="center"/>
              <w:rPr>
                <w:rFonts w:ascii="Times New Roman" w:hAnsi="Times New Roman" w:cs="Times New Roman"/>
                <w:sz w:val="24"/>
                <w:szCs w:val="24"/>
              </w:rPr>
            </w:pPr>
          </w:p>
        </w:tc>
        <w:tc>
          <w:tcPr>
            <w:tcW w:w="1423" w:type="dxa"/>
            <w:vAlign w:val="center"/>
          </w:tcPr>
          <w:p w14:paraId="2B54F8B9" w14:textId="6D1AA8B4" w:rsidR="00107BC2" w:rsidRPr="00E107C4" w:rsidRDefault="00107BC2" w:rsidP="00BE44F7">
            <w:pPr>
              <w:spacing w:line="480" w:lineRule="auto"/>
              <w:jc w:val="center"/>
              <w:rPr>
                <w:rFonts w:ascii="Times New Roman" w:hAnsi="Times New Roman" w:cs="Times New Roman"/>
                <w:sz w:val="24"/>
                <w:szCs w:val="24"/>
              </w:rPr>
            </w:pPr>
            <w:r w:rsidRPr="00E107C4">
              <w:rPr>
                <w:rFonts w:ascii="Times New Roman" w:hAnsi="Times New Roman" w:cs="Times New Roman"/>
                <w:sz w:val="24"/>
                <w:szCs w:val="24"/>
              </w:rPr>
              <w:t>Barriers</w:t>
            </w:r>
          </w:p>
        </w:tc>
        <w:tc>
          <w:tcPr>
            <w:tcW w:w="2016" w:type="dxa"/>
            <w:vAlign w:val="center"/>
          </w:tcPr>
          <w:p w14:paraId="72BB369A" w14:textId="5FD2703F" w:rsidR="00107BC2" w:rsidRPr="00E107C4" w:rsidRDefault="0088747D" w:rsidP="002B266D">
            <w:pPr>
              <w:spacing w:line="480" w:lineRule="auto"/>
              <w:jc w:val="center"/>
              <w:rPr>
                <w:rFonts w:ascii="Times New Roman" w:hAnsi="Times New Roman" w:cs="Times New Roman"/>
                <w:sz w:val="24"/>
                <w:szCs w:val="24"/>
              </w:rPr>
            </w:pPr>
            <w:r w:rsidRPr="00E107C4">
              <w:rPr>
                <w:rFonts w:ascii="Times New Roman" w:hAnsi="Times New Roman" w:cs="Times New Roman"/>
                <w:sz w:val="24"/>
                <w:szCs w:val="24"/>
              </w:rPr>
              <w:t>Perceived barriers</w:t>
            </w:r>
          </w:p>
        </w:tc>
        <w:tc>
          <w:tcPr>
            <w:tcW w:w="2239" w:type="dxa"/>
            <w:vAlign w:val="center"/>
          </w:tcPr>
          <w:p w14:paraId="75D69444" w14:textId="1D688FD2" w:rsidR="00107BC2" w:rsidRPr="00E107C4" w:rsidRDefault="003225C1" w:rsidP="00BE44F7">
            <w:pPr>
              <w:spacing w:line="480" w:lineRule="auto"/>
              <w:jc w:val="center"/>
              <w:rPr>
                <w:rFonts w:ascii="Times New Roman" w:hAnsi="Times New Roman" w:cs="Times New Roman"/>
                <w:sz w:val="24"/>
                <w:szCs w:val="24"/>
              </w:rPr>
            </w:pPr>
            <w:r w:rsidRPr="00E107C4">
              <w:rPr>
                <w:rFonts w:ascii="Times New Roman" w:hAnsi="Times New Roman" w:cs="Times New Roman"/>
                <w:sz w:val="24"/>
                <w:szCs w:val="24"/>
              </w:rPr>
              <w:t xml:space="preserve">Comprehension, affinity for technology, </w:t>
            </w:r>
            <w:r w:rsidR="006110DB" w:rsidRPr="00E107C4">
              <w:rPr>
                <w:rFonts w:ascii="Times New Roman" w:hAnsi="Times New Roman" w:cs="Times New Roman"/>
                <w:sz w:val="24"/>
                <w:szCs w:val="24"/>
              </w:rPr>
              <w:t>bugs, weight, population</w:t>
            </w:r>
          </w:p>
        </w:tc>
      </w:tr>
    </w:tbl>
    <w:p w14:paraId="55A8A589" w14:textId="29C61C82" w:rsidR="0051181C" w:rsidRPr="00E107C4" w:rsidRDefault="00441996" w:rsidP="00C23880">
      <w:pPr>
        <w:spacing w:line="480" w:lineRule="auto"/>
        <w:rPr>
          <w:rFonts w:ascii="Times New Roman" w:hAnsi="Times New Roman" w:cs="Times New Roman"/>
          <w:sz w:val="18"/>
          <w:szCs w:val="18"/>
        </w:rPr>
      </w:pPr>
      <w:r w:rsidRPr="00E107C4">
        <w:rPr>
          <w:rFonts w:ascii="Times New Roman" w:hAnsi="Times New Roman" w:cs="Times New Roman"/>
          <w:sz w:val="18"/>
          <w:szCs w:val="18"/>
        </w:rPr>
        <w:t>VR = virtual reality.</w:t>
      </w:r>
    </w:p>
    <w:p w14:paraId="0A04521A" w14:textId="77777777" w:rsidR="0051181C" w:rsidRDefault="0051181C" w:rsidP="00C23880">
      <w:pPr>
        <w:spacing w:line="480" w:lineRule="auto"/>
        <w:rPr>
          <w:rFonts w:ascii="Times New Roman" w:hAnsi="Times New Roman" w:cs="Times New Roman"/>
          <w:b/>
          <w:bCs/>
          <w:color w:val="FF0000"/>
          <w:sz w:val="24"/>
          <w:szCs w:val="24"/>
        </w:rPr>
      </w:pPr>
    </w:p>
    <w:p w14:paraId="64DBBE5A" w14:textId="77777777" w:rsidR="0051181C" w:rsidRDefault="0051181C" w:rsidP="00C23880">
      <w:pPr>
        <w:spacing w:line="480" w:lineRule="auto"/>
        <w:rPr>
          <w:rFonts w:ascii="Times New Roman" w:hAnsi="Times New Roman" w:cs="Times New Roman"/>
          <w:b/>
          <w:bCs/>
          <w:color w:val="FF0000"/>
          <w:sz w:val="24"/>
          <w:szCs w:val="24"/>
        </w:rPr>
      </w:pPr>
    </w:p>
    <w:p w14:paraId="69E8A889" w14:textId="77777777" w:rsidR="0051181C" w:rsidRDefault="0051181C" w:rsidP="00C23880">
      <w:pPr>
        <w:spacing w:line="480" w:lineRule="auto"/>
        <w:rPr>
          <w:rFonts w:ascii="Times New Roman" w:hAnsi="Times New Roman" w:cs="Times New Roman"/>
          <w:b/>
          <w:bCs/>
          <w:color w:val="FF0000"/>
          <w:sz w:val="24"/>
          <w:szCs w:val="24"/>
        </w:rPr>
      </w:pPr>
    </w:p>
    <w:p w14:paraId="7D0F18AA" w14:textId="77777777" w:rsidR="0051181C" w:rsidRDefault="0051181C" w:rsidP="00C23880">
      <w:pPr>
        <w:spacing w:line="480" w:lineRule="auto"/>
        <w:rPr>
          <w:rFonts w:ascii="Times New Roman" w:hAnsi="Times New Roman" w:cs="Times New Roman"/>
          <w:b/>
          <w:bCs/>
          <w:color w:val="FF0000"/>
          <w:sz w:val="24"/>
          <w:szCs w:val="24"/>
        </w:rPr>
      </w:pPr>
    </w:p>
    <w:p w14:paraId="6F1E9AFC" w14:textId="77777777" w:rsidR="0051181C" w:rsidRPr="0051181C" w:rsidRDefault="0051181C" w:rsidP="00C23880">
      <w:pPr>
        <w:spacing w:line="480" w:lineRule="auto"/>
        <w:rPr>
          <w:rFonts w:ascii="Times New Roman" w:hAnsi="Times New Roman" w:cs="Times New Roman"/>
          <w:b/>
          <w:bCs/>
          <w:color w:val="FF0000"/>
          <w:sz w:val="24"/>
          <w:szCs w:val="24"/>
        </w:rPr>
      </w:pPr>
    </w:p>
    <w:p w14:paraId="755F2BEA" w14:textId="5630F429" w:rsidR="00D878AB" w:rsidRPr="00327204" w:rsidRDefault="00D878AB" w:rsidP="00C23880">
      <w:pPr>
        <w:spacing w:line="480" w:lineRule="auto"/>
        <w:rPr>
          <w:rFonts w:ascii="Times New Roman" w:hAnsi="Times New Roman" w:cs="Times New Roman"/>
          <w:b/>
          <w:bCs/>
          <w:sz w:val="24"/>
          <w:szCs w:val="24"/>
        </w:rPr>
      </w:pPr>
      <w:r w:rsidRPr="00327204">
        <w:rPr>
          <w:rFonts w:ascii="Times New Roman" w:hAnsi="Times New Roman" w:cs="Times New Roman"/>
          <w:b/>
          <w:bCs/>
          <w:sz w:val="24"/>
          <w:szCs w:val="24"/>
        </w:rPr>
        <w:lastRenderedPageBreak/>
        <w:t>CAPTIONS</w:t>
      </w:r>
    </w:p>
    <w:p w14:paraId="5F24B95A" w14:textId="77777777" w:rsidR="00D878AB" w:rsidRPr="00C23880" w:rsidRDefault="00D878AB" w:rsidP="00C23880">
      <w:pPr>
        <w:spacing w:line="480" w:lineRule="auto"/>
        <w:rPr>
          <w:rFonts w:ascii="Times New Roman" w:hAnsi="Times New Roman" w:cs="Times New Roman"/>
          <w:sz w:val="24"/>
          <w:szCs w:val="24"/>
        </w:rPr>
      </w:pPr>
      <w:r w:rsidRPr="00327204">
        <w:rPr>
          <w:rFonts w:ascii="Times New Roman" w:hAnsi="Times New Roman" w:cs="Times New Roman"/>
          <w:b/>
          <w:bCs/>
          <w:sz w:val="24"/>
          <w:szCs w:val="24"/>
        </w:rPr>
        <w:t>Figure 1.</w:t>
      </w:r>
      <w:r w:rsidRPr="00C23880">
        <w:rPr>
          <w:rFonts w:ascii="Times New Roman" w:hAnsi="Times New Roman" w:cs="Times New Roman"/>
          <w:sz w:val="24"/>
          <w:szCs w:val="24"/>
        </w:rPr>
        <w:t xml:space="preserve"> Immersive VR applications provided during the experiment.</w:t>
      </w:r>
    </w:p>
    <w:p w14:paraId="1EE78997" w14:textId="450FA153"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Upper panel: The </w:t>
      </w:r>
      <w:proofErr w:type="spellStart"/>
      <w:r w:rsidR="000C4946">
        <w:rPr>
          <w:rFonts w:ascii="Times New Roman" w:hAnsi="Times New Roman" w:cs="Times New Roman"/>
          <w:sz w:val="24"/>
          <w:szCs w:val="24"/>
        </w:rPr>
        <w:t>REAsmash</w:t>
      </w:r>
      <w:r w:rsidR="00C71E3D">
        <w:rPr>
          <w:rFonts w:ascii="Times New Roman" w:hAnsi="Times New Roman" w:cs="Times New Roman"/>
          <w:sz w:val="24"/>
          <w:szCs w:val="24"/>
        </w:rPr>
        <w:t>-iVR</w:t>
      </w:r>
      <w:proofErr w:type="spellEnd"/>
      <w:r w:rsidRPr="00C23880">
        <w:rPr>
          <w:rFonts w:ascii="Times New Roman" w:hAnsi="Times New Roman" w:cs="Times New Roman"/>
          <w:sz w:val="24"/>
          <w:szCs w:val="24"/>
        </w:rPr>
        <w:t>.</w:t>
      </w:r>
    </w:p>
    <w:p w14:paraId="33961BCE" w14:textId="5F9A6C91"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The left picture represents the </w:t>
      </w:r>
      <w:proofErr w:type="gramStart"/>
      <w:r w:rsidRPr="00C23880">
        <w:rPr>
          <w:rFonts w:ascii="Times New Roman" w:hAnsi="Times New Roman" w:cs="Times New Roman"/>
          <w:sz w:val="24"/>
          <w:szCs w:val="24"/>
        </w:rPr>
        <w:t>environments</w:t>
      </w:r>
      <w:proofErr w:type="gramEnd"/>
      <w:r w:rsidRPr="00C23880">
        <w:rPr>
          <w:rFonts w:ascii="Times New Roman" w:hAnsi="Times New Roman" w:cs="Times New Roman"/>
          <w:sz w:val="24"/>
          <w:szCs w:val="24"/>
        </w:rPr>
        <w:t xml:space="preserve"> provided by the headset. The right picture represents someone performing the</w:t>
      </w:r>
      <w:r w:rsidR="00C71E3D">
        <w:rPr>
          <w:rFonts w:ascii="Times New Roman" w:hAnsi="Times New Roman" w:cs="Times New Roman"/>
          <w:sz w:val="24"/>
          <w:szCs w:val="24"/>
        </w:rPr>
        <w:t xml:space="preserve"> </w:t>
      </w:r>
      <w:proofErr w:type="spellStart"/>
      <w:r w:rsidR="00C71E3D">
        <w:rPr>
          <w:rFonts w:ascii="Times New Roman" w:hAnsi="Times New Roman" w:cs="Times New Roman"/>
          <w:sz w:val="24"/>
          <w:szCs w:val="24"/>
        </w:rPr>
        <w:t>REAsmash-iVR</w:t>
      </w:r>
      <w:proofErr w:type="spellEnd"/>
      <w:r w:rsidRPr="00C23880">
        <w:rPr>
          <w:rFonts w:ascii="Times New Roman" w:hAnsi="Times New Roman" w:cs="Times New Roman"/>
          <w:sz w:val="24"/>
          <w:szCs w:val="24"/>
        </w:rPr>
        <w:t xml:space="preserve"> with his left hand.</w:t>
      </w:r>
    </w:p>
    <w:p w14:paraId="20B57F49" w14:textId="2FA5F14F"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Middle panel: The </w:t>
      </w:r>
      <w:r w:rsidR="00C71E3D">
        <w:rPr>
          <w:rFonts w:ascii="Times New Roman" w:hAnsi="Times New Roman" w:cs="Times New Roman"/>
          <w:sz w:val="24"/>
          <w:szCs w:val="24"/>
        </w:rPr>
        <w:t>BBT-VR</w:t>
      </w:r>
      <w:r w:rsidRPr="00C23880">
        <w:rPr>
          <w:rFonts w:ascii="Times New Roman" w:hAnsi="Times New Roman" w:cs="Times New Roman"/>
          <w:sz w:val="24"/>
          <w:szCs w:val="24"/>
        </w:rPr>
        <w:t xml:space="preserve">. </w:t>
      </w:r>
    </w:p>
    <w:p w14:paraId="6DE0D800" w14:textId="1B1125D8"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The left picture represents the environment provided by the headset. The right picture represents someone performing the </w:t>
      </w:r>
      <w:r w:rsidR="0023626D">
        <w:rPr>
          <w:rFonts w:ascii="Times New Roman" w:hAnsi="Times New Roman" w:cs="Times New Roman"/>
          <w:sz w:val="24"/>
          <w:szCs w:val="24"/>
        </w:rPr>
        <w:t>BBT-VR</w:t>
      </w:r>
      <w:r w:rsidRPr="00C23880">
        <w:rPr>
          <w:rFonts w:ascii="Times New Roman" w:hAnsi="Times New Roman" w:cs="Times New Roman"/>
          <w:sz w:val="24"/>
          <w:szCs w:val="24"/>
        </w:rPr>
        <w:t xml:space="preserve"> with his left hand.</w:t>
      </w:r>
    </w:p>
    <w:p w14:paraId="65CB78F3" w14:textId="549EFBF8"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 xml:space="preserve">Lower panel: The </w:t>
      </w:r>
      <w:r w:rsidR="0023626D">
        <w:rPr>
          <w:rFonts w:ascii="Times New Roman" w:hAnsi="Times New Roman" w:cs="Times New Roman"/>
          <w:sz w:val="24"/>
          <w:szCs w:val="24"/>
        </w:rPr>
        <w:t>Kinematics-VR</w:t>
      </w:r>
      <w:r w:rsidRPr="00C23880">
        <w:rPr>
          <w:rFonts w:ascii="Times New Roman" w:hAnsi="Times New Roman" w:cs="Times New Roman"/>
          <w:sz w:val="24"/>
          <w:szCs w:val="24"/>
        </w:rPr>
        <w:t>.</w:t>
      </w:r>
    </w:p>
    <w:p w14:paraId="49EBF358" w14:textId="77777777" w:rsidR="00D878AB" w:rsidRPr="00C23880" w:rsidRDefault="00D878AB" w:rsidP="00C23880">
      <w:pPr>
        <w:spacing w:line="480" w:lineRule="auto"/>
        <w:rPr>
          <w:rFonts w:ascii="Times New Roman" w:hAnsi="Times New Roman" w:cs="Times New Roman"/>
          <w:sz w:val="24"/>
          <w:szCs w:val="24"/>
        </w:rPr>
      </w:pPr>
      <w:r w:rsidRPr="00C23880">
        <w:rPr>
          <w:rFonts w:ascii="Times New Roman" w:hAnsi="Times New Roman" w:cs="Times New Roman"/>
          <w:sz w:val="24"/>
          <w:szCs w:val="24"/>
        </w:rPr>
        <w:t>The three pictures represent the different tasks displayed in the participant’s headset. From left to right, the pictures represent the tasks involving the virtual drawing of three-dimensional straight lines, circles and squares.</w:t>
      </w:r>
    </w:p>
    <w:p w14:paraId="7BE3547A" w14:textId="77777777" w:rsidR="00D878AB" w:rsidRPr="00C23880" w:rsidRDefault="00D878AB" w:rsidP="00C23880">
      <w:pPr>
        <w:spacing w:line="480" w:lineRule="auto"/>
        <w:rPr>
          <w:rFonts w:ascii="Times New Roman" w:hAnsi="Times New Roman" w:cs="Times New Roman"/>
          <w:sz w:val="24"/>
          <w:szCs w:val="24"/>
        </w:rPr>
      </w:pPr>
    </w:p>
    <w:p w14:paraId="5B2CC088" w14:textId="77777777" w:rsidR="00D878AB" w:rsidRPr="00C23880" w:rsidRDefault="00D878AB" w:rsidP="00C23880">
      <w:pPr>
        <w:spacing w:line="480" w:lineRule="auto"/>
        <w:rPr>
          <w:rFonts w:ascii="Times New Roman" w:hAnsi="Times New Roman" w:cs="Times New Roman"/>
          <w:sz w:val="24"/>
          <w:szCs w:val="24"/>
        </w:rPr>
      </w:pPr>
    </w:p>
    <w:p w14:paraId="5EE3171E" w14:textId="77777777" w:rsidR="00D878AB" w:rsidRPr="00C23880" w:rsidRDefault="00D878AB" w:rsidP="00C23880">
      <w:pPr>
        <w:spacing w:line="480" w:lineRule="auto"/>
        <w:rPr>
          <w:rFonts w:ascii="Times New Roman" w:hAnsi="Times New Roman" w:cs="Times New Roman"/>
          <w:sz w:val="24"/>
          <w:szCs w:val="24"/>
        </w:rPr>
      </w:pPr>
    </w:p>
    <w:p w14:paraId="48FAC173" w14:textId="77777777" w:rsidR="00D878AB" w:rsidRPr="00C23880" w:rsidRDefault="00D878AB" w:rsidP="00C23880">
      <w:pPr>
        <w:spacing w:line="480" w:lineRule="auto"/>
        <w:rPr>
          <w:rFonts w:ascii="Times New Roman" w:hAnsi="Times New Roman" w:cs="Times New Roman"/>
          <w:sz w:val="24"/>
          <w:szCs w:val="24"/>
        </w:rPr>
      </w:pPr>
    </w:p>
    <w:p w14:paraId="56DC33AA" w14:textId="77777777" w:rsidR="00D878AB" w:rsidRPr="00C23880" w:rsidRDefault="00D878AB" w:rsidP="00C23880">
      <w:pPr>
        <w:spacing w:line="480" w:lineRule="auto"/>
        <w:rPr>
          <w:rFonts w:ascii="Times New Roman" w:hAnsi="Times New Roman" w:cs="Times New Roman"/>
          <w:sz w:val="24"/>
          <w:szCs w:val="24"/>
        </w:rPr>
      </w:pPr>
    </w:p>
    <w:p w14:paraId="58B6E742" w14:textId="77777777" w:rsidR="00D878AB" w:rsidRPr="00C23880" w:rsidRDefault="00D878AB" w:rsidP="00C23880">
      <w:pPr>
        <w:spacing w:line="480" w:lineRule="auto"/>
        <w:rPr>
          <w:rFonts w:ascii="Times New Roman" w:hAnsi="Times New Roman" w:cs="Times New Roman"/>
          <w:sz w:val="24"/>
          <w:szCs w:val="24"/>
        </w:rPr>
      </w:pPr>
    </w:p>
    <w:p w14:paraId="7BD2BB65" w14:textId="77777777" w:rsidR="00D878AB" w:rsidRPr="00C23880" w:rsidRDefault="00D878AB" w:rsidP="00C23880">
      <w:pPr>
        <w:spacing w:line="480" w:lineRule="auto"/>
        <w:rPr>
          <w:rFonts w:ascii="Times New Roman" w:hAnsi="Times New Roman" w:cs="Times New Roman"/>
          <w:sz w:val="24"/>
          <w:szCs w:val="24"/>
        </w:rPr>
      </w:pPr>
    </w:p>
    <w:p w14:paraId="5E6C0B86" w14:textId="77777777" w:rsidR="00D878AB" w:rsidRPr="00C23880" w:rsidRDefault="00D878AB" w:rsidP="00C23880">
      <w:pPr>
        <w:spacing w:line="480" w:lineRule="auto"/>
        <w:rPr>
          <w:rFonts w:ascii="Times New Roman" w:hAnsi="Times New Roman" w:cs="Times New Roman"/>
          <w:sz w:val="24"/>
          <w:szCs w:val="24"/>
        </w:rPr>
      </w:pPr>
    </w:p>
    <w:p w14:paraId="7202FB01" w14:textId="77777777" w:rsidR="00D878AB" w:rsidRPr="00C23880" w:rsidRDefault="00D878AB" w:rsidP="00C23880">
      <w:pPr>
        <w:spacing w:line="480" w:lineRule="auto"/>
        <w:rPr>
          <w:rFonts w:ascii="Times New Roman" w:hAnsi="Times New Roman" w:cs="Times New Roman"/>
          <w:sz w:val="24"/>
          <w:szCs w:val="24"/>
        </w:rPr>
      </w:pPr>
    </w:p>
    <w:p w14:paraId="776441B5" w14:textId="77777777" w:rsidR="00D878AB" w:rsidRPr="00C23880" w:rsidRDefault="00D878AB" w:rsidP="00C23880">
      <w:pPr>
        <w:spacing w:line="480" w:lineRule="auto"/>
        <w:rPr>
          <w:rFonts w:ascii="Times New Roman" w:hAnsi="Times New Roman" w:cs="Times New Roman"/>
          <w:sz w:val="24"/>
          <w:szCs w:val="24"/>
        </w:rPr>
      </w:pPr>
      <w:r w:rsidRPr="00327204">
        <w:rPr>
          <w:rFonts w:ascii="Times New Roman" w:hAnsi="Times New Roman" w:cs="Times New Roman"/>
          <w:b/>
          <w:bCs/>
          <w:sz w:val="24"/>
          <w:szCs w:val="24"/>
        </w:rPr>
        <w:lastRenderedPageBreak/>
        <w:t>Figure 2.</w:t>
      </w:r>
      <w:r w:rsidRPr="00C23880">
        <w:rPr>
          <w:rFonts w:ascii="Times New Roman" w:hAnsi="Times New Roman" w:cs="Times New Roman"/>
          <w:sz w:val="24"/>
          <w:szCs w:val="24"/>
        </w:rPr>
        <w:t xml:space="preserve"> Main themes raised by older adults.</w:t>
      </w:r>
    </w:p>
    <w:p w14:paraId="5C39AFC4" w14:textId="77777777" w:rsidR="00D878AB" w:rsidRPr="00C23880" w:rsidRDefault="00D878AB" w:rsidP="00C23880">
      <w:pPr>
        <w:spacing w:line="480" w:lineRule="auto"/>
        <w:rPr>
          <w:rFonts w:ascii="Times New Roman" w:hAnsi="Times New Roman" w:cs="Times New Roman"/>
          <w:sz w:val="24"/>
          <w:szCs w:val="24"/>
        </w:rPr>
      </w:pPr>
    </w:p>
    <w:p w14:paraId="2C18EB83" w14:textId="77777777" w:rsidR="00D878AB" w:rsidRPr="00C23880" w:rsidRDefault="00D878AB" w:rsidP="00C23880">
      <w:pPr>
        <w:spacing w:line="480" w:lineRule="auto"/>
        <w:rPr>
          <w:rFonts w:ascii="Times New Roman" w:hAnsi="Times New Roman" w:cs="Times New Roman"/>
          <w:sz w:val="24"/>
          <w:szCs w:val="24"/>
        </w:rPr>
      </w:pPr>
    </w:p>
    <w:p w14:paraId="530FDD5A" w14:textId="77777777" w:rsidR="00D878AB" w:rsidRPr="00C23880" w:rsidRDefault="00D878AB" w:rsidP="00C23880">
      <w:pPr>
        <w:spacing w:line="480" w:lineRule="auto"/>
        <w:rPr>
          <w:rFonts w:ascii="Times New Roman" w:hAnsi="Times New Roman" w:cs="Times New Roman"/>
          <w:sz w:val="24"/>
          <w:szCs w:val="24"/>
        </w:rPr>
      </w:pPr>
    </w:p>
    <w:p w14:paraId="22AB9A97" w14:textId="77777777" w:rsidR="00D878AB" w:rsidRPr="00C23880" w:rsidRDefault="00D878AB" w:rsidP="00C23880">
      <w:pPr>
        <w:spacing w:line="480" w:lineRule="auto"/>
        <w:rPr>
          <w:rFonts w:ascii="Times New Roman" w:hAnsi="Times New Roman" w:cs="Times New Roman"/>
          <w:sz w:val="24"/>
          <w:szCs w:val="24"/>
        </w:rPr>
      </w:pPr>
    </w:p>
    <w:p w14:paraId="2C5664FA" w14:textId="77777777" w:rsidR="00D878AB" w:rsidRPr="00C23880" w:rsidRDefault="00D878AB" w:rsidP="00C23880">
      <w:pPr>
        <w:spacing w:line="480" w:lineRule="auto"/>
        <w:rPr>
          <w:rFonts w:ascii="Times New Roman" w:hAnsi="Times New Roman" w:cs="Times New Roman"/>
          <w:sz w:val="24"/>
          <w:szCs w:val="24"/>
        </w:rPr>
      </w:pPr>
    </w:p>
    <w:p w14:paraId="096CA7A9" w14:textId="77777777" w:rsidR="00D878AB" w:rsidRPr="00C23880" w:rsidRDefault="00D878AB" w:rsidP="00C23880">
      <w:pPr>
        <w:spacing w:line="480" w:lineRule="auto"/>
        <w:rPr>
          <w:rFonts w:ascii="Times New Roman" w:hAnsi="Times New Roman" w:cs="Times New Roman"/>
          <w:sz w:val="24"/>
          <w:szCs w:val="24"/>
        </w:rPr>
      </w:pPr>
    </w:p>
    <w:p w14:paraId="2868B3E5" w14:textId="77777777" w:rsidR="00D878AB" w:rsidRPr="00C23880" w:rsidRDefault="00D878AB" w:rsidP="00C23880">
      <w:pPr>
        <w:spacing w:line="480" w:lineRule="auto"/>
        <w:rPr>
          <w:rFonts w:ascii="Times New Roman" w:hAnsi="Times New Roman" w:cs="Times New Roman"/>
          <w:sz w:val="24"/>
          <w:szCs w:val="24"/>
        </w:rPr>
      </w:pPr>
    </w:p>
    <w:p w14:paraId="53CA2631" w14:textId="77777777" w:rsidR="00D878AB" w:rsidRPr="00C23880" w:rsidRDefault="00D878AB" w:rsidP="00C23880">
      <w:pPr>
        <w:spacing w:line="480" w:lineRule="auto"/>
        <w:rPr>
          <w:rFonts w:ascii="Times New Roman" w:hAnsi="Times New Roman" w:cs="Times New Roman"/>
          <w:sz w:val="24"/>
          <w:szCs w:val="24"/>
        </w:rPr>
      </w:pPr>
    </w:p>
    <w:p w14:paraId="0D280304" w14:textId="77777777" w:rsidR="00D878AB" w:rsidRPr="00C23880" w:rsidRDefault="00D878AB" w:rsidP="00C23880">
      <w:pPr>
        <w:spacing w:line="480" w:lineRule="auto"/>
        <w:rPr>
          <w:rFonts w:ascii="Times New Roman" w:hAnsi="Times New Roman" w:cs="Times New Roman"/>
          <w:sz w:val="24"/>
          <w:szCs w:val="24"/>
        </w:rPr>
      </w:pPr>
    </w:p>
    <w:p w14:paraId="5308626E" w14:textId="77777777" w:rsidR="00D878AB" w:rsidRPr="00C23880" w:rsidRDefault="00D878AB" w:rsidP="00C23880">
      <w:pPr>
        <w:spacing w:line="480" w:lineRule="auto"/>
        <w:rPr>
          <w:rFonts w:ascii="Times New Roman" w:hAnsi="Times New Roman" w:cs="Times New Roman"/>
          <w:sz w:val="24"/>
          <w:szCs w:val="24"/>
        </w:rPr>
      </w:pPr>
    </w:p>
    <w:p w14:paraId="03B4F5B9" w14:textId="77777777" w:rsidR="00D878AB" w:rsidRPr="00C23880" w:rsidRDefault="00D878AB" w:rsidP="00C23880">
      <w:pPr>
        <w:spacing w:line="480" w:lineRule="auto"/>
        <w:rPr>
          <w:rFonts w:ascii="Times New Roman" w:hAnsi="Times New Roman" w:cs="Times New Roman"/>
          <w:sz w:val="24"/>
          <w:szCs w:val="24"/>
        </w:rPr>
      </w:pPr>
    </w:p>
    <w:p w14:paraId="504372ED" w14:textId="77777777" w:rsidR="00D878AB" w:rsidRPr="00C23880" w:rsidRDefault="00D878AB" w:rsidP="00C23880">
      <w:pPr>
        <w:spacing w:line="480" w:lineRule="auto"/>
        <w:rPr>
          <w:rFonts w:ascii="Times New Roman" w:hAnsi="Times New Roman" w:cs="Times New Roman"/>
          <w:sz w:val="24"/>
          <w:szCs w:val="24"/>
        </w:rPr>
      </w:pPr>
    </w:p>
    <w:p w14:paraId="469CDB31" w14:textId="77777777" w:rsidR="00D878AB" w:rsidRPr="00C23880" w:rsidRDefault="00D878AB" w:rsidP="00C23880">
      <w:pPr>
        <w:spacing w:line="480" w:lineRule="auto"/>
        <w:rPr>
          <w:rFonts w:ascii="Times New Roman" w:hAnsi="Times New Roman" w:cs="Times New Roman"/>
          <w:sz w:val="24"/>
          <w:szCs w:val="24"/>
        </w:rPr>
      </w:pPr>
    </w:p>
    <w:p w14:paraId="0A91D2A0" w14:textId="77777777" w:rsidR="00D878AB" w:rsidRPr="00C23880" w:rsidRDefault="00D878AB" w:rsidP="00C23880">
      <w:pPr>
        <w:spacing w:line="480" w:lineRule="auto"/>
        <w:rPr>
          <w:rFonts w:ascii="Times New Roman" w:hAnsi="Times New Roman" w:cs="Times New Roman"/>
          <w:sz w:val="24"/>
          <w:szCs w:val="24"/>
        </w:rPr>
      </w:pPr>
    </w:p>
    <w:p w14:paraId="174A0637" w14:textId="77777777" w:rsidR="00D878AB" w:rsidRPr="00C23880" w:rsidRDefault="00D878AB" w:rsidP="00C23880">
      <w:pPr>
        <w:spacing w:line="480" w:lineRule="auto"/>
        <w:rPr>
          <w:rFonts w:ascii="Times New Roman" w:hAnsi="Times New Roman" w:cs="Times New Roman"/>
          <w:sz w:val="24"/>
          <w:szCs w:val="24"/>
        </w:rPr>
      </w:pPr>
    </w:p>
    <w:p w14:paraId="0DDD2767" w14:textId="77777777" w:rsidR="00D878AB" w:rsidRPr="00C23880" w:rsidRDefault="00D878AB" w:rsidP="00C23880">
      <w:pPr>
        <w:spacing w:line="480" w:lineRule="auto"/>
        <w:rPr>
          <w:rFonts w:ascii="Times New Roman" w:hAnsi="Times New Roman" w:cs="Times New Roman"/>
          <w:sz w:val="24"/>
          <w:szCs w:val="24"/>
        </w:rPr>
      </w:pPr>
    </w:p>
    <w:p w14:paraId="783D4F77" w14:textId="77777777" w:rsidR="00D878AB" w:rsidRPr="00C23880" w:rsidRDefault="00D878AB" w:rsidP="00C23880">
      <w:pPr>
        <w:spacing w:line="480" w:lineRule="auto"/>
        <w:rPr>
          <w:rFonts w:ascii="Times New Roman" w:hAnsi="Times New Roman" w:cs="Times New Roman"/>
          <w:sz w:val="24"/>
          <w:szCs w:val="24"/>
        </w:rPr>
      </w:pPr>
    </w:p>
    <w:p w14:paraId="631E7925" w14:textId="77777777" w:rsidR="00D878AB" w:rsidRPr="00C23880" w:rsidRDefault="00D878AB" w:rsidP="00C23880">
      <w:pPr>
        <w:spacing w:line="480" w:lineRule="auto"/>
        <w:rPr>
          <w:rFonts w:ascii="Times New Roman" w:hAnsi="Times New Roman" w:cs="Times New Roman"/>
          <w:sz w:val="24"/>
          <w:szCs w:val="24"/>
        </w:rPr>
      </w:pPr>
    </w:p>
    <w:p w14:paraId="231A7675" w14:textId="77777777" w:rsidR="00D878AB" w:rsidRPr="00C23880" w:rsidRDefault="00D878AB" w:rsidP="00C23880">
      <w:pPr>
        <w:spacing w:line="480" w:lineRule="auto"/>
        <w:rPr>
          <w:rFonts w:ascii="Times New Roman" w:hAnsi="Times New Roman" w:cs="Times New Roman"/>
          <w:sz w:val="24"/>
          <w:szCs w:val="24"/>
        </w:rPr>
      </w:pPr>
    </w:p>
    <w:p w14:paraId="493F1D34" w14:textId="77777777" w:rsidR="00D878AB" w:rsidRPr="00327204" w:rsidRDefault="00D878AB" w:rsidP="00C23880">
      <w:pPr>
        <w:spacing w:line="480" w:lineRule="auto"/>
        <w:rPr>
          <w:rFonts w:ascii="Times New Roman" w:hAnsi="Times New Roman" w:cs="Times New Roman"/>
          <w:b/>
          <w:bCs/>
          <w:sz w:val="24"/>
          <w:szCs w:val="24"/>
        </w:rPr>
      </w:pPr>
      <w:r w:rsidRPr="00327204">
        <w:rPr>
          <w:rFonts w:ascii="Times New Roman" w:hAnsi="Times New Roman" w:cs="Times New Roman"/>
          <w:b/>
          <w:bCs/>
          <w:sz w:val="24"/>
          <w:szCs w:val="24"/>
        </w:rPr>
        <w:lastRenderedPageBreak/>
        <w:t>SUPPLEMENTARY MATERIALS</w:t>
      </w:r>
    </w:p>
    <w:p w14:paraId="6F775E37" w14:textId="0CE5F0B4" w:rsidR="00D5696E" w:rsidRPr="00E107C4" w:rsidRDefault="00D878AB" w:rsidP="00C23880">
      <w:pPr>
        <w:spacing w:line="480" w:lineRule="auto"/>
        <w:rPr>
          <w:rFonts w:ascii="Times New Roman" w:hAnsi="Times New Roman" w:cs="Times New Roman"/>
          <w:sz w:val="24"/>
          <w:szCs w:val="24"/>
        </w:rPr>
      </w:pPr>
      <w:r w:rsidRPr="00E107C4">
        <w:rPr>
          <w:rFonts w:ascii="Times New Roman" w:hAnsi="Times New Roman" w:cs="Times New Roman"/>
          <w:b/>
          <w:bCs/>
          <w:sz w:val="24"/>
          <w:szCs w:val="24"/>
        </w:rPr>
        <w:t>Supplement</w:t>
      </w:r>
      <w:r w:rsidR="00F940B2" w:rsidRPr="00E107C4">
        <w:rPr>
          <w:rFonts w:ascii="Times New Roman" w:hAnsi="Times New Roman" w:cs="Times New Roman"/>
          <w:b/>
          <w:bCs/>
          <w:sz w:val="24"/>
          <w:szCs w:val="24"/>
        </w:rPr>
        <w:t>ary</w:t>
      </w:r>
      <w:r w:rsidRPr="00E107C4">
        <w:rPr>
          <w:rFonts w:ascii="Times New Roman" w:hAnsi="Times New Roman" w:cs="Times New Roman"/>
          <w:b/>
          <w:bCs/>
          <w:sz w:val="24"/>
          <w:szCs w:val="24"/>
        </w:rPr>
        <w:t xml:space="preserve"> </w:t>
      </w:r>
      <w:r w:rsidR="00F940B2" w:rsidRPr="00E107C4">
        <w:rPr>
          <w:rFonts w:ascii="Times New Roman" w:hAnsi="Times New Roman" w:cs="Times New Roman"/>
          <w:b/>
          <w:bCs/>
          <w:sz w:val="24"/>
          <w:szCs w:val="24"/>
        </w:rPr>
        <w:t>Digital Content</w:t>
      </w:r>
      <w:r w:rsidRPr="00E107C4">
        <w:rPr>
          <w:rFonts w:ascii="Times New Roman" w:hAnsi="Times New Roman" w:cs="Times New Roman"/>
          <w:b/>
          <w:bCs/>
          <w:sz w:val="24"/>
          <w:szCs w:val="24"/>
        </w:rPr>
        <w:t xml:space="preserve"> 1.</w:t>
      </w:r>
      <w:r w:rsidRPr="00E107C4">
        <w:rPr>
          <w:rFonts w:ascii="Times New Roman" w:hAnsi="Times New Roman" w:cs="Times New Roman"/>
          <w:sz w:val="24"/>
          <w:szCs w:val="24"/>
        </w:rPr>
        <w:t xml:space="preserve"> </w:t>
      </w:r>
      <w:r w:rsidR="00B7335E" w:rsidRPr="00E107C4">
        <w:rPr>
          <w:rFonts w:ascii="Times New Roman" w:hAnsi="Times New Roman" w:cs="Times New Roman"/>
          <w:sz w:val="24"/>
          <w:szCs w:val="24"/>
        </w:rPr>
        <w:t>Consolidated criteria for reporting qualitative research guidelines</w:t>
      </w:r>
    </w:p>
    <w:p w14:paraId="15501E4C" w14:textId="542A5077" w:rsidR="00D878AB" w:rsidRPr="00E107C4" w:rsidRDefault="00D5696E" w:rsidP="00C23880">
      <w:pPr>
        <w:spacing w:line="480" w:lineRule="auto"/>
        <w:rPr>
          <w:rFonts w:ascii="Times New Roman" w:hAnsi="Times New Roman" w:cs="Times New Roman"/>
          <w:sz w:val="24"/>
          <w:szCs w:val="24"/>
        </w:rPr>
      </w:pPr>
      <w:r w:rsidRPr="00E107C4">
        <w:rPr>
          <w:rFonts w:ascii="Times New Roman" w:hAnsi="Times New Roman" w:cs="Times New Roman"/>
          <w:b/>
          <w:bCs/>
          <w:sz w:val="24"/>
          <w:szCs w:val="24"/>
        </w:rPr>
        <w:t>Supplement</w:t>
      </w:r>
      <w:r w:rsidR="00F940B2" w:rsidRPr="00E107C4">
        <w:rPr>
          <w:rFonts w:ascii="Times New Roman" w:hAnsi="Times New Roman" w:cs="Times New Roman"/>
          <w:b/>
          <w:bCs/>
          <w:sz w:val="24"/>
          <w:szCs w:val="24"/>
        </w:rPr>
        <w:t>ary</w:t>
      </w:r>
      <w:r w:rsidRPr="00E107C4">
        <w:rPr>
          <w:rFonts w:ascii="Times New Roman" w:hAnsi="Times New Roman" w:cs="Times New Roman"/>
          <w:b/>
          <w:bCs/>
          <w:sz w:val="24"/>
          <w:szCs w:val="24"/>
        </w:rPr>
        <w:t xml:space="preserve"> </w:t>
      </w:r>
      <w:r w:rsidR="00F940B2" w:rsidRPr="00E107C4">
        <w:rPr>
          <w:rFonts w:ascii="Times New Roman" w:hAnsi="Times New Roman" w:cs="Times New Roman"/>
          <w:b/>
          <w:bCs/>
          <w:sz w:val="24"/>
          <w:szCs w:val="24"/>
        </w:rPr>
        <w:t xml:space="preserve">Digital Content </w:t>
      </w:r>
      <w:r w:rsidRPr="00E107C4">
        <w:rPr>
          <w:rFonts w:ascii="Times New Roman" w:hAnsi="Times New Roman" w:cs="Times New Roman"/>
          <w:b/>
          <w:bCs/>
          <w:sz w:val="24"/>
          <w:szCs w:val="24"/>
        </w:rPr>
        <w:t>2.</w:t>
      </w:r>
      <w:r w:rsidRPr="00E107C4">
        <w:rPr>
          <w:rFonts w:ascii="Times New Roman" w:hAnsi="Times New Roman" w:cs="Times New Roman"/>
          <w:sz w:val="24"/>
          <w:szCs w:val="24"/>
        </w:rPr>
        <w:t xml:space="preserve"> </w:t>
      </w:r>
      <w:r w:rsidR="00D878AB" w:rsidRPr="00E107C4">
        <w:rPr>
          <w:rFonts w:ascii="Times New Roman" w:hAnsi="Times New Roman" w:cs="Times New Roman"/>
          <w:sz w:val="24"/>
          <w:szCs w:val="24"/>
        </w:rPr>
        <w:t>Interview guide.</w:t>
      </w:r>
    </w:p>
    <w:p w14:paraId="6A94324A" w14:textId="3F4CD05B" w:rsidR="0051181C" w:rsidRPr="00E107C4" w:rsidRDefault="0051181C" w:rsidP="00C23880">
      <w:pPr>
        <w:spacing w:line="480" w:lineRule="auto"/>
        <w:rPr>
          <w:rFonts w:ascii="Times New Roman" w:hAnsi="Times New Roman" w:cs="Times New Roman"/>
          <w:sz w:val="24"/>
          <w:szCs w:val="24"/>
        </w:rPr>
      </w:pPr>
      <w:r w:rsidRPr="00E107C4">
        <w:rPr>
          <w:rFonts w:ascii="Times New Roman" w:hAnsi="Times New Roman" w:cs="Times New Roman"/>
          <w:b/>
          <w:bCs/>
          <w:sz w:val="24"/>
          <w:szCs w:val="24"/>
        </w:rPr>
        <w:t xml:space="preserve">Supplement </w:t>
      </w:r>
      <w:r w:rsidR="00F940B2" w:rsidRPr="00E107C4">
        <w:rPr>
          <w:rFonts w:ascii="Times New Roman" w:hAnsi="Times New Roman" w:cs="Times New Roman"/>
          <w:b/>
          <w:bCs/>
          <w:sz w:val="24"/>
          <w:szCs w:val="24"/>
        </w:rPr>
        <w:t>Digital Content</w:t>
      </w:r>
      <w:r w:rsidRPr="00E107C4">
        <w:rPr>
          <w:rFonts w:ascii="Times New Roman" w:hAnsi="Times New Roman" w:cs="Times New Roman"/>
          <w:b/>
          <w:bCs/>
          <w:sz w:val="24"/>
          <w:szCs w:val="24"/>
        </w:rPr>
        <w:t xml:space="preserve"> 3.</w:t>
      </w:r>
      <w:r w:rsidRPr="00E107C4">
        <w:rPr>
          <w:rFonts w:ascii="Times New Roman" w:hAnsi="Times New Roman" w:cs="Times New Roman"/>
          <w:sz w:val="24"/>
          <w:szCs w:val="24"/>
        </w:rPr>
        <w:t xml:space="preserve"> Diagnoses and psychiatric comorbidities of participants with major neurocognitive </w:t>
      </w:r>
      <w:proofErr w:type="gramStart"/>
      <w:r w:rsidRPr="00E107C4">
        <w:rPr>
          <w:rFonts w:ascii="Times New Roman" w:hAnsi="Times New Roman" w:cs="Times New Roman"/>
          <w:sz w:val="24"/>
          <w:szCs w:val="24"/>
        </w:rPr>
        <w:t>disorder</w:t>
      </w:r>
      <w:proofErr w:type="gramEnd"/>
      <w:r w:rsidRPr="00E107C4">
        <w:rPr>
          <w:rFonts w:ascii="Times New Roman" w:hAnsi="Times New Roman" w:cs="Times New Roman"/>
          <w:sz w:val="24"/>
          <w:szCs w:val="24"/>
        </w:rPr>
        <w:t>.</w:t>
      </w:r>
    </w:p>
    <w:p w14:paraId="40047016" w14:textId="77777777" w:rsidR="008E4E6F" w:rsidRDefault="008E4E6F" w:rsidP="00C23880">
      <w:pPr>
        <w:spacing w:line="480" w:lineRule="auto"/>
        <w:rPr>
          <w:rFonts w:ascii="Times New Roman" w:hAnsi="Times New Roman" w:cs="Times New Roman"/>
          <w:sz w:val="24"/>
          <w:szCs w:val="24"/>
        </w:rPr>
      </w:pPr>
    </w:p>
    <w:p w14:paraId="6F1BC4E7" w14:textId="77777777" w:rsidR="008E4E6F" w:rsidRDefault="008E4E6F" w:rsidP="00C23880">
      <w:pPr>
        <w:spacing w:line="480" w:lineRule="auto"/>
        <w:rPr>
          <w:rFonts w:ascii="Times New Roman" w:hAnsi="Times New Roman" w:cs="Times New Roman"/>
          <w:sz w:val="24"/>
          <w:szCs w:val="24"/>
        </w:rPr>
      </w:pPr>
    </w:p>
    <w:p w14:paraId="1502280C" w14:textId="23D26B25" w:rsidR="00B95313" w:rsidRPr="00C23880" w:rsidRDefault="008E4E6F" w:rsidP="008E4E6F">
      <w:pP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EN.REFLIST </w:instrText>
      </w:r>
      <w:r>
        <w:rPr>
          <w:rFonts w:ascii="Times New Roman" w:hAnsi="Times New Roman" w:cs="Times New Roman"/>
          <w:sz w:val="24"/>
          <w:szCs w:val="24"/>
        </w:rPr>
        <w:fldChar w:fldCharType="separate"/>
      </w:r>
      <w:r>
        <w:rPr>
          <w:rFonts w:ascii="Times New Roman" w:hAnsi="Times New Roman" w:cs="Times New Roman"/>
          <w:sz w:val="24"/>
          <w:szCs w:val="24"/>
        </w:rPr>
        <w:fldChar w:fldCharType="end"/>
      </w:r>
    </w:p>
    <w:sectPr w:rsidR="00B95313" w:rsidRPr="00C23880" w:rsidSect="009C1EC3">
      <w:pgSz w:w="11906" w:h="16838"/>
      <w:pgMar w:top="1417" w:right="1417" w:bottom="1417" w:left="1417" w:header="708" w:footer="708" w:gutter="0"/>
      <w:lnNumType w:countBy="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Disability Rehabilitation Copy&lt;/Style&gt;&lt;LeftDelim&gt;{&lt;/LeftDelim&gt;&lt;RightDelim&gt;}&lt;/RightDelim&gt;&lt;FontName&gt;Aptos&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awazepwd0rd2mefpsu55aa82eadtr9p995a&quot;&gt;Qualitative study&lt;record-ids&gt;&lt;item&gt;36&lt;/item&gt;&lt;/record-ids&gt;&lt;/item&gt;&lt;/Libraries&gt;"/>
  </w:docVars>
  <w:rsids>
    <w:rsidRoot w:val="00C60755"/>
    <w:rsid w:val="00005558"/>
    <w:rsid w:val="00007C54"/>
    <w:rsid w:val="00007DFF"/>
    <w:rsid w:val="00011052"/>
    <w:rsid w:val="00024D83"/>
    <w:rsid w:val="00027F4F"/>
    <w:rsid w:val="00040CEF"/>
    <w:rsid w:val="00043EAA"/>
    <w:rsid w:val="00060A38"/>
    <w:rsid w:val="00066AE7"/>
    <w:rsid w:val="00073DF5"/>
    <w:rsid w:val="00083938"/>
    <w:rsid w:val="00083EE2"/>
    <w:rsid w:val="000860EF"/>
    <w:rsid w:val="00086F32"/>
    <w:rsid w:val="00090EB5"/>
    <w:rsid w:val="000941B3"/>
    <w:rsid w:val="000A21C1"/>
    <w:rsid w:val="000A3B0F"/>
    <w:rsid w:val="000B1324"/>
    <w:rsid w:val="000C4946"/>
    <w:rsid w:val="000D3567"/>
    <w:rsid w:val="000D6D21"/>
    <w:rsid w:val="000E5FBE"/>
    <w:rsid w:val="000E7270"/>
    <w:rsid w:val="000F0F21"/>
    <w:rsid w:val="00102635"/>
    <w:rsid w:val="00103B0A"/>
    <w:rsid w:val="00105701"/>
    <w:rsid w:val="00107BC2"/>
    <w:rsid w:val="00107C43"/>
    <w:rsid w:val="001244AA"/>
    <w:rsid w:val="00135CA1"/>
    <w:rsid w:val="0014360B"/>
    <w:rsid w:val="00154EA4"/>
    <w:rsid w:val="00155909"/>
    <w:rsid w:val="00162FC5"/>
    <w:rsid w:val="0016482C"/>
    <w:rsid w:val="0016777E"/>
    <w:rsid w:val="00171F1B"/>
    <w:rsid w:val="00186232"/>
    <w:rsid w:val="00186722"/>
    <w:rsid w:val="00187921"/>
    <w:rsid w:val="00190CE5"/>
    <w:rsid w:val="001939BD"/>
    <w:rsid w:val="00196C51"/>
    <w:rsid w:val="001A4D09"/>
    <w:rsid w:val="001B2334"/>
    <w:rsid w:val="001B350C"/>
    <w:rsid w:val="001B525C"/>
    <w:rsid w:val="001C3255"/>
    <w:rsid w:val="001C486C"/>
    <w:rsid w:val="001C77A7"/>
    <w:rsid w:val="001E2490"/>
    <w:rsid w:val="001E48A0"/>
    <w:rsid w:val="001F1404"/>
    <w:rsid w:val="001F6B6B"/>
    <w:rsid w:val="001F72BC"/>
    <w:rsid w:val="002033D3"/>
    <w:rsid w:val="0023025A"/>
    <w:rsid w:val="0023626D"/>
    <w:rsid w:val="00237839"/>
    <w:rsid w:val="00244A5A"/>
    <w:rsid w:val="0026057B"/>
    <w:rsid w:val="002606B9"/>
    <w:rsid w:val="00262F07"/>
    <w:rsid w:val="002632A7"/>
    <w:rsid w:val="002705E7"/>
    <w:rsid w:val="002829A8"/>
    <w:rsid w:val="00285E6E"/>
    <w:rsid w:val="002A2CEA"/>
    <w:rsid w:val="002A5238"/>
    <w:rsid w:val="002A7D50"/>
    <w:rsid w:val="002B266D"/>
    <w:rsid w:val="002B4613"/>
    <w:rsid w:val="002B6BE7"/>
    <w:rsid w:val="002C0785"/>
    <w:rsid w:val="002C16C2"/>
    <w:rsid w:val="002C5133"/>
    <w:rsid w:val="002C77CC"/>
    <w:rsid w:val="002E0EFC"/>
    <w:rsid w:val="002E1ADA"/>
    <w:rsid w:val="002E4CE9"/>
    <w:rsid w:val="002F793B"/>
    <w:rsid w:val="00303A38"/>
    <w:rsid w:val="00304512"/>
    <w:rsid w:val="00304B08"/>
    <w:rsid w:val="003225C1"/>
    <w:rsid w:val="00323CC0"/>
    <w:rsid w:val="00327204"/>
    <w:rsid w:val="00355E9D"/>
    <w:rsid w:val="00375281"/>
    <w:rsid w:val="003A080C"/>
    <w:rsid w:val="003A2008"/>
    <w:rsid w:val="003A484C"/>
    <w:rsid w:val="003B5C62"/>
    <w:rsid w:val="003C72BD"/>
    <w:rsid w:val="003E3F9E"/>
    <w:rsid w:val="003F4863"/>
    <w:rsid w:val="003F6062"/>
    <w:rsid w:val="003F70BF"/>
    <w:rsid w:val="003F7D01"/>
    <w:rsid w:val="00405566"/>
    <w:rsid w:val="00420820"/>
    <w:rsid w:val="004246E1"/>
    <w:rsid w:val="004256DF"/>
    <w:rsid w:val="00426889"/>
    <w:rsid w:val="00433B55"/>
    <w:rsid w:val="0043669C"/>
    <w:rsid w:val="00441996"/>
    <w:rsid w:val="00443433"/>
    <w:rsid w:val="00445DD9"/>
    <w:rsid w:val="004632FF"/>
    <w:rsid w:val="00471E80"/>
    <w:rsid w:val="004A5364"/>
    <w:rsid w:val="004C0A30"/>
    <w:rsid w:val="004C1206"/>
    <w:rsid w:val="004C3B33"/>
    <w:rsid w:val="004C60D2"/>
    <w:rsid w:val="004D0471"/>
    <w:rsid w:val="004D4524"/>
    <w:rsid w:val="004E115D"/>
    <w:rsid w:val="004E407B"/>
    <w:rsid w:val="00503DA1"/>
    <w:rsid w:val="005067B3"/>
    <w:rsid w:val="0051181C"/>
    <w:rsid w:val="00515CA3"/>
    <w:rsid w:val="00526E75"/>
    <w:rsid w:val="0053559A"/>
    <w:rsid w:val="00546D0D"/>
    <w:rsid w:val="0055144B"/>
    <w:rsid w:val="0055633E"/>
    <w:rsid w:val="005647AA"/>
    <w:rsid w:val="005679FD"/>
    <w:rsid w:val="00571F6D"/>
    <w:rsid w:val="00576E6C"/>
    <w:rsid w:val="00581731"/>
    <w:rsid w:val="0058392A"/>
    <w:rsid w:val="00586170"/>
    <w:rsid w:val="0059143D"/>
    <w:rsid w:val="00593403"/>
    <w:rsid w:val="00596737"/>
    <w:rsid w:val="005A2328"/>
    <w:rsid w:val="005B0D75"/>
    <w:rsid w:val="005B272A"/>
    <w:rsid w:val="005C7BAD"/>
    <w:rsid w:val="005D38A7"/>
    <w:rsid w:val="005E6A87"/>
    <w:rsid w:val="005F3E1B"/>
    <w:rsid w:val="005F5F59"/>
    <w:rsid w:val="00601229"/>
    <w:rsid w:val="006110DB"/>
    <w:rsid w:val="006136A6"/>
    <w:rsid w:val="00623A94"/>
    <w:rsid w:val="006247A9"/>
    <w:rsid w:val="00624E02"/>
    <w:rsid w:val="00627EB9"/>
    <w:rsid w:val="006315CA"/>
    <w:rsid w:val="00643690"/>
    <w:rsid w:val="00644F0F"/>
    <w:rsid w:val="0066491D"/>
    <w:rsid w:val="0067073E"/>
    <w:rsid w:val="00686D7C"/>
    <w:rsid w:val="00687AEE"/>
    <w:rsid w:val="006A6F1F"/>
    <w:rsid w:val="006B32CF"/>
    <w:rsid w:val="006B5B16"/>
    <w:rsid w:val="006B7CD8"/>
    <w:rsid w:val="006C3FB4"/>
    <w:rsid w:val="006D7B93"/>
    <w:rsid w:val="006F2627"/>
    <w:rsid w:val="007050A9"/>
    <w:rsid w:val="00705A3C"/>
    <w:rsid w:val="00705DA0"/>
    <w:rsid w:val="00716F0E"/>
    <w:rsid w:val="00720BF0"/>
    <w:rsid w:val="007320D7"/>
    <w:rsid w:val="007424AA"/>
    <w:rsid w:val="00753A70"/>
    <w:rsid w:val="007676E0"/>
    <w:rsid w:val="00767F7D"/>
    <w:rsid w:val="00772C37"/>
    <w:rsid w:val="00776E20"/>
    <w:rsid w:val="007849A6"/>
    <w:rsid w:val="00784A0B"/>
    <w:rsid w:val="00797AF7"/>
    <w:rsid w:val="007A1935"/>
    <w:rsid w:val="007A23DA"/>
    <w:rsid w:val="007A297C"/>
    <w:rsid w:val="007B5C00"/>
    <w:rsid w:val="007C5732"/>
    <w:rsid w:val="007E1DB3"/>
    <w:rsid w:val="007E5F8F"/>
    <w:rsid w:val="007F05BA"/>
    <w:rsid w:val="00820D26"/>
    <w:rsid w:val="00825BAD"/>
    <w:rsid w:val="008358F8"/>
    <w:rsid w:val="00854C2C"/>
    <w:rsid w:val="0085764A"/>
    <w:rsid w:val="00860BCF"/>
    <w:rsid w:val="00873104"/>
    <w:rsid w:val="00875A3E"/>
    <w:rsid w:val="008812E8"/>
    <w:rsid w:val="0088747D"/>
    <w:rsid w:val="008906CA"/>
    <w:rsid w:val="00891700"/>
    <w:rsid w:val="00893D6C"/>
    <w:rsid w:val="008A241A"/>
    <w:rsid w:val="008A3409"/>
    <w:rsid w:val="008B0687"/>
    <w:rsid w:val="008B4ED7"/>
    <w:rsid w:val="008B664C"/>
    <w:rsid w:val="008C704F"/>
    <w:rsid w:val="008D4260"/>
    <w:rsid w:val="008D6D4D"/>
    <w:rsid w:val="008E4E6F"/>
    <w:rsid w:val="008E5F4C"/>
    <w:rsid w:val="00904685"/>
    <w:rsid w:val="00910193"/>
    <w:rsid w:val="0092346B"/>
    <w:rsid w:val="00935849"/>
    <w:rsid w:val="00957417"/>
    <w:rsid w:val="00962967"/>
    <w:rsid w:val="00965322"/>
    <w:rsid w:val="00976E54"/>
    <w:rsid w:val="009910D5"/>
    <w:rsid w:val="00991788"/>
    <w:rsid w:val="009A4197"/>
    <w:rsid w:val="009B097F"/>
    <w:rsid w:val="009B2E31"/>
    <w:rsid w:val="009C1EC3"/>
    <w:rsid w:val="009C3575"/>
    <w:rsid w:val="009C4389"/>
    <w:rsid w:val="009E006E"/>
    <w:rsid w:val="009F2397"/>
    <w:rsid w:val="009F3EC3"/>
    <w:rsid w:val="009F7299"/>
    <w:rsid w:val="00A010EC"/>
    <w:rsid w:val="00A135C0"/>
    <w:rsid w:val="00A23971"/>
    <w:rsid w:val="00A24544"/>
    <w:rsid w:val="00A341A4"/>
    <w:rsid w:val="00A34368"/>
    <w:rsid w:val="00A349E9"/>
    <w:rsid w:val="00A35163"/>
    <w:rsid w:val="00A4471A"/>
    <w:rsid w:val="00A61844"/>
    <w:rsid w:val="00A774DC"/>
    <w:rsid w:val="00A874D1"/>
    <w:rsid w:val="00A93EBC"/>
    <w:rsid w:val="00A945CA"/>
    <w:rsid w:val="00AB59C8"/>
    <w:rsid w:val="00AB5C7D"/>
    <w:rsid w:val="00AB7983"/>
    <w:rsid w:val="00AB7DA3"/>
    <w:rsid w:val="00AD069F"/>
    <w:rsid w:val="00AD2E48"/>
    <w:rsid w:val="00AE43BE"/>
    <w:rsid w:val="00AE5902"/>
    <w:rsid w:val="00AF1FF3"/>
    <w:rsid w:val="00B02235"/>
    <w:rsid w:val="00B02DF0"/>
    <w:rsid w:val="00B0385B"/>
    <w:rsid w:val="00B05843"/>
    <w:rsid w:val="00B0671D"/>
    <w:rsid w:val="00B11BD0"/>
    <w:rsid w:val="00B2420F"/>
    <w:rsid w:val="00B36459"/>
    <w:rsid w:val="00B4464C"/>
    <w:rsid w:val="00B63BD6"/>
    <w:rsid w:val="00B713B0"/>
    <w:rsid w:val="00B7335E"/>
    <w:rsid w:val="00B80AEE"/>
    <w:rsid w:val="00B820BD"/>
    <w:rsid w:val="00B87621"/>
    <w:rsid w:val="00B95313"/>
    <w:rsid w:val="00BA0F1E"/>
    <w:rsid w:val="00BA49AE"/>
    <w:rsid w:val="00BB1F65"/>
    <w:rsid w:val="00BB2A36"/>
    <w:rsid w:val="00BB3CEF"/>
    <w:rsid w:val="00BB5710"/>
    <w:rsid w:val="00BB59A7"/>
    <w:rsid w:val="00BB5E09"/>
    <w:rsid w:val="00BD4302"/>
    <w:rsid w:val="00BD62FC"/>
    <w:rsid w:val="00BE44F7"/>
    <w:rsid w:val="00BF3498"/>
    <w:rsid w:val="00C00A4E"/>
    <w:rsid w:val="00C10A8C"/>
    <w:rsid w:val="00C23880"/>
    <w:rsid w:val="00C550BE"/>
    <w:rsid w:val="00C56BC8"/>
    <w:rsid w:val="00C60755"/>
    <w:rsid w:val="00C63E2D"/>
    <w:rsid w:val="00C64751"/>
    <w:rsid w:val="00C712F0"/>
    <w:rsid w:val="00C71E3D"/>
    <w:rsid w:val="00C83116"/>
    <w:rsid w:val="00C96AC0"/>
    <w:rsid w:val="00CA3976"/>
    <w:rsid w:val="00CA7237"/>
    <w:rsid w:val="00CB2807"/>
    <w:rsid w:val="00CB69A3"/>
    <w:rsid w:val="00CC597A"/>
    <w:rsid w:val="00CD0301"/>
    <w:rsid w:val="00CE03AC"/>
    <w:rsid w:val="00CE04D8"/>
    <w:rsid w:val="00CF3054"/>
    <w:rsid w:val="00CF6CEB"/>
    <w:rsid w:val="00CF7FC4"/>
    <w:rsid w:val="00D05C80"/>
    <w:rsid w:val="00D079E8"/>
    <w:rsid w:val="00D128B3"/>
    <w:rsid w:val="00D12ECE"/>
    <w:rsid w:val="00D13B18"/>
    <w:rsid w:val="00D1631B"/>
    <w:rsid w:val="00D31453"/>
    <w:rsid w:val="00D3445F"/>
    <w:rsid w:val="00D37F17"/>
    <w:rsid w:val="00D4298D"/>
    <w:rsid w:val="00D50FE8"/>
    <w:rsid w:val="00D53757"/>
    <w:rsid w:val="00D55F39"/>
    <w:rsid w:val="00D5696E"/>
    <w:rsid w:val="00D5724B"/>
    <w:rsid w:val="00D60997"/>
    <w:rsid w:val="00D654B0"/>
    <w:rsid w:val="00D77D17"/>
    <w:rsid w:val="00D8737A"/>
    <w:rsid w:val="00D878AB"/>
    <w:rsid w:val="00D9459C"/>
    <w:rsid w:val="00DA2E06"/>
    <w:rsid w:val="00DA564D"/>
    <w:rsid w:val="00DB0F29"/>
    <w:rsid w:val="00DB534A"/>
    <w:rsid w:val="00DD1372"/>
    <w:rsid w:val="00DD4D31"/>
    <w:rsid w:val="00DF1283"/>
    <w:rsid w:val="00DF285B"/>
    <w:rsid w:val="00E00FB0"/>
    <w:rsid w:val="00E03EC6"/>
    <w:rsid w:val="00E06945"/>
    <w:rsid w:val="00E107C4"/>
    <w:rsid w:val="00E16EBE"/>
    <w:rsid w:val="00E2192D"/>
    <w:rsid w:val="00E24017"/>
    <w:rsid w:val="00E25D68"/>
    <w:rsid w:val="00E31163"/>
    <w:rsid w:val="00E35FCD"/>
    <w:rsid w:val="00E36B1A"/>
    <w:rsid w:val="00E42597"/>
    <w:rsid w:val="00E4376B"/>
    <w:rsid w:val="00E549C6"/>
    <w:rsid w:val="00E567F1"/>
    <w:rsid w:val="00E63FDB"/>
    <w:rsid w:val="00E7426E"/>
    <w:rsid w:val="00E7589F"/>
    <w:rsid w:val="00E76873"/>
    <w:rsid w:val="00E817D6"/>
    <w:rsid w:val="00E9504E"/>
    <w:rsid w:val="00EA1EAA"/>
    <w:rsid w:val="00EB6CBD"/>
    <w:rsid w:val="00EB7F27"/>
    <w:rsid w:val="00ED1BCB"/>
    <w:rsid w:val="00ED3EF0"/>
    <w:rsid w:val="00EF3A1E"/>
    <w:rsid w:val="00EF631D"/>
    <w:rsid w:val="00F03A1C"/>
    <w:rsid w:val="00F239CE"/>
    <w:rsid w:val="00F34121"/>
    <w:rsid w:val="00F3612E"/>
    <w:rsid w:val="00F367E1"/>
    <w:rsid w:val="00F452D3"/>
    <w:rsid w:val="00F464AA"/>
    <w:rsid w:val="00F51A0A"/>
    <w:rsid w:val="00F5330F"/>
    <w:rsid w:val="00F53FA4"/>
    <w:rsid w:val="00F57596"/>
    <w:rsid w:val="00F66FB6"/>
    <w:rsid w:val="00F70210"/>
    <w:rsid w:val="00F80B8A"/>
    <w:rsid w:val="00F940B2"/>
    <w:rsid w:val="00FB2311"/>
    <w:rsid w:val="00FB6000"/>
    <w:rsid w:val="00FE5EB6"/>
    <w:rsid w:val="00FE6753"/>
    <w:rsid w:val="00FF2A96"/>
    <w:rsid w:val="00FF33AD"/>
    <w:rsid w:val="00FF5A10"/>
  </w:rsids>
  <m:mathPr>
    <m:mathFont m:val="Cambria Math"/>
    <m:brkBin m:val="before"/>
    <m:brkBinSub m:val="--"/>
    <m:smallFrac m:val="0"/>
    <m:dispDef/>
    <m:lMargin m:val="0"/>
    <m:rMargin m:val="0"/>
    <m:defJc m:val="centerGroup"/>
    <m:wrapIndent m:val="1440"/>
    <m:intLim m:val="subSup"/>
    <m:naryLim m:val="undOvr"/>
  </m:mathPr>
  <w:themeFontLang w:val="fr-B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712EA"/>
  <w15:chartTrackingRefBased/>
  <w15:docId w15:val="{D7AC5AAD-07F6-47E6-9FA3-7664B988E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itre1">
    <w:name w:val="heading 1"/>
    <w:basedOn w:val="Normal"/>
    <w:next w:val="Normal"/>
    <w:link w:val="Titre1Car"/>
    <w:uiPriority w:val="9"/>
    <w:qFormat/>
    <w:rsid w:val="00C607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C607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C60755"/>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unhideWhenUsed/>
    <w:qFormat/>
    <w:rsid w:val="00C60755"/>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C60755"/>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C60755"/>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C60755"/>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C60755"/>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C60755"/>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C60755"/>
    <w:rPr>
      <w:rFonts w:asciiTheme="majorHAnsi" w:eastAsiaTheme="majorEastAsia" w:hAnsiTheme="majorHAnsi" w:cstheme="majorBidi"/>
      <w:color w:val="0F4761" w:themeColor="accent1" w:themeShade="BF"/>
      <w:sz w:val="40"/>
      <w:szCs w:val="40"/>
      <w:lang w:val="en-US"/>
    </w:rPr>
  </w:style>
  <w:style w:type="character" w:customStyle="1" w:styleId="Titre2Car">
    <w:name w:val="Titre 2 Car"/>
    <w:basedOn w:val="Policepardfaut"/>
    <w:link w:val="Titre2"/>
    <w:uiPriority w:val="9"/>
    <w:semiHidden/>
    <w:rsid w:val="00C60755"/>
    <w:rPr>
      <w:rFonts w:asciiTheme="majorHAnsi" w:eastAsiaTheme="majorEastAsia" w:hAnsiTheme="majorHAnsi" w:cstheme="majorBidi"/>
      <w:color w:val="0F4761" w:themeColor="accent1" w:themeShade="BF"/>
      <w:sz w:val="32"/>
      <w:szCs w:val="32"/>
      <w:lang w:val="en-US"/>
    </w:rPr>
  </w:style>
  <w:style w:type="character" w:customStyle="1" w:styleId="Titre3Car">
    <w:name w:val="Titre 3 Car"/>
    <w:basedOn w:val="Policepardfaut"/>
    <w:link w:val="Titre3"/>
    <w:uiPriority w:val="9"/>
    <w:semiHidden/>
    <w:rsid w:val="00C60755"/>
    <w:rPr>
      <w:rFonts w:eastAsiaTheme="majorEastAsia" w:cstheme="majorBidi"/>
      <w:color w:val="0F4761" w:themeColor="accent1" w:themeShade="BF"/>
      <w:sz w:val="28"/>
      <w:szCs w:val="28"/>
      <w:lang w:val="en-US"/>
    </w:rPr>
  </w:style>
  <w:style w:type="character" w:customStyle="1" w:styleId="Titre4Car">
    <w:name w:val="Titre 4 Car"/>
    <w:basedOn w:val="Policepardfaut"/>
    <w:link w:val="Titre4"/>
    <w:uiPriority w:val="9"/>
    <w:rsid w:val="00C60755"/>
    <w:rPr>
      <w:rFonts w:eastAsiaTheme="majorEastAsia" w:cstheme="majorBidi"/>
      <w:i/>
      <w:iCs/>
      <w:color w:val="0F4761" w:themeColor="accent1" w:themeShade="BF"/>
      <w:lang w:val="en-US"/>
    </w:rPr>
  </w:style>
  <w:style w:type="character" w:customStyle="1" w:styleId="Titre5Car">
    <w:name w:val="Titre 5 Car"/>
    <w:basedOn w:val="Policepardfaut"/>
    <w:link w:val="Titre5"/>
    <w:uiPriority w:val="9"/>
    <w:semiHidden/>
    <w:rsid w:val="00C60755"/>
    <w:rPr>
      <w:rFonts w:eastAsiaTheme="majorEastAsia" w:cstheme="majorBidi"/>
      <w:color w:val="0F4761" w:themeColor="accent1" w:themeShade="BF"/>
      <w:lang w:val="en-US"/>
    </w:rPr>
  </w:style>
  <w:style w:type="character" w:customStyle="1" w:styleId="Titre6Car">
    <w:name w:val="Titre 6 Car"/>
    <w:basedOn w:val="Policepardfaut"/>
    <w:link w:val="Titre6"/>
    <w:uiPriority w:val="9"/>
    <w:semiHidden/>
    <w:rsid w:val="00C60755"/>
    <w:rPr>
      <w:rFonts w:eastAsiaTheme="majorEastAsia" w:cstheme="majorBidi"/>
      <w:i/>
      <w:iCs/>
      <w:color w:val="595959" w:themeColor="text1" w:themeTint="A6"/>
      <w:lang w:val="en-US"/>
    </w:rPr>
  </w:style>
  <w:style w:type="character" w:customStyle="1" w:styleId="Titre7Car">
    <w:name w:val="Titre 7 Car"/>
    <w:basedOn w:val="Policepardfaut"/>
    <w:link w:val="Titre7"/>
    <w:uiPriority w:val="9"/>
    <w:semiHidden/>
    <w:rsid w:val="00C60755"/>
    <w:rPr>
      <w:rFonts w:eastAsiaTheme="majorEastAsia" w:cstheme="majorBidi"/>
      <w:color w:val="595959" w:themeColor="text1" w:themeTint="A6"/>
      <w:lang w:val="en-US"/>
    </w:rPr>
  </w:style>
  <w:style w:type="character" w:customStyle="1" w:styleId="Titre8Car">
    <w:name w:val="Titre 8 Car"/>
    <w:basedOn w:val="Policepardfaut"/>
    <w:link w:val="Titre8"/>
    <w:uiPriority w:val="9"/>
    <w:semiHidden/>
    <w:rsid w:val="00C60755"/>
    <w:rPr>
      <w:rFonts w:eastAsiaTheme="majorEastAsia" w:cstheme="majorBidi"/>
      <w:i/>
      <w:iCs/>
      <w:color w:val="272727" w:themeColor="text1" w:themeTint="D8"/>
      <w:lang w:val="en-US"/>
    </w:rPr>
  </w:style>
  <w:style w:type="character" w:customStyle="1" w:styleId="Titre9Car">
    <w:name w:val="Titre 9 Car"/>
    <w:basedOn w:val="Policepardfaut"/>
    <w:link w:val="Titre9"/>
    <w:uiPriority w:val="9"/>
    <w:semiHidden/>
    <w:rsid w:val="00C60755"/>
    <w:rPr>
      <w:rFonts w:eastAsiaTheme="majorEastAsia" w:cstheme="majorBidi"/>
      <w:color w:val="272727" w:themeColor="text1" w:themeTint="D8"/>
      <w:lang w:val="en-US"/>
    </w:rPr>
  </w:style>
  <w:style w:type="paragraph" w:styleId="Titre">
    <w:name w:val="Title"/>
    <w:basedOn w:val="Normal"/>
    <w:next w:val="Normal"/>
    <w:link w:val="TitreCar"/>
    <w:uiPriority w:val="10"/>
    <w:qFormat/>
    <w:rsid w:val="00C607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C60755"/>
    <w:rPr>
      <w:rFonts w:asciiTheme="majorHAnsi" w:eastAsiaTheme="majorEastAsia" w:hAnsiTheme="majorHAnsi" w:cstheme="majorBidi"/>
      <w:spacing w:val="-10"/>
      <w:kern w:val="28"/>
      <w:sz w:val="56"/>
      <w:szCs w:val="56"/>
      <w:lang w:val="en-US"/>
    </w:rPr>
  </w:style>
  <w:style w:type="paragraph" w:styleId="Sous-titre">
    <w:name w:val="Subtitle"/>
    <w:basedOn w:val="Normal"/>
    <w:next w:val="Normal"/>
    <w:link w:val="Sous-titreCar"/>
    <w:uiPriority w:val="11"/>
    <w:qFormat/>
    <w:rsid w:val="00C60755"/>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C60755"/>
    <w:rPr>
      <w:rFonts w:eastAsiaTheme="majorEastAsia" w:cstheme="majorBidi"/>
      <w:color w:val="595959" w:themeColor="text1" w:themeTint="A6"/>
      <w:spacing w:val="15"/>
      <w:sz w:val="28"/>
      <w:szCs w:val="28"/>
      <w:lang w:val="en-US"/>
    </w:rPr>
  </w:style>
  <w:style w:type="paragraph" w:styleId="Citation">
    <w:name w:val="Quote"/>
    <w:basedOn w:val="Normal"/>
    <w:next w:val="Normal"/>
    <w:link w:val="CitationCar"/>
    <w:uiPriority w:val="29"/>
    <w:qFormat/>
    <w:rsid w:val="00C60755"/>
    <w:pPr>
      <w:spacing w:before="160"/>
      <w:jc w:val="center"/>
    </w:pPr>
    <w:rPr>
      <w:i/>
      <w:iCs/>
      <w:color w:val="404040" w:themeColor="text1" w:themeTint="BF"/>
    </w:rPr>
  </w:style>
  <w:style w:type="character" w:customStyle="1" w:styleId="CitationCar">
    <w:name w:val="Citation Car"/>
    <w:basedOn w:val="Policepardfaut"/>
    <w:link w:val="Citation"/>
    <w:uiPriority w:val="29"/>
    <w:rsid w:val="00C60755"/>
    <w:rPr>
      <w:i/>
      <w:iCs/>
      <w:color w:val="404040" w:themeColor="text1" w:themeTint="BF"/>
      <w:lang w:val="en-US"/>
    </w:rPr>
  </w:style>
  <w:style w:type="paragraph" w:styleId="Paragraphedeliste">
    <w:name w:val="List Paragraph"/>
    <w:basedOn w:val="Normal"/>
    <w:uiPriority w:val="34"/>
    <w:qFormat/>
    <w:rsid w:val="00C60755"/>
    <w:pPr>
      <w:ind w:left="720"/>
      <w:contextualSpacing/>
    </w:pPr>
  </w:style>
  <w:style w:type="character" w:styleId="Accentuationintense">
    <w:name w:val="Intense Emphasis"/>
    <w:basedOn w:val="Policepardfaut"/>
    <w:uiPriority w:val="21"/>
    <w:qFormat/>
    <w:rsid w:val="00C60755"/>
    <w:rPr>
      <w:i/>
      <w:iCs/>
      <w:color w:val="0F4761" w:themeColor="accent1" w:themeShade="BF"/>
    </w:rPr>
  </w:style>
  <w:style w:type="paragraph" w:styleId="Citationintense">
    <w:name w:val="Intense Quote"/>
    <w:basedOn w:val="Normal"/>
    <w:next w:val="Normal"/>
    <w:link w:val="CitationintenseCar"/>
    <w:uiPriority w:val="30"/>
    <w:qFormat/>
    <w:rsid w:val="00C607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C60755"/>
    <w:rPr>
      <w:i/>
      <w:iCs/>
      <w:color w:val="0F4761" w:themeColor="accent1" w:themeShade="BF"/>
      <w:lang w:val="en-US"/>
    </w:rPr>
  </w:style>
  <w:style w:type="character" w:styleId="Rfrenceintense">
    <w:name w:val="Intense Reference"/>
    <w:basedOn w:val="Policepardfaut"/>
    <w:uiPriority w:val="32"/>
    <w:qFormat/>
    <w:rsid w:val="00C60755"/>
    <w:rPr>
      <w:b/>
      <w:bCs/>
      <w:smallCaps/>
      <w:color w:val="0F4761" w:themeColor="accent1" w:themeShade="BF"/>
      <w:spacing w:val="5"/>
    </w:rPr>
  </w:style>
  <w:style w:type="character" w:styleId="Numrodeligne">
    <w:name w:val="line number"/>
    <w:basedOn w:val="Policepardfaut"/>
    <w:uiPriority w:val="99"/>
    <w:semiHidden/>
    <w:unhideWhenUsed/>
    <w:rsid w:val="00D878AB"/>
  </w:style>
  <w:style w:type="character" w:styleId="Marquedecommentaire">
    <w:name w:val="annotation reference"/>
    <w:basedOn w:val="Policepardfaut"/>
    <w:uiPriority w:val="99"/>
    <w:semiHidden/>
    <w:unhideWhenUsed/>
    <w:rsid w:val="00772C37"/>
    <w:rPr>
      <w:sz w:val="16"/>
      <w:szCs w:val="16"/>
    </w:rPr>
  </w:style>
  <w:style w:type="paragraph" w:styleId="Commentaire">
    <w:name w:val="annotation text"/>
    <w:basedOn w:val="Normal"/>
    <w:link w:val="CommentaireCar"/>
    <w:uiPriority w:val="99"/>
    <w:unhideWhenUsed/>
    <w:rsid w:val="00772C37"/>
    <w:pPr>
      <w:spacing w:line="240" w:lineRule="auto"/>
    </w:pPr>
    <w:rPr>
      <w:sz w:val="20"/>
      <w:szCs w:val="20"/>
    </w:rPr>
  </w:style>
  <w:style w:type="character" w:customStyle="1" w:styleId="CommentaireCar">
    <w:name w:val="Commentaire Car"/>
    <w:basedOn w:val="Policepardfaut"/>
    <w:link w:val="Commentaire"/>
    <w:uiPriority w:val="99"/>
    <w:rsid w:val="00772C37"/>
    <w:rPr>
      <w:sz w:val="20"/>
      <w:szCs w:val="20"/>
      <w:lang w:val="en-US"/>
    </w:rPr>
  </w:style>
  <w:style w:type="paragraph" w:styleId="Objetducommentaire">
    <w:name w:val="annotation subject"/>
    <w:basedOn w:val="Commentaire"/>
    <w:next w:val="Commentaire"/>
    <w:link w:val="ObjetducommentaireCar"/>
    <w:uiPriority w:val="99"/>
    <w:semiHidden/>
    <w:unhideWhenUsed/>
    <w:rsid w:val="00772C37"/>
    <w:rPr>
      <w:b/>
      <w:bCs/>
    </w:rPr>
  </w:style>
  <w:style w:type="character" w:customStyle="1" w:styleId="ObjetducommentaireCar">
    <w:name w:val="Objet du commentaire Car"/>
    <w:basedOn w:val="CommentaireCar"/>
    <w:link w:val="Objetducommentaire"/>
    <w:uiPriority w:val="99"/>
    <w:semiHidden/>
    <w:rsid w:val="00772C37"/>
    <w:rPr>
      <w:b/>
      <w:bCs/>
      <w:sz w:val="20"/>
      <w:szCs w:val="20"/>
      <w:lang w:val="en-US"/>
    </w:rPr>
  </w:style>
  <w:style w:type="paragraph" w:customStyle="1" w:styleId="EndNoteBibliographyTitle">
    <w:name w:val="EndNote Bibliography Title"/>
    <w:basedOn w:val="Normal"/>
    <w:link w:val="EndNoteBibliographyTitleCar"/>
    <w:rsid w:val="008E4E6F"/>
    <w:pPr>
      <w:spacing w:after="0"/>
      <w:jc w:val="center"/>
    </w:pPr>
    <w:rPr>
      <w:rFonts w:ascii="Aptos" w:hAnsi="Aptos"/>
      <w:noProof/>
    </w:rPr>
  </w:style>
  <w:style w:type="character" w:customStyle="1" w:styleId="EndNoteBibliographyTitleCar">
    <w:name w:val="EndNote Bibliography Title Car"/>
    <w:basedOn w:val="Policepardfaut"/>
    <w:link w:val="EndNoteBibliographyTitle"/>
    <w:rsid w:val="008E4E6F"/>
    <w:rPr>
      <w:rFonts w:ascii="Aptos" w:hAnsi="Aptos"/>
      <w:noProof/>
      <w:lang w:val="en-US"/>
    </w:rPr>
  </w:style>
  <w:style w:type="paragraph" w:customStyle="1" w:styleId="EndNoteBibliography">
    <w:name w:val="EndNote Bibliography"/>
    <w:basedOn w:val="Normal"/>
    <w:link w:val="EndNoteBibliographyCar"/>
    <w:rsid w:val="008E4E6F"/>
    <w:pPr>
      <w:spacing w:line="240" w:lineRule="auto"/>
    </w:pPr>
    <w:rPr>
      <w:rFonts w:ascii="Aptos" w:hAnsi="Aptos"/>
      <w:noProof/>
    </w:rPr>
  </w:style>
  <w:style w:type="character" w:customStyle="1" w:styleId="EndNoteBibliographyCar">
    <w:name w:val="EndNote Bibliography Car"/>
    <w:basedOn w:val="Policepardfaut"/>
    <w:link w:val="EndNoteBibliography"/>
    <w:rsid w:val="008E4E6F"/>
    <w:rPr>
      <w:rFonts w:ascii="Aptos" w:hAnsi="Aptos"/>
      <w:noProof/>
      <w:lang w:val="en-US"/>
    </w:rPr>
  </w:style>
  <w:style w:type="table" w:styleId="Grilledutableau">
    <w:name w:val="Table Grid"/>
    <w:basedOn w:val="TableauNormal"/>
    <w:uiPriority w:val="39"/>
    <w:rsid w:val="00086F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9295756">
      <w:bodyDiv w:val="1"/>
      <w:marLeft w:val="0"/>
      <w:marRight w:val="0"/>
      <w:marTop w:val="0"/>
      <w:marBottom w:val="0"/>
      <w:divBdr>
        <w:top w:val="none" w:sz="0" w:space="0" w:color="auto"/>
        <w:left w:val="none" w:sz="0" w:space="0" w:color="auto"/>
        <w:bottom w:val="none" w:sz="0" w:space="0" w:color="auto"/>
        <w:right w:val="none" w:sz="0" w:space="0" w:color="auto"/>
      </w:divBdr>
    </w:div>
    <w:div w:id="2061517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466</TotalTime>
  <Pages>35</Pages>
  <Words>8282</Words>
  <Characters>45555</Characters>
  <Application>Microsoft Office Word</Application>
  <DocSecurity>0</DocSecurity>
  <Lines>379</Lines>
  <Paragraphs>107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Gauthier Everard</dc:creator>
  <cp:keywords/>
  <dc:description/>
  <cp:lastModifiedBy>Gauthier Everard</cp:lastModifiedBy>
  <cp:revision>372</cp:revision>
  <dcterms:created xsi:type="dcterms:W3CDTF">2024-06-04T18:24:00Z</dcterms:created>
  <dcterms:modified xsi:type="dcterms:W3CDTF">2025-01-20T09:47:00Z</dcterms:modified>
</cp:coreProperties>
</file>