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585C3" w14:textId="49D94CCF" w:rsidR="00900178" w:rsidRPr="00B50FE5" w:rsidRDefault="00870DF7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 w:rsidRPr="00B50FE5">
        <w:rPr>
          <w:rFonts w:ascii="Times New Roman" w:hAnsi="Times New Roman" w:cs="Times New Roman"/>
          <w:b/>
          <w:iCs/>
          <w:sz w:val="28"/>
          <w:szCs w:val="28"/>
        </w:rPr>
        <w:t>First biochemical steps on bacterial transposition pathways</w:t>
      </w:r>
    </w:p>
    <w:p w14:paraId="242D42DF" w14:textId="77777777" w:rsidR="00023D15" w:rsidRPr="00B50FE5" w:rsidRDefault="00023D15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801A9B" w14:textId="77777777" w:rsidR="00023D15" w:rsidRPr="00B50FE5" w:rsidRDefault="00023D15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489913D" w14:textId="132CA63B" w:rsidR="00023D15" w:rsidRPr="00B50FE5" w:rsidRDefault="006E73C2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50F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32F1E460" w14:textId="52F4903E" w:rsidR="006E73C2" w:rsidRPr="00B50FE5" w:rsidRDefault="006E73C2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E5">
        <w:rPr>
          <w:rFonts w:ascii="Times New Roman" w:hAnsi="Times New Roman" w:cs="Times New Roman"/>
          <w:sz w:val="24"/>
          <w:szCs w:val="24"/>
        </w:rPr>
        <w:t>Catherine Guynet</w:t>
      </w:r>
      <w:r w:rsidR="00CC7F07" w:rsidRPr="00B50F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C7F07" w:rsidRPr="00B50FE5">
        <w:rPr>
          <w:rFonts w:ascii="Times New Roman" w:hAnsi="Times New Roman" w:cs="Times New Roman"/>
          <w:sz w:val="24"/>
          <w:szCs w:val="24"/>
        </w:rPr>
        <w:t>*</w:t>
      </w:r>
      <w:r w:rsidRPr="00B50FE5">
        <w:rPr>
          <w:rFonts w:ascii="Times New Roman" w:hAnsi="Times New Roman" w:cs="Times New Roman"/>
          <w:sz w:val="24"/>
          <w:szCs w:val="24"/>
        </w:rPr>
        <w:t xml:space="preserve">, </w:t>
      </w:r>
      <w:r w:rsidR="00622884" w:rsidRPr="00B50FE5">
        <w:rPr>
          <w:rFonts w:ascii="Times New Roman" w:hAnsi="Times New Roman" w:cs="Times New Roman"/>
          <w:sz w:val="24"/>
          <w:szCs w:val="24"/>
        </w:rPr>
        <w:t>Emilien Nicolas</w:t>
      </w:r>
      <w:r w:rsidR="00376E12" w:rsidRPr="00B50FE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22884" w:rsidRPr="00B50FE5">
        <w:rPr>
          <w:rFonts w:ascii="Times New Roman" w:hAnsi="Times New Roman" w:cs="Times New Roman"/>
          <w:sz w:val="24"/>
          <w:szCs w:val="24"/>
        </w:rPr>
        <w:t xml:space="preserve">, </w:t>
      </w:r>
      <w:r w:rsidRPr="00B50FE5">
        <w:rPr>
          <w:rFonts w:ascii="Times New Roman" w:hAnsi="Times New Roman" w:cs="Times New Roman"/>
          <w:sz w:val="24"/>
          <w:szCs w:val="24"/>
        </w:rPr>
        <w:t>Bao Ton-Hoang</w:t>
      </w:r>
      <w:r w:rsidR="00CC7F07" w:rsidRPr="00B50F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50FE5">
        <w:rPr>
          <w:rFonts w:ascii="Times New Roman" w:hAnsi="Times New Roman" w:cs="Times New Roman"/>
          <w:sz w:val="24"/>
          <w:szCs w:val="24"/>
        </w:rPr>
        <w:t xml:space="preserve">, </w:t>
      </w:r>
      <w:r w:rsidR="00CC7F07" w:rsidRPr="00B50FE5">
        <w:rPr>
          <w:rFonts w:ascii="Times New Roman" w:hAnsi="Times New Roman" w:cs="Times New Roman"/>
          <w:sz w:val="24"/>
          <w:szCs w:val="24"/>
        </w:rPr>
        <w:t>Jean-Yves Bouet</w:t>
      </w:r>
      <w:r w:rsidR="00CC7F07" w:rsidRPr="00B50F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C7F07" w:rsidRPr="00B50FE5">
        <w:rPr>
          <w:rFonts w:ascii="Times New Roman" w:hAnsi="Times New Roman" w:cs="Times New Roman"/>
          <w:sz w:val="24"/>
          <w:szCs w:val="24"/>
        </w:rPr>
        <w:t xml:space="preserve"> </w:t>
      </w:r>
      <w:r w:rsidRPr="00B50FE5">
        <w:rPr>
          <w:rFonts w:ascii="Times New Roman" w:hAnsi="Times New Roman" w:cs="Times New Roman"/>
          <w:sz w:val="24"/>
          <w:szCs w:val="24"/>
        </w:rPr>
        <w:t>and Bernard Hallet</w:t>
      </w:r>
      <w:r w:rsidR="00376E12" w:rsidRPr="00B50FE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C7F07" w:rsidRPr="00B50FE5">
        <w:rPr>
          <w:rFonts w:ascii="Times New Roman" w:hAnsi="Times New Roman" w:cs="Times New Roman"/>
          <w:sz w:val="24"/>
          <w:szCs w:val="24"/>
        </w:rPr>
        <w:t>*</w:t>
      </w:r>
    </w:p>
    <w:p w14:paraId="67D5260D" w14:textId="77777777" w:rsidR="00376E12" w:rsidRPr="00B50FE5" w:rsidRDefault="00376E12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1A6EC" w14:textId="77777777" w:rsidR="00376E12" w:rsidRPr="00B50FE5" w:rsidRDefault="00376E12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52246" w14:textId="77777777" w:rsidR="00376E12" w:rsidRPr="00B50FE5" w:rsidRDefault="00376E12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50FE5">
        <w:rPr>
          <w:rFonts w:ascii="Times New Roman" w:hAnsi="Times New Roman" w:cs="Times New Roman"/>
          <w:b/>
          <w:sz w:val="24"/>
          <w:szCs w:val="24"/>
          <w:vertAlign w:val="superscript"/>
          <w:lang w:val="fr-FR"/>
        </w:rPr>
        <w:t>1</w:t>
      </w:r>
      <w:r w:rsidRPr="00B50FE5">
        <w:rPr>
          <w:rFonts w:ascii="Times New Roman" w:hAnsi="Times New Roman" w:cs="Times New Roman"/>
          <w:sz w:val="24"/>
          <w:szCs w:val="24"/>
          <w:lang w:val="fr-FR"/>
        </w:rPr>
        <w:t>Laboratoire de Microbiologie et Génétique Moléculaires, Centre de Biologie Intégrative (CBI), Centre National de la Recherche Scientifique (CNRS), Université de Toulouse, UPS, F-31000 Toulouse, France.</w:t>
      </w:r>
    </w:p>
    <w:p w14:paraId="60F8667C" w14:textId="77777777" w:rsidR="00B50FE5" w:rsidRPr="00B50FE5" w:rsidRDefault="00B50FE5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580B611" w14:textId="77777777" w:rsidR="00376E12" w:rsidRPr="00B50FE5" w:rsidRDefault="00376E12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b/>
          <w:sz w:val="24"/>
          <w:vertAlign w:val="superscript"/>
          <w:lang w:val="fr-FR"/>
        </w:rPr>
        <w:t>2</w:t>
      </w:r>
      <w:r w:rsidRPr="00B50FE5">
        <w:rPr>
          <w:rFonts w:ascii="Times New Roman" w:hAnsi="Times New Roman" w:cs="Times New Roman"/>
          <w:sz w:val="24"/>
          <w:lang w:val="fr-FR"/>
        </w:rPr>
        <w:t>Fast-track Diagnostics, 29 rue Henri Koch, L-4354 Esch-sur-Alzette, Luxembourg.</w:t>
      </w:r>
    </w:p>
    <w:p w14:paraId="34807EE9" w14:textId="77777777" w:rsidR="00B50FE5" w:rsidRPr="00B50FE5" w:rsidRDefault="00B50FE5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</w:p>
    <w:p w14:paraId="05D56D77" w14:textId="77777777" w:rsidR="00376E12" w:rsidRPr="00B50FE5" w:rsidRDefault="00376E12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50FE5">
        <w:rPr>
          <w:rFonts w:ascii="Times New Roman" w:hAnsi="Times New Roman" w:cs="Times New Roman"/>
          <w:b/>
          <w:sz w:val="24"/>
          <w:szCs w:val="24"/>
          <w:vertAlign w:val="superscript"/>
          <w:lang w:val="fr-FR"/>
        </w:rPr>
        <w:t>3</w:t>
      </w:r>
      <w:r w:rsidRPr="00B50FE5">
        <w:rPr>
          <w:rFonts w:ascii="Times New Roman" w:hAnsi="Times New Roman" w:cs="Times New Roman"/>
          <w:sz w:val="24"/>
          <w:szCs w:val="24"/>
          <w:lang w:val="fr-FR"/>
        </w:rPr>
        <w:t xml:space="preserve">Institut des Sciences de la Vie, Université Catholique de Louvain, B-1348 Louvain-la-Neuve, Belgium. </w:t>
      </w:r>
    </w:p>
    <w:p w14:paraId="22CFA654" w14:textId="77777777" w:rsidR="006E73C2" w:rsidRPr="00B50FE5" w:rsidRDefault="006E73C2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959E55" w14:textId="77777777" w:rsidR="00023D15" w:rsidRPr="00B50FE5" w:rsidRDefault="00023D15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E82687" w14:textId="18374EC7" w:rsidR="00023D15" w:rsidRPr="00B50FE5" w:rsidRDefault="00023D15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FE5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B50FE5">
        <w:rPr>
          <w:rFonts w:ascii="Times New Roman" w:hAnsi="Times New Roman" w:cs="Times New Roman"/>
          <w:sz w:val="24"/>
          <w:szCs w:val="24"/>
        </w:rPr>
        <w:t>Corresponding author</w:t>
      </w:r>
      <w:r w:rsidR="003610F9" w:rsidRPr="00B50FE5">
        <w:rPr>
          <w:rFonts w:ascii="Times New Roman" w:hAnsi="Times New Roman" w:cs="Times New Roman"/>
          <w:sz w:val="24"/>
          <w:szCs w:val="24"/>
        </w:rPr>
        <w:t>s</w:t>
      </w:r>
      <w:r w:rsidRPr="00B50FE5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622884" w:rsidRPr="00B50FE5">
          <w:rPr>
            <w:rStyle w:val="Lienhypertexte"/>
            <w:rFonts w:ascii="Times New Roman" w:hAnsi="Times New Roman" w:cs="Times New Roman"/>
            <w:sz w:val="24"/>
            <w:szCs w:val="24"/>
          </w:rPr>
          <w:t>guynet@ibcg.biotoul.fr</w:t>
        </w:r>
      </w:hyperlink>
      <w:r w:rsidR="00622884" w:rsidRPr="00B50FE5">
        <w:rPr>
          <w:rFonts w:ascii="Times New Roman" w:hAnsi="Times New Roman" w:cs="Times New Roman"/>
          <w:sz w:val="24"/>
          <w:szCs w:val="24"/>
        </w:rPr>
        <w:t xml:space="preserve"> and </w:t>
      </w:r>
      <w:hyperlink r:id="rId9" w:history="1">
        <w:r w:rsidR="00622884" w:rsidRPr="00B50FE5">
          <w:rPr>
            <w:rStyle w:val="Lienhypertexte"/>
            <w:rFonts w:ascii="Times New Roman" w:hAnsi="Times New Roman" w:cs="Times New Roman"/>
            <w:sz w:val="24"/>
            <w:szCs w:val="24"/>
          </w:rPr>
          <w:t>bernard.hallet@uclouvain.be</w:t>
        </w:r>
      </w:hyperlink>
    </w:p>
    <w:p w14:paraId="66F6981C" w14:textId="77777777" w:rsidR="00622884" w:rsidRPr="00B50FE5" w:rsidRDefault="00622884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EB8A8" w14:textId="080461F0" w:rsidR="00023D15" w:rsidRPr="00B50FE5" w:rsidRDefault="00023D15" w:rsidP="00C0538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D2509DF" w14:textId="77777777" w:rsidR="00B50FE5" w:rsidRPr="00B50FE5" w:rsidRDefault="00B50FE5" w:rsidP="00C05385">
      <w:pPr>
        <w:spacing w:line="360" w:lineRule="auto"/>
        <w:rPr>
          <w:rFonts w:ascii="Times New Roman" w:hAnsi="Times New Roman" w:cs="Times New Roman"/>
          <w:b/>
          <w:bCs/>
          <w:szCs w:val="26"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br w:type="page"/>
      </w:r>
    </w:p>
    <w:p w14:paraId="2D0F0F0D" w14:textId="052C3CCC" w:rsidR="00023D15" w:rsidRPr="00B50FE5" w:rsidRDefault="00023D1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bCs/>
          <w:szCs w:val="26"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lastRenderedPageBreak/>
        <w:t xml:space="preserve">Abstract </w:t>
      </w:r>
    </w:p>
    <w:p w14:paraId="1019F6CF" w14:textId="7FE5026F" w:rsidR="00521622" w:rsidRPr="00B50FE5" w:rsidRDefault="00423577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 xml:space="preserve">Transposons are found in a wide </w:t>
      </w:r>
      <w:r w:rsidR="00F16931" w:rsidRPr="00B50FE5">
        <w:rPr>
          <w:rFonts w:ascii="Times New Roman" w:hAnsi="Times New Roman" w:cs="Times New Roman"/>
          <w:lang w:val="en-US"/>
        </w:rPr>
        <w:t xml:space="preserve">variety </w:t>
      </w:r>
      <w:r w:rsidRPr="00B50FE5">
        <w:rPr>
          <w:rFonts w:ascii="Times New Roman" w:hAnsi="Times New Roman" w:cs="Times New Roman"/>
          <w:lang w:val="en-US"/>
        </w:rPr>
        <w:t xml:space="preserve">of forms throughout the prokaryotic world where they actively contribute </w:t>
      </w:r>
      <w:r w:rsidR="005754A9" w:rsidRPr="00B50FE5">
        <w:rPr>
          <w:rFonts w:ascii="Times New Roman" w:hAnsi="Times New Roman" w:cs="Times New Roman"/>
          <w:lang w:val="en-US"/>
        </w:rPr>
        <w:t xml:space="preserve">to </w:t>
      </w:r>
      <w:r w:rsidRPr="00B50FE5">
        <w:rPr>
          <w:rFonts w:ascii="Times New Roman" w:hAnsi="Times New Roman" w:cs="Times New Roman"/>
          <w:lang w:val="en-US"/>
        </w:rPr>
        <w:t xml:space="preserve">the adaptive strategies of bacterial communities and hence, to the continuous </w:t>
      </w:r>
      <w:r w:rsidR="00F16931" w:rsidRPr="00B50FE5">
        <w:rPr>
          <w:rFonts w:ascii="Times New Roman" w:hAnsi="Times New Roman" w:cs="Times New Roman"/>
          <w:lang w:val="en-US"/>
        </w:rPr>
        <w:t>emergence</w:t>
      </w:r>
      <w:r w:rsidRPr="00B50FE5">
        <w:rPr>
          <w:rFonts w:ascii="Times New Roman" w:hAnsi="Times New Roman" w:cs="Times New Roman"/>
          <w:lang w:val="en-US"/>
        </w:rPr>
        <w:t xml:space="preserve"> </w:t>
      </w:r>
      <w:r w:rsidR="00F16931" w:rsidRPr="00B50FE5">
        <w:rPr>
          <w:rFonts w:ascii="Times New Roman" w:hAnsi="Times New Roman" w:cs="Times New Roman"/>
          <w:lang w:val="en-US"/>
        </w:rPr>
        <w:t>of new multi-resistant pathogens. Contrasting with their biological and societal impact, only a few bacterial transposons have been the subject of detailed molecular studies. In</w:t>
      </w:r>
      <w:r w:rsidR="00FC74C6" w:rsidRPr="00B50FE5">
        <w:rPr>
          <w:rFonts w:ascii="Times New Roman" w:hAnsi="Times New Roman" w:cs="Times New Roman"/>
          <w:lang w:val="en-US"/>
        </w:rPr>
        <w:t xml:space="preserve"> this chapter, we propose </w:t>
      </w:r>
      <w:r w:rsidR="00525A76" w:rsidRPr="00B50FE5">
        <w:rPr>
          <w:rFonts w:ascii="Times New Roman" w:hAnsi="Times New Roman" w:cs="Times New Roman"/>
          <w:lang w:val="en-US"/>
        </w:rPr>
        <w:t>a set of reliable</w:t>
      </w:r>
      <w:r w:rsidR="00E62F70" w:rsidRPr="00B50FE5">
        <w:rPr>
          <w:rFonts w:ascii="Times New Roman" w:hAnsi="Times New Roman" w:cs="Times New Roman"/>
          <w:lang w:val="en-US"/>
        </w:rPr>
        <w:t xml:space="preserve"> </w:t>
      </w:r>
      <w:r w:rsidR="00F16931" w:rsidRPr="00B50FE5">
        <w:rPr>
          <w:rFonts w:ascii="Times New Roman" w:hAnsi="Times New Roman" w:cs="Times New Roman"/>
          <w:lang w:val="en-US"/>
        </w:rPr>
        <w:t>biochemical</w:t>
      </w:r>
      <w:r w:rsidR="00E62F70" w:rsidRPr="00B50FE5">
        <w:rPr>
          <w:rFonts w:ascii="Times New Roman" w:hAnsi="Times New Roman" w:cs="Times New Roman"/>
          <w:lang w:val="en-US"/>
        </w:rPr>
        <w:t xml:space="preserve"> methods as </w:t>
      </w:r>
      <w:r w:rsidR="00F16931" w:rsidRPr="00B50FE5">
        <w:rPr>
          <w:rFonts w:ascii="Times New Roman" w:hAnsi="Times New Roman" w:cs="Times New Roman"/>
          <w:lang w:val="en-US"/>
        </w:rPr>
        <w:t>a primary</w:t>
      </w:r>
      <w:r w:rsidR="001E6F5A" w:rsidRPr="00B50FE5">
        <w:rPr>
          <w:rFonts w:ascii="Times New Roman" w:hAnsi="Times New Roman" w:cs="Times New Roman"/>
          <w:lang w:val="en-US"/>
        </w:rPr>
        <w:t xml:space="preserve"> route for studying</w:t>
      </w:r>
      <w:r w:rsidR="00E62F70" w:rsidRPr="00B50FE5">
        <w:rPr>
          <w:rFonts w:ascii="Times New Roman" w:hAnsi="Times New Roman" w:cs="Times New Roman"/>
          <w:lang w:val="en-US"/>
        </w:rPr>
        <w:t xml:space="preserve"> new transposition mechanisms.</w:t>
      </w:r>
      <w:r w:rsidR="006E140A" w:rsidRPr="00B50FE5">
        <w:rPr>
          <w:rFonts w:ascii="Times New Roman" w:hAnsi="Times New Roman" w:cs="Times New Roman"/>
          <w:lang w:val="en-US"/>
        </w:rPr>
        <w:t xml:space="preserve"> </w:t>
      </w:r>
      <w:r w:rsidR="001E6F5A" w:rsidRPr="00B50FE5">
        <w:rPr>
          <w:rFonts w:ascii="Times New Roman" w:hAnsi="Times New Roman" w:cs="Times New Roman"/>
          <w:lang w:val="en-US"/>
        </w:rPr>
        <w:t xml:space="preserve">These </w:t>
      </w:r>
      <w:r w:rsidR="00525A76" w:rsidRPr="00B50FE5">
        <w:rPr>
          <w:rFonts w:ascii="Times New Roman" w:hAnsi="Times New Roman" w:cs="Times New Roman"/>
          <w:lang w:val="en-US"/>
        </w:rPr>
        <w:t xml:space="preserve">methods </w:t>
      </w:r>
      <w:r w:rsidR="001E6F5A" w:rsidRPr="00B50FE5">
        <w:rPr>
          <w:rFonts w:ascii="Times New Roman" w:hAnsi="Times New Roman" w:cs="Times New Roman"/>
          <w:lang w:val="en-US"/>
        </w:rPr>
        <w:t xml:space="preserve">include (i) </w:t>
      </w:r>
      <w:r w:rsidR="00525A76" w:rsidRPr="00B50FE5">
        <w:rPr>
          <w:rFonts w:ascii="Times New Roman" w:hAnsi="Times New Roman" w:cs="Times New Roman"/>
          <w:lang w:val="en-US"/>
        </w:rPr>
        <w:t>a straightforward</w:t>
      </w:r>
      <w:r w:rsidR="006A5E70" w:rsidRPr="00B50FE5">
        <w:rPr>
          <w:rFonts w:ascii="Times New Roman" w:hAnsi="Times New Roman" w:cs="Times New Roman"/>
          <w:lang w:val="en-US"/>
        </w:rPr>
        <w:t xml:space="preserve"> </w:t>
      </w:r>
      <w:r w:rsidR="00525A76" w:rsidRPr="00B50FE5">
        <w:rPr>
          <w:rFonts w:ascii="Times New Roman" w:hAnsi="Times New Roman" w:cs="Times New Roman"/>
          <w:lang w:val="en-US"/>
        </w:rPr>
        <w:t>approach termed “thermal shift induction” to produce the transposase in a soluble and properly folded configur</w:t>
      </w:r>
      <w:r w:rsidR="00376E12" w:rsidRPr="00B50FE5">
        <w:rPr>
          <w:rFonts w:ascii="Times New Roman" w:hAnsi="Times New Roman" w:cs="Times New Roman"/>
          <w:lang w:val="en-US"/>
        </w:rPr>
        <w:t>ation prior to its purification</w:t>
      </w:r>
      <w:r w:rsidR="005C507C" w:rsidRPr="00B50FE5">
        <w:rPr>
          <w:rFonts w:ascii="Times New Roman" w:hAnsi="Times New Roman" w:cs="Times New Roman"/>
          <w:lang w:val="en-US"/>
        </w:rPr>
        <w:t>,</w:t>
      </w:r>
      <w:r w:rsidR="00376E12" w:rsidRPr="00B50FE5">
        <w:rPr>
          <w:rFonts w:ascii="Times New Roman" w:hAnsi="Times New Roman" w:cs="Times New Roman"/>
          <w:lang w:val="en-US"/>
        </w:rPr>
        <w:t xml:space="preserve"> </w:t>
      </w:r>
      <w:r w:rsidR="00525A76" w:rsidRPr="00B50FE5">
        <w:rPr>
          <w:rFonts w:ascii="Times New Roman" w:hAnsi="Times New Roman" w:cs="Times New Roman"/>
          <w:lang w:val="en-US"/>
        </w:rPr>
        <w:t xml:space="preserve">(ii) an adaptation of classical </w:t>
      </w:r>
      <w:r w:rsidR="006A5E70" w:rsidRPr="00B50FE5">
        <w:rPr>
          <w:rFonts w:ascii="Times New Roman" w:hAnsi="Times New Roman" w:cs="Times New Roman"/>
          <w:lang w:val="en-US"/>
        </w:rPr>
        <w:t>electrophoretic mobility</w:t>
      </w:r>
      <w:r w:rsidR="00DC7A3F" w:rsidRPr="00B50FE5">
        <w:rPr>
          <w:rFonts w:ascii="Times New Roman" w:hAnsi="Times New Roman" w:cs="Times New Roman"/>
          <w:lang w:val="en-US"/>
        </w:rPr>
        <w:t xml:space="preserve"> </w:t>
      </w:r>
      <w:r w:rsidR="006A5E70" w:rsidRPr="00B50FE5">
        <w:rPr>
          <w:rFonts w:ascii="Times New Roman" w:hAnsi="Times New Roman" w:cs="Times New Roman"/>
          <w:lang w:val="en-US"/>
        </w:rPr>
        <w:t>shift assays (EMSA) combined to fluorescently l</w:t>
      </w:r>
      <w:r w:rsidR="00CC7F07" w:rsidRPr="00B50FE5">
        <w:rPr>
          <w:rFonts w:ascii="Times New Roman" w:hAnsi="Times New Roman" w:cs="Times New Roman"/>
          <w:lang w:val="en-US"/>
        </w:rPr>
        <w:t>abe</w:t>
      </w:r>
      <w:r w:rsidR="006A5E70" w:rsidRPr="00B50FE5">
        <w:rPr>
          <w:rFonts w:ascii="Times New Roman" w:hAnsi="Times New Roman" w:cs="Times New Roman"/>
          <w:lang w:val="en-US"/>
        </w:rPr>
        <w:t xml:space="preserve">led DNA substrates to </w:t>
      </w:r>
      <w:r w:rsidR="006A2CBE" w:rsidRPr="00B50FE5">
        <w:rPr>
          <w:rFonts w:ascii="Times New Roman" w:hAnsi="Times New Roman" w:cs="Times New Roman"/>
          <w:lang w:val="en-US"/>
        </w:rPr>
        <w:t xml:space="preserve">determine </w:t>
      </w:r>
      <w:r w:rsidR="006A5E70" w:rsidRPr="00B50FE5">
        <w:rPr>
          <w:rFonts w:ascii="Times New Roman" w:hAnsi="Times New Roman" w:cs="Times New Roman"/>
          <w:lang w:val="en-US"/>
        </w:rPr>
        <w:t xml:space="preserve">the DNA content of different complexes assembled by the transposase and (iii) a </w:t>
      </w:r>
      <w:r w:rsidR="00940366" w:rsidRPr="00B50FE5">
        <w:rPr>
          <w:rFonts w:ascii="Times New Roman" w:hAnsi="Times New Roman" w:cs="Times New Roman"/>
          <w:lang w:val="en-US"/>
        </w:rPr>
        <w:t>highly sensitive</w:t>
      </w:r>
      <w:r w:rsidR="00850C91" w:rsidRPr="00B50FE5">
        <w:rPr>
          <w:rFonts w:ascii="Times New Roman" w:hAnsi="Times New Roman" w:cs="Times New Roman"/>
          <w:lang w:val="en-US"/>
        </w:rPr>
        <w:t xml:space="preserve"> </w:t>
      </w:r>
      <w:r w:rsidR="006A5E70" w:rsidRPr="00B50FE5">
        <w:rPr>
          <w:rFonts w:ascii="Times New Roman" w:hAnsi="Times New Roman" w:cs="Times New Roman"/>
          <w:lang w:val="en-US"/>
        </w:rPr>
        <w:t xml:space="preserve">“in gel” </w:t>
      </w:r>
      <w:r w:rsidR="00DC7A3F" w:rsidRPr="00B50FE5">
        <w:rPr>
          <w:rFonts w:ascii="Times New Roman" w:hAnsi="Times New Roman" w:cs="Times New Roman"/>
          <w:lang w:val="en-US"/>
        </w:rPr>
        <w:t>DNA foot-printing assay to further characterize these complexes at the base pair</w:t>
      </w:r>
      <w:r w:rsidR="00CE574C" w:rsidRPr="00B50FE5">
        <w:rPr>
          <w:rFonts w:ascii="Times New Roman" w:hAnsi="Times New Roman" w:cs="Times New Roman"/>
          <w:lang w:val="en-US"/>
        </w:rPr>
        <w:t xml:space="preserve"> resolution</w:t>
      </w:r>
      <w:r w:rsidR="00DC7A3F" w:rsidRPr="00B50FE5">
        <w:rPr>
          <w:rFonts w:ascii="Times New Roman" w:hAnsi="Times New Roman" w:cs="Times New Roman"/>
          <w:lang w:val="en-US"/>
        </w:rPr>
        <w:t xml:space="preserve"> level. A combination of these approaches was recently </w:t>
      </w:r>
      <w:r w:rsidR="00850C91" w:rsidRPr="00B50FE5">
        <w:rPr>
          <w:rFonts w:ascii="Times New Roman" w:hAnsi="Times New Roman" w:cs="Times New Roman"/>
          <w:lang w:val="en-US"/>
        </w:rPr>
        <w:t xml:space="preserve">applied </w:t>
      </w:r>
      <w:r w:rsidR="00DC7A3F" w:rsidRPr="00B50FE5">
        <w:rPr>
          <w:rFonts w:ascii="Times New Roman" w:hAnsi="Times New Roman" w:cs="Times New Roman"/>
          <w:lang w:val="en-US"/>
        </w:rPr>
        <w:t xml:space="preserve">to decipher the molecular organization of key intermediates </w:t>
      </w:r>
      <w:r w:rsidR="00850C91" w:rsidRPr="00B50FE5">
        <w:rPr>
          <w:rFonts w:ascii="Times New Roman" w:hAnsi="Times New Roman" w:cs="Times New Roman"/>
          <w:lang w:val="en-US"/>
        </w:rPr>
        <w:t>in the Tn</w:t>
      </w:r>
      <w:r w:rsidR="00850C91" w:rsidRPr="00B50FE5">
        <w:rPr>
          <w:rFonts w:ascii="Times New Roman" w:hAnsi="Times New Roman" w:cs="Times New Roman"/>
          <w:i/>
          <w:lang w:val="en-US"/>
        </w:rPr>
        <w:t>3</w:t>
      </w:r>
      <w:r w:rsidR="00850C91" w:rsidRPr="00B50FE5">
        <w:rPr>
          <w:rFonts w:ascii="Times New Roman" w:hAnsi="Times New Roman" w:cs="Times New Roman"/>
          <w:lang w:val="en-US"/>
        </w:rPr>
        <w:t xml:space="preserve">-family transposition pathway, a mechanism that has </w:t>
      </w:r>
      <w:r w:rsidR="005C507C" w:rsidRPr="00B50FE5">
        <w:rPr>
          <w:rFonts w:ascii="Times New Roman" w:hAnsi="Times New Roman" w:cs="Times New Roman"/>
          <w:lang w:val="en-US"/>
        </w:rPr>
        <w:t xml:space="preserve">long </w:t>
      </w:r>
      <w:r w:rsidR="00850C91" w:rsidRPr="00B50FE5">
        <w:rPr>
          <w:rFonts w:ascii="Times New Roman" w:hAnsi="Times New Roman" w:cs="Times New Roman"/>
          <w:lang w:val="en-US"/>
        </w:rPr>
        <w:t>been refractory to biochemical studies.</w:t>
      </w:r>
    </w:p>
    <w:p w14:paraId="4F4EE467" w14:textId="77777777" w:rsidR="00023D15" w:rsidRPr="00B50FE5" w:rsidRDefault="00023D1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2"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t xml:space="preserve">Key Words </w:t>
      </w:r>
    </w:p>
    <w:p w14:paraId="5265C56C" w14:textId="5F9F98DF" w:rsidR="00023D15" w:rsidRPr="00B50FE5" w:rsidRDefault="009807C0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Cs w:val="26"/>
          <w:lang w:val="en-US"/>
        </w:rPr>
      </w:pPr>
      <w:r w:rsidRPr="00B50FE5">
        <w:rPr>
          <w:rFonts w:ascii="Times New Roman" w:hAnsi="Times New Roman" w:cs="Times New Roman"/>
          <w:szCs w:val="26"/>
          <w:lang w:val="en-US"/>
        </w:rPr>
        <w:t>Transposase</w:t>
      </w:r>
      <w:r w:rsidR="00CF3929" w:rsidRPr="00B50FE5">
        <w:rPr>
          <w:rFonts w:ascii="Times New Roman" w:hAnsi="Times New Roman" w:cs="Times New Roman"/>
          <w:szCs w:val="26"/>
          <w:lang w:val="en-US"/>
        </w:rPr>
        <w:t xml:space="preserve"> purification</w:t>
      </w:r>
      <w:r w:rsidRPr="00B50FE5">
        <w:rPr>
          <w:rFonts w:ascii="Times New Roman" w:hAnsi="Times New Roman" w:cs="Times New Roman"/>
          <w:szCs w:val="26"/>
          <w:lang w:val="en-US"/>
        </w:rPr>
        <w:t xml:space="preserve">, </w:t>
      </w:r>
      <w:r w:rsidR="007F2281" w:rsidRPr="00B50FE5">
        <w:rPr>
          <w:rFonts w:ascii="Times New Roman" w:hAnsi="Times New Roman" w:cs="Times New Roman"/>
          <w:szCs w:val="26"/>
          <w:lang w:val="en-US"/>
        </w:rPr>
        <w:t xml:space="preserve">transpososome, DNA-protein complex, </w:t>
      </w:r>
      <w:r w:rsidR="00772576" w:rsidRPr="00B50FE5">
        <w:rPr>
          <w:rFonts w:ascii="Times New Roman" w:hAnsi="Times New Roman" w:cs="Times New Roman"/>
          <w:szCs w:val="26"/>
          <w:lang w:val="en-US"/>
        </w:rPr>
        <w:t xml:space="preserve">thermal-shift induction, </w:t>
      </w:r>
      <w:r w:rsidR="00CF3929" w:rsidRPr="00B50FE5">
        <w:rPr>
          <w:rFonts w:ascii="Times New Roman" w:hAnsi="Times New Roman" w:cs="Times New Roman"/>
          <w:szCs w:val="26"/>
          <w:lang w:val="en-US"/>
        </w:rPr>
        <w:t>DNA binding</w:t>
      </w:r>
      <w:r w:rsidR="006F64AA" w:rsidRPr="00B50FE5">
        <w:rPr>
          <w:rFonts w:ascii="Times New Roman" w:hAnsi="Times New Roman" w:cs="Times New Roman"/>
          <w:szCs w:val="26"/>
          <w:lang w:val="en-US"/>
        </w:rPr>
        <w:t>,</w:t>
      </w:r>
      <w:r w:rsidRPr="00B50FE5">
        <w:rPr>
          <w:rFonts w:ascii="Times New Roman" w:hAnsi="Times New Roman" w:cs="Times New Roman"/>
          <w:szCs w:val="26"/>
          <w:lang w:val="en-US"/>
        </w:rPr>
        <w:t xml:space="preserve"> EMSA, </w:t>
      </w:r>
      <w:r w:rsidR="00BB3D96" w:rsidRPr="00B50FE5">
        <w:rPr>
          <w:rFonts w:ascii="Times New Roman" w:hAnsi="Times New Roman" w:cs="Times New Roman"/>
          <w:szCs w:val="26"/>
          <w:lang w:val="en-US"/>
        </w:rPr>
        <w:t>fluorescent DNA labe</w:t>
      </w:r>
      <w:r w:rsidR="003F61AB" w:rsidRPr="00B50FE5">
        <w:rPr>
          <w:rFonts w:ascii="Times New Roman" w:hAnsi="Times New Roman" w:cs="Times New Roman"/>
          <w:szCs w:val="26"/>
          <w:lang w:val="en-US"/>
        </w:rPr>
        <w:t xml:space="preserve">ling, </w:t>
      </w:r>
      <w:r w:rsidR="00850C91" w:rsidRPr="00B50FE5">
        <w:rPr>
          <w:rFonts w:ascii="Times New Roman" w:hAnsi="Times New Roman" w:cs="Times New Roman"/>
          <w:szCs w:val="26"/>
          <w:lang w:val="en-US"/>
        </w:rPr>
        <w:t xml:space="preserve">nucleoprotein complexes stoichiometry, in </w:t>
      </w:r>
      <w:r w:rsidR="003F61AB" w:rsidRPr="00B50FE5">
        <w:rPr>
          <w:rFonts w:ascii="Times New Roman" w:hAnsi="Times New Roman" w:cs="Times New Roman"/>
          <w:szCs w:val="26"/>
          <w:lang w:val="en-US"/>
        </w:rPr>
        <w:t>gel DNA footprinting</w:t>
      </w:r>
    </w:p>
    <w:p w14:paraId="0079C90A" w14:textId="77777777" w:rsidR="00023D15" w:rsidRPr="00B50FE5" w:rsidRDefault="00023D1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lang w:val="en-US"/>
        </w:rPr>
      </w:pPr>
      <w:r w:rsidRPr="00B50FE5">
        <w:rPr>
          <w:rFonts w:ascii="Times New Roman" w:hAnsi="Times New Roman" w:cs="Times New Roman"/>
          <w:b/>
          <w:lang w:val="en-US"/>
        </w:rPr>
        <w:t>Running title</w:t>
      </w:r>
    </w:p>
    <w:p w14:paraId="1AC7A273" w14:textId="3D0AD836" w:rsidR="00DD12C9" w:rsidRPr="00B50FE5" w:rsidRDefault="00DD12C9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 xml:space="preserve">Basic methods for transpososome </w:t>
      </w:r>
      <w:r w:rsidR="00EA126E" w:rsidRPr="00B50FE5">
        <w:rPr>
          <w:rFonts w:ascii="Times New Roman" w:hAnsi="Times New Roman" w:cs="Times New Roman"/>
          <w:lang w:val="en-US"/>
        </w:rPr>
        <w:t>biochemistry</w:t>
      </w:r>
    </w:p>
    <w:p w14:paraId="5B222526" w14:textId="77777777" w:rsidR="00023D15" w:rsidRPr="00B50FE5" w:rsidRDefault="00023D15" w:rsidP="00C05385">
      <w:pPr>
        <w:widowControl w:val="0"/>
        <w:autoSpaceDE w:val="0"/>
        <w:autoSpaceDN w:val="0"/>
        <w:adjustRightInd w:val="0"/>
        <w:spacing w:after="240" w:line="360" w:lineRule="auto"/>
        <w:ind w:firstLine="708"/>
        <w:rPr>
          <w:rFonts w:ascii="Times New Roman" w:hAnsi="Times New Roman" w:cs="Times New Roman"/>
          <w:sz w:val="22"/>
          <w:lang w:val="en-US"/>
        </w:rPr>
      </w:pPr>
    </w:p>
    <w:p w14:paraId="47F81C90" w14:textId="77777777" w:rsidR="00023D15" w:rsidRPr="00B50FE5" w:rsidRDefault="00023D1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2"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t xml:space="preserve">1. Introduction </w:t>
      </w:r>
    </w:p>
    <w:p w14:paraId="504A6387" w14:textId="2D2064A0" w:rsidR="007A7557" w:rsidRPr="00B50FE5" w:rsidRDefault="00CE574C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 xml:space="preserve">Transposons inhabit the genomes of all prokaryotes where they constitute the driving force of the “mobilome”, allowing bacterial communities to face environmental challenges by exchanging and re-assorting phenotypically useful genetic traits. They are notably responsible for the dissemination of antimicrobial resistance genes and the emergence of an </w:t>
      </w:r>
      <w:r w:rsidR="003A0F62" w:rsidRPr="00B50FE5">
        <w:rPr>
          <w:rFonts w:ascii="Times New Roman" w:hAnsi="Times New Roman" w:cs="Times New Roman"/>
          <w:lang w:val="en-US"/>
        </w:rPr>
        <w:t>ever-growing</w:t>
      </w:r>
      <w:r w:rsidRPr="00B50FE5">
        <w:rPr>
          <w:rFonts w:ascii="Times New Roman" w:hAnsi="Times New Roman" w:cs="Times New Roman"/>
          <w:lang w:val="en-US"/>
        </w:rPr>
        <w:t xml:space="preserve"> number of multi-resistant pathogens, which is now regarded as one of the most serious threat for human health worldwide</w:t>
      </w:r>
      <w:r w:rsidR="00F16931" w:rsidRPr="00B50FE5">
        <w:rPr>
          <w:rFonts w:ascii="Times New Roman" w:hAnsi="Times New Roman" w:cs="Times New Roman"/>
          <w:lang w:val="en-US"/>
        </w:rPr>
        <w:t xml:space="preserve"> (</w:t>
      </w:r>
      <w:r w:rsidR="007A7557" w:rsidRPr="00B50FE5">
        <w:rPr>
          <w:rFonts w:ascii="Times New Roman" w:hAnsi="Times New Roman" w:cs="Times New Roman"/>
          <w:lang w:val="en-US"/>
        </w:rPr>
        <w:t>e.g., see http://www.who.int/medicines/publications/WHO-</w:t>
      </w:r>
      <w:r w:rsidR="007A7557" w:rsidRPr="00B50FE5">
        <w:rPr>
          <w:rFonts w:ascii="Times New Roman" w:hAnsi="Times New Roman" w:cs="Times New Roman"/>
          <w:lang w:val="en-US"/>
        </w:rPr>
        <w:lastRenderedPageBreak/>
        <w:t>PPL-Short_Summary_25Feb-ET_NM_WHO.pdf)</w:t>
      </w:r>
      <w:r w:rsidRPr="00B50FE5">
        <w:rPr>
          <w:rFonts w:ascii="Times New Roman" w:hAnsi="Times New Roman" w:cs="Times New Roman"/>
          <w:lang w:val="en-US"/>
        </w:rPr>
        <w:t xml:space="preserve">. Therefore, understanding the molecular mechanisms that mediate and regulate </w:t>
      </w:r>
      <w:r w:rsidR="007A7557" w:rsidRPr="00B50FE5">
        <w:rPr>
          <w:rFonts w:ascii="Times New Roman" w:hAnsi="Times New Roman" w:cs="Times New Roman"/>
          <w:lang w:val="en-US"/>
        </w:rPr>
        <w:t>the movement of transposons</w:t>
      </w:r>
      <w:r w:rsidRPr="00B50FE5">
        <w:rPr>
          <w:rFonts w:ascii="Times New Roman" w:hAnsi="Times New Roman" w:cs="Times New Roman"/>
          <w:lang w:val="en-US"/>
        </w:rPr>
        <w:t xml:space="preserve"> is</w:t>
      </w:r>
      <w:r w:rsidR="007A7557" w:rsidRPr="00B50FE5">
        <w:rPr>
          <w:rFonts w:ascii="Times New Roman" w:hAnsi="Times New Roman" w:cs="Times New Roman"/>
          <w:lang w:val="en-US"/>
        </w:rPr>
        <w:t xml:space="preserve"> crucial to fully assess their biological and societal</w:t>
      </w:r>
      <w:r w:rsidRPr="00B50FE5">
        <w:rPr>
          <w:rFonts w:ascii="Times New Roman" w:hAnsi="Times New Roman" w:cs="Times New Roman"/>
          <w:lang w:val="en-US"/>
        </w:rPr>
        <w:t xml:space="preserve"> impact, and possibly to find new strategies to control their activity.</w:t>
      </w:r>
    </w:p>
    <w:p w14:paraId="4B77F6C6" w14:textId="0853AE55" w:rsidR="00386C38" w:rsidRPr="00B50FE5" w:rsidRDefault="000813CD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Transposition is </w:t>
      </w:r>
      <w:r w:rsidR="004330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a 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>multi-step process</w:t>
      </w:r>
      <w:r w:rsidR="00B84C50" w:rsidRPr="00B50FE5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2D726D" w:rsidRPr="00B50FE5">
        <w:rPr>
          <w:rFonts w:ascii="Times New Roman" w:hAnsi="Times New Roman" w:cs="Times New Roman"/>
          <w:color w:val="000000" w:themeColor="text1"/>
          <w:lang w:val="en-US"/>
        </w:rPr>
        <w:t xml:space="preserve">during </w:t>
      </w:r>
      <w:r w:rsidR="00B84C50" w:rsidRPr="00B50FE5">
        <w:rPr>
          <w:rFonts w:ascii="Times New Roman" w:hAnsi="Times New Roman" w:cs="Times New Roman"/>
          <w:color w:val="000000" w:themeColor="text1"/>
          <w:lang w:val="en-US"/>
        </w:rPr>
        <w:t>which</w:t>
      </w:r>
      <w:r w:rsidR="00386C38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A7CB4" w:rsidRPr="00B50FE5">
        <w:rPr>
          <w:rFonts w:ascii="Times New Roman" w:hAnsi="Times New Roman" w:cs="Times New Roman"/>
          <w:color w:val="000000" w:themeColor="text1"/>
          <w:lang w:val="en-US"/>
        </w:rPr>
        <w:t xml:space="preserve">a transposon-encoded </w:t>
      </w:r>
      <w:r w:rsidR="005518CC" w:rsidRPr="00B50FE5">
        <w:rPr>
          <w:rFonts w:ascii="Times New Roman" w:hAnsi="Times New Roman" w:cs="Times New Roman"/>
          <w:color w:val="000000" w:themeColor="text1"/>
          <w:lang w:val="en-US"/>
        </w:rPr>
        <w:t>specialized DNA recombi</w:t>
      </w:r>
      <w:r w:rsidR="00AA7CB4" w:rsidRPr="00B50FE5">
        <w:rPr>
          <w:rFonts w:ascii="Times New Roman" w:hAnsi="Times New Roman" w:cs="Times New Roman"/>
          <w:color w:val="000000" w:themeColor="text1"/>
          <w:lang w:val="en-US"/>
        </w:rPr>
        <w:t xml:space="preserve">nase, the </w:t>
      </w:r>
      <w:r w:rsidR="00433093" w:rsidRPr="00B50FE5">
        <w:rPr>
          <w:rFonts w:ascii="Times New Roman" w:hAnsi="Times New Roman" w:cs="Times New Roman"/>
          <w:color w:val="000000" w:themeColor="text1"/>
          <w:lang w:val="en-US"/>
        </w:rPr>
        <w:t>“</w:t>
      </w:r>
      <w:r w:rsidR="00AA7CB4" w:rsidRPr="00B50FE5">
        <w:rPr>
          <w:rFonts w:ascii="Times New Roman" w:hAnsi="Times New Roman" w:cs="Times New Roman"/>
          <w:color w:val="000000" w:themeColor="text1"/>
          <w:lang w:val="en-US"/>
        </w:rPr>
        <w:t>transposase</w:t>
      </w:r>
      <w:r w:rsidR="00433093" w:rsidRPr="00B50FE5">
        <w:rPr>
          <w:rFonts w:ascii="Times New Roman" w:hAnsi="Times New Roman" w:cs="Times New Roman"/>
          <w:color w:val="000000" w:themeColor="text1"/>
          <w:lang w:val="en-US"/>
        </w:rPr>
        <w:t>”</w:t>
      </w:r>
      <w:r w:rsidR="00AA7CB4" w:rsidRPr="00B50FE5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5518C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84C50" w:rsidRPr="00B50FE5">
        <w:rPr>
          <w:rFonts w:ascii="Times New Roman" w:hAnsi="Times New Roman" w:cs="Times New Roman"/>
          <w:color w:val="000000" w:themeColor="text1"/>
          <w:lang w:val="en-US"/>
        </w:rPr>
        <w:t>catalyze</w:t>
      </w:r>
      <w:r w:rsidR="00AA7CB4" w:rsidRPr="00B50FE5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B84C50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DNA breakage and rejoining reactions required for transpo</w:t>
      </w:r>
      <w:r w:rsidR="00B9023D" w:rsidRPr="00B50FE5">
        <w:rPr>
          <w:rFonts w:ascii="Times New Roman" w:hAnsi="Times New Roman" w:cs="Times New Roman"/>
          <w:color w:val="000000" w:themeColor="text1"/>
          <w:lang w:val="en-US"/>
        </w:rPr>
        <w:t>son mobilization</w:t>
      </w:r>
      <w:r w:rsidR="00B84C50"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563584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Although transposases belong to structurally and biochemically distinct families </w:t>
      </w:r>
      <w:r w:rsidR="005518C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or super-families </w:t>
      </w:r>
      <w:r w:rsidR="00563584" w:rsidRPr="00B50FE5">
        <w:rPr>
          <w:rFonts w:ascii="Times New Roman" w:hAnsi="Times New Roman" w:cs="Times New Roman"/>
          <w:color w:val="000000" w:themeColor="text1"/>
          <w:lang w:val="en-US"/>
        </w:rPr>
        <w:t>of</w:t>
      </w:r>
      <w:r w:rsidR="005518C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proteins, the transposition </w:t>
      </w:r>
      <w:r w:rsidR="00095196" w:rsidRPr="00B50FE5">
        <w:rPr>
          <w:rFonts w:ascii="Times New Roman" w:hAnsi="Times New Roman" w:cs="Times New Roman"/>
          <w:color w:val="000000" w:themeColor="text1"/>
          <w:lang w:val="en-US"/>
        </w:rPr>
        <w:t>pathway</w:t>
      </w:r>
      <w:r w:rsidR="005518C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95196" w:rsidRPr="00B50FE5">
        <w:rPr>
          <w:rFonts w:ascii="Times New Roman" w:hAnsi="Times New Roman" w:cs="Times New Roman"/>
          <w:color w:val="000000" w:themeColor="text1"/>
          <w:lang w:val="en-US"/>
        </w:rPr>
        <w:t>generally goes through common successive steps</w:t>
      </w:r>
      <w:r w:rsidR="00AA7CB4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(e.g. </w:t>
      </w:r>
      <w:r w:rsidR="00C12F3E" w:rsidRPr="00B50FE5">
        <w:rPr>
          <w:rFonts w:ascii="Times New Roman" w:hAnsi="Times New Roman" w:cs="Times New Roman"/>
          <w:b/>
          <w:i/>
          <w:color w:val="000000" w:themeColor="text1"/>
          <w:lang w:val="en-US"/>
        </w:rPr>
        <w:t>(</w:t>
      </w:r>
      <w:r w:rsidR="00EE03EB" w:rsidRPr="00B50FE5">
        <w:rPr>
          <w:rFonts w:ascii="Times New Roman" w:hAnsi="Times New Roman" w:cs="Times New Roman"/>
          <w:b/>
          <w:i/>
          <w:lang w:val="en-US"/>
        </w:rPr>
        <w:t>1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)</w:t>
      </w:r>
      <w:r w:rsidR="0067762D" w:rsidRPr="00B50FE5">
        <w:rPr>
          <w:rFonts w:ascii="Times New Roman" w:hAnsi="Times New Roman" w:cs="Times New Roman"/>
          <w:color w:val="000000" w:themeColor="text1"/>
          <w:lang w:val="en-US"/>
        </w:rPr>
        <w:t xml:space="preserve">). </w:t>
      </w:r>
      <w:r w:rsidR="00095196" w:rsidRPr="00B50FE5">
        <w:rPr>
          <w:rFonts w:ascii="Times New Roman" w:hAnsi="Times New Roman" w:cs="Times New Roman"/>
          <w:color w:val="000000" w:themeColor="text1"/>
          <w:lang w:val="en-US"/>
        </w:rPr>
        <w:t>T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he first step </w:t>
      </w:r>
      <w:r w:rsidR="00095196" w:rsidRPr="00B50FE5">
        <w:rPr>
          <w:rFonts w:ascii="Times New Roman" w:hAnsi="Times New Roman" w:cs="Times New Roman"/>
          <w:color w:val="000000" w:themeColor="text1"/>
          <w:lang w:val="en-US"/>
        </w:rPr>
        <w:t xml:space="preserve">typically </w:t>
      </w:r>
      <w:r w:rsidR="00386C38" w:rsidRPr="00B50FE5">
        <w:rPr>
          <w:rFonts w:ascii="Times New Roman" w:hAnsi="Times New Roman" w:cs="Times New Roman"/>
          <w:color w:val="000000" w:themeColor="text1"/>
          <w:lang w:val="en-US"/>
        </w:rPr>
        <w:t>consists in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 specific binding of the transposase to the ends of the transposon. The </w:t>
      </w:r>
      <w:r w:rsidR="00AA7CB4" w:rsidRPr="00B50FE5">
        <w:rPr>
          <w:rFonts w:ascii="Times New Roman" w:hAnsi="Times New Roman" w:cs="Times New Roman"/>
          <w:color w:val="000000" w:themeColor="text1"/>
          <w:lang w:val="en-US"/>
        </w:rPr>
        <w:t xml:space="preserve">next 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step </w:t>
      </w:r>
      <w:r w:rsidR="004E13C8" w:rsidRPr="00B50FE5">
        <w:rPr>
          <w:rFonts w:ascii="Times New Roman" w:hAnsi="Times New Roman" w:cs="Times New Roman"/>
          <w:color w:val="000000" w:themeColor="text1"/>
          <w:lang w:val="en-US"/>
        </w:rPr>
        <w:t>involves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 the formation of </w:t>
      </w:r>
      <w:r w:rsidR="00AA7CB4" w:rsidRPr="00B50FE5">
        <w:rPr>
          <w:rFonts w:ascii="Times New Roman" w:hAnsi="Times New Roman" w:cs="Times New Roman"/>
          <w:color w:val="000000" w:themeColor="text1"/>
          <w:lang w:val="en-US"/>
        </w:rPr>
        <w:t>a higher-order nucleoprotein complex termed “</w:t>
      </w:r>
      <w:r w:rsidR="00386C38" w:rsidRPr="00B50FE5">
        <w:rPr>
          <w:rFonts w:ascii="Times New Roman" w:hAnsi="Times New Roman" w:cs="Times New Roman"/>
          <w:color w:val="000000" w:themeColor="text1"/>
          <w:lang w:val="en-US"/>
        </w:rPr>
        <w:t>transpososome</w:t>
      </w:r>
      <w:r w:rsidR="00AA7CB4" w:rsidRPr="00B50FE5">
        <w:rPr>
          <w:rFonts w:ascii="Times New Roman" w:hAnsi="Times New Roman" w:cs="Times New Roman"/>
          <w:color w:val="000000" w:themeColor="text1"/>
          <w:lang w:val="en-US"/>
        </w:rPr>
        <w:t>”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 in which the ends of the transposon are brought together </w:t>
      </w:r>
      <w:r w:rsidR="00751D8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usually 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>throu</w:t>
      </w:r>
      <w:r w:rsidR="00753374" w:rsidRPr="00B50FE5">
        <w:rPr>
          <w:rFonts w:ascii="Times New Roman" w:hAnsi="Times New Roman" w:cs="Times New Roman"/>
          <w:color w:val="000000" w:themeColor="text1"/>
          <w:lang w:val="en-US"/>
        </w:rPr>
        <w:t xml:space="preserve">gh transposase oligomerization. </w:t>
      </w:r>
      <w:r w:rsidR="00A808B5" w:rsidRPr="00B50FE5">
        <w:rPr>
          <w:rFonts w:ascii="Times New Roman" w:hAnsi="Times New Roman" w:cs="Times New Roman"/>
          <w:color w:val="000000" w:themeColor="text1"/>
          <w:lang w:val="en-US"/>
        </w:rPr>
        <w:t>F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ormation </w:t>
      </w:r>
      <w:r w:rsidR="00A808B5" w:rsidRPr="00B50FE5">
        <w:rPr>
          <w:rFonts w:ascii="Times New Roman" w:hAnsi="Times New Roman" w:cs="Times New Roman"/>
          <w:color w:val="000000" w:themeColor="text1"/>
          <w:lang w:val="en-US"/>
        </w:rPr>
        <w:t xml:space="preserve">of this complex is </w:t>
      </w:r>
      <w:r w:rsidR="005C507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critical </w:t>
      </w:r>
      <w:r w:rsidR="00A808B5" w:rsidRPr="00B50FE5">
        <w:rPr>
          <w:rFonts w:ascii="Times New Roman" w:hAnsi="Times New Roman" w:cs="Times New Roman"/>
          <w:color w:val="000000" w:themeColor="text1"/>
          <w:lang w:val="en-US"/>
        </w:rPr>
        <w:t xml:space="preserve">to ensure that the chemical steps of transposition are catalyzed in </w:t>
      </w:r>
      <w:r w:rsidR="00E77BB1" w:rsidRPr="00B50FE5">
        <w:rPr>
          <w:rFonts w:ascii="Times New Roman" w:hAnsi="Times New Roman" w:cs="Times New Roman"/>
          <w:color w:val="000000" w:themeColor="text1"/>
          <w:lang w:val="en-US"/>
        </w:rPr>
        <w:t xml:space="preserve">an </w:t>
      </w:r>
      <w:r w:rsidR="00920E14" w:rsidRPr="00B50FE5">
        <w:rPr>
          <w:rFonts w:ascii="Times New Roman" w:hAnsi="Times New Roman" w:cs="Times New Roman"/>
          <w:color w:val="000000" w:themeColor="text1"/>
          <w:lang w:val="en-US"/>
        </w:rPr>
        <w:t>ordered and coordinated fashion and</w:t>
      </w:r>
      <w:r w:rsidR="00CE2616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i</w:t>
      </w:r>
      <w:r w:rsidR="00A808B5" w:rsidRPr="00B50FE5">
        <w:rPr>
          <w:rFonts w:ascii="Times New Roman" w:hAnsi="Times New Roman" w:cs="Times New Roman"/>
          <w:color w:val="000000" w:themeColor="text1"/>
          <w:lang w:val="en-US"/>
        </w:rPr>
        <w:t xml:space="preserve">ts architecture and dynamics are specific </w:t>
      </w:r>
      <w:r w:rsidR="00E77BB1" w:rsidRPr="00B50FE5">
        <w:rPr>
          <w:rFonts w:ascii="Times New Roman" w:hAnsi="Times New Roman" w:cs="Times New Roman"/>
          <w:color w:val="000000" w:themeColor="text1"/>
          <w:lang w:val="en-US"/>
        </w:rPr>
        <w:t>to each system.</w:t>
      </w:r>
      <w:r w:rsidR="00A808B5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E77BB1" w:rsidRPr="00B50FE5">
        <w:rPr>
          <w:rFonts w:ascii="Times New Roman" w:hAnsi="Times New Roman" w:cs="Times New Roman"/>
          <w:color w:val="000000" w:themeColor="text1"/>
          <w:lang w:val="en-US"/>
        </w:rPr>
        <w:t xml:space="preserve">Transpososome formation </w:t>
      </w:r>
      <w:r w:rsidR="00CE2616" w:rsidRPr="00B50FE5">
        <w:rPr>
          <w:rFonts w:ascii="Times New Roman" w:hAnsi="Times New Roman" w:cs="Times New Roman"/>
          <w:color w:val="000000" w:themeColor="text1"/>
          <w:lang w:val="en-US"/>
        </w:rPr>
        <w:t>and activity</w:t>
      </w:r>
      <w:r w:rsidR="00E77BB1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50A74" w:rsidRPr="00B50FE5">
        <w:rPr>
          <w:rFonts w:ascii="Times New Roman" w:hAnsi="Times New Roman" w:cs="Times New Roman"/>
          <w:color w:val="000000" w:themeColor="text1"/>
          <w:lang w:val="en-US"/>
        </w:rPr>
        <w:t xml:space="preserve">may be regulated by one or more host </w:t>
      </w:r>
      <w:r w:rsidR="00CE2616" w:rsidRPr="00B50FE5">
        <w:rPr>
          <w:rFonts w:ascii="Times New Roman" w:hAnsi="Times New Roman" w:cs="Times New Roman"/>
          <w:color w:val="000000" w:themeColor="text1"/>
          <w:lang w:val="en-US"/>
        </w:rPr>
        <w:t xml:space="preserve">factors </w:t>
      </w:r>
      <w:r w:rsidR="00250A74" w:rsidRPr="00B50FE5">
        <w:rPr>
          <w:rFonts w:ascii="Times New Roman" w:hAnsi="Times New Roman" w:cs="Times New Roman"/>
          <w:color w:val="000000" w:themeColor="text1"/>
          <w:lang w:val="en-US"/>
        </w:rPr>
        <w:t xml:space="preserve">or </w:t>
      </w:r>
      <w:r w:rsidR="00CE2616" w:rsidRPr="00B50FE5">
        <w:rPr>
          <w:rFonts w:ascii="Times New Roman" w:hAnsi="Times New Roman" w:cs="Times New Roman"/>
          <w:color w:val="000000" w:themeColor="text1"/>
          <w:lang w:val="en-US"/>
        </w:rPr>
        <w:t xml:space="preserve">by additional </w:t>
      </w:r>
      <w:r w:rsidR="00250A74" w:rsidRPr="00B50FE5">
        <w:rPr>
          <w:rFonts w:ascii="Times New Roman" w:hAnsi="Times New Roman" w:cs="Times New Roman"/>
          <w:color w:val="000000" w:themeColor="text1"/>
          <w:lang w:val="en-US"/>
        </w:rPr>
        <w:t>transposon-en</w:t>
      </w:r>
      <w:r w:rsidR="004E13C8" w:rsidRPr="00B50FE5">
        <w:rPr>
          <w:rFonts w:ascii="Times New Roman" w:hAnsi="Times New Roman" w:cs="Times New Roman"/>
          <w:color w:val="000000" w:themeColor="text1"/>
          <w:lang w:val="en-US"/>
        </w:rPr>
        <w:t xml:space="preserve">coded </w:t>
      </w:r>
      <w:r w:rsidR="00095196" w:rsidRPr="00B50FE5">
        <w:rPr>
          <w:rFonts w:ascii="Times New Roman" w:hAnsi="Times New Roman" w:cs="Times New Roman"/>
          <w:color w:val="000000" w:themeColor="text1"/>
          <w:lang w:val="en-US"/>
        </w:rPr>
        <w:t xml:space="preserve">accessory </w:t>
      </w:r>
      <w:r w:rsidR="004E13C8" w:rsidRPr="00B50FE5">
        <w:rPr>
          <w:rFonts w:ascii="Times New Roman" w:hAnsi="Times New Roman" w:cs="Times New Roman"/>
          <w:color w:val="000000" w:themeColor="text1"/>
          <w:lang w:val="en-US"/>
        </w:rPr>
        <w:t>proteins</w:t>
      </w:r>
      <w:r w:rsidR="00AF3FFA"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4E13C8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E2616" w:rsidRPr="00B50FE5">
        <w:rPr>
          <w:rFonts w:ascii="Times New Roman" w:hAnsi="Times New Roman" w:cs="Times New Roman"/>
          <w:color w:val="000000" w:themeColor="text1"/>
          <w:lang w:val="en-US"/>
        </w:rPr>
        <w:t>The p</w:t>
      </w:r>
      <w:r w:rsidR="00386C38" w:rsidRPr="00B50FE5">
        <w:rPr>
          <w:rFonts w:ascii="Times New Roman" w:hAnsi="Times New Roman" w:cs="Times New Roman"/>
          <w:color w:val="000000" w:themeColor="text1"/>
          <w:lang w:val="en-US"/>
        </w:rPr>
        <w:t xml:space="preserve">recise nature of </w:t>
      </w:r>
      <w:r w:rsidR="0053318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the DNA </w:t>
      </w:r>
      <w:r w:rsidR="00CE2616" w:rsidRPr="00B50FE5">
        <w:rPr>
          <w:rFonts w:ascii="Times New Roman" w:hAnsi="Times New Roman" w:cs="Times New Roman"/>
          <w:color w:val="000000" w:themeColor="text1"/>
          <w:lang w:val="en-US"/>
        </w:rPr>
        <w:t xml:space="preserve">substrates </w:t>
      </w:r>
      <w:r w:rsidR="0053318C" w:rsidRPr="00B50FE5">
        <w:rPr>
          <w:rFonts w:ascii="Times New Roman" w:hAnsi="Times New Roman" w:cs="Times New Roman"/>
          <w:color w:val="000000" w:themeColor="text1"/>
          <w:lang w:val="en-US"/>
        </w:rPr>
        <w:t>(single or double strand</w:t>
      </w:r>
      <w:r w:rsidR="00CE2616" w:rsidRPr="00B50FE5">
        <w:rPr>
          <w:rFonts w:ascii="Times New Roman" w:hAnsi="Times New Roman" w:cs="Times New Roman"/>
          <w:color w:val="000000" w:themeColor="text1"/>
          <w:lang w:val="en-US"/>
        </w:rPr>
        <w:t>ed</w:t>
      </w:r>
      <w:r w:rsidR="0053318C" w:rsidRPr="00B50FE5">
        <w:rPr>
          <w:rFonts w:ascii="Times New Roman" w:hAnsi="Times New Roman" w:cs="Times New Roman"/>
          <w:color w:val="000000" w:themeColor="text1"/>
          <w:lang w:val="en-US"/>
        </w:rPr>
        <w:t>),</w:t>
      </w:r>
      <w:r w:rsidR="00CE2616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the chemistry of the DNA cleavages and re-joining reactions catalyzed by the transposase </w:t>
      </w:r>
      <w:r w:rsidR="00386C38" w:rsidRPr="00B50FE5">
        <w:rPr>
          <w:rFonts w:ascii="Times New Roman" w:hAnsi="Times New Roman" w:cs="Times New Roman"/>
          <w:color w:val="000000" w:themeColor="text1"/>
          <w:lang w:val="en-US"/>
        </w:rPr>
        <w:t xml:space="preserve">(whether </w:t>
      </w:r>
      <w:r w:rsidR="00C10715" w:rsidRPr="00B50FE5">
        <w:rPr>
          <w:rFonts w:ascii="Times New Roman" w:hAnsi="Times New Roman" w:cs="Times New Roman"/>
          <w:color w:val="000000" w:themeColor="text1"/>
          <w:lang w:val="en-US"/>
        </w:rPr>
        <w:t>they occur by direct hydrolysis and trans-esterification or through the formation of a protein-DNA covalent intermediate</w:t>
      </w:r>
      <w:r w:rsidR="00386C38" w:rsidRPr="00B50FE5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261EDE" w:rsidRPr="00B50FE5">
        <w:rPr>
          <w:rFonts w:ascii="Times New Roman" w:hAnsi="Times New Roman" w:cs="Times New Roman"/>
          <w:color w:val="000000" w:themeColor="text1"/>
          <w:lang w:val="en-US"/>
        </w:rPr>
        <w:t xml:space="preserve">, the structure of subsequent </w:t>
      </w:r>
      <w:r w:rsidR="0053318C" w:rsidRPr="00B50FE5">
        <w:rPr>
          <w:rFonts w:ascii="Times New Roman" w:hAnsi="Times New Roman" w:cs="Times New Roman"/>
          <w:color w:val="000000" w:themeColor="text1"/>
          <w:lang w:val="en-US"/>
        </w:rPr>
        <w:t>transposition intermediates</w:t>
      </w:r>
      <w:r w:rsidR="004E13C8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D7D1F" w:rsidRPr="00B50FE5">
        <w:rPr>
          <w:rFonts w:ascii="Times New Roman" w:hAnsi="Times New Roman" w:cs="Times New Roman"/>
          <w:color w:val="000000" w:themeColor="text1"/>
          <w:lang w:val="en-US"/>
        </w:rPr>
        <w:t>and</w:t>
      </w:r>
      <w:r w:rsidR="0053318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the degree of target specificity</w:t>
      </w:r>
      <w:r w:rsidR="00386C38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81223" w:rsidRPr="00B50FE5">
        <w:rPr>
          <w:rFonts w:ascii="Times New Roman" w:hAnsi="Times New Roman" w:cs="Times New Roman"/>
          <w:color w:val="000000" w:themeColor="text1"/>
          <w:lang w:val="en-US"/>
        </w:rPr>
        <w:t>are</w:t>
      </w:r>
      <w:r w:rsidR="00386C38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9655BB" w:rsidRPr="00B50FE5">
        <w:rPr>
          <w:rFonts w:ascii="Times New Roman" w:hAnsi="Times New Roman" w:cs="Times New Roman"/>
          <w:color w:val="000000" w:themeColor="text1"/>
          <w:lang w:val="en-US"/>
        </w:rPr>
        <w:t xml:space="preserve">defined by the </w:t>
      </w:r>
      <w:r w:rsidR="00261EDE" w:rsidRPr="00B50FE5">
        <w:rPr>
          <w:rFonts w:ascii="Times New Roman" w:hAnsi="Times New Roman" w:cs="Times New Roman"/>
          <w:color w:val="000000" w:themeColor="text1"/>
          <w:lang w:val="en-US"/>
        </w:rPr>
        <w:t>biochemical family of the transposon and its mode of transposition</w:t>
      </w:r>
      <w:r w:rsidR="009655BB"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69910F37" w14:textId="054395E0" w:rsidR="00360075" w:rsidRPr="00B50FE5" w:rsidRDefault="00914214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 xml:space="preserve">In spite of this </w:t>
      </w:r>
      <w:r w:rsidR="00751DFC" w:rsidRPr="00B50FE5">
        <w:rPr>
          <w:rFonts w:ascii="Times New Roman" w:hAnsi="Times New Roman" w:cs="Times New Roman"/>
          <w:lang w:val="en-US"/>
        </w:rPr>
        <w:t xml:space="preserve">biochemical </w:t>
      </w:r>
      <w:r w:rsidRPr="00B50FE5">
        <w:rPr>
          <w:rFonts w:ascii="Times New Roman" w:hAnsi="Times New Roman" w:cs="Times New Roman"/>
          <w:lang w:val="en-US"/>
        </w:rPr>
        <w:t>diversity and the large number of bacterial transposons currently listed in databases, only a handful of them have been characterized at the molecular level</w:t>
      </w:r>
      <w:r w:rsidR="00751DFC" w:rsidRPr="00B50FE5">
        <w:rPr>
          <w:rFonts w:ascii="Times New Roman" w:hAnsi="Times New Roman" w:cs="Times New Roman"/>
          <w:lang w:val="en-US"/>
        </w:rPr>
        <w:t xml:space="preserve"> (</w:t>
      </w:r>
      <w:r w:rsidR="001B4B13" w:rsidRPr="00B50FE5">
        <w:rPr>
          <w:rFonts w:ascii="Times New Roman" w:hAnsi="Times New Roman" w:cs="Times New Roman"/>
          <w:lang w:val="en-US"/>
        </w:rPr>
        <w:t>Mu</w:t>
      </w:r>
      <w:r w:rsidR="00C12F3E" w:rsidRPr="00B50FE5">
        <w:rPr>
          <w:rFonts w:ascii="Times New Roman" w:hAnsi="Times New Roman" w:cs="Times New Roman"/>
          <w:lang w:val="en-US"/>
        </w:rPr>
        <w:t xml:space="preserve"> 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(2)</w:t>
      </w:r>
      <w:r w:rsidR="001B4B13" w:rsidRPr="00B50FE5">
        <w:rPr>
          <w:rFonts w:ascii="Times New Roman" w:hAnsi="Times New Roman" w:cs="Times New Roman"/>
          <w:lang w:val="en-US"/>
        </w:rPr>
        <w:t>;</w:t>
      </w:r>
      <w:r w:rsidR="00622884" w:rsidRPr="00B50FE5">
        <w:rPr>
          <w:rFonts w:ascii="Times New Roman" w:hAnsi="Times New Roman" w:cs="Times New Roman"/>
          <w:lang w:val="en-US"/>
        </w:rPr>
        <w:t xml:space="preserve"> IS</w:t>
      </w:r>
      <w:r w:rsidR="00622884" w:rsidRPr="00B50FE5">
        <w:rPr>
          <w:rFonts w:ascii="Times New Roman" w:hAnsi="Times New Roman" w:cs="Times New Roman"/>
          <w:i/>
          <w:lang w:val="en-US"/>
        </w:rPr>
        <w:t>10</w:t>
      </w:r>
      <w:r w:rsidR="006F2787" w:rsidRPr="00B50FE5">
        <w:rPr>
          <w:rFonts w:ascii="Times New Roman" w:hAnsi="Times New Roman" w:cs="Times New Roman"/>
          <w:i/>
          <w:lang w:val="en-US"/>
        </w:rPr>
        <w:t xml:space="preserve"> 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(3)</w:t>
      </w:r>
      <w:r w:rsidR="00622884" w:rsidRPr="00B50FE5">
        <w:rPr>
          <w:rFonts w:ascii="Times New Roman" w:hAnsi="Times New Roman" w:cs="Times New Roman"/>
          <w:lang w:val="en-US"/>
        </w:rPr>
        <w:t xml:space="preserve">; </w:t>
      </w:r>
      <w:r w:rsidR="001B4B13" w:rsidRPr="00B50FE5">
        <w:rPr>
          <w:rFonts w:ascii="Times New Roman" w:hAnsi="Times New Roman" w:cs="Times New Roman"/>
          <w:lang w:val="en-US"/>
        </w:rPr>
        <w:t>Tn</w:t>
      </w:r>
      <w:r w:rsidR="001B4B13" w:rsidRPr="00B50FE5">
        <w:rPr>
          <w:rFonts w:ascii="Times New Roman" w:hAnsi="Times New Roman" w:cs="Times New Roman"/>
          <w:i/>
          <w:lang w:val="en-US"/>
        </w:rPr>
        <w:t>7</w:t>
      </w:r>
      <w:r w:rsidR="001B4B13" w:rsidRPr="00B50FE5">
        <w:rPr>
          <w:rFonts w:ascii="Times New Roman" w:hAnsi="Times New Roman" w:cs="Times New Roman"/>
          <w:lang w:val="en-US"/>
        </w:rPr>
        <w:t xml:space="preserve"> 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(4)</w:t>
      </w:r>
      <w:r w:rsidR="001B4B13" w:rsidRPr="00B50FE5">
        <w:rPr>
          <w:rFonts w:ascii="Times New Roman" w:hAnsi="Times New Roman" w:cs="Times New Roman"/>
          <w:lang w:val="en-US"/>
        </w:rPr>
        <w:t xml:space="preserve">; </w:t>
      </w:r>
      <w:r w:rsidR="00B66DBC" w:rsidRPr="00B50FE5">
        <w:rPr>
          <w:rFonts w:ascii="Times New Roman" w:hAnsi="Times New Roman" w:cs="Times New Roman"/>
          <w:lang w:val="en-US"/>
        </w:rPr>
        <w:t>Tn</w:t>
      </w:r>
      <w:r w:rsidR="00622884" w:rsidRPr="00B50FE5">
        <w:rPr>
          <w:rFonts w:ascii="Times New Roman" w:hAnsi="Times New Roman" w:cs="Times New Roman"/>
          <w:i/>
          <w:lang w:val="en-US"/>
        </w:rPr>
        <w:t>5</w:t>
      </w:r>
      <w:r w:rsidR="006F2787" w:rsidRPr="00B50FE5">
        <w:rPr>
          <w:rFonts w:ascii="Times New Roman" w:hAnsi="Times New Roman" w:cs="Times New Roman"/>
          <w:lang w:val="en-US"/>
        </w:rPr>
        <w:t xml:space="preserve"> 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(5)</w:t>
      </w:r>
      <w:r w:rsidR="00622884" w:rsidRPr="00B50FE5">
        <w:rPr>
          <w:rFonts w:ascii="Times New Roman" w:hAnsi="Times New Roman" w:cs="Times New Roman"/>
          <w:lang w:val="en-US"/>
        </w:rPr>
        <w:t>; IS</w:t>
      </w:r>
      <w:r w:rsidR="00622884" w:rsidRPr="00B50FE5">
        <w:rPr>
          <w:rFonts w:ascii="Times New Roman" w:hAnsi="Times New Roman" w:cs="Times New Roman"/>
          <w:i/>
          <w:lang w:val="en-US"/>
        </w:rPr>
        <w:t>911</w:t>
      </w:r>
      <w:r w:rsidR="00C12F3E" w:rsidRPr="00B50FE5">
        <w:rPr>
          <w:rFonts w:ascii="Times New Roman" w:hAnsi="Times New Roman" w:cs="Times New Roman"/>
          <w:lang w:val="en-US"/>
        </w:rPr>
        <w:t xml:space="preserve"> 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(6)</w:t>
      </w:r>
      <w:r w:rsidR="00622884" w:rsidRPr="00B50FE5">
        <w:rPr>
          <w:rFonts w:ascii="Times New Roman" w:hAnsi="Times New Roman" w:cs="Times New Roman"/>
          <w:lang w:val="en-US"/>
        </w:rPr>
        <w:t>;</w:t>
      </w:r>
      <w:r w:rsidR="00C37B4C" w:rsidRPr="00B50FE5">
        <w:rPr>
          <w:rFonts w:ascii="Times New Roman" w:hAnsi="Times New Roman" w:cs="Times New Roman"/>
          <w:lang w:val="en-US"/>
        </w:rPr>
        <w:t xml:space="preserve"> Tn</w:t>
      </w:r>
      <w:r w:rsidR="00C37B4C" w:rsidRPr="00B50FE5">
        <w:rPr>
          <w:rFonts w:ascii="Times New Roman" w:hAnsi="Times New Roman" w:cs="Times New Roman"/>
          <w:i/>
          <w:lang w:val="en-US"/>
        </w:rPr>
        <w:t>552</w:t>
      </w:r>
      <w:r w:rsidR="00C12F3E" w:rsidRPr="00B50FE5">
        <w:rPr>
          <w:rFonts w:ascii="Times New Roman" w:hAnsi="Times New Roman" w:cs="Times New Roman"/>
          <w:lang w:val="en-US"/>
        </w:rPr>
        <w:t xml:space="preserve"> 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(7)</w:t>
      </w:r>
      <w:r w:rsidR="00C37B4C" w:rsidRPr="00B50FE5">
        <w:rPr>
          <w:rFonts w:ascii="Times New Roman" w:hAnsi="Times New Roman" w:cs="Times New Roman"/>
          <w:lang w:val="en-US"/>
        </w:rPr>
        <w:t xml:space="preserve">; </w:t>
      </w:r>
      <w:r w:rsidR="001B4B13" w:rsidRPr="00B50FE5">
        <w:rPr>
          <w:rFonts w:ascii="Times New Roman" w:hAnsi="Times New Roman" w:cs="Times New Roman"/>
          <w:lang w:val="en-US"/>
        </w:rPr>
        <w:t>IS</w:t>
      </w:r>
      <w:r w:rsidR="001B4B13" w:rsidRPr="00B50FE5">
        <w:rPr>
          <w:rFonts w:ascii="Times New Roman" w:hAnsi="Times New Roman" w:cs="Times New Roman"/>
          <w:i/>
          <w:lang w:val="en-US"/>
        </w:rPr>
        <w:t>1</w:t>
      </w:r>
      <w:r w:rsidR="001B4B13" w:rsidRPr="00B50FE5">
        <w:rPr>
          <w:rFonts w:ascii="Times New Roman" w:hAnsi="Times New Roman" w:cs="Times New Roman"/>
          <w:lang w:val="en-US"/>
        </w:rPr>
        <w:t xml:space="preserve"> 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(8)</w:t>
      </w:r>
      <w:r w:rsidR="001B4B13" w:rsidRPr="00B50FE5">
        <w:rPr>
          <w:rFonts w:ascii="Times New Roman" w:hAnsi="Times New Roman" w:cs="Times New Roman"/>
          <w:lang w:val="en-US"/>
        </w:rPr>
        <w:t>; IS</w:t>
      </w:r>
      <w:r w:rsidR="001B4B13" w:rsidRPr="00B50FE5">
        <w:rPr>
          <w:rFonts w:ascii="Times New Roman" w:hAnsi="Times New Roman" w:cs="Times New Roman"/>
          <w:i/>
          <w:lang w:val="en-US"/>
        </w:rPr>
        <w:t>608</w:t>
      </w:r>
      <w:r w:rsidR="00C12F3E" w:rsidRPr="00B50FE5">
        <w:rPr>
          <w:rFonts w:ascii="Times New Roman" w:hAnsi="Times New Roman" w:cs="Times New Roman"/>
          <w:lang w:val="en-US"/>
        </w:rPr>
        <w:t xml:space="preserve"> 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(9)</w:t>
      </w:r>
      <w:r w:rsidR="001B4B13" w:rsidRPr="00B50FE5">
        <w:rPr>
          <w:rFonts w:ascii="Times New Roman" w:hAnsi="Times New Roman" w:cs="Times New Roman"/>
          <w:lang w:val="en-US"/>
        </w:rPr>
        <w:t xml:space="preserve">; </w:t>
      </w:r>
      <w:r w:rsidR="00C37B4C" w:rsidRPr="00B50FE5">
        <w:rPr>
          <w:rFonts w:ascii="Times New Roman" w:hAnsi="Times New Roman" w:cs="Times New Roman"/>
          <w:lang w:val="en-US"/>
        </w:rPr>
        <w:t>Tn</w:t>
      </w:r>
      <w:r w:rsidR="00C37B4C" w:rsidRPr="00B50FE5">
        <w:rPr>
          <w:rFonts w:ascii="Times New Roman" w:hAnsi="Times New Roman" w:cs="Times New Roman"/>
          <w:i/>
          <w:lang w:val="en-US"/>
        </w:rPr>
        <w:t>4430</w:t>
      </w:r>
      <w:r w:rsidR="00C12F3E" w:rsidRPr="00B50FE5">
        <w:rPr>
          <w:rFonts w:ascii="Times New Roman" w:hAnsi="Times New Roman" w:cs="Times New Roman"/>
          <w:lang w:val="en-US"/>
        </w:rPr>
        <w:t xml:space="preserve"> 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(10)</w:t>
      </w:r>
      <w:r w:rsidR="00C37B4C" w:rsidRPr="00B50FE5">
        <w:rPr>
          <w:rFonts w:ascii="Times New Roman" w:hAnsi="Times New Roman" w:cs="Times New Roman"/>
          <w:lang w:val="en-US"/>
        </w:rPr>
        <w:t xml:space="preserve">). </w:t>
      </w:r>
      <w:r w:rsidRPr="00B50FE5">
        <w:rPr>
          <w:rFonts w:ascii="Times New Roman" w:hAnsi="Times New Roman" w:cs="Times New Roman"/>
          <w:lang w:val="en-US"/>
        </w:rPr>
        <w:t>This is partly due to the complexity of the transposition reaction and the inherent difficulty to establish sensitive and quantitative biochemical assays recapitulating specific steps or the entire process in</w:t>
      </w:r>
      <w:r w:rsidR="004D3BC1" w:rsidRPr="00B50FE5">
        <w:rPr>
          <w:rFonts w:ascii="Times New Roman" w:hAnsi="Times New Roman" w:cs="Times New Roman"/>
          <w:lang w:val="en-US"/>
        </w:rPr>
        <w:t xml:space="preserve"> a controlled cell-free system</w:t>
      </w:r>
      <w:r w:rsidRPr="00B50FE5">
        <w:rPr>
          <w:rFonts w:ascii="Times New Roman" w:hAnsi="Times New Roman" w:cs="Times New Roman"/>
          <w:lang w:val="en-US"/>
        </w:rPr>
        <w:t xml:space="preserve">. </w:t>
      </w:r>
      <w:r w:rsidR="004D3BC1" w:rsidRPr="00B50FE5">
        <w:rPr>
          <w:rFonts w:ascii="Times New Roman" w:hAnsi="Times New Roman" w:cs="Times New Roman"/>
          <w:lang w:val="en-US"/>
        </w:rPr>
        <w:t>I</w:t>
      </w:r>
      <w:r w:rsidR="00C10C9F" w:rsidRPr="00B50FE5">
        <w:rPr>
          <w:rFonts w:ascii="Times New Roman" w:hAnsi="Times New Roman" w:cs="Times New Roman"/>
          <w:lang w:val="en-US"/>
        </w:rPr>
        <w:t>n t</w:t>
      </w:r>
      <w:r w:rsidR="00776283" w:rsidRPr="00B50FE5">
        <w:rPr>
          <w:rFonts w:ascii="Times New Roman" w:hAnsi="Times New Roman" w:cs="Times New Roman"/>
          <w:lang w:val="en-US"/>
        </w:rPr>
        <w:t>his chapter</w:t>
      </w:r>
      <w:r w:rsidR="00C10C9F" w:rsidRPr="00B50FE5">
        <w:rPr>
          <w:rFonts w:ascii="Times New Roman" w:hAnsi="Times New Roman" w:cs="Times New Roman"/>
          <w:lang w:val="en-US"/>
        </w:rPr>
        <w:t>, we</w:t>
      </w:r>
      <w:r w:rsidR="00776283" w:rsidRPr="00B50FE5">
        <w:rPr>
          <w:rFonts w:ascii="Times New Roman" w:hAnsi="Times New Roman" w:cs="Times New Roman"/>
          <w:lang w:val="en-US"/>
        </w:rPr>
        <w:t xml:space="preserve"> describe </w:t>
      </w:r>
      <w:r w:rsidR="00FB3DB5" w:rsidRPr="00B50FE5">
        <w:rPr>
          <w:rFonts w:ascii="Times New Roman" w:hAnsi="Times New Roman" w:cs="Times New Roman"/>
          <w:lang w:val="en-US"/>
        </w:rPr>
        <w:t>three</w:t>
      </w:r>
      <w:r w:rsidR="0041482E" w:rsidRPr="00B50FE5">
        <w:rPr>
          <w:rFonts w:ascii="Times New Roman" w:hAnsi="Times New Roman" w:cs="Times New Roman"/>
          <w:lang w:val="en-US"/>
        </w:rPr>
        <w:t xml:space="preserve"> </w:t>
      </w:r>
      <w:r w:rsidR="00B378ED" w:rsidRPr="00B50FE5">
        <w:rPr>
          <w:rFonts w:ascii="Times New Roman" w:hAnsi="Times New Roman" w:cs="Times New Roman"/>
          <w:lang w:val="en-US"/>
        </w:rPr>
        <w:t xml:space="preserve">valuable </w:t>
      </w:r>
      <w:r w:rsidR="0041482E" w:rsidRPr="00B50FE5">
        <w:rPr>
          <w:rFonts w:ascii="Times New Roman" w:hAnsi="Times New Roman" w:cs="Times New Roman"/>
          <w:lang w:val="en-US"/>
        </w:rPr>
        <w:t xml:space="preserve">methods </w:t>
      </w:r>
      <w:r w:rsidR="00360075" w:rsidRPr="00B50FE5">
        <w:rPr>
          <w:rFonts w:ascii="Times New Roman" w:hAnsi="Times New Roman" w:cs="Times New Roman"/>
          <w:lang w:val="en-US"/>
        </w:rPr>
        <w:t xml:space="preserve">for </w:t>
      </w:r>
      <w:r w:rsidR="00360075" w:rsidRPr="00B50FE5">
        <w:rPr>
          <w:rFonts w:ascii="Times New Roman" w:hAnsi="Times New Roman" w:cs="Times New Roman"/>
          <w:i/>
          <w:lang w:val="en-US"/>
        </w:rPr>
        <w:t>in vitro</w:t>
      </w:r>
      <w:r w:rsidR="00360075" w:rsidRPr="00B50FE5">
        <w:rPr>
          <w:rFonts w:ascii="Times New Roman" w:hAnsi="Times New Roman" w:cs="Times New Roman"/>
          <w:lang w:val="en-US"/>
        </w:rPr>
        <w:t xml:space="preserve"> studies of transposition: </w:t>
      </w:r>
      <w:r w:rsidR="00465FE9" w:rsidRPr="00B50FE5">
        <w:rPr>
          <w:rFonts w:ascii="Times New Roman" w:hAnsi="Times New Roman" w:cs="Times New Roman"/>
          <w:lang w:val="en-US"/>
        </w:rPr>
        <w:t xml:space="preserve">(i) </w:t>
      </w:r>
      <w:r w:rsidR="00776283" w:rsidRPr="00B50FE5">
        <w:rPr>
          <w:rFonts w:ascii="Times New Roman" w:hAnsi="Times New Roman" w:cs="Times New Roman"/>
          <w:lang w:val="en-US"/>
        </w:rPr>
        <w:t xml:space="preserve">a thermal shift-induction method </w:t>
      </w:r>
      <w:r w:rsidR="00465FE9" w:rsidRPr="00B50FE5">
        <w:rPr>
          <w:rFonts w:ascii="Times New Roman" w:hAnsi="Times New Roman" w:cs="Times New Roman"/>
          <w:lang w:val="en-US"/>
        </w:rPr>
        <w:t xml:space="preserve">for transposase expression, (ii) a </w:t>
      </w:r>
      <w:r w:rsidR="00360075" w:rsidRPr="00B50FE5">
        <w:rPr>
          <w:rFonts w:ascii="Times New Roman" w:hAnsi="Times New Roman" w:cs="Times New Roman"/>
          <w:lang w:val="en-US"/>
        </w:rPr>
        <w:t xml:space="preserve">short–long </w:t>
      </w:r>
      <w:r w:rsidR="00BB3D96" w:rsidRPr="00B50FE5">
        <w:rPr>
          <w:rFonts w:ascii="Times New Roman" w:hAnsi="Times New Roman" w:cs="Times New Roman"/>
          <w:bCs/>
          <w:lang w:val="en-US"/>
        </w:rPr>
        <w:t xml:space="preserve">Electrophoretic Mobility Shift Assay (EMSA) </w:t>
      </w:r>
      <w:r w:rsidR="00360075" w:rsidRPr="00B50FE5">
        <w:rPr>
          <w:rFonts w:ascii="Times New Roman" w:hAnsi="Times New Roman" w:cs="Times New Roman"/>
          <w:lang w:val="en-US"/>
        </w:rPr>
        <w:t>protocol coupled to differential fluorescent DNA labeling to chara</w:t>
      </w:r>
      <w:r w:rsidR="00465FE9" w:rsidRPr="00B50FE5">
        <w:rPr>
          <w:rFonts w:ascii="Times New Roman" w:hAnsi="Times New Roman" w:cs="Times New Roman"/>
          <w:lang w:val="en-US"/>
        </w:rPr>
        <w:t>cterize transpososome formation</w:t>
      </w:r>
      <w:r w:rsidR="004D3BC1" w:rsidRPr="00B50FE5">
        <w:rPr>
          <w:rFonts w:ascii="Times New Roman" w:hAnsi="Times New Roman" w:cs="Times New Roman"/>
          <w:lang w:val="en-US"/>
        </w:rPr>
        <w:t xml:space="preserve"> and composition</w:t>
      </w:r>
      <w:r w:rsidR="00465FE9" w:rsidRPr="00B50FE5">
        <w:rPr>
          <w:rFonts w:ascii="Times New Roman" w:hAnsi="Times New Roman" w:cs="Times New Roman"/>
          <w:lang w:val="en-US"/>
        </w:rPr>
        <w:t>, and (iii) an in-gel footprinting analysis of transposase</w:t>
      </w:r>
      <w:r w:rsidR="004D3BC1" w:rsidRPr="00B50FE5">
        <w:rPr>
          <w:rFonts w:ascii="Times New Roman" w:hAnsi="Times New Roman" w:cs="Times New Roman"/>
          <w:lang w:val="en-US"/>
        </w:rPr>
        <w:t>-DNA interactions within the</w:t>
      </w:r>
      <w:r w:rsidR="00465FE9" w:rsidRPr="00B50FE5">
        <w:rPr>
          <w:rFonts w:ascii="Times New Roman" w:hAnsi="Times New Roman" w:cs="Times New Roman"/>
          <w:lang w:val="en-US"/>
        </w:rPr>
        <w:t xml:space="preserve"> complexes.</w:t>
      </w:r>
      <w:r w:rsidR="007E51E6" w:rsidRPr="00B50FE5">
        <w:rPr>
          <w:rFonts w:ascii="Times New Roman" w:hAnsi="Times New Roman" w:cs="Times New Roman"/>
          <w:lang w:val="en-US"/>
        </w:rPr>
        <w:t xml:space="preserve"> </w:t>
      </w:r>
      <w:r w:rsidR="00B913C2" w:rsidRPr="00B50FE5">
        <w:rPr>
          <w:rFonts w:ascii="Times New Roman" w:hAnsi="Times New Roman" w:cs="Times New Roman"/>
          <w:lang w:val="en-US"/>
        </w:rPr>
        <w:t xml:space="preserve">We have chosen these methods for their simplicity and the fact that they can </w:t>
      </w:r>
      <w:r w:rsidR="00D34FEC" w:rsidRPr="00B50FE5">
        <w:rPr>
          <w:rFonts w:ascii="Times New Roman" w:hAnsi="Times New Roman" w:cs="Times New Roman"/>
          <w:lang w:val="en-US"/>
        </w:rPr>
        <w:t>conceptually</w:t>
      </w:r>
      <w:r w:rsidR="00B913C2" w:rsidRPr="00B50FE5">
        <w:rPr>
          <w:rFonts w:ascii="Times New Roman" w:hAnsi="Times New Roman" w:cs="Times New Roman"/>
          <w:lang w:val="en-US"/>
        </w:rPr>
        <w:t xml:space="preserve"> </w:t>
      </w:r>
      <w:r w:rsidR="005C507C" w:rsidRPr="00B50FE5">
        <w:rPr>
          <w:rFonts w:ascii="Times New Roman" w:hAnsi="Times New Roman" w:cs="Times New Roman"/>
          <w:lang w:val="en-US"/>
        </w:rPr>
        <w:t xml:space="preserve">be applied </w:t>
      </w:r>
      <w:r w:rsidR="00B913C2" w:rsidRPr="00B50FE5">
        <w:rPr>
          <w:rFonts w:ascii="Times New Roman" w:hAnsi="Times New Roman" w:cs="Times New Roman"/>
          <w:lang w:val="en-US"/>
        </w:rPr>
        <w:t>to</w:t>
      </w:r>
      <w:r w:rsidR="00A14752" w:rsidRPr="00B50FE5">
        <w:rPr>
          <w:rFonts w:ascii="Times New Roman" w:hAnsi="Times New Roman" w:cs="Times New Roman"/>
          <w:lang w:val="en-US"/>
        </w:rPr>
        <w:t xml:space="preserve"> decipher basic steps of</w:t>
      </w:r>
      <w:r w:rsidR="00B913C2" w:rsidRPr="00B50FE5">
        <w:rPr>
          <w:rFonts w:ascii="Times New Roman" w:hAnsi="Times New Roman" w:cs="Times New Roman"/>
          <w:lang w:val="en-US"/>
        </w:rPr>
        <w:t xml:space="preserve"> any kind of transposition </w:t>
      </w:r>
      <w:r w:rsidR="00B913C2" w:rsidRPr="00B50FE5">
        <w:rPr>
          <w:rFonts w:ascii="Times New Roman" w:hAnsi="Times New Roman" w:cs="Times New Roman"/>
          <w:lang w:val="en-US"/>
        </w:rPr>
        <w:lastRenderedPageBreak/>
        <w:t xml:space="preserve">mechanism.  </w:t>
      </w:r>
    </w:p>
    <w:p w14:paraId="1E4416E4" w14:textId="2828F949" w:rsidR="00360075" w:rsidRPr="00B50FE5" w:rsidRDefault="00835EE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i/>
          <w:lang w:val="en-US"/>
        </w:rPr>
      </w:pPr>
      <w:r w:rsidRPr="00B50FE5">
        <w:rPr>
          <w:rFonts w:ascii="Times New Roman" w:hAnsi="Times New Roman" w:cs="Times New Roman"/>
          <w:lang w:val="en-US"/>
        </w:rPr>
        <w:t>A</w:t>
      </w:r>
      <w:r w:rsidR="009231F4" w:rsidRPr="00B50FE5">
        <w:rPr>
          <w:rFonts w:ascii="Times New Roman" w:hAnsi="Times New Roman" w:cs="Times New Roman"/>
          <w:lang w:val="en-US"/>
        </w:rPr>
        <w:t xml:space="preserve"> recurrent issue in </w:t>
      </w:r>
      <w:r w:rsidRPr="00B50FE5">
        <w:rPr>
          <w:rFonts w:ascii="Times New Roman" w:hAnsi="Times New Roman" w:cs="Times New Roman"/>
          <w:i/>
          <w:lang w:val="en-US"/>
        </w:rPr>
        <w:t>de novo</w:t>
      </w:r>
      <w:r w:rsidRPr="00B50FE5">
        <w:rPr>
          <w:rFonts w:ascii="Times New Roman" w:hAnsi="Times New Roman" w:cs="Times New Roman"/>
          <w:lang w:val="en-US"/>
        </w:rPr>
        <w:t xml:space="preserve"> </w:t>
      </w:r>
      <w:r w:rsidR="003776DE" w:rsidRPr="00B50FE5">
        <w:rPr>
          <w:rFonts w:ascii="Times New Roman" w:hAnsi="Times New Roman" w:cs="Times New Roman"/>
          <w:lang w:val="en-US"/>
        </w:rPr>
        <w:t>development</w:t>
      </w:r>
      <w:r w:rsidRPr="00B50FE5">
        <w:rPr>
          <w:rFonts w:ascii="Times New Roman" w:hAnsi="Times New Roman" w:cs="Times New Roman"/>
          <w:lang w:val="en-US"/>
        </w:rPr>
        <w:t xml:space="preserve"> of </w:t>
      </w:r>
      <w:r w:rsidRPr="00B50FE5">
        <w:rPr>
          <w:rFonts w:ascii="Times New Roman" w:hAnsi="Times New Roman" w:cs="Times New Roman"/>
          <w:i/>
          <w:lang w:val="en-US"/>
        </w:rPr>
        <w:t>in vitro</w:t>
      </w:r>
      <w:r w:rsidRPr="00B50FE5">
        <w:rPr>
          <w:rFonts w:ascii="Times New Roman" w:hAnsi="Times New Roman" w:cs="Times New Roman"/>
          <w:lang w:val="en-US"/>
        </w:rPr>
        <w:t xml:space="preserve"> transposition assays is to purify</w:t>
      </w:r>
      <w:r w:rsidR="00360075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sufficient amount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360075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of active transposase</w:t>
      </w:r>
      <w:r w:rsidR="00C36A4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2733B" w:rsidRPr="00B50FE5">
        <w:rPr>
          <w:rFonts w:ascii="Times New Roman" w:hAnsi="Times New Roman" w:cs="Times New Roman"/>
          <w:color w:val="000000" w:themeColor="text1"/>
          <w:lang w:val="en-US"/>
        </w:rPr>
        <w:t xml:space="preserve">to </w:t>
      </w:r>
      <w:r w:rsidR="005C507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measure </w:t>
      </w:r>
      <w:r w:rsidR="0022733B" w:rsidRPr="00B50FE5">
        <w:rPr>
          <w:rFonts w:ascii="Times New Roman" w:hAnsi="Times New Roman" w:cs="Times New Roman"/>
          <w:color w:val="000000" w:themeColor="text1"/>
          <w:lang w:val="en-US"/>
        </w:rPr>
        <w:t>detectable levels of</w:t>
      </w:r>
      <w:r w:rsidR="00360075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DNA </w:t>
      </w:r>
      <w:r w:rsidR="00360075" w:rsidRPr="00B50FE5">
        <w:rPr>
          <w:rFonts w:ascii="Times New Roman" w:hAnsi="Times New Roman" w:cs="Times New Roman"/>
          <w:color w:val="000000" w:themeColor="text1"/>
          <w:lang w:val="en-US"/>
        </w:rPr>
        <w:t xml:space="preserve">binding, </w:t>
      </w:r>
      <w:r w:rsidR="005C507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and to perform </w:t>
      </w:r>
      <w:r w:rsidR="00360075" w:rsidRPr="00B50FE5">
        <w:rPr>
          <w:rFonts w:ascii="Times New Roman" w:hAnsi="Times New Roman" w:cs="Times New Roman"/>
          <w:color w:val="000000" w:themeColor="text1"/>
          <w:lang w:val="en-US"/>
        </w:rPr>
        <w:t>cleavage and strand transfer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C507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reactions 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>under reconstituted conditions</w:t>
      </w:r>
      <w:r w:rsidR="00C36A4C" w:rsidRPr="00B50FE5">
        <w:rPr>
          <w:rFonts w:ascii="Times New Roman" w:hAnsi="Times New Roman" w:cs="Times New Roman"/>
          <w:lang w:val="en-US"/>
        </w:rPr>
        <w:t xml:space="preserve">. This is most likely due to fact that transposase proteins are naturally expressed at a low </w:t>
      </w:r>
      <w:r w:rsidR="00900C6F" w:rsidRPr="00B50FE5">
        <w:rPr>
          <w:rFonts w:ascii="Times New Roman" w:hAnsi="Times New Roman" w:cs="Times New Roman"/>
          <w:lang w:val="en-US"/>
        </w:rPr>
        <w:t xml:space="preserve">level </w:t>
      </w:r>
      <w:r w:rsidR="00C36A4C" w:rsidRPr="00B50FE5">
        <w:rPr>
          <w:rFonts w:ascii="Times New Roman" w:hAnsi="Times New Roman" w:cs="Times New Roman"/>
          <w:lang w:val="en-US"/>
        </w:rPr>
        <w:t>and exert the</w:t>
      </w:r>
      <w:r w:rsidR="00845558" w:rsidRPr="00B50FE5">
        <w:rPr>
          <w:rFonts w:ascii="Times New Roman" w:hAnsi="Times New Roman" w:cs="Times New Roman"/>
          <w:lang w:val="en-US"/>
        </w:rPr>
        <w:t>ir</w:t>
      </w:r>
      <w:r w:rsidR="00C36A4C" w:rsidRPr="00B50FE5">
        <w:rPr>
          <w:rFonts w:ascii="Times New Roman" w:hAnsi="Times New Roman" w:cs="Times New Roman"/>
          <w:lang w:val="en-US"/>
        </w:rPr>
        <w:t xml:space="preserve"> activity in the context of elaborate nucleoprotein complexes with</w:t>
      </w:r>
      <w:r w:rsidR="000F04D5" w:rsidRPr="00B50FE5">
        <w:rPr>
          <w:rFonts w:ascii="Times New Roman" w:hAnsi="Times New Roman" w:cs="Times New Roman"/>
          <w:lang w:val="en-US"/>
        </w:rPr>
        <w:t xml:space="preserve"> strong conformational </w:t>
      </w:r>
      <w:r w:rsidR="00433093" w:rsidRPr="00B50FE5">
        <w:rPr>
          <w:rFonts w:ascii="Times New Roman" w:hAnsi="Times New Roman" w:cs="Times New Roman"/>
          <w:lang w:val="en-US"/>
        </w:rPr>
        <w:t>constrains</w:t>
      </w:r>
      <w:r w:rsidR="000F04D5" w:rsidRPr="00B50FE5">
        <w:rPr>
          <w:rFonts w:ascii="Times New Roman" w:hAnsi="Times New Roman" w:cs="Times New Roman"/>
          <w:lang w:val="en-US"/>
        </w:rPr>
        <w:t xml:space="preserve"> and</w:t>
      </w:r>
      <w:r w:rsidR="00C36A4C" w:rsidRPr="00B50FE5">
        <w:rPr>
          <w:rFonts w:ascii="Times New Roman" w:hAnsi="Times New Roman" w:cs="Times New Roman"/>
          <w:lang w:val="en-US"/>
        </w:rPr>
        <w:t xml:space="preserve"> little or no turnover. </w:t>
      </w:r>
      <w:r w:rsidR="00A65A99" w:rsidRPr="00B50FE5">
        <w:rPr>
          <w:rFonts w:ascii="Times New Roman" w:hAnsi="Times New Roman" w:cs="Times New Roman"/>
          <w:lang w:val="en-US"/>
        </w:rPr>
        <w:t xml:space="preserve">In </w:t>
      </w:r>
      <w:r w:rsidR="00BD0025" w:rsidRPr="00B50FE5">
        <w:rPr>
          <w:rFonts w:ascii="Times New Roman" w:hAnsi="Times New Roman" w:cs="Times New Roman"/>
          <w:lang w:val="en-US"/>
        </w:rPr>
        <w:t>an extreme situation known as “</w:t>
      </w:r>
      <w:r w:rsidR="00BD0025" w:rsidRPr="00B50FE5">
        <w:rPr>
          <w:rFonts w:ascii="Times New Roman" w:hAnsi="Times New Roman" w:cs="Times New Roman"/>
          <w:i/>
          <w:lang w:val="en-US"/>
        </w:rPr>
        <w:t>cis</w:t>
      </w:r>
      <w:r w:rsidR="00BD0025" w:rsidRPr="00B50FE5">
        <w:rPr>
          <w:rFonts w:ascii="Times New Roman" w:hAnsi="Times New Roman" w:cs="Times New Roman"/>
          <w:lang w:val="en-US"/>
        </w:rPr>
        <w:t xml:space="preserve"> preference”</w:t>
      </w:r>
      <w:r w:rsidR="00A65A99" w:rsidRPr="00B50FE5">
        <w:rPr>
          <w:rFonts w:ascii="Times New Roman" w:hAnsi="Times New Roman" w:cs="Times New Roman"/>
          <w:lang w:val="en-US"/>
        </w:rPr>
        <w:t xml:space="preserve">, proper folding of the transposase is concomitant to its binding to the transposon ends, which </w:t>
      </w:r>
      <w:r w:rsidR="00F75D0A" w:rsidRPr="00B50FE5">
        <w:rPr>
          <w:rFonts w:ascii="Times New Roman" w:hAnsi="Times New Roman" w:cs="Times New Roman"/>
          <w:lang w:val="en-US"/>
        </w:rPr>
        <w:t xml:space="preserve">regulates transposition by </w:t>
      </w:r>
      <w:r w:rsidR="00A65A99" w:rsidRPr="00B50FE5">
        <w:rPr>
          <w:rFonts w:ascii="Times New Roman" w:hAnsi="Times New Roman" w:cs="Times New Roman"/>
          <w:lang w:val="en-US"/>
        </w:rPr>
        <w:t>restrict</w:t>
      </w:r>
      <w:r w:rsidR="00F75D0A" w:rsidRPr="00B50FE5">
        <w:rPr>
          <w:rFonts w:ascii="Times New Roman" w:hAnsi="Times New Roman" w:cs="Times New Roman"/>
          <w:lang w:val="en-US"/>
        </w:rPr>
        <w:t>ing</w:t>
      </w:r>
      <w:r w:rsidR="00A65A99" w:rsidRPr="00B50FE5">
        <w:rPr>
          <w:rFonts w:ascii="Times New Roman" w:hAnsi="Times New Roman" w:cs="Times New Roman"/>
          <w:lang w:val="en-US"/>
        </w:rPr>
        <w:t xml:space="preserve"> </w:t>
      </w:r>
      <w:r w:rsidR="00F75D0A" w:rsidRPr="00B50FE5">
        <w:rPr>
          <w:rFonts w:ascii="Times New Roman" w:hAnsi="Times New Roman" w:cs="Times New Roman"/>
          <w:lang w:val="en-US"/>
        </w:rPr>
        <w:t>the</w:t>
      </w:r>
      <w:r w:rsidR="00A65A99" w:rsidRPr="00B50FE5">
        <w:rPr>
          <w:rFonts w:ascii="Times New Roman" w:hAnsi="Times New Roman" w:cs="Times New Roman"/>
          <w:lang w:val="en-US"/>
        </w:rPr>
        <w:t xml:space="preserve"> diffusion</w:t>
      </w:r>
      <w:r w:rsidR="00F75D0A" w:rsidRPr="00B50FE5">
        <w:rPr>
          <w:rFonts w:ascii="Times New Roman" w:hAnsi="Times New Roman" w:cs="Times New Roman"/>
          <w:lang w:val="en-US"/>
        </w:rPr>
        <w:t xml:space="preserve"> of the active transposase</w:t>
      </w:r>
      <w:r w:rsidR="00A65A99" w:rsidRPr="00B50FE5">
        <w:rPr>
          <w:rFonts w:ascii="Times New Roman" w:hAnsi="Times New Roman" w:cs="Times New Roman"/>
          <w:lang w:val="en-US"/>
        </w:rPr>
        <w:t xml:space="preserve"> </w:t>
      </w:r>
      <w:r w:rsidR="005C507C" w:rsidRPr="00B50FE5">
        <w:rPr>
          <w:rFonts w:ascii="Times New Roman" w:hAnsi="Times New Roman" w:cs="Times New Roman"/>
          <w:lang w:val="en-US"/>
        </w:rPr>
        <w:t xml:space="preserve">throughout </w:t>
      </w:r>
      <w:r w:rsidR="00A65A99" w:rsidRPr="00B50FE5">
        <w:rPr>
          <w:rFonts w:ascii="Times New Roman" w:hAnsi="Times New Roman" w:cs="Times New Roman"/>
          <w:lang w:val="en-US"/>
        </w:rPr>
        <w:t>the cell</w:t>
      </w:r>
      <w:r w:rsidR="00F75D0A" w:rsidRPr="00B50FE5">
        <w:rPr>
          <w:rFonts w:ascii="Times New Roman" w:hAnsi="Times New Roman" w:cs="Times New Roman"/>
          <w:lang w:val="en-US"/>
        </w:rPr>
        <w:t xml:space="preserve"> 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(11, 12)</w:t>
      </w:r>
      <w:r w:rsidR="00C12F3E" w:rsidRPr="00B50FE5">
        <w:rPr>
          <w:rFonts w:ascii="Times New Roman" w:hAnsi="Times New Roman" w:cs="Times New Roman"/>
          <w:lang w:val="en-US"/>
        </w:rPr>
        <w:t xml:space="preserve">. </w:t>
      </w:r>
      <w:r w:rsidR="000F04D5" w:rsidRPr="00B50FE5">
        <w:rPr>
          <w:rFonts w:ascii="Times New Roman" w:hAnsi="Times New Roman" w:cs="Times New Roman"/>
          <w:lang w:val="en-US"/>
        </w:rPr>
        <w:t>As a consequence</w:t>
      </w:r>
      <w:r w:rsidR="009A3A54" w:rsidRPr="00B50FE5">
        <w:rPr>
          <w:rFonts w:ascii="Times New Roman" w:hAnsi="Times New Roman" w:cs="Times New Roman"/>
          <w:lang w:val="en-US"/>
        </w:rPr>
        <w:t>, transposase</w:t>
      </w:r>
      <w:r w:rsidR="000F04D5" w:rsidRPr="00B50FE5">
        <w:rPr>
          <w:rFonts w:ascii="Times New Roman" w:hAnsi="Times New Roman" w:cs="Times New Roman"/>
          <w:lang w:val="en-US"/>
        </w:rPr>
        <w:t>s</w:t>
      </w:r>
      <w:r w:rsidR="009A3A54" w:rsidRPr="00B50FE5">
        <w:rPr>
          <w:rFonts w:ascii="Times New Roman" w:hAnsi="Times New Roman" w:cs="Times New Roman"/>
          <w:lang w:val="en-US"/>
        </w:rPr>
        <w:t xml:space="preserve"> are generally</w:t>
      </w:r>
      <w:r w:rsidR="009231F4" w:rsidRPr="00B50FE5">
        <w:rPr>
          <w:rFonts w:ascii="Times New Roman" w:hAnsi="Times New Roman" w:cs="Times New Roman"/>
          <w:lang w:val="en-US"/>
        </w:rPr>
        <w:t xml:space="preserve"> insoluble and </w:t>
      </w:r>
      <w:r w:rsidR="005C507C" w:rsidRPr="00B50FE5">
        <w:rPr>
          <w:rFonts w:ascii="Times New Roman" w:hAnsi="Times New Roman" w:cs="Times New Roman"/>
          <w:lang w:val="en-US"/>
        </w:rPr>
        <w:t xml:space="preserve">have the </w:t>
      </w:r>
      <w:r w:rsidR="00376E12" w:rsidRPr="00B50FE5">
        <w:rPr>
          <w:rFonts w:ascii="Times New Roman" w:hAnsi="Times New Roman" w:cs="Times New Roman"/>
          <w:lang w:val="en-US"/>
        </w:rPr>
        <w:t>tendency</w:t>
      </w:r>
      <w:r w:rsidR="005C507C" w:rsidRPr="00B50FE5">
        <w:rPr>
          <w:rFonts w:ascii="Times New Roman" w:hAnsi="Times New Roman" w:cs="Times New Roman"/>
          <w:lang w:val="en-US"/>
        </w:rPr>
        <w:t xml:space="preserve"> </w:t>
      </w:r>
      <w:r w:rsidR="000F04D5" w:rsidRPr="00B50FE5">
        <w:rPr>
          <w:rFonts w:ascii="Times New Roman" w:hAnsi="Times New Roman" w:cs="Times New Roman"/>
          <w:lang w:val="en-US"/>
        </w:rPr>
        <w:t xml:space="preserve">to </w:t>
      </w:r>
      <w:r w:rsidR="009231F4" w:rsidRPr="00B50FE5">
        <w:rPr>
          <w:rFonts w:ascii="Times New Roman" w:hAnsi="Times New Roman" w:cs="Times New Roman"/>
          <w:lang w:val="en-US"/>
        </w:rPr>
        <w:t>aggregate when overexpressed</w:t>
      </w:r>
      <w:r w:rsidR="000F04D5" w:rsidRPr="00B50FE5">
        <w:rPr>
          <w:rFonts w:ascii="Times New Roman" w:hAnsi="Times New Roman" w:cs="Times New Roman"/>
          <w:lang w:val="en-US"/>
        </w:rPr>
        <w:t>, yielding poorly active and/or incompletely folded proteins</w:t>
      </w:r>
      <w:r w:rsidR="005C507C" w:rsidRPr="00B50FE5">
        <w:rPr>
          <w:rFonts w:ascii="Times New Roman" w:hAnsi="Times New Roman" w:cs="Times New Roman"/>
          <w:lang w:val="en-US"/>
        </w:rPr>
        <w:t>, even when</w:t>
      </w:r>
      <w:r w:rsidR="000F04D5" w:rsidRPr="00B50FE5">
        <w:rPr>
          <w:rFonts w:ascii="Times New Roman" w:hAnsi="Times New Roman" w:cs="Times New Roman"/>
          <w:lang w:val="en-US"/>
        </w:rPr>
        <w:t xml:space="preserve"> using standard denaturation/renaturation protocols</w:t>
      </w:r>
      <w:r w:rsidR="002B4C74" w:rsidRPr="00B50FE5">
        <w:rPr>
          <w:rFonts w:ascii="Times New Roman" w:hAnsi="Times New Roman" w:cs="Times New Roman"/>
          <w:lang w:val="en-US"/>
        </w:rPr>
        <w:t xml:space="preserve"> </w:t>
      </w:r>
      <w:r w:rsidR="002B4C74" w:rsidRPr="00B50FE5">
        <w:rPr>
          <w:rFonts w:ascii="Times New Roman" w:hAnsi="Times New Roman" w:cs="Times New Roman"/>
          <w:color w:val="000000" w:themeColor="text1"/>
          <w:lang w:val="en-US"/>
        </w:rPr>
        <w:t>(e.g., see</w:t>
      </w:r>
      <w:r w:rsidR="00C12F3E" w:rsidRPr="00B50FE5">
        <w:rPr>
          <w:rFonts w:ascii="Times New Roman" w:hAnsi="Times New Roman" w:cs="Times New Roman"/>
          <w:lang w:val="en-US"/>
        </w:rPr>
        <w:t xml:space="preserve"> </w:t>
      </w:r>
      <w:r w:rsidR="00C12F3E" w:rsidRPr="00B50FE5">
        <w:rPr>
          <w:rFonts w:ascii="Times New Roman" w:hAnsi="Times New Roman" w:cs="Times New Roman"/>
          <w:b/>
          <w:i/>
          <w:lang w:val="en-US"/>
        </w:rPr>
        <w:t>(13)</w:t>
      </w:r>
      <w:r w:rsidR="002B4C74" w:rsidRPr="00B50FE5">
        <w:rPr>
          <w:rFonts w:ascii="Times New Roman" w:hAnsi="Times New Roman" w:cs="Times New Roman"/>
          <w:lang w:val="en-US"/>
        </w:rPr>
        <w:t xml:space="preserve"> </w:t>
      </w:r>
      <w:r w:rsidR="002B4C74" w:rsidRPr="00B50FE5">
        <w:rPr>
          <w:rFonts w:ascii="Times New Roman" w:hAnsi="Times New Roman" w:cs="Times New Roman"/>
          <w:color w:val="000000" w:themeColor="text1"/>
          <w:lang w:val="en-US"/>
        </w:rPr>
        <w:t xml:space="preserve">and references therein for discussion). To overcome these difficulties, we have </w:t>
      </w:r>
      <w:r w:rsidR="0052308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set up </w:t>
      </w:r>
      <w:r w:rsidR="002B4C74" w:rsidRPr="00B50FE5">
        <w:rPr>
          <w:rFonts w:ascii="Times New Roman" w:hAnsi="Times New Roman" w:cs="Times New Roman"/>
          <w:color w:val="000000" w:themeColor="text1"/>
          <w:lang w:val="en-US"/>
        </w:rPr>
        <w:t>a very simple protocol</w:t>
      </w:r>
      <w:r w:rsidR="001032B9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B4C74" w:rsidRPr="00B50FE5">
        <w:rPr>
          <w:rFonts w:ascii="Times New Roman" w:hAnsi="Times New Roman" w:cs="Times New Roman"/>
          <w:color w:val="000000" w:themeColor="text1"/>
          <w:lang w:val="en-US"/>
        </w:rPr>
        <w:t>to optimize the overexpression of properly folded and soluble proteins</w:t>
      </w:r>
      <w:r w:rsidR="001032B9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in </w:t>
      </w:r>
      <w:r w:rsidR="001032B9" w:rsidRPr="00B50FE5">
        <w:rPr>
          <w:rFonts w:ascii="Times New Roman" w:hAnsi="Times New Roman" w:cs="Times New Roman"/>
          <w:i/>
          <w:lang w:val="en-US"/>
        </w:rPr>
        <w:t>Escherichia coli</w:t>
      </w:r>
      <w:r w:rsidR="001032B9" w:rsidRPr="00B50FE5">
        <w:rPr>
          <w:rFonts w:ascii="Times New Roman" w:hAnsi="Times New Roman" w:cs="Times New Roman"/>
          <w:lang w:val="en-US"/>
        </w:rPr>
        <w:t xml:space="preserve"> cells</w:t>
      </w:r>
      <w:r w:rsidR="00DD0110" w:rsidRPr="00B50FE5">
        <w:rPr>
          <w:rFonts w:ascii="Times New Roman" w:hAnsi="Times New Roman" w:cs="Times New Roman"/>
          <w:lang w:val="en-US"/>
        </w:rPr>
        <w:t xml:space="preserve"> (</w:t>
      </w:r>
      <w:r w:rsidR="00DD0110" w:rsidRPr="00B50FE5">
        <w:rPr>
          <w:rFonts w:ascii="Times New Roman" w:hAnsi="Times New Roman" w:cs="Times New Roman"/>
          <w:b/>
          <w:lang w:val="en-US"/>
        </w:rPr>
        <w:t>Fig. 1</w:t>
      </w:r>
      <w:r w:rsidR="00DD0110" w:rsidRPr="00B50FE5">
        <w:rPr>
          <w:rFonts w:ascii="Times New Roman" w:hAnsi="Times New Roman" w:cs="Times New Roman"/>
          <w:lang w:val="en-US"/>
        </w:rPr>
        <w:t>)</w:t>
      </w:r>
      <w:r w:rsidR="001032B9" w:rsidRPr="00B50FE5">
        <w:rPr>
          <w:rFonts w:ascii="Times New Roman" w:hAnsi="Times New Roman" w:cs="Times New Roman"/>
          <w:lang w:val="en-US"/>
        </w:rPr>
        <w:t>. This method</w:t>
      </w:r>
      <w:r w:rsidR="001032B9" w:rsidRPr="00B50FE5">
        <w:rPr>
          <w:rFonts w:ascii="Times New Roman" w:hAnsi="Times New Roman" w:cs="Times New Roman"/>
          <w:color w:val="000000" w:themeColor="text1"/>
          <w:lang w:val="en-US"/>
        </w:rPr>
        <w:t xml:space="preserve">, which we refer to as the “thermal shift induction” method, was shown to greatly facilitate purification of a number of “recalcitrant” proteins, </w:t>
      </w:r>
      <w:r w:rsidR="00BE1933" w:rsidRPr="00B50FE5">
        <w:rPr>
          <w:rFonts w:ascii="Times New Roman" w:hAnsi="Times New Roman" w:cs="Times New Roman"/>
          <w:lang w:val="en-US"/>
        </w:rPr>
        <w:t xml:space="preserve">including transposases </w:t>
      </w:r>
      <w:r w:rsidR="00AD7123" w:rsidRPr="00B50FE5">
        <w:rPr>
          <w:rFonts w:ascii="Times New Roman" w:hAnsi="Times New Roman" w:cs="Times New Roman"/>
          <w:lang w:val="en-US"/>
        </w:rPr>
        <w:t>(</w:t>
      </w:r>
      <w:r w:rsidR="00DD0110" w:rsidRPr="00B50FE5">
        <w:rPr>
          <w:rFonts w:ascii="Times New Roman" w:hAnsi="Times New Roman" w:cs="Times New Roman"/>
          <w:lang w:val="en-US"/>
        </w:rPr>
        <w:t>e.g.</w:t>
      </w:r>
      <w:r w:rsidR="00F91CF0" w:rsidRPr="00B50FE5">
        <w:rPr>
          <w:rFonts w:ascii="Times New Roman" w:hAnsi="Times New Roman" w:cs="Times New Roman"/>
          <w:lang w:val="en-US"/>
        </w:rPr>
        <w:t xml:space="preserve"> </w:t>
      </w:r>
      <w:r w:rsidR="00F91CF0" w:rsidRPr="00B50FE5">
        <w:rPr>
          <w:rFonts w:ascii="Times New Roman" w:hAnsi="Times New Roman" w:cs="Times New Roman"/>
          <w:b/>
          <w:lang w:val="en-US"/>
        </w:rPr>
        <w:t>(14-16)</w:t>
      </w:r>
      <w:r w:rsidR="00360075" w:rsidRPr="00B50FE5">
        <w:rPr>
          <w:rFonts w:ascii="Times New Roman" w:hAnsi="Times New Roman" w:cs="Times New Roman"/>
          <w:lang w:val="en-US"/>
        </w:rPr>
        <w:t xml:space="preserve">). </w:t>
      </w:r>
      <w:r w:rsidR="001032B9" w:rsidRPr="00B50FE5">
        <w:rPr>
          <w:rFonts w:ascii="Times New Roman" w:hAnsi="Times New Roman" w:cs="Times New Roman"/>
          <w:lang w:val="en-US"/>
        </w:rPr>
        <w:t xml:space="preserve">The method </w:t>
      </w:r>
      <w:r w:rsidR="00360075" w:rsidRPr="00B50FE5">
        <w:rPr>
          <w:rFonts w:ascii="Times New Roman" w:hAnsi="Times New Roman" w:cs="Times New Roman"/>
          <w:lang w:val="en-US"/>
        </w:rPr>
        <w:t xml:space="preserve">consists in </w:t>
      </w:r>
      <w:r w:rsidR="00413B6D" w:rsidRPr="00B50FE5">
        <w:rPr>
          <w:rFonts w:ascii="Times New Roman" w:hAnsi="Times New Roman" w:cs="Times New Roman"/>
          <w:lang w:val="en-US"/>
        </w:rPr>
        <w:t xml:space="preserve">growing </w:t>
      </w:r>
      <w:r w:rsidR="00360075" w:rsidRPr="00B50FE5">
        <w:rPr>
          <w:rFonts w:ascii="Times New Roman" w:hAnsi="Times New Roman" w:cs="Times New Roman"/>
          <w:lang w:val="en-US"/>
        </w:rPr>
        <w:t>cell</w:t>
      </w:r>
      <w:r w:rsidR="00413B6D" w:rsidRPr="00B50FE5">
        <w:rPr>
          <w:rFonts w:ascii="Times New Roman" w:hAnsi="Times New Roman" w:cs="Times New Roman"/>
          <w:lang w:val="en-US"/>
        </w:rPr>
        <w:t>s</w:t>
      </w:r>
      <w:r w:rsidR="00360075" w:rsidRPr="00B50FE5">
        <w:rPr>
          <w:rFonts w:ascii="Times New Roman" w:hAnsi="Times New Roman" w:cs="Times New Roman"/>
          <w:lang w:val="en-US"/>
        </w:rPr>
        <w:t xml:space="preserve"> </w:t>
      </w:r>
      <w:r w:rsidR="00D35E79" w:rsidRPr="00B50FE5">
        <w:rPr>
          <w:rFonts w:ascii="Times New Roman" w:hAnsi="Times New Roman" w:cs="Times New Roman"/>
          <w:lang w:val="en-US"/>
        </w:rPr>
        <w:t xml:space="preserve">carrying the transposase expression vector </w:t>
      </w:r>
      <w:r w:rsidR="00413B6D" w:rsidRPr="00B50FE5">
        <w:rPr>
          <w:rFonts w:ascii="Times New Roman" w:hAnsi="Times New Roman" w:cs="Times New Roman"/>
          <w:lang w:val="en-US"/>
        </w:rPr>
        <w:t>under heat-shock conditions (</w:t>
      </w:r>
      <w:r w:rsidR="00413B6D" w:rsidRPr="00B50FE5">
        <w:rPr>
          <w:rFonts w:ascii="Times New Roman" w:hAnsi="Times New Roman" w:cs="Times New Roman"/>
          <w:i/>
          <w:lang w:val="en-US"/>
        </w:rPr>
        <w:t>i.e</w:t>
      </w:r>
      <w:r w:rsidR="00413B6D" w:rsidRPr="00B50FE5">
        <w:rPr>
          <w:rFonts w:ascii="Times New Roman" w:hAnsi="Times New Roman" w:cs="Times New Roman"/>
          <w:lang w:val="en-US"/>
        </w:rPr>
        <w:t xml:space="preserve">., at 42°C for </w:t>
      </w:r>
      <w:r w:rsidR="00413B6D" w:rsidRPr="00B50FE5">
        <w:rPr>
          <w:rFonts w:ascii="Times New Roman" w:hAnsi="Times New Roman" w:cs="Times New Roman"/>
          <w:i/>
          <w:lang w:val="en-US"/>
        </w:rPr>
        <w:t>E. coli</w:t>
      </w:r>
      <w:r w:rsidR="00413B6D" w:rsidRPr="00B50FE5">
        <w:rPr>
          <w:rFonts w:ascii="Times New Roman" w:hAnsi="Times New Roman" w:cs="Times New Roman"/>
          <w:lang w:val="en-US"/>
        </w:rPr>
        <w:t>)</w:t>
      </w:r>
      <w:r w:rsidR="00360075" w:rsidRPr="00B50FE5">
        <w:rPr>
          <w:rFonts w:ascii="Times New Roman" w:hAnsi="Times New Roman" w:cs="Times New Roman"/>
          <w:lang w:val="en-US"/>
        </w:rPr>
        <w:t xml:space="preserve"> prior to induction</w:t>
      </w:r>
      <w:r w:rsidR="00413B6D" w:rsidRPr="00B50FE5">
        <w:rPr>
          <w:rFonts w:ascii="Times New Roman" w:hAnsi="Times New Roman" w:cs="Times New Roman"/>
          <w:lang w:val="en-US"/>
        </w:rPr>
        <w:t xml:space="preserve">. This allows to load </w:t>
      </w:r>
      <w:r w:rsidR="005718D2" w:rsidRPr="00B50FE5">
        <w:rPr>
          <w:rFonts w:ascii="Times New Roman" w:hAnsi="Times New Roman" w:cs="Times New Roman"/>
          <w:lang w:val="en-US"/>
        </w:rPr>
        <w:t xml:space="preserve">the </w:t>
      </w:r>
      <w:r w:rsidR="00413B6D" w:rsidRPr="00B50FE5">
        <w:rPr>
          <w:rFonts w:ascii="Times New Roman" w:hAnsi="Times New Roman" w:cs="Times New Roman"/>
          <w:lang w:val="en-US"/>
        </w:rPr>
        <w:t xml:space="preserve">cells with </w:t>
      </w:r>
      <w:r w:rsidR="00360075" w:rsidRPr="00B50FE5">
        <w:rPr>
          <w:rFonts w:ascii="Times New Roman" w:hAnsi="Times New Roman" w:cs="Times New Roman"/>
          <w:iCs/>
          <w:lang w:val="en-US"/>
        </w:rPr>
        <w:t>heat-shock protein chaperones</w:t>
      </w:r>
      <w:r w:rsidR="00413B6D" w:rsidRPr="00B50FE5">
        <w:rPr>
          <w:rFonts w:ascii="Times New Roman" w:hAnsi="Times New Roman" w:cs="Times New Roman"/>
          <w:iCs/>
          <w:lang w:val="en-US"/>
        </w:rPr>
        <w:t xml:space="preserve"> whose function is to </w:t>
      </w:r>
      <w:r w:rsidR="00360075" w:rsidRPr="00B50FE5">
        <w:rPr>
          <w:rFonts w:ascii="Times New Roman" w:hAnsi="Times New Roman" w:cs="Times New Roman"/>
          <w:iCs/>
          <w:lang w:val="en-US"/>
        </w:rPr>
        <w:t>interact with unfolded</w:t>
      </w:r>
      <w:r w:rsidR="001032B9" w:rsidRPr="00B50FE5">
        <w:rPr>
          <w:rFonts w:ascii="Times New Roman" w:hAnsi="Times New Roman" w:cs="Times New Roman"/>
          <w:iCs/>
          <w:lang w:val="en-US"/>
        </w:rPr>
        <w:t xml:space="preserve"> or misfolded</w:t>
      </w:r>
      <w:r w:rsidR="00360075" w:rsidRPr="00B50FE5">
        <w:rPr>
          <w:rFonts w:ascii="Times New Roman" w:hAnsi="Times New Roman" w:cs="Times New Roman"/>
          <w:iCs/>
          <w:lang w:val="en-US"/>
        </w:rPr>
        <w:t xml:space="preserve"> polypeptides and</w:t>
      </w:r>
      <w:r w:rsidR="001032B9" w:rsidRPr="00B50FE5">
        <w:rPr>
          <w:rFonts w:ascii="Times New Roman" w:hAnsi="Times New Roman" w:cs="Times New Roman"/>
          <w:iCs/>
          <w:lang w:val="en-US"/>
        </w:rPr>
        <w:t xml:space="preserve"> to</w:t>
      </w:r>
      <w:r w:rsidR="00360075" w:rsidRPr="00B50FE5">
        <w:rPr>
          <w:rFonts w:ascii="Times New Roman" w:hAnsi="Times New Roman" w:cs="Times New Roman"/>
          <w:iCs/>
          <w:lang w:val="en-US"/>
        </w:rPr>
        <w:t xml:space="preserve"> help them </w:t>
      </w:r>
      <w:r w:rsidR="001032B9" w:rsidRPr="00B50FE5">
        <w:rPr>
          <w:rFonts w:ascii="Times New Roman" w:hAnsi="Times New Roman" w:cs="Times New Roman"/>
          <w:iCs/>
          <w:lang w:val="en-US"/>
        </w:rPr>
        <w:t>to adopt</w:t>
      </w:r>
      <w:r w:rsidR="00523083" w:rsidRPr="00B50FE5">
        <w:rPr>
          <w:rFonts w:ascii="Times New Roman" w:hAnsi="Times New Roman" w:cs="Times New Roman"/>
          <w:iCs/>
          <w:lang w:val="en-US"/>
        </w:rPr>
        <w:t xml:space="preserve"> a</w:t>
      </w:r>
      <w:r w:rsidR="0031779E" w:rsidRPr="00B50FE5">
        <w:rPr>
          <w:rFonts w:ascii="Times New Roman" w:hAnsi="Times New Roman" w:cs="Times New Roman"/>
          <w:iCs/>
          <w:lang w:val="en-US"/>
        </w:rPr>
        <w:t xml:space="preserve"> </w:t>
      </w:r>
      <w:r w:rsidR="00A60CFD" w:rsidRPr="00B50FE5">
        <w:rPr>
          <w:rFonts w:ascii="Times New Roman" w:hAnsi="Times New Roman" w:cs="Times New Roman"/>
          <w:iCs/>
          <w:lang w:val="en-US"/>
        </w:rPr>
        <w:t>proper</w:t>
      </w:r>
      <w:r w:rsidR="001032B9" w:rsidRPr="00B50FE5">
        <w:rPr>
          <w:rFonts w:ascii="Times New Roman" w:hAnsi="Times New Roman" w:cs="Times New Roman"/>
          <w:iCs/>
          <w:lang w:val="en-US"/>
        </w:rPr>
        <w:t xml:space="preserve"> conformation</w:t>
      </w:r>
      <w:r w:rsidR="00360075" w:rsidRPr="00B50FE5">
        <w:rPr>
          <w:rFonts w:ascii="Times New Roman" w:hAnsi="Times New Roman" w:cs="Times New Roman"/>
          <w:iCs/>
          <w:lang w:val="en-US"/>
        </w:rPr>
        <w:t xml:space="preserve"> </w:t>
      </w:r>
      <w:r w:rsidR="00360075" w:rsidRPr="00B50FE5">
        <w:rPr>
          <w:rFonts w:ascii="Times New Roman" w:hAnsi="Times New Roman" w:cs="Times New Roman"/>
          <w:b/>
          <w:i/>
          <w:iCs/>
          <w:lang w:val="en-US"/>
        </w:rPr>
        <w:t>(</w:t>
      </w:r>
      <w:r w:rsidR="00F91CF0" w:rsidRPr="00B50FE5">
        <w:rPr>
          <w:rFonts w:ascii="Times New Roman" w:hAnsi="Times New Roman" w:cs="Times New Roman"/>
          <w:b/>
          <w:i/>
          <w:iCs/>
          <w:lang w:val="en-US"/>
        </w:rPr>
        <w:t>17, 18</w:t>
      </w:r>
      <w:r w:rsidR="00360075" w:rsidRPr="00B50FE5">
        <w:rPr>
          <w:rFonts w:ascii="Times New Roman" w:hAnsi="Times New Roman" w:cs="Times New Roman"/>
          <w:b/>
          <w:i/>
          <w:iCs/>
          <w:lang w:val="en-US"/>
        </w:rPr>
        <w:t>)</w:t>
      </w:r>
      <w:r w:rsidR="00360075" w:rsidRPr="00B50FE5">
        <w:rPr>
          <w:rFonts w:ascii="Times New Roman" w:hAnsi="Times New Roman" w:cs="Times New Roman"/>
          <w:iCs/>
          <w:lang w:val="en-US"/>
        </w:rPr>
        <w:t>.</w:t>
      </w:r>
      <w:r w:rsidR="00AD7123" w:rsidRPr="00B50FE5">
        <w:rPr>
          <w:rFonts w:ascii="Times New Roman" w:hAnsi="Times New Roman" w:cs="Times New Roman"/>
          <w:iCs/>
          <w:lang w:val="en-US"/>
        </w:rPr>
        <w:t xml:space="preserve"> </w:t>
      </w:r>
      <w:r w:rsidR="0031779E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Expression of the transposase </w:t>
      </w:r>
      <w:r w:rsidR="0005479F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gene, which is under the control of an inducible promoter, </w:t>
      </w:r>
      <w:r w:rsidR="0031779E" w:rsidRPr="00B50FE5">
        <w:rPr>
          <w:rFonts w:ascii="Times New Roman" w:hAnsi="Times New Roman" w:cs="Times New Roman"/>
          <w:iCs/>
          <w:color w:val="000000" w:themeColor="text1"/>
          <w:lang w:val="en-US"/>
        </w:rPr>
        <w:t>is then induced at low growth temperature (</w:t>
      </w:r>
      <w:r w:rsidR="0031779E" w:rsidRPr="00B50FE5">
        <w:rPr>
          <w:rFonts w:ascii="Times New Roman" w:hAnsi="Times New Roman" w:cs="Times New Roman"/>
          <w:i/>
          <w:iCs/>
          <w:color w:val="000000" w:themeColor="text1"/>
          <w:lang w:val="en-US"/>
        </w:rPr>
        <w:t>i.e</w:t>
      </w:r>
      <w:r w:rsidR="0031779E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., </w:t>
      </w:r>
      <w:r w:rsidR="00BB3D96" w:rsidRPr="00B50FE5">
        <w:rPr>
          <w:rFonts w:ascii="Times New Roman" w:hAnsi="Times New Roman" w:cs="Times New Roman"/>
          <w:iCs/>
          <w:color w:val="000000" w:themeColor="text1"/>
          <w:lang w:val="en-US"/>
        </w:rPr>
        <w:t>r</w:t>
      </w:r>
      <w:r w:rsidR="00DD0110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oom T° or </w:t>
      </w:r>
      <w:r w:rsidR="0031779E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~ 20°C) to benefit </w:t>
      </w:r>
      <w:r w:rsidR="00BC1B43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at the same time </w:t>
      </w:r>
      <w:r w:rsidR="0031779E" w:rsidRPr="00B50FE5">
        <w:rPr>
          <w:rFonts w:ascii="Times New Roman" w:hAnsi="Times New Roman" w:cs="Times New Roman"/>
          <w:iCs/>
          <w:color w:val="000000" w:themeColor="text1"/>
          <w:lang w:val="en-US"/>
        </w:rPr>
        <w:t>from low</w:t>
      </w:r>
      <w:r w:rsidR="00E1336B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Brownian motion</w:t>
      </w:r>
      <w:r w:rsidR="0031779E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during protein production </w:t>
      </w:r>
      <w:r w:rsidR="00523083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and from the activation of the protein quality control system by </w:t>
      </w:r>
      <w:r w:rsidR="00BC1B43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the </w:t>
      </w:r>
      <w:r w:rsidR="00523083" w:rsidRPr="00B50FE5">
        <w:rPr>
          <w:rFonts w:ascii="Times New Roman" w:hAnsi="Times New Roman" w:cs="Times New Roman"/>
          <w:iCs/>
          <w:color w:val="000000" w:themeColor="text1"/>
          <w:lang w:val="en-US"/>
        </w:rPr>
        <w:t>heat-shock chaperones</w:t>
      </w:r>
      <w:r w:rsidR="00BC1B43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still present within the cells</w:t>
      </w:r>
      <w:r w:rsidR="00523083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. </w:t>
      </w:r>
      <w:r w:rsidR="00BC1B43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Both conditions facilitate protein folding, thereby reducing aggregate formation and increasing the </w:t>
      </w:r>
      <w:r w:rsidR="00905C74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amount of transposase in the soluble </w:t>
      </w:r>
      <w:r w:rsidR="00BC1B43" w:rsidRPr="00B50FE5">
        <w:rPr>
          <w:rFonts w:ascii="Times New Roman" w:hAnsi="Times New Roman" w:cs="Times New Roman"/>
          <w:iCs/>
          <w:color w:val="000000" w:themeColor="text1"/>
          <w:lang w:val="en-US"/>
        </w:rPr>
        <w:t>fraction</w:t>
      </w:r>
      <w:r w:rsidR="00DD0110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(</w:t>
      </w:r>
      <w:r w:rsidR="00DD0110" w:rsidRPr="00B50FE5">
        <w:rPr>
          <w:rFonts w:ascii="Times New Roman" w:hAnsi="Times New Roman" w:cs="Times New Roman"/>
          <w:b/>
          <w:iCs/>
          <w:color w:val="000000" w:themeColor="text1"/>
          <w:lang w:val="en-US"/>
        </w:rPr>
        <w:t>Fig. 1</w:t>
      </w:r>
      <w:r w:rsidR="00DD0110" w:rsidRPr="00B50FE5">
        <w:rPr>
          <w:rFonts w:ascii="Times New Roman" w:hAnsi="Times New Roman" w:cs="Times New Roman"/>
          <w:iCs/>
          <w:color w:val="000000" w:themeColor="text1"/>
          <w:lang w:val="en-US"/>
        </w:rPr>
        <w:t>)</w:t>
      </w:r>
      <w:r w:rsidR="00BC1B43" w:rsidRPr="00B50FE5">
        <w:rPr>
          <w:rFonts w:ascii="Times New Roman" w:hAnsi="Times New Roman" w:cs="Times New Roman"/>
          <w:iCs/>
          <w:color w:val="000000" w:themeColor="text1"/>
          <w:lang w:val="en-US"/>
        </w:rPr>
        <w:t>.</w:t>
      </w:r>
      <w:r w:rsidR="00905C74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The protein can then be purified directly from cell extracts using appropriate protocols based</w:t>
      </w:r>
      <w:r w:rsidR="001328AE" w:rsidRPr="00B50FE5">
        <w:rPr>
          <w:rFonts w:ascii="Times New Roman" w:hAnsi="Times New Roman" w:cs="Times New Roman"/>
          <w:iCs/>
          <w:color w:val="000000" w:themeColor="text1"/>
          <w:lang w:val="en-US"/>
        </w:rPr>
        <w:t>,</w:t>
      </w:r>
      <w:r w:rsidR="00905C74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for example</w:t>
      </w:r>
      <w:r w:rsidR="001328AE" w:rsidRPr="00B50FE5">
        <w:rPr>
          <w:rFonts w:ascii="Times New Roman" w:hAnsi="Times New Roman" w:cs="Times New Roman"/>
          <w:iCs/>
          <w:color w:val="000000" w:themeColor="text1"/>
          <w:lang w:val="en-US"/>
        </w:rPr>
        <w:t>,</w:t>
      </w:r>
      <w:r w:rsidR="00905C74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on the use of small affinity tags </w:t>
      </w:r>
      <w:r w:rsidR="00AD7123" w:rsidRPr="00B50FE5">
        <w:rPr>
          <w:rFonts w:ascii="Times New Roman" w:hAnsi="Times New Roman" w:cs="Times New Roman"/>
          <w:color w:val="000000" w:themeColor="text1"/>
          <w:lang w:val="en-US"/>
        </w:rPr>
        <w:t>or large</w:t>
      </w:r>
      <w:r w:rsidR="00832141" w:rsidRPr="00B50FE5">
        <w:rPr>
          <w:rFonts w:ascii="Times New Roman" w:hAnsi="Times New Roman" w:cs="Times New Roman"/>
          <w:color w:val="000000" w:themeColor="text1"/>
          <w:lang w:val="en-US"/>
        </w:rPr>
        <w:t>r</w:t>
      </w:r>
      <w:r w:rsidR="00AD712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32141" w:rsidRPr="00B50FE5">
        <w:rPr>
          <w:rFonts w:ascii="Times New Roman" w:hAnsi="Times New Roman" w:cs="Times New Roman"/>
          <w:color w:val="000000" w:themeColor="text1"/>
          <w:lang w:val="en-US"/>
        </w:rPr>
        <w:t xml:space="preserve">“carrier” </w:t>
      </w:r>
      <w:r w:rsidR="00AD7123" w:rsidRPr="00B50FE5">
        <w:rPr>
          <w:rFonts w:ascii="Times New Roman" w:hAnsi="Times New Roman" w:cs="Times New Roman"/>
          <w:color w:val="000000" w:themeColor="text1"/>
          <w:lang w:val="en-US"/>
        </w:rPr>
        <w:t>tags</w:t>
      </w:r>
      <w:r w:rsidR="00E153FF" w:rsidRPr="00B50FE5">
        <w:rPr>
          <w:rFonts w:ascii="Times New Roman" w:hAnsi="Times New Roman" w:cs="Times New Roman"/>
          <w:color w:val="000000" w:themeColor="text1"/>
          <w:lang w:val="en-US"/>
        </w:rPr>
        <w:t>, which</w:t>
      </w:r>
      <w:r w:rsidR="00AD712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may</w:t>
      </w:r>
      <w:r w:rsidR="00832141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further</w:t>
      </w:r>
      <w:r w:rsidR="00AD712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increase protein solubility</w:t>
      </w:r>
      <w:r w:rsidR="00AD7BB2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(e.g., for recent reviews</w:t>
      </w:r>
      <w:r w:rsidR="00046A84" w:rsidRPr="00B50FE5">
        <w:rPr>
          <w:rFonts w:ascii="Times New Roman" w:hAnsi="Times New Roman" w:cs="Times New Roman"/>
          <w:color w:val="000000" w:themeColor="text1"/>
          <w:lang w:val="en-US"/>
        </w:rPr>
        <w:t xml:space="preserve">: </w:t>
      </w:r>
      <w:r w:rsidR="00F0553E" w:rsidRPr="00B50FE5">
        <w:rPr>
          <w:rFonts w:ascii="Times New Roman" w:hAnsi="Times New Roman" w:cs="Times New Roman"/>
          <w:b/>
          <w:i/>
          <w:color w:val="000000" w:themeColor="text1"/>
          <w:lang w:val="en-US"/>
        </w:rPr>
        <w:t>19-21).</w:t>
      </w:r>
    </w:p>
    <w:p w14:paraId="331729BB" w14:textId="63B7C16D" w:rsidR="00451793" w:rsidRPr="00B50FE5" w:rsidRDefault="00A378C2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bCs/>
          <w:lang w:val="en-US"/>
        </w:rPr>
        <w:t xml:space="preserve">The two other methods described in this chapter are dedicated </w:t>
      </w:r>
      <w:r w:rsidR="00360075" w:rsidRPr="00B50FE5">
        <w:rPr>
          <w:rFonts w:ascii="Times New Roman" w:hAnsi="Times New Roman" w:cs="Times New Roman"/>
          <w:bCs/>
          <w:lang w:val="en-US"/>
        </w:rPr>
        <w:t xml:space="preserve">to determine how the transposase interacts with </w:t>
      </w:r>
      <w:r w:rsidR="005840D9" w:rsidRPr="00B50FE5">
        <w:rPr>
          <w:rFonts w:ascii="Times New Roman" w:hAnsi="Times New Roman" w:cs="Times New Roman"/>
          <w:bCs/>
          <w:lang w:val="en-US"/>
        </w:rPr>
        <w:t>the transposon</w:t>
      </w:r>
      <w:r w:rsidR="00360075" w:rsidRPr="00B50FE5">
        <w:rPr>
          <w:rFonts w:ascii="Times New Roman" w:hAnsi="Times New Roman" w:cs="Times New Roman"/>
          <w:bCs/>
          <w:lang w:val="en-US"/>
        </w:rPr>
        <w:t xml:space="preserve"> ends</w:t>
      </w:r>
      <w:r w:rsidRPr="00B50FE5">
        <w:rPr>
          <w:rFonts w:ascii="Times New Roman" w:hAnsi="Times New Roman" w:cs="Times New Roman"/>
          <w:bCs/>
          <w:lang w:val="en-US"/>
        </w:rPr>
        <w:t>,</w:t>
      </w:r>
      <w:r w:rsidR="001328AE" w:rsidRPr="00B50FE5">
        <w:rPr>
          <w:rFonts w:ascii="Times New Roman" w:hAnsi="Times New Roman" w:cs="Times New Roman"/>
          <w:bCs/>
          <w:lang w:val="en-US"/>
        </w:rPr>
        <w:t xml:space="preserve"> and then how </w:t>
      </w:r>
      <w:r w:rsidR="005840D9" w:rsidRPr="00B50FE5">
        <w:rPr>
          <w:rFonts w:ascii="Times New Roman" w:hAnsi="Times New Roman" w:cs="Times New Roman"/>
          <w:bCs/>
          <w:lang w:val="en-US"/>
        </w:rPr>
        <w:t>the resulting DNA-protein complexes develop to assemble the active transpososome</w:t>
      </w:r>
      <w:r w:rsidR="00CA6723" w:rsidRPr="00B50FE5">
        <w:rPr>
          <w:rFonts w:ascii="Times New Roman" w:hAnsi="Times New Roman" w:cs="Times New Roman"/>
          <w:bCs/>
          <w:lang w:val="en-US"/>
        </w:rPr>
        <w:t>.</w:t>
      </w:r>
      <w:r w:rsidR="00321C22" w:rsidRPr="00B50FE5">
        <w:rPr>
          <w:rFonts w:ascii="Times New Roman" w:hAnsi="Times New Roman" w:cs="Times New Roman"/>
          <w:bCs/>
          <w:lang w:val="en-US"/>
        </w:rPr>
        <w:t xml:space="preserve"> </w:t>
      </w:r>
      <w:r w:rsidR="00BB3D96" w:rsidRPr="00B50FE5">
        <w:rPr>
          <w:rFonts w:ascii="Times New Roman" w:hAnsi="Times New Roman" w:cs="Times New Roman"/>
          <w:bCs/>
          <w:lang w:val="en-US"/>
        </w:rPr>
        <w:t>EMSA</w:t>
      </w:r>
      <w:r w:rsidR="00321C22" w:rsidRPr="00B50FE5">
        <w:rPr>
          <w:rFonts w:ascii="Times New Roman" w:hAnsi="Times New Roman" w:cs="Times New Roman"/>
          <w:bCs/>
          <w:lang w:val="en-US"/>
        </w:rPr>
        <w:t xml:space="preserve"> </w:t>
      </w:r>
      <w:r w:rsidR="000646FD" w:rsidRPr="00B50FE5">
        <w:rPr>
          <w:rFonts w:ascii="Times New Roman" w:hAnsi="Times New Roman" w:cs="Times New Roman"/>
          <w:bCs/>
          <w:lang w:val="en-US"/>
        </w:rPr>
        <w:t>is</w:t>
      </w:r>
      <w:r w:rsidR="0074006C" w:rsidRPr="00B50FE5">
        <w:rPr>
          <w:rFonts w:ascii="Times New Roman" w:hAnsi="Times New Roman" w:cs="Times New Roman"/>
          <w:bCs/>
          <w:lang w:val="en-US"/>
        </w:rPr>
        <w:t xml:space="preserve"> one of the most widely used </w:t>
      </w:r>
      <w:r w:rsidR="00DD0110" w:rsidRPr="00B50FE5">
        <w:rPr>
          <w:rFonts w:ascii="Times New Roman" w:hAnsi="Times New Roman" w:cs="Times New Roman"/>
          <w:bCs/>
          <w:lang w:val="en-US"/>
        </w:rPr>
        <w:t xml:space="preserve">technique </w:t>
      </w:r>
      <w:r w:rsidR="0074006C" w:rsidRPr="00B50FE5">
        <w:rPr>
          <w:rFonts w:ascii="Times New Roman" w:hAnsi="Times New Roman" w:cs="Times New Roman"/>
          <w:bCs/>
          <w:lang w:val="en-US"/>
        </w:rPr>
        <w:t xml:space="preserve">for experimental demonstration that the transposase binds specifically to the </w:t>
      </w:r>
      <w:r w:rsidR="005840D9" w:rsidRPr="00B50FE5">
        <w:rPr>
          <w:rFonts w:ascii="Times New Roman" w:hAnsi="Times New Roman" w:cs="Times New Roman"/>
          <w:bCs/>
          <w:lang w:val="en-US"/>
        </w:rPr>
        <w:lastRenderedPageBreak/>
        <w:t xml:space="preserve">transposon </w:t>
      </w:r>
      <w:r w:rsidR="0074006C" w:rsidRPr="00B50FE5">
        <w:rPr>
          <w:rFonts w:ascii="Times New Roman" w:hAnsi="Times New Roman" w:cs="Times New Roman"/>
          <w:bCs/>
          <w:lang w:val="en-US"/>
        </w:rPr>
        <w:t xml:space="preserve">ends and </w:t>
      </w:r>
      <w:r w:rsidR="00676288" w:rsidRPr="00B50FE5">
        <w:rPr>
          <w:rFonts w:ascii="Times New Roman" w:hAnsi="Times New Roman" w:cs="Times New Roman"/>
          <w:bCs/>
          <w:lang w:val="en-US"/>
        </w:rPr>
        <w:t xml:space="preserve">to </w:t>
      </w:r>
      <w:r w:rsidR="0074006C" w:rsidRPr="00B50FE5">
        <w:rPr>
          <w:rFonts w:ascii="Times New Roman" w:hAnsi="Times New Roman" w:cs="Times New Roman"/>
          <w:bCs/>
          <w:lang w:val="en-US"/>
        </w:rPr>
        <w:t>characteriz</w:t>
      </w:r>
      <w:r w:rsidR="00676288" w:rsidRPr="00B50FE5">
        <w:rPr>
          <w:rFonts w:ascii="Times New Roman" w:hAnsi="Times New Roman" w:cs="Times New Roman"/>
          <w:bCs/>
          <w:lang w:val="en-US"/>
        </w:rPr>
        <w:t>e</w:t>
      </w:r>
      <w:r w:rsidR="0074006C" w:rsidRPr="00B50FE5">
        <w:rPr>
          <w:rFonts w:ascii="Times New Roman" w:hAnsi="Times New Roman" w:cs="Times New Roman"/>
          <w:bCs/>
          <w:lang w:val="en-US"/>
        </w:rPr>
        <w:t xml:space="preserve"> </w:t>
      </w:r>
      <w:r w:rsidR="005840D9" w:rsidRPr="00B50FE5">
        <w:rPr>
          <w:rFonts w:ascii="Times New Roman" w:hAnsi="Times New Roman" w:cs="Times New Roman"/>
          <w:bCs/>
          <w:lang w:val="en-US"/>
        </w:rPr>
        <w:t xml:space="preserve">its interaction with DNA </w:t>
      </w:r>
      <w:r w:rsidR="0074006C" w:rsidRPr="00B50FE5">
        <w:rPr>
          <w:rFonts w:ascii="Times New Roman" w:hAnsi="Times New Roman" w:cs="Times New Roman"/>
          <w:bCs/>
          <w:lang w:val="en-US"/>
        </w:rPr>
        <w:t xml:space="preserve">(binding </w:t>
      </w:r>
      <w:r w:rsidR="005840D9" w:rsidRPr="00B50FE5">
        <w:rPr>
          <w:rFonts w:ascii="Times New Roman" w:hAnsi="Times New Roman" w:cs="Times New Roman"/>
          <w:bCs/>
          <w:lang w:val="en-US"/>
        </w:rPr>
        <w:t>affinity</w:t>
      </w:r>
      <w:r w:rsidR="0074006C" w:rsidRPr="00B50FE5">
        <w:rPr>
          <w:rFonts w:ascii="Times New Roman" w:hAnsi="Times New Roman" w:cs="Times New Roman"/>
          <w:bCs/>
          <w:lang w:val="en-US"/>
        </w:rPr>
        <w:t xml:space="preserve">, </w:t>
      </w:r>
      <w:r w:rsidR="005840D9" w:rsidRPr="00B50FE5">
        <w:rPr>
          <w:rFonts w:ascii="Times New Roman" w:hAnsi="Times New Roman" w:cs="Times New Roman"/>
          <w:bCs/>
          <w:lang w:val="en-US"/>
        </w:rPr>
        <w:t xml:space="preserve">protein and DNA determinants of the interaction, </w:t>
      </w:r>
      <w:r w:rsidR="0074006C" w:rsidRPr="00B50FE5">
        <w:rPr>
          <w:rFonts w:ascii="Times New Roman" w:hAnsi="Times New Roman" w:cs="Times New Roman"/>
          <w:bCs/>
          <w:lang w:val="en-US"/>
        </w:rPr>
        <w:t>stoichiometry</w:t>
      </w:r>
      <w:r w:rsidR="00CA6723" w:rsidRPr="00B50FE5">
        <w:rPr>
          <w:rFonts w:ascii="Times New Roman" w:hAnsi="Times New Roman" w:cs="Times New Roman"/>
          <w:bCs/>
          <w:lang w:val="en-US"/>
        </w:rPr>
        <w:t xml:space="preserve"> and architecture of the transpososome</w:t>
      </w:r>
      <w:r w:rsidR="0074006C" w:rsidRPr="00B50FE5">
        <w:rPr>
          <w:rFonts w:ascii="Times New Roman" w:hAnsi="Times New Roman" w:cs="Times New Roman"/>
          <w:bCs/>
          <w:lang w:val="en-US"/>
        </w:rPr>
        <w:t>)</w:t>
      </w:r>
      <w:r w:rsidR="000540BF" w:rsidRPr="00B50FE5">
        <w:rPr>
          <w:rFonts w:ascii="Times New Roman" w:hAnsi="Times New Roman" w:cs="Times New Roman"/>
          <w:bCs/>
          <w:lang w:val="en-US"/>
        </w:rPr>
        <w:t xml:space="preserve"> (e.g. </w:t>
      </w:r>
      <w:r w:rsidR="00C4066A" w:rsidRPr="00B50FE5">
        <w:rPr>
          <w:rFonts w:ascii="Times New Roman" w:hAnsi="Times New Roman" w:cs="Times New Roman"/>
          <w:b/>
          <w:bCs/>
          <w:i/>
          <w:lang w:val="en-US"/>
        </w:rPr>
        <w:t>(</w:t>
      </w:r>
      <w:r w:rsidR="00046A84" w:rsidRPr="00B50FE5">
        <w:rPr>
          <w:rFonts w:ascii="Times New Roman" w:hAnsi="Times New Roman" w:cs="Times New Roman"/>
          <w:b/>
          <w:bCs/>
          <w:i/>
          <w:lang w:val="en-US"/>
        </w:rPr>
        <w:t>22-25</w:t>
      </w:r>
      <w:r w:rsidR="00C4066A" w:rsidRPr="00B50FE5">
        <w:rPr>
          <w:rFonts w:ascii="Times New Roman" w:hAnsi="Times New Roman" w:cs="Times New Roman"/>
          <w:b/>
          <w:bCs/>
          <w:i/>
          <w:lang w:val="en-US"/>
        </w:rPr>
        <w:t>)</w:t>
      </w:r>
      <w:r w:rsidR="00376E1B" w:rsidRPr="00B50FE5">
        <w:rPr>
          <w:rFonts w:ascii="Times New Roman" w:hAnsi="Times New Roman" w:cs="Times New Roman"/>
          <w:bCs/>
          <w:lang w:val="en-US"/>
        </w:rPr>
        <w:t>)</w:t>
      </w:r>
      <w:r w:rsidR="00F26F84" w:rsidRPr="00B50FE5">
        <w:rPr>
          <w:rFonts w:ascii="Times New Roman" w:hAnsi="Times New Roman" w:cs="Times New Roman"/>
          <w:bCs/>
          <w:lang w:val="en-US"/>
        </w:rPr>
        <w:t>.</w:t>
      </w:r>
      <w:r w:rsidR="00376E1B" w:rsidRPr="00B50FE5">
        <w:rPr>
          <w:rFonts w:ascii="Times New Roman" w:hAnsi="Times New Roman" w:cs="Times New Roman"/>
          <w:bCs/>
          <w:lang w:val="en-US"/>
        </w:rPr>
        <w:t xml:space="preserve"> </w:t>
      </w:r>
      <w:r w:rsidR="00247E25" w:rsidRPr="00B50FE5">
        <w:rPr>
          <w:rFonts w:ascii="Times New Roman" w:hAnsi="Times New Roman" w:cs="Times New Roman"/>
          <w:bCs/>
          <w:lang w:val="en-US"/>
        </w:rPr>
        <w:t xml:space="preserve">In </w:t>
      </w:r>
      <w:r w:rsidR="000540BF" w:rsidRPr="00B50FE5">
        <w:rPr>
          <w:rFonts w:ascii="Times New Roman" w:hAnsi="Times New Roman" w:cs="Times New Roman"/>
          <w:bCs/>
          <w:lang w:val="en-US"/>
        </w:rPr>
        <w:t>classical</w:t>
      </w:r>
      <w:r w:rsidR="000650D0" w:rsidRPr="00B50FE5">
        <w:rPr>
          <w:rFonts w:ascii="Times New Roman" w:hAnsi="Times New Roman" w:cs="Times New Roman"/>
          <w:bCs/>
          <w:lang w:val="en-US"/>
        </w:rPr>
        <w:t xml:space="preserve"> EMSA, a labeled DNA fragment containing a specific </w:t>
      </w:r>
      <w:r w:rsidR="00340035" w:rsidRPr="00B50FE5">
        <w:rPr>
          <w:rFonts w:ascii="Times New Roman" w:hAnsi="Times New Roman" w:cs="Times New Roman"/>
          <w:bCs/>
          <w:lang w:val="en-US"/>
        </w:rPr>
        <w:t>sequence</w:t>
      </w:r>
      <w:r w:rsidR="000650D0" w:rsidRPr="00B50FE5">
        <w:rPr>
          <w:rFonts w:ascii="Times New Roman" w:hAnsi="Times New Roman" w:cs="Times New Roman"/>
          <w:bCs/>
          <w:lang w:val="en-US"/>
        </w:rPr>
        <w:t xml:space="preserve"> is incubated with the protein, an</w:t>
      </w:r>
      <w:r w:rsidR="00241B27" w:rsidRPr="00B50FE5">
        <w:rPr>
          <w:rFonts w:ascii="Times New Roman" w:hAnsi="Times New Roman" w:cs="Times New Roman"/>
          <w:bCs/>
          <w:lang w:val="en-US"/>
        </w:rPr>
        <w:t xml:space="preserve">d the protein-DNA complexes are </w:t>
      </w:r>
      <w:r w:rsidR="00340035" w:rsidRPr="00B50FE5">
        <w:rPr>
          <w:rFonts w:ascii="Times New Roman" w:hAnsi="Times New Roman" w:cs="Times New Roman"/>
          <w:bCs/>
          <w:lang w:val="en-US"/>
        </w:rPr>
        <w:t xml:space="preserve">subjected to </w:t>
      </w:r>
      <w:r w:rsidR="002B6672" w:rsidRPr="00B50FE5">
        <w:rPr>
          <w:rFonts w:ascii="Times New Roman" w:hAnsi="Times New Roman" w:cs="Times New Roman"/>
          <w:bCs/>
          <w:lang w:val="en-US"/>
        </w:rPr>
        <w:t xml:space="preserve">polyacrylamide gel </w:t>
      </w:r>
      <w:r w:rsidR="00340035" w:rsidRPr="00B50FE5">
        <w:rPr>
          <w:rFonts w:ascii="Times New Roman" w:hAnsi="Times New Roman" w:cs="Times New Roman"/>
          <w:bCs/>
          <w:lang w:val="en-US"/>
        </w:rPr>
        <w:t>electrophoresis under native conditions</w:t>
      </w:r>
      <w:r w:rsidR="00F26F84" w:rsidRPr="00B50FE5">
        <w:rPr>
          <w:rFonts w:ascii="Times New Roman" w:hAnsi="Times New Roman" w:cs="Times New Roman"/>
          <w:bCs/>
          <w:lang w:val="en-US"/>
        </w:rPr>
        <w:t xml:space="preserve"> </w:t>
      </w:r>
      <w:r w:rsidR="00F26F84" w:rsidRPr="00B50FE5">
        <w:rPr>
          <w:rFonts w:ascii="Times New Roman" w:hAnsi="Times New Roman" w:cs="Times New Roman"/>
          <w:b/>
          <w:bCs/>
          <w:i/>
          <w:lang w:val="en-US"/>
        </w:rPr>
        <w:t>(</w:t>
      </w:r>
      <w:r w:rsidR="00046A84" w:rsidRPr="00B50FE5">
        <w:rPr>
          <w:rFonts w:ascii="Times New Roman" w:hAnsi="Times New Roman" w:cs="Times New Roman"/>
          <w:b/>
          <w:bCs/>
          <w:i/>
          <w:lang w:val="en-US"/>
        </w:rPr>
        <w:t>26, 27</w:t>
      </w:r>
      <w:r w:rsidR="00A36918" w:rsidRPr="00B50FE5">
        <w:rPr>
          <w:rFonts w:ascii="Times New Roman" w:hAnsi="Times New Roman" w:cs="Times New Roman"/>
          <w:b/>
          <w:bCs/>
          <w:i/>
          <w:lang w:val="en-US"/>
        </w:rPr>
        <w:t>)</w:t>
      </w:r>
      <w:r w:rsidR="00340035" w:rsidRPr="00B50FE5">
        <w:rPr>
          <w:rFonts w:ascii="Times New Roman" w:hAnsi="Times New Roman" w:cs="Times New Roman"/>
          <w:bCs/>
          <w:lang w:val="en-US"/>
        </w:rPr>
        <w:t xml:space="preserve">. </w:t>
      </w:r>
      <w:r w:rsidR="00241B27" w:rsidRPr="00B50FE5">
        <w:rPr>
          <w:rFonts w:ascii="Times New Roman" w:hAnsi="Times New Roman" w:cs="Times New Roman"/>
          <w:bCs/>
          <w:lang w:val="en-US"/>
        </w:rPr>
        <w:t>In general, protein-DNA complexes migrate more slowly than the corresponding unbound DNA</w:t>
      </w:r>
      <w:r w:rsidR="00676288" w:rsidRPr="00B50FE5">
        <w:rPr>
          <w:rFonts w:ascii="Times New Roman" w:hAnsi="Times New Roman" w:cs="Times New Roman"/>
          <w:bCs/>
          <w:lang w:val="en-US"/>
        </w:rPr>
        <w:t xml:space="preserve">, </w:t>
      </w:r>
      <w:r w:rsidR="004F1B97" w:rsidRPr="00B50FE5">
        <w:rPr>
          <w:rFonts w:ascii="Times New Roman" w:hAnsi="Times New Roman" w:cs="Times New Roman"/>
          <w:bCs/>
          <w:lang w:val="en-US"/>
        </w:rPr>
        <w:t xml:space="preserve">generating </w:t>
      </w:r>
      <w:r w:rsidR="004A2B69" w:rsidRPr="00B50FE5">
        <w:rPr>
          <w:rFonts w:ascii="Times New Roman" w:hAnsi="Times New Roman" w:cs="Times New Roman"/>
          <w:bCs/>
          <w:lang w:val="en-US"/>
        </w:rPr>
        <w:t>upper-labeled</w:t>
      </w:r>
      <w:r w:rsidR="004F1B97" w:rsidRPr="00B50FE5">
        <w:rPr>
          <w:rFonts w:ascii="Times New Roman" w:hAnsi="Times New Roman" w:cs="Times New Roman"/>
          <w:bCs/>
          <w:lang w:val="en-US"/>
        </w:rPr>
        <w:t xml:space="preserve"> bands within the gel</w:t>
      </w:r>
      <w:r w:rsidR="00241B27" w:rsidRPr="00B50FE5">
        <w:rPr>
          <w:rFonts w:ascii="Times New Roman" w:hAnsi="Times New Roman" w:cs="Times New Roman"/>
          <w:bCs/>
          <w:lang w:val="en-US"/>
        </w:rPr>
        <w:t xml:space="preserve">. </w:t>
      </w:r>
      <w:r w:rsidR="00F35E93" w:rsidRPr="00B50FE5">
        <w:rPr>
          <w:rFonts w:ascii="Times New Roman" w:hAnsi="Times New Roman" w:cs="Times New Roman"/>
          <w:bCs/>
          <w:lang w:val="en-US"/>
        </w:rPr>
        <w:t>A limitation of this technique is that the electrophoretic mobility of a protein–DNA complex depends on many factors other than the size of the protein</w:t>
      </w:r>
      <w:r w:rsidR="002B6672" w:rsidRPr="00B50FE5">
        <w:rPr>
          <w:rFonts w:ascii="Times New Roman" w:hAnsi="Times New Roman" w:cs="Times New Roman"/>
          <w:bCs/>
          <w:lang w:val="en-US"/>
        </w:rPr>
        <w:t xml:space="preserve"> and DNA substrate</w:t>
      </w:r>
      <w:r w:rsidR="00731606" w:rsidRPr="00B50FE5">
        <w:rPr>
          <w:rFonts w:ascii="Times New Roman" w:hAnsi="Times New Roman" w:cs="Times New Roman"/>
          <w:bCs/>
          <w:lang w:val="en-US"/>
        </w:rPr>
        <w:t xml:space="preserve">, </w:t>
      </w:r>
      <w:r w:rsidR="00C52FB6" w:rsidRPr="00B50FE5">
        <w:rPr>
          <w:rFonts w:ascii="Times New Roman" w:hAnsi="Times New Roman" w:cs="Times New Roman"/>
          <w:bCs/>
          <w:lang w:val="en-US"/>
        </w:rPr>
        <w:t>such as protein charge or DNA and protein</w:t>
      </w:r>
      <w:r w:rsidR="00731606" w:rsidRPr="00B50FE5">
        <w:rPr>
          <w:rFonts w:ascii="Times New Roman" w:hAnsi="Times New Roman" w:cs="Times New Roman"/>
          <w:bCs/>
          <w:lang w:val="en-US"/>
        </w:rPr>
        <w:t>/DNA</w:t>
      </w:r>
      <w:r w:rsidR="00C52FB6" w:rsidRPr="00B50FE5">
        <w:rPr>
          <w:rFonts w:ascii="Times New Roman" w:hAnsi="Times New Roman" w:cs="Times New Roman"/>
          <w:bCs/>
          <w:lang w:val="en-US"/>
        </w:rPr>
        <w:t xml:space="preserve"> conformational changes upon binding</w:t>
      </w:r>
      <w:r w:rsidR="00C4066A" w:rsidRPr="00B50FE5">
        <w:rPr>
          <w:rFonts w:ascii="Times New Roman" w:hAnsi="Times New Roman" w:cs="Times New Roman"/>
          <w:bCs/>
          <w:lang w:val="en-US"/>
        </w:rPr>
        <w:t xml:space="preserve"> </w:t>
      </w:r>
      <w:r w:rsidR="00046A84" w:rsidRPr="00B50FE5">
        <w:rPr>
          <w:rFonts w:ascii="Times New Roman" w:hAnsi="Times New Roman" w:cs="Times New Roman"/>
          <w:b/>
          <w:bCs/>
          <w:i/>
          <w:lang w:val="en-US"/>
        </w:rPr>
        <w:t>(28, 29</w:t>
      </w:r>
      <w:r w:rsidR="00C4066A" w:rsidRPr="00B50FE5">
        <w:rPr>
          <w:rFonts w:ascii="Times New Roman" w:hAnsi="Times New Roman" w:cs="Times New Roman"/>
          <w:b/>
          <w:bCs/>
          <w:i/>
          <w:lang w:val="en-US"/>
        </w:rPr>
        <w:t>)</w:t>
      </w:r>
      <w:r w:rsidR="00376E12" w:rsidRPr="00B50FE5">
        <w:rPr>
          <w:rFonts w:ascii="Times New Roman" w:hAnsi="Times New Roman" w:cs="Times New Roman"/>
          <w:bCs/>
          <w:lang w:val="en-US"/>
        </w:rPr>
        <w:t xml:space="preserve">. </w:t>
      </w:r>
      <w:r w:rsidR="00F35E93" w:rsidRPr="00B50FE5">
        <w:rPr>
          <w:rFonts w:ascii="Times New Roman" w:hAnsi="Times New Roman" w:cs="Times New Roman"/>
          <w:bCs/>
          <w:lang w:val="en-US"/>
        </w:rPr>
        <w:t xml:space="preserve"> As a consequence, an observed mobility shift does not provide a straightforward determination of complexes</w:t>
      </w:r>
      <w:r w:rsidR="001F6816" w:rsidRPr="00B50FE5">
        <w:rPr>
          <w:rFonts w:ascii="Times New Roman" w:hAnsi="Times New Roman" w:cs="Times New Roman"/>
          <w:bCs/>
          <w:lang w:val="en-US"/>
        </w:rPr>
        <w:t xml:space="preserve"> composition</w:t>
      </w:r>
      <w:r w:rsidR="00F35E93" w:rsidRPr="00B50FE5">
        <w:rPr>
          <w:rFonts w:ascii="Times New Roman" w:hAnsi="Times New Roman" w:cs="Times New Roman"/>
          <w:bCs/>
          <w:lang w:val="en-US"/>
        </w:rPr>
        <w:t>.</w:t>
      </w:r>
      <w:r w:rsidR="001F6816" w:rsidRPr="00B50FE5">
        <w:rPr>
          <w:rFonts w:ascii="Times New Roman" w:hAnsi="Times New Roman" w:cs="Times New Roman"/>
          <w:bCs/>
          <w:lang w:val="en-US"/>
        </w:rPr>
        <w:t xml:space="preserve"> </w:t>
      </w:r>
      <w:r w:rsidR="00FF7472" w:rsidRPr="00B50FE5">
        <w:rPr>
          <w:rFonts w:ascii="Times New Roman" w:hAnsi="Times New Roman" w:cs="Times New Roman"/>
          <w:bCs/>
          <w:lang w:val="en-US"/>
        </w:rPr>
        <w:t>The b</w:t>
      </w:r>
      <w:r w:rsidR="00676288" w:rsidRPr="00B50FE5">
        <w:rPr>
          <w:rFonts w:ascii="Times New Roman" w:hAnsi="Times New Roman" w:cs="Times New Roman"/>
          <w:bCs/>
          <w:lang w:val="en-US"/>
        </w:rPr>
        <w:t xml:space="preserve">inding </w:t>
      </w:r>
      <w:r w:rsidR="00FF7472" w:rsidRPr="00B50FE5">
        <w:rPr>
          <w:rFonts w:ascii="Times New Roman" w:hAnsi="Times New Roman" w:cs="Times New Roman"/>
          <w:bCs/>
          <w:lang w:val="en-US"/>
        </w:rPr>
        <w:t>of transposase</w:t>
      </w:r>
      <w:r w:rsidR="00A4079A" w:rsidRPr="00B50FE5">
        <w:rPr>
          <w:rFonts w:ascii="Times New Roman" w:hAnsi="Times New Roman" w:cs="Times New Roman"/>
          <w:bCs/>
          <w:lang w:val="en-US"/>
        </w:rPr>
        <w:t>s</w:t>
      </w:r>
      <w:r w:rsidR="00FF7472" w:rsidRPr="00B50FE5">
        <w:rPr>
          <w:rFonts w:ascii="Times New Roman" w:hAnsi="Times New Roman" w:cs="Times New Roman"/>
          <w:bCs/>
          <w:lang w:val="en-US"/>
        </w:rPr>
        <w:t xml:space="preserve"> </w:t>
      </w:r>
      <w:r w:rsidR="00676288" w:rsidRPr="00B50FE5">
        <w:rPr>
          <w:rFonts w:ascii="Times New Roman" w:hAnsi="Times New Roman" w:cs="Times New Roman"/>
          <w:bCs/>
          <w:lang w:val="en-US"/>
        </w:rPr>
        <w:t>to their ends often gives rise to more than one band shift corresponding to different</w:t>
      </w:r>
      <w:r w:rsidR="00FF7472" w:rsidRPr="00B50FE5">
        <w:rPr>
          <w:rFonts w:ascii="Times New Roman" w:hAnsi="Times New Roman" w:cs="Times New Roman"/>
          <w:bCs/>
          <w:lang w:val="en-US"/>
        </w:rPr>
        <w:t xml:space="preserve"> complexes</w:t>
      </w:r>
      <w:r w:rsidR="00676288" w:rsidRPr="00B50FE5">
        <w:rPr>
          <w:rFonts w:ascii="Times New Roman" w:hAnsi="Times New Roman" w:cs="Times New Roman"/>
          <w:bCs/>
          <w:lang w:val="en-US"/>
        </w:rPr>
        <w:t xml:space="preserve"> </w:t>
      </w:r>
      <w:r w:rsidR="001F6816" w:rsidRPr="00B50FE5">
        <w:rPr>
          <w:rFonts w:ascii="Times New Roman" w:hAnsi="Times New Roman" w:cs="Times New Roman"/>
          <w:bCs/>
          <w:lang w:val="en-US"/>
        </w:rPr>
        <w:t>differing by</w:t>
      </w:r>
      <w:r w:rsidR="005F3DAC" w:rsidRPr="00B50FE5">
        <w:rPr>
          <w:rFonts w:ascii="Times New Roman" w:hAnsi="Times New Roman" w:cs="Times New Roman"/>
          <w:bCs/>
          <w:lang w:val="en-US"/>
        </w:rPr>
        <w:t xml:space="preserve"> the number of DNA substrates bound and</w:t>
      </w:r>
      <w:r w:rsidR="004F1B97" w:rsidRPr="00B50FE5">
        <w:rPr>
          <w:rFonts w:ascii="Times New Roman" w:hAnsi="Times New Roman" w:cs="Times New Roman"/>
          <w:bCs/>
          <w:lang w:val="en-US"/>
        </w:rPr>
        <w:t>/or</w:t>
      </w:r>
      <w:r w:rsidR="005F3DAC" w:rsidRPr="00B50FE5">
        <w:rPr>
          <w:rFonts w:ascii="Times New Roman" w:hAnsi="Times New Roman" w:cs="Times New Roman"/>
          <w:bCs/>
          <w:lang w:val="en-US"/>
        </w:rPr>
        <w:t xml:space="preserve"> the oligomerization state of the transposase in each complex</w:t>
      </w:r>
      <w:r w:rsidR="00832234" w:rsidRPr="00B50FE5">
        <w:rPr>
          <w:rFonts w:ascii="Times New Roman" w:hAnsi="Times New Roman" w:cs="Times New Roman"/>
          <w:bCs/>
          <w:lang w:val="en-US"/>
        </w:rPr>
        <w:t xml:space="preserve">. </w:t>
      </w:r>
      <w:r w:rsidR="00C10C9F" w:rsidRPr="00B50FE5">
        <w:rPr>
          <w:rFonts w:ascii="Times New Roman" w:hAnsi="Times New Roman" w:cs="Times New Roman"/>
          <w:bCs/>
          <w:lang w:val="en-US"/>
        </w:rPr>
        <w:t xml:space="preserve">Here, we </w:t>
      </w:r>
      <w:r w:rsidR="008D0066" w:rsidRPr="00B50FE5">
        <w:rPr>
          <w:rFonts w:ascii="Times New Roman" w:hAnsi="Times New Roman" w:cs="Times New Roman"/>
          <w:bCs/>
          <w:lang w:val="en-US"/>
        </w:rPr>
        <w:t xml:space="preserve">describe </w:t>
      </w:r>
      <w:r w:rsidR="00245EB0" w:rsidRPr="00B50FE5">
        <w:rPr>
          <w:rFonts w:ascii="Times New Roman" w:hAnsi="Times New Roman" w:cs="Times New Roman"/>
          <w:lang w:val="en-US"/>
        </w:rPr>
        <w:t xml:space="preserve">a </w:t>
      </w:r>
      <w:r w:rsidR="004F1B97" w:rsidRPr="00B50FE5">
        <w:rPr>
          <w:rFonts w:ascii="Times New Roman" w:hAnsi="Times New Roman" w:cs="Times New Roman"/>
          <w:lang w:val="en-US"/>
        </w:rPr>
        <w:t>“</w:t>
      </w:r>
      <w:r w:rsidR="00245EB0" w:rsidRPr="00B50FE5">
        <w:rPr>
          <w:rFonts w:ascii="Times New Roman" w:hAnsi="Times New Roman" w:cs="Times New Roman"/>
          <w:lang w:val="en-US"/>
        </w:rPr>
        <w:t>short–long</w:t>
      </w:r>
      <w:r w:rsidR="004F1B97" w:rsidRPr="00B50FE5">
        <w:rPr>
          <w:rFonts w:ascii="Times New Roman" w:hAnsi="Times New Roman" w:cs="Times New Roman"/>
          <w:lang w:val="en-US"/>
        </w:rPr>
        <w:t>”</w:t>
      </w:r>
      <w:r w:rsidR="00245EB0" w:rsidRPr="00B50FE5">
        <w:rPr>
          <w:rFonts w:ascii="Times New Roman" w:hAnsi="Times New Roman" w:cs="Times New Roman"/>
          <w:lang w:val="en-US"/>
        </w:rPr>
        <w:t xml:space="preserve"> EMSA </w:t>
      </w:r>
      <w:r w:rsidR="006F409C" w:rsidRPr="00B50FE5">
        <w:rPr>
          <w:rFonts w:ascii="Times New Roman" w:hAnsi="Times New Roman" w:cs="Times New Roman"/>
          <w:lang w:val="en-US"/>
        </w:rPr>
        <w:t>protocol</w:t>
      </w:r>
      <w:r w:rsidR="00245EB0" w:rsidRPr="00B50FE5">
        <w:rPr>
          <w:rFonts w:ascii="Times New Roman" w:hAnsi="Times New Roman" w:cs="Times New Roman"/>
          <w:lang w:val="en-US"/>
        </w:rPr>
        <w:t xml:space="preserve"> coupled to differential fluorescent DNA labeling</w:t>
      </w:r>
      <w:r w:rsidR="00ED4090" w:rsidRPr="00B50FE5">
        <w:rPr>
          <w:rFonts w:ascii="Times New Roman" w:hAnsi="Times New Roman" w:cs="Times New Roman"/>
          <w:lang w:val="en-US"/>
        </w:rPr>
        <w:t xml:space="preserve"> </w:t>
      </w:r>
      <w:r w:rsidR="00D545C7" w:rsidRPr="00B50FE5">
        <w:rPr>
          <w:rFonts w:ascii="Times New Roman" w:hAnsi="Times New Roman" w:cs="Times New Roman"/>
          <w:lang w:val="en-US"/>
        </w:rPr>
        <w:t>to facilitate</w:t>
      </w:r>
      <w:r w:rsidR="00ED4090" w:rsidRPr="00B50FE5">
        <w:rPr>
          <w:rFonts w:ascii="Times New Roman" w:hAnsi="Times New Roman" w:cs="Times New Roman"/>
          <w:lang w:val="en-US"/>
        </w:rPr>
        <w:t xml:space="preserve"> determination of the transposase-DNA complexes composition</w:t>
      </w:r>
      <w:r w:rsidR="00DF2C18" w:rsidRPr="00B50FE5">
        <w:rPr>
          <w:rFonts w:ascii="Times New Roman" w:hAnsi="Times New Roman" w:cs="Times New Roman"/>
          <w:lang w:val="en-US"/>
        </w:rPr>
        <w:t xml:space="preserve"> (</w:t>
      </w:r>
      <w:r w:rsidR="00DF2C18" w:rsidRPr="00B50FE5">
        <w:rPr>
          <w:rFonts w:ascii="Times New Roman" w:hAnsi="Times New Roman" w:cs="Times New Roman"/>
          <w:b/>
          <w:lang w:val="en-US"/>
        </w:rPr>
        <w:t>Fig. 2</w:t>
      </w:r>
      <w:r w:rsidR="00DF2C18" w:rsidRPr="00B50FE5">
        <w:rPr>
          <w:rFonts w:ascii="Times New Roman" w:hAnsi="Times New Roman" w:cs="Times New Roman"/>
          <w:lang w:val="en-US"/>
        </w:rPr>
        <w:t>)</w:t>
      </w:r>
      <w:r w:rsidR="00245EB0" w:rsidRPr="00B50FE5">
        <w:rPr>
          <w:rFonts w:ascii="Times New Roman" w:hAnsi="Times New Roman" w:cs="Times New Roman"/>
          <w:lang w:val="en-US"/>
        </w:rPr>
        <w:t xml:space="preserve">. In this </w:t>
      </w:r>
      <w:r w:rsidR="004235BF" w:rsidRPr="00B50FE5">
        <w:rPr>
          <w:rFonts w:ascii="Times New Roman" w:hAnsi="Times New Roman" w:cs="Times New Roman"/>
          <w:lang w:val="en-US"/>
        </w:rPr>
        <w:t>assay</w:t>
      </w:r>
      <w:r w:rsidR="00245EB0" w:rsidRPr="00B50FE5">
        <w:rPr>
          <w:rFonts w:ascii="Times New Roman" w:hAnsi="Times New Roman" w:cs="Times New Roman"/>
          <w:lang w:val="en-US"/>
        </w:rPr>
        <w:t xml:space="preserve">, the transposase is incubated with a short and a long DNA fragment containing a transposon end, separately or together, in the same reaction. The fragments are </w:t>
      </w:r>
      <w:r w:rsidR="005C507C" w:rsidRPr="00B50FE5">
        <w:rPr>
          <w:rFonts w:ascii="Times New Roman" w:hAnsi="Times New Roman" w:cs="Times New Roman"/>
          <w:lang w:val="en-US"/>
        </w:rPr>
        <w:t xml:space="preserve">separately </w:t>
      </w:r>
      <w:r w:rsidR="00245EB0" w:rsidRPr="00B50FE5">
        <w:rPr>
          <w:rFonts w:ascii="Times New Roman" w:hAnsi="Times New Roman" w:cs="Times New Roman"/>
          <w:lang w:val="en-US"/>
        </w:rPr>
        <w:t>labeled with</w:t>
      </w:r>
      <w:r w:rsidR="005C507C" w:rsidRPr="00B50FE5">
        <w:rPr>
          <w:rFonts w:ascii="Times New Roman" w:hAnsi="Times New Roman" w:cs="Times New Roman"/>
          <w:lang w:val="en-US"/>
        </w:rPr>
        <w:t xml:space="preserve"> either</w:t>
      </w:r>
      <w:r w:rsidR="00245EB0" w:rsidRPr="00B50FE5">
        <w:rPr>
          <w:rFonts w:ascii="Times New Roman" w:hAnsi="Times New Roman" w:cs="Times New Roman"/>
          <w:lang w:val="en-US"/>
        </w:rPr>
        <w:t xml:space="preserve"> cyanidin5 (Cy5) </w:t>
      </w:r>
      <w:r w:rsidR="005C507C" w:rsidRPr="00B50FE5">
        <w:rPr>
          <w:rFonts w:ascii="Times New Roman" w:hAnsi="Times New Roman" w:cs="Times New Roman"/>
          <w:lang w:val="en-US"/>
        </w:rPr>
        <w:t xml:space="preserve">or </w:t>
      </w:r>
      <w:r w:rsidR="00245EB0" w:rsidRPr="00B50FE5">
        <w:rPr>
          <w:rFonts w:ascii="Times New Roman" w:hAnsi="Times New Roman" w:cs="Times New Roman"/>
          <w:lang w:val="en-US"/>
        </w:rPr>
        <w:t>cyanidin3 (Cy3) fluorophores to assign them unambiguously to specific complexes.</w:t>
      </w:r>
      <w:r w:rsidR="002D74C5" w:rsidRPr="00B50FE5">
        <w:rPr>
          <w:rFonts w:ascii="Times New Roman" w:hAnsi="Times New Roman" w:cs="Times New Roman"/>
          <w:lang w:val="en-US"/>
        </w:rPr>
        <w:t xml:space="preserve"> </w:t>
      </w:r>
      <w:r w:rsidR="000F5E94" w:rsidRPr="00B50FE5">
        <w:rPr>
          <w:rFonts w:ascii="Times New Roman" w:hAnsi="Times New Roman" w:cs="Times New Roman"/>
          <w:lang w:val="en-US"/>
        </w:rPr>
        <w:t>In the co-incubation reactio</w:t>
      </w:r>
      <w:r w:rsidR="004A2B69" w:rsidRPr="00B50FE5">
        <w:rPr>
          <w:rFonts w:ascii="Times New Roman" w:hAnsi="Times New Roman" w:cs="Times New Roman"/>
          <w:lang w:val="en-US"/>
        </w:rPr>
        <w:t>n, retarded bands that are labe</w:t>
      </w:r>
      <w:r w:rsidR="000F5E94" w:rsidRPr="00B50FE5">
        <w:rPr>
          <w:rFonts w:ascii="Times New Roman" w:hAnsi="Times New Roman" w:cs="Times New Roman"/>
          <w:lang w:val="en-US"/>
        </w:rPr>
        <w:t>led with both fluorophores identify synaptic complexes in which the transposase is bound to two transposon ends</w:t>
      </w:r>
      <w:r w:rsidR="00DF2C18" w:rsidRPr="00B50FE5">
        <w:rPr>
          <w:rFonts w:ascii="Times New Roman" w:hAnsi="Times New Roman" w:cs="Times New Roman"/>
          <w:lang w:val="en-US"/>
        </w:rPr>
        <w:t xml:space="preserve"> (</w:t>
      </w:r>
      <w:r w:rsidR="00DF2C18" w:rsidRPr="00B50FE5">
        <w:rPr>
          <w:rFonts w:ascii="Times New Roman" w:hAnsi="Times New Roman" w:cs="Times New Roman"/>
          <w:b/>
          <w:lang w:val="en-US"/>
        </w:rPr>
        <w:t>Fig. 2</w:t>
      </w:r>
      <w:r w:rsidR="00DF2C18" w:rsidRPr="00B50FE5">
        <w:rPr>
          <w:rFonts w:ascii="Times New Roman" w:hAnsi="Times New Roman" w:cs="Times New Roman"/>
          <w:lang w:val="en-US"/>
        </w:rPr>
        <w:t>)</w:t>
      </w:r>
      <w:r w:rsidR="000F5E94" w:rsidRPr="00B50FE5">
        <w:rPr>
          <w:rFonts w:ascii="Times New Roman" w:hAnsi="Times New Roman" w:cs="Times New Roman"/>
          <w:lang w:val="en-US"/>
        </w:rPr>
        <w:t>.</w:t>
      </w:r>
    </w:p>
    <w:p w14:paraId="133F4B96" w14:textId="1606EC24" w:rsidR="006A34B2" w:rsidRPr="00B50FE5" w:rsidRDefault="00C42E01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lang w:val="en-US"/>
        </w:rPr>
        <w:t xml:space="preserve">Details of the interactions between the transposase and DNA can be further investigated by </w:t>
      </w:r>
      <w:r w:rsidR="00451793" w:rsidRPr="00B50FE5">
        <w:rPr>
          <w:rFonts w:ascii="Times New Roman" w:hAnsi="Times New Roman" w:cs="Times New Roman"/>
          <w:lang w:val="en-US"/>
        </w:rPr>
        <w:t>in-gel 1,10-phenanthroline-copper (OP-Cu) footprinting analysis</w:t>
      </w:r>
      <w:r w:rsidR="00C4066A" w:rsidRPr="00B50FE5">
        <w:rPr>
          <w:rFonts w:ascii="Times New Roman" w:hAnsi="Times New Roman" w:cs="Times New Roman"/>
          <w:lang w:val="en-US"/>
        </w:rPr>
        <w:t xml:space="preserve"> </w:t>
      </w:r>
      <w:r w:rsidR="00046A84" w:rsidRPr="00B50FE5">
        <w:rPr>
          <w:rFonts w:ascii="Times New Roman" w:hAnsi="Times New Roman" w:cs="Times New Roman"/>
          <w:b/>
          <w:i/>
          <w:lang w:val="en-US"/>
        </w:rPr>
        <w:t>(30</w:t>
      </w:r>
      <w:r w:rsidR="00C4066A" w:rsidRPr="00B50FE5">
        <w:rPr>
          <w:rFonts w:ascii="Times New Roman" w:hAnsi="Times New Roman" w:cs="Times New Roman"/>
          <w:b/>
          <w:i/>
          <w:lang w:val="en-US"/>
        </w:rPr>
        <w:t>)</w:t>
      </w:r>
      <w:r w:rsidR="00451793" w:rsidRPr="00B50FE5">
        <w:rPr>
          <w:rFonts w:ascii="Times New Roman" w:hAnsi="Times New Roman" w:cs="Times New Roman"/>
          <w:lang w:val="en-US"/>
        </w:rPr>
        <w:t xml:space="preserve">. </w:t>
      </w:r>
      <w:r w:rsidR="0041739A" w:rsidRPr="00B50FE5">
        <w:rPr>
          <w:rFonts w:ascii="Times New Roman" w:hAnsi="Times New Roman" w:cs="Times New Roman"/>
          <w:lang w:val="en-US"/>
        </w:rPr>
        <w:t>This techni</w:t>
      </w:r>
      <w:r w:rsidR="00050434" w:rsidRPr="00B50FE5">
        <w:rPr>
          <w:rFonts w:ascii="Times New Roman" w:hAnsi="Times New Roman" w:cs="Times New Roman"/>
          <w:lang w:val="en-US"/>
        </w:rPr>
        <w:t xml:space="preserve">que </w:t>
      </w:r>
      <w:r w:rsidR="0041739A" w:rsidRPr="00B50FE5">
        <w:rPr>
          <w:rFonts w:ascii="Times New Roman" w:hAnsi="Times New Roman" w:cs="Times New Roman"/>
          <w:lang w:val="en-US"/>
        </w:rPr>
        <w:t>ha</w:t>
      </w:r>
      <w:r w:rsidR="00CD4E74" w:rsidRPr="00B50FE5">
        <w:rPr>
          <w:rFonts w:ascii="Times New Roman" w:hAnsi="Times New Roman" w:cs="Times New Roman"/>
          <w:lang w:val="en-US"/>
        </w:rPr>
        <w:t>s</w:t>
      </w:r>
      <w:r w:rsidR="0041739A" w:rsidRPr="00B50FE5">
        <w:rPr>
          <w:rFonts w:ascii="Times New Roman" w:hAnsi="Times New Roman" w:cs="Times New Roman"/>
          <w:lang w:val="en-US"/>
        </w:rPr>
        <w:t xml:space="preserve"> been used to </w:t>
      </w:r>
      <w:r w:rsidR="00CD4E74" w:rsidRPr="00B50FE5">
        <w:rPr>
          <w:rFonts w:ascii="Times New Roman" w:hAnsi="Times New Roman" w:cs="Times New Roman"/>
          <w:lang w:val="en-US"/>
        </w:rPr>
        <w:t>study</w:t>
      </w:r>
      <w:r w:rsidR="0041739A" w:rsidRPr="00B50FE5">
        <w:rPr>
          <w:rFonts w:ascii="Times New Roman" w:hAnsi="Times New Roman" w:cs="Times New Roman"/>
          <w:lang w:val="en-US"/>
        </w:rPr>
        <w:t xml:space="preserve"> the </w:t>
      </w:r>
      <w:r w:rsidR="00E07F5E" w:rsidRPr="00B50FE5">
        <w:rPr>
          <w:rFonts w:ascii="Times New Roman" w:hAnsi="Times New Roman" w:cs="Times New Roman"/>
          <w:lang w:val="en-US"/>
        </w:rPr>
        <w:t xml:space="preserve">synaptic </w:t>
      </w:r>
      <w:r w:rsidR="0041739A" w:rsidRPr="00B50FE5">
        <w:rPr>
          <w:rFonts w:ascii="Times New Roman" w:hAnsi="Times New Roman" w:cs="Times New Roman"/>
          <w:lang w:val="en-US"/>
        </w:rPr>
        <w:t xml:space="preserve">complexes </w:t>
      </w:r>
      <w:r w:rsidR="00B81ED8" w:rsidRPr="00B50FE5">
        <w:rPr>
          <w:rFonts w:ascii="Times New Roman" w:hAnsi="Times New Roman" w:cs="Times New Roman"/>
          <w:lang w:val="en-US"/>
        </w:rPr>
        <w:t>inherent</w:t>
      </w:r>
      <w:r w:rsidR="00E07F5E" w:rsidRPr="00B50FE5">
        <w:rPr>
          <w:rFonts w:ascii="Times New Roman" w:hAnsi="Times New Roman" w:cs="Times New Roman"/>
          <w:lang w:val="en-US"/>
        </w:rPr>
        <w:t xml:space="preserve"> to different transposition mechanisms </w:t>
      </w:r>
      <w:r w:rsidR="0041739A" w:rsidRPr="00B50FE5">
        <w:rPr>
          <w:rFonts w:ascii="Times New Roman" w:hAnsi="Times New Roman" w:cs="Times New Roman"/>
          <w:lang w:val="en-US"/>
        </w:rPr>
        <w:t xml:space="preserve">of the bacterial </w:t>
      </w:r>
      <w:r w:rsidR="000E4952" w:rsidRPr="00B50FE5">
        <w:rPr>
          <w:rFonts w:ascii="Times New Roman" w:hAnsi="Times New Roman" w:cs="Times New Roman"/>
          <w:lang w:val="en-US"/>
        </w:rPr>
        <w:t>transposons</w:t>
      </w:r>
      <w:r w:rsidR="0041739A" w:rsidRPr="00B50FE5">
        <w:rPr>
          <w:rFonts w:ascii="Times New Roman" w:hAnsi="Times New Roman" w:cs="Times New Roman"/>
          <w:lang w:val="en-US"/>
        </w:rPr>
        <w:t xml:space="preserve"> IS</w:t>
      </w:r>
      <w:r w:rsidR="0041739A" w:rsidRPr="00B50FE5">
        <w:rPr>
          <w:rFonts w:ascii="Times New Roman" w:hAnsi="Times New Roman" w:cs="Times New Roman"/>
          <w:i/>
          <w:lang w:val="en-US"/>
        </w:rPr>
        <w:t>911</w:t>
      </w:r>
      <w:r w:rsidR="000E4952" w:rsidRPr="00B50FE5">
        <w:rPr>
          <w:rFonts w:ascii="Times New Roman" w:hAnsi="Times New Roman" w:cs="Times New Roman"/>
          <w:lang w:val="en-US"/>
        </w:rPr>
        <w:t>,</w:t>
      </w:r>
      <w:r w:rsidR="00046A84" w:rsidRPr="00B50FE5">
        <w:rPr>
          <w:rFonts w:ascii="Times New Roman" w:hAnsi="Times New Roman" w:cs="Times New Roman"/>
          <w:lang w:val="en-US"/>
        </w:rPr>
        <w:t xml:space="preserve"> </w:t>
      </w:r>
      <w:r w:rsidR="0041739A" w:rsidRPr="00B50FE5">
        <w:rPr>
          <w:rFonts w:ascii="Times New Roman" w:hAnsi="Times New Roman" w:cs="Times New Roman"/>
          <w:lang w:val="en-US"/>
        </w:rPr>
        <w:t>IS</w:t>
      </w:r>
      <w:r w:rsidR="0041739A" w:rsidRPr="00B50FE5">
        <w:rPr>
          <w:rFonts w:ascii="Times New Roman" w:hAnsi="Times New Roman" w:cs="Times New Roman"/>
          <w:i/>
          <w:lang w:val="en-US"/>
        </w:rPr>
        <w:t>608</w:t>
      </w:r>
      <w:r w:rsidR="00C4066A" w:rsidRPr="00B50FE5">
        <w:rPr>
          <w:rFonts w:ascii="Times New Roman" w:hAnsi="Times New Roman" w:cs="Times New Roman"/>
          <w:lang w:val="en-US"/>
        </w:rPr>
        <w:t xml:space="preserve"> </w:t>
      </w:r>
      <w:r w:rsidR="000E4952" w:rsidRPr="00B50FE5">
        <w:rPr>
          <w:rFonts w:ascii="Times New Roman" w:hAnsi="Times New Roman" w:cs="Times New Roman"/>
          <w:lang w:val="en-US"/>
        </w:rPr>
        <w:t>and Tn</w:t>
      </w:r>
      <w:r w:rsidR="000E4952" w:rsidRPr="00B50FE5">
        <w:rPr>
          <w:rFonts w:ascii="Times New Roman" w:hAnsi="Times New Roman" w:cs="Times New Roman"/>
          <w:i/>
          <w:lang w:val="en-US"/>
        </w:rPr>
        <w:t>4430</w:t>
      </w:r>
      <w:r w:rsidR="000E4952" w:rsidRPr="00B50FE5">
        <w:rPr>
          <w:rFonts w:ascii="Times New Roman" w:hAnsi="Times New Roman" w:cs="Times New Roman"/>
          <w:lang w:val="en-US"/>
        </w:rPr>
        <w:t xml:space="preserve"> </w:t>
      </w:r>
      <w:r w:rsidR="00C4066A" w:rsidRPr="00B50FE5">
        <w:rPr>
          <w:rFonts w:ascii="Times New Roman" w:hAnsi="Times New Roman" w:cs="Times New Roman"/>
          <w:b/>
          <w:i/>
          <w:lang w:val="en-US"/>
        </w:rPr>
        <w:t>(</w:t>
      </w:r>
      <w:r w:rsidR="000E4952" w:rsidRPr="00B50FE5">
        <w:rPr>
          <w:rFonts w:ascii="Times New Roman" w:hAnsi="Times New Roman" w:cs="Times New Roman"/>
          <w:b/>
          <w:i/>
          <w:lang w:val="en-US"/>
        </w:rPr>
        <w:t xml:space="preserve">10, </w:t>
      </w:r>
      <w:r w:rsidR="008A7859" w:rsidRPr="00B50FE5">
        <w:rPr>
          <w:rFonts w:ascii="Times New Roman" w:hAnsi="Times New Roman" w:cs="Times New Roman"/>
          <w:b/>
          <w:i/>
          <w:lang w:val="en-US"/>
        </w:rPr>
        <w:t>31, 32</w:t>
      </w:r>
      <w:r w:rsidR="00C4066A" w:rsidRPr="00B50FE5">
        <w:rPr>
          <w:rFonts w:ascii="Times New Roman" w:hAnsi="Times New Roman" w:cs="Times New Roman"/>
          <w:b/>
          <w:i/>
          <w:lang w:val="en-US"/>
        </w:rPr>
        <w:t>)</w:t>
      </w:r>
      <w:r w:rsidR="0041739A" w:rsidRPr="00B50FE5">
        <w:rPr>
          <w:rFonts w:ascii="Times New Roman" w:hAnsi="Times New Roman" w:cs="Times New Roman"/>
          <w:lang w:val="en-US"/>
        </w:rPr>
        <w:t xml:space="preserve">. </w:t>
      </w:r>
      <w:r w:rsidR="00451793" w:rsidRPr="00B50FE5">
        <w:rPr>
          <w:rFonts w:ascii="Times New Roman" w:hAnsi="Times New Roman" w:cs="Times New Roman"/>
          <w:lang w:val="en-US"/>
        </w:rPr>
        <w:t>Th</w:t>
      </w:r>
      <w:r w:rsidR="000A56D8" w:rsidRPr="00B50FE5">
        <w:rPr>
          <w:rFonts w:ascii="Times New Roman" w:hAnsi="Times New Roman" w:cs="Times New Roman"/>
          <w:lang w:val="en-US"/>
        </w:rPr>
        <w:t>e</w:t>
      </w:r>
      <w:r w:rsidR="00451793" w:rsidRPr="00B50FE5">
        <w:rPr>
          <w:rFonts w:ascii="Times New Roman" w:hAnsi="Times New Roman" w:cs="Times New Roman"/>
          <w:lang w:val="en-US"/>
        </w:rPr>
        <w:t xml:space="preserve"> method</w:t>
      </w:r>
      <w:r w:rsidR="000A56D8" w:rsidRPr="00B50FE5">
        <w:rPr>
          <w:rFonts w:ascii="Times New Roman" w:hAnsi="Times New Roman" w:cs="Times New Roman"/>
          <w:lang w:val="en-US"/>
        </w:rPr>
        <w:t xml:space="preserve"> that we propose</w:t>
      </w:r>
      <w:r w:rsidR="00451793" w:rsidRPr="00B50FE5">
        <w:rPr>
          <w:rFonts w:ascii="Times New Roman" w:hAnsi="Times New Roman" w:cs="Times New Roman"/>
          <w:lang w:val="en-US"/>
        </w:rPr>
        <w:t xml:space="preserve"> here is </w:t>
      </w:r>
      <w:r w:rsidR="000A56D8" w:rsidRPr="00B50FE5">
        <w:rPr>
          <w:rFonts w:ascii="Times New Roman" w:hAnsi="Times New Roman" w:cs="Times New Roman"/>
          <w:lang w:val="en-US"/>
        </w:rPr>
        <w:t xml:space="preserve">an adaptation </w:t>
      </w:r>
      <w:r w:rsidR="00451793" w:rsidRPr="00B50FE5">
        <w:rPr>
          <w:rFonts w:ascii="Times New Roman" w:hAnsi="Times New Roman" w:cs="Times New Roman"/>
          <w:lang w:val="en-US"/>
        </w:rPr>
        <w:t>from Bouet et al., 1999</w:t>
      </w:r>
      <w:r w:rsidR="00C4066A" w:rsidRPr="00B50FE5">
        <w:rPr>
          <w:rFonts w:ascii="Times New Roman" w:hAnsi="Times New Roman" w:cs="Times New Roman"/>
          <w:lang w:val="en-US"/>
        </w:rPr>
        <w:t xml:space="preserve"> </w:t>
      </w:r>
      <w:r w:rsidR="008A7859" w:rsidRPr="00B50FE5">
        <w:rPr>
          <w:rFonts w:ascii="Times New Roman" w:hAnsi="Times New Roman" w:cs="Times New Roman"/>
          <w:b/>
          <w:i/>
          <w:lang w:val="en-US"/>
        </w:rPr>
        <w:t>(33</w:t>
      </w:r>
      <w:r w:rsidR="00C4066A" w:rsidRPr="00B50FE5">
        <w:rPr>
          <w:rFonts w:ascii="Times New Roman" w:hAnsi="Times New Roman" w:cs="Times New Roman"/>
          <w:b/>
          <w:i/>
          <w:lang w:val="en-US"/>
        </w:rPr>
        <w:t>)</w:t>
      </w:r>
      <w:r w:rsidR="004B5A9D" w:rsidRPr="00B50FE5">
        <w:rPr>
          <w:rFonts w:ascii="Times New Roman" w:hAnsi="Times New Roman" w:cs="Times New Roman"/>
          <w:lang w:val="en-US"/>
        </w:rPr>
        <w:t xml:space="preserve">. It </w:t>
      </w:r>
      <w:r w:rsidR="00451793" w:rsidRPr="00B50FE5">
        <w:rPr>
          <w:rFonts w:ascii="Times New Roman" w:hAnsi="Times New Roman" w:cs="Times New Roman"/>
          <w:lang w:val="en-US"/>
        </w:rPr>
        <w:t xml:space="preserve">enables the determination of the DNA regions that are contacted by the transposase within each transposase-DNA complex previously </w:t>
      </w:r>
      <w:r w:rsidR="000A56D8" w:rsidRPr="00B50FE5">
        <w:rPr>
          <w:rFonts w:ascii="Times New Roman" w:hAnsi="Times New Roman" w:cs="Times New Roman"/>
          <w:lang w:val="en-US"/>
        </w:rPr>
        <w:t xml:space="preserve">identified </w:t>
      </w:r>
      <w:r w:rsidR="00451793" w:rsidRPr="00B50FE5">
        <w:rPr>
          <w:rFonts w:ascii="Times New Roman" w:hAnsi="Times New Roman" w:cs="Times New Roman"/>
          <w:lang w:val="en-US"/>
        </w:rPr>
        <w:t xml:space="preserve">by EMSA.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OP-Cu </w:t>
      </w:r>
      <w:r w:rsidR="00050434" w:rsidRPr="00B50FE5">
        <w:rPr>
          <w:rFonts w:ascii="Times New Roman" w:hAnsi="Times New Roman" w:cs="Times New Roman"/>
          <w:bCs/>
          <w:szCs w:val="26"/>
          <w:lang w:val="en-US"/>
        </w:rPr>
        <w:t>has a chemical nuclease activity and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 interacts with DNA through the minor groove where it cleaves the phosphodiester backbone</w:t>
      </w:r>
      <w:r w:rsidR="00C4066A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8A7859" w:rsidRPr="00B50FE5">
        <w:rPr>
          <w:rFonts w:ascii="Times New Roman" w:hAnsi="Times New Roman" w:cs="Times New Roman"/>
          <w:b/>
          <w:bCs/>
          <w:i/>
          <w:szCs w:val="26"/>
          <w:lang w:val="en-US"/>
        </w:rPr>
        <w:t>(34, 35</w:t>
      </w:r>
      <w:r w:rsidR="00C4066A" w:rsidRPr="00B50FE5">
        <w:rPr>
          <w:rFonts w:ascii="Times New Roman" w:hAnsi="Times New Roman" w:cs="Times New Roman"/>
          <w:b/>
          <w:bCs/>
          <w:i/>
          <w:szCs w:val="26"/>
          <w:lang w:val="en-US"/>
        </w:rPr>
        <w:t>)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. Resistance to cleavage, indicating that OP-Cu does not have access to the DNA, is caused by either protein steric hindrance or altered geometry </w:t>
      </w:r>
      <w:r w:rsidR="000A56D8" w:rsidRPr="00B50FE5">
        <w:rPr>
          <w:rFonts w:ascii="Times New Roman" w:hAnsi="Times New Roman" w:cs="Times New Roman"/>
          <w:bCs/>
          <w:szCs w:val="26"/>
          <w:lang w:val="en-US"/>
        </w:rPr>
        <w:t xml:space="preserve">of the DNA helix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that narrows the minor groove. </w:t>
      </w:r>
      <w:r w:rsidR="000A56D8" w:rsidRPr="00B50FE5">
        <w:rPr>
          <w:rFonts w:ascii="Times New Roman" w:hAnsi="Times New Roman" w:cs="Times New Roman"/>
          <w:bCs/>
          <w:szCs w:val="26"/>
          <w:lang w:val="en-US"/>
        </w:rPr>
        <w:t>By contrast, e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nhanced </w:t>
      </w:r>
      <w:r w:rsidR="000A56D8" w:rsidRPr="00B50FE5">
        <w:rPr>
          <w:rFonts w:ascii="Times New Roman" w:hAnsi="Times New Roman" w:cs="Times New Roman"/>
          <w:bCs/>
          <w:szCs w:val="26"/>
          <w:lang w:val="en-US"/>
        </w:rPr>
        <w:t xml:space="preserve">OP-Cu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cleavage results from altered DNA geometry that leads to a widened minor groove. </w:t>
      </w:r>
      <w:r w:rsidR="00E76F64" w:rsidRPr="00B50FE5">
        <w:rPr>
          <w:rFonts w:ascii="Times New Roman" w:hAnsi="Times New Roman" w:cs="Times New Roman"/>
          <w:bCs/>
          <w:szCs w:val="26"/>
          <w:lang w:val="en-US"/>
        </w:rPr>
        <w:t>Thus, the method not</w:t>
      </w:r>
      <w:r w:rsidR="006A34B2" w:rsidRPr="00B50FE5">
        <w:rPr>
          <w:rFonts w:ascii="Times New Roman" w:hAnsi="Times New Roman" w:cs="Times New Roman"/>
          <w:bCs/>
          <w:szCs w:val="26"/>
          <w:lang w:val="en-US"/>
        </w:rPr>
        <w:t xml:space="preserve"> only indicate</w:t>
      </w:r>
      <w:r w:rsidR="00CA6723" w:rsidRPr="00B50FE5">
        <w:rPr>
          <w:rFonts w:ascii="Times New Roman" w:hAnsi="Times New Roman" w:cs="Times New Roman"/>
          <w:bCs/>
          <w:szCs w:val="26"/>
          <w:lang w:val="en-US"/>
        </w:rPr>
        <w:t>s</w:t>
      </w:r>
      <w:r w:rsidR="006A34B2" w:rsidRPr="00B50FE5">
        <w:rPr>
          <w:rFonts w:ascii="Times New Roman" w:hAnsi="Times New Roman" w:cs="Times New Roman"/>
          <w:bCs/>
          <w:szCs w:val="26"/>
          <w:lang w:val="en-US"/>
        </w:rPr>
        <w:t xml:space="preserve"> which DNA sequences are </w:t>
      </w:r>
      <w:r w:rsidR="006A34B2" w:rsidRPr="00B50FE5">
        <w:rPr>
          <w:rFonts w:ascii="Times New Roman" w:hAnsi="Times New Roman" w:cs="Times New Roman"/>
          <w:bCs/>
          <w:szCs w:val="26"/>
          <w:lang w:val="en-US"/>
        </w:rPr>
        <w:lastRenderedPageBreak/>
        <w:t xml:space="preserve">protected by the transposase in the different complexes, </w:t>
      </w:r>
      <w:r w:rsidR="00DF2C18" w:rsidRPr="00B50FE5">
        <w:rPr>
          <w:rFonts w:ascii="Times New Roman" w:hAnsi="Times New Roman" w:cs="Times New Roman"/>
          <w:bCs/>
          <w:szCs w:val="26"/>
          <w:lang w:val="en-US"/>
        </w:rPr>
        <w:t xml:space="preserve">it </w:t>
      </w:r>
      <w:r w:rsidR="006A34B2" w:rsidRPr="00B50FE5">
        <w:rPr>
          <w:rFonts w:ascii="Times New Roman" w:hAnsi="Times New Roman" w:cs="Times New Roman"/>
          <w:bCs/>
          <w:szCs w:val="26"/>
          <w:lang w:val="en-US"/>
        </w:rPr>
        <w:t xml:space="preserve">also provides additional information on the DNA distortions that are produced by the protein within or adjacent to its binding site. </w:t>
      </w:r>
    </w:p>
    <w:p w14:paraId="6336A719" w14:textId="2EDF3D9B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In the </w:t>
      </w:r>
      <w:r w:rsidRPr="00B50FE5">
        <w:rPr>
          <w:rFonts w:ascii="Times New Roman" w:hAnsi="Times New Roman" w:cs="Times New Roman"/>
          <w:lang w:val="en-US"/>
        </w:rPr>
        <w:t>assay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, protein-DNA complexes are </w:t>
      </w:r>
      <w:r w:rsidR="006A34B2" w:rsidRPr="00B50FE5">
        <w:rPr>
          <w:rFonts w:ascii="Times New Roman" w:hAnsi="Times New Roman" w:cs="Times New Roman"/>
          <w:bCs/>
          <w:szCs w:val="26"/>
          <w:lang w:val="en-US"/>
        </w:rPr>
        <w:t xml:space="preserve">first 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separated by EMSA</w:t>
      </w:r>
      <w:r w:rsidR="008E68B9" w:rsidRPr="00B50FE5">
        <w:rPr>
          <w:rFonts w:ascii="Times New Roman" w:hAnsi="Times New Roman" w:cs="Times New Roman"/>
          <w:bCs/>
          <w:szCs w:val="26"/>
          <w:lang w:val="en-US"/>
        </w:rPr>
        <w:t xml:space="preserve"> and the entire gel is treated </w:t>
      </w:r>
      <w:r w:rsidR="00CA6723" w:rsidRPr="00B50FE5">
        <w:rPr>
          <w:rFonts w:ascii="Times New Roman" w:hAnsi="Times New Roman" w:cs="Times New Roman"/>
          <w:bCs/>
          <w:szCs w:val="26"/>
          <w:lang w:val="en-US"/>
        </w:rPr>
        <w:t>with a solution containing OP-Cu to cleave the DNA</w:t>
      </w:r>
      <w:r w:rsidR="008E68B9" w:rsidRPr="00B50FE5">
        <w:rPr>
          <w:rFonts w:ascii="Times New Roman" w:hAnsi="Times New Roman" w:cs="Times New Roman"/>
          <w:bCs/>
          <w:szCs w:val="26"/>
          <w:lang w:val="en-US"/>
        </w:rPr>
        <w:t>. The complex bands and unbound DNA substrates are then excised from the gel, and af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ter recovery of the treated DNA, </w:t>
      </w:r>
      <w:r w:rsidR="00FB7201" w:rsidRPr="00B50FE5">
        <w:rPr>
          <w:rFonts w:ascii="Times New Roman" w:hAnsi="Times New Roman" w:cs="Times New Roman"/>
          <w:bCs/>
          <w:szCs w:val="26"/>
          <w:lang w:val="en-US"/>
        </w:rPr>
        <w:t xml:space="preserve">OP-Cu cleavage products 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are resolved in a denaturing polyacrylamide gel.</w:t>
      </w:r>
      <w:r w:rsidR="004A2B69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FB7201" w:rsidRPr="00B50FE5">
        <w:rPr>
          <w:rFonts w:ascii="Times New Roman" w:hAnsi="Times New Roman" w:cs="Times New Roman"/>
          <w:bCs/>
          <w:szCs w:val="26"/>
          <w:lang w:val="en-US"/>
        </w:rPr>
        <w:t>C</w:t>
      </w:r>
      <w:r w:rsidRPr="00B50FE5">
        <w:rPr>
          <w:rFonts w:ascii="Times New Roman" w:hAnsi="Times New Roman" w:cs="Times New Roman"/>
          <w:lang w:val="en-US"/>
        </w:rPr>
        <w:t xml:space="preserve">omparison of the </w:t>
      </w:r>
      <w:r w:rsidR="00FB7201" w:rsidRPr="00B50FE5">
        <w:rPr>
          <w:rFonts w:ascii="Times New Roman" w:hAnsi="Times New Roman" w:cs="Times New Roman"/>
          <w:lang w:val="en-US"/>
        </w:rPr>
        <w:t xml:space="preserve">bound and unbound </w:t>
      </w:r>
      <w:r w:rsidRPr="00B50FE5">
        <w:rPr>
          <w:rFonts w:ascii="Times New Roman" w:hAnsi="Times New Roman" w:cs="Times New Roman"/>
          <w:lang w:val="en-US"/>
        </w:rPr>
        <w:t>pattern</w:t>
      </w:r>
      <w:r w:rsidR="00FB7201" w:rsidRPr="00B50FE5">
        <w:rPr>
          <w:rFonts w:ascii="Times New Roman" w:hAnsi="Times New Roman" w:cs="Times New Roman"/>
          <w:lang w:val="en-US"/>
        </w:rPr>
        <w:t>s</w:t>
      </w:r>
      <w:r w:rsidRPr="00B50FE5">
        <w:rPr>
          <w:rFonts w:ascii="Times New Roman" w:hAnsi="Times New Roman" w:cs="Times New Roman"/>
          <w:lang w:val="en-US"/>
        </w:rPr>
        <w:t xml:space="preserve"> with sequencing reaction products</w:t>
      </w:r>
      <w:r w:rsidR="00FB7201" w:rsidRPr="00B50FE5">
        <w:rPr>
          <w:rFonts w:ascii="Times New Roman" w:hAnsi="Times New Roman" w:cs="Times New Roman"/>
          <w:lang w:val="en-US"/>
        </w:rPr>
        <w:t xml:space="preserve"> of the substrate</w:t>
      </w:r>
      <w:r w:rsidRPr="00B50FE5">
        <w:rPr>
          <w:rFonts w:ascii="Times New Roman" w:hAnsi="Times New Roman" w:cs="Times New Roman"/>
          <w:lang w:val="en-US"/>
        </w:rPr>
        <w:t xml:space="preserve"> can allow identification of protected sequences with single-nucleotide resolution. </w:t>
      </w:r>
      <w:r w:rsidR="00DB4ABA" w:rsidRPr="00B50FE5">
        <w:rPr>
          <w:rFonts w:ascii="Times New Roman" w:hAnsi="Times New Roman" w:cs="Times New Roman"/>
          <w:lang w:val="en-US"/>
        </w:rPr>
        <w:t xml:space="preserve">Compared </w:t>
      </w:r>
      <w:r w:rsidRPr="00B50FE5">
        <w:rPr>
          <w:rFonts w:ascii="Times New Roman" w:hAnsi="Times New Roman" w:cs="Times New Roman"/>
          <w:lang w:val="en-US"/>
        </w:rPr>
        <w:t xml:space="preserve">to other footprinting reagents (such as DNase I, dimethyl sulfate or ferrous-EDTA), OP-Cu offers </w:t>
      </w:r>
      <w:r w:rsidR="00DB4ABA" w:rsidRPr="00B50FE5">
        <w:rPr>
          <w:rFonts w:ascii="Times New Roman" w:hAnsi="Times New Roman" w:cs="Times New Roman"/>
          <w:lang w:val="en-US"/>
        </w:rPr>
        <w:t xml:space="preserve">several </w:t>
      </w:r>
      <w:r w:rsidRPr="00B50FE5">
        <w:rPr>
          <w:rFonts w:ascii="Times New Roman" w:hAnsi="Times New Roman" w:cs="Times New Roman"/>
          <w:lang w:val="en-US"/>
        </w:rPr>
        <w:t>advantages</w:t>
      </w:r>
      <w:r w:rsidR="00413F2F" w:rsidRPr="00B50FE5">
        <w:rPr>
          <w:rFonts w:ascii="Times New Roman" w:hAnsi="Times New Roman" w:cs="Times New Roman"/>
          <w:lang w:val="en-US"/>
        </w:rPr>
        <w:t>.</w:t>
      </w:r>
      <w:r w:rsidR="00DB4ABA" w:rsidRPr="00B50FE5">
        <w:rPr>
          <w:rFonts w:ascii="Times New Roman" w:hAnsi="Times New Roman" w:cs="Times New Roman"/>
          <w:lang w:val="en-US"/>
        </w:rPr>
        <w:t xml:space="preserve"> </w:t>
      </w:r>
      <w:r w:rsidR="00413F2F" w:rsidRPr="00B50FE5">
        <w:rPr>
          <w:rFonts w:ascii="Times New Roman" w:hAnsi="Times New Roman" w:cs="Times New Roman"/>
          <w:lang w:val="en-US"/>
        </w:rPr>
        <w:t>B</w:t>
      </w:r>
      <w:r w:rsidR="00F0198A" w:rsidRPr="00B50FE5">
        <w:rPr>
          <w:rFonts w:ascii="Times New Roman" w:hAnsi="Times New Roman" w:cs="Times New Roman"/>
          <w:lang w:val="en-US"/>
        </w:rPr>
        <w:t>ecause of its small size and reactivity, it rapidly diffuses through the polyacrylamide gel matrix and cleaves DNA with relatively little sequence specificity</w:t>
      </w:r>
      <w:r w:rsidR="00413F2F" w:rsidRPr="00B50FE5">
        <w:rPr>
          <w:rFonts w:ascii="Times New Roman" w:hAnsi="Times New Roman" w:cs="Times New Roman"/>
          <w:lang w:val="en-US"/>
        </w:rPr>
        <w:t>,</w:t>
      </w:r>
      <w:r w:rsidR="00F0198A" w:rsidRPr="00B50FE5">
        <w:rPr>
          <w:rFonts w:ascii="Times New Roman" w:hAnsi="Times New Roman" w:cs="Times New Roman"/>
          <w:lang w:val="en-US"/>
        </w:rPr>
        <w:t xml:space="preserve"> </w:t>
      </w:r>
      <w:r w:rsidR="00413F2F" w:rsidRPr="00B50FE5">
        <w:rPr>
          <w:rFonts w:ascii="Times New Roman" w:hAnsi="Times New Roman" w:cs="Times New Roman"/>
          <w:lang w:val="en-US"/>
        </w:rPr>
        <w:t xml:space="preserve">giving footprint patterns with a high precision. Also, OP-Cu </w:t>
      </w:r>
      <w:r w:rsidRPr="00B50FE5">
        <w:rPr>
          <w:rFonts w:ascii="Times New Roman" w:hAnsi="Times New Roman" w:cs="Times New Roman"/>
          <w:lang w:val="en-US"/>
        </w:rPr>
        <w:t xml:space="preserve">cleaves </w:t>
      </w:r>
      <w:r w:rsidR="00413F2F" w:rsidRPr="00B50FE5">
        <w:rPr>
          <w:rFonts w:ascii="Times New Roman" w:hAnsi="Times New Roman" w:cs="Times New Roman"/>
          <w:lang w:val="en-US"/>
        </w:rPr>
        <w:t xml:space="preserve">DNA </w:t>
      </w:r>
      <w:r w:rsidRPr="00B50FE5">
        <w:rPr>
          <w:rFonts w:ascii="Times New Roman" w:hAnsi="Times New Roman" w:cs="Times New Roman"/>
          <w:lang w:val="en-US"/>
        </w:rPr>
        <w:t>at physiological pH and temperature, and is not inhibited by glycerol, which is found in most protein storage buffers.</w:t>
      </w:r>
    </w:p>
    <w:p w14:paraId="2587BD8D" w14:textId="1AAEC34D" w:rsidR="00D91438" w:rsidRPr="00B50FE5" w:rsidRDefault="00296B3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A</w:t>
      </w:r>
      <w:r w:rsidR="00C32C90" w:rsidRPr="00B50FE5">
        <w:rPr>
          <w:rFonts w:ascii="Times New Roman" w:hAnsi="Times New Roman" w:cs="Times New Roman"/>
          <w:lang w:val="en-US"/>
        </w:rPr>
        <w:t>lthough the ultimate fin</w:t>
      </w:r>
      <w:r w:rsidR="006C3006" w:rsidRPr="00B50FE5">
        <w:rPr>
          <w:rFonts w:ascii="Times New Roman" w:hAnsi="Times New Roman" w:cs="Times New Roman"/>
          <w:lang w:val="en-US"/>
        </w:rPr>
        <w:t>e molecular description of DNA-transposase</w:t>
      </w:r>
      <w:r w:rsidRPr="00B50FE5">
        <w:rPr>
          <w:rFonts w:ascii="Times New Roman" w:hAnsi="Times New Roman" w:cs="Times New Roman"/>
          <w:lang w:val="en-US"/>
        </w:rPr>
        <w:t xml:space="preserve"> </w:t>
      </w:r>
      <w:r w:rsidR="00C32C90" w:rsidRPr="00B50FE5">
        <w:rPr>
          <w:rFonts w:ascii="Times New Roman" w:hAnsi="Times New Roman" w:cs="Times New Roman"/>
          <w:lang w:val="en-US"/>
        </w:rPr>
        <w:t>complexes</w:t>
      </w:r>
      <w:r w:rsidRPr="00B50FE5">
        <w:rPr>
          <w:rFonts w:ascii="Times New Roman" w:hAnsi="Times New Roman" w:cs="Times New Roman"/>
          <w:lang w:val="en-US"/>
        </w:rPr>
        <w:t xml:space="preserve"> </w:t>
      </w:r>
      <w:r w:rsidR="00C32C90" w:rsidRPr="00B50FE5">
        <w:rPr>
          <w:rFonts w:ascii="Times New Roman" w:hAnsi="Times New Roman" w:cs="Times New Roman"/>
          <w:lang w:val="en-US"/>
        </w:rPr>
        <w:t>requires</w:t>
      </w:r>
      <w:r w:rsidRPr="00B50FE5">
        <w:rPr>
          <w:rFonts w:ascii="Times New Roman" w:hAnsi="Times New Roman" w:cs="Times New Roman"/>
          <w:lang w:val="en-US"/>
        </w:rPr>
        <w:t xml:space="preserve"> </w:t>
      </w:r>
      <w:r w:rsidR="00C32C90" w:rsidRPr="00B50FE5">
        <w:rPr>
          <w:rFonts w:ascii="Times New Roman" w:hAnsi="Times New Roman" w:cs="Times New Roman"/>
          <w:lang w:val="en-US"/>
        </w:rPr>
        <w:t>crystallographic</w:t>
      </w:r>
      <w:r w:rsidR="001F5A5F" w:rsidRPr="00B50FE5">
        <w:rPr>
          <w:rFonts w:ascii="Times New Roman" w:hAnsi="Times New Roman" w:cs="Times New Roman"/>
          <w:lang w:val="en-US"/>
        </w:rPr>
        <w:t>,</w:t>
      </w:r>
      <w:r w:rsidRPr="00B50FE5">
        <w:rPr>
          <w:rFonts w:ascii="Times New Roman" w:hAnsi="Times New Roman" w:cs="Times New Roman"/>
          <w:lang w:val="en-US"/>
        </w:rPr>
        <w:t xml:space="preserve"> </w:t>
      </w:r>
      <w:r w:rsidR="001F5A5F" w:rsidRPr="00B50FE5">
        <w:rPr>
          <w:rFonts w:ascii="Times New Roman" w:hAnsi="Times New Roman" w:cs="Times New Roman"/>
          <w:lang w:val="en-US"/>
        </w:rPr>
        <w:t xml:space="preserve">cryo-electron microscopy and/or </w:t>
      </w:r>
      <w:r w:rsidR="005C507C" w:rsidRPr="00B50FE5">
        <w:rPr>
          <w:rFonts w:ascii="Times New Roman" w:hAnsi="Times New Roman" w:cs="Times New Roman"/>
          <w:lang w:val="en-US"/>
        </w:rPr>
        <w:t>NMR</w:t>
      </w:r>
      <w:r w:rsidRPr="00B50FE5">
        <w:rPr>
          <w:rFonts w:ascii="Times New Roman" w:hAnsi="Times New Roman" w:cs="Times New Roman"/>
          <w:lang w:val="en-US"/>
        </w:rPr>
        <w:t xml:space="preserve"> analy</w:t>
      </w:r>
      <w:r w:rsidR="00C32C90" w:rsidRPr="00B50FE5">
        <w:rPr>
          <w:rFonts w:ascii="Times New Roman" w:hAnsi="Times New Roman" w:cs="Times New Roman"/>
          <w:lang w:val="en-US"/>
        </w:rPr>
        <w:t>ses, t</w:t>
      </w:r>
      <w:r w:rsidR="006C3006" w:rsidRPr="00B50FE5">
        <w:rPr>
          <w:rFonts w:ascii="Times New Roman" w:hAnsi="Times New Roman" w:cs="Times New Roman"/>
          <w:lang w:val="en-US"/>
        </w:rPr>
        <w:t xml:space="preserve">he techniques described in this chapter may provide important advances in the study </w:t>
      </w:r>
      <w:r w:rsidR="00D97341" w:rsidRPr="00B50FE5">
        <w:rPr>
          <w:rFonts w:ascii="Times New Roman" w:hAnsi="Times New Roman" w:cs="Times New Roman"/>
          <w:lang w:val="en-US"/>
        </w:rPr>
        <w:t>of a particular transposition mechanism.</w:t>
      </w:r>
      <w:r w:rsidR="006C3006" w:rsidRPr="00B50FE5">
        <w:rPr>
          <w:rFonts w:ascii="Times New Roman" w:hAnsi="Times New Roman" w:cs="Times New Roman"/>
          <w:lang w:val="en-US"/>
        </w:rPr>
        <w:t xml:space="preserve"> </w:t>
      </w:r>
      <w:r w:rsidR="00041495" w:rsidRPr="00B50FE5">
        <w:rPr>
          <w:rFonts w:ascii="Times New Roman" w:hAnsi="Times New Roman" w:cs="Times New Roman"/>
          <w:lang w:val="en-US"/>
        </w:rPr>
        <w:t>The</w:t>
      </w:r>
      <w:r w:rsidR="006C3006" w:rsidRPr="00B50FE5">
        <w:rPr>
          <w:rFonts w:ascii="Times New Roman" w:hAnsi="Times New Roman" w:cs="Times New Roman"/>
          <w:lang w:val="en-US"/>
        </w:rPr>
        <w:t xml:space="preserve">y </w:t>
      </w:r>
      <w:r w:rsidR="00CE7587" w:rsidRPr="00B50FE5">
        <w:rPr>
          <w:rFonts w:ascii="Times New Roman" w:hAnsi="Times New Roman" w:cs="Times New Roman"/>
          <w:lang w:val="en-US"/>
        </w:rPr>
        <w:t>ha</w:t>
      </w:r>
      <w:r w:rsidR="00041495" w:rsidRPr="00B50FE5">
        <w:rPr>
          <w:rFonts w:ascii="Times New Roman" w:hAnsi="Times New Roman" w:cs="Times New Roman"/>
          <w:lang w:val="en-US"/>
        </w:rPr>
        <w:t>ve</w:t>
      </w:r>
      <w:r w:rsidR="00CE7587" w:rsidRPr="00B50FE5">
        <w:rPr>
          <w:rFonts w:ascii="Times New Roman" w:hAnsi="Times New Roman" w:cs="Times New Roman"/>
          <w:lang w:val="en-US"/>
        </w:rPr>
        <w:t xml:space="preserve"> been recently used</w:t>
      </w:r>
      <w:r w:rsidR="00F041B1" w:rsidRPr="00B50FE5">
        <w:rPr>
          <w:rFonts w:ascii="Times New Roman" w:hAnsi="Times New Roman" w:cs="Times New Roman"/>
          <w:lang w:val="en-US"/>
        </w:rPr>
        <w:t xml:space="preserve"> to study the assembly of a </w:t>
      </w:r>
      <w:r w:rsidR="00CE7587" w:rsidRPr="00B50FE5">
        <w:rPr>
          <w:rFonts w:ascii="Times New Roman" w:hAnsi="Times New Roman" w:cs="Times New Roman"/>
          <w:lang w:val="en-US"/>
        </w:rPr>
        <w:t>transpososome of the Tn</w:t>
      </w:r>
      <w:r w:rsidR="00CE7587" w:rsidRPr="00B50FE5">
        <w:rPr>
          <w:rFonts w:ascii="Times New Roman" w:hAnsi="Times New Roman" w:cs="Times New Roman"/>
          <w:i/>
          <w:lang w:val="en-US"/>
        </w:rPr>
        <w:t>3</w:t>
      </w:r>
      <w:r w:rsidR="00CE7587" w:rsidRPr="00B50FE5">
        <w:rPr>
          <w:rFonts w:ascii="Times New Roman" w:hAnsi="Times New Roman" w:cs="Times New Roman"/>
          <w:lang w:val="en-US"/>
        </w:rPr>
        <w:t>-family</w:t>
      </w:r>
      <w:r w:rsidR="006635E3" w:rsidRPr="00B50FE5">
        <w:rPr>
          <w:rFonts w:ascii="Times New Roman" w:hAnsi="Times New Roman" w:cs="Times New Roman"/>
          <w:lang w:val="en-US"/>
        </w:rPr>
        <w:t xml:space="preserve">, which </w:t>
      </w:r>
      <w:r w:rsidR="00D91438" w:rsidRPr="00B50FE5">
        <w:rPr>
          <w:rFonts w:ascii="Times New Roman" w:hAnsi="Times New Roman" w:cs="Times New Roman"/>
          <w:lang w:val="en-US"/>
        </w:rPr>
        <w:t>has long been refractory to biochemical characterization due to the unu</w:t>
      </w:r>
      <w:r w:rsidR="006635E3" w:rsidRPr="00B50FE5">
        <w:rPr>
          <w:rFonts w:ascii="Times New Roman" w:hAnsi="Times New Roman" w:cs="Times New Roman"/>
          <w:lang w:val="en-US"/>
        </w:rPr>
        <w:t>s</w:t>
      </w:r>
      <w:r w:rsidR="00D91438" w:rsidRPr="00B50FE5">
        <w:rPr>
          <w:rFonts w:ascii="Times New Roman" w:hAnsi="Times New Roman" w:cs="Times New Roman"/>
          <w:lang w:val="en-US"/>
        </w:rPr>
        <w:t>ual large size and strong insolubility of the transposase</w:t>
      </w:r>
      <w:r w:rsidR="00C4066A" w:rsidRPr="00B50FE5">
        <w:rPr>
          <w:rFonts w:ascii="Times New Roman" w:hAnsi="Times New Roman" w:cs="Times New Roman"/>
          <w:lang w:val="en-US"/>
        </w:rPr>
        <w:t xml:space="preserve"> </w:t>
      </w:r>
      <w:r w:rsidR="00C4066A" w:rsidRPr="00B50FE5">
        <w:rPr>
          <w:rFonts w:ascii="Times New Roman" w:hAnsi="Times New Roman" w:cs="Times New Roman"/>
          <w:b/>
          <w:i/>
          <w:lang w:val="en-US"/>
        </w:rPr>
        <w:t>(10)</w:t>
      </w:r>
      <w:r w:rsidR="00CE7587" w:rsidRPr="00B50FE5">
        <w:rPr>
          <w:rFonts w:ascii="Times New Roman" w:hAnsi="Times New Roman" w:cs="Times New Roman"/>
          <w:lang w:val="en-US"/>
        </w:rPr>
        <w:t>.</w:t>
      </w:r>
    </w:p>
    <w:p w14:paraId="5F5542FC" w14:textId="77777777" w:rsidR="00023D15" w:rsidRPr="00B50FE5" w:rsidRDefault="00023D1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2"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t xml:space="preserve">2. Materials </w:t>
      </w:r>
    </w:p>
    <w:p w14:paraId="4F868543" w14:textId="3FB4B244" w:rsidR="00F041B1" w:rsidRPr="00B50FE5" w:rsidRDefault="00F041B1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szCs w:val="26"/>
          <w:lang w:val="en-US"/>
        </w:rPr>
        <w:t>Unless otherwise</w:t>
      </w:r>
      <w:r w:rsidR="00725093" w:rsidRPr="00B50FE5">
        <w:rPr>
          <w:rFonts w:ascii="Times New Roman" w:hAnsi="Times New Roman" w:cs="Times New Roman"/>
          <w:szCs w:val="26"/>
          <w:lang w:val="en-US"/>
        </w:rPr>
        <w:t xml:space="preserve"> stated</w:t>
      </w:r>
      <w:r w:rsidRPr="00B50FE5">
        <w:rPr>
          <w:rFonts w:ascii="Times New Roman" w:hAnsi="Times New Roman" w:cs="Times New Roman"/>
          <w:szCs w:val="26"/>
          <w:lang w:val="en-US"/>
        </w:rPr>
        <w:t>, reagents should be ‘molecular biology grade’ or better</w:t>
      </w:r>
      <w:r w:rsidR="00C4066A" w:rsidRPr="00B50FE5">
        <w:rPr>
          <w:rFonts w:ascii="Times New Roman" w:hAnsi="Times New Roman" w:cs="Times New Roman"/>
          <w:szCs w:val="26"/>
          <w:lang w:val="en-US"/>
        </w:rPr>
        <w:t>, </w:t>
      </w:r>
      <w:r w:rsidRPr="00B50FE5">
        <w:rPr>
          <w:rFonts w:ascii="Times New Roman" w:hAnsi="Times New Roman" w:cs="Times New Roman"/>
          <w:szCs w:val="26"/>
          <w:lang w:val="en-US"/>
        </w:rPr>
        <w:t>and water should be M</w:t>
      </w:r>
      <w:r w:rsidRPr="00B50FE5">
        <w:rPr>
          <w:rFonts w:ascii="Times New Roman" w:hAnsi="Times New Roman" w:cs="Times New Roman"/>
          <w:lang w:val="en-US"/>
        </w:rPr>
        <w:t>illi-Q</w:t>
      </w:r>
      <w:r w:rsidRPr="00B50FE5">
        <w:rPr>
          <w:rFonts w:ascii="Times New Roman" w:hAnsi="Times New Roman" w:cs="Times New Roman"/>
          <w:vertAlign w:val="superscript"/>
          <w:lang w:val="en-US"/>
        </w:rPr>
        <w:t>®</w:t>
      </w:r>
      <w:r w:rsidRPr="00B50FE5">
        <w:rPr>
          <w:rFonts w:ascii="Times New Roman" w:hAnsi="Times New Roman" w:cs="Times New Roman"/>
          <w:lang w:val="en-US"/>
        </w:rPr>
        <w:t xml:space="preserve"> or any form of ultra-pure water with a sensitivity of 18.2 MΩ.cm. All 1.5 </w:t>
      </w:r>
      <w:r w:rsidR="00E922D4" w:rsidRPr="00B50FE5">
        <w:rPr>
          <w:rFonts w:ascii="Times New Roman" w:hAnsi="Times New Roman" w:cs="Times New Roman"/>
          <w:lang w:val="en-US"/>
        </w:rPr>
        <w:t>mL</w:t>
      </w:r>
      <w:r w:rsidRPr="00B50FE5">
        <w:rPr>
          <w:rFonts w:ascii="Times New Roman" w:hAnsi="Times New Roman" w:cs="Times New Roman"/>
          <w:lang w:val="en-US"/>
        </w:rPr>
        <w:t xml:space="preserve"> tubes used are DNA low binding grade.</w:t>
      </w:r>
      <w:r w:rsidR="00C93910" w:rsidRPr="00B50FE5">
        <w:rPr>
          <w:rFonts w:ascii="Times New Roman" w:hAnsi="Times New Roman" w:cs="Times New Roman"/>
          <w:lang w:val="en-US"/>
        </w:rPr>
        <w:t xml:space="preserve"> </w:t>
      </w:r>
      <w:r w:rsidR="00C93910" w:rsidRPr="00B50FE5">
        <w:rPr>
          <w:rFonts w:ascii="Times New Roman" w:hAnsi="Times New Roman" w:cs="Times New Roman"/>
          <w:szCs w:val="26"/>
          <w:lang w:val="en-US"/>
        </w:rPr>
        <w:t>If not specified,</w:t>
      </w:r>
      <w:r w:rsidR="00C93910" w:rsidRPr="00B50FE5">
        <w:rPr>
          <w:rFonts w:ascii="Times New Roman" w:hAnsi="Times New Roman" w:cs="Times New Roman"/>
          <w:lang w:val="en-US"/>
        </w:rPr>
        <w:t xml:space="preserve"> buffers are stored at room temperature.</w:t>
      </w:r>
    </w:p>
    <w:p w14:paraId="18F99EC1" w14:textId="6B67CEE1" w:rsidR="002F0403" w:rsidRPr="00B50FE5" w:rsidRDefault="007250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bCs/>
          <w:szCs w:val="26"/>
          <w:lang w:val="en-US"/>
        </w:rPr>
      </w:pPr>
      <w:r w:rsidRPr="00B50FE5">
        <w:rPr>
          <w:rFonts w:ascii="Times New Roman" w:hAnsi="Times New Roman" w:cs="Times New Roman"/>
          <w:b/>
          <w:lang w:val="en-US"/>
        </w:rPr>
        <w:t>2.1</w:t>
      </w:r>
      <w:r w:rsidRPr="00B50FE5">
        <w:rPr>
          <w:rFonts w:ascii="Times New Roman" w:hAnsi="Times New Roman" w:cs="Times New Roman"/>
          <w:b/>
          <w:lang w:val="en-US"/>
        </w:rPr>
        <w:tab/>
      </w:r>
      <w:r w:rsidR="00AB57E6" w:rsidRPr="00B50FE5">
        <w:rPr>
          <w:rFonts w:ascii="Times New Roman" w:hAnsi="Times New Roman" w:cs="Times New Roman"/>
          <w:b/>
          <w:bCs/>
          <w:szCs w:val="26"/>
          <w:lang w:val="en-US"/>
        </w:rPr>
        <w:t>Thermal shift induction method for transposase purification</w:t>
      </w:r>
    </w:p>
    <w:p w14:paraId="0E06862A" w14:textId="21AE18AF" w:rsidR="007D25DC" w:rsidRPr="00B50FE5" w:rsidRDefault="0058680D" w:rsidP="00C0538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lang w:val="en-US"/>
        </w:rPr>
        <w:t xml:space="preserve">The standard procedure </w:t>
      </w:r>
      <w:r w:rsidR="00E80FC5" w:rsidRPr="00B50FE5">
        <w:rPr>
          <w:rFonts w:ascii="Times New Roman" w:hAnsi="Times New Roman" w:cs="Times New Roman"/>
          <w:lang w:val="en-US"/>
        </w:rPr>
        <w:t>for</w:t>
      </w:r>
      <w:r w:rsidRPr="00B50FE5">
        <w:rPr>
          <w:rFonts w:ascii="Times New Roman" w:hAnsi="Times New Roman" w:cs="Times New Roman"/>
          <w:lang w:val="en-US"/>
        </w:rPr>
        <w:t xml:space="preserve"> protein </w:t>
      </w:r>
      <w:r w:rsidR="00E80FC5" w:rsidRPr="00B50FE5">
        <w:rPr>
          <w:rFonts w:ascii="Times New Roman" w:hAnsi="Times New Roman" w:cs="Times New Roman"/>
          <w:lang w:val="en-US"/>
        </w:rPr>
        <w:t xml:space="preserve">purification </w:t>
      </w:r>
      <w:r w:rsidRPr="00B50FE5">
        <w:rPr>
          <w:rFonts w:ascii="Times New Roman" w:hAnsi="Times New Roman" w:cs="Times New Roman"/>
          <w:lang w:val="en-US"/>
        </w:rPr>
        <w:t>includes the cloning of the gene of interest in an expression vector, its transformation into a host strain</w:t>
      </w:r>
      <w:r w:rsidR="00E80FC5" w:rsidRPr="00B50FE5">
        <w:rPr>
          <w:rFonts w:ascii="Times New Roman" w:hAnsi="Times New Roman" w:cs="Times New Roman"/>
          <w:lang w:val="en-US"/>
        </w:rPr>
        <w:t xml:space="preserve"> followed by</w:t>
      </w:r>
      <w:r w:rsidRPr="00B50FE5">
        <w:rPr>
          <w:rFonts w:ascii="Times New Roman" w:hAnsi="Times New Roman" w:cs="Times New Roman"/>
          <w:lang w:val="en-US"/>
        </w:rPr>
        <w:t xml:space="preserve"> induction of </w:t>
      </w:r>
      <w:r w:rsidR="00E80FC5" w:rsidRPr="00B50FE5">
        <w:rPr>
          <w:rFonts w:ascii="Times New Roman" w:hAnsi="Times New Roman" w:cs="Times New Roman"/>
          <w:lang w:val="en-US"/>
        </w:rPr>
        <w:t xml:space="preserve">gene expression </w:t>
      </w:r>
      <w:r w:rsidRPr="00B50FE5">
        <w:rPr>
          <w:rFonts w:ascii="Times New Roman" w:hAnsi="Times New Roman" w:cs="Times New Roman"/>
          <w:lang w:val="en-US"/>
        </w:rPr>
        <w:t>and then, protein purification.</w:t>
      </w:r>
      <w:r w:rsidR="00E80FC5" w:rsidRPr="00B50FE5">
        <w:rPr>
          <w:rFonts w:ascii="Times New Roman" w:hAnsi="Times New Roman" w:cs="Times New Roman"/>
          <w:lang w:val="en-US"/>
        </w:rPr>
        <w:t xml:space="preserve"> </w:t>
      </w:r>
      <w:r w:rsidR="007D25D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There are many molecular tools and protocols at hand for the </w:t>
      </w:r>
      <w:r w:rsidR="000E25A1" w:rsidRPr="00B50FE5">
        <w:rPr>
          <w:rFonts w:ascii="Times New Roman" w:hAnsi="Times New Roman" w:cs="Times New Roman"/>
          <w:color w:val="000000" w:themeColor="text1"/>
          <w:lang w:val="en-US"/>
        </w:rPr>
        <w:t xml:space="preserve">production and </w:t>
      </w:r>
      <w:r w:rsidR="007D25D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purification of proteins in </w:t>
      </w:r>
      <w:r w:rsidR="007D25DC" w:rsidRPr="00B50FE5">
        <w:rPr>
          <w:rFonts w:ascii="Times New Roman" w:hAnsi="Times New Roman" w:cs="Times New Roman"/>
          <w:i/>
          <w:color w:val="000000" w:themeColor="text1"/>
          <w:lang w:val="en-US"/>
        </w:rPr>
        <w:t>E. coli</w:t>
      </w:r>
      <w:r w:rsidR="007D25D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, including a </w:t>
      </w:r>
      <w:r w:rsidR="00F12C2C" w:rsidRPr="00B50FE5">
        <w:rPr>
          <w:rFonts w:ascii="Times New Roman" w:hAnsi="Times New Roman" w:cs="Times New Roman"/>
          <w:color w:val="000000" w:themeColor="text1"/>
          <w:lang w:val="en-US"/>
        </w:rPr>
        <w:t>large</w:t>
      </w:r>
      <w:r w:rsidR="007D25D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number of </w:t>
      </w:r>
      <w:r w:rsidR="007D25DC" w:rsidRPr="00B50FE5">
        <w:rPr>
          <w:rFonts w:ascii="Times New Roman" w:hAnsi="Times New Roman" w:cs="Times New Roman"/>
          <w:color w:val="000000" w:themeColor="text1"/>
          <w:lang w:val="en-US"/>
        </w:rPr>
        <w:lastRenderedPageBreak/>
        <w:t>expression vectors,</w:t>
      </w:r>
      <w:r w:rsidR="007D25DC" w:rsidRPr="00B50FE5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r w:rsidR="007D25D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host strains and purification methods </w:t>
      </w:r>
      <w:r w:rsidR="007D25DC" w:rsidRPr="00B50FE5">
        <w:rPr>
          <w:rFonts w:ascii="Times New Roman" w:hAnsi="Times New Roman" w:cs="Times New Roman"/>
          <w:bCs/>
          <w:szCs w:val="26"/>
          <w:lang w:val="en-US"/>
        </w:rPr>
        <w:t>(</w:t>
      </w:r>
      <w:r w:rsidR="008A7859" w:rsidRPr="00B50FE5">
        <w:rPr>
          <w:rFonts w:ascii="Times New Roman" w:hAnsi="Times New Roman" w:cs="Times New Roman"/>
          <w:bCs/>
          <w:szCs w:val="26"/>
          <w:lang w:val="en-US"/>
        </w:rPr>
        <w:t>e.g.</w:t>
      </w:r>
      <w:r w:rsidR="007D25DC" w:rsidRPr="00B50FE5">
        <w:rPr>
          <w:rFonts w:ascii="Times New Roman" w:hAnsi="Times New Roman" w:cs="Times New Roman"/>
          <w:bCs/>
          <w:szCs w:val="26"/>
          <w:lang w:val="en-US"/>
        </w:rPr>
        <w:t xml:space="preserve"> see </w:t>
      </w:r>
      <w:r w:rsidR="00C4066A" w:rsidRPr="00B50FE5">
        <w:rPr>
          <w:rFonts w:ascii="Times New Roman" w:hAnsi="Times New Roman" w:cs="Times New Roman"/>
          <w:b/>
          <w:bCs/>
          <w:i/>
          <w:szCs w:val="26"/>
          <w:lang w:val="en-US"/>
        </w:rPr>
        <w:t>(</w:t>
      </w:r>
      <w:r w:rsidR="008A7859" w:rsidRPr="00B50FE5">
        <w:rPr>
          <w:rFonts w:ascii="Times New Roman" w:hAnsi="Times New Roman" w:cs="Times New Roman"/>
          <w:b/>
          <w:bCs/>
          <w:i/>
          <w:szCs w:val="26"/>
          <w:lang w:val="en-US"/>
        </w:rPr>
        <w:t>19, 21, 36).</w:t>
      </w:r>
      <w:r w:rsidR="008A7859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F12C2C" w:rsidRPr="00B50FE5">
        <w:rPr>
          <w:rFonts w:ascii="Times New Roman" w:hAnsi="Times New Roman" w:cs="Times New Roman"/>
          <w:bCs/>
          <w:szCs w:val="26"/>
          <w:lang w:val="en-US"/>
        </w:rPr>
        <w:t xml:space="preserve">The method described </w:t>
      </w:r>
      <w:r w:rsidR="00AB57E6" w:rsidRPr="00B50FE5">
        <w:rPr>
          <w:rFonts w:ascii="Times New Roman" w:hAnsi="Times New Roman" w:cs="Times New Roman"/>
          <w:bCs/>
          <w:szCs w:val="26"/>
          <w:lang w:val="en-US"/>
        </w:rPr>
        <w:t>here</w:t>
      </w:r>
      <w:r w:rsidR="00F12C2C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AB57E6" w:rsidRPr="00B50FE5">
        <w:rPr>
          <w:rFonts w:ascii="Times New Roman" w:hAnsi="Times New Roman" w:cs="Times New Roman"/>
          <w:bCs/>
          <w:szCs w:val="26"/>
          <w:lang w:val="en-US"/>
        </w:rPr>
        <w:t>is b</w:t>
      </w:r>
      <w:r w:rsidR="00AB57E6" w:rsidRPr="00B50FE5">
        <w:rPr>
          <w:rFonts w:ascii="Times New Roman" w:hAnsi="Times New Roman" w:cs="Times New Roman"/>
          <w:bCs/>
          <w:szCs w:val="26"/>
        </w:rPr>
        <w:t>ased on the protocol used for Tn</w:t>
      </w:r>
      <w:r w:rsidR="00AB57E6" w:rsidRPr="00B50FE5">
        <w:rPr>
          <w:rFonts w:ascii="Times New Roman" w:hAnsi="Times New Roman" w:cs="Times New Roman"/>
          <w:bCs/>
          <w:i/>
          <w:szCs w:val="26"/>
        </w:rPr>
        <w:t>4430</w:t>
      </w:r>
      <w:r w:rsidR="00AB57E6" w:rsidRPr="00B50FE5">
        <w:rPr>
          <w:rFonts w:ascii="Times New Roman" w:hAnsi="Times New Roman" w:cs="Times New Roman"/>
          <w:bCs/>
          <w:szCs w:val="26"/>
        </w:rPr>
        <w:t xml:space="preserve"> transposase</w:t>
      </w:r>
      <w:r w:rsidR="00C4066A" w:rsidRPr="00B50FE5">
        <w:rPr>
          <w:rFonts w:ascii="Times New Roman" w:hAnsi="Times New Roman" w:cs="Times New Roman"/>
          <w:bCs/>
          <w:szCs w:val="26"/>
        </w:rPr>
        <w:t xml:space="preserve"> </w:t>
      </w:r>
      <w:r w:rsidR="00C4066A" w:rsidRPr="00B50FE5">
        <w:rPr>
          <w:rFonts w:ascii="Times New Roman" w:hAnsi="Times New Roman" w:cs="Times New Roman"/>
          <w:b/>
          <w:bCs/>
          <w:i/>
          <w:szCs w:val="26"/>
        </w:rPr>
        <w:t>(15)</w:t>
      </w:r>
      <w:r w:rsidR="00AB57E6" w:rsidRPr="00B50FE5">
        <w:rPr>
          <w:rFonts w:ascii="Times New Roman" w:hAnsi="Times New Roman" w:cs="Times New Roman"/>
          <w:bCs/>
          <w:szCs w:val="26"/>
        </w:rPr>
        <w:t>. It</w:t>
      </w:r>
      <w:r w:rsidR="00AB57E6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F12C2C" w:rsidRPr="00B50FE5">
        <w:rPr>
          <w:rFonts w:ascii="Times New Roman" w:hAnsi="Times New Roman" w:cs="Times New Roman"/>
          <w:bCs/>
          <w:szCs w:val="26"/>
          <w:lang w:val="en-US"/>
        </w:rPr>
        <w:t xml:space="preserve">is </w:t>
      </w:r>
      <w:r w:rsidR="00CF51ED" w:rsidRPr="00B50FE5">
        <w:rPr>
          <w:rFonts w:ascii="Times New Roman" w:hAnsi="Times New Roman" w:cs="Times New Roman"/>
          <w:bCs/>
          <w:szCs w:val="26"/>
          <w:lang w:val="en-US"/>
        </w:rPr>
        <w:t xml:space="preserve">in principle </w:t>
      </w:r>
      <w:r w:rsidR="00F12C2C" w:rsidRPr="00B50FE5">
        <w:rPr>
          <w:rFonts w:ascii="Times New Roman" w:hAnsi="Times New Roman" w:cs="Times New Roman"/>
          <w:bCs/>
          <w:szCs w:val="26"/>
          <w:lang w:val="en-US"/>
        </w:rPr>
        <w:t xml:space="preserve">compatible </w:t>
      </w:r>
      <w:r w:rsidR="00CF51ED" w:rsidRPr="00B50FE5">
        <w:rPr>
          <w:rFonts w:ascii="Times New Roman" w:hAnsi="Times New Roman" w:cs="Times New Roman"/>
          <w:bCs/>
          <w:szCs w:val="26"/>
          <w:lang w:val="en-US"/>
        </w:rPr>
        <w:t xml:space="preserve">with any combination of host strain and expression vector and does not require </w:t>
      </w:r>
      <w:r w:rsidR="00CF51ED" w:rsidRPr="00B50FE5">
        <w:rPr>
          <w:rFonts w:ascii="Times New Roman" w:hAnsi="Times New Roman" w:cs="Times New Roman"/>
          <w:color w:val="000000" w:themeColor="text1"/>
          <w:lang w:val="en-US"/>
        </w:rPr>
        <w:t xml:space="preserve">any specific </w:t>
      </w:r>
      <w:r w:rsidR="00CF51ED" w:rsidRPr="00B50FE5">
        <w:rPr>
          <w:rFonts w:ascii="Times New Roman" w:hAnsi="Times New Roman" w:cs="Times New Roman"/>
          <w:lang w:val="en-US"/>
        </w:rPr>
        <w:t>material</w:t>
      </w:r>
      <w:r w:rsidR="00CF51ED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  <w:r w:rsidR="00EF0AA8" w:rsidRPr="00B50FE5">
        <w:rPr>
          <w:rFonts w:ascii="Times New Roman" w:hAnsi="Times New Roman" w:cs="Times New Roman"/>
          <w:lang w:val="en-US"/>
        </w:rPr>
        <w:t>For batch cultivation, LB (L</w:t>
      </w:r>
      <w:r w:rsidR="008E68B9" w:rsidRPr="00B50FE5">
        <w:rPr>
          <w:rFonts w:ascii="Times New Roman" w:hAnsi="Times New Roman" w:cs="Times New Roman"/>
          <w:lang w:val="en-US"/>
        </w:rPr>
        <w:t>ysogeny broth</w:t>
      </w:r>
      <w:r w:rsidR="00EF0AA8" w:rsidRPr="00B50FE5">
        <w:rPr>
          <w:rFonts w:ascii="Times New Roman" w:hAnsi="Times New Roman" w:cs="Times New Roman"/>
          <w:lang w:val="en-US"/>
        </w:rPr>
        <w:t>) medium is commonly used, supplemented with appropriate selective antibiotics</w:t>
      </w:r>
      <w:r w:rsidR="00065965" w:rsidRPr="00B50FE5">
        <w:rPr>
          <w:rFonts w:ascii="Times New Roman" w:hAnsi="Times New Roman" w:cs="Times New Roman"/>
          <w:lang w:val="en-US"/>
        </w:rPr>
        <w:t xml:space="preserve"> where necessary</w:t>
      </w:r>
      <w:r w:rsidR="00EF0AA8" w:rsidRPr="00B50FE5">
        <w:rPr>
          <w:rFonts w:ascii="Times New Roman" w:hAnsi="Times New Roman" w:cs="Times New Roman"/>
          <w:lang w:val="en-US"/>
        </w:rPr>
        <w:t>.</w:t>
      </w:r>
    </w:p>
    <w:p w14:paraId="65A7F257" w14:textId="77777777" w:rsidR="00CF51ED" w:rsidRPr="00B50FE5" w:rsidRDefault="00CF51ED" w:rsidP="00C0538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14:paraId="2242D632" w14:textId="74914F51" w:rsidR="002D61E7" w:rsidRPr="00B50FE5" w:rsidRDefault="002D61E7" w:rsidP="00C0538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iCs/>
          <w:lang w:val="en-US"/>
        </w:rPr>
        <w:t>2.1.1</w:t>
      </w:r>
      <w:r w:rsidRPr="00B50FE5">
        <w:rPr>
          <w:rFonts w:ascii="Times New Roman" w:hAnsi="Times New Roman" w:cs="Times New Roman"/>
          <w:iCs/>
          <w:lang w:val="en-US"/>
        </w:rPr>
        <w:tab/>
        <w:t xml:space="preserve">Expression </w:t>
      </w:r>
      <w:r w:rsidR="007D25DC" w:rsidRPr="00B50FE5">
        <w:rPr>
          <w:rFonts w:ascii="Times New Roman" w:hAnsi="Times New Roman" w:cs="Times New Roman"/>
          <w:iCs/>
          <w:lang w:val="en-US"/>
        </w:rPr>
        <w:t>plasmid</w:t>
      </w:r>
      <w:r w:rsidRPr="00B50FE5">
        <w:rPr>
          <w:rFonts w:ascii="Times New Roman" w:hAnsi="Times New Roman" w:cs="Times New Roman"/>
          <w:iCs/>
          <w:lang w:val="en-US"/>
        </w:rPr>
        <w:t xml:space="preserve"> </w:t>
      </w:r>
    </w:p>
    <w:p w14:paraId="59BD724D" w14:textId="18B9945E" w:rsidR="002D61E7" w:rsidRPr="00B50FE5" w:rsidRDefault="00002547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The catalog of available vectors</w:t>
      </w:r>
      <w:r w:rsidR="000E25A1" w:rsidRPr="00B50FE5">
        <w:rPr>
          <w:rFonts w:ascii="Times New Roman" w:hAnsi="Times New Roman" w:cs="Times New Roman"/>
          <w:lang w:val="en-US"/>
        </w:rPr>
        <w:t xml:space="preserve"> for controlled</w:t>
      </w:r>
      <w:r w:rsidRPr="00B50FE5">
        <w:rPr>
          <w:rFonts w:ascii="Times New Roman" w:hAnsi="Times New Roman" w:cs="Times New Roman"/>
          <w:lang w:val="en-US"/>
        </w:rPr>
        <w:t xml:space="preserve"> </w:t>
      </w:r>
      <w:r w:rsidR="000E25A1" w:rsidRPr="00B50FE5">
        <w:rPr>
          <w:rFonts w:ascii="Times New Roman" w:hAnsi="Times New Roman" w:cs="Times New Roman"/>
          <w:lang w:val="en-US"/>
        </w:rPr>
        <w:t xml:space="preserve">gene expression </w:t>
      </w:r>
      <w:r w:rsidRPr="00B50FE5">
        <w:rPr>
          <w:rFonts w:ascii="Times New Roman" w:hAnsi="Times New Roman" w:cs="Times New Roman"/>
          <w:lang w:val="en-US"/>
        </w:rPr>
        <w:t xml:space="preserve">is </w:t>
      </w:r>
      <w:r w:rsidR="005B7B70" w:rsidRPr="00B50FE5">
        <w:rPr>
          <w:rFonts w:ascii="Times New Roman" w:hAnsi="Times New Roman" w:cs="Times New Roman"/>
          <w:lang w:val="en-US"/>
        </w:rPr>
        <w:t>vast</w:t>
      </w:r>
      <w:r w:rsidR="000E25A1" w:rsidRPr="00B50FE5">
        <w:rPr>
          <w:rFonts w:ascii="Times New Roman" w:hAnsi="Times New Roman" w:cs="Times New Roman"/>
          <w:lang w:val="en-US"/>
        </w:rPr>
        <w:t xml:space="preserve"> and diverse</w:t>
      </w:r>
      <w:r w:rsidRPr="00B50FE5">
        <w:rPr>
          <w:rFonts w:ascii="Times New Roman" w:hAnsi="Times New Roman" w:cs="Times New Roman"/>
          <w:lang w:val="en-US"/>
        </w:rPr>
        <w:t xml:space="preserve">. Expression vectors are characterized </w:t>
      </w:r>
      <w:r w:rsidR="00587E2E" w:rsidRPr="00B50FE5">
        <w:rPr>
          <w:rFonts w:ascii="Times New Roman" w:hAnsi="Times New Roman" w:cs="Times New Roman"/>
          <w:lang w:val="en-US"/>
        </w:rPr>
        <w:t xml:space="preserve">mainly </w:t>
      </w:r>
      <w:r w:rsidRPr="00B50FE5">
        <w:rPr>
          <w:rFonts w:ascii="Times New Roman" w:hAnsi="Times New Roman" w:cs="Times New Roman"/>
          <w:lang w:val="en-US"/>
        </w:rPr>
        <w:t xml:space="preserve">by the nature of the replicon (conferring </w:t>
      </w:r>
      <w:r w:rsidR="002F0403" w:rsidRPr="00B50FE5">
        <w:rPr>
          <w:rFonts w:ascii="Times New Roman" w:hAnsi="Times New Roman" w:cs="Times New Roman"/>
          <w:lang w:val="en-US"/>
        </w:rPr>
        <w:t>the plasmid copy number</w:t>
      </w:r>
      <w:r w:rsidRPr="00B50FE5">
        <w:rPr>
          <w:rFonts w:ascii="Times New Roman" w:hAnsi="Times New Roman" w:cs="Times New Roman"/>
          <w:lang w:val="en-US"/>
        </w:rPr>
        <w:t>), the type of promoter</w:t>
      </w:r>
      <w:r w:rsidR="00587E2E" w:rsidRPr="00B50FE5">
        <w:rPr>
          <w:rFonts w:ascii="Times New Roman" w:hAnsi="Times New Roman" w:cs="Times New Roman"/>
          <w:lang w:val="en-US"/>
        </w:rPr>
        <w:t xml:space="preserve"> and </w:t>
      </w:r>
      <w:r w:rsidRPr="00B50FE5">
        <w:rPr>
          <w:rFonts w:ascii="Times New Roman" w:hAnsi="Times New Roman" w:cs="Times New Roman"/>
          <w:lang w:val="en-US"/>
        </w:rPr>
        <w:t xml:space="preserve">the </w:t>
      </w:r>
      <w:r w:rsidR="002D61E7" w:rsidRPr="00B50FE5">
        <w:rPr>
          <w:rFonts w:ascii="Times New Roman" w:hAnsi="Times New Roman" w:cs="Times New Roman"/>
          <w:lang w:val="en-US"/>
        </w:rPr>
        <w:t>tags and/or fusion partners</w:t>
      </w:r>
      <w:r w:rsidR="00587E2E" w:rsidRPr="00B50FE5">
        <w:rPr>
          <w:rFonts w:ascii="Times New Roman" w:hAnsi="Times New Roman" w:cs="Times New Roman"/>
          <w:lang w:val="en-US"/>
        </w:rPr>
        <w:t xml:space="preserve"> they contain</w:t>
      </w:r>
      <w:r w:rsidR="000E4952" w:rsidRPr="00B50FE5">
        <w:rPr>
          <w:rFonts w:ascii="Times New Roman" w:hAnsi="Times New Roman" w:cs="Times New Roman"/>
          <w:lang w:val="en-US"/>
        </w:rPr>
        <w:t xml:space="preserve"> (e.g.,</w:t>
      </w:r>
      <w:r w:rsidR="00C229A0" w:rsidRPr="00B50FE5">
        <w:rPr>
          <w:rFonts w:ascii="Times New Roman" w:hAnsi="Times New Roman" w:cs="Times New Roman"/>
          <w:lang w:val="en-US"/>
        </w:rPr>
        <w:t xml:space="preserve"> see</w:t>
      </w:r>
      <w:r w:rsidR="008A7859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A7859" w:rsidRPr="00B50FE5">
        <w:rPr>
          <w:rFonts w:ascii="Times New Roman" w:hAnsi="Times New Roman" w:cs="Times New Roman"/>
          <w:b/>
          <w:i/>
          <w:color w:val="000000" w:themeColor="text1"/>
          <w:lang w:val="en-US"/>
        </w:rPr>
        <w:t>19, 21</w:t>
      </w:r>
      <w:r w:rsidR="008A7859" w:rsidRPr="00B50FE5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7D25DC" w:rsidRPr="00B50FE5">
        <w:rPr>
          <w:rFonts w:ascii="Times New Roman" w:hAnsi="Times New Roman" w:cs="Times New Roman"/>
          <w:b/>
          <w:bCs/>
          <w:szCs w:val="26"/>
          <w:lang w:val="en-US"/>
        </w:rPr>
        <w:t xml:space="preserve">. </w:t>
      </w:r>
      <w:r w:rsidR="007D25DC" w:rsidRPr="00B50FE5">
        <w:rPr>
          <w:rFonts w:ascii="Times New Roman" w:hAnsi="Times New Roman" w:cs="Times New Roman"/>
          <w:bCs/>
          <w:szCs w:val="26"/>
          <w:lang w:val="en-US"/>
        </w:rPr>
        <w:t xml:space="preserve">The choice of the expression vector </w:t>
      </w:r>
      <w:r w:rsidR="000E25A1" w:rsidRPr="00B50FE5">
        <w:rPr>
          <w:rFonts w:ascii="Times New Roman" w:hAnsi="Times New Roman" w:cs="Times New Roman"/>
          <w:bCs/>
          <w:szCs w:val="26"/>
          <w:lang w:val="en-US"/>
        </w:rPr>
        <w:t>is</w:t>
      </w:r>
      <w:r w:rsidR="007D25DC" w:rsidRPr="00B50FE5">
        <w:rPr>
          <w:rFonts w:ascii="Times New Roman" w:hAnsi="Times New Roman" w:cs="Times New Roman"/>
          <w:bCs/>
          <w:szCs w:val="26"/>
          <w:lang w:val="en-US"/>
        </w:rPr>
        <w:t xml:space="preserve"> linked </w:t>
      </w:r>
      <w:r w:rsidR="000E25A1" w:rsidRPr="00B50FE5">
        <w:rPr>
          <w:rFonts w:ascii="Times New Roman" w:hAnsi="Times New Roman" w:cs="Times New Roman"/>
          <w:bCs/>
          <w:szCs w:val="26"/>
          <w:lang w:val="en-US"/>
        </w:rPr>
        <w:t xml:space="preserve">to the choice of </w:t>
      </w:r>
      <w:r w:rsidR="007D25DC" w:rsidRPr="00B50FE5">
        <w:rPr>
          <w:rFonts w:ascii="Times New Roman" w:hAnsi="Times New Roman" w:cs="Times New Roman"/>
          <w:bCs/>
          <w:szCs w:val="26"/>
          <w:lang w:val="en-US"/>
        </w:rPr>
        <w:t xml:space="preserve">the host </w:t>
      </w:r>
      <w:r w:rsidR="007D25DC" w:rsidRPr="00B50FE5">
        <w:rPr>
          <w:rFonts w:ascii="Times New Roman" w:hAnsi="Times New Roman" w:cs="Times New Roman"/>
          <w:bCs/>
          <w:i/>
          <w:szCs w:val="26"/>
          <w:lang w:val="en-US"/>
        </w:rPr>
        <w:t>E. coli</w:t>
      </w:r>
      <w:r w:rsidR="007D25DC" w:rsidRPr="00B50FE5">
        <w:rPr>
          <w:rFonts w:ascii="Times New Roman" w:hAnsi="Times New Roman" w:cs="Times New Roman"/>
          <w:bCs/>
          <w:szCs w:val="26"/>
          <w:lang w:val="en-US"/>
        </w:rPr>
        <w:t xml:space="preserve"> strain (</w:t>
      </w:r>
      <w:r w:rsidR="007D25DC" w:rsidRPr="00B50FE5">
        <w:rPr>
          <w:rFonts w:ascii="Times New Roman" w:hAnsi="Times New Roman" w:cs="Times New Roman"/>
          <w:b/>
          <w:bCs/>
          <w:szCs w:val="26"/>
          <w:lang w:val="en-US"/>
        </w:rPr>
        <w:t>Subheading 2.1.2</w:t>
      </w:r>
      <w:r w:rsidR="007D25DC" w:rsidRPr="00B50FE5">
        <w:rPr>
          <w:rFonts w:ascii="Times New Roman" w:hAnsi="Times New Roman" w:cs="Times New Roman"/>
          <w:bCs/>
          <w:szCs w:val="26"/>
          <w:lang w:val="en-US"/>
        </w:rPr>
        <w:t xml:space="preserve">) and </w:t>
      </w:r>
      <w:r w:rsidR="000E25A1" w:rsidRPr="00B50FE5">
        <w:rPr>
          <w:rFonts w:ascii="Times New Roman" w:hAnsi="Times New Roman" w:cs="Times New Roman"/>
          <w:bCs/>
          <w:szCs w:val="26"/>
          <w:lang w:val="en-US"/>
        </w:rPr>
        <w:t>the</w:t>
      </w:r>
      <w:r w:rsidR="007D25DC" w:rsidRPr="00B50FE5">
        <w:rPr>
          <w:rFonts w:ascii="Times New Roman" w:hAnsi="Times New Roman" w:cs="Times New Roman"/>
          <w:bCs/>
          <w:szCs w:val="26"/>
          <w:lang w:val="en-US"/>
        </w:rPr>
        <w:t xml:space="preserve"> protocol</w:t>
      </w:r>
      <w:r w:rsidR="000E25A1" w:rsidRPr="00B50FE5">
        <w:rPr>
          <w:rFonts w:ascii="Times New Roman" w:hAnsi="Times New Roman" w:cs="Times New Roman"/>
          <w:bCs/>
          <w:szCs w:val="26"/>
          <w:lang w:val="en-US"/>
        </w:rPr>
        <w:t xml:space="preserve"> that will be used for protein purification</w:t>
      </w:r>
      <w:r w:rsidR="007D25DC" w:rsidRPr="00B50FE5">
        <w:rPr>
          <w:rFonts w:ascii="Times New Roman" w:hAnsi="Times New Roman" w:cs="Times New Roman"/>
          <w:bCs/>
          <w:szCs w:val="26"/>
          <w:lang w:val="en-US"/>
        </w:rPr>
        <w:t>.</w:t>
      </w:r>
    </w:p>
    <w:p w14:paraId="15383D8F" w14:textId="2599EE37" w:rsidR="00363378" w:rsidRPr="00B50FE5" w:rsidRDefault="00363378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lang w:val="en-US"/>
        </w:rPr>
      </w:pPr>
      <w:r w:rsidRPr="00B50FE5">
        <w:rPr>
          <w:rFonts w:ascii="Times New Roman" w:hAnsi="Times New Roman" w:cs="Times New Roman"/>
          <w:iCs/>
          <w:lang w:val="en-US"/>
        </w:rPr>
        <w:t>2.1.</w:t>
      </w:r>
      <w:r w:rsidR="002D61E7" w:rsidRPr="00B50FE5">
        <w:rPr>
          <w:rFonts w:ascii="Times New Roman" w:hAnsi="Times New Roman" w:cs="Times New Roman"/>
          <w:iCs/>
          <w:lang w:val="en-US"/>
        </w:rPr>
        <w:t>2</w:t>
      </w:r>
      <w:r w:rsidRPr="00B50FE5">
        <w:rPr>
          <w:rFonts w:ascii="Times New Roman" w:hAnsi="Times New Roman" w:cs="Times New Roman"/>
          <w:iCs/>
          <w:lang w:val="en-US"/>
        </w:rPr>
        <w:t xml:space="preserve"> Bacterial strain </w:t>
      </w:r>
    </w:p>
    <w:p w14:paraId="48156764" w14:textId="4DBCA3C4" w:rsidR="0078202B" w:rsidRPr="00B50FE5" w:rsidRDefault="002B54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 xml:space="preserve">There </w:t>
      </w:r>
      <w:r w:rsidR="000E25A1" w:rsidRPr="00B50FE5">
        <w:rPr>
          <w:rFonts w:ascii="Times New Roman" w:hAnsi="Times New Roman" w:cs="Times New Roman"/>
          <w:lang w:val="en-US"/>
        </w:rPr>
        <w:t>is a</w:t>
      </w:r>
      <w:r w:rsidRPr="00B50FE5">
        <w:rPr>
          <w:rFonts w:ascii="Times New Roman" w:hAnsi="Times New Roman" w:cs="Times New Roman"/>
          <w:lang w:val="en-US"/>
        </w:rPr>
        <w:t xml:space="preserve"> variety of </w:t>
      </w:r>
      <w:r w:rsidRPr="00B50FE5">
        <w:rPr>
          <w:rFonts w:ascii="Times New Roman" w:hAnsi="Times New Roman" w:cs="Times New Roman"/>
          <w:i/>
          <w:lang w:val="en-US"/>
        </w:rPr>
        <w:t>E. coli</w:t>
      </w:r>
      <w:r w:rsidRPr="00B50FE5">
        <w:rPr>
          <w:rFonts w:ascii="Times New Roman" w:hAnsi="Times New Roman" w:cs="Times New Roman"/>
          <w:lang w:val="en-US"/>
        </w:rPr>
        <w:t xml:space="preserve"> host strains for protein expression. The choice</w:t>
      </w:r>
      <w:r w:rsidR="000E25A1" w:rsidRPr="00B50FE5">
        <w:rPr>
          <w:rFonts w:ascii="Times New Roman" w:hAnsi="Times New Roman" w:cs="Times New Roman"/>
          <w:lang w:val="en-US"/>
        </w:rPr>
        <w:t xml:space="preserve"> of a specific strain</w:t>
      </w:r>
      <w:r w:rsidRPr="00B50FE5">
        <w:rPr>
          <w:rFonts w:ascii="Times New Roman" w:hAnsi="Times New Roman" w:cs="Times New Roman"/>
          <w:lang w:val="en-US"/>
        </w:rPr>
        <w:t xml:space="preserve"> </w:t>
      </w:r>
      <w:r w:rsidR="00B734B6" w:rsidRPr="00B50FE5">
        <w:rPr>
          <w:rFonts w:ascii="Times New Roman" w:hAnsi="Times New Roman" w:cs="Times New Roman"/>
          <w:lang w:val="en-US"/>
        </w:rPr>
        <w:t>depend</w:t>
      </w:r>
      <w:r w:rsidR="000E25A1" w:rsidRPr="00B50FE5">
        <w:rPr>
          <w:rFonts w:ascii="Times New Roman" w:hAnsi="Times New Roman" w:cs="Times New Roman"/>
          <w:lang w:val="en-US"/>
        </w:rPr>
        <w:t>s</w:t>
      </w:r>
      <w:r w:rsidRPr="00B50FE5">
        <w:rPr>
          <w:rFonts w:ascii="Times New Roman" w:hAnsi="Times New Roman" w:cs="Times New Roman"/>
          <w:lang w:val="en-US"/>
        </w:rPr>
        <w:t xml:space="preserve"> </w:t>
      </w:r>
      <w:r w:rsidR="002D61E7" w:rsidRPr="00B50FE5">
        <w:rPr>
          <w:rFonts w:ascii="Times New Roman" w:hAnsi="Times New Roman" w:cs="Times New Roman"/>
          <w:lang w:val="en-US"/>
        </w:rPr>
        <w:t xml:space="preserve">on the expression vector (see </w:t>
      </w:r>
      <w:r w:rsidR="002D61E7" w:rsidRPr="00B50FE5">
        <w:rPr>
          <w:rFonts w:ascii="Times New Roman" w:hAnsi="Times New Roman" w:cs="Times New Roman"/>
          <w:b/>
          <w:lang w:val="en-US"/>
        </w:rPr>
        <w:t>Subheading 2.1.1</w:t>
      </w:r>
      <w:r w:rsidR="002D61E7" w:rsidRPr="00B50FE5">
        <w:rPr>
          <w:rFonts w:ascii="Times New Roman" w:hAnsi="Times New Roman" w:cs="Times New Roman"/>
          <w:lang w:val="en-US"/>
        </w:rPr>
        <w:t xml:space="preserve">) </w:t>
      </w:r>
      <w:r w:rsidR="00F828C9" w:rsidRPr="00B50FE5">
        <w:rPr>
          <w:rFonts w:ascii="Times New Roman" w:hAnsi="Times New Roman" w:cs="Times New Roman"/>
          <w:lang w:val="en-US"/>
        </w:rPr>
        <w:t xml:space="preserve">and also </w:t>
      </w:r>
      <w:r w:rsidR="002D61E7" w:rsidRPr="00B50FE5">
        <w:rPr>
          <w:rFonts w:ascii="Times New Roman" w:hAnsi="Times New Roman" w:cs="Times New Roman"/>
          <w:lang w:val="en-US"/>
        </w:rPr>
        <w:t xml:space="preserve">on the nature of the transposase. </w:t>
      </w:r>
    </w:p>
    <w:p w14:paraId="34AAAD89" w14:textId="467C23B4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bCs/>
          <w:szCs w:val="26"/>
          <w:lang w:val="en-US"/>
        </w:rPr>
      </w:pPr>
      <w:r w:rsidRPr="00B50FE5">
        <w:rPr>
          <w:rFonts w:ascii="Times New Roman" w:hAnsi="Times New Roman" w:cs="Times New Roman"/>
          <w:b/>
          <w:lang w:val="en-US"/>
        </w:rPr>
        <w:t>2.</w:t>
      </w:r>
      <w:r w:rsidR="00830C84" w:rsidRPr="00B50FE5">
        <w:rPr>
          <w:rFonts w:ascii="Times New Roman" w:hAnsi="Times New Roman" w:cs="Times New Roman"/>
          <w:b/>
          <w:lang w:val="en-US"/>
        </w:rPr>
        <w:t>2</w:t>
      </w:r>
      <w:r w:rsidRPr="00B50FE5">
        <w:rPr>
          <w:rFonts w:ascii="Times New Roman" w:hAnsi="Times New Roman" w:cs="Times New Roman"/>
          <w:b/>
          <w:lang w:val="en-US"/>
        </w:rPr>
        <w:tab/>
      </w:r>
      <w:r w:rsidRPr="00B50FE5">
        <w:rPr>
          <w:rFonts w:ascii="Times New Roman" w:hAnsi="Times New Roman" w:cs="Times New Roman"/>
          <w:b/>
          <w:bCs/>
          <w:szCs w:val="26"/>
          <w:lang w:val="en-US"/>
        </w:rPr>
        <w:t>Short-long EMSA coupled to differential fluorescent DNA labeling</w:t>
      </w:r>
    </w:p>
    <w:p w14:paraId="12D02F39" w14:textId="79963618" w:rsidR="00451793" w:rsidRPr="00B50FE5" w:rsidRDefault="00451793" w:rsidP="00C05385">
      <w:pPr>
        <w:pStyle w:val="Sansinterligne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FE5">
        <w:rPr>
          <w:rFonts w:ascii="Times New Roman" w:hAnsi="Times New Roman" w:cs="Times New Roman"/>
          <w:b/>
          <w:sz w:val="24"/>
          <w:szCs w:val="24"/>
        </w:rPr>
        <w:t>2.</w:t>
      </w:r>
      <w:r w:rsidR="00830C84" w:rsidRPr="00B50FE5">
        <w:rPr>
          <w:rFonts w:ascii="Times New Roman" w:hAnsi="Times New Roman" w:cs="Times New Roman"/>
          <w:b/>
          <w:sz w:val="24"/>
          <w:szCs w:val="24"/>
        </w:rPr>
        <w:t>2</w:t>
      </w:r>
      <w:r w:rsidRPr="00B50FE5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Pr="00B50FE5">
        <w:rPr>
          <w:rFonts w:ascii="Times New Roman" w:hAnsi="Times New Roman" w:cs="Times New Roman"/>
          <w:b/>
          <w:sz w:val="24"/>
          <w:szCs w:val="24"/>
        </w:rPr>
        <w:tab/>
        <w:t>Fluorescently labeled DNA substrates preparation</w:t>
      </w:r>
    </w:p>
    <w:p w14:paraId="57B05800" w14:textId="486ECE09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1. </w:t>
      </w:r>
      <w:r w:rsidR="003E304E" w:rsidRPr="00B50FE5">
        <w:rPr>
          <w:rFonts w:ascii="Times New Roman" w:hAnsi="Times New Roman" w:cs="Times New Roman"/>
          <w:color w:val="000000" w:themeColor="text1"/>
          <w:lang w:val="en-US"/>
        </w:rPr>
        <w:t>Specific 5′ Cy5-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labeled and 5′ Cy3-labeled oligonucleotides (see </w:t>
      </w:r>
      <w:r w:rsidR="00B57B2C" w:rsidRPr="00B50FE5">
        <w:rPr>
          <w:rFonts w:ascii="Times New Roman" w:hAnsi="Times New Roman" w:cs="Times New Roman"/>
          <w:b/>
          <w:color w:val="000000" w:themeColor="text1"/>
          <w:lang w:val="en-US"/>
        </w:rPr>
        <w:t xml:space="preserve">Subheading </w:t>
      </w:r>
      <w:r w:rsidRPr="00B50FE5">
        <w:rPr>
          <w:rFonts w:ascii="Times New Roman" w:hAnsi="Times New Roman" w:cs="Times New Roman"/>
          <w:b/>
          <w:color w:val="000000" w:themeColor="text1"/>
          <w:lang w:val="en-US"/>
        </w:rPr>
        <w:t>3.</w:t>
      </w:r>
      <w:r w:rsidR="008226B9" w:rsidRPr="00B50FE5">
        <w:rPr>
          <w:rFonts w:ascii="Times New Roman" w:hAnsi="Times New Roman" w:cs="Times New Roman"/>
          <w:b/>
          <w:color w:val="000000" w:themeColor="text1"/>
          <w:lang w:val="en-US"/>
        </w:rPr>
        <w:t>2.1.</w:t>
      </w:r>
      <w:r w:rsidR="00074AFF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and </w:t>
      </w:r>
      <w:r w:rsidR="006D706F" w:rsidRPr="00B50FE5">
        <w:rPr>
          <w:rFonts w:ascii="Times New Roman" w:hAnsi="Times New Roman" w:cs="Times New Roman"/>
          <w:b/>
          <w:color w:val="000000" w:themeColor="text1"/>
          <w:lang w:val="en-US"/>
        </w:rPr>
        <w:t>N</w:t>
      </w:r>
      <w:r w:rsidR="00CA5393" w:rsidRPr="00B50FE5">
        <w:rPr>
          <w:rFonts w:ascii="Times New Roman" w:hAnsi="Times New Roman" w:cs="Times New Roman"/>
          <w:b/>
          <w:color w:val="000000" w:themeColor="text1"/>
          <w:lang w:val="en-US"/>
        </w:rPr>
        <w:t>ote</w:t>
      </w:r>
      <w:r w:rsidR="00535BA6" w:rsidRPr="00B50FE5">
        <w:rPr>
          <w:rFonts w:ascii="Times New Roman" w:hAnsi="Times New Roman" w:cs="Times New Roman"/>
          <w:b/>
          <w:color w:val="000000" w:themeColor="text1"/>
          <w:lang w:val="en-US"/>
        </w:rPr>
        <w:t xml:space="preserve"> 1</w:t>
      </w:r>
      <w:r w:rsidR="00535BA6" w:rsidRPr="00B50FE5">
        <w:rPr>
          <w:rFonts w:ascii="Times New Roman" w:hAnsi="Times New Roman" w:cs="Times New Roman"/>
          <w:color w:val="000000" w:themeColor="text1"/>
          <w:lang w:val="en-US"/>
        </w:rPr>
        <w:t>).</w:t>
      </w:r>
      <w:r w:rsidR="0051659B" w:rsidRPr="00B50FE5">
        <w:rPr>
          <w:rFonts w:ascii="Times New Roman" w:hAnsi="Times New Roman" w:cs="Times New Roman"/>
          <w:color w:val="000000" w:themeColor="text1"/>
        </w:rPr>
        <w:t xml:space="preserve"> </w:t>
      </w:r>
    </w:p>
    <w:p w14:paraId="1C00730A" w14:textId="2D546C92" w:rsidR="00B57B2C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2.</w:t>
      </w:r>
      <w:r w:rsidRPr="00B50FE5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6F1595" w:rsidRPr="00B50FE5">
        <w:rPr>
          <w:rFonts w:ascii="Times New Roman" w:hAnsi="Times New Roman" w:cs="Times New Roman"/>
          <w:lang w:val="en-US"/>
        </w:rPr>
        <w:t>Hybridization</w:t>
      </w:r>
      <w:r w:rsidR="00B1691D" w:rsidRPr="00B50FE5">
        <w:rPr>
          <w:rFonts w:ascii="Times New Roman" w:hAnsi="Times New Roman" w:cs="Times New Roman"/>
          <w:lang w:val="en-US"/>
        </w:rPr>
        <w:t xml:space="preserve"> </w:t>
      </w:r>
      <w:r w:rsidRPr="00B50FE5">
        <w:rPr>
          <w:rFonts w:ascii="Times New Roman" w:hAnsi="Times New Roman" w:cs="Times New Roman"/>
          <w:lang w:val="en-US"/>
        </w:rPr>
        <w:t xml:space="preserve">buffer (2X): 20 mM Tris-HCl pH 8, 100 mM NaCl, and 2 mM </w:t>
      </w:r>
      <w:r w:rsidR="008A73D2" w:rsidRPr="00B50FE5">
        <w:rPr>
          <w:rFonts w:ascii="Times New Roman" w:hAnsi="Times New Roman" w:cs="Times New Roman"/>
          <w:lang w:val="en-US"/>
        </w:rPr>
        <w:t>Ethylenediaminetetraacetic acid (</w:t>
      </w:r>
      <w:r w:rsidRPr="00B50FE5">
        <w:rPr>
          <w:rFonts w:ascii="Times New Roman" w:hAnsi="Times New Roman" w:cs="Times New Roman"/>
          <w:lang w:val="en-US"/>
        </w:rPr>
        <w:t>EDTA</w:t>
      </w:r>
      <w:r w:rsidR="008A73D2" w:rsidRPr="00B50FE5">
        <w:rPr>
          <w:rFonts w:ascii="Times New Roman" w:hAnsi="Times New Roman" w:cs="Times New Roman"/>
          <w:lang w:val="en-US"/>
        </w:rPr>
        <w:t>)</w:t>
      </w:r>
      <w:r w:rsidRPr="00B50FE5">
        <w:rPr>
          <w:rFonts w:ascii="Times New Roman" w:hAnsi="Times New Roman" w:cs="Times New Roman"/>
          <w:lang w:val="en-US"/>
        </w:rPr>
        <w:t xml:space="preserve">. </w:t>
      </w:r>
      <w:r w:rsidR="00287D74" w:rsidRPr="00B50FE5">
        <w:rPr>
          <w:rFonts w:ascii="Times New Roman" w:hAnsi="Times New Roman" w:cs="Times New Roman"/>
          <w:lang w:val="en-US"/>
        </w:rPr>
        <w:t xml:space="preserve">This buffer </w:t>
      </w:r>
      <w:r w:rsidR="00287D74" w:rsidRPr="00B50FE5">
        <w:rPr>
          <w:rFonts w:ascii="Times New Roman" w:hAnsi="Times New Roman" w:cs="Times New Roman"/>
          <w:bCs/>
          <w:szCs w:val="26"/>
          <w:lang w:val="en-US"/>
        </w:rPr>
        <w:t>is not required</w:t>
      </w:r>
      <w:r w:rsidR="00287D74" w:rsidRPr="00B50FE5">
        <w:rPr>
          <w:rFonts w:ascii="Times New Roman" w:hAnsi="Times New Roman" w:cs="Times New Roman"/>
          <w:color w:val="FF0000"/>
        </w:rPr>
        <w:t xml:space="preserve"> </w:t>
      </w:r>
      <w:r w:rsidR="00287D74" w:rsidRPr="00B50FE5">
        <w:rPr>
          <w:rFonts w:ascii="Times New Roman" w:hAnsi="Times New Roman" w:cs="Times New Roman"/>
        </w:rPr>
        <w:t>for</w:t>
      </w:r>
      <w:r w:rsidR="00287D74" w:rsidRPr="00B50FE5">
        <w:rPr>
          <w:rFonts w:ascii="Times New Roman" w:hAnsi="Times New Roman" w:cs="Times New Roman"/>
          <w:color w:val="FF0000"/>
        </w:rPr>
        <w:t xml:space="preserve"> </w:t>
      </w:r>
      <w:r w:rsidR="00287D74" w:rsidRPr="00B50FE5">
        <w:rPr>
          <w:rFonts w:ascii="Times New Roman" w:hAnsi="Times New Roman" w:cs="Times New Roman"/>
          <w:bCs/>
          <w:szCs w:val="26"/>
          <w:lang w:val="en-US"/>
        </w:rPr>
        <w:t>PCR-amplified DNA substrates preparation.</w:t>
      </w:r>
    </w:p>
    <w:p w14:paraId="45D08FE3" w14:textId="6BC3F425" w:rsidR="00451793" w:rsidRPr="00B50FE5" w:rsidRDefault="00736BCA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3</w:t>
      </w:r>
      <w:r w:rsidR="00451793" w:rsidRPr="00B50FE5">
        <w:rPr>
          <w:rFonts w:ascii="Times New Roman" w:hAnsi="Times New Roman" w:cs="Times New Roman"/>
          <w:lang w:val="en-US"/>
        </w:rPr>
        <w:t xml:space="preserve">. </w:t>
      </w:r>
      <w:r w:rsidR="00550847" w:rsidRPr="00B50FE5">
        <w:rPr>
          <w:rFonts w:ascii="Times New Roman" w:hAnsi="Times New Roman" w:cs="Times New Roman"/>
          <w:lang w:val="en-US"/>
        </w:rPr>
        <w:t>Tris</w:t>
      </w:r>
      <w:r w:rsidR="00593005" w:rsidRPr="00B50FE5">
        <w:rPr>
          <w:rFonts w:ascii="Times New Roman" w:hAnsi="Times New Roman" w:cs="Times New Roman"/>
          <w:lang w:val="en-US"/>
        </w:rPr>
        <w:t xml:space="preserve">/EDTA </w:t>
      </w:r>
      <w:r w:rsidR="00550847" w:rsidRPr="00B50FE5">
        <w:rPr>
          <w:rFonts w:ascii="Times New Roman" w:hAnsi="Times New Roman" w:cs="Times New Roman"/>
          <w:lang w:val="en-US"/>
        </w:rPr>
        <w:t>(</w:t>
      </w:r>
      <w:r w:rsidR="00451793" w:rsidRPr="00B50FE5">
        <w:rPr>
          <w:rFonts w:ascii="Times New Roman" w:hAnsi="Times New Roman" w:cs="Times New Roman"/>
          <w:lang w:val="en-US"/>
        </w:rPr>
        <w:t>TE</w:t>
      </w:r>
      <w:r w:rsidR="00550847" w:rsidRPr="00B50FE5">
        <w:rPr>
          <w:rFonts w:ascii="Times New Roman" w:hAnsi="Times New Roman" w:cs="Times New Roman"/>
          <w:lang w:val="en-US"/>
        </w:rPr>
        <w:t>)</w:t>
      </w:r>
      <w:r w:rsidR="00451793" w:rsidRPr="00B50FE5">
        <w:rPr>
          <w:rFonts w:ascii="Times New Roman" w:hAnsi="Times New Roman" w:cs="Times New Roman"/>
          <w:lang w:val="en-US"/>
        </w:rPr>
        <w:t xml:space="preserve"> buffer 1X: 10 mM Tris-HCl pH 8, 1mM</w:t>
      </w:r>
      <w:r w:rsidR="00593005" w:rsidRPr="00B50FE5">
        <w:rPr>
          <w:rFonts w:ascii="Times New Roman" w:hAnsi="Times New Roman" w:cs="Times New Roman"/>
          <w:lang w:val="en-US"/>
        </w:rPr>
        <w:t xml:space="preserve"> </w:t>
      </w:r>
      <w:r w:rsidR="00451793" w:rsidRPr="00B50FE5">
        <w:rPr>
          <w:rFonts w:ascii="Times New Roman" w:hAnsi="Times New Roman" w:cs="Times New Roman"/>
          <w:lang w:val="en-US"/>
        </w:rPr>
        <w:t xml:space="preserve">EDTA. </w:t>
      </w:r>
    </w:p>
    <w:p w14:paraId="2C2AE63E" w14:textId="04FB84B2" w:rsidR="00A8332D" w:rsidRPr="00B50FE5" w:rsidRDefault="00736BCA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4</w:t>
      </w:r>
      <w:r w:rsidR="00A8332D" w:rsidRPr="00B50FE5">
        <w:rPr>
          <w:rFonts w:ascii="Times New Roman" w:hAnsi="Times New Roman" w:cs="Times New Roman"/>
          <w:lang w:val="en-US"/>
        </w:rPr>
        <w:t>. Non-denaturing polyacrylamide gel:</w:t>
      </w:r>
      <w:r w:rsidR="00A8332D" w:rsidRPr="00B50FE5">
        <w:rPr>
          <w:rFonts w:ascii="Times New Roman" w:hAnsi="Times New Roman" w:cs="Times New Roman"/>
          <w:b/>
          <w:lang w:val="en-US"/>
        </w:rPr>
        <w:t xml:space="preserve"> </w:t>
      </w:r>
      <w:r w:rsidR="00A8332D" w:rsidRPr="00B50FE5">
        <w:rPr>
          <w:rFonts w:ascii="Times New Roman" w:hAnsi="Times New Roman" w:cs="Times New Roman"/>
          <w:lang w:val="en-US"/>
        </w:rPr>
        <w:t xml:space="preserve">solutions and materials </w:t>
      </w:r>
      <w:r w:rsidR="003B4241" w:rsidRPr="00B50FE5">
        <w:rPr>
          <w:rFonts w:ascii="Times New Roman" w:hAnsi="Times New Roman" w:cs="Times New Roman"/>
          <w:lang w:val="en-US"/>
        </w:rPr>
        <w:t xml:space="preserve">as </w:t>
      </w:r>
      <w:r w:rsidR="003E304E" w:rsidRPr="00B50FE5">
        <w:rPr>
          <w:rFonts w:ascii="Times New Roman" w:hAnsi="Times New Roman" w:cs="Times New Roman"/>
          <w:lang w:val="en-US"/>
        </w:rPr>
        <w:t xml:space="preserve">described in </w:t>
      </w:r>
      <w:r w:rsidR="00A8332D" w:rsidRPr="00B50FE5">
        <w:rPr>
          <w:rFonts w:ascii="Times New Roman" w:hAnsi="Times New Roman" w:cs="Times New Roman"/>
          <w:b/>
          <w:lang w:val="en-US"/>
        </w:rPr>
        <w:t>Subheading 2.</w:t>
      </w:r>
      <w:r w:rsidR="00E015BE" w:rsidRPr="00B50FE5">
        <w:rPr>
          <w:rFonts w:ascii="Times New Roman" w:hAnsi="Times New Roman" w:cs="Times New Roman"/>
          <w:b/>
          <w:lang w:val="en-US"/>
        </w:rPr>
        <w:t>2</w:t>
      </w:r>
      <w:r w:rsidR="00A8332D" w:rsidRPr="00B50FE5">
        <w:rPr>
          <w:rFonts w:ascii="Times New Roman" w:hAnsi="Times New Roman" w:cs="Times New Roman"/>
          <w:b/>
          <w:lang w:val="en-US"/>
        </w:rPr>
        <w:t>.3</w:t>
      </w:r>
      <w:r w:rsidR="00A8332D" w:rsidRPr="00B50FE5">
        <w:rPr>
          <w:rFonts w:ascii="Times New Roman" w:hAnsi="Times New Roman" w:cs="Times New Roman"/>
          <w:lang w:val="en-US"/>
        </w:rPr>
        <w:t>.</w:t>
      </w:r>
    </w:p>
    <w:p w14:paraId="6D2CD7BF" w14:textId="0AE9AC44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lang w:val="en-US"/>
        </w:rPr>
      </w:pPr>
      <w:r w:rsidRPr="00B50FE5">
        <w:rPr>
          <w:rFonts w:ascii="Times New Roman" w:hAnsi="Times New Roman" w:cs="Times New Roman"/>
          <w:b/>
          <w:lang w:val="en-US"/>
        </w:rPr>
        <w:t>2.</w:t>
      </w:r>
      <w:r w:rsidR="00830C84" w:rsidRPr="00B50FE5">
        <w:rPr>
          <w:rFonts w:ascii="Times New Roman" w:hAnsi="Times New Roman" w:cs="Times New Roman"/>
          <w:b/>
          <w:lang w:val="en-US"/>
        </w:rPr>
        <w:t>2</w:t>
      </w:r>
      <w:r w:rsidRPr="00B50FE5">
        <w:rPr>
          <w:rFonts w:ascii="Times New Roman" w:hAnsi="Times New Roman" w:cs="Times New Roman"/>
          <w:b/>
          <w:lang w:val="en-US"/>
        </w:rPr>
        <w:t>.2</w:t>
      </w:r>
      <w:r w:rsidRPr="00B50FE5">
        <w:rPr>
          <w:rFonts w:ascii="Times New Roman" w:hAnsi="Times New Roman" w:cs="Times New Roman"/>
          <w:b/>
          <w:lang w:val="en-US"/>
        </w:rPr>
        <w:tab/>
        <w:t xml:space="preserve">Binding Reactions </w:t>
      </w:r>
    </w:p>
    <w:p w14:paraId="5F650BB6" w14:textId="339C1666" w:rsidR="00451793" w:rsidRPr="00B50FE5" w:rsidRDefault="00C02F9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1.</w:t>
      </w:r>
      <w:r w:rsidR="005638C6" w:rsidRPr="00B50FE5">
        <w:rPr>
          <w:rFonts w:ascii="Times New Roman" w:hAnsi="Times New Roman" w:cs="Times New Roman"/>
          <w:lang w:val="en-US"/>
        </w:rPr>
        <w:t xml:space="preserve"> Composition </w:t>
      </w:r>
      <w:r w:rsidR="007579BD" w:rsidRPr="00B50FE5">
        <w:rPr>
          <w:rFonts w:ascii="Times New Roman" w:hAnsi="Times New Roman" w:cs="Times New Roman"/>
          <w:lang w:val="en-US"/>
        </w:rPr>
        <w:t xml:space="preserve">of DNA binding buffer depends on physicochemical properties of the </w:t>
      </w:r>
      <w:r w:rsidR="007579BD" w:rsidRPr="00B50FE5">
        <w:rPr>
          <w:rFonts w:ascii="Times New Roman" w:hAnsi="Times New Roman" w:cs="Times New Roman"/>
          <w:lang w:val="en-US"/>
        </w:rPr>
        <w:lastRenderedPageBreak/>
        <w:t>transposase protein.</w:t>
      </w:r>
      <w:r w:rsidR="00451793" w:rsidRPr="00B50FE5">
        <w:rPr>
          <w:rFonts w:ascii="Times New Roman" w:hAnsi="Times New Roman" w:cs="Times New Roman"/>
          <w:lang w:val="en-US"/>
        </w:rPr>
        <w:t xml:space="preserve"> </w:t>
      </w:r>
      <w:r w:rsidR="003E304E" w:rsidRPr="00B50FE5">
        <w:rPr>
          <w:rFonts w:ascii="Times New Roman" w:hAnsi="Times New Roman" w:cs="Times New Roman"/>
          <w:lang w:val="en-US"/>
        </w:rPr>
        <w:t>Our favorite 5</w:t>
      </w:r>
      <w:r w:rsidR="007579BD" w:rsidRPr="00B50FE5">
        <w:rPr>
          <w:rFonts w:ascii="Times New Roman" w:hAnsi="Times New Roman" w:cs="Times New Roman"/>
          <w:lang w:val="en-US"/>
        </w:rPr>
        <w:t xml:space="preserve">X buffer is: </w:t>
      </w:r>
      <w:r w:rsidR="00451793" w:rsidRPr="00B50FE5">
        <w:rPr>
          <w:rFonts w:ascii="Times New Roman" w:hAnsi="Times New Roman" w:cs="Times New Roman"/>
          <w:lang w:val="en-US"/>
        </w:rPr>
        <w:t>2</w:t>
      </w:r>
      <w:r w:rsidR="007579BD" w:rsidRPr="00B50FE5">
        <w:rPr>
          <w:rFonts w:ascii="Times New Roman" w:hAnsi="Times New Roman" w:cs="Times New Roman"/>
          <w:lang w:val="en-US"/>
        </w:rPr>
        <w:t>50</w:t>
      </w:r>
      <w:r w:rsidR="00451793" w:rsidRPr="00B50FE5">
        <w:rPr>
          <w:rFonts w:ascii="Times New Roman" w:hAnsi="Times New Roman" w:cs="Times New Roman"/>
          <w:lang w:val="en-US"/>
        </w:rPr>
        <w:t xml:space="preserve"> mM Tris</w:t>
      </w:r>
      <w:r w:rsidR="007C2A06" w:rsidRPr="00B50FE5">
        <w:rPr>
          <w:rFonts w:ascii="Times New Roman" w:hAnsi="Times New Roman" w:cs="Times New Roman"/>
          <w:lang w:val="en-US"/>
        </w:rPr>
        <w:t>-</w:t>
      </w:r>
      <w:r w:rsidR="003B5E6B" w:rsidRPr="00B50FE5">
        <w:rPr>
          <w:rFonts w:ascii="Times New Roman" w:hAnsi="Times New Roman" w:cs="Times New Roman"/>
          <w:lang w:val="en-US"/>
        </w:rPr>
        <w:t>HCl</w:t>
      </w:r>
      <w:r w:rsidR="00031372" w:rsidRPr="00B50FE5">
        <w:rPr>
          <w:rFonts w:ascii="Times New Roman" w:hAnsi="Times New Roman" w:cs="Times New Roman"/>
          <w:lang w:val="en-US"/>
        </w:rPr>
        <w:t xml:space="preserve"> </w:t>
      </w:r>
      <w:r w:rsidR="00451793" w:rsidRPr="00B50FE5">
        <w:rPr>
          <w:rFonts w:ascii="Times New Roman" w:hAnsi="Times New Roman" w:cs="Times New Roman"/>
          <w:lang w:val="en-US"/>
        </w:rPr>
        <w:t xml:space="preserve">pH 8, </w:t>
      </w:r>
      <w:r w:rsidR="007579BD" w:rsidRPr="00B50FE5">
        <w:rPr>
          <w:rFonts w:ascii="Times New Roman" w:hAnsi="Times New Roman" w:cs="Times New Roman"/>
          <w:lang w:val="en-US"/>
        </w:rPr>
        <w:t xml:space="preserve">250 </w:t>
      </w:r>
      <w:r w:rsidR="00451793" w:rsidRPr="00B50FE5">
        <w:rPr>
          <w:rFonts w:ascii="Times New Roman" w:hAnsi="Times New Roman" w:cs="Times New Roman"/>
          <w:lang w:val="en-US"/>
        </w:rPr>
        <w:t xml:space="preserve">mM NaCl, </w:t>
      </w:r>
      <w:r w:rsidR="007579BD" w:rsidRPr="00B50FE5">
        <w:rPr>
          <w:rFonts w:ascii="Times New Roman" w:hAnsi="Times New Roman" w:cs="Times New Roman"/>
          <w:lang w:val="en-US"/>
        </w:rPr>
        <w:t xml:space="preserve">25 </w:t>
      </w:r>
      <w:r w:rsidR="00451793" w:rsidRPr="00B50FE5">
        <w:rPr>
          <w:rFonts w:ascii="Times New Roman" w:hAnsi="Times New Roman" w:cs="Times New Roman"/>
          <w:lang w:val="en-US"/>
        </w:rPr>
        <w:t xml:space="preserve">mM EDTA pH 8, </w:t>
      </w:r>
      <w:r w:rsidR="007579BD" w:rsidRPr="00B50FE5">
        <w:rPr>
          <w:rFonts w:ascii="Times New Roman" w:hAnsi="Times New Roman" w:cs="Times New Roman"/>
          <w:lang w:val="en-US"/>
        </w:rPr>
        <w:t xml:space="preserve">5 </w:t>
      </w:r>
      <w:r w:rsidR="00451793" w:rsidRPr="00B50FE5">
        <w:rPr>
          <w:rFonts w:ascii="Times New Roman" w:hAnsi="Times New Roman" w:cs="Times New Roman"/>
          <w:lang w:val="en-US"/>
        </w:rPr>
        <w:t>mM DTT</w:t>
      </w:r>
      <w:r w:rsidR="003E304E" w:rsidRPr="00B50FE5">
        <w:rPr>
          <w:rFonts w:ascii="Times New Roman" w:hAnsi="Times New Roman" w:cs="Times New Roman"/>
          <w:lang w:val="en-US"/>
        </w:rPr>
        <w:t>,</w:t>
      </w:r>
      <w:r w:rsidR="007C2A06" w:rsidRPr="00B50FE5">
        <w:rPr>
          <w:rFonts w:ascii="Times New Roman" w:hAnsi="Times New Roman" w:cs="Times New Roman"/>
          <w:lang w:val="en-US"/>
        </w:rPr>
        <w:t xml:space="preserve"> </w:t>
      </w:r>
      <w:r w:rsidR="008825E2" w:rsidRPr="00B50FE5">
        <w:rPr>
          <w:rFonts w:ascii="Times New Roman" w:hAnsi="Times New Roman" w:cs="Times New Roman"/>
          <w:lang w:val="en-US"/>
        </w:rPr>
        <w:t xml:space="preserve">and </w:t>
      </w:r>
      <w:r w:rsidR="007579BD" w:rsidRPr="00B50FE5">
        <w:rPr>
          <w:rFonts w:ascii="Times New Roman" w:hAnsi="Times New Roman" w:cs="Times New Roman"/>
          <w:lang w:val="en-US"/>
        </w:rPr>
        <w:t>50</w:t>
      </w:r>
      <w:r w:rsidR="004352EC" w:rsidRPr="00B50FE5">
        <w:rPr>
          <w:rFonts w:ascii="Times New Roman" w:hAnsi="Times New Roman" w:cs="Times New Roman"/>
          <w:lang w:val="en-US"/>
        </w:rPr>
        <w:t>% (v/v</w:t>
      </w:r>
      <w:r w:rsidR="00451793" w:rsidRPr="00B50FE5">
        <w:rPr>
          <w:rFonts w:ascii="Times New Roman" w:hAnsi="Times New Roman" w:cs="Times New Roman"/>
          <w:lang w:val="en-US"/>
        </w:rPr>
        <w:t>) DMSO</w:t>
      </w:r>
      <w:r w:rsidR="002B61B0" w:rsidRPr="00B50FE5">
        <w:rPr>
          <w:rFonts w:ascii="Times New Roman" w:hAnsi="Times New Roman" w:cs="Times New Roman"/>
          <w:lang w:val="en-US"/>
        </w:rPr>
        <w:t xml:space="preserve">. </w:t>
      </w:r>
      <w:r w:rsidR="00451793" w:rsidRPr="00B50FE5">
        <w:rPr>
          <w:rFonts w:ascii="Times New Roman" w:hAnsi="Times New Roman" w:cs="Times New Roman"/>
          <w:lang w:val="en-US"/>
        </w:rPr>
        <w:t xml:space="preserve">Make fresh </w:t>
      </w:r>
      <w:r w:rsidR="005F135D" w:rsidRPr="00B50FE5">
        <w:rPr>
          <w:rFonts w:ascii="Times New Roman" w:hAnsi="Times New Roman" w:cs="Times New Roman"/>
          <w:lang w:val="en-US"/>
        </w:rPr>
        <w:t>or aliquot and store at -20 °C (</w:t>
      </w:r>
      <w:r w:rsidR="008A5A2E" w:rsidRPr="00B50FE5">
        <w:rPr>
          <w:rFonts w:ascii="Times New Roman" w:hAnsi="Times New Roman" w:cs="Times New Roman"/>
          <w:color w:val="000000" w:themeColor="text1"/>
          <w:lang w:val="en-US"/>
        </w:rPr>
        <w:t xml:space="preserve">see </w:t>
      </w:r>
      <w:r w:rsidR="008A5A2E" w:rsidRPr="00B50FE5">
        <w:rPr>
          <w:rFonts w:ascii="Times New Roman" w:hAnsi="Times New Roman" w:cs="Times New Roman"/>
          <w:b/>
          <w:color w:val="000000" w:themeColor="text1"/>
          <w:lang w:val="en-US"/>
        </w:rPr>
        <w:t>N</w:t>
      </w:r>
      <w:r w:rsidR="005F135D" w:rsidRPr="00B50FE5">
        <w:rPr>
          <w:rFonts w:ascii="Times New Roman" w:hAnsi="Times New Roman" w:cs="Times New Roman"/>
          <w:b/>
          <w:color w:val="000000" w:themeColor="text1"/>
          <w:lang w:val="en-US"/>
        </w:rPr>
        <w:t>ote</w:t>
      </w:r>
      <w:r w:rsidR="008A5A2E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A5A2E" w:rsidRPr="00B50FE5">
        <w:rPr>
          <w:rFonts w:ascii="Times New Roman" w:hAnsi="Times New Roman" w:cs="Times New Roman"/>
          <w:b/>
          <w:color w:val="000000" w:themeColor="text1"/>
          <w:lang w:val="en-US"/>
        </w:rPr>
        <w:t>2</w:t>
      </w:r>
      <w:r w:rsidR="005F135D" w:rsidRPr="00B50FE5">
        <w:rPr>
          <w:rFonts w:ascii="Times New Roman" w:hAnsi="Times New Roman" w:cs="Times New Roman"/>
          <w:color w:val="000000" w:themeColor="text1"/>
          <w:lang w:val="en-US"/>
        </w:rPr>
        <w:t>).</w:t>
      </w:r>
    </w:p>
    <w:p w14:paraId="0D5AD8F3" w14:textId="0614179B" w:rsidR="003B5E6B" w:rsidRPr="00B50FE5" w:rsidRDefault="00C02F9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lang w:val="en-US"/>
        </w:rPr>
        <w:t xml:space="preserve">2. </w:t>
      </w:r>
      <w:r w:rsidR="003B5E6B" w:rsidRPr="00B50FE5">
        <w:rPr>
          <w:rFonts w:ascii="Times New Roman" w:hAnsi="Times New Roman" w:cs="Times New Roman"/>
          <w:lang w:val="en-US"/>
        </w:rPr>
        <w:t xml:space="preserve">Bovine serum </w:t>
      </w:r>
      <w:r w:rsidR="003B5E6B" w:rsidRPr="00B50FE5">
        <w:rPr>
          <w:rFonts w:ascii="Times New Roman" w:hAnsi="Times New Roman" w:cs="Times New Roman"/>
          <w:color w:val="000000" w:themeColor="text1"/>
          <w:lang w:val="en-US"/>
        </w:rPr>
        <w:t>albumin (BSA), 50 mg</w:t>
      </w:r>
      <w:r w:rsidR="002B61B0"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E922D4" w:rsidRPr="00B50FE5">
        <w:rPr>
          <w:rFonts w:ascii="Times New Roman" w:hAnsi="Times New Roman" w:cs="Times New Roman"/>
          <w:color w:val="000000" w:themeColor="text1"/>
          <w:lang w:val="en-US"/>
        </w:rPr>
        <w:t>mL</w:t>
      </w:r>
      <w:r w:rsidR="002B61B0" w:rsidRPr="00B50FE5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-1</w:t>
      </w:r>
      <w:r w:rsidR="003B5E6B"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17A9E1B2" w14:textId="3E708C9C" w:rsidR="003B5E6B" w:rsidRPr="00B50FE5" w:rsidRDefault="00C02F9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</w:rPr>
      </w:pPr>
      <w:r w:rsidRPr="00B50FE5">
        <w:rPr>
          <w:rFonts w:ascii="Times New Roman" w:hAnsi="Times New Roman" w:cs="Times New Roman"/>
          <w:color w:val="000000" w:themeColor="text1"/>
        </w:rPr>
        <w:t xml:space="preserve">3. </w:t>
      </w:r>
      <w:r w:rsidR="003B5E6B" w:rsidRPr="00B50FE5">
        <w:rPr>
          <w:rFonts w:ascii="Times New Roman" w:hAnsi="Times New Roman" w:cs="Times New Roman"/>
          <w:color w:val="000000" w:themeColor="text1"/>
        </w:rPr>
        <w:t>P</w:t>
      </w:r>
      <w:r w:rsidR="00C37497" w:rsidRPr="00B50FE5">
        <w:rPr>
          <w:rFonts w:ascii="Times New Roman" w:hAnsi="Times New Roman" w:cs="Times New Roman"/>
          <w:color w:val="000000" w:themeColor="text1"/>
        </w:rPr>
        <w:t>oly-</w:t>
      </w:r>
      <w:r w:rsidR="003B5E6B" w:rsidRPr="00B50FE5">
        <w:rPr>
          <w:rFonts w:ascii="Times New Roman" w:hAnsi="Times New Roman" w:cs="Times New Roman"/>
          <w:color w:val="000000" w:themeColor="text1"/>
        </w:rPr>
        <w:t>d[I-C]</w:t>
      </w:r>
      <w:r w:rsidR="00346616" w:rsidRPr="00B50FE5">
        <w:rPr>
          <w:rFonts w:ascii="Times New Roman" w:hAnsi="Times New Roman" w:cs="Times New Roman"/>
          <w:color w:val="000000" w:themeColor="text1"/>
        </w:rPr>
        <w:t>,</w:t>
      </w:r>
      <w:r w:rsidR="003B5E6B" w:rsidRPr="00B50FE5">
        <w:rPr>
          <w:rFonts w:ascii="Times New Roman" w:hAnsi="Times New Roman" w:cs="Times New Roman"/>
          <w:color w:val="000000" w:themeColor="text1"/>
        </w:rPr>
        <w:t xml:space="preserve"> 1 mg/</w:t>
      </w:r>
      <w:r w:rsidR="00E922D4" w:rsidRPr="00B50FE5">
        <w:rPr>
          <w:rFonts w:ascii="Times New Roman" w:hAnsi="Times New Roman" w:cs="Times New Roman"/>
          <w:color w:val="000000" w:themeColor="text1"/>
        </w:rPr>
        <w:t>mL</w:t>
      </w:r>
      <w:r w:rsidR="00CE59DE" w:rsidRPr="00B50FE5">
        <w:rPr>
          <w:rFonts w:ascii="Times New Roman" w:hAnsi="Times New Roman" w:cs="Times New Roman"/>
          <w:color w:val="000000" w:themeColor="text1"/>
        </w:rPr>
        <w:t xml:space="preserve"> (</w:t>
      </w:r>
      <w:r w:rsidR="008A5A2E" w:rsidRPr="00B50FE5">
        <w:rPr>
          <w:rFonts w:ascii="Times New Roman" w:hAnsi="Times New Roman" w:cs="Times New Roman"/>
          <w:color w:val="000000" w:themeColor="text1"/>
        </w:rPr>
        <w:t xml:space="preserve">see </w:t>
      </w:r>
      <w:r w:rsidR="008A5A2E" w:rsidRPr="00B50FE5">
        <w:rPr>
          <w:rFonts w:ascii="Times New Roman" w:hAnsi="Times New Roman" w:cs="Times New Roman"/>
          <w:b/>
          <w:color w:val="000000" w:themeColor="text1"/>
        </w:rPr>
        <w:t>N</w:t>
      </w:r>
      <w:r w:rsidR="00CE59DE" w:rsidRPr="00B50FE5">
        <w:rPr>
          <w:rFonts w:ascii="Times New Roman" w:hAnsi="Times New Roman" w:cs="Times New Roman"/>
          <w:b/>
          <w:color w:val="000000" w:themeColor="text1"/>
        </w:rPr>
        <w:t>ote</w:t>
      </w:r>
      <w:r w:rsidR="006F1595" w:rsidRPr="00B50FE5">
        <w:rPr>
          <w:rFonts w:ascii="Times New Roman" w:hAnsi="Times New Roman" w:cs="Times New Roman"/>
          <w:color w:val="000000" w:themeColor="text1"/>
        </w:rPr>
        <w:t xml:space="preserve"> </w:t>
      </w:r>
      <w:r w:rsidR="008A5A2E" w:rsidRPr="00B50FE5">
        <w:rPr>
          <w:rFonts w:ascii="Times New Roman" w:hAnsi="Times New Roman" w:cs="Times New Roman"/>
          <w:b/>
          <w:color w:val="000000" w:themeColor="text1"/>
        </w:rPr>
        <w:t>3</w:t>
      </w:r>
      <w:r w:rsidR="00CE59DE" w:rsidRPr="00B50FE5">
        <w:rPr>
          <w:rFonts w:ascii="Times New Roman" w:hAnsi="Times New Roman" w:cs="Times New Roman"/>
          <w:color w:val="000000" w:themeColor="text1"/>
        </w:rPr>
        <w:t>)</w:t>
      </w:r>
      <w:r w:rsidR="003B5E6B" w:rsidRPr="00B50FE5">
        <w:rPr>
          <w:rFonts w:ascii="Times New Roman" w:hAnsi="Times New Roman" w:cs="Times New Roman"/>
          <w:color w:val="000000" w:themeColor="text1"/>
        </w:rPr>
        <w:t xml:space="preserve">. </w:t>
      </w:r>
    </w:p>
    <w:p w14:paraId="2573A659" w14:textId="0C8A6BCB" w:rsidR="003B5E6B" w:rsidRPr="00B50FE5" w:rsidRDefault="00C02F9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</w:rPr>
      </w:pPr>
      <w:r w:rsidRPr="00B50FE5">
        <w:rPr>
          <w:rFonts w:ascii="Times New Roman" w:hAnsi="Times New Roman" w:cs="Times New Roman"/>
          <w:color w:val="000000" w:themeColor="text1"/>
        </w:rPr>
        <w:t xml:space="preserve">4. </w:t>
      </w:r>
      <w:r w:rsidR="003B5E6B" w:rsidRPr="00B50FE5">
        <w:rPr>
          <w:rFonts w:ascii="Times New Roman" w:hAnsi="Times New Roman" w:cs="Times New Roman"/>
          <w:color w:val="000000" w:themeColor="text1"/>
        </w:rPr>
        <w:t xml:space="preserve">Protein dilution (or ‘No’) buffer: 50 mM Tris-HCl pH8, 500 mM NaCl, </w:t>
      </w:r>
      <w:r w:rsidR="008825E2" w:rsidRPr="00B50FE5">
        <w:rPr>
          <w:rFonts w:ascii="Times New Roman" w:hAnsi="Times New Roman" w:cs="Times New Roman"/>
          <w:color w:val="000000" w:themeColor="text1"/>
        </w:rPr>
        <w:t xml:space="preserve">and </w:t>
      </w:r>
      <w:r w:rsidR="00346616" w:rsidRPr="00B50FE5">
        <w:rPr>
          <w:rFonts w:ascii="Times New Roman" w:hAnsi="Times New Roman" w:cs="Times New Roman"/>
          <w:color w:val="000000" w:themeColor="text1"/>
        </w:rPr>
        <w:t>20% (v/v</w:t>
      </w:r>
      <w:r w:rsidR="003B5E6B" w:rsidRPr="00B50FE5">
        <w:rPr>
          <w:rFonts w:ascii="Times New Roman" w:hAnsi="Times New Roman" w:cs="Times New Roman"/>
          <w:color w:val="000000" w:themeColor="text1"/>
        </w:rPr>
        <w:t xml:space="preserve">) glycerol. </w:t>
      </w:r>
      <w:r w:rsidR="00346616" w:rsidRPr="00B50FE5">
        <w:rPr>
          <w:rFonts w:ascii="Times New Roman" w:hAnsi="Times New Roman" w:cs="Times New Roman"/>
          <w:color w:val="000000" w:themeColor="text1"/>
        </w:rPr>
        <w:t>(</w:t>
      </w:r>
      <w:r w:rsidR="008A5A2E" w:rsidRPr="00B50FE5">
        <w:rPr>
          <w:rFonts w:ascii="Times New Roman" w:hAnsi="Times New Roman" w:cs="Times New Roman"/>
          <w:color w:val="000000" w:themeColor="text1"/>
        </w:rPr>
        <w:t xml:space="preserve">see </w:t>
      </w:r>
      <w:r w:rsidR="003B5E6B" w:rsidRPr="00B50FE5">
        <w:rPr>
          <w:rFonts w:ascii="Times New Roman" w:hAnsi="Times New Roman" w:cs="Times New Roman"/>
          <w:b/>
          <w:color w:val="000000" w:themeColor="text1"/>
        </w:rPr>
        <w:t>Note</w:t>
      </w:r>
      <w:r w:rsidR="003B5E6B" w:rsidRPr="00B50FE5">
        <w:rPr>
          <w:rFonts w:ascii="Times New Roman" w:hAnsi="Times New Roman" w:cs="Times New Roman"/>
          <w:color w:val="000000" w:themeColor="text1"/>
        </w:rPr>
        <w:t xml:space="preserve"> </w:t>
      </w:r>
      <w:r w:rsidR="008A5A2E" w:rsidRPr="00B50FE5">
        <w:rPr>
          <w:rFonts w:ascii="Times New Roman" w:hAnsi="Times New Roman" w:cs="Times New Roman"/>
          <w:b/>
          <w:color w:val="000000" w:themeColor="text1"/>
        </w:rPr>
        <w:t>4</w:t>
      </w:r>
      <w:r w:rsidR="00346616" w:rsidRPr="00B50FE5">
        <w:rPr>
          <w:rFonts w:ascii="Times New Roman" w:hAnsi="Times New Roman" w:cs="Times New Roman"/>
          <w:color w:val="000000" w:themeColor="text1"/>
        </w:rPr>
        <w:t>)</w:t>
      </w:r>
      <w:r w:rsidR="003B5E6B" w:rsidRPr="00B50FE5">
        <w:rPr>
          <w:rFonts w:ascii="Times New Roman" w:hAnsi="Times New Roman" w:cs="Times New Roman"/>
          <w:color w:val="000000" w:themeColor="text1"/>
        </w:rPr>
        <w:t>.</w:t>
      </w:r>
    </w:p>
    <w:p w14:paraId="427F33A3" w14:textId="402C87D8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b/>
          <w:color w:val="000000" w:themeColor="text1"/>
          <w:lang w:val="en-US"/>
        </w:rPr>
        <w:t>2.</w:t>
      </w:r>
      <w:r w:rsidR="00830C84" w:rsidRPr="00B50FE5">
        <w:rPr>
          <w:rFonts w:ascii="Times New Roman" w:hAnsi="Times New Roman" w:cs="Times New Roman"/>
          <w:b/>
          <w:color w:val="000000" w:themeColor="text1"/>
          <w:lang w:val="en-US"/>
        </w:rPr>
        <w:t>2</w:t>
      </w:r>
      <w:r w:rsidRPr="00B50FE5">
        <w:rPr>
          <w:rFonts w:ascii="Times New Roman" w:hAnsi="Times New Roman" w:cs="Times New Roman"/>
          <w:b/>
          <w:color w:val="000000" w:themeColor="text1"/>
          <w:lang w:val="en-US"/>
        </w:rPr>
        <w:t xml:space="preserve">.3 Non-Denaturing Polyacrylamide Gel </w:t>
      </w:r>
    </w:p>
    <w:p w14:paraId="445F5209" w14:textId="3364E2F9" w:rsidR="0022565E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1. </w:t>
      </w:r>
      <w:r w:rsidR="00346616" w:rsidRPr="00B50FE5">
        <w:rPr>
          <w:rFonts w:ascii="Times New Roman" w:hAnsi="Times New Roman" w:cs="Times New Roman"/>
          <w:color w:val="000000" w:themeColor="text1"/>
          <w:lang w:val="en-US"/>
        </w:rPr>
        <w:t xml:space="preserve">Dye-containing loading buffer 5X: 0.05% (w/v) </w:t>
      </w:r>
      <w:r w:rsidR="00346616" w:rsidRPr="00B50FE5">
        <w:rPr>
          <w:rFonts w:ascii="Times New Roman" w:hAnsi="Times New Roman" w:cs="Times New Roman"/>
          <w:color w:val="000000" w:themeColor="text1"/>
        </w:rPr>
        <w:t>orange G, 50% (w/v) sucrose. M</w:t>
      </w:r>
      <w:r w:rsidR="00346616" w:rsidRPr="00B50FE5">
        <w:rPr>
          <w:rFonts w:ascii="Times New Roman" w:hAnsi="Times New Roman" w:cs="Times New Roman"/>
          <w:color w:val="000000" w:themeColor="text1"/>
          <w:lang w:val="en-US"/>
        </w:rPr>
        <w:t>ake aliquots and store at – 20°C (</w:t>
      </w:r>
      <w:r w:rsidR="008A5A2E" w:rsidRPr="00B50FE5">
        <w:rPr>
          <w:rFonts w:ascii="Times New Roman" w:hAnsi="Times New Roman" w:cs="Times New Roman"/>
          <w:color w:val="000000" w:themeColor="text1"/>
          <w:lang w:val="en-US"/>
        </w:rPr>
        <w:t xml:space="preserve">see </w:t>
      </w:r>
      <w:r w:rsidR="008A5A2E" w:rsidRPr="00B50FE5">
        <w:rPr>
          <w:rFonts w:ascii="Times New Roman" w:hAnsi="Times New Roman" w:cs="Times New Roman"/>
          <w:b/>
          <w:color w:val="000000" w:themeColor="text1"/>
          <w:lang w:val="en-US"/>
        </w:rPr>
        <w:t>N</w:t>
      </w:r>
      <w:r w:rsidR="00346616" w:rsidRPr="00B50FE5">
        <w:rPr>
          <w:rFonts w:ascii="Times New Roman" w:hAnsi="Times New Roman" w:cs="Times New Roman"/>
          <w:b/>
          <w:color w:val="000000" w:themeColor="text1"/>
          <w:lang w:val="en-US"/>
        </w:rPr>
        <w:t>ote</w:t>
      </w:r>
      <w:r w:rsidR="008A5A2E" w:rsidRPr="00B50FE5">
        <w:rPr>
          <w:rFonts w:ascii="Times New Roman" w:hAnsi="Times New Roman" w:cs="Times New Roman"/>
          <w:b/>
          <w:color w:val="000000" w:themeColor="text1"/>
          <w:lang w:val="en-US"/>
        </w:rPr>
        <w:t xml:space="preserve"> 5</w:t>
      </w:r>
      <w:r w:rsidR="00346616" w:rsidRPr="00B50FE5">
        <w:rPr>
          <w:rFonts w:ascii="Times New Roman" w:hAnsi="Times New Roman" w:cs="Times New Roman"/>
          <w:color w:val="000000" w:themeColor="text1"/>
          <w:lang w:val="en-US"/>
        </w:rPr>
        <w:t>).</w:t>
      </w:r>
    </w:p>
    <w:p w14:paraId="55F8768B" w14:textId="62B69C9B" w:rsidR="00407D57" w:rsidRPr="00B50FE5" w:rsidRDefault="00346616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color w:val="000000" w:themeColor="text1"/>
          <w:lang w:val="en-US"/>
        </w:rPr>
        <w:t>2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. Electrophoresis buffer: Tris/borate/EDTA (TBE) buffer (10X): 890 mM Tris base, 890 mM boric acid, and 20 </w:t>
      </w:r>
      <w:r w:rsidR="007203FE" w:rsidRPr="00B50FE5">
        <w:rPr>
          <w:rFonts w:ascii="Times New Roman" w:hAnsi="Times New Roman" w:cs="Times New Roman"/>
          <w:color w:val="000000" w:themeColor="text1"/>
          <w:lang w:val="en-US"/>
        </w:rPr>
        <w:t xml:space="preserve">mM </w:t>
      </w:r>
      <w:r w:rsidR="00AF4BE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Ethylenediaminetetraacetic acid (EDTA) 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8A5A2E" w:rsidRPr="00B50FE5">
        <w:rPr>
          <w:rFonts w:ascii="Times New Roman" w:hAnsi="Times New Roman" w:cs="Times New Roman"/>
          <w:color w:val="000000" w:themeColor="text1"/>
          <w:lang w:val="en-US"/>
        </w:rPr>
        <w:t xml:space="preserve">see </w:t>
      </w:r>
      <w:r w:rsidR="008A5A2E" w:rsidRPr="00B50FE5">
        <w:rPr>
          <w:rFonts w:ascii="Times New Roman" w:hAnsi="Times New Roman" w:cs="Times New Roman"/>
          <w:b/>
          <w:color w:val="000000" w:themeColor="text1"/>
          <w:lang w:val="en-US"/>
        </w:rPr>
        <w:t>N</w:t>
      </w:r>
      <w:r w:rsidR="00451793" w:rsidRPr="00B50FE5">
        <w:rPr>
          <w:rFonts w:ascii="Times New Roman" w:hAnsi="Times New Roman" w:cs="Times New Roman"/>
          <w:b/>
          <w:color w:val="000000" w:themeColor="text1"/>
          <w:lang w:val="en-US"/>
        </w:rPr>
        <w:t>ote</w:t>
      </w:r>
      <w:r w:rsidR="008A5A2E" w:rsidRPr="00B50FE5">
        <w:rPr>
          <w:rFonts w:ascii="Times New Roman" w:hAnsi="Times New Roman" w:cs="Times New Roman"/>
          <w:b/>
          <w:color w:val="000000" w:themeColor="text1"/>
          <w:lang w:val="en-US"/>
        </w:rPr>
        <w:t xml:space="preserve"> 6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>).</w:t>
      </w:r>
    </w:p>
    <w:p w14:paraId="010DB65A" w14:textId="0B58A4F6" w:rsidR="00451793" w:rsidRPr="00B50FE5" w:rsidRDefault="00346616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color w:val="000000" w:themeColor="text1"/>
          <w:lang w:val="fr-FR"/>
        </w:rPr>
        <w:t>3</w:t>
      </w:r>
      <w:r w:rsidR="00451793" w:rsidRPr="00B50FE5">
        <w:rPr>
          <w:rFonts w:ascii="Times New Roman" w:hAnsi="Times New Roman" w:cs="Times New Roman"/>
          <w:color w:val="000000" w:themeColor="text1"/>
          <w:lang w:val="fr-FR"/>
        </w:rPr>
        <w:t xml:space="preserve">. 40% </w:t>
      </w:r>
      <w:r w:rsidR="00407D57" w:rsidRPr="00B50FE5">
        <w:rPr>
          <w:rFonts w:ascii="Times New Roman" w:hAnsi="Times New Roman" w:cs="Times New Roman"/>
          <w:color w:val="000000" w:themeColor="text1"/>
          <w:lang w:val="fr-FR"/>
        </w:rPr>
        <w:t xml:space="preserve">(w/v) </w:t>
      </w:r>
      <w:r w:rsidR="00451793" w:rsidRPr="00B50FE5">
        <w:rPr>
          <w:rFonts w:ascii="Times New Roman" w:hAnsi="Times New Roman" w:cs="Times New Roman"/>
          <w:color w:val="000000" w:themeColor="text1"/>
          <w:lang w:val="fr-FR"/>
        </w:rPr>
        <w:t>acrylamide</w:t>
      </w:r>
      <w:r w:rsidR="00AE0C7A" w:rsidRPr="00B50FE5">
        <w:rPr>
          <w:rFonts w:ascii="Times New Roman" w:hAnsi="Times New Roman" w:cs="Times New Roman"/>
          <w:color w:val="000000" w:themeColor="text1"/>
          <w:lang w:val="fr-FR"/>
        </w:rPr>
        <w:t>:</w:t>
      </w:r>
      <w:r w:rsidR="00451793" w:rsidRPr="00B50FE5">
        <w:rPr>
          <w:rFonts w:ascii="Times New Roman" w:hAnsi="Times New Roman" w:cs="Times New Roman"/>
          <w:color w:val="000000" w:themeColor="text1"/>
          <w:lang w:val="fr-FR"/>
        </w:rPr>
        <w:t>bis</w:t>
      </w:r>
      <w:r w:rsidR="00046AAF" w:rsidRPr="00B50FE5">
        <w:rPr>
          <w:rFonts w:ascii="Times New Roman" w:hAnsi="Times New Roman" w:cs="Times New Roman"/>
          <w:color w:val="000000" w:themeColor="text1"/>
          <w:lang w:val="fr-FR"/>
        </w:rPr>
        <w:t>-</w:t>
      </w:r>
      <w:r w:rsidR="00AE0C7A" w:rsidRPr="00B50FE5">
        <w:rPr>
          <w:rFonts w:ascii="Times New Roman" w:hAnsi="Times New Roman" w:cs="Times New Roman"/>
          <w:color w:val="000000" w:themeColor="text1"/>
          <w:lang w:val="fr-FR"/>
        </w:rPr>
        <w:t>acrylamide</w:t>
      </w:r>
      <w:r w:rsidR="00451793" w:rsidRPr="00B50FE5">
        <w:rPr>
          <w:rFonts w:ascii="Times New Roman" w:hAnsi="Times New Roman" w:cs="Times New Roman"/>
          <w:color w:val="000000" w:themeColor="text1"/>
          <w:lang w:val="fr-FR"/>
        </w:rPr>
        <w:t xml:space="preserve"> commercial solution, </w:t>
      </w:r>
      <w:r w:rsidR="009150DE" w:rsidRPr="00B50FE5">
        <w:rPr>
          <w:rFonts w:ascii="Times New Roman" w:hAnsi="Times New Roman" w:cs="Times New Roman"/>
          <w:color w:val="000000" w:themeColor="text1"/>
          <w:lang w:val="fr-FR"/>
        </w:rPr>
        <w:t>19</w:t>
      </w:r>
      <w:r w:rsidR="00451793" w:rsidRPr="00B50FE5">
        <w:rPr>
          <w:rFonts w:ascii="Times New Roman" w:hAnsi="Times New Roman" w:cs="Times New Roman"/>
          <w:color w:val="000000" w:themeColor="text1"/>
          <w:lang w:val="fr-FR"/>
        </w:rPr>
        <w:t xml:space="preserve">:1. </w:t>
      </w:r>
      <w:r w:rsidR="00DB0229" w:rsidRPr="00B50FE5">
        <w:rPr>
          <w:rFonts w:ascii="Times New Roman" w:hAnsi="Times New Roman" w:cs="Times New Roman"/>
          <w:color w:val="000000" w:themeColor="text1"/>
          <w:lang w:val="en-US"/>
        </w:rPr>
        <w:t>Store at 4°C (</w:t>
      </w:r>
      <w:r w:rsidR="008A5A2E" w:rsidRPr="00B50FE5">
        <w:rPr>
          <w:rFonts w:ascii="Times New Roman" w:hAnsi="Times New Roman" w:cs="Times New Roman"/>
          <w:color w:val="000000" w:themeColor="text1"/>
          <w:lang w:val="en-US"/>
        </w:rPr>
        <w:t xml:space="preserve">see </w:t>
      </w:r>
      <w:r w:rsidR="008A5A2E" w:rsidRPr="00B50FE5">
        <w:rPr>
          <w:rFonts w:ascii="Times New Roman" w:hAnsi="Times New Roman" w:cs="Times New Roman"/>
          <w:b/>
          <w:color w:val="000000" w:themeColor="text1"/>
          <w:lang w:val="en-US"/>
        </w:rPr>
        <w:t>N</w:t>
      </w:r>
      <w:r w:rsidR="00DB0229" w:rsidRPr="00B50FE5">
        <w:rPr>
          <w:rFonts w:ascii="Times New Roman" w:hAnsi="Times New Roman" w:cs="Times New Roman"/>
          <w:b/>
          <w:color w:val="000000" w:themeColor="text1"/>
          <w:lang w:val="en-US"/>
        </w:rPr>
        <w:t>ote</w:t>
      </w:r>
      <w:r w:rsidR="008A5A2E" w:rsidRPr="00B50FE5">
        <w:rPr>
          <w:rFonts w:ascii="Times New Roman" w:hAnsi="Times New Roman" w:cs="Times New Roman"/>
          <w:b/>
          <w:color w:val="000000" w:themeColor="text1"/>
          <w:lang w:val="en-US"/>
        </w:rPr>
        <w:t xml:space="preserve"> 7</w:t>
      </w:r>
      <w:r w:rsidR="00DB0229" w:rsidRPr="00B50FE5">
        <w:rPr>
          <w:rFonts w:ascii="Times New Roman" w:hAnsi="Times New Roman" w:cs="Times New Roman"/>
          <w:color w:val="000000" w:themeColor="text1"/>
          <w:lang w:val="en-US"/>
        </w:rPr>
        <w:t>).</w:t>
      </w:r>
    </w:p>
    <w:p w14:paraId="06195990" w14:textId="7481BD8C" w:rsidR="00451793" w:rsidRPr="00B50FE5" w:rsidRDefault="00346616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4</w:t>
      </w:r>
      <w:r w:rsidR="00451793" w:rsidRPr="00B50FE5">
        <w:rPr>
          <w:rFonts w:ascii="Times New Roman" w:hAnsi="Times New Roman" w:cs="Times New Roman"/>
          <w:lang w:val="en-US"/>
        </w:rPr>
        <w:t>. Ammonium persulfate</w:t>
      </w:r>
      <w:r w:rsidR="00AF4BEC" w:rsidRPr="00B50FE5">
        <w:rPr>
          <w:rFonts w:ascii="Times New Roman" w:hAnsi="Times New Roman" w:cs="Times New Roman"/>
          <w:lang w:val="en-US"/>
        </w:rPr>
        <w:t xml:space="preserve"> (APS)</w:t>
      </w:r>
      <w:r w:rsidR="00451793" w:rsidRPr="00B50FE5">
        <w:rPr>
          <w:rFonts w:ascii="Times New Roman" w:hAnsi="Times New Roman" w:cs="Times New Roman"/>
          <w:lang w:val="en-US"/>
        </w:rPr>
        <w:t xml:space="preserve"> (10%, w/v): dissolve 1g of APS in 10 </w:t>
      </w:r>
      <w:r w:rsidR="00E922D4" w:rsidRPr="00B50FE5">
        <w:rPr>
          <w:rFonts w:ascii="Times New Roman" w:hAnsi="Times New Roman" w:cs="Times New Roman"/>
          <w:lang w:val="en-US"/>
        </w:rPr>
        <w:t>mL</w:t>
      </w:r>
      <w:r w:rsidR="00451793" w:rsidRPr="00B50FE5">
        <w:rPr>
          <w:rFonts w:ascii="Times New Roman" w:hAnsi="Times New Roman" w:cs="Times New Roman"/>
          <w:lang w:val="en-US"/>
        </w:rPr>
        <w:t xml:space="preserve"> water. Filter through a 22 μm membrane filter and store at 4°C.</w:t>
      </w:r>
    </w:p>
    <w:p w14:paraId="158DAC01" w14:textId="3555F1B6" w:rsidR="00451793" w:rsidRPr="00B50FE5" w:rsidRDefault="00346616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5</w:t>
      </w:r>
      <w:r w:rsidR="00451793" w:rsidRPr="00B50FE5">
        <w:rPr>
          <w:rFonts w:ascii="Times New Roman" w:hAnsi="Times New Roman" w:cs="Times New Roman"/>
          <w:lang w:val="en-US"/>
        </w:rPr>
        <w:t xml:space="preserve">. </w:t>
      </w:r>
      <w:r w:rsidR="00AF4BEC" w:rsidRPr="00B50FE5">
        <w:rPr>
          <w:rFonts w:ascii="Times New Roman" w:eastAsia="Times New Roman" w:hAnsi="Times New Roman" w:cs="Times New Roman"/>
          <w:shd w:val="clear" w:color="auto" w:fill="FFFFFF"/>
          <w:lang w:val="en-US"/>
        </w:rPr>
        <w:t>Tetramethylethylenediamine</w:t>
      </w:r>
      <w:r w:rsidR="00AF4BEC" w:rsidRPr="00B50FE5">
        <w:rPr>
          <w:rFonts w:ascii="Times New Roman" w:eastAsia="Times New Roman" w:hAnsi="Times New Roman" w:cs="Times New Roman"/>
          <w:lang w:val="en-US"/>
        </w:rPr>
        <w:t xml:space="preserve"> (</w:t>
      </w:r>
      <w:r w:rsidR="00451793" w:rsidRPr="00B50FE5">
        <w:rPr>
          <w:rFonts w:ascii="Times New Roman" w:hAnsi="Times New Roman" w:cs="Times New Roman"/>
          <w:lang w:val="en-US"/>
        </w:rPr>
        <w:t>TEMED</w:t>
      </w:r>
      <w:r w:rsidR="00AF4BEC" w:rsidRPr="00B50FE5">
        <w:rPr>
          <w:rFonts w:ascii="Times New Roman" w:hAnsi="Times New Roman" w:cs="Times New Roman"/>
          <w:lang w:val="en-US"/>
        </w:rPr>
        <w:t>)</w:t>
      </w:r>
      <w:r w:rsidR="00451793" w:rsidRPr="00B50FE5">
        <w:rPr>
          <w:rFonts w:ascii="Times New Roman" w:hAnsi="Times New Roman" w:cs="Times New Roman"/>
          <w:lang w:val="en-US"/>
        </w:rPr>
        <w:t>. Store at 4°C.</w:t>
      </w:r>
    </w:p>
    <w:p w14:paraId="5DC009AC" w14:textId="3D2697FA" w:rsidR="0004336B" w:rsidRPr="00B50FE5" w:rsidRDefault="00346616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6</w:t>
      </w:r>
      <w:r w:rsidR="00D17661" w:rsidRPr="00B50FE5">
        <w:rPr>
          <w:rFonts w:ascii="Times New Roman" w:hAnsi="Times New Roman" w:cs="Times New Roman"/>
          <w:lang w:val="en-US"/>
        </w:rPr>
        <w:t xml:space="preserve">. </w:t>
      </w:r>
      <w:r w:rsidR="0004336B" w:rsidRPr="00B50FE5">
        <w:rPr>
          <w:rFonts w:ascii="Times New Roman" w:hAnsi="Times New Roman" w:cs="Times New Roman"/>
          <w:bCs/>
          <w:szCs w:val="26"/>
          <w:lang w:val="en-US"/>
        </w:rPr>
        <w:t xml:space="preserve">Special equipment: </w:t>
      </w:r>
      <w:r w:rsidR="00592AA9" w:rsidRPr="00B50FE5">
        <w:rPr>
          <w:rFonts w:ascii="Times New Roman" w:hAnsi="Times New Roman" w:cs="Times New Roman"/>
          <w:lang w:val="en-US"/>
        </w:rPr>
        <w:t>standard vertical apparatus</w:t>
      </w:r>
      <w:r w:rsidR="0004336B" w:rsidRPr="00B50FE5">
        <w:rPr>
          <w:rFonts w:ascii="Times New Roman" w:hAnsi="Times New Roman" w:cs="Times New Roman"/>
          <w:lang w:val="en-US"/>
        </w:rPr>
        <w:t xml:space="preserve"> for polyacrylamide gel electrophoresis, power supply</w:t>
      </w:r>
      <w:r w:rsidR="00592AA9" w:rsidRPr="00B50FE5">
        <w:rPr>
          <w:rFonts w:ascii="Times New Roman" w:hAnsi="Times New Roman" w:cs="Times New Roman"/>
          <w:lang w:val="en-US"/>
        </w:rPr>
        <w:t xml:space="preserve"> and </w:t>
      </w:r>
      <w:r w:rsidR="0004336B" w:rsidRPr="00B50FE5">
        <w:rPr>
          <w:rFonts w:ascii="Times New Roman" w:hAnsi="Times New Roman" w:cs="Times New Roman"/>
          <w:bCs/>
          <w:szCs w:val="26"/>
          <w:lang w:val="en-US"/>
        </w:rPr>
        <w:t>dedicated fluorescence scanner device</w:t>
      </w:r>
      <w:r w:rsidR="00C921F2" w:rsidRPr="00B50FE5">
        <w:rPr>
          <w:rFonts w:ascii="Times New Roman" w:hAnsi="Times New Roman" w:cs="Times New Roman"/>
          <w:bCs/>
          <w:szCs w:val="26"/>
          <w:lang w:val="en-US"/>
        </w:rPr>
        <w:t>.</w:t>
      </w:r>
    </w:p>
    <w:p w14:paraId="770C544C" w14:textId="2988C120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bCs/>
          <w:szCs w:val="26"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t>2.</w:t>
      </w:r>
      <w:r w:rsidR="00830C84" w:rsidRPr="00B50FE5">
        <w:rPr>
          <w:rFonts w:ascii="Times New Roman" w:hAnsi="Times New Roman" w:cs="Times New Roman"/>
          <w:b/>
          <w:bCs/>
          <w:szCs w:val="26"/>
          <w:lang w:val="en-US"/>
        </w:rPr>
        <w:t>3</w:t>
      </w:r>
      <w:r w:rsidRPr="00B50FE5">
        <w:rPr>
          <w:rFonts w:ascii="Times New Roman" w:hAnsi="Times New Roman" w:cs="Times New Roman"/>
          <w:b/>
          <w:bCs/>
          <w:szCs w:val="26"/>
          <w:lang w:val="en-US"/>
        </w:rPr>
        <w:tab/>
        <w:t xml:space="preserve">In-gel </w:t>
      </w:r>
      <w:r w:rsidRPr="00B50FE5">
        <w:rPr>
          <w:rFonts w:ascii="Times New Roman" w:hAnsi="Times New Roman" w:cs="Times New Roman"/>
          <w:b/>
          <w:lang w:val="en-US"/>
        </w:rPr>
        <w:t>footprinting analysis of DNA-transposases complexes</w:t>
      </w:r>
    </w:p>
    <w:p w14:paraId="6F398369" w14:textId="6A47CB40" w:rsidR="004D0BE9" w:rsidRPr="00B50FE5" w:rsidRDefault="004D0BE9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2.3.1</w:t>
      </w:r>
      <w:r w:rsidRPr="00B50FE5">
        <w:rPr>
          <w:rFonts w:ascii="Times New Roman" w:hAnsi="Times New Roman" w:cs="Times New Roman"/>
          <w:bCs/>
          <w:szCs w:val="26"/>
          <w:lang w:val="en-US"/>
        </w:rPr>
        <w:tab/>
        <w:t xml:space="preserve"> [</w:t>
      </w:r>
      <w:r w:rsidRPr="00B50FE5">
        <w:rPr>
          <w:rFonts w:ascii="Times New Roman" w:hAnsi="Times New Roman" w:cs="Times New Roman"/>
          <w:bCs/>
          <w:szCs w:val="26"/>
          <w:vertAlign w:val="superscript"/>
          <w:lang w:val="en-US"/>
        </w:rPr>
        <w:t>32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P]-labeled </w:t>
      </w:r>
      <w:r w:rsidR="009D3B78" w:rsidRPr="00B50FE5">
        <w:rPr>
          <w:rFonts w:ascii="Times New Roman" w:hAnsi="Times New Roman" w:cs="Times New Roman"/>
          <w:bCs/>
          <w:szCs w:val="26"/>
          <w:lang w:val="en-US"/>
        </w:rPr>
        <w:t xml:space="preserve">DNA 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substrate preparation </w:t>
      </w:r>
    </w:p>
    <w:p w14:paraId="26E62E41" w14:textId="1DAA68DB" w:rsidR="009D3B78" w:rsidRPr="00B50FE5" w:rsidRDefault="00C02F9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bCs/>
          <w:color w:val="000000" w:themeColor="text1"/>
          <w:szCs w:val="26"/>
        </w:rPr>
      </w:pPr>
      <w:r w:rsidRPr="00B50FE5">
        <w:rPr>
          <w:rFonts w:ascii="Times New Roman" w:hAnsi="Times New Roman" w:cs="Times New Roman"/>
          <w:bCs/>
          <w:szCs w:val="26"/>
        </w:rPr>
        <w:t xml:space="preserve">1. </w:t>
      </w:r>
      <w:r w:rsidR="00901351" w:rsidRPr="00B50FE5">
        <w:rPr>
          <w:rFonts w:ascii="Times New Roman" w:hAnsi="Times New Roman" w:cs="Times New Roman"/>
          <w:lang w:val="en-US"/>
        </w:rPr>
        <w:t xml:space="preserve">Specific </w:t>
      </w:r>
      <w:r w:rsidR="005A68C5" w:rsidRPr="00B50FE5">
        <w:rPr>
          <w:rFonts w:ascii="Times New Roman" w:hAnsi="Times New Roman" w:cs="Times New Roman"/>
          <w:lang w:val="en-US"/>
        </w:rPr>
        <w:t xml:space="preserve">primers designed to </w:t>
      </w:r>
      <w:r w:rsidR="003B4241" w:rsidRPr="00B50FE5">
        <w:rPr>
          <w:rFonts w:ascii="Times New Roman" w:hAnsi="Times New Roman" w:cs="Times New Roman"/>
          <w:lang w:val="en-US"/>
        </w:rPr>
        <w:t xml:space="preserve">PCR </w:t>
      </w:r>
      <w:r w:rsidR="005A68C5" w:rsidRPr="00B50FE5">
        <w:rPr>
          <w:rFonts w:ascii="Times New Roman" w:hAnsi="Times New Roman" w:cs="Times New Roman"/>
          <w:lang w:val="en-US"/>
        </w:rPr>
        <w:t xml:space="preserve">amplify </w:t>
      </w:r>
      <w:r w:rsidR="00DE7EC7" w:rsidRPr="00B50FE5">
        <w:rPr>
          <w:rFonts w:ascii="Times New Roman" w:hAnsi="Times New Roman" w:cs="Times New Roman"/>
          <w:lang w:val="en-US"/>
        </w:rPr>
        <w:t xml:space="preserve">the DNA region on which the footprint will </w:t>
      </w:r>
      <w:r w:rsidR="00DE7EC7" w:rsidRPr="00B50FE5">
        <w:rPr>
          <w:rFonts w:ascii="Times New Roman" w:hAnsi="Times New Roman" w:cs="Times New Roman"/>
          <w:color w:val="000000" w:themeColor="text1"/>
          <w:lang w:val="en-US"/>
        </w:rPr>
        <w:t>be carried on.</w:t>
      </w:r>
    </w:p>
    <w:p w14:paraId="1B577890" w14:textId="6DB28665" w:rsidR="004D0BE9" w:rsidRPr="00B50FE5" w:rsidRDefault="00C02F95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2. </w:t>
      </w:r>
      <w:r w:rsidR="004D0BE9" w:rsidRPr="00B50FE5">
        <w:rPr>
          <w:rFonts w:ascii="Times New Roman" w:hAnsi="Times New Roman" w:cs="Times New Roman"/>
          <w:bCs/>
          <w:color w:val="000000" w:themeColor="text1"/>
          <w:szCs w:val="26"/>
        </w:rPr>
        <w:t>T</w:t>
      </w:r>
      <w:r w:rsidR="004D0BE9" w:rsidRPr="00B50FE5">
        <w:rPr>
          <w:rFonts w:ascii="Times New Roman" w:hAnsi="Times New Roman" w:cs="Times New Roman"/>
          <w:bCs/>
          <w:color w:val="000000" w:themeColor="text1"/>
          <w:szCs w:val="26"/>
          <w:vertAlign w:val="subscript"/>
        </w:rPr>
        <w:t>4</w:t>
      </w:r>
      <w:r w:rsidR="004D0BE9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 polynucleotide kinase (T</w:t>
      </w:r>
      <w:r w:rsidR="004D0BE9" w:rsidRPr="00B50FE5">
        <w:rPr>
          <w:rFonts w:ascii="Times New Roman" w:hAnsi="Times New Roman" w:cs="Times New Roman"/>
          <w:bCs/>
          <w:color w:val="000000" w:themeColor="text1"/>
          <w:szCs w:val="26"/>
          <w:vertAlign w:val="subscript"/>
        </w:rPr>
        <w:t>4</w:t>
      </w:r>
      <w:r w:rsidR="004D0BE9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 PNK)</w:t>
      </w:r>
      <w:r w:rsidR="00AB38A2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 and associated 10X buffer</w:t>
      </w:r>
      <w:r w:rsidR="00901351" w:rsidRPr="00B50FE5">
        <w:rPr>
          <w:rFonts w:ascii="Times New Roman" w:hAnsi="Times New Roman" w:cs="Times New Roman"/>
          <w:bCs/>
          <w:color w:val="000000" w:themeColor="text1"/>
          <w:szCs w:val="26"/>
        </w:rPr>
        <w:t>.</w:t>
      </w:r>
    </w:p>
    <w:p w14:paraId="45445A53" w14:textId="09B7D114" w:rsidR="008744E8" w:rsidRPr="00B50FE5" w:rsidRDefault="009D3B78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</w:rPr>
        <w:t>3</w:t>
      </w:r>
      <w:r w:rsidR="00C02F95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. </w:t>
      </w:r>
      <w:r w:rsidR="008744E8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Radioisotope: </w:t>
      </w:r>
      <w:r w:rsidR="008744E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ATP,</w:t>
      </w:r>
      <w:r w:rsidR="00B1723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  <w:r w:rsidR="008744E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[</w:t>
      </w:r>
      <w:r w:rsidR="008744E8" w:rsidRPr="00B50FE5">
        <w:rPr>
          <w:rFonts w:ascii="Times New Roman" w:hAnsi="Times New Roman" w:cs="Times New Roman"/>
          <w:bCs/>
          <w:color w:val="000000" w:themeColor="text1"/>
          <w:szCs w:val="26"/>
          <w:lang w:val="fr-FR"/>
        </w:rPr>
        <w:t>γ</w:t>
      </w:r>
      <w:r w:rsidR="008744E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-</w:t>
      </w:r>
      <w:r w:rsidR="008744E8" w:rsidRPr="00B50FE5">
        <w:rPr>
          <w:rFonts w:ascii="Times New Roman" w:hAnsi="Times New Roman" w:cs="Times New Roman"/>
          <w:bCs/>
          <w:color w:val="000000" w:themeColor="text1"/>
          <w:szCs w:val="26"/>
          <w:vertAlign w:val="superscript"/>
          <w:lang w:val="en-US"/>
        </w:rPr>
        <w:t>32</w:t>
      </w:r>
      <w:r w:rsidR="008744E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P] (typical specific activity &gt; 6.000 </w:t>
      </w:r>
      <w:r w:rsidR="008744E8" w:rsidRPr="00B50FE5">
        <w:rPr>
          <w:rFonts w:ascii="Times New Roman" w:hAnsi="Times New Roman" w:cs="Times New Roman"/>
          <w:bCs/>
          <w:color w:val="000000" w:themeColor="text1"/>
          <w:szCs w:val="26"/>
          <w:lang w:val="fr-FR"/>
        </w:rPr>
        <w:t>μ</w:t>
      </w:r>
      <w:r w:rsidR="008744E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Ci/mmol) </w:t>
      </w:r>
      <w:r w:rsidR="008744E8" w:rsidRPr="00B50FE5">
        <w:rPr>
          <w:rFonts w:ascii="Times New Roman" w:hAnsi="Times New Roman" w:cs="Times New Roman"/>
          <w:bCs/>
          <w:color w:val="000000" w:themeColor="text1"/>
          <w:szCs w:val="26"/>
        </w:rPr>
        <w:t>(</w:t>
      </w:r>
      <w:r w:rsidR="008A5A2E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see </w:t>
      </w:r>
      <w:r w:rsidR="008A5A2E" w:rsidRPr="00B50FE5">
        <w:rPr>
          <w:rFonts w:ascii="Times New Roman" w:hAnsi="Times New Roman" w:cs="Times New Roman"/>
          <w:b/>
          <w:bCs/>
          <w:color w:val="000000" w:themeColor="text1"/>
          <w:szCs w:val="26"/>
        </w:rPr>
        <w:t>N</w:t>
      </w:r>
      <w:r w:rsidR="008744E8" w:rsidRPr="00B50FE5">
        <w:rPr>
          <w:rFonts w:ascii="Times New Roman" w:hAnsi="Times New Roman" w:cs="Times New Roman"/>
          <w:b/>
          <w:bCs/>
          <w:color w:val="000000" w:themeColor="text1"/>
          <w:szCs w:val="26"/>
        </w:rPr>
        <w:t>ote</w:t>
      </w:r>
      <w:r w:rsidR="008A5A2E" w:rsidRPr="00B50FE5">
        <w:rPr>
          <w:rFonts w:ascii="Times New Roman" w:hAnsi="Times New Roman" w:cs="Times New Roman"/>
          <w:b/>
          <w:bCs/>
          <w:color w:val="000000" w:themeColor="text1"/>
          <w:szCs w:val="26"/>
        </w:rPr>
        <w:t xml:space="preserve"> 8</w:t>
      </w:r>
      <w:r w:rsidR="00B1723E" w:rsidRPr="00B50FE5">
        <w:rPr>
          <w:rFonts w:ascii="Times New Roman" w:hAnsi="Times New Roman" w:cs="Times New Roman"/>
          <w:bCs/>
          <w:color w:val="000000" w:themeColor="text1"/>
          <w:szCs w:val="26"/>
        </w:rPr>
        <w:t>).</w:t>
      </w:r>
    </w:p>
    <w:p w14:paraId="2C094610" w14:textId="64F70B5F" w:rsidR="009264A4" w:rsidRPr="00B50FE5" w:rsidRDefault="009D3B78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</w:rPr>
      </w:pPr>
      <w:r w:rsidRPr="00B50FE5">
        <w:rPr>
          <w:rFonts w:ascii="Times New Roman" w:hAnsi="Times New Roman" w:cs="Times New Roman"/>
          <w:bCs/>
          <w:szCs w:val="26"/>
        </w:rPr>
        <w:lastRenderedPageBreak/>
        <w:t>4</w:t>
      </w:r>
      <w:r w:rsidR="009264A4" w:rsidRPr="00B50FE5">
        <w:rPr>
          <w:rFonts w:ascii="Times New Roman" w:hAnsi="Times New Roman" w:cs="Times New Roman"/>
          <w:bCs/>
          <w:szCs w:val="26"/>
        </w:rPr>
        <w:t xml:space="preserve">. </w:t>
      </w:r>
      <w:r w:rsidR="00901351" w:rsidRPr="00B50FE5">
        <w:rPr>
          <w:rFonts w:ascii="Times New Roman" w:hAnsi="Times New Roman" w:cs="Times New Roman"/>
          <w:bCs/>
          <w:szCs w:val="26"/>
        </w:rPr>
        <w:t>I</w:t>
      </w:r>
      <w:r w:rsidRPr="00B50FE5">
        <w:rPr>
          <w:rFonts w:ascii="Times New Roman" w:hAnsi="Times New Roman" w:cs="Times New Roman"/>
          <w:bCs/>
          <w:szCs w:val="26"/>
        </w:rPr>
        <w:t xml:space="preserve">tems 3 to 5 in </w:t>
      </w:r>
      <w:r w:rsidRPr="00B50FE5">
        <w:rPr>
          <w:rFonts w:ascii="Times New Roman" w:hAnsi="Times New Roman" w:cs="Times New Roman"/>
          <w:b/>
          <w:bCs/>
          <w:szCs w:val="26"/>
        </w:rPr>
        <w:t>Subheading 2.2.1</w:t>
      </w:r>
      <w:r w:rsidR="006D706F" w:rsidRPr="00B50FE5">
        <w:rPr>
          <w:rFonts w:ascii="Times New Roman" w:hAnsi="Times New Roman" w:cs="Times New Roman"/>
          <w:bCs/>
          <w:szCs w:val="26"/>
        </w:rPr>
        <w:t>.</w:t>
      </w:r>
    </w:p>
    <w:p w14:paraId="12A527DD" w14:textId="77777777" w:rsidR="006D706F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</w:rPr>
      </w:pPr>
    </w:p>
    <w:p w14:paraId="2A172B5B" w14:textId="77777777" w:rsidR="004D0BE9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2.</w:t>
      </w:r>
      <w:r w:rsidR="00830C84" w:rsidRPr="00B50FE5">
        <w:rPr>
          <w:rFonts w:ascii="Times New Roman" w:hAnsi="Times New Roman" w:cs="Times New Roman"/>
          <w:bCs/>
          <w:szCs w:val="26"/>
          <w:lang w:val="en-US"/>
        </w:rPr>
        <w:t>3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.</w:t>
      </w:r>
      <w:r w:rsidR="004D0BE9" w:rsidRPr="00B50FE5">
        <w:rPr>
          <w:rFonts w:ascii="Times New Roman" w:hAnsi="Times New Roman" w:cs="Times New Roman"/>
          <w:bCs/>
          <w:szCs w:val="26"/>
          <w:lang w:val="en-US"/>
        </w:rPr>
        <w:t>2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 Transposase-DNA complexes separation by EMSA</w:t>
      </w:r>
    </w:p>
    <w:p w14:paraId="56449A04" w14:textId="156AA999" w:rsidR="004D0BE9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All materials described in </w:t>
      </w:r>
      <w:r w:rsidR="00A8332D" w:rsidRPr="00B50FE5">
        <w:rPr>
          <w:rFonts w:ascii="Times New Roman" w:hAnsi="Times New Roman" w:cs="Times New Roman"/>
          <w:b/>
          <w:bCs/>
          <w:szCs w:val="26"/>
          <w:lang w:val="en-US"/>
        </w:rPr>
        <w:t>Subheading</w:t>
      </w:r>
      <w:r w:rsidR="00E015BE" w:rsidRPr="00B50FE5">
        <w:rPr>
          <w:rFonts w:ascii="Times New Roman" w:hAnsi="Times New Roman" w:cs="Times New Roman"/>
          <w:b/>
          <w:bCs/>
          <w:szCs w:val="26"/>
          <w:lang w:val="en-US"/>
        </w:rPr>
        <w:t>s</w:t>
      </w:r>
      <w:r w:rsidR="00A8332D" w:rsidRPr="00B50FE5">
        <w:rPr>
          <w:rFonts w:ascii="Times New Roman" w:hAnsi="Times New Roman" w:cs="Times New Roman"/>
          <w:b/>
          <w:bCs/>
          <w:szCs w:val="26"/>
          <w:lang w:val="en-US"/>
        </w:rPr>
        <w:t xml:space="preserve"> </w:t>
      </w:r>
      <w:r w:rsidRPr="00B50FE5">
        <w:rPr>
          <w:rFonts w:ascii="Times New Roman" w:hAnsi="Times New Roman" w:cs="Times New Roman"/>
          <w:b/>
          <w:bCs/>
          <w:szCs w:val="26"/>
          <w:lang w:val="en-US"/>
        </w:rPr>
        <w:t>2.</w:t>
      </w:r>
      <w:r w:rsidR="00E015BE" w:rsidRPr="00B50FE5">
        <w:rPr>
          <w:rFonts w:ascii="Times New Roman" w:hAnsi="Times New Roman" w:cs="Times New Roman"/>
          <w:b/>
          <w:bCs/>
          <w:szCs w:val="26"/>
          <w:lang w:val="en-US"/>
        </w:rPr>
        <w:t>2.2 and 2.2.3</w:t>
      </w:r>
      <w:r w:rsidR="00E015BE" w:rsidRPr="00B50FE5">
        <w:rPr>
          <w:rFonts w:ascii="Times New Roman" w:hAnsi="Times New Roman" w:cs="Times New Roman"/>
          <w:bCs/>
          <w:szCs w:val="26"/>
          <w:lang w:val="en-US"/>
        </w:rPr>
        <w:t>.</w:t>
      </w:r>
    </w:p>
    <w:p w14:paraId="50116113" w14:textId="7609145F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2.</w:t>
      </w:r>
      <w:r w:rsidR="00830C84" w:rsidRPr="00B50FE5">
        <w:rPr>
          <w:rFonts w:ascii="Times New Roman" w:hAnsi="Times New Roman" w:cs="Times New Roman"/>
          <w:bCs/>
          <w:szCs w:val="26"/>
          <w:lang w:val="en-US"/>
        </w:rPr>
        <w:t>3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.</w:t>
      </w:r>
      <w:r w:rsidR="004D0BE9" w:rsidRPr="00B50FE5">
        <w:rPr>
          <w:rFonts w:ascii="Times New Roman" w:hAnsi="Times New Roman" w:cs="Times New Roman"/>
          <w:bCs/>
          <w:szCs w:val="26"/>
          <w:lang w:val="en-US"/>
        </w:rPr>
        <w:t>3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 In-gel footprinting with 1,10-phenanthroline-copper (OP-Cu)</w:t>
      </w:r>
    </w:p>
    <w:p w14:paraId="45C602FF" w14:textId="40F34066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1.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 Immersion buffer: 10 mM Tris-HCl pH 8. </w:t>
      </w:r>
    </w:p>
    <w:p w14:paraId="586DDC75" w14:textId="78A4E65B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2.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Solution A: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0.45 mM CuSO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vertAlign w:val="subscript"/>
          <w:lang w:val="en-US"/>
        </w:rPr>
        <w:t>4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, 2 mM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</w:rPr>
        <w:t>1,10-phenanthroline-copper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(OP-Cu).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Prepare just prior to use: OP solution (40 mM 1,10-phenanthroline):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Dissolve 80 mg of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1,10-phenanthroline monohydrate in 10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</w:rPr>
        <w:t>mL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 of absolute ethanol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; Cu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vertAlign w:val="superscript"/>
          <w:lang w:val="en-US"/>
        </w:rPr>
        <w:t>2+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solution (9 mM CuSO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vertAlign w:val="subscript"/>
          <w:lang w:val="en-US"/>
        </w:rPr>
        <w:t>4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): dissolve 72 mg of copper (II) sulfate anhydrous in 50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of water (</w:t>
      </w:r>
      <w:r w:rsidR="008A5A2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see </w:t>
      </w:r>
      <w:r w:rsidR="008A5A2E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N</w:t>
      </w:r>
      <w:r w:rsidR="00451793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ote</w:t>
      </w:r>
      <w:r w:rsidR="008A5A2E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 9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).</w:t>
      </w:r>
    </w:p>
    <w:p w14:paraId="09AF5CF5" w14:textId="7AF1956D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3.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Solution B: 1:200 dilution of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</w:rPr>
        <w:t>mercaptoproprionic acid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in water. Add 100 μl of 3-</w:t>
      </w:r>
      <w:r w:rsidR="00CC4687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Mercaptopropionic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acid to 19,9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of water</w:t>
      </w:r>
      <w:r w:rsidR="00DC7E2A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.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</w:rPr>
        <w:t>Prepare just prior to use</w:t>
      </w:r>
      <w:r w:rsidR="00DC7E2A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 </w:t>
      </w:r>
      <w:r w:rsidR="00DC7E2A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(</w:t>
      </w:r>
      <w:r w:rsidR="008A5A2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see </w:t>
      </w:r>
      <w:r w:rsidR="008A5A2E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N</w:t>
      </w:r>
      <w:r w:rsidR="00DC7E2A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ote</w:t>
      </w:r>
      <w:r w:rsidR="008A5A2E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 9</w:t>
      </w:r>
      <w:r w:rsidR="00DC7E2A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).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</w:rPr>
        <w:t> </w:t>
      </w:r>
    </w:p>
    <w:p w14:paraId="278DDE6D" w14:textId="5C3792C5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4.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Solution C: dissolve 127 mg of neocuproine (2,9-dimethyl-1,10 phenanthroline) in 20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of ethanol.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</w:rPr>
        <w:t>Prepare just prior to use</w:t>
      </w:r>
      <w:r w:rsidR="00DC7E2A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 </w:t>
      </w:r>
      <w:r w:rsidR="00DC7E2A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(</w:t>
      </w:r>
      <w:r w:rsidR="008A5A2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see </w:t>
      </w:r>
      <w:r w:rsidR="008A5A2E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N</w:t>
      </w:r>
      <w:r w:rsidR="00DC7E2A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ote</w:t>
      </w:r>
      <w:r w:rsidR="008A5A2E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 9</w:t>
      </w:r>
      <w:r w:rsidR="00DC7E2A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</w:rPr>
        <w:t>.</w:t>
      </w:r>
    </w:p>
    <w:p w14:paraId="089AB0A7" w14:textId="205428F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5</w:t>
      </w:r>
      <w:r w:rsidR="006D706F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Elution buffer for DNA recovery: 0.5 M ammonium acetate, 1 mM EDTA. </w:t>
      </w:r>
    </w:p>
    <w:p w14:paraId="3D5AEF3E" w14:textId="58EFEB91" w:rsidR="00E008F9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6.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>Phenol-chloroform-isoamyl alcohol mixture</w:t>
      </w:r>
      <w:r w:rsidR="00530F5E" w:rsidRPr="00B50FE5">
        <w:rPr>
          <w:rFonts w:ascii="Times New Roman" w:hAnsi="Times New Roman" w:cs="Times New Roman"/>
          <w:bCs/>
          <w:szCs w:val="26"/>
          <w:lang w:val="en-US"/>
        </w:rPr>
        <w:t xml:space="preserve"> (49.5:49.5:1, v/v/v).</w:t>
      </w:r>
    </w:p>
    <w:p w14:paraId="072CF8C3" w14:textId="77777777" w:rsidR="006D706F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</w:p>
    <w:p w14:paraId="06D3C2F4" w14:textId="67B7ABCA" w:rsidR="004A27E7" w:rsidRPr="00B50FE5" w:rsidRDefault="00E008F9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2.</w:t>
      </w:r>
      <w:r w:rsidR="00830C84" w:rsidRPr="00B50FE5">
        <w:rPr>
          <w:rFonts w:ascii="Times New Roman" w:hAnsi="Times New Roman" w:cs="Times New Roman"/>
          <w:bCs/>
          <w:szCs w:val="26"/>
          <w:lang w:val="en-US"/>
        </w:rPr>
        <w:t>3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.</w:t>
      </w:r>
      <w:r w:rsidR="004D0BE9" w:rsidRPr="00B50FE5">
        <w:rPr>
          <w:rFonts w:ascii="Times New Roman" w:hAnsi="Times New Roman" w:cs="Times New Roman"/>
          <w:bCs/>
          <w:szCs w:val="26"/>
          <w:lang w:val="en-US"/>
        </w:rPr>
        <w:t>4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8912D9" w:rsidRPr="00B50FE5">
        <w:rPr>
          <w:rFonts w:ascii="Times New Roman" w:hAnsi="Times New Roman" w:cs="Times New Roman"/>
          <w:bCs/>
          <w:szCs w:val="26"/>
          <w:lang w:val="en-US"/>
        </w:rPr>
        <w:t>Preparation of the G + A sequencing ladder</w:t>
      </w:r>
    </w:p>
    <w:p w14:paraId="60C2B9DC" w14:textId="587CA1A8" w:rsidR="00D24698" w:rsidRPr="00B50FE5" w:rsidRDefault="00530F5E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1</w:t>
      </w:r>
      <w:r w:rsidR="006D706F" w:rsidRPr="00B50FE5">
        <w:rPr>
          <w:rFonts w:ascii="Times New Roman" w:hAnsi="Times New Roman" w:cs="Times New Roman"/>
          <w:lang w:val="en-US"/>
        </w:rPr>
        <w:t xml:space="preserve">. </w:t>
      </w:r>
      <w:r w:rsidR="00D24698" w:rsidRPr="00B50FE5">
        <w:rPr>
          <w:rFonts w:ascii="Times New Roman" w:hAnsi="Times New Roman" w:cs="Times New Roman"/>
          <w:lang w:val="en-US"/>
        </w:rPr>
        <w:t xml:space="preserve">Tris/EDTA (TE) buffer 1X: 10 mM Tris-HCl pH 8, 1mM EDTA. </w:t>
      </w:r>
    </w:p>
    <w:p w14:paraId="10CBB506" w14:textId="3C0F2BDA" w:rsidR="00D24698" w:rsidRPr="00B50FE5" w:rsidRDefault="00530F5E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</w:rPr>
      </w:pPr>
      <w:r w:rsidRPr="00B50FE5">
        <w:rPr>
          <w:rFonts w:ascii="Times New Roman" w:hAnsi="Times New Roman" w:cs="Times New Roman"/>
        </w:rPr>
        <w:t>2</w:t>
      </w:r>
      <w:r w:rsidR="006D706F" w:rsidRPr="00B50FE5">
        <w:rPr>
          <w:rFonts w:ascii="Times New Roman" w:hAnsi="Times New Roman" w:cs="Times New Roman"/>
        </w:rPr>
        <w:t xml:space="preserve">. </w:t>
      </w:r>
      <w:r w:rsidR="00D24698" w:rsidRPr="00B50FE5">
        <w:rPr>
          <w:rFonts w:ascii="Times New Roman" w:hAnsi="Times New Roman" w:cs="Times New Roman"/>
        </w:rPr>
        <w:t>3 M sodium acetate (NaOAc).</w:t>
      </w:r>
    </w:p>
    <w:p w14:paraId="2E4820D6" w14:textId="2B6D8569" w:rsidR="00D24698" w:rsidRPr="00B50FE5" w:rsidRDefault="00530F5E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</w:rPr>
        <w:t>3</w:t>
      </w:r>
      <w:r w:rsidR="006D706F" w:rsidRPr="00B50FE5">
        <w:rPr>
          <w:rFonts w:ascii="Times New Roman" w:hAnsi="Times New Roman" w:cs="Times New Roman"/>
        </w:rPr>
        <w:t xml:space="preserve">. </w:t>
      </w:r>
      <w:r w:rsidR="00A2704F" w:rsidRPr="00B50FE5">
        <w:rPr>
          <w:rFonts w:ascii="Times New Roman" w:hAnsi="Times New Roman" w:cs="Times New Roman"/>
        </w:rPr>
        <w:t xml:space="preserve">10 mg/ml </w:t>
      </w:r>
      <w:r w:rsidR="00D24698" w:rsidRPr="00B50FE5">
        <w:rPr>
          <w:rFonts w:ascii="Times New Roman" w:hAnsi="Times New Roman" w:cs="Times New Roman"/>
        </w:rPr>
        <w:t>tRNA.</w:t>
      </w:r>
    </w:p>
    <w:p w14:paraId="707D0F7E" w14:textId="2A7F5567" w:rsidR="00D24698" w:rsidRPr="00B50FE5" w:rsidRDefault="00530F5E" w:rsidP="00C05385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50FE5">
        <w:rPr>
          <w:rFonts w:ascii="Times New Roman" w:hAnsi="Times New Roman" w:cs="Times New Roman"/>
          <w:color w:val="000000" w:themeColor="text1"/>
        </w:rPr>
        <w:t>4</w:t>
      </w:r>
      <w:r w:rsidR="006D706F" w:rsidRPr="00B50FE5">
        <w:rPr>
          <w:rFonts w:ascii="Times New Roman" w:hAnsi="Times New Roman" w:cs="Times New Roman"/>
          <w:color w:val="000000" w:themeColor="text1"/>
        </w:rPr>
        <w:t xml:space="preserve">. </w:t>
      </w:r>
      <w:r w:rsidR="00D24698" w:rsidRPr="00B50FE5">
        <w:rPr>
          <w:rFonts w:ascii="Times New Roman" w:hAnsi="Times New Roman" w:cs="Times New Roman"/>
          <w:color w:val="000000" w:themeColor="text1"/>
        </w:rPr>
        <w:t>DMS: ethanol solution: carefully dilute dimethyl su</w:t>
      </w:r>
      <w:r w:rsidR="006D706F" w:rsidRPr="00B50FE5">
        <w:rPr>
          <w:rFonts w:ascii="Times New Roman" w:hAnsi="Times New Roman" w:cs="Times New Roman"/>
          <w:color w:val="000000" w:themeColor="text1"/>
        </w:rPr>
        <w:t xml:space="preserve">lphate (DMS) 10-fold in ethanol </w:t>
      </w:r>
      <w:r w:rsidR="00D24698" w:rsidRPr="00B50FE5">
        <w:rPr>
          <w:rFonts w:ascii="Times New Roman" w:hAnsi="Times New Roman" w:cs="Times New Roman"/>
          <w:color w:val="000000" w:themeColor="text1"/>
        </w:rPr>
        <w:t>(</w:t>
      </w:r>
      <w:r w:rsidR="008A5A2E" w:rsidRPr="00B50FE5">
        <w:rPr>
          <w:rFonts w:ascii="Times New Roman" w:hAnsi="Times New Roman" w:cs="Times New Roman"/>
          <w:color w:val="000000" w:themeColor="text1"/>
        </w:rPr>
        <w:t xml:space="preserve">see </w:t>
      </w:r>
      <w:r w:rsidR="008A5A2E" w:rsidRPr="00B50FE5">
        <w:rPr>
          <w:rFonts w:ascii="Times New Roman" w:hAnsi="Times New Roman" w:cs="Times New Roman"/>
          <w:b/>
          <w:color w:val="000000" w:themeColor="text1"/>
        </w:rPr>
        <w:t>N</w:t>
      </w:r>
      <w:r w:rsidR="00D24698" w:rsidRPr="00B50FE5">
        <w:rPr>
          <w:rFonts w:ascii="Times New Roman" w:hAnsi="Times New Roman" w:cs="Times New Roman"/>
          <w:b/>
          <w:color w:val="000000" w:themeColor="text1"/>
        </w:rPr>
        <w:t xml:space="preserve">ote </w:t>
      </w:r>
      <w:r w:rsidR="008A5A2E" w:rsidRPr="00B50FE5">
        <w:rPr>
          <w:rFonts w:ascii="Times New Roman" w:hAnsi="Times New Roman" w:cs="Times New Roman"/>
          <w:b/>
          <w:color w:val="000000" w:themeColor="text1"/>
        </w:rPr>
        <w:t>10</w:t>
      </w:r>
      <w:r w:rsidR="00D24698" w:rsidRPr="00B50FE5">
        <w:rPr>
          <w:rFonts w:ascii="Times New Roman" w:hAnsi="Times New Roman" w:cs="Times New Roman"/>
          <w:color w:val="000000" w:themeColor="text1"/>
        </w:rPr>
        <w:t>).</w:t>
      </w:r>
    </w:p>
    <w:p w14:paraId="334D9E1A" w14:textId="08945561" w:rsidR="00D24698" w:rsidRPr="00B50FE5" w:rsidRDefault="00530F5E" w:rsidP="00C05385">
      <w:pPr>
        <w:tabs>
          <w:tab w:val="left" w:pos="0"/>
        </w:tabs>
        <w:spacing w:line="360" w:lineRule="auto"/>
        <w:ind w:left="709" w:hanging="709"/>
        <w:rPr>
          <w:rFonts w:ascii="Times New Roman" w:hAnsi="Times New Roman" w:cs="Times New Roman"/>
        </w:rPr>
      </w:pPr>
      <w:r w:rsidRPr="00B50FE5">
        <w:rPr>
          <w:rFonts w:ascii="Times New Roman" w:hAnsi="Times New Roman" w:cs="Times New Roman"/>
        </w:rPr>
        <w:t>5</w:t>
      </w:r>
      <w:r w:rsidR="006D706F" w:rsidRPr="00B50FE5">
        <w:rPr>
          <w:rFonts w:ascii="Times New Roman" w:hAnsi="Times New Roman" w:cs="Times New Roman"/>
        </w:rPr>
        <w:t xml:space="preserve">. </w:t>
      </w:r>
      <w:r w:rsidR="00D24698" w:rsidRPr="00B50FE5">
        <w:rPr>
          <w:rFonts w:ascii="Times New Roman" w:hAnsi="Times New Roman" w:cs="Times New Roman"/>
        </w:rPr>
        <w:t>1N NaOH.</w:t>
      </w:r>
    </w:p>
    <w:p w14:paraId="29388351" w14:textId="1086EC47" w:rsidR="008912D9" w:rsidRPr="00B50FE5" w:rsidRDefault="00530F5E" w:rsidP="00C05385">
      <w:pPr>
        <w:tabs>
          <w:tab w:val="left" w:pos="0"/>
        </w:tabs>
        <w:spacing w:line="360" w:lineRule="auto"/>
        <w:ind w:left="709" w:hanging="709"/>
        <w:rPr>
          <w:rFonts w:ascii="Times New Roman" w:hAnsi="Times New Roman" w:cs="Times New Roman"/>
        </w:rPr>
      </w:pPr>
      <w:r w:rsidRPr="00B50FE5">
        <w:rPr>
          <w:rFonts w:ascii="Times New Roman" w:hAnsi="Times New Roman" w:cs="Times New Roman"/>
        </w:rPr>
        <w:lastRenderedPageBreak/>
        <w:t>6</w:t>
      </w:r>
      <w:r w:rsidR="006D706F" w:rsidRPr="00B50FE5">
        <w:rPr>
          <w:rFonts w:ascii="Times New Roman" w:hAnsi="Times New Roman" w:cs="Times New Roman"/>
        </w:rPr>
        <w:t xml:space="preserve">. </w:t>
      </w:r>
      <w:r w:rsidR="008B0BDB" w:rsidRPr="00B50FE5">
        <w:rPr>
          <w:rFonts w:ascii="Times New Roman" w:hAnsi="Times New Roman" w:cs="Times New Roman"/>
        </w:rPr>
        <w:t xml:space="preserve">Buffer A: 50 mM Sodium </w:t>
      </w:r>
      <w:r w:rsidR="008912D9" w:rsidRPr="00B50FE5">
        <w:rPr>
          <w:rFonts w:ascii="Times New Roman" w:hAnsi="Times New Roman" w:cs="Times New Roman"/>
        </w:rPr>
        <w:t>cacodylate pH 8.0</w:t>
      </w:r>
      <w:r w:rsidR="008B0BDB" w:rsidRPr="00B50FE5">
        <w:rPr>
          <w:rFonts w:ascii="Times New Roman" w:hAnsi="Times New Roman" w:cs="Times New Roman"/>
        </w:rPr>
        <w:t xml:space="preserve">, 150 mM </w:t>
      </w:r>
      <w:r w:rsidR="008912D9" w:rsidRPr="00B50FE5">
        <w:rPr>
          <w:rFonts w:ascii="Times New Roman" w:hAnsi="Times New Roman" w:cs="Times New Roman"/>
        </w:rPr>
        <w:t>KCl</w:t>
      </w:r>
      <w:r w:rsidR="008B0BDB" w:rsidRPr="00B50FE5">
        <w:rPr>
          <w:rFonts w:ascii="Times New Roman" w:hAnsi="Times New Roman" w:cs="Times New Roman"/>
        </w:rPr>
        <w:t xml:space="preserve">, 1 mM </w:t>
      </w:r>
      <w:r w:rsidR="008912D9" w:rsidRPr="00B50FE5">
        <w:rPr>
          <w:rFonts w:ascii="Times New Roman" w:hAnsi="Times New Roman" w:cs="Times New Roman"/>
        </w:rPr>
        <w:t>EDTA</w:t>
      </w:r>
      <w:r w:rsidR="008B0BDB" w:rsidRPr="00B50FE5">
        <w:rPr>
          <w:rFonts w:ascii="Times New Roman" w:hAnsi="Times New Roman" w:cs="Times New Roman"/>
        </w:rPr>
        <w:t>.</w:t>
      </w:r>
    </w:p>
    <w:p w14:paraId="1F9F3BFC" w14:textId="1882F89B" w:rsidR="007502BA" w:rsidRPr="00B50FE5" w:rsidRDefault="00530F5E" w:rsidP="00C05385">
      <w:pPr>
        <w:tabs>
          <w:tab w:val="left" w:pos="0"/>
        </w:tabs>
        <w:spacing w:line="360" w:lineRule="auto"/>
        <w:ind w:left="709" w:hanging="709"/>
        <w:rPr>
          <w:rFonts w:ascii="Times New Roman" w:hAnsi="Times New Roman" w:cs="Times New Roman"/>
        </w:rPr>
      </w:pPr>
      <w:r w:rsidRPr="00B50FE5">
        <w:rPr>
          <w:rFonts w:ascii="Times New Roman" w:hAnsi="Times New Roman" w:cs="Times New Roman"/>
        </w:rPr>
        <w:t>7</w:t>
      </w:r>
      <w:r w:rsidR="006D706F" w:rsidRPr="00B50FE5">
        <w:rPr>
          <w:rFonts w:ascii="Times New Roman" w:hAnsi="Times New Roman" w:cs="Times New Roman"/>
        </w:rPr>
        <w:t xml:space="preserve">. </w:t>
      </w:r>
      <w:r w:rsidR="008B0BDB" w:rsidRPr="00B50FE5">
        <w:rPr>
          <w:rFonts w:ascii="Times New Roman" w:hAnsi="Times New Roman" w:cs="Times New Roman"/>
        </w:rPr>
        <w:t xml:space="preserve">Buffer B: 20 mM </w:t>
      </w:r>
      <w:r w:rsidR="008912D9" w:rsidRPr="00B50FE5">
        <w:rPr>
          <w:rFonts w:ascii="Times New Roman" w:hAnsi="Times New Roman" w:cs="Times New Roman"/>
        </w:rPr>
        <w:t>KPO</w:t>
      </w:r>
      <w:r w:rsidR="008912D9" w:rsidRPr="00B50FE5">
        <w:rPr>
          <w:rFonts w:ascii="Times New Roman" w:hAnsi="Times New Roman" w:cs="Times New Roman"/>
          <w:vertAlign w:val="subscript"/>
        </w:rPr>
        <w:t>4</w:t>
      </w:r>
      <w:r w:rsidR="008912D9" w:rsidRPr="00B50FE5">
        <w:rPr>
          <w:rFonts w:ascii="Times New Roman" w:hAnsi="Times New Roman" w:cs="Times New Roman"/>
        </w:rPr>
        <w:t xml:space="preserve"> pH 7.0</w:t>
      </w:r>
      <w:r w:rsidR="008B0BDB" w:rsidRPr="00B50FE5">
        <w:rPr>
          <w:rFonts w:ascii="Times New Roman" w:hAnsi="Times New Roman" w:cs="Times New Roman"/>
        </w:rPr>
        <w:t xml:space="preserve">, 1 mM </w:t>
      </w:r>
      <w:r w:rsidR="008912D9" w:rsidRPr="00B50FE5">
        <w:rPr>
          <w:rFonts w:ascii="Times New Roman" w:hAnsi="Times New Roman" w:cs="Times New Roman"/>
        </w:rPr>
        <w:t>EDTA</w:t>
      </w:r>
      <w:r w:rsidR="008B0BDB" w:rsidRPr="00B50FE5">
        <w:rPr>
          <w:rFonts w:ascii="Times New Roman" w:hAnsi="Times New Roman" w:cs="Times New Roman"/>
        </w:rPr>
        <w:t>.</w:t>
      </w:r>
      <w:r w:rsidR="008912D9" w:rsidRPr="00B50FE5">
        <w:rPr>
          <w:rFonts w:ascii="Times New Roman" w:hAnsi="Times New Roman" w:cs="Times New Roman"/>
        </w:rPr>
        <w:tab/>
      </w:r>
    </w:p>
    <w:p w14:paraId="4C4D9BD1" w14:textId="6F433177" w:rsidR="008912D9" w:rsidRPr="00B50FE5" w:rsidRDefault="00530F5E" w:rsidP="00C05385">
      <w:p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B50FE5">
        <w:rPr>
          <w:rFonts w:ascii="Times New Roman" w:hAnsi="Times New Roman" w:cs="Times New Roman"/>
        </w:rPr>
        <w:t>8</w:t>
      </w:r>
      <w:r w:rsidR="006D706F" w:rsidRPr="00B50FE5">
        <w:rPr>
          <w:rFonts w:ascii="Times New Roman" w:hAnsi="Times New Roman" w:cs="Times New Roman"/>
        </w:rPr>
        <w:t xml:space="preserve">. </w:t>
      </w:r>
      <w:r w:rsidR="007502BA" w:rsidRPr="00B50FE5">
        <w:rPr>
          <w:rFonts w:ascii="Times New Roman" w:hAnsi="Times New Roman" w:cs="Times New Roman"/>
        </w:rPr>
        <w:t>Q</w:t>
      </w:r>
      <w:r w:rsidR="008C1D10" w:rsidRPr="00B50FE5">
        <w:rPr>
          <w:rFonts w:ascii="Times New Roman" w:hAnsi="Times New Roman" w:cs="Times New Roman"/>
        </w:rPr>
        <w:t>uench solution</w:t>
      </w:r>
      <w:r w:rsidR="007502BA" w:rsidRPr="00B50FE5">
        <w:rPr>
          <w:rFonts w:ascii="Times New Roman" w:hAnsi="Times New Roman" w:cs="Times New Roman"/>
        </w:rPr>
        <w:t xml:space="preserve">: 2 M </w:t>
      </w:r>
      <w:r w:rsidR="008912D9" w:rsidRPr="00B50FE5">
        <w:rPr>
          <w:rFonts w:ascii="Times New Roman" w:hAnsi="Times New Roman" w:cs="Times New Roman"/>
        </w:rPr>
        <w:t>NH</w:t>
      </w:r>
      <w:r w:rsidR="008912D9" w:rsidRPr="00B50FE5">
        <w:rPr>
          <w:rFonts w:ascii="Times New Roman" w:hAnsi="Times New Roman" w:cs="Times New Roman"/>
          <w:vertAlign w:val="subscript"/>
        </w:rPr>
        <w:t>2</w:t>
      </w:r>
      <w:r w:rsidR="008912D9" w:rsidRPr="00B50FE5">
        <w:rPr>
          <w:rFonts w:ascii="Times New Roman" w:hAnsi="Times New Roman" w:cs="Times New Roman"/>
        </w:rPr>
        <w:t>OAc</w:t>
      </w:r>
      <w:r w:rsidR="007502BA" w:rsidRPr="00B50FE5">
        <w:rPr>
          <w:rFonts w:ascii="Times New Roman" w:hAnsi="Times New Roman" w:cs="Times New Roman"/>
        </w:rPr>
        <w:t>, 1 M β</w:t>
      </w:r>
      <w:r w:rsidR="008912D9" w:rsidRPr="00B50FE5">
        <w:rPr>
          <w:rFonts w:ascii="Times New Roman" w:hAnsi="Times New Roman" w:cs="Times New Roman"/>
        </w:rPr>
        <w:t>-mercaptoethanol</w:t>
      </w:r>
      <w:r w:rsidR="007502BA" w:rsidRPr="00B50FE5">
        <w:rPr>
          <w:rFonts w:ascii="Times New Roman" w:hAnsi="Times New Roman" w:cs="Times New Roman"/>
        </w:rPr>
        <w:t xml:space="preserve">, and </w:t>
      </w:r>
      <w:r w:rsidRPr="00B50FE5">
        <w:rPr>
          <w:rFonts w:ascii="Times New Roman" w:hAnsi="Times New Roman" w:cs="Times New Roman"/>
        </w:rPr>
        <w:t xml:space="preserve">100 </w:t>
      </w:r>
      <w:r w:rsidRPr="00B50FE5">
        <w:rPr>
          <w:rFonts w:ascii="Times New Roman" w:hAnsi="Times New Roman" w:cs="Times New Roman"/>
          <w:bCs/>
          <w:szCs w:val="26"/>
          <w:lang w:val="fr-FR"/>
        </w:rPr>
        <w:t>μ</w:t>
      </w:r>
      <w:r w:rsidR="006D706F" w:rsidRPr="00B50FE5">
        <w:rPr>
          <w:rFonts w:ascii="Times New Roman" w:hAnsi="Times New Roman" w:cs="Times New Roman"/>
          <w:bCs/>
          <w:szCs w:val="26"/>
          <w:lang w:val="fr-FR"/>
        </w:rPr>
        <w:t xml:space="preserve">g/ml of cold </w:t>
      </w:r>
      <w:r w:rsidRPr="00B50FE5">
        <w:rPr>
          <w:rFonts w:ascii="Times New Roman" w:hAnsi="Times New Roman" w:cs="Times New Roman"/>
          <w:bCs/>
          <w:szCs w:val="26"/>
          <w:lang w:val="fr-FR"/>
        </w:rPr>
        <w:t>c</w:t>
      </w:r>
      <w:r w:rsidRPr="00B50FE5">
        <w:rPr>
          <w:rFonts w:ascii="Times New Roman" w:hAnsi="Times New Roman" w:cs="Times New Roman"/>
        </w:rPr>
        <w:t xml:space="preserve">arrier DNA solution (e.g. sheared Salmon Sperm DNA solution with an average chain length ≤ 2000 bp). </w:t>
      </w:r>
      <w:r w:rsidR="007502BA" w:rsidRPr="00B50FE5">
        <w:rPr>
          <w:rFonts w:ascii="Times New Roman" w:hAnsi="Times New Roman" w:cs="Times New Roman"/>
        </w:rPr>
        <w:t>Store at 4°C.</w:t>
      </w:r>
    </w:p>
    <w:p w14:paraId="23CC3356" w14:textId="0A51E743" w:rsidR="008912D9" w:rsidRPr="00B50FE5" w:rsidRDefault="00530F5E" w:rsidP="00C05385">
      <w:p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B50FE5">
        <w:rPr>
          <w:rFonts w:ascii="Times New Roman" w:hAnsi="Times New Roman" w:cs="Times New Roman"/>
        </w:rPr>
        <w:t>9</w:t>
      </w:r>
      <w:r w:rsidR="006D706F" w:rsidRPr="00B50FE5">
        <w:rPr>
          <w:rFonts w:ascii="Times New Roman" w:hAnsi="Times New Roman" w:cs="Times New Roman"/>
        </w:rPr>
        <w:t xml:space="preserve">. </w:t>
      </w:r>
      <w:r w:rsidR="008912D9" w:rsidRPr="00B50FE5">
        <w:rPr>
          <w:rFonts w:ascii="Times New Roman" w:hAnsi="Times New Roman" w:cs="Times New Roman"/>
        </w:rPr>
        <w:t>Stop buffer</w:t>
      </w:r>
      <w:r w:rsidR="007502BA" w:rsidRPr="00B50FE5">
        <w:rPr>
          <w:rFonts w:ascii="Times New Roman" w:hAnsi="Times New Roman" w:cs="Times New Roman"/>
        </w:rPr>
        <w:t xml:space="preserve">: </w:t>
      </w:r>
      <w:r w:rsidR="00D24698" w:rsidRPr="00B50FE5">
        <w:rPr>
          <w:rFonts w:ascii="Times New Roman" w:hAnsi="Times New Roman" w:cs="Times New Roman"/>
        </w:rPr>
        <w:t xml:space="preserve">mix </w:t>
      </w:r>
      <w:r w:rsidR="007502BA" w:rsidRPr="00B50FE5">
        <w:rPr>
          <w:rFonts w:ascii="Times New Roman" w:hAnsi="Times New Roman" w:cs="Times New Roman"/>
        </w:rPr>
        <w:t>1.8 m</w:t>
      </w:r>
      <w:r w:rsidR="00D24698" w:rsidRPr="00B50FE5">
        <w:rPr>
          <w:rFonts w:ascii="Times New Roman" w:hAnsi="Times New Roman" w:cs="Times New Roman"/>
        </w:rPr>
        <w:t xml:space="preserve">L of </w:t>
      </w:r>
      <w:r w:rsidR="007502BA" w:rsidRPr="00B50FE5">
        <w:rPr>
          <w:rFonts w:ascii="Times New Roman" w:hAnsi="Times New Roman" w:cs="Times New Roman"/>
        </w:rPr>
        <w:t xml:space="preserve">TE </w:t>
      </w:r>
      <w:r w:rsidR="00D24698" w:rsidRPr="00B50FE5">
        <w:rPr>
          <w:rFonts w:ascii="Times New Roman" w:hAnsi="Times New Roman" w:cs="Times New Roman"/>
        </w:rPr>
        <w:t>buffer</w:t>
      </w:r>
      <w:r w:rsidR="007502BA" w:rsidRPr="00B50FE5">
        <w:rPr>
          <w:rFonts w:ascii="Times New Roman" w:hAnsi="Times New Roman" w:cs="Times New Roman"/>
        </w:rPr>
        <w:t xml:space="preserve">, </w:t>
      </w:r>
      <w:r w:rsidR="00D24698" w:rsidRPr="00B50FE5">
        <w:rPr>
          <w:rFonts w:ascii="Times New Roman" w:hAnsi="Times New Roman" w:cs="Times New Roman"/>
        </w:rPr>
        <w:t>0.2 mL of 3 M NaOAc and</w:t>
      </w:r>
      <w:r w:rsidR="007502BA" w:rsidRPr="00B50FE5">
        <w:rPr>
          <w:rFonts w:ascii="Times New Roman" w:hAnsi="Times New Roman" w:cs="Times New Roman"/>
        </w:rPr>
        <w:t xml:space="preserve"> </w:t>
      </w:r>
      <w:r w:rsidR="00D24698" w:rsidRPr="00B50FE5">
        <w:rPr>
          <w:rFonts w:ascii="Times New Roman" w:hAnsi="Times New Roman" w:cs="Times New Roman"/>
        </w:rPr>
        <w:t xml:space="preserve">4 </w:t>
      </w:r>
      <w:r w:rsidR="00D24698" w:rsidRPr="00B50FE5">
        <w:rPr>
          <w:rFonts w:ascii="Times New Roman" w:hAnsi="Times New Roman" w:cs="Times New Roman"/>
        </w:rPr>
        <w:t>L of tRNA (10 mg/ml)</w:t>
      </w:r>
      <w:r w:rsidR="007502BA" w:rsidRPr="00B50FE5">
        <w:rPr>
          <w:rFonts w:ascii="Times New Roman" w:hAnsi="Times New Roman" w:cs="Times New Roman"/>
        </w:rPr>
        <w:t>. Store at 4 °C.</w:t>
      </w:r>
    </w:p>
    <w:p w14:paraId="79A18022" w14:textId="77777777" w:rsidR="008C1D10" w:rsidRPr="00B50FE5" w:rsidRDefault="008C1D10" w:rsidP="00C05385">
      <w:pPr>
        <w:tabs>
          <w:tab w:val="left" w:pos="2160"/>
          <w:tab w:val="left" w:pos="4680"/>
        </w:tabs>
        <w:spacing w:line="360" w:lineRule="auto"/>
        <w:rPr>
          <w:rFonts w:ascii="Times New Roman" w:hAnsi="Times New Roman" w:cs="Times New Roman"/>
        </w:rPr>
      </w:pPr>
    </w:p>
    <w:p w14:paraId="547CB97F" w14:textId="2F3D1B14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2.</w:t>
      </w:r>
      <w:r w:rsidR="00830C84" w:rsidRPr="00B50FE5">
        <w:rPr>
          <w:rFonts w:ascii="Times New Roman" w:hAnsi="Times New Roman" w:cs="Times New Roman"/>
          <w:bCs/>
          <w:szCs w:val="26"/>
          <w:lang w:val="en-US"/>
        </w:rPr>
        <w:t>3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.</w:t>
      </w:r>
      <w:r w:rsidR="004D0BE9" w:rsidRPr="00B50FE5">
        <w:rPr>
          <w:rFonts w:ascii="Times New Roman" w:hAnsi="Times New Roman" w:cs="Times New Roman"/>
          <w:bCs/>
          <w:szCs w:val="26"/>
          <w:lang w:val="en-US"/>
        </w:rPr>
        <w:t>5</w:t>
      </w:r>
      <w:r w:rsidR="00D9155F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Resolution of the footprint patterns in a denaturing polyacrylamide gel </w:t>
      </w:r>
    </w:p>
    <w:p w14:paraId="4FE5133B" w14:textId="3CC39232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1. </w:t>
      </w:r>
      <w:r w:rsidR="007009BD" w:rsidRPr="00B50FE5">
        <w:rPr>
          <w:rFonts w:ascii="Times New Roman" w:hAnsi="Times New Roman" w:cs="Times New Roman"/>
          <w:bCs/>
          <w:szCs w:val="26"/>
          <w:lang w:val="en-US"/>
        </w:rPr>
        <w:t>Sequencing gel loading buffer</w:t>
      </w:r>
      <w:r w:rsidR="00CC3EFE" w:rsidRPr="00B50FE5">
        <w:rPr>
          <w:rFonts w:ascii="Times New Roman" w:hAnsi="Times New Roman" w:cs="Times New Roman"/>
          <w:bCs/>
          <w:szCs w:val="26"/>
          <w:lang w:val="en-US"/>
        </w:rPr>
        <w:t xml:space="preserve">: 98% formamide, 10 mM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>Na</w:t>
      </w:r>
      <w:r w:rsidR="00451793" w:rsidRPr="00B50FE5">
        <w:rPr>
          <w:rFonts w:ascii="Times New Roman" w:hAnsi="Times New Roman" w:cs="Times New Roman"/>
          <w:bCs/>
          <w:szCs w:val="26"/>
          <w:vertAlign w:val="subscript"/>
          <w:lang w:val="en-US"/>
        </w:rPr>
        <w:t>2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EDTA pH 8, 0.025% xylene cyanol, 0.025% Bromophenol Blue. </w:t>
      </w:r>
      <w:r w:rsidR="001E0E2D" w:rsidRPr="00B50FE5">
        <w:rPr>
          <w:rFonts w:ascii="Times New Roman" w:hAnsi="Times New Roman" w:cs="Times New Roman"/>
          <w:bCs/>
          <w:szCs w:val="26"/>
          <w:lang w:val="en-US"/>
        </w:rPr>
        <w:t>S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>tore at</w:t>
      </w:r>
      <w:r w:rsidR="00F727B1" w:rsidRPr="00B50FE5">
        <w:rPr>
          <w:rFonts w:ascii="Times New Roman" w:hAnsi="Times New Roman" w:cs="Times New Roman"/>
          <w:bCs/>
          <w:szCs w:val="26"/>
          <w:lang w:val="en-US"/>
        </w:rPr>
        <w:t xml:space="preserve"> -20°C.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</w:p>
    <w:p w14:paraId="0770965A" w14:textId="79C7EC57" w:rsidR="00451793" w:rsidRPr="00B50FE5" w:rsidRDefault="001E0E2D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2</w:t>
      </w:r>
      <w:r w:rsidR="006D706F" w:rsidRPr="00B50FE5">
        <w:rPr>
          <w:rFonts w:ascii="Times New Roman" w:hAnsi="Times New Roman" w:cs="Times New Roman"/>
          <w:lang w:val="en-US"/>
        </w:rPr>
        <w:t xml:space="preserve">. </w:t>
      </w:r>
      <w:r w:rsidR="00676FD0" w:rsidRPr="00B50FE5">
        <w:rPr>
          <w:rFonts w:ascii="Times New Roman" w:hAnsi="Times New Roman" w:cs="Times New Roman"/>
          <w:lang w:val="en-US"/>
        </w:rPr>
        <w:t>Solutions</w:t>
      </w:r>
      <w:r w:rsidR="004A0663" w:rsidRPr="00B50FE5">
        <w:rPr>
          <w:rFonts w:ascii="Times New Roman" w:hAnsi="Times New Roman" w:cs="Times New Roman"/>
          <w:lang w:val="en-US"/>
        </w:rPr>
        <w:t xml:space="preserve"> described in </w:t>
      </w:r>
      <w:r w:rsidR="004A0663" w:rsidRPr="00B50FE5">
        <w:rPr>
          <w:rFonts w:ascii="Times New Roman" w:hAnsi="Times New Roman" w:cs="Times New Roman"/>
          <w:b/>
          <w:lang w:val="en-US"/>
        </w:rPr>
        <w:t>items 2. to 5 in</w:t>
      </w:r>
      <w:r w:rsidR="004A0663" w:rsidRPr="00B50FE5">
        <w:rPr>
          <w:rFonts w:ascii="Times New Roman" w:hAnsi="Times New Roman" w:cs="Times New Roman"/>
          <w:lang w:val="en-US"/>
        </w:rPr>
        <w:t xml:space="preserve"> </w:t>
      </w:r>
      <w:r w:rsidR="004A0663" w:rsidRPr="00B50FE5">
        <w:rPr>
          <w:rFonts w:ascii="Times New Roman" w:hAnsi="Times New Roman" w:cs="Times New Roman"/>
          <w:b/>
          <w:lang w:val="en-US"/>
        </w:rPr>
        <w:t>Subheading 2.2.3</w:t>
      </w:r>
      <w:r w:rsidR="004A0663" w:rsidRPr="00B50FE5">
        <w:rPr>
          <w:rFonts w:ascii="Times New Roman" w:hAnsi="Times New Roman" w:cs="Times New Roman"/>
          <w:lang w:val="en-US"/>
        </w:rPr>
        <w:t xml:space="preserve">. </w:t>
      </w:r>
    </w:p>
    <w:p w14:paraId="0544C122" w14:textId="03401AE7" w:rsidR="00451793" w:rsidRPr="00B50FE5" w:rsidRDefault="004A066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3</w:t>
      </w:r>
      <w:r w:rsidR="006D706F" w:rsidRPr="00B50FE5">
        <w:rPr>
          <w:rFonts w:ascii="Times New Roman" w:hAnsi="Times New Roman" w:cs="Times New Roman"/>
          <w:lang w:val="en-US"/>
        </w:rPr>
        <w:t xml:space="preserve">. </w:t>
      </w:r>
      <w:r w:rsidR="00451793" w:rsidRPr="00B50FE5">
        <w:rPr>
          <w:rFonts w:ascii="Times New Roman" w:hAnsi="Times New Roman" w:cs="Times New Roman"/>
          <w:lang w:val="en-US"/>
        </w:rPr>
        <w:t>Urea</w:t>
      </w:r>
      <w:r w:rsidR="00530F5E" w:rsidRPr="00B50FE5">
        <w:rPr>
          <w:rFonts w:ascii="Times New Roman" w:hAnsi="Times New Roman" w:cs="Times New Roman"/>
          <w:lang w:val="en-US"/>
        </w:rPr>
        <w:t>.</w:t>
      </w:r>
    </w:p>
    <w:p w14:paraId="794645C2" w14:textId="143E7C46" w:rsidR="00451793" w:rsidRPr="00B50FE5" w:rsidRDefault="004A066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4</w:t>
      </w:r>
      <w:r w:rsidR="006D706F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Whatman DE81 paper. </w:t>
      </w:r>
    </w:p>
    <w:p w14:paraId="0B4AB16E" w14:textId="706E09E5" w:rsidR="008912D9" w:rsidRPr="00B50FE5" w:rsidRDefault="004A066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5</w:t>
      </w:r>
      <w:r w:rsidR="008912D9" w:rsidRPr="00B50FE5">
        <w:rPr>
          <w:rFonts w:ascii="Times New Roman" w:hAnsi="Times New Roman" w:cs="Times New Roman"/>
          <w:bCs/>
          <w:szCs w:val="26"/>
          <w:lang w:val="en-US"/>
        </w:rPr>
        <w:t xml:space="preserve">. Special equipment: sequencing gel electrophoresis apparatus, power supply delivering high voltage (2500-3000V), </w:t>
      </w:r>
      <w:r w:rsidR="00676FD0" w:rsidRPr="00B50FE5">
        <w:rPr>
          <w:rFonts w:ascii="Times New Roman" w:hAnsi="Times New Roman" w:cs="Times New Roman"/>
          <w:bCs/>
          <w:szCs w:val="26"/>
          <w:lang w:val="en-US"/>
        </w:rPr>
        <w:t xml:space="preserve">gel dryer and </w:t>
      </w:r>
      <w:r w:rsidR="008912D9" w:rsidRPr="00B50FE5">
        <w:rPr>
          <w:rFonts w:ascii="Times New Roman" w:hAnsi="Times New Roman" w:cs="Times New Roman"/>
          <w:bCs/>
          <w:szCs w:val="26"/>
          <w:lang w:val="en-US"/>
        </w:rPr>
        <w:t>all equipment for autoradiography.</w:t>
      </w:r>
      <w:r w:rsidR="008C3A66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</w:p>
    <w:p w14:paraId="17EF0D0E" w14:textId="7777777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bCs/>
          <w:szCs w:val="26"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t xml:space="preserve">3. Methods </w:t>
      </w:r>
    </w:p>
    <w:p w14:paraId="3C62AAA8" w14:textId="7777777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bCs/>
          <w:szCs w:val="26"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t>3.1</w:t>
      </w:r>
      <w:r w:rsidRPr="00B50FE5">
        <w:rPr>
          <w:rFonts w:ascii="Times New Roman" w:hAnsi="Times New Roman" w:cs="Times New Roman"/>
          <w:b/>
          <w:bCs/>
          <w:szCs w:val="26"/>
          <w:lang w:val="en-US"/>
        </w:rPr>
        <w:tab/>
        <w:t xml:space="preserve">Thermal shift induction method for transposase purification </w:t>
      </w:r>
    </w:p>
    <w:p w14:paraId="3039B085" w14:textId="3B67F1EC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1. </w:t>
      </w:r>
      <w:r w:rsidR="003379F3" w:rsidRPr="00B50FE5">
        <w:rPr>
          <w:rFonts w:ascii="Times New Roman" w:hAnsi="Times New Roman" w:cs="Times New Roman"/>
          <w:bCs/>
          <w:szCs w:val="26"/>
          <w:lang w:val="en-US"/>
        </w:rPr>
        <w:t xml:space="preserve">On day 1, </w:t>
      </w:r>
      <w:r w:rsidR="003379F3" w:rsidRPr="00B50FE5">
        <w:rPr>
          <w:rFonts w:ascii="Times New Roman" w:hAnsi="Times New Roman" w:cs="Times New Roman"/>
          <w:iCs/>
          <w:lang w:val="en-US"/>
        </w:rPr>
        <w:t>i</w:t>
      </w:r>
      <w:r w:rsidR="00451793" w:rsidRPr="00B50FE5">
        <w:rPr>
          <w:rFonts w:ascii="Times New Roman" w:hAnsi="Times New Roman" w:cs="Times New Roman"/>
          <w:iCs/>
          <w:lang w:val="en-US"/>
        </w:rPr>
        <w:t xml:space="preserve">noculate a </w:t>
      </w:r>
      <w:r w:rsidR="003379F3" w:rsidRPr="00B50FE5">
        <w:rPr>
          <w:rFonts w:ascii="Times New Roman" w:hAnsi="Times New Roman" w:cs="Times New Roman"/>
          <w:iCs/>
          <w:lang w:val="en-US"/>
        </w:rPr>
        <w:t xml:space="preserve">20 </w:t>
      </w:r>
      <w:r w:rsidR="00E922D4" w:rsidRPr="00B50FE5">
        <w:rPr>
          <w:rFonts w:ascii="Times New Roman" w:hAnsi="Times New Roman" w:cs="Times New Roman"/>
          <w:iCs/>
          <w:lang w:val="en-US"/>
        </w:rPr>
        <w:t>mL</w:t>
      </w:r>
      <w:r w:rsidR="00451793" w:rsidRPr="00B50FE5">
        <w:rPr>
          <w:rFonts w:ascii="Times New Roman" w:hAnsi="Times New Roman" w:cs="Times New Roman"/>
          <w:iCs/>
          <w:lang w:val="en-US"/>
        </w:rPr>
        <w:t xml:space="preserve"> LB pre-culture, containing appropriate antibiotics with the bacterial strain harboring the </w:t>
      </w:r>
      <w:r w:rsidR="008F2495" w:rsidRPr="00B50FE5">
        <w:rPr>
          <w:rFonts w:ascii="Times New Roman" w:hAnsi="Times New Roman" w:cs="Times New Roman"/>
          <w:iCs/>
          <w:lang w:val="en-US"/>
        </w:rPr>
        <w:t>transposase expression vector</w:t>
      </w:r>
      <w:r w:rsidR="00451793" w:rsidRPr="00B50FE5">
        <w:rPr>
          <w:rFonts w:ascii="Times New Roman" w:hAnsi="Times New Roman" w:cs="Times New Roman"/>
          <w:iCs/>
          <w:lang w:val="en-US"/>
        </w:rPr>
        <w:t xml:space="preserve"> and incubate at </w:t>
      </w:r>
      <w:r w:rsidR="00870DF7" w:rsidRPr="00B50FE5">
        <w:rPr>
          <w:rFonts w:ascii="Times New Roman" w:hAnsi="Times New Roman" w:cs="Times New Roman"/>
          <w:iCs/>
          <w:lang w:val="en-US"/>
        </w:rPr>
        <w:t>37</w:t>
      </w:r>
      <w:r w:rsidR="00451793" w:rsidRPr="00B50FE5">
        <w:rPr>
          <w:rFonts w:ascii="Times New Roman" w:hAnsi="Times New Roman" w:cs="Times New Roman"/>
          <w:iCs/>
          <w:lang w:val="en-US"/>
        </w:rPr>
        <w:t xml:space="preserve">°C under agitation overnight. </w:t>
      </w:r>
    </w:p>
    <w:p w14:paraId="00493CA7" w14:textId="22F03AD8" w:rsidR="003379F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lang w:val="en-US"/>
        </w:rPr>
      </w:pPr>
      <w:r w:rsidRPr="00B50FE5">
        <w:rPr>
          <w:rFonts w:ascii="Times New Roman" w:hAnsi="Times New Roman" w:cs="Times New Roman"/>
          <w:iCs/>
          <w:lang w:val="en-US"/>
        </w:rPr>
        <w:t xml:space="preserve">2. </w:t>
      </w:r>
      <w:r w:rsidR="003379F3" w:rsidRPr="00B50FE5">
        <w:rPr>
          <w:rFonts w:ascii="Times New Roman" w:hAnsi="Times New Roman" w:cs="Times New Roman"/>
          <w:iCs/>
          <w:lang w:val="en-US"/>
        </w:rPr>
        <w:t>Pre-warm a flask containing 1</w:t>
      </w:r>
      <w:r w:rsidR="00530F5E" w:rsidRPr="00B50FE5">
        <w:rPr>
          <w:rFonts w:ascii="Times New Roman" w:hAnsi="Times New Roman" w:cs="Times New Roman"/>
          <w:iCs/>
          <w:lang w:val="en-US"/>
        </w:rPr>
        <w:t xml:space="preserve"> </w:t>
      </w:r>
      <w:r w:rsidR="003379F3" w:rsidRPr="00B50FE5">
        <w:rPr>
          <w:rFonts w:ascii="Times New Roman" w:hAnsi="Times New Roman" w:cs="Times New Roman"/>
          <w:iCs/>
          <w:lang w:val="en-US"/>
        </w:rPr>
        <w:t>L of LB at 42°C</w:t>
      </w:r>
      <w:r w:rsidR="0004336B" w:rsidRPr="00B50FE5">
        <w:rPr>
          <w:rFonts w:ascii="Times New Roman" w:hAnsi="Times New Roman" w:cs="Times New Roman"/>
          <w:iCs/>
          <w:lang w:val="en-US"/>
        </w:rPr>
        <w:t>.</w:t>
      </w:r>
    </w:p>
    <w:p w14:paraId="3035AEB7" w14:textId="76DF3F80" w:rsidR="00451793" w:rsidRPr="00B50FE5" w:rsidRDefault="008A73D2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iCs/>
          <w:lang w:val="en-US"/>
        </w:rPr>
        <w:t>3</w:t>
      </w:r>
      <w:r w:rsidR="006D706F" w:rsidRPr="00B50FE5">
        <w:rPr>
          <w:rFonts w:ascii="Times New Roman" w:hAnsi="Times New Roman" w:cs="Times New Roman"/>
          <w:iCs/>
          <w:lang w:val="en-US"/>
        </w:rPr>
        <w:t xml:space="preserve">. </w:t>
      </w:r>
      <w:r w:rsidR="003379F3" w:rsidRPr="00B50FE5">
        <w:rPr>
          <w:rFonts w:ascii="Times New Roman" w:hAnsi="Times New Roman" w:cs="Times New Roman"/>
          <w:iCs/>
          <w:lang w:val="en-US"/>
        </w:rPr>
        <w:t xml:space="preserve">On day 2, </w:t>
      </w:r>
      <w:r w:rsidR="00451793" w:rsidRPr="00B50FE5">
        <w:rPr>
          <w:rFonts w:ascii="Times New Roman" w:hAnsi="Times New Roman" w:cs="Times New Roman"/>
          <w:iCs/>
          <w:lang w:val="en-US"/>
        </w:rPr>
        <w:t xml:space="preserve">Dilute the pre-culture </w:t>
      </w:r>
      <w:r w:rsidR="003379F3" w:rsidRPr="00B50FE5">
        <w:rPr>
          <w:rFonts w:ascii="Times New Roman" w:hAnsi="Times New Roman" w:cs="Times New Roman"/>
          <w:iCs/>
          <w:lang w:val="en-US"/>
        </w:rPr>
        <w:t>50</w:t>
      </w:r>
      <w:r w:rsidR="00451793" w:rsidRPr="00B50FE5">
        <w:rPr>
          <w:rFonts w:ascii="Times New Roman" w:hAnsi="Times New Roman" w:cs="Times New Roman"/>
          <w:iCs/>
          <w:lang w:val="en-US"/>
        </w:rPr>
        <w:t xml:space="preserve">-fold in </w:t>
      </w:r>
      <w:r w:rsidR="003379F3" w:rsidRPr="00B50FE5">
        <w:rPr>
          <w:rFonts w:ascii="Times New Roman" w:hAnsi="Times New Roman" w:cs="Times New Roman"/>
          <w:iCs/>
          <w:lang w:val="en-US"/>
        </w:rPr>
        <w:t xml:space="preserve">pre-warmed (42°C) </w:t>
      </w:r>
      <w:r w:rsidR="00451793" w:rsidRPr="00B50FE5">
        <w:rPr>
          <w:rFonts w:ascii="Times New Roman" w:hAnsi="Times New Roman" w:cs="Times New Roman"/>
          <w:iCs/>
          <w:lang w:val="en-US"/>
        </w:rPr>
        <w:t xml:space="preserve">fresh LB medium containing appropriate antibiotics and incubate at 42°C under agitation </w:t>
      </w:r>
      <w:r w:rsidR="003379F3" w:rsidRPr="00B50FE5">
        <w:rPr>
          <w:rFonts w:ascii="Times New Roman" w:hAnsi="Times New Roman" w:cs="Times New Roman"/>
          <w:iCs/>
          <w:lang w:val="en-US"/>
        </w:rPr>
        <w:t xml:space="preserve">(200 rpm) </w:t>
      </w:r>
      <w:r w:rsidR="00451793" w:rsidRPr="00B50FE5">
        <w:rPr>
          <w:rFonts w:ascii="Times New Roman" w:hAnsi="Times New Roman" w:cs="Times New Roman"/>
          <w:iCs/>
          <w:color w:val="000000" w:themeColor="text1"/>
          <w:lang w:val="en-US"/>
        </w:rPr>
        <w:t>until OD</w:t>
      </w:r>
      <w:r w:rsidR="00451793" w:rsidRPr="00B50FE5">
        <w:rPr>
          <w:rFonts w:ascii="Times New Roman" w:hAnsi="Times New Roman" w:cs="Times New Roman"/>
          <w:iCs/>
          <w:color w:val="000000" w:themeColor="text1"/>
          <w:vertAlign w:val="subscript"/>
          <w:lang w:val="en-US"/>
        </w:rPr>
        <w:t>600nm</w:t>
      </w:r>
      <w:r w:rsidR="00451793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≈ 0.6 in order to express cellular heat-shock protein chaperones </w:t>
      </w:r>
      <w:r w:rsidR="00320BA8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(Fig. 1) </w:t>
      </w:r>
      <w:r w:rsidR="00115113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(See </w:t>
      </w:r>
      <w:r w:rsidR="00115113" w:rsidRPr="00B50FE5">
        <w:rPr>
          <w:rFonts w:ascii="Times New Roman" w:hAnsi="Times New Roman" w:cs="Times New Roman"/>
          <w:b/>
          <w:iCs/>
          <w:color w:val="000000" w:themeColor="text1"/>
          <w:lang w:val="en-US"/>
        </w:rPr>
        <w:t xml:space="preserve">Note </w:t>
      </w:r>
      <w:r w:rsidR="008A5A2E" w:rsidRPr="00B50FE5">
        <w:rPr>
          <w:rFonts w:ascii="Times New Roman" w:hAnsi="Times New Roman" w:cs="Times New Roman"/>
          <w:b/>
          <w:iCs/>
          <w:color w:val="000000" w:themeColor="text1"/>
          <w:lang w:val="en-US"/>
        </w:rPr>
        <w:t>11</w:t>
      </w:r>
      <w:r w:rsidR="00115113" w:rsidRPr="00B50FE5">
        <w:rPr>
          <w:rFonts w:ascii="Times New Roman" w:hAnsi="Times New Roman" w:cs="Times New Roman"/>
          <w:iCs/>
          <w:color w:val="000000" w:themeColor="text1"/>
          <w:lang w:val="en-US"/>
        </w:rPr>
        <w:t>)</w:t>
      </w:r>
      <w:r w:rsidR="00C32D29" w:rsidRPr="00B50FE5">
        <w:rPr>
          <w:rFonts w:ascii="Times New Roman" w:hAnsi="Times New Roman" w:cs="Times New Roman"/>
          <w:iCs/>
          <w:color w:val="000000" w:themeColor="text1"/>
          <w:lang w:val="en-US"/>
        </w:rPr>
        <w:t>.</w:t>
      </w:r>
    </w:p>
    <w:p w14:paraId="35309CBA" w14:textId="713607D5" w:rsidR="00870DF7" w:rsidRPr="00B50FE5" w:rsidRDefault="008A73D2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iCs/>
          <w:color w:val="000000" w:themeColor="text1"/>
          <w:lang w:val="en-US"/>
        </w:rPr>
        <w:t>4</w:t>
      </w:r>
      <w:r w:rsidR="006D706F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. </w:t>
      </w:r>
      <w:r w:rsidR="002877BC" w:rsidRPr="00B50FE5">
        <w:rPr>
          <w:rFonts w:ascii="Times New Roman" w:hAnsi="Times New Roman" w:cs="Times New Roman"/>
          <w:iCs/>
          <w:color w:val="000000" w:themeColor="text1"/>
          <w:lang w:val="en-US"/>
        </w:rPr>
        <w:t>Rapidly c</w:t>
      </w:r>
      <w:r w:rsidR="00451793" w:rsidRPr="00B50FE5">
        <w:rPr>
          <w:rFonts w:ascii="Times New Roman" w:hAnsi="Times New Roman" w:cs="Times New Roman"/>
          <w:iCs/>
          <w:color w:val="000000" w:themeColor="text1"/>
          <w:lang w:val="en-US"/>
        </w:rPr>
        <w:t>hill the culture to 2</w:t>
      </w:r>
      <w:r w:rsidR="00F4144E" w:rsidRPr="00B50FE5">
        <w:rPr>
          <w:rFonts w:ascii="Times New Roman" w:hAnsi="Times New Roman" w:cs="Times New Roman"/>
          <w:iCs/>
          <w:color w:val="000000" w:themeColor="text1"/>
          <w:lang w:val="en-US"/>
        </w:rPr>
        <w:t>0</w:t>
      </w:r>
      <w:r w:rsidR="00451793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°C </w:t>
      </w:r>
      <w:r w:rsidR="002877BC" w:rsidRPr="00B50FE5">
        <w:rPr>
          <w:rFonts w:ascii="Times New Roman" w:hAnsi="Times New Roman" w:cs="Times New Roman"/>
          <w:iCs/>
          <w:color w:val="000000" w:themeColor="text1"/>
          <w:lang w:val="en-US"/>
        </w:rPr>
        <w:t>by placing the flask on an ice bucket for ≈</w:t>
      </w:r>
      <w:r w:rsidR="00AB57E6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</w:t>
      </w:r>
      <w:r w:rsidR="002877BC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10 min with </w:t>
      </w:r>
      <w:r w:rsidR="002877BC" w:rsidRPr="00B50FE5">
        <w:rPr>
          <w:rFonts w:ascii="Times New Roman" w:hAnsi="Times New Roman" w:cs="Times New Roman"/>
          <w:iCs/>
          <w:color w:val="000000" w:themeColor="text1"/>
          <w:lang w:val="en-US"/>
        </w:rPr>
        <w:lastRenderedPageBreak/>
        <w:t>vigorous shaking every 2 min (</w:t>
      </w:r>
      <w:r w:rsidR="00C32D29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see </w:t>
      </w:r>
      <w:r w:rsidR="00C32D29" w:rsidRPr="00B50FE5">
        <w:rPr>
          <w:rFonts w:ascii="Times New Roman" w:hAnsi="Times New Roman" w:cs="Times New Roman"/>
          <w:b/>
          <w:iCs/>
          <w:color w:val="000000" w:themeColor="text1"/>
          <w:lang w:val="en-US"/>
        </w:rPr>
        <w:t xml:space="preserve">Note </w:t>
      </w:r>
      <w:r w:rsidR="008A5A2E" w:rsidRPr="00B50FE5">
        <w:rPr>
          <w:rFonts w:ascii="Times New Roman" w:hAnsi="Times New Roman" w:cs="Times New Roman"/>
          <w:b/>
          <w:iCs/>
          <w:color w:val="000000" w:themeColor="text1"/>
          <w:lang w:val="en-US"/>
        </w:rPr>
        <w:t>12</w:t>
      </w:r>
      <w:r w:rsidR="002877BC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).  </w:t>
      </w:r>
    </w:p>
    <w:p w14:paraId="167C7880" w14:textId="6CDBBE1C" w:rsidR="00451793" w:rsidRPr="00B50FE5" w:rsidRDefault="008A73D2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iCs/>
          <w:color w:val="000000" w:themeColor="text1"/>
          <w:lang w:val="en-US"/>
        </w:rPr>
        <w:t>5</w:t>
      </w:r>
      <w:r w:rsidR="002877BC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. Add the </w:t>
      </w:r>
      <w:r w:rsidR="00451793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appropriate inductor agent to induce protein expression </w:t>
      </w:r>
      <w:r w:rsidR="008038E2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and incubate at 20°C for </w:t>
      </w:r>
      <w:r w:rsidR="00F4144E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4 </w:t>
      </w:r>
      <w:r w:rsidR="00B00073" w:rsidRPr="00B50FE5">
        <w:rPr>
          <w:rFonts w:ascii="Times New Roman" w:hAnsi="Times New Roman" w:cs="Times New Roman"/>
          <w:iCs/>
          <w:color w:val="000000" w:themeColor="text1"/>
          <w:lang w:val="en-US"/>
        </w:rPr>
        <w:t>hours</w:t>
      </w:r>
      <w:r w:rsidR="00451793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</w:t>
      </w:r>
      <w:r w:rsidR="00320BA8" w:rsidRPr="00B50FE5">
        <w:rPr>
          <w:rFonts w:ascii="Times New Roman" w:hAnsi="Times New Roman" w:cs="Times New Roman"/>
          <w:iCs/>
          <w:color w:val="000000" w:themeColor="text1"/>
          <w:lang w:val="en-US"/>
        </w:rPr>
        <w:t>(Fig. 1)</w:t>
      </w:r>
      <w:r w:rsidR="008A5A2E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</w:t>
      </w:r>
      <w:r w:rsidR="00451793" w:rsidRPr="00B50FE5">
        <w:rPr>
          <w:rFonts w:ascii="Times New Roman" w:hAnsi="Times New Roman" w:cs="Times New Roman"/>
          <w:iCs/>
          <w:color w:val="000000" w:themeColor="text1"/>
          <w:lang w:val="en-US"/>
        </w:rPr>
        <w:t>(</w:t>
      </w:r>
      <w:r w:rsidR="00C32D29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see </w:t>
      </w:r>
      <w:r w:rsidR="00C32D29" w:rsidRPr="00B50FE5">
        <w:rPr>
          <w:rFonts w:ascii="Times New Roman" w:hAnsi="Times New Roman" w:cs="Times New Roman"/>
          <w:b/>
          <w:iCs/>
          <w:color w:val="000000" w:themeColor="text1"/>
          <w:lang w:val="en-US"/>
        </w:rPr>
        <w:t>Note</w:t>
      </w:r>
      <w:r w:rsidR="00125BB9" w:rsidRPr="00B50FE5">
        <w:rPr>
          <w:rFonts w:ascii="Times New Roman" w:hAnsi="Times New Roman" w:cs="Times New Roman"/>
          <w:b/>
          <w:iCs/>
          <w:color w:val="000000" w:themeColor="text1"/>
          <w:lang w:val="en-US"/>
        </w:rPr>
        <w:t xml:space="preserve"> </w:t>
      </w:r>
      <w:r w:rsidR="008A5A2E" w:rsidRPr="00B50FE5">
        <w:rPr>
          <w:rFonts w:ascii="Times New Roman" w:hAnsi="Times New Roman" w:cs="Times New Roman"/>
          <w:b/>
          <w:iCs/>
          <w:color w:val="000000" w:themeColor="text1"/>
          <w:lang w:val="en-US"/>
        </w:rPr>
        <w:t>13</w:t>
      </w:r>
      <w:r w:rsidR="00451793" w:rsidRPr="00B50FE5">
        <w:rPr>
          <w:rFonts w:ascii="Times New Roman" w:hAnsi="Times New Roman" w:cs="Times New Roman"/>
          <w:iCs/>
          <w:color w:val="000000" w:themeColor="text1"/>
          <w:lang w:val="en-US"/>
        </w:rPr>
        <w:t>)</w:t>
      </w:r>
      <w:r w:rsidR="00AB57E6" w:rsidRPr="00B50FE5">
        <w:rPr>
          <w:rFonts w:ascii="Times New Roman" w:hAnsi="Times New Roman" w:cs="Times New Roman"/>
          <w:iCs/>
          <w:color w:val="000000" w:themeColor="text1"/>
          <w:lang w:val="en-US"/>
        </w:rPr>
        <w:t>.</w:t>
      </w:r>
    </w:p>
    <w:p w14:paraId="53805963" w14:textId="36E0E5C6" w:rsidR="00215F99" w:rsidRPr="00B50FE5" w:rsidRDefault="002109E6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iCs/>
          <w:color w:val="000000" w:themeColor="text1"/>
          <w:lang w:val="en-US"/>
        </w:rPr>
        <w:t>6</w:t>
      </w:r>
      <w:r w:rsidR="006D706F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. </w:t>
      </w:r>
      <w:r w:rsidR="00E23CAD" w:rsidRPr="00B50FE5">
        <w:rPr>
          <w:rFonts w:ascii="Times New Roman" w:hAnsi="Times New Roman" w:cs="Times New Roman"/>
          <w:iCs/>
          <w:color w:val="000000" w:themeColor="text1"/>
          <w:lang w:val="en-US"/>
        </w:rPr>
        <w:t>Harvest cells by centrifuga</w:t>
      </w:r>
      <w:r w:rsidR="00CC77D2" w:rsidRPr="00B50FE5">
        <w:rPr>
          <w:rFonts w:ascii="Times New Roman" w:hAnsi="Times New Roman" w:cs="Times New Roman"/>
          <w:iCs/>
          <w:color w:val="000000" w:themeColor="text1"/>
          <w:lang w:val="en-US"/>
        </w:rPr>
        <w:t>tion (4000g) for 10 min at 4°C</w:t>
      </w:r>
      <w:r w:rsidR="00E23CAD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and wash the pellet once</w:t>
      </w:r>
      <w:r w:rsidR="00CC77D2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with 100 </w:t>
      </w:r>
      <w:r w:rsidR="00E922D4" w:rsidRPr="00B50FE5">
        <w:rPr>
          <w:rFonts w:ascii="Times New Roman" w:hAnsi="Times New Roman" w:cs="Times New Roman"/>
          <w:iCs/>
          <w:color w:val="000000" w:themeColor="text1"/>
          <w:lang w:val="en-US"/>
        </w:rPr>
        <w:t>mL</w:t>
      </w:r>
      <w:r w:rsidR="00CC77D2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 of </w:t>
      </w:r>
      <w:r w:rsidR="00215F99" w:rsidRPr="00B50FE5">
        <w:rPr>
          <w:rFonts w:ascii="Times New Roman" w:hAnsi="Times New Roman" w:cs="Times New Roman"/>
          <w:iCs/>
          <w:color w:val="000000" w:themeColor="text1"/>
          <w:lang w:val="en-US"/>
        </w:rPr>
        <w:t xml:space="preserve">the </w:t>
      </w:r>
      <w:r w:rsidR="00215F99" w:rsidRPr="00B50FE5">
        <w:rPr>
          <w:rFonts w:ascii="Times New Roman" w:hAnsi="Times New Roman" w:cs="Times New Roman"/>
          <w:iCs/>
          <w:color w:val="000000" w:themeColor="text1"/>
        </w:rPr>
        <w:t>lysis buffer that will be used to re-suspend the pellet to start purification</w:t>
      </w:r>
      <w:r w:rsidR="00530F5E" w:rsidRPr="00B50FE5">
        <w:rPr>
          <w:rFonts w:ascii="Times New Roman" w:hAnsi="Times New Roman" w:cs="Times New Roman"/>
          <w:iCs/>
          <w:color w:val="000000" w:themeColor="text1"/>
        </w:rPr>
        <w:t xml:space="preserve"> (</w:t>
      </w:r>
      <w:r w:rsidR="008A5A2E" w:rsidRPr="00B50FE5">
        <w:rPr>
          <w:rFonts w:ascii="Times New Roman" w:hAnsi="Times New Roman" w:cs="Times New Roman"/>
          <w:iCs/>
          <w:color w:val="000000" w:themeColor="text1"/>
        </w:rPr>
        <w:t xml:space="preserve">see </w:t>
      </w:r>
      <w:r w:rsidR="008A5A2E" w:rsidRPr="00B50FE5">
        <w:rPr>
          <w:rFonts w:ascii="Times New Roman" w:hAnsi="Times New Roman" w:cs="Times New Roman"/>
          <w:b/>
          <w:iCs/>
          <w:color w:val="000000" w:themeColor="text1"/>
        </w:rPr>
        <w:t>N</w:t>
      </w:r>
      <w:r w:rsidR="00530F5E" w:rsidRPr="00B50FE5">
        <w:rPr>
          <w:rFonts w:ascii="Times New Roman" w:hAnsi="Times New Roman" w:cs="Times New Roman"/>
          <w:b/>
          <w:iCs/>
          <w:color w:val="000000" w:themeColor="text1"/>
        </w:rPr>
        <w:t xml:space="preserve">ote </w:t>
      </w:r>
      <w:r w:rsidR="008A5A2E" w:rsidRPr="00B50FE5">
        <w:rPr>
          <w:rFonts w:ascii="Times New Roman" w:hAnsi="Times New Roman" w:cs="Times New Roman"/>
          <w:b/>
          <w:iCs/>
          <w:color w:val="000000" w:themeColor="text1"/>
        </w:rPr>
        <w:t>14</w:t>
      </w:r>
      <w:r w:rsidR="00530F5E" w:rsidRPr="00B50FE5">
        <w:rPr>
          <w:rFonts w:ascii="Times New Roman" w:hAnsi="Times New Roman" w:cs="Times New Roman"/>
          <w:iCs/>
          <w:color w:val="000000" w:themeColor="text1"/>
        </w:rPr>
        <w:t>)</w:t>
      </w:r>
      <w:r w:rsidR="00215F99" w:rsidRPr="00B50FE5">
        <w:rPr>
          <w:rFonts w:ascii="Times New Roman" w:hAnsi="Times New Roman" w:cs="Times New Roman"/>
          <w:iCs/>
          <w:color w:val="000000" w:themeColor="text1"/>
        </w:rPr>
        <w:t xml:space="preserve">. </w:t>
      </w:r>
    </w:p>
    <w:p w14:paraId="227B7604" w14:textId="3C9F5467" w:rsidR="00CC77D2" w:rsidRPr="00B50FE5" w:rsidRDefault="002109E6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color w:val="7030A0"/>
          <w:lang w:val="en-US"/>
        </w:rPr>
      </w:pPr>
      <w:r w:rsidRPr="00B50FE5">
        <w:rPr>
          <w:rFonts w:ascii="Times New Roman" w:hAnsi="Times New Roman" w:cs="Times New Roman"/>
          <w:iCs/>
          <w:lang w:val="en-US"/>
        </w:rPr>
        <w:t>7</w:t>
      </w:r>
      <w:r w:rsidR="006D706F" w:rsidRPr="00B50FE5">
        <w:rPr>
          <w:rFonts w:ascii="Times New Roman" w:hAnsi="Times New Roman" w:cs="Times New Roman"/>
          <w:iCs/>
          <w:lang w:val="en-US"/>
        </w:rPr>
        <w:t xml:space="preserve">. </w:t>
      </w:r>
      <w:r w:rsidR="00CC77D2" w:rsidRPr="00B50FE5">
        <w:rPr>
          <w:rFonts w:ascii="Times New Roman" w:hAnsi="Times New Roman" w:cs="Times New Roman"/>
          <w:iCs/>
          <w:lang w:val="en-US"/>
        </w:rPr>
        <w:t>Re-centrifuge the suspension (4000 g) for 10 min at 4°C and store the pellet at -80°C until purification</w:t>
      </w:r>
      <w:r w:rsidR="00712FFC" w:rsidRPr="00B50FE5">
        <w:rPr>
          <w:rFonts w:ascii="Times New Roman" w:hAnsi="Times New Roman" w:cs="Times New Roman"/>
          <w:iCs/>
          <w:lang w:val="en-US"/>
        </w:rPr>
        <w:t>.</w:t>
      </w:r>
    </w:p>
    <w:p w14:paraId="48819AD5" w14:textId="7777777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bCs/>
          <w:szCs w:val="26"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t>3.2</w:t>
      </w:r>
      <w:r w:rsidRPr="00B50FE5">
        <w:rPr>
          <w:rFonts w:ascii="Times New Roman" w:hAnsi="Times New Roman" w:cs="Times New Roman"/>
          <w:b/>
          <w:bCs/>
          <w:szCs w:val="26"/>
          <w:lang w:val="en-US"/>
        </w:rPr>
        <w:tab/>
        <w:t>Short-long EMSA assay coupled to differential fluorescent DNA labeling</w:t>
      </w:r>
    </w:p>
    <w:p w14:paraId="2F1DBEDD" w14:textId="7777777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3.2.1</w:t>
      </w:r>
      <w:r w:rsidRPr="00B50FE5">
        <w:rPr>
          <w:rFonts w:ascii="Times New Roman" w:hAnsi="Times New Roman" w:cs="Times New Roman"/>
          <w:bCs/>
          <w:szCs w:val="26"/>
          <w:lang w:val="en-US"/>
        </w:rPr>
        <w:tab/>
        <w:t>DNA substrates design</w:t>
      </w:r>
    </w:p>
    <w:p w14:paraId="232FE3D4" w14:textId="40863EA2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</w:rPr>
      </w:pPr>
      <w:r w:rsidRPr="00B50FE5">
        <w:rPr>
          <w:rFonts w:ascii="Times New Roman" w:hAnsi="Times New Roman" w:cs="Times New Roman"/>
        </w:rPr>
        <w:t>Double stranded DNA substrates may be generated either by PCR amplification</w:t>
      </w:r>
      <w:r w:rsidR="00955125" w:rsidRPr="00B50FE5">
        <w:rPr>
          <w:rFonts w:ascii="Times New Roman" w:hAnsi="Times New Roman" w:cs="Times New Roman"/>
        </w:rPr>
        <w:t xml:space="preserve"> </w:t>
      </w:r>
      <w:r w:rsidR="00320BA8" w:rsidRPr="00B50FE5">
        <w:rPr>
          <w:rFonts w:ascii="Times New Roman" w:hAnsi="Times New Roman" w:cs="Times New Roman"/>
        </w:rPr>
        <w:t xml:space="preserve">(Fig. 2) </w:t>
      </w:r>
      <w:r w:rsidR="00955125" w:rsidRPr="00B50FE5">
        <w:rPr>
          <w:rFonts w:ascii="Times New Roman" w:hAnsi="Times New Roman" w:cs="Times New Roman"/>
        </w:rPr>
        <w:t>(3.2.2)</w:t>
      </w:r>
      <w:r w:rsidRPr="00B50FE5">
        <w:rPr>
          <w:rFonts w:ascii="Times New Roman" w:hAnsi="Times New Roman" w:cs="Times New Roman"/>
        </w:rPr>
        <w:t xml:space="preserve"> or by annealing specific </w:t>
      </w:r>
      <w:r w:rsidR="00433202" w:rsidRPr="00B50FE5">
        <w:rPr>
          <w:rFonts w:ascii="Times New Roman" w:hAnsi="Times New Roman" w:cs="Times New Roman"/>
        </w:rPr>
        <w:t>and complementary synthetic</w:t>
      </w:r>
      <w:r w:rsidRPr="00B50FE5">
        <w:rPr>
          <w:rFonts w:ascii="Times New Roman" w:hAnsi="Times New Roman" w:cs="Times New Roman"/>
        </w:rPr>
        <w:t xml:space="preserve"> oligonucleotides (</w:t>
      </w:r>
      <w:r w:rsidR="00955125" w:rsidRPr="00B50FE5">
        <w:rPr>
          <w:rFonts w:ascii="Times New Roman" w:hAnsi="Times New Roman" w:cs="Times New Roman"/>
        </w:rPr>
        <w:t>3</w:t>
      </w:r>
      <w:r w:rsidR="00955125" w:rsidRPr="00B50FE5">
        <w:rPr>
          <w:rFonts w:ascii="Times New Roman" w:hAnsi="Times New Roman" w:cs="Times New Roman"/>
          <w:color w:val="000000" w:themeColor="text1"/>
        </w:rPr>
        <w:t>.2.3) (</w:t>
      </w:r>
      <w:r w:rsidR="008A5A2E" w:rsidRPr="00B50FE5">
        <w:rPr>
          <w:rFonts w:ascii="Times New Roman" w:hAnsi="Times New Roman" w:cs="Times New Roman"/>
          <w:color w:val="000000" w:themeColor="text1"/>
        </w:rPr>
        <w:t xml:space="preserve">see </w:t>
      </w:r>
      <w:r w:rsidR="008A5A2E" w:rsidRPr="00B50FE5">
        <w:rPr>
          <w:rFonts w:ascii="Times New Roman" w:hAnsi="Times New Roman" w:cs="Times New Roman"/>
          <w:b/>
          <w:color w:val="000000" w:themeColor="text1"/>
        </w:rPr>
        <w:t>N</w:t>
      </w:r>
      <w:r w:rsidR="00ED6899" w:rsidRPr="00B50FE5">
        <w:rPr>
          <w:rFonts w:ascii="Times New Roman" w:hAnsi="Times New Roman" w:cs="Times New Roman"/>
          <w:b/>
          <w:color w:val="000000" w:themeColor="text1"/>
        </w:rPr>
        <w:t xml:space="preserve">ote </w:t>
      </w:r>
      <w:r w:rsidR="008A5A2E" w:rsidRPr="00B50FE5">
        <w:rPr>
          <w:rFonts w:ascii="Times New Roman" w:hAnsi="Times New Roman" w:cs="Times New Roman"/>
          <w:b/>
          <w:color w:val="000000" w:themeColor="text1"/>
        </w:rPr>
        <w:t>15</w:t>
      </w:r>
      <w:r w:rsidRPr="00B50FE5">
        <w:rPr>
          <w:rFonts w:ascii="Times New Roman" w:hAnsi="Times New Roman" w:cs="Times New Roman"/>
          <w:color w:val="000000" w:themeColor="text1"/>
        </w:rPr>
        <w:t xml:space="preserve">). In both cases, </w:t>
      </w:r>
      <w:r w:rsidR="00433202" w:rsidRPr="00B50FE5">
        <w:rPr>
          <w:rFonts w:ascii="Times New Roman" w:hAnsi="Times New Roman" w:cs="Times New Roman"/>
          <w:color w:val="000000" w:themeColor="text1"/>
        </w:rPr>
        <w:t xml:space="preserve">the substrates will be designed to </w:t>
      </w:r>
      <w:r w:rsidR="00CC4687" w:rsidRPr="00B50FE5">
        <w:rPr>
          <w:rFonts w:ascii="Times New Roman" w:hAnsi="Times New Roman" w:cs="Times New Roman"/>
          <w:color w:val="000000" w:themeColor="text1"/>
        </w:rPr>
        <w:t xml:space="preserve">encompass </w:t>
      </w:r>
      <w:r w:rsidRPr="00B50FE5">
        <w:rPr>
          <w:rFonts w:ascii="Times New Roman" w:hAnsi="Times New Roman" w:cs="Times New Roman"/>
          <w:color w:val="000000" w:themeColor="text1"/>
        </w:rPr>
        <w:t>the left or the right transposon end. In order to assign them unambiguously to specific complexes, the two fragments must have different lengths (</w:t>
      </w:r>
      <w:r w:rsidR="00366E23" w:rsidRPr="00B50FE5">
        <w:rPr>
          <w:rFonts w:ascii="Times New Roman" w:hAnsi="Times New Roman" w:cs="Times New Roman"/>
          <w:color w:val="000000" w:themeColor="text1"/>
        </w:rPr>
        <w:t>se</w:t>
      </w:r>
      <w:r w:rsidR="008A5A2E" w:rsidRPr="00B50FE5">
        <w:rPr>
          <w:rFonts w:ascii="Times New Roman" w:hAnsi="Times New Roman" w:cs="Times New Roman"/>
          <w:color w:val="000000" w:themeColor="text1"/>
        </w:rPr>
        <w:t>e</w:t>
      </w:r>
      <w:r w:rsidR="00366E23" w:rsidRPr="00B50FE5">
        <w:rPr>
          <w:rFonts w:ascii="Times New Roman" w:hAnsi="Times New Roman" w:cs="Times New Roman"/>
          <w:color w:val="000000" w:themeColor="text1"/>
        </w:rPr>
        <w:t xml:space="preserve"> </w:t>
      </w:r>
      <w:r w:rsidR="00366E23" w:rsidRPr="00B50FE5">
        <w:rPr>
          <w:rFonts w:ascii="Times New Roman" w:hAnsi="Times New Roman" w:cs="Times New Roman"/>
          <w:b/>
          <w:color w:val="000000" w:themeColor="text1"/>
        </w:rPr>
        <w:t xml:space="preserve">Note </w:t>
      </w:r>
      <w:r w:rsidR="008A5A2E" w:rsidRPr="00B50FE5">
        <w:rPr>
          <w:rFonts w:ascii="Times New Roman" w:hAnsi="Times New Roman" w:cs="Times New Roman"/>
          <w:b/>
          <w:color w:val="000000" w:themeColor="text1"/>
        </w:rPr>
        <w:t>16</w:t>
      </w:r>
      <w:r w:rsidRPr="00B50FE5">
        <w:rPr>
          <w:rFonts w:ascii="Times New Roman" w:hAnsi="Times New Roman" w:cs="Times New Roman"/>
          <w:color w:val="000000" w:themeColor="text1"/>
        </w:rPr>
        <w:t>) and one substrate must be labeled</w:t>
      </w:r>
      <w:r w:rsidR="0026224F" w:rsidRPr="00B50FE5">
        <w:rPr>
          <w:rFonts w:ascii="Times New Roman" w:hAnsi="Times New Roman" w:cs="Times New Roman"/>
          <w:color w:val="000000" w:themeColor="text1"/>
        </w:rPr>
        <w:t xml:space="preserve"> </w:t>
      </w:r>
      <w:r w:rsidRPr="00B50FE5">
        <w:rPr>
          <w:rFonts w:ascii="Times New Roman" w:hAnsi="Times New Roman" w:cs="Times New Roman"/>
          <w:color w:val="000000" w:themeColor="text1"/>
        </w:rPr>
        <w:t xml:space="preserve">with Cy5 fluorophore while the other with Cy3 </w:t>
      </w:r>
      <w:r w:rsidR="00104655" w:rsidRPr="00B50FE5">
        <w:rPr>
          <w:rFonts w:ascii="Times New Roman" w:hAnsi="Times New Roman" w:cs="Times New Roman"/>
          <w:color w:val="000000" w:themeColor="text1"/>
        </w:rPr>
        <w:t>fluorophores (</w:t>
      </w:r>
      <w:r w:rsidR="00366E23" w:rsidRPr="00B50FE5">
        <w:rPr>
          <w:rFonts w:ascii="Times New Roman" w:hAnsi="Times New Roman" w:cs="Times New Roman"/>
          <w:color w:val="000000" w:themeColor="text1"/>
        </w:rPr>
        <w:t xml:space="preserve">see </w:t>
      </w:r>
      <w:r w:rsidR="00366E23" w:rsidRPr="00B50FE5">
        <w:rPr>
          <w:rFonts w:ascii="Times New Roman" w:hAnsi="Times New Roman" w:cs="Times New Roman"/>
          <w:b/>
          <w:color w:val="000000" w:themeColor="text1"/>
        </w:rPr>
        <w:t>N</w:t>
      </w:r>
      <w:r w:rsidR="00104655" w:rsidRPr="00B50FE5">
        <w:rPr>
          <w:rFonts w:ascii="Times New Roman" w:hAnsi="Times New Roman" w:cs="Times New Roman"/>
          <w:b/>
          <w:color w:val="000000" w:themeColor="text1"/>
        </w:rPr>
        <w:t>ote</w:t>
      </w:r>
      <w:r w:rsidR="008A5A2E" w:rsidRPr="00B50FE5">
        <w:rPr>
          <w:rFonts w:ascii="Times New Roman" w:hAnsi="Times New Roman" w:cs="Times New Roman"/>
          <w:b/>
          <w:color w:val="000000" w:themeColor="text1"/>
        </w:rPr>
        <w:t xml:space="preserve"> 1</w:t>
      </w:r>
      <w:r w:rsidR="00104655" w:rsidRPr="00B50FE5">
        <w:rPr>
          <w:rFonts w:ascii="Times New Roman" w:hAnsi="Times New Roman" w:cs="Times New Roman"/>
          <w:color w:val="000000" w:themeColor="text1"/>
        </w:rPr>
        <w:t>)</w:t>
      </w:r>
      <w:r w:rsidRPr="00B50FE5">
        <w:rPr>
          <w:rFonts w:ascii="Times New Roman" w:hAnsi="Times New Roman" w:cs="Times New Roman"/>
          <w:color w:val="000000" w:themeColor="text1"/>
        </w:rPr>
        <w:t xml:space="preserve">. </w:t>
      </w:r>
    </w:p>
    <w:p w14:paraId="7F43F0B0" w14:textId="7777777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3.2.2 PCR-amplified DNA substrates preparation</w:t>
      </w:r>
    </w:p>
    <w:p w14:paraId="42733C4E" w14:textId="77777777" w:rsidR="00A40D6D" w:rsidRPr="00B50FE5" w:rsidRDefault="00A40D6D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1. PCR-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>amplify (standard procedures) the desired DNA fragment from a plasmid template containing the transposon ends using appropriate 5′ Cy5- labeled and 5′ Cy3-labeled oligonucleotides as primers (</w:t>
      </w:r>
      <w:r w:rsidRPr="00B50FE5">
        <w:rPr>
          <w:rFonts w:ascii="Times New Roman" w:hAnsi="Times New Roman" w:cs="Times New Roman"/>
          <w:b/>
          <w:color w:val="000000" w:themeColor="text1"/>
          <w:lang w:val="en-US"/>
        </w:rPr>
        <w:t>Fig. 2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). </w:t>
      </w:r>
    </w:p>
    <w:p w14:paraId="73643B34" w14:textId="73F1F513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color w:val="000000" w:themeColor="text1"/>
          <w:lang w:val="en-US"/>
        </w:rPr>
        <w:t xml:space="preserve">2. 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Prepare a 8% (w/v) </w:t>
      </w:r>
      <w:r w:rsidR="00AE0C7A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non-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denaturing </w:t>
      </w:r>
      <w:r w:rsidR="00AE0C7A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(or native) 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polyacrylamide gel: for 50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, mix 10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  <w:r w:rsidR="005A6AC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of </w:t>
      </w:r>
      <w:proofErr w:type="gramStart"/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acrylamide</w:t>
      </w:r>
      <w:r w:rsidR="00AE0C7A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: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bis</w:t>
      </w:r>
      <w:proofErr w:type="gramEnd"/>
      <w:r w:rsidR="00C23ED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-</w:t>
      </w:r>
      <w:r w:rsidR="00AE0C7A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acrylamide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(19:1), 5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  <w:r w:rsidR="005A6AC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of </w:t>
      </w:r>
      <w:r w:rsidR="005003F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TBE 10X buffer and 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water up to a volume of 50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. </w:t>
      </w:r>
      <w:r w:rsidR="005003F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Add 300 μl of APS 10 %, 30 μl of TEMED</w:t>
      </w:r>
      <w:r w:rsidR="00CD17BF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and swirl the mixture gently</w:t>
      </w:r>
      <w:r w:rsidR="005003F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. 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After adding </w:t>
      </w:r>
      <w:r w:rsidR="005071D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APS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and TEMED, pour the gel immediately</w:t>
      </w:r>
      <w:r w:rsidR="00593A1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(see </w:t>
      </w:r>
      <w:r w:rsidR="00593A18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Note</w:t>
      </w:r>
      <w:r w:rsidR="000A0666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s</w:t>
      </w:r>
      <w:r w:rsidR="00593A18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7</w:t>
      </w:r>
      <w:r w:rsidR="001C7E8D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and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17</w:t>
      </w:r>
      <w:r w:rsidR="00593A1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). </w:t>
      </w:r>
      <w:r w:rsidR="00F346C5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Once the gel is polymerized, </w:t>
      </w:r>
      <w:r w:rsidR="00593A1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clean </w:t>
      </w:r>
      <w:r w:rsidR="00593A18" w:rsidRPr="00B50FE5">
        <w:rPr>
          <w:rFonts w:ascii="Times New Roman" w:hAnsi="Times New Roman" w:cs="Times New Roman"/>
          <w:bCs/>
          <w:color w:val="000000" w:themeColor="text1"/>
        </w:rPr>
        <w:t xml:space="preserve">wells </w:t>
      </w:r>
      <w:r w:rsidR="00CC4687" w:rsidRPr="00B50FE5">
        <w:rPr>
          <w:rFonts w:ascii="Times New Roman" w:hAnsi="Times New Roman" w:cs="Times New Roman"/>
          <w:bCs/>
          <w:color w:val="000000" w:themeColor="text1"/>
        </w:rPr>
        <w:t xml:space="preserve">carefully with running buffer </w:t>
      </w:r>
      <w:r w:rsidR="00593A18" w:rsidRPr="00B50FE5">
        <w:rPr>
          <w:rFonts w:ascii="Times New Roman" w:hAnsi="Times New Roman" w:cs="Times New Roman"/>
          <w:bCs/>
          <w:color w:val="000000" w:themeColor="text1"/>
        </w:rPr>
        <w:t xml:space="preserve">by using a </w:t>
      </w:r>
      <w:r w:rsidR="00320BA8" w:rsidRPr="00B50FE5">
        <w:rPr>
          <w:rFonts w:ascii="Times New Roman" w:hAnsi="Times New Roman" w:cs="Times New Roman"/>
          <w:bCs/>
          <w:color w:val="000000" w:themeColor="text1"/>
        </w:rPr>
        <w:t>syringe</w:t>
      </w:r>
      <w:r w:rsidR="00593A18" w:rsidRPr="00B50FE5">
        <w:rPr>
          <w:rFonts w:ascii="Times New Roman" w:hAnsi="Times New Roman" w:cs="Times New Roman"/>
          <w:bCs/>
          <w:color w:val="000000" w:themeColor="text1"/>
        </w:rPr>
        <w:t xml:space="preserve"> before loading the samples 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and </w:t>
      </w:r>
      <w:r w:rsidR="00A41A8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pre-</w:t>
      </w:r>
      <w:r w:rsidR="00CC4687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run </w:t>
      </w:r>
      <w:r w:rsidR="00A41A8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the gel for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30 min at constant voltage 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3079AC" w:rsidRPr="00B50FE5">
        <w:rPr>
          <w:rFonts w:ascii="Times New Roman" w:hAnsi="Times New Roman" w:cs="Times New Roman"/>
          <w:color w:val="000000" w:themeColor="text1"/>
          <w:lang w:val="en-US"/>
        </w:rPr>
        <w:t>1V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>.cm</w:t>
      </w:r>
      <w:r w:rsidRPr="00B50FE5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-1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593A18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33C0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at 4 °C </w:t>
      </w:r>
      <w:r w:rsidR="00593A18" w:rsidRPr="00B50FE5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1C7E8D" w:rsidRPr="00B50FE5">
        <w:rPr>
          <w:rFonts w:ascii="Times New Roman" w:hAnsi="Times New Roman" w:cs="Times New Roman"/>
          <w:color w:val="000000" w:themeColor="text1"/>
          <w:lang w:val="en-US"/>
        </w:rPr>
        <w:t xml:space="preserve">see </w:t>
      </w:r>
      <w:r w:rsidR="001C7E8D" w:rsidRPr="00B50FE5">
        <w:rPr>
          <w:rFonts w:ascii="Times New Roman" w:hAnsi="Times New Roman" w:cs="Times New Roman"/>
          <w:b/>
          <w:color w:val="000000" w:themeColor="text1"/>
          <w:lang w:val="en-US"/>
        </w:rPr>
        <w:t>Note 18</w:t>
      </w:r>
      <w:r w:rsidR="00593A18" w:rsidRPr="00B50FE5">
        <w:rPr>
          <w:rFonts w:ascii="Times New Roman" w:hAnsi="Times New Roman" w:cs="Times New Roman"/>
          <w:color w:val="000000" w:themeColor="text1"/>
          <w:lang w:val="en-US"/>
        </w:rPr>
        <w:t>)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</w:p>
    <w:p w14:paraId="1D57B5C0" w14:textId="3E2E2337" w:rsidR="003079AC" w:rsidRPr="00B50FE5" w:rsidRDefault="003079AC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3. Mix the PCR products with the appropriate</w:t>
      </w:r>
      <w:r w:rsidR="00B97B4F" w:rsidRPr="00B50FE5">
        <w:rPr>
          <w:rFonts w:ascii="Times New Roman" w:hAnsi="Times New Roman" w:cs="Times New Roman"/>
          <w:bCs/>
          <w:szCs w:val="26"/>
          <w:lang w:val="en-US"/>
        </w:rPr>
        <w:t xml:space="preserve"> amount of </w:t>
      </w:r>
      <w:r w:rsidR="00FD5889" w:rsidRPr="00B50FE5">
        <w:rPr>
          <w:rFonts w:ascii="Times New Roman" w:hAnsi="Times New Roman" w:cs="Times New Roman"/>
          <w:bCs/>
          <w:szCs w:val="26"/>
          <w:lang w:val="en-US"/>
        </w:rPr>
        <w:t>5</w:t>
      </w:r>
      <w:r w:rsidR="00B97B4F" w:rsidRPr="00B50FE5">
        <w:rPr>
          <w:rFonts w:ascii="Times New Roman" w:hAnsi="Times New Roman" w:cs="Times New Roman"/>
          <w:bCs/>
          <w:szCs w:val="26"/>
          <w:lang w:val="en-US"/>
        </w:rPr>
        <w:t xml:space="preserve">X loading buffer and load the samples on the gel after having rinsed the wells with a </w:t>
      </w:r>
      <w:r w:rsidR="0040313E" w:rsidRPr="00B50FE5">
        <w:rPr>
          <w:rFonts w:ascii="Times New Roman" w:hAnsi="Times New Roman" w:cs="Times New Roman"/>
          <w:bCs/>
          <w:szCs w:val="26"/>
          <w:lang w:val="en-US"/>
        </w:rPr>
        <w:t>syringe</w:t>
      </w:r>
      <w:r w:rsidR="00B97B4F" w:rsidRPr="00B50FE5">
        <w:rPr>
          <w:rFonts w:ascii="Times New Roman" w:hAnsi="Times New Roman" w:cs="Times New Roman"/>
          <w:bCs/>
          <w:szCs w:val="26"/>
          <w:lang w:val="en-US"/>
        </w:rPr>
        <w:t xml:space="preserve"> and </w:t>
      </w:r>
      <w:r w:rsidR="00CC4687" w:rsidRPr="00B50FE5">
        <w:rPr>
          <w:rFonts w:ascii="Times New Roman" w:hAnsi="Times New Roman" w:cs="Times New Roman"/>
          <w:bCs/>
          <w:szCs w:val="26"/>
          <w:lang w:val="en-US"/>
        </w:rPr>
        <w:t>1x</w:t>
      </w:r>
      <w:r w:rsidR="00B97B4F" w:rsidRPr="00B50FE5">
        <w:rPr>
          <w:rFonts w:ascii="Times New Roman" w:hAnsi="Times New Roman" w:cs="Times New Roman"/>
          <w:bCs/>
          <w:szCs w:val="26"/>
          <w:lang w:val="en-US"/>
        </w:rPr>
        <w:t xml:space="preserve"> TBE buffer</w:t>
      </w:r>
      <w:r w:rsidR="00046D0C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046D0C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(</w:t>
      </w:r>
      <w:r w:rsidR="00366E2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see </w:t>
      </w:r>
      <w:r w:rsidR="00046D0C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Note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lastRenderedPageBreak/>
        <w:t>19</w:t>
      </w:r>
      <w:r w:rsidR="00046D0C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</w:t>
      </w:r>
      <w:r w:rsidR="002109E6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.</w:t>
      </w:r>
    </w:p>
    <w:p w14:paraId="67401C1F" w14:textId="0F6D6133" w:rsidR="00451793" w:rsidRPr="00B50FE5" w:rsidRDefault="00B97B4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4.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B50FE5">
        <w:rPr>
          <w:rFonts w:ascii="Times New Roman" w:hAnsi="Times New Roman" w:cs="Times New Roman"/>
          <w:color w:val="000000" w:themeColor="text1"/>
          <w:lang w:val="en-US"/>
        </w:rPr>
        <w:t>R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un the gel at room temperature </w:t>
      </w:r>
      <w:r w:rsidR="00CC4687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with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constant voltage 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3079AC" w:rsidRPr="00B50FE5">
        <w:rPr>
          <w:rFonts w:ascii="Times New Roman" w:hAnsi="Times New Roman" w:cs="Times New Roman"/>
          <w:color w:val="000000" w:themeColor="text1"/>
          <w:lang w:val="en-US"/>
        </w:rPr>
        <w:t>1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>V.cm</w:t>
      </w:r>
      <w:r w:rsidR="00451793" w:rsidRPr="00B50FE5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-1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3079A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079AC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until the marker dye</w:t>
      </w:r>
      <w:r w:rsidR="0043222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  <w:r w:rsidR="003079AC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ha</w:t>
      </w:r>
      <w:r w:rsidR="0043222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s</w:t>
      </w:r>
      <w:r w:rsidR="003079AC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migrated the desired distance</w:t>
      </w:r>
      <w:r w:rsidR="0004336B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(</w:t>
      </w:r>
      <w:r w:rsidR="003079AC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with orange G-stained loading buffer, th</w:t>
      </w:r>
      <w:r w:rsidR="0043222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is</w:t>
      </w:r>
      <w:r w:rsidR="003079AC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is when the orange dye </w:t>
      </w:r>
      <w:r w:rsidR="0043222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has reached the bottom of the gel, see </w:t>
      </w:r>
      <w:r w:rsidR="00366E23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N</w:t>
      </w:r>
      <w:r w:rsidR="0043222E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5</w:t>
      </w:r>
      <w:r w:rsidR="0043222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</w:t>
      </w:r>
      <w:r w:rsidR="0043222E"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5C6CECD1" w14:textId="366BD197" w:rsidR="00CA5393" w:rsidRPr="00B50FE5" w:rsidRDefault="00031372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5</w:t>
      </w:r>
      <w:r w:rsidR="00D91C1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. </w:t>
      </w:r>
      <w:r w:rsidR="00B8028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Unmold the gel trying to keep it stuck on one of the glass plates, and locate the DNA of interest (</w:t>
      </w:r>
      <w:r w:rsidR="00366E2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see </w:t>
      </w:r>
      <w:r w:rsidR="00B8028E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Note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20</w:t>
      </w:r>
      <w:r w:rsidR="00B8028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</w:t>
      </w:r>
      <w:r w:rsidR="00CE0EB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.</w:t>
      </w:r>
    </w:p>
    <w:p w14:paraId="29D2D41E" w14:textId="1D0039D9" w:rsidR="007B556E" w:rsidRPr="00B50FE5" w:rsidRDefault="00031372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color w:val="000000" w:themeColor="text1"/>
          <w:lang w:val="en-US"/>
        </w:rPr>
        <w:t>6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7A72EC" w:rsidRPr="00B50FE5">
        <w:rPr>
          <w:rFonts w:ascii="Times New Roman" w:hAnsi="Times New Roman" w:cs="Times New Roman"/>
          <w:color w:val="000000" w:themeColor="text1"/>
          <w:lang w:val="en-US"/>
        </w:rPr>
        <w:t>Use a clean sharp razor blade to c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ut </w:t>
      </w:r>
      <w:r w:rsidR="007A72E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out 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the band corresponding to the expected fragment and place </w:t>
      </w:r>
      <w:r w:rsidR="007A72E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the gel slice 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>in a 1</w:t>
      </w:r>
      <w:r w:rsidR="00F46B7E"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5 </w:t>
      </w:r>
      <w:r w:rsidR="00E922D4" w:rsidRPr="00B50FE5">
        <w:rPr>
          <w:rFonts w:ascii="Times New Roman" w:hAnsi="Times New Roman" w:cs="Times New Roman"/>
          <w:color w:val="000000" w:themeColor="text1"/>
          <w:lang w:val="en-US"/>
        </w:rPr>
        <w:t>mL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7A72E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micro centrifuge 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tube containing </w:t>
      </w:r>
      <w:r w:rsidR="007A72E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350 </w:t>
      </w:r>
      <w:r w:rsidR="00CC4687" w:rsidRPr="00B50FE5">
        <w:rPr>
          <w:rFonts w:ascii="Times New Roman" w:hAnsi="Times New Roman" w:cs="Times New Roman"/>
          <w:color w:val="000000" w:themeColor="text1"/>
          <w:lang w:val="en-US"/>
        </w:rPr>
        <w:t>µ</w:t>
      </w:r>
      <w:r w:rsidR="007A72EC" w:rsidRPr="00B50FE5">
        <w:rPr>
          <w:rFonts w:ascii="Times New Roman" w:hAnsi="Times New Roman" w:cs="Times New Roman"/>
          <w:color w:val="000000" w:themeColor="text1"/>
          <w:lang w:val="en-US"/>
        </w:rPr>
        <w:t>l of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7A72EC" w:rsidRPr="00B50FE5">
        <w:rPr>
          <w:rFonts w:ascii="Times New Roman" w:hAnsi="Times New Roman" w:cs="Times New Roman"/>
          <w:color w:val="000000" w:themeColor="text1"/>
          <w:lang w:val="en-US"/>
        </w:rPr>
        <w:t xml:space="preserve">STE 1X 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>buffer</w:t>
      </w:r>
      <w:r w:rsidR="007A72EC"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4517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7A72EC" w:rsidRPr="00B50FE5">
        <w:rPr>
          <w:rFonts w:ascii="Times New Roman" w:hAnsi="Times New Roman" w:cs="Times New Roman"/>
          <w:color w:val="000000" w:themeColor="text1"/>
          <w:lang w:val="en-US"/>
        </w:rPr>
        <w:t>Use a disposable tip to crush the polyacrylamide gel against the wall of the tube</w:t>
      </w:r>
      <w:r w:rsidR="00CA5393"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22E336A2" w14:textId="7F685A55" w:rsidR="008477B5" w:rsidRPr="00B50FE5" w:rsidRDefault="00031372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color w:val="000000" w:themeColor="text1"/>
          <w:lang w:val="en-US"/>
        </w:rPr>
        <w:t>7</w:t>
      </w:r>
      <w:r w:rsidR="008477B5" w:rsidRPr="00B50FE5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CA539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Transfer </w:t>
      </w:r>
      <w:r w:rsidR="008477B5" w:rsidRPr="00B50FE5">
        <w:rPr>
          <w:rFonts w:ascii="Times New Roman" w:hAnsi="Times New Roman" w:cs="Times New Roman"/>
          <w:color w:val="000000" w:themeColor="text1"/>
          <w:lang w:val="en-US"/>
        </w:rPr>
        <w:t>the tube to an agitation platform or a rotating wheel and incubate for ~3 to 16 h at room temperature for elution (</w:t>
      </w:r>
      <w:r w:rsidR="00366E23" w:rsidRPr="00B50FE5">
        <w:rPr>
          <w:rFonts w:ascii="Times New Roman" w:hAnsi="Times New Roman" w:cs="Times New Roman"/>
          <w:color w:val="000000" w:themeColor="text1"/>
          <w:lang w:val="en-US"/>
        </w:rPr>
        <w:t xml:space="preserve">see </w:t>
      </w:r>
      <w:r w:rsidR="00366E23" w:rsidRPr="00B50FE5">
        <w:rPr>
          <w:rFonts w:ascii="Times New Roman" w:hAnsi="Times New Roman" w:cs="Times New Roman"/>
          <w:b/>
          <w:color w:val="000000" w:themeColor="text1"/>
          <w:lang w:val="en-US"/>
        </w:rPr>
        <w:t>Note</w:t>
      </w:r>
      <w:r w:rsidR="008477B5" w:rsidRPr="00B50FE5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 w:rsidR="001C7E8D" w:rsidRPr="00B50FE5">
        <w:rPr>
          <w:rFonts w:ascii="Times New Roman" w:hAnsi="Times New Roman" w:cs="Times New Roman"/>
          <w:b/>
          <w:color w:val="000000" w:themeColor="text1"/>
          <w:lang w:val="en-US"/>
        </w:rPr>
        <w:t>21</w:t>
      </w:r>
      <w:r w:rsidR="008477B5" w:rsidRPr="00B50FE5">
        <w:rPr>
          <w:rFonts w:ascii="Times New Roman" w:hAnsi="Times New Roman" w:cs="Times New Roman"/>
          <w:color w:val="000000" w:themeColor="text1"/>
          <w:lang w:val="en-US"/>
        </w:rPr>
        <w:t xml:space="preserve">). </w:t>
      </w:r>
    </w:p>
    <w:p w14:paraId="138BA833" w14:textId="2CB7F627" w:rsidR="0011024D" w:rsidRPr="00B50FE5" w:rsidRDefault="00031372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8</w:t>
      </w:r>
      <w:r w:rsidR="0011024D" w:rsidRPr="00B50FE5">
        <w:rPr>
          <w:rFonts w:ascii="Times New Roman" w:hAnsi="Times New Roman" w:cs="Times New Roman"/>
          <w:lang w:val="en-US"/>
        </w:rPr>
        <w:t xml:space="preserve">. Centrifuge the sample at maximum speed in micro centrifuge and transfer the supernatant to a fresh 1,5 </w:t>
      </w:r>
      <w:r w:rsidR="00E922D4" w:rsidRPr="00B50FE5">
        <w:rPr>
          <w:rFonts w:ascii="Times New Roman" w:hAnsi="Times New Roman" w:cs="Times New Roman"/>
          <w:lang w:val="en-US"/>
        </w:rPr>
        <w:t>mL</w:t>
      </w:r>
      <w:r w:rsidR="0011024D" w:rsidRPr="00B50FE5">
        <w:rPr>
          <w:rFonts w:ascii="Times New Roman" w:hAnsi="Times New Roman" w:cs="Times New Roman"/>
          <w:lang w:val="en-US"/>
        </w:rPr>
        <w:t xml:space="preserve"> micro tube. Rinse out the polyacrylamide pellet with 150 </w:t>
      </w:r>
      <w:r w:rsidR="00CC4687" w:rsidRPr="00B50FE5">
        <w:rPr>
          <w:rFonts w:ascii="Times New Roman" w:hAnsi="Times New Roman" w:cs="Times New Roman"/>
          <w:lang w:val="en-US"/>
        </w:rPr>
        <w:t>µ</w:t>
      </w:r>
      <w:r w:rsidR="0011024D" w:rsidRPr="00B50FE5">
        <w:rPr>
          <w:rFonts w:ascii="Times New Roman" w:hAnsi="Times New Roman" w:cs="Times New Roman"/>
          <w:lang w:val="en-US"/>
        </w:rPr>
        <w:t>l of STE</w:t>
      </w:r>
      <w:r w:rsidRPr="00B50FE5">
        <w:rPr>
          <w:rFonts w:ascii="Times New Roman" w:hAnsi="Times New Roman" w:cs="Times New Roman"/>
          <w:lang w:val="en-US"/>
        </w:rPr>
        <w:t xml:space="preserve"> 1X buffer</w:t>
      </w:r>
      <w:r w:rsidR="0011024D" w:rsidRPr="00B50FE5">
        <w:rPr>
          <w:rFonts w:ascii="Times New Roman" w:hAnsi="Times New Roman" w:cs="Times New Roman"/>
          <w:lang w:val="en-US"/>
        </w:rPr>
        <w:t xml:space="preserve">, centrifuge and transfer </w:t>
      </w:r>
      <w:r w:rsidR="007B556E" w:rsidRPr="00B50FE5">
        <w:rPr>
          <w:rFonts w:ascii="Times New Roman" w:hAnsi="Times New Roman" w:cs="Times New Roman"/>
          <w:lang w:val="en-US"/>
        </w:rPr>
        <w:t xml:space="preserve">the </w:t>
      </w:r>
      <w:r w:rsidR="0011024D" w:rsidRPr="00B50FE5">
        <w:rPr>
          <w:rFonts w:ascii="Times New Roman" w:hAnsi="Times New Roman" w:cs="Times New Roman"/>
          <w:lang w:val="en-US"/>
        </w:rPr>
        <w:t xml:space="preserve">supernatant </w:t>
      </w:r>
      <w:r w:rsidR="00F771E1" w:rsidRPr="00B50FE5">
        <w:rPr>
          <w:rFonts w:ascii="Times New Roman" w:hAnsi="Times New Roman" w:cs="Times New Roman"/>
          <w:lang w:val="en-US"/>
        </w:rPr>
        <w:t xml:space="preserve">again to the collect </w:t>
      </w:r>
      <w:r w:rsidR="0011024D" w:rsidRPr="00B50FE5">
        <w:rPr>
          <w:rFonts w:ascii="Times New Roman" w:hAnsi="Times New Roman" w:cs="Times New Roman"/>
          <w:lang w:val="en-US"/>
        </w:rPr>
        <w:t>tube</w:t>
      </w:r>
      <w:r w:rsidR="00F771E1" w:rsidRPr="00B50FE5">
        <w:rPr>
          <w:rFonts w:ascii="Times New Roman" w:hAnsi="Times New Roman" w:cs="Times New Roman"/>
          <w:lang w:val="en-US"/>
        </w:rPr>
        <w:t>.</w:t>
      </w:r>
    </w:p>
    <w:p w14:paraId="6F00120F" w14:textId="40684945" w:rsidR="00CA5393" w:rsidRPr="00B50FE5" w:rsidRDefault="00031372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9</w:t>
      </w:r>
      <w:r w:rsidR="00F771E1" w:rsidRPr="00B50FE5">
        <w:rPr>
          <w:rFonts w:ascii="Times New Roman" w:hAnsi="Times New Roman" w:cs="Times New Roman"/>
          <w:lang w:val="en-US"/>
        </w:rPr>
        <w:t xml:space="preserve">. Pass the collected supernatant through a disposable </w:t>
      </w:r>
      <w:r w:rsidR="00446D5F" w:rsidRPr="00B50FE5">
        <w:rPr>
          <w:rFonts w:ascii="Times New Roman" w:hAnsi="Times New Roman" w:cs="Times New Roman"/>
          <w:lang w:val="en-US"/>
        </w:rPr>
        <w:t xml:space="preserve">spin </w:t>
      </w:r>
      <w:r w:rsidR="00F771E1" w:rsidRPr="00B50FE5">
        <w:rPr>
          <w:rFonts w:ascii="Times New Roman" w:hAnsi="Times New Roman" w:cs="Times New Roman"/>
          <w:lang w:val="en-US"/>
        </w:rPr>
        <w:t>filter column (e.g., Pall Laboratory Nanosep</w:t>
      </w:r>
      <w:r w:rsidR="005004CA" w:rsidRPr="00B50FE5">
        <w:rPr>
          <w:rFonts w:ascii="Times New Roman" w:hAnsi="Times New Roman" w:cs="Times New Roman"/>
          <w:lang w:val="en-US"/>
        </w:rPr>
        <w:t>®</w:t>
      </w:r>
      <w:r w:rsidR="00F771E1" w:rsidRPr="00B50FE5">
        <w:rPr>
          <w:rFonts w:ascii="Times New Roman" w:hAnsi="Times New Roman" w:cs="Times New Roman"/>
          <w:lang w:val="en-US"/>
        </w:rPr>
        <w:t xml:space="preserve"> columns) to remove </w:t>
      </w:r>
      <w:r w:rsidR="00446D5F" w:rsidRPr="00B50FE5">
        <w:rPr>
          <w:rFonts w:ascii="Times New Roman" w:hAnsi="Times New Roman" w:cs="Times New Roman"/>
          <w:lang w:val="en-US"/>
        </w:rPr>
        <w:t>any scrap</w:t>
      </w:r>
      <w:r w:rsidR="00966240" w:rsidRPr="00B50FE5">
        <w:rPr>
          <w:rFonts w:ascii="Times New Roman" w:hAnsi="Times New Roman" w:cs="Times New Roman"/>
          <w:lang w:val="en-US"/>
        </w:rPr>
        <w:t>s</w:t>
      </w:r>
      <w:r w:rsidR="00446D5F" w:rsidRPr="00B50FE5">
        <w:rPr>
          <w:rFonts w:ascii="Times New Roman" w:hAnsi="Times New Roman" w:cs="Times New Roman"/>
          <w:lang w:val="en-US"/>
        </w:rPr>
        <w:t xml:space="preserve"> of polyacrylamide.</w:t>
      </w:r>
    </w:p>
    <w:p w14:paraId="08ED3DD4" w14:textId="286AF21D" w:rsidR="004E3E91" w:rsidRPr="00B50FE5" w:rsidRDefault="00031372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10</w:t>
      </w:r>
      <w:r w:rsidR="00451793" w:rsidRPr="00B50FE5">
        <w:rPr>
          <w:rFonts w:ascii="Times New Roman" w:hAnsi="Times New Roman" w:cs="Times New Roman"/>
          <w:lang w:val="en-US"/>
        </w:rPr>
        <w:t xml:space="preserve">. </w:t>
      </w:r>
      <w:r w:rsidR="00CA5393" w:rsidRPr="00B50FE5">
        <w:rPr>
          <w:rFonts w:ascii="Times New Roman" w:hAnsi="Times New Roman" w:cs="Times New Roman"/>
          <w:lang w:val="en-US"/>
        </w:rPr>
        <w:t>P</w:t>
      </w:r>
      <w:r w:rsidR="00451793" w:rsidRPr="00B50FE5">
        <w:rPr>
          <w:rFonts w:ascii="Times New Roman" w:hAnsi="Times New Roman" w:cs="Times New Roman"/>
          <w:lang w:val="en-US"/>
        </w:rPr>
        <w:t>recipitate DNA</w:t>
      </w:r>
      <w:r w:rsidR="00832F28" w:rsidRPr="00B50FE5">
        <w:rPr>
          <w:rFonts w:ascii="Times New Roman" w:hAnsi="Times New Roman" w:cs="Times New Roman"/>
          <w:lang w:val="en-US"/>
        </w:rPr>
        <w:t xml:space="preserve"> from the flow-through with </w:t>
      </w:r>
      <w:r w:rsidR="00451793" w:rsidRPr="00B50FE5">
        <w:rPr>
          <w:rFonts w:ascii="Times New Roman" w:hAnsi="Times New Roman" w:cs="Times New Roman"/>
          <w:lang w:val="en-US"/>
        </w:rPr>
        <w:t>ethanol</w:t>
      </w:r>
      <w:r w:rsidR="00832F28" w:rsidRPr="00B50FE5">
        <w:rPr>
          <w:rFonts w:ascii="Times New Roman" w:hAnsi="Times New Roman" w:cs="Times New Roman"/>
          <w:lang w:val="en-US"/>
        </w:rPr>
        <w:t xml:space="preserve">. </w:t>
      </w:r>
      <w:r w:rsidR="00F86611" w:rsidRPr="00B50FE5">
        <w:rPr>
          <w:rFonts w:ascii="Times New Roman" w:hAnsi="Times New Roman" w:cs="Times New Roman"/>
          <w:lang w:val="en-US"/>
        </w:rPr>
        <w:t>Re</w:t>
      </w:r>
      <w:r w:rsidR="00832F28" w:rsidRPr="00B50FE5">
        <w:rPr>
          <w:rFonts w:ascii="Times New Roman" w:hAnsi="Times New Roman" w:cs="Times New Roman"/>
          <w:lang w:val="en-US"/>
        </w:rPr>
        <w:t xml:space="preserve">suspend the purified substrates </w:t>
      </w:r>
      <w:r w:rsidR="00451793" w:rsidRPr="00B50FE5">
        <w:rPr>
          <w:rFonts w:ascii="Times New Roman" w:hAnsi="Times New Roman" w:cs="Times New Roman"/>
          <w:lang w:val="en-US"/>
        </w:rPr>
        <w:t xml:space="preserve">in </w:t>
      </w:r>
      <w:r w:rsidR="00F86611" w:rsidRPr="00B50FE5">
        <w:rPr>
          <w:rFonts w:ascii="Times New Roman" w:hAnsi="Times New Roman" w:cs="Times New Roman"/>
          <w:lang w:val="en-US"/>
        </w:rPr>
        <w:t xml:space="preserve">20 to 50 </w:t>
      </w:r>
      <w:r w:rsidR="00CC4687" w:rsidRPr="00B50FE5">
        <w:rPr>
          <w:rFonts w:ascii="Times New Roman" w:hAnsi="Times New Roman" w:cs="Times New Roman"/>
          <w:lang w:val="en-US"/>
        </w:rPr>
        <w:t>µ</w:t>
      </w:r>
      <w:r w:rsidR="00F86611" w:rsidRPr="00B50FE5">
        <w:rPr>
          <w:rFonts w:ascii="Times New Roman" w:hAnsi="Times New Roman" w:cs="Times New Roman"/>
          <w:lang w:val="en-US"/>
        </w:rPr>
        <w:t xml:space="preserve">l of </w:t>
      </w:r>
      <w:r w:rsidR="00451793" w:rsidRPr="00B50FE5">
        <w:rPr>
          <w:rFonts w:ascii="Times New Roman" w:hAnsi="Times New Roman" w:cs="Times New Roman"/>
          <w:lang w:val="en-US"/>
        </w:rPr>
        <w:t>TE buffer</w:t>
      </w:r>
      <w:r w:rsidR="00832F28" w:rsidRPr="00B50FE5">
        <w:rPr>
          <w:rFonts w:ascii="Times New Roman" w:hAnsi="Times New Roman" w:cs="Times New Roman"/>
          <w:lang w:val="en-US"/>
        </w:rPr>
        <w:t xml:space="preserve"> and </w:t>
      </w:r>
      <w:r w:rsidR="00832F28" w:rsidRPr="00B50FE5">
        <w:rPr>
          <w:rFonts w:ascii="Times New Roman" w:hAnsi="Times New Roman" w:cs="Times New Roman"/>
          <w:bCs/>
          <w:szCs w:val="26"/>
          <w:lang w:val="en-US"/>
        </w:rPr>
        <w:t>s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tore at </w:t>
      </w:r>
      <w:r w:rsidR="00832F28" w:rsidRPr="00B50FE5">
        <w:rPr>
          <w:rFonts w:ascii="Times New Roman" w:hAnsi="Times New Roman" w:cs="Times New Roman"/>
          <w:bCs/>
          <w:szCs w:val="26"/>
          <w:lang w:val="en-US"/>
        </w:rPr>
        <w:t>-20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>°C until use.</w:t>
      </w:r>
    </w:p>
    <w:p w14:paraId="4775C983" w14:textId="77777777" w:rsidR="006D706F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</w:p>
    <w:p w14:paraId="7A1F30E5" w14:textId="5110C5C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3.2.3 </w:t>
      </w:r>
      <w:r w:rsidR="00314777" w:rsidRPr="00B50FE5">
        <w:rPr>
          <w:rFonts w:ascii="Times New Roman" w:hAnsi="Times New Roman" w:cs="Times New Roman"/>
          <w:bCs/>
          <w:szCs w:val="26"/>
          <w:lang w:val="en-US"/>
        </w:rPr>
        <w:t>Double-stranded synthetic oligonucleotides preparation</w:t>
      </w:r>
    </w:p>
    <w:p w14:paraId="19A3AA05" w14:textId="7C20A9AB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1. </w:t>
      </w:r>
      <w:r w:rsidR="00054478" w:rsidRPr="00B50FE5">
        <w:rPr>
          <w:rFonts w:ascii="Times New Roman" w:hAnsi="Times New Roman" w:cs="Times New Roman"/>
          <w:bCs/>
          <w:szCs w:val="26"/>
          <w:lang w:val="en-US"/>
        </w:rPr>
        <w:t xml:space="preserve">In a final volume of 40 </w:t>
      </w:r>
      <w:r w:rsidR="00CC4687" w:rsidRPr="00B50FE5">
        <w:rPr>
          <w:rFonts w:ascii="Times New Roman" w:hAnsi="Times New Roman" w:cs="Times New Roman"/>
          <w:bCs/>
          <w:szCs w:val="26"/>
          <w:lang w:val="en-US"/>
        </w:rPr>
        <w:t>µ</w:t>
      </w:r>
      <w:r w:rsidR="00054478" w:rsidRPr="00B50FE5">
        <w:rPr>
          <w:rFonts w:ascii="Times New Roman" w:hAnsi="Times New Roman" w:cs="Times New Roman"/>
          <w:bCs/>
          <w:szCs w:val="26"/>
          <w:lang w:val="en-US"/>
        </w:rPr>
        <w:t xml:space="preserve">l, mix </w:t>
      </w:r>
      <w:r w:rsidR="00FA3378" w:rsidRPr="00B50FE5">
        <w:rPr>
          <w:rFonts w:ascii="Times New Roman" w:hAnsi="Times New Roman" w:cs="Times New Roman"/>
          <w:bCs/>
          <w:szCs w:val="26"/>
          <w:lang w:val="en-US"/>
        </w:rPr>
        <w:t>500 picomo</w:t>
      </w:r>
      <w:r w:rsidR="007B556E" w:rsidRPr="00B50FE5">
        <w:rPr>
          <w:rFonts w:ascii="Times New Roman" w:hAnsi="Times New Roman" w:cs="Times New Roman"/>
          <w:bCs/>
          <w:szCs w:val="26"/>
          <w:lang w:val="en-US"/>
        </w:rPr>
        <w:t>les of 5’ Cy3- or 5’ Cy5- label</w:t>
      </w:r>
      <w:r w:rsidR="00FA3378" w:rsidRPr="00B50FE5">
        <w:rPr>
          <w:rFonts w:ascii="Times New Roman" w:hAnsi="Times New Roman" w:cs="Times New Roman"/>
          <w:bCs/>
          <w:szCs w:val="26"/>
          <w:lang w:val="en-US"/>
        </w:rPr>
        <w:t xml:space="preserve">ed oligonucleotide with 750 picomoles of the complementary, unlabeled oligonucleotide in </w:t>
      </w:r>
      <w:r w:rsidR="00736BCA" w:rsidRPr="00B50FE5">
        <w:rPr>
          <w:rFonts w:ascii="Times New Roman" w:hAnsi="Times New Roman" w:cs="Times New Roman"/>
          <w:bCs/>
          <w:szCs w:val="26"/>
          <w:lang w:val="en-US"/>
        </w:rPr>
        <w:t xml:space="preserve">the </w:t>
      </w:r>
      <w:r w:rsidR="00A40D6D" w:rsidRPr="00B50FE5">
        <w:rPr>
          <w:rFonts w:ascii="Times New Roman" w:hAnsi="Times New Roman" w:cs="Times New Roman"/>
          <w:bCs/>
          <w:szCs w:val="26"/>
          <w:lang w:val="en-US"/>
        </w:rPr>
        <w:t xml:space="preserve">2X hybridization </w:t>
      </w:r>
      <w:r w:rsidR="00FA3378" w:rsidRPr="00B50FE5">
        <w:rPr>
          <w:rFonts w:ascii="Times New Roman" w:hAnsi="Times New Roman" w:cs="Times New Roman"/>
          <w:bCs/>
          <w:szCs w:val="26"/>
          <w:lang w:val="en-US"/>
        </w:rPr>
        <w:t>buffer (</w:t>
      </w:r>
      <w:r w:rsidR="00366E23" w:rsidRPr="00B50FE5">
        <w:rPr>
          <w:rFonts w:ascii="Times New Roman" w:hAnsi="Times New Roman" w:cs="Times New Roman"/>
          <w:bCs/>
          <w:szCs w:val="26"/>
          <w:lang w:val="en-US"/>
        </w:rPr>
        <w:t xml:space="preserve">see </w:t>
      </w:r>
      <w:r w:rsidR="00366E23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Note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22</w:t>
      </w:r>
      <w:r w:rsidR="0036095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</w:t>
      </w:r>
      <w:r w:rsidR="00FA337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.</w:t>
      </w:r>
      <w:r w:rsidR="00A40D6D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</w:p>
    <w:p w14:paraId="36BE39CA" w14:textId="5E3F67D4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2. Incubate </w:t>
      </w:r>
      <w:r w:rsidR="00B6002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the mix 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at 95 °C for </w:t>
      </w:r>
      <w:r w:rsidR="00B6002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10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min</w:t>
      </w:r>
      <w:r w:rsidR="00B6002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and then slowly cool down to room temperature in order to conduct annealing under steady state equilibrium conditions (</w:t>
      </w:r>
      <w:r w:rsidR="00366E2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see </w:t>
      </w:r>
      <w:r w:rsidR="00366E23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Note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23</w:t>
      </w:r>
      <w:r w:rsidR="00B6002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</w:t>
      </w:r>
      <w:r w:rsidR="00366E2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.</w:t>
      </w:r>
      <w:r w:rsidR="00B6002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</w:p>
    <w:p w14:paraId="0AF7F874" w14:textId="24B7C822" w:rsidR="004E3E91" w:rsidRPr="00B50FE5" w:rsidRDefault="000B1322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3. </w:t>
      </w:r>
      <w:r w:rsidR="00775F5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Gel-purify the labeled substrates </w:t>
      </w:r>
      <w:r w:rsidR="00F55EF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as in </w:t>
      </w:r>
      <w:r w:rsidR="008A7859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S</w:t>
      </w:r>
      <w:r w:rsidR="007B556E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ubheading </w:t>
      </w:r>
      <w:r w:rsidR="00451793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3.2.2</w:t>
      </w:r>
      <w:r w:rsidR="00F55EF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,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from </w:t>
      </w:r>
      <w:r w:rsidR="00F55EF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step </w:t>
      </w:r>
      <w:r w:rsidR="00013BDD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2 to 10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.</w:t>
      </w:r>
    </w:p>
    <w:p w14:paraId="50FA9533" w14:textId="7777777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lastRenderedPageBreak/>
        <w:t>3.2.4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ab/>
        <w:t xml:space="preserve">Binding Reactions </w:t>
      </w:r>
    </w:p>
    <w:p w14:paraId="383AAA3B" w14:textId="3736738D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1. </w:t>
      </w:r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Set up a binding reaction with 4 </w:t>
      </w:r>
      <w:r w:rsidR="000A2731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µL</w:t>
      </w:r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of 5 X binding buffer, 2 </w:t>
      </w:r>
      <w:r w:rsidR="000A2731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µL </w:t>
      </w:r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of BSA (50 </w:t>
      </w:r>
      <w:proofErr w:type="gramStart"/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mg</w:t>
      </w:r>
      <w:r w:rsidR="002B61B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.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proofErr w:type="gramEnd"/>
      <w:r w:rsidR="002B61B0" w:rsidRPr="00B50FE5">
        <w:rPr>
          <w:rFonts w:ascii="Times New Roman" w:hAnsi="Times New Roman" w:cs="Times New Roman"/>
          <w:bCs/>
          <w:color w:val="000000" w:themeColor="text1"/>
          <w:szCs w:val="26"/>
          <w:vertAlign w:val="superscript"/>
          <w:lang w:val="en-US"/>
        </w:rPr>
        <w:t>-1</w:t>
      </w:r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), </w:t>
      </w:r>
      <w:r w:rsidR="001675D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1 </w:t>
      </w:r>
      <w:r w:rsidR="000A2731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µL </w:t>
      </w:r>
      <w:r w:rsidR="001675D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of </w:t>
      </w:r>
      <w:r w:rsidR="001675D0" w:rsidRPr="00B50FE5">
        <w:rPr>
          <w:rFonts w:ascii="Times New Roman" w:hAnsi="Times New Roman" w:cs="Times New Roman"/>
          <w:color w:val="000000" w:themeColor="text1"/>
          <w:lang w:val="en-US"/>
        </w:rPr>
        <w:t>Poly d[I-C] (1 mg</w:t>
      </w:r>
      <w:r w:rsidR="002B61B0"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E922D4" w:rsidRPr="00B50FE5">
        <w:rPr>
          <w:rFonts w:ascii="Times New Roman" w:hAnsi="Times New Roman" w:cs="Times New Roman"/>
          <w:color w:val="000000" w:themeColor="text1"/>
          <w:lang w:val="en-US"/>
        </w:rPr>
        <w:t>mL</w:t>
      </w:r>
      <w:r w:rsidR="002B61B0" w:rsidRPr="00B50FE5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-1</w:t>
      </w:r>
      <w:r w:rsidR="001675D0" w:rsidRPr="00B50FE5">
        <w:rPr>
          <w:rFonts w:ascii="Times New Roman" w:hAnsi="Times New Roman" w:cs="Times New Roman"/>
          <w:color w:val="000000" w:themeColor="text1"/>
          <w:lang w:val="en-US"/>
        </w:rPr>
        <w:t xml:space="preserve">), </w:t>
      </w:r>
      <w:r w:rsidR="001675D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2 </w:t>
      </w:r>
      <w:r w:rsidR="000A2731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µL </w:t>
      </w:r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of </w:t>
      </w:r>
      <w:r w:rsidR="001675D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fluorescently labeled </w:t>
      </w:r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DNA substrate</w:t>
      </w:r>
      <w:r w:rsidR="001675D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s</w:t>
      </w:r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(</w:t>
      </w:r>
      <w:r w:rsidR="005B04BF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~</w:t>
      </w:r>
      <w:r w:rsidR="006C121F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50</w:t>
      </w:r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  <w:r w:rsidR="006C121F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n</w:t>
      </w:r>
      <w:r w:rsidR="005B04BF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</w:t>
      </w:r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), the purified protein (~ </w:t>
      </w:r>
      <w:r w:rsidR="001675D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50-100 nM final) </w:t>
      </w:r>
      <w:r w:rsidR="000A5F3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or equivalent volume of protein dilution buffer</w:t>
      </w:r>
      <w:r w:rsidR="001675D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, and water to adjust </w:t>
      </w:r>
      <w:r w:rsidR="007B556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the </w:t>
      </w:r>
      <w:r w:rsidR="001675D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volume to 20 </w:t>
      </w:r>
      <w:r w:rsidR="005B04BF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µL</w:t>
      </w:r>
      <w:r w:rsidR="000B08A8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. </w:t>
      </w:r>
      <w:r w:rsidR="000B08A8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In order to visualize ternary protein-DNA </w:t>
      </w:r>
      <w:r w:rsidR="00A40D6D" w:rsidRPr="00B50FE5">
        <w:rPr>
          <w:rFonts w:ascii="Times New Roman" w:hAnsi="Times New Roman" w:cs="Times New Roman"/>
          <w:bCs/>
          <w:color w:val="000000" w:themeColor="text1"/>
          <w:szCs w:val="26"/>
        </w:rPr>
        <w:t>complexes (or “sandwiches”) in</w:t>
      </w:r>
      <w:r w:rsidR="000B08A8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 which the transposase binds to multiple DNA fragments, the binding reaction must be performed with the short and long substrate alone, and with both substrates mixed together </w:t>
      </w:r>
      <w:r w:rsidR="007B556E" w:rsidRPr="00B50FE5">
        <w:rPr>
          <w:rFonts w:ascii="Times New Roman" w:hAnsi="Times New Roman" w:cs="Times New Roman"/>
          <w:bCs/>
          <w:color w:val="000000" w:themeColor="text1"/>
          <w:szCs w:val="26"/>
        </w:rPr>
        <w:t>at</w:t>
      </w:r>
      <w:r w:rsidR="000B08A8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 equimolar </w:t>
      </w:r>
      <w:r w:rsidR="007B556E" w:rsidRPr="00B50FE5">
        <w:rPr>
          <w:rFonts w:ascii="Times New Roman" w:hAnsi="Times New Roman" w:cs="Times New Roman"/>
          <w:bCs/>
          <w:color w:val="000000" w:themeColor="text1"/>
          <w:szCs w:val="26"/>
        </w:rPr>
        <w:t>concentrations</w:t>
      </w:r>
      <w:r w:rsidR="00F33C03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 (Fig. 2B)</w:t>
      </w:r>
      <w:r w:rsidR="000B08A8" w:rsidRPr="00B50FE5">
        <w:rPr>
          <w:rFonts w:ascii="Times New Roman" w:hAnsi="Times New Roman" w:cs="Times New Roman"/>
          <w:bCs/>
          <w:color w:val="000000" w:themeColor="text1"/>
          <w:szCs w:val="26"/>
        </w:rPr>
        <w:t>.</w:t>
      </w:r>
    </w:p>
    <w:p w14:paraId="3DA17812" w14:textId="40728292" w:rsidR="00451793" w:rsidRPr="00B50FE5" w:rsidRDefault="00E26A8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2. Incubate 30 min at 30°C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  <w:r w:rsidR="00763397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(</w:t>
      </w:r>
      <w:r w:rsidR="00366E2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see </w:t>
      </w:r>
      <w:r w:rsidR="00366E23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N</w:t>
      </w:r>
      <w:r w:rsidR="00763397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ote</w:t>
      </w:r>
      <w:r w:rsidR="000A0666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24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.</w:t>
      </w:r>
    </w:p>
    <w:p w14:paraId="76880DD2" w14:textId="49D6AFE1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3.2.5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ab/>
      </w:r>
      <w:r w:rsidR="00C001A5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Transposase</w:t>
      </w:r>
      <w:r w:rsidR="001675D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-DNA complexes analysis by EMSA</w:t>
      </w:r>
    </w:p>
    <w:p w14:paraId="550078E4" w14:textId="406BA4AE" w:rsidR="00CD17BF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1. Prepare a 4% (w/v) non-denaturing polyacrylamide gel</w:t>
      </w:r>
      <w:r w:rsidR="000A0666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(see </w:t>
      </w:r>
      <w:r w:rsidR="000A0666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Notes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7</w:t>
      </w:r>
      <w:r w:rsidR="001C7E8D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and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25</w:t>
      </w:r>
      <w:r w:rsidR="000A0666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):</w:t>
      </w:r>
      <w:r w:rsidR="000A0666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for 50 </w:t>
      </w:r>
      <w:r w:rsidR="00E922D4" w:rsidRPr="00B50FE5">
        <w:rPr>
          <w:rFonts w:ascii="Times New Roman" w:hAnsi="Times New Roman" w:cs="Times New Roman"/>
          <w:bCs/>
          <w:szCs w:val="26"/>
          <w:lang w:val="en-US"/>
        </w:rPr>
        <w:t>mL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, mix: 10 </w:t>
      </w:r>
      <w:r w:rsidR="00E922D4" w:rsidRPr="00B50FE5">
        <w:rPr>
          <w:rFonts w:ascii="Times New Roman" w:hAnsi="Times New Roman" w:cs="Times New Roman"/>
          <w:bCs/>
          <w:szCs w:val="26"/>
          <w:lang w:val="en-US"/>
        </w:rPr>
        <w:t>mL</w:t>
      </w:r>
      <w:r w:rsidR="0006703C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5A6AC4" w:rsidRPr="00B50FE5">
        <w:rPr>
          <w:rFonts w:ascii="Times New Roman" w:hAnsi="Times New Roman" w:cs="Times New Roman"/>
          <w:bCs/>
          <w:szCs w:val="26"/>
          <w:lang w:val="en-US"/>
        </w:rPr>
        <w:t xml:space="preserve">of </w:t>
      </w:r>
      <w:r w:rsidR="0006703C" w:rsidRPr="00B50FE5">
        <w:rPr>
          <w:rFonts w:ascii="Times New Roman" w:hAnsi="Times New Roman" w:cs="Times New Roman"/>
          <w:bCs/>
          <w:szCs w:val="26"/>
          <w:lang w:val="en-US"/>
        </w:rPr>
        <w:t>40%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proofErr w:type="gramStart"/>
      <w:r w:rsidRPr="00B50FE5">
        <w:rPr>
          <w:rFonts w:ascii="Times New Roman" w:hAnsi="Times New Roman" w:cs="Times New Roman"/>
          <w:bCs/>
          <w:szCs w:val="26"/>
          <w:lang w:val="en-US"/>
        </w:rPr>
        <w:t>acrylamide</w:t>
      </w:r>
      <w:r w:rsidR="00924920" w:rsidRPr="00B50FE5">
        <w:rPr>
          <w:rFonts w:ascii="Times New Roman" w:hAnsi="Times New Roman" w:cs="Times New Roman"/>
          <w:bCs/>
          <w:szCs w:val="26"/>
          <w:lang w:val="en-US"/>
        </w:rPr>
        <w:t>: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bis</w:t>
      </w:r>
      <w:proofErr w:type="gramEnd"/>
      <w:r w:rsidR="00C23ED3" w:rsidRPr="00B50FE5">
        <w:rPr>
          <w:rFonts w:ascii="Times New Roman" w:hAnsi="Times New Roman" w:cs="Times New Roman"/>
          <w:bCs/>
          <w:szCs w:val="26"/>
          <w:lang w:val="en-US"/>
        </w:rPr>
        <w:t>-</w:t>
      </w:r>
      <w:r w:rsidR="00924920" w:rsidRPr="00B50FE5">
        <w:rPr>
          <w:rFonts w:ascii="Times New Roman" w:hAnsi="Times New Roman" w:cs="Times New Roman"/>
          <w:bCs/>
          <w:szCs w:val="26"/>
          <w:lang w:val="en-US"/>
        </w:rPr>
        <w:t>acrylamide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 (</w:t>
      </w:r>
      <w:r w:rsidR="000B08A8" w:rsidRPr="00B50FE5">
        <w:rPr>
          <w:rFonts w:ascii="Times New Roman" w:hAnsi="Times New Roman" w:cs="Times New Roman"/>
          <w:bCs/>
          <w:szCs w:val="26"/>
          <w:lang w:val="en-US"/>
        </w:rPr>
        <w:t>19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:1), 5 </w:t>
      </w:r>
      <w:r w:rsidR="00E922D4" w:rsidRPr="00B50FE5">
        <w:rPr>
          <w:rFonts w:ascii="Times New Roman" w:hAnsi="Times New Roman" w:cs="Times New Roman"/>
          <w:bCs/>
          <w:szCs w:val="26"/>
          <w:lang w:val="en-US"/>
        </w:rPr>
        <w:t>mL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5A6AC4" w:rsidRPr="00B50FE5">
        <w:rPr>
          <w:rFonts w:ascii="Times New Roman" w:hAnsi="Times New Roman" w:cs="Times New Roman"/>
          <w:bCs/>
          <w:szCs w:val="26"/>
          <w:lang w:val="en-US"/>
        </w:rPr>
        <w:t xml:space="preserve">of </w:t>
      </w:r>
      <w:r w:rsidR="003D56EF" w:rsidRPr="00B50FE5">
        <w:rPr>
          <w:rFonts w:ascii="Times New Roman" w:hAnsi="Times New Roman" w:cs="Times New Roman"/>
          <w:bCs/>
          <w:szCs w:val="26"/>
          <w:lang w:val="en-US"/>
        </w:rPr>
        <w:t>TBE 10X and water up to a final volume of 50 mL</w:t>
      </w:r>
      <w:r w:rsidR="004375AC" w:rsidRPr="00B50FE5">
        <w:rPr>
          <w:rFonts w:ascii="Times New Roman" w:hAnsi="Times New Roman" w:cs="Times New Roman"/>
          <w:bCs/>
          <w:szCs w:val="26"/>
          <w:lang w:val="en-US"/>
        </w:rPr>
        <w:t>.</w:t>
      </w:r>
      <w:r w:rsidR="00CD17BF" w:rsidRPr="00B50FE5">
        <w:rPr>
          <w:rFonts w:ascii="Times New Roman" w:hAnsi="Times New Roman" w:cs="Times New Roman"/>
          <w:bCs/>
          <w:szCs w:val="26"/>
          <w:lang w:val="en-US"/>
        </w:rPr>
        <w:t xml:space="preserve">  </w:t>
      </w:r>
      <w:r w:rsidR="003D56EF" w:rsidRPr="00B50FE5">
        <w:rPr>
          <w:rFonts w:ascii="Times New Roman" w:hAnsi="Times New Roman" w:cs="Times New Roman"/>
          <w:bCs/>
          <w:szCs w:val="26"/>
          <w:lang w:val="en-US"/>
        </w:rPr>
        <w:t xml:space="preserve">Add 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300 μl </w:t>
      </w:r>
      <w:r w:rsidR="005A6AC4" w:rsidRPr="00B50FE5">
        <w:rPr>
          <w:rFonts w:ascii="Times New Roman" w:hAnsi="Times New Roman" w:cs="Times New Roman"/>
          <w:bCs/>
          <w:szCs w:val="26"/>
          <w:lang w:val="en-US"/>
        </w:rPr>
        <w:t xml:space="preserve">of 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10 %</w:t>
      </w:r>
      <w:r w:rsidR="003D56EF" w:rsidRPr="00B50FE5">
        <w:rPr>
          <w:rFonts w:ascii="Times New Roman" w:hAnsi="Times New Roman" w:cs="Times New Roman"/>
          <w:bCs/>
          <w:szCs w:val="26"/>
          <w:lang w:val="en-US"/>
        </w:rPr>
        <w:t xml:space="preserve"> APS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, 30 μl</w:t>
      </w:r>
      <w:r w:rsidR="005A6AC4" w:rsidRPr="00B50FE5">
        <w:rPr>
          <w:rFonts w:ascii="Times New Roman" w:hAnsi="Times New Roman" w:cs="Times New Roman"/>
          <w:bCs/>
          <w:szCs w:val="26"/>
          <w:lang w:val="en-US"/>
        </w:rPr>
        <w:t xml:space="preserve"> of 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TEMED</w:t>
      </w:r>
      <w:r w:rsidR="00CD17BF" w:rsidRPr="00B50FE5">
        <w:rPr>
          <w:rFonts w:ascii="Times New Roman" w:hAnsi="Times New Roman" w:cs="Times New Roman"/>
          <w:bCs/>
          <w:szCs w:val="26"/>
          <w:lang w:val="en-US"/>
        </w:rPr>
        <w:t xml:space="preserve"> and swirl the mixture gently. After adding APS and TEMED, pour the gel immediately.  Once the gel is polymerized, clean the wells </w:t>
      </w:r>
      <w:r w:rsidR="00CD17BF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with a syringe</w:t>
      </w:r>
      <w:r w:rsidR="000A0666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(see </w:t>
      </w:r>
      <w:r w:rsidR="000A0666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Note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17</w:t>
      </w:r>
      <w:r w:rsidR="000A0666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).</w:t>
      </w:r>
      <w:r w:rsidR="00CD17BF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</w:p>
    <w:p w14:paraId="4A293905" w14:textId="25C81A9D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</w:t>
      </w:r>
      <w:r w:rsidR="00CD17BF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2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. Pre-</w:t>
      </w:r>
      <w:r w:rsidR="007653F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run 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the gel for 1h prior loading the samples at constant voltage (</w:t>
      </w:r>
      <w:r w:rsidR="0006703C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1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V.cm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vertAlign w:val="superscript"/>
          <w:lang w:val="en-US"/>
        </w:rPr>
        <w:t>-1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 at 4°C (</w:t>
      </w:r>
      <w:r w:rsidR="000A0666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see </w:t>
      </w:r>
      <w:r w:rsidR="000A0666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N</w:t>
      </w:r>
      <w:r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18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). </w:t>
      </w:r>
    </w:p>
    <w:p w14:paraId="300EA574" w14:textId="2897B130" w:rsidR="00763397" w:rsidRPr="00B50FE5" w:rsidRDefault="00CD17B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3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. </w:t>
      </w:r>
      <w:r w:rsidR="00763397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Mix carefully the reaction mixtures</w:t>
      </w:r>
      <w:r w:rsidR="000A0666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with the 5 μl </w:t>
      </w:r>
      <w:r w:rsidR="007B556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of 5X loading buffer and load the samples on the gel (</w:t>
      </w:r>
      <w:r w:rsidR="000A0666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see </w:t>
      </w:r>
      <w:r w:rsidR="007B556E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Note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19</w:t>
      </w:r>
      <w:r w:rsidR="007B556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).</w:t>
      </w:r>
    </w:p>
    <w:p w14:paraId="2A7D4C56" w14:textId="537B537C" w:rsidR="00451793" w:rsidRPr="00B50FE5" w:rsidRDefault="00763397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4. R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un the gel at constant voltage (</w:t>
      </w:r>
      <w:r w:rsidR="0006703C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1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V.cm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vertAlign w:val="superscript"/>
          <w:lang w:val="en-US"/>
        </w:rPr>
        <w:t>-1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 at 4°C</w:t>
      </w:r>
      <w:r w:rsidR="007E2B5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until the orange dye has reached the bottom of the gel (see </w:t>
      </w:r>
      <w:r w:rsidR="000A0666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N</w:t>
      </w:r>
      <w:r w:rsidR="007E2B50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5</w:t>
      </w:r>
      <w:r w:rsidR="007E2B5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</w:t>
      </w:r>
      <w:r w:rsidR="007E2B50" w:rsidRPr="00B50FE5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3E2B8309" w14:textId="0AEC5F22" w:rsidR="00D83790" w:rsidRPr="00B50FE5" w:rsidRDefault="00763397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5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  <w:r w:rsidR="00D83790" w:rsidRPr="00B50FE5">
        <w:rPr>
          <w:rFonts w:ascii="Times New Roman" w:hAnsi="Times New Roman" w:cs="Times New Roman"/>
          <w:bCs/>
          <w:szCs w:val="26"/>
          <w:lang w:val="en-US"/>
        </w:rPr>
        <w:t>Unmold the gel by taking care that it remains attached to the lower plate.</w:t>
      </w:r>
    </w:p>
    <w:p w14:paraId="2B52B43D" w14:textId="290A61C9" w:rsidR="004D0BE9" w:rsidRPr="00B50FE5" w:rsidRDefault="00763397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6</w:t>
      </w:r>
      <w:r w:rsidR="00D83790" w:rsidRPr="00B50FE5">
        <w:rPr>
          <w:rFonts w:ascii="Times New Roman" w:hAnsi="Times New Roman" w:cs="Times New Roman"/>
          <w:bCs/>
          <w:szCs w:val="26"/>
          <w:lang w:val="en-US"/>
        </w:rPr>
        <w:t xml:space="preserve">. Scan the gel on </w:t>
      </w:r>
      <w:r w:rsidR="00F617A0" w:rsidRPr="00B50FE5">
        <w:rPr>
          <w:rFonts w:ascii="Times New Roman" w:hAnsi="Times New Roman" w:cs="Times New Roman"/>
          <w:bCs/>
          <w:szCs w:val="26"/>
          <w:lang w:val="en-US"/>
        </w:rPr>
        <w:t>a dedicated</w:t>
      </w:r>
      <w:r w:rsidR="00D83790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C62243" w:rsidRPr="00B50FE5">
        <w:rPr>
          <w:rFonts w:ascii="Times New Roman" w:hAnsi="Times New Roman" w:cs="Times New Roman"/>
          <w:bCs/>
          <w:szCs w:val="26"/>
          <w:lang w:val="en-US"/>
        </w:rPr>
        <w:t xml:space="preserve">fluorescence scanner </w:t>
      </w:r>
      <w:r w:rsidR="00F617A0" w:rsidRPr="00B50FE5">
        <w:rPr>
          <w:rFonts w:ascii="Times New Roman" w:hAnsi="Times New Roman" w:cs="Times New Roman"/>
          <w:bCs/>
          <w:szCs w:val="26"/>
          <w:lang w:val="en-US"/>
        </w:rPr>
        <w:t>following the instructions of the manufacturer. Select appropriate</w:t>
      </w:r>
      <w:r w:rsidR="00435C45" w:rsidRPr="00B50FE5">
        <w:rPr>
          <w:rFonts w:ascii="Times New Roman" w:hAnsi="Times New Roman" w:cs="Times New Roman"/>
          <w:bCs/>
          <w:szCs w:val="26"/>
          <w:lang w:val="en-US"/>
        </w:rPr>
        <w:t xml:space="preserve"> parameters (excitation wavelength and filters) </w:t>
      </w:r>
      <w:r w:rsidR="00F617A0" w:rsidRPr="00B50FE5">
        <w:rPr>
          <w:rFonts w:ascii="Times New Roman" w:hAnsi="Times New Roman" w:cs="Times New Roman"/>
          <w:bCs/>
          <w:szCs w:val="26"/>
          <w:lang w:val="en-US"/>
        </w:rPr>
        <w:t xml:space="preserve">to selectively detect </w:t>
      </w:r>
      <w:r w:rsidR="00435C45" w:rsidRPr="00B50FE5">
        <w:rPr>
          <w:rFonts w:ascii="Times New Roman" w:hAnsi="Times New Roman" w:cs="Times New Roman"/>
          <w:bCs/>
          <w:szCs w:val="26"/>
          <w:lang w:val="en-US"/>
        </w:rPr>
        <w:t xml:space="preserve">fluorescence emitted by Cy3 </w:t>
      </w:r>
      <w:r w:rsidR="00F07228" w:rsidRPr="00B50FE5">
        <w:rPr>
          <w:rFonts w:ascii="Times New Roman" w:hAnsi="Times New Roman" w:cs="Times New Roman"/>
          <w:bCs/>
          <w:szCs w:val="26"/>
          <w:lang w:val="en-US"/>
        </w:rPr>
        <w:t>(550 nm</w:t>
      </w:r>
      <w:r w:rsidR="00C012A7" w:rsidRPr="00B50FE5">
        <w:rPr>
          <w:rFonts w:ascii="Times New Roman" w:hAnsi="Times New Roman" w:cs="Times New Roman"/>
          <w:bCs/>
          <w:szCs w:val="26"/>
          <w:lang w:val="en-US"/>
        </w:rPr>
        <w:t xml:space="preserve">, excitation; </w:t>
      </w:r>
      <w:r w:rsidR="00F07228" w:rsidRPr="00B50FE5">
        <w:rPr>
          <w:rFonts w:ascii="Times New Roman" w:hAnsi="Times New Roman" w:cs="Times New Roman"/>
          <w:bCs/>
          <w:szCs w:val="26"/>
          <w:lang w:val="en-US"/>
        </w:rPr>
        <w:t>570 nm</w:t>
      </w:r>
      <w:r w:rsidR="00C012A7" w:rsidRPr="00B50FE5">
        <w:rPr>
          <w:rFonts w:ascii="Times New Roman" w:hAnsi="Times New Roman" w:cs="Times New Roman"/>
          <w:bCs/>
          <w:szCs w:val="26"/>
          <w:lang w:val="en-US"/>
        </w:rPr>
        <w:t>,</w:t>
      </w:r>
      <w:r w:rsidR="00F07228" w:rsidRPr="00B50FE5">
        <w:rPr>
          <w:rFonts w:ascii="Times New Roman" w:hAnsi="Times New Roman" w:cs="Times New Roman"/>
          <w:bCs/>
          <w:szCs w:val="26"/>
          <w:lang w:val="en-US"/>
        </w:rPr>
        <w:t xml:space="preserve"> emission) </w:t>
      </w:r>
      <w:r w:rsidR="00435C45" w:rsidRPr="00B50FE5">
        <w:rPr>
          <w:rFonts w:ascii="Times New Roman" w:hAnsi="Times New Roman" w:cs="Times New Roman"/>
          <w:bCs/>
          <w:szCs w:val="26"/>
          <w:lang w:val="en-US"/>
        </w:rPr>
        <w:t xml:space="preserve">and Cy5 </w:t>
      </w:r>
      <w:r w:rsidR="00F07228" w:rsidRPr="00B50FE5">
        <w:rPr>
          <w:rFonts w:ascii="Times New Roman" w:hAnsi="Times New Roman" w:cs="Times New Roman"/>
          <w:bCs/>
          <w:szCs w:val="26"/>
          <w:lang w:val="en-US"/>
        </w:rPr>
        <w:t>(650 nm</w:t>
      </w:r>
      <w:r w:rsidR="00C012A7" w:rsidRPr="00B50FE5">
        <w:rPr>
          <w:rFonts w:ascii="Times New Roman" w:hAnsi="Times New Roman" w:cs="Times New Roman"/>
          <w:bCs/>
          <w:szCs w:val="26"/>
          <w:lang w:val="en-US"/>
        </w:rPr>
        <w:t>, excitation;</w:t>
      </w:r>
      <w:r w:rsidR="00F07228" w:rsidRPr="00B50FE5">
        <w:rPr>
          <w:rFonts w:ascii="Times New Roman" w:hAnsi="Times New Roman" w:cs="Times New Roman"/>
          <w:bCs/>
          <w:szCs w:val="26"/>
          <w:lang w:val="en-US"/>
        </w:rPr>
        <w:t xml:space="preserve"> 670 nm</w:t>
      </w:r>
      <w:r w:rsidR="00C012A7" w:rsidRPr="00B50FE5">
        <w:rPr>
          <w:rFonts w:ascii="Times New Roman" w:hAnsi="Times New Roman" w:cs="Times New Roman"/>
          <w:bCs/>
          <w:szCs w:val="26"/>
          <w:lang w:val="en-US"/>
        </w:rPr>
        <w:t>,</w:t>
      </w:r>
      <w:r w:rsidR="00F07228" w:rsidRPr="00B50FE5">
        <w:rPr>
          <w:rFonts w:ascii="Times New Roman" w:hAnsi="Times New Roman" w:cs="Times New Roman"/>
          <w:bCs/>
          <w:szCs w:val="26"/>
          <w:lang w:val="en-US"/>
        </w:rPr>
        <w:t xml:space="preserve"> emission) </w:t>
      </w:r>
      <w:r w:rsidR="00435C45" w:rsidRPr="00B50FE5">
        <w:rPr>
          <w:rFonts w:ascii="Times New Roman" w:hAnsi="Times New Roman" w:cs="Times New Roman"/>
          <w:bCs/>
          <w:szCs w:val="26"/>
          <w:lang w:val="en-US"/>
        </w:rPr>
        <w:t>fluorophores, respectively.</w:t>
      </w:r>
      <w:r w:rsidR="00F07228" w:rsidRPr="00B50FE5">
        <w:rPr>
          <w:rFonts w:ascii="Times New Roman" w:hAnsi="Times New Roman" w:cs="Times New Roman"/>
          <w:bCs/>
          <w:szCs w:val="26"/>
          <w:lang w:val="en-US"/>
        </w:rPr>
        <w:t xml:space="preserve"> Choose the exposure </w:t>
      </w:r>
      <w:r w:rsidR="00C012A7" w:rsidRPr="00B50FE5">
        <w:rPr>
          <w:rFonts w:ascii="Times New Roman" w:hAnsi="Times New Roman" w:cs="Times New Roman"/>
          <w:bCs/>
          <w:szCs w:val="26"/>
          <w:lang w:val="en-US"/>
        </w:rPr>
        <w:t>time that gives the best signal-to-</w:t>
      </w:r>
      <w:r w:rsidR="00F07228" w:rsidRPr="00B50FE5">
        <w:rPr>
          <w:rFonts w:ascii="Times New Roman" w:hAnsi="Times New Roman" w:cs="Times New Roman"/>
          <w:bCs/>
          <w:szCs w:val="26"/>
          <w:lang w:val="en-US"/>
        </w:rPr>
        <w:t>background ratio for each fluorophore.</w:t>
      </w:r>
      <w:r w:rsidR="00605E14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5F66E2" w:rsidRPr="00B50FE5">
        <w:rPr>
          <w:rFonts w:ascii="Times New Roman" w:hAnsi="Times New Roman" w:cs="Times New Roman"/>
          <w:bCs/>
          <w:szCs w:val="26"/>
          <w:lang w:val="en-US"/>
        </w:rPr>
        <w:t>The i</w:t>
      </w:r>
      <w:r w:rsidR="008E03E4" w:rsidRPr="00B50FE5">
        <w:rPr>
          <w:rFonts w:ascii="Times New Roman" w:hAnsi="Times New Roman" w:cs="Times New Roman"/>
          <w:bCs/>
          <w:szCs w:val="26"/>
          <w:lang w:val="en-US"/>
        </w:rPr>
        <w:t xml:space="preserve">ndividual scans selectively </w:t>
      </w:r>
      <w:r w:rsidR="00606693" w:rsidRPr="00B50FE5">
        <w:rPr>
          <w:rFonts w:ascii="Times New Roman" w:hAnsi="Times New Roman" w:cs="Times New Roman"/>
          <w:bCs/>
          <w:szCs w:val="26"/>
          <w:lang w:val="en-US"/>
        </w:rPr>
        <w:t xml:space="preserve">show </w:t>
      </w:r>
      <w:r w:rsidR="005F66E2" w:rsidRPr="00B50FE5">
        <w:rPr>
          <w:rFonts w:ascii="Times New Roman" w:hAnsi="Times New Roman" w:cs="Times New Roman"/>
          <w:bCs/>
          <w:szCs w:val="26"/>
          <w:lang w:val="en-US"/>
        </w:rPr>
        <w:t xml:space="preserve">specific </w:t>
      </w:r>
      <w:r w:rsidR="00606693" w:rsidRPr="00B50FE5">
        <w:rPr>
          <w:rFonts w:ascii="Times New Roman" w:hAnsi="Times New Roman" w:cs="Times New Roman"/>
          <w:bCs/>
          <w:szCs w:val="26"/>
          <w:lang w:val="en-US"/>
        </w:rPr>
        <w:t>complexes between the transposase and the</w:t>
      </w:r>
      <w:r w:rsidR="005F66E2" w:rsidRPr="00B50FE5">
        <w:rPr>
          <w:rFonts w:ascii="Times New Roman" w:hAnsi="Times New Roman" w:cs="Times New Roman"/>
          <w:bCs/>
          <w:szCs w:val="26"/>
          <w:lang w:val="en-US"/>
        </w:rPr>
        <w:t xml:space="preserve"> Cy3- or Cy5-labeled substrates, </w:t>
      </w:r>
      <w:r w:rsidR="005F66E2" w:rsidRPr="00B50FE5">
        <w:rPr>
          <w:rFonts w:ascii="Times New Roman" w:hAnsi="Times New Roman" w:cs="Times New Roman"/>
          <w:bCs/>
          <w:szCs w:val="26"/>
          <w:lang w:val="en-US"/>
        </w:rPr>
        <w:lastRenderedPageBreak/>
        <w:t xml:space="preserve">respectively. </w:t>
      </w:r>
      <w:r w:rsidR="00255BCC" w:rsidRPr="00B50FE5">
        <w:rPr>
          <w:rFonts w:ascii="Times New Roman" w:hAnsi="Times New Roman" w:cs="Times New Roman"/>
          <w:bCs/>
          <w:szCs w:val="26"/>
          <w:lang w:val="en-US"/>
        </w:rPr>
        <w:t>Higher-order complexes containing both DNA substrates are common to both profiles, and exhibit a mixed (i.e., yellow</w:t>
      </w:r>
      <w:r w:rsidR="00F33C03" w:rsidRPr="00B50FE5">
        <w:rPr>
          <w:rFonts w:ascii="Times New Roman" w:hAnsi="Times New Roman" w:cs="Times New Roman"/>
          <w:bCs/>
          <w:szCs w:val="26"/>
          <w:lang w:val="en-US"/>
        </w:rPr>
        <w:t xml:space="preserve"> in Fig. 2B</w:t>
      </w:r>
      <w:r w:rsidR="00255BCC" w:rsidRPr="00B50FE5">
        <w:rPr>
          <w:rFonts w:ascii="Times New Roman" w:hAnsi="Times New Roman" w:cs="Times New Roman"/>
          <w:bCs/>
          <w:szCs w:val="26"/>
          <w:lang w:val="en-US"/>
        </w:rPr>
        <w:t xml:space="preserve">) fluorescence on the </w:t>
      </w:r>
      <w:r w:rsidR="00764781" w:rsidRPr="00B50FE5">
        <w:rPr>
          <w:rFonts w:ascii="Times New Roman" w:hAnsi="Times New Roman" w:cs="Times New Roman"/>
          <w:bCs/>
          <w:szCs w:val="26"/>
          <w:lang w:val="en-US"/>
        </w:rPr>
        <w:t>super-imposition of the Cy3 (green) and Cy5 (red) signals</w:t>
      </w:r>
      <w:r w:rsidR="00F33C03" w:rsidRPr="00B50FE5">
        <w:rPr>
          <w:rFonts w:ascii="Times New Roman" w:hAnsi="Times New Roman" w:cs="Times New Roman"/>
          <w:bCs/>
          <w:szCs w:val="26"/>
          <w:lang w:val="en-US"/>
        </w:rPr>
        <w:t xml:space="preserve"> (Fig. 2B)</w:t>
      </w:r>
      <w:r w:rsidR="00764781" w:rsidRPr="00B50FE5">
        <w:rPr>
          <w:rFonts w:ascii="Times New Roman" w:hAnsi="Times New Roman" w:cs="Times New Roman"/>
          <w:bCs/>
          <w:szCs w:val="26"/>
          <w:lang w:val="en-US"/>
        </w:rPr>
        <w:t>. In a typical “short-long” experiment performed with DNA substrates of different lengths, these complexes migrate at an intermediate position compared to the complexes assembled with the short and long substrate alone</w:t>
      </w:r>
      <w:r w:rsidR="00F33C03" w:rsidRPr="00B50FE5">
        <w:rPr>
          <w:rFonts w:ascii="Times New Roman" w:hAnsi="Times New Roman" w:cs="Times New Roman"/>
          <w:bCs/>
          <w:szCs w:val="26"/>
          <w:lang w:val="en-US"/>
        </w:rPr>
        <w:t xml:space="preserve"> (Fig. 2B)</w:t>
      </w:r>
      <w:r w:rsidR="00764781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  <w:r w:rsidR="00866261" w:rsidRPr="00B50FE5">
        <w:rPr>
          <w:rFonts w:ascii="Times New Roman" w:hAnsi="Times New Roman" w:cs="Times New Roman"/>
          <w:bCs/>
          <w:szCs w:val="26"/>
          <w:lang w:val="en-US"/>
        </w:rPr>
        <w:t>The number and position of intermediate complexes reflect the different combinations where the short substrate becomes associated with the long substrate and reciprocally.</w:t>
      </w:r>
    </w:p>
    <w:p w14:paraId="5E4D4E98" w14:textId="7777777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t>3.3</w:t>
      </w:r>
      <w:r w:rsidRPr="00B50FE5">
        <w:rPr>
          <w:rFonts w:ascii="Times New Roman" w:hAnsi="Times New Roman" w:cs="Times New Roman"/>
          <w:b/>
          <w:bCs/>
          <w:szCs w:val="26"/>
          <w:lang w:val="en-US"/>
        </w:rPr>
        <w:tab/>
      </w:r>
      <w:r w:rsidRPr="00B50FE5">
        <w:rPr>
          <w:rFonts w:ascii="Times New Roman" w:hAnsi="Times New Roman" w:cs="Times New Roman"/>
          <w:b/>
          <w:bCs/>
          <w:i/>
          <w:szCs w:val="26"/>
          <w:lang w:val="en-US"/>
        </w:rPr>
        <w:t>In-gel</w:t>
      </w:r>
      <w:r w:rsidRPr="00B50FE5">
        <w:rPr>
          <w:rFonts w:ascii="Times New Roman" w:hAnsi="Times New Roman" w:cs="Times New Roman"/>
          <w:b/>
          <w:bCs/>
          <w:szCs w:val="26"/>
          <w:lang w:val="en-US"/>
        </w:rPr>
        <w:t xml:space="preserve"> OP-Cu </w:t>
      </w:r>
      <w:r w:rsidRPr="00B50FE5">
        <w:rPr>
          <w:rFonts w:ascii="Times New Roman" w:hAnsi="Times New Roman" w:cs="Times New Roman"/>
          <w:b/>
          <w:lang w:val="en-US"/>
        </w:rPr>
        <w:t>footprinting analysis of DNA-transposases complexes</w:t>
      </w:r>
    </w:p>
    <w:p w14:paraId="16238E94" w14:textId="03F5CC65" w:rsidR="004753DD" w:rsidRPr="00B50FE5" w:rsidRDefault="004753DD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3.3.1</w:t>
      </w:r>
      <w:r w:rsidRPr="00B50FE5">
        <w:rPr>
          <w:rFonts w:ascii="Times New Roman" w:hAnsi="Times New Roman" w:cs="Times New Roman"/>
          <w:bCs/>
          <w:szCs w:val="26"/>
          <w:lang w:val="en-US"/>
        </w:rPr>
        <w:tab/>
        <w:t xml:space="preserve"> [</w:t>
      </w:r>
      <w:r w:rsidRPr="00B50FE5">
        <w:rPr>
          <w:rFonts w:ascii="Times New Roman" w:hAnsi="Times New Roman" w:cs="Times New Roman"/>
          <w:bCs/>
          <w:szCs w:val="26"/>
          <w:vertAlign w:val="superscript"/>
          <w:lang w:val="en-US"/>
        </w:rPr>
        <w:t>32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P</w:t>
      </w:r>
      <w:r w:rsidR="00C41F0B" w:rsidRPr="00B50FE5">
        <w:rPr>
          <w:rFonts w:ascii="Times New Roman" w:hAnsi="Times New Roman" w:cs="Times New Roman"/>
          <w:bCs/>
          <w:szCs w:val="26"/>
          <w:lang w:val="en-US"/>
        </w:rPr>
        <w:t>]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-labeled </w:t>
      </w:r>
      <w:r w:rsidR="005A68C5" w:rsidRPr="00B50FE5">
        <w:rPr>
          <w:rFonts w:ascii="Times New Roman" w:hAnsi="Times New Roman" w:cs="Times New Roman"/>
          <w:bCs/>
          <w:szCs w:val="26"/>
          <w:lang w:val="en-US"/>
        </w:rPr>
        <w:t xml:space="preserve">DNA 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substrate preparation</w:t>
      </w:r>
      <w:r w:rsidR="00C41F0B" w:rsidRPr="00B50FE5">
        <w:rPr>
          <w:rFonts w:ascii="Times New Roman" w:hAnsi="Times New Roman" w:cs="Times New Roman"/>
          <w:bCs/>
          <w:szCs w:val="26"/>
        </w:rPr>
        <w:t>.</w:t>
      </w:r>
    </w:p>
    <w:p w14:paraId="2537F9D9" w14:textId="28505160" w:rsidR="00E34C99" w:rsidRPr="00B50FE5" w:rsidRDefault="00770920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lang w:val="en-US"/>
        </w:rPr>
        <w:t xml:space="preserve">Double stranded 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[</w:t>
      </w:r>
      <w:r w:rsidRPr="00B50FE5">
        <w:rPr>
          <w:rFonts w:ascii="Times New Roman" w:hAnsi="Times New Roman" w:cs="Times New Roman"/>
          <w:bCs/>
          <w:szCs w:val="26"/>
          <w:vertAlign w:val="superscript"/>
          <w:lang w:val="en-US"/>
        </w:rPr>
        <w:t>32</w:t>
      </w:r>
      <w:r w:rsidRPr="00B50FE5">
        <w:rPr>
          <w:rFonts w:ascii="Times New Roman" w:hAnsi="Times New Roman" w:cs="Times New Roman"/>
          <w:bCs/>
          <w:szCs w:val="26"/>
          <w:lang w:val="en-US"/>
        </w:rPr>
        <w:t>P]-labeled</w:t>
      </w:r>
      <w:r w:rsidRPr="00B50FE5">
        <w:rPr>
          <w:rFonts w:ascii="Times New Roman" w:hAnsi="Times New Roman" w:cs="Times New Roman"/>
          <w:lang w:val="en-US"/>
        </w:rPr>
        <w:t xml:space="preserve"> DNA substrates are usually generated by PCR amplification</w:t>
      </w:r>
      <w:r w:rsidR="00314777" w:rsidRPr="00B50FE5">
        <w:rPr>
          <w:rFonts w:ascii="Times New Roman" w:hAnsi="Times New Roman" w:cs="Times New Roman"/>
          <w:lang w:val="en-US"/>
        </w:rPr>
        <w:t xml:space="preserve">, by labeling </w:t>
      </w:r>
      <w:r w:rsidR="000A0666" w:rsidRPr="00B50FE5">
        <w:rPr>
          <w:rFonts w:ascii="Times New Roman" w:hAnsi="Times New Roman" w:cs="Times New Roman"/>
          <w:lang w:val="en-US"/>
        </w:rPr>
        <w:t xml:space="preserve">the 5’ end </w:t>
      </w:r>
      <w:r w:rsidR="009B775E" w:rsidRPr="00B50FE5">
        <w:rPr>
          <w:rFonts w:ascii="Times New Roman" w:hAnsi="Times New Roman" w:cs="Times New Roman"/>
          <w:lang w:val="en-US"/>
        </w:rPr>
        <w:t>of</w:t>
      </w:r>
      <w:r w:rsidR="00314777" w:rsidRPr="00B50FE5">
        <w:rPr>
          <w:rFonts w:ascii="Times New Roman" w:hAnsi="Times New Roman" w:cs="Times New Roman"/>
          <w:lang w:val="en-US"/>
        </w:rPr>
        <w:t xml:space="preserve"> the primers</w:t>
      </w:r>
      <w:r w:rsidR="00D810D6" w:rsidRPr="00B50FE5">
        <w:rPr>
          <w:rFonts w:ascii="Times New Roman" w:hAnsi="Times New Roman" w:cs="Times New Roman"/>
          <w:lang w:val="en-US"/>
        </w:rPr>
        <w:t xml:space="preserve"> </w:t>
      </w:r>
      <w:r w:rsidR="00D810D6" w:rsidRPr="00B50FE5">
        <w:rPr>
          <w:rFonts w:ascii="Times New Roman" w:hAnsi="Times New Roman" w:cs="Times New Roman"/>
          <w:bCs/>
          <w:szCs w:val="26"/>
        </w:rPr>
        <w:t>(</w:t>
      </w:r>
      <w:r w:rsidR="00D810D6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see </w:t>
      </w:r>
      <w:r w:rsidR="00D810D6" w:rsidRPr="00B50FE5">
        <w:rPr>
          <w:rFonts w:ascii="Times New Roman" w:hAnsi="Times New Roman" w:cs="Times New Roman"/>
          <w:b/>
          <w:bCs/>
          <w:color w:val="000000" w:themeColor="text1"/>
          <w:szCs w:val="26"/>
        </w:rPr>
        <w:t xml:space="preserve">Note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</w:rPr>
        <w:t>8</w:t>
      </w:r>
      <w:r w:rsidR="00D810D6" w:rsidRPr="00B50FE5">
        <w:rPr>
          <w:rFonts w:ascii="Times New Roman" w:hAnsi="Times New Roman" w:cs="Times New Roman"/>
          <w:bCs/>
          <w:color w:val="000000" w:themeColor="text1"/>
          <w:szCs w:val="26"/>
        </w:rPr>
        <w:t>).</w:t>
      </w:r>
    </w:p>
    <w:p w14:paraId="2E5511F9" w14:textId="276B6972" w:rsidR="00C41F0B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1. </w:t>
      </w:r>
      <w:r w:rsidR="004D0BE9" w:rsidRPr="00B50FE5">
        <w:rPr>
          <w:rFonts w:ascii="Times New Roman" w:hAnsi="Times New Roman" w:cs="Times New Roman"/>
          <w:bCs/>
          <w:szCs w:val="26"/>
          <w:lang w:val="en-US"/>
        </w:rPr>
        <w:t xml:space="preserve">Mix </w:t>
      </w:r>
      <w:r w:rsidR="00980192" w:rsidRPr="00B50FE5">
        <w:rPr>
          <w:rFonts w:ascii="Times New Roman" w:hAnsi="Times New Roman" w:cs="Times New Roman"/>
          <w:bCs/>
          <w:szCs w:val="26"/>
          <w:lang w:val="en-US"/>
        </w:rPr>
        <w:t xml:space="preserve">10 pmol of DNA primer, </w:t>
      </w:r>
      <w:r w:rsidR="00E84699" w:rsidRPr="00B50FE5">
        <w:rPr>
          <w:rFonts w:ascii="Times New Roman" w:hAnsi="Times New Roman" w:cs="Times New Roman"/>
          <w:bCs/>
          <w:szCs w:val="26"/>
          <w:lang w:val="en-US"/>
        </w:rPr>
        <w:t>1</w:t>
      </w:r>
      <w:r w:rsidR="004D0BE9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4D0BE9" w:rsidRPr="00B50FE5">
        <w:rPr>
          <w:rFonts w:ascii="Times New Roman" w:hAnsi="Times New Roman" w:cs="Times New Roman"/>
          <w:bCs/>
          <w:szCs w:val="26"/>
          <w:lang w:val="en-US"/>
        </w:rPr>
        <w:t></w:t>
      </w:r>
      <w:r w:rsidR="00980192" w:rsidRPr="00B50FE5">
        <w:rPr>
          <w:rFonts w:ascii="Times New Roman" w:hAnsi="Times New Roman" w:cs="Times New Roman"/>
          <w:bCs/>
          <w:szCs w:val="26"/>
          <w:lang w:val="en-US"/>
        </w:rPr>
        <w:t>L</w:t>
      </w:r>
      <w:r w:rsidR="004D0BE9" w:rsidRPr="00B50FE5">
        <w:rPr>
          <w:rFonts w:ascii="Times New Roman" w:hAnsi="Times New Roman" w:cs="Times New Roman"/>
          <w:bCs/>
          <w:szCs w:val="26"/>
          <w:lang w:val="en-US"/>
        </w:rPr>
        <w:t xml:space="preserve"> of 10X T</w:t>
      </w:r>
      <w:r w:rsidR="004D0BE9" w:rsidRPr="00B50FE5">
        <w:rPr>
          <w:rFonts w:ascii="Times New Roman" w:hAnsi="Times New Roman" w:cs="Times New Roman"/>
          <w:bCs/>
          <w:szCs w:val="26"/>
          <w:vertAlign w:val="subscript"/>
          <w:lang w:val="en-US"/>
        </w:rPr>
        <w:t>4</w:t>
      </w:r>
      <w:r w:rsidR="00E84699" w:rsidRPr="00B50FE5">
        <w:rPr>
          <w:rFonts w:ascii="Times New Roman" w:hAnsi="Times New Roman" w:cs="Times New Roman"/>
          <w:bCs/>
          <w:szCs w:val="26"/>
          <w:lang w:val="en-US"/>
        </w:rPr>
        <w:t xml:space="preserve"> polynucleotide kinase buffer, </w:t>
      </w:r>
      <w:r w:rsidR="00980192" w:rsidRPr="00B50FE5">
        <w:rPr>
          <w:rFonts w:ascii="Times New Roman" w:hAnsi="Times New Roman" w:cs="Times New Roman"/>
          <w:bCs/>
          <w:szCs w:val="26"/>
          <w:lang w:val="en-US"/>
        </w:rPr>
        <w:t>2</w:t>
      </w:r>
      <w:r w:rsidR="00CE0115" w:rsidRPr="00B50FE5">
        <w:rPr>
          <w:rFonts w:ascii="Times New Roman" w:hAnsi="Times New Roman" w:cs="Times New Roman"/>
          <w:bCs/>
          <w:szCs w:val="26"/>
          <w:lang w:val="en-US"/>
        </w:rPr>
        <w:t xml:space="preserve">0 U of </w:t>
      </w:r>
      <w:r w:rsidR="00E84699" w:rsidRPr="00B50FE5">
        <w:rPr>
          <w:rFonts w:ascii="Times New Roman" w:hAnsi="Times New Roman" w:cs="Times New Roman"/>
          <w:bCs/>
          <w:szCs w:val="26"/>
          <w:lang w:val="en-US"/>
        </w:rPr>
        <w:t>T</w:t>
      </w:r>
      <w:r w:rsidR="00E84699" w:rsidRPr="00B50FE5">
        <w:rPr>
          <w:rFonts w:ascii="Times New Roman" w:hAnsi="Times New Roman" w:cs="Times New Roman"/>
          <w:bCs/>
          <w:szCs w:val="26"/>
          <w:vertAlign w:val="subscript"/>
          <w:lang w:val="en-US"/>
        </w:rPr>
        <w:t>4</w:t>
      </w:r>
      <w:r w:rsidR="00E84699" w:rsidRPr="00B50FE5">
        <w:rPr>
          <w:rFonts w:ascii="Times New Roman" w:hAnsi="Times New Roman" w:cs="Times New Roman"/>
          <w:bCs/>
          <w:szCs w:val="26"/>
          <w:lang w:val="en-US"/>
        </w:rPr>
        <w:t xml:space="preserve"> polynucleotide kinase, 50 μCi </w:t>
      </w:r>
      <w:proofErr w:type="gramStart"/>
      <w:r w:rsidR="00E84699" w:rsidRPr="00B50FE5">
        <w:rPr>
          <w:rFonts w:ascii="Times New Roman" w:hAnsi="Times New Roman" w:cs="Times New Roman"/>
          <w:bCs/>
          <w:szCs w:val="26"/>
          <w:lang w:val="en-US"/>
        </w:rPr>
        <w:t>of  [</w:t>
      </w:r>
      <w:proofErr w:type="gramEnd"/>
      <w:r w:rsidR="00E84699" w:rsidRPr="00B50FE5">
        <w:rPr>
          <w:rFonts w:ascii="Times New Roman" w:hAnsi="Times New Roman" w:cs="Times New Roman"/>
          <w:bCs/>
          <w:szCs w:val="26"/>
          <w:lang w:val="fr-FR"/>
        </w:rPr>
        <w:t>γ</w:t>
      </w:r>
      <w:r w:rsidR="00E84699" w:rsidRPr="00B50FE5">
        <w:rPr>
          <w:rFonts w:ascii="Times New Roman" w:hAnsi="Times New Roman" w:cs="Times New Roman"/>
          <w:bCs/>
          <w:szCs w:val="26"/>
          <w:lang w:val="en-US"/>
        </w:rPr>
        <w:t>-</w:t>
      </w:r>
      <w:r w:rsidR="00E84699" w:rsidRPr="00B50FE5">
        <w:rPr>
          <w:rFonts w:ascii="Times New Roman" w:hAnsi="Times New Roman" w:cs="Times New Roman"/>
          <w:bCs/>
          <w:szCs w:val="26"/>
          <w:vertAlign w:val="superscript"/>
          <w:lang w:val="en-US"/>
        </w:rPr>
        <w:t>32</w:t>
      </w:r>
      <w:r w:rsidR="00E84699" w:rsidRPr="00B50FE5">
        <w:rPr>
          <w:rFonts w:ascii="Times New Roman" w:hAnsi="Times New Roman" w:cs="Times New Roman"/>
          <w:bCs/>
          <w:szCs w:val="26"/>
          <w:lang w:val="en-US"/>
        </w:rPr>
        <w:t xml:space="preserve">P] ATP </w:t>
      </w:r>
      <w:r w:rsidR="00980192" w:rsidRPr="00B50FE5">
        <w:rPr>
          <w:rFonts w:ascii="Times New Roman" w:hAnsi="Times New Roman" w:cs="Times New Roman"/>
          <w:bCs/>
          <w:szCs w:val="26"/>
          <w:lang w:val="en-US"/>
        </w:rPr>
        <w:t>and water up to a</w:t>
      </w:r>
      <w:r w:rsidR="00E84699" w:rsidRPr="00B50FE5">
        <w:rPr>
          <w:rFonts w:ascii="Times New Roman" w:hAnsi="Times New Roman" w:cs="Times New Roman"/>
          <w:bCs/>
          <w:szCs w:val="26"/>
          <w:lang w:val="en-US"/>
        </w:rPr>
        <w:t xml:space="preserve"> final volume of </w:t>
      </w:r>
      <w:r w:rsidR="00980192" w:rsidRPr="00B50FE5">
        <w:rPr>
          <w:rFonts w:ascii="Times New Roman" w:hAnsi="Times New Roman" w:cs="Times New Roman"/>
          <w:bCs/>
          <w:szCs w:val="26"/>
          <w:lang w:val="en-US"/>
        </w:rPr>
        <w:t xml:space="preserve">10 </w:t>
      </w:r>
      <w:r w:rsidR="00980192" w:rsidRPr="00B50FE5">
        <w:rPr>
          <w:rFonts w:ascii="Times New Roman" w:hAnsi="Times New Roman" w:cs="Times New Roman"/>
          <w:bCs/>
          <w:szCs w:val="26"/>
          <w:lang w:val="fr-FR"/>
        </w:rPr>
        <w:t>μ</w:t>
      </w:r>
      <w:r w:rsidR="00980192" w:rsidRPr="00B50FE5">
        <w:rPr>
          <w:rFonts w:ascii="Times New Roman" w:hAnsi="Times New Roman" w:cs="Times New Roman"/>
          <w:bCs/>
          <w:szCs w:val="26"/>
          <w:lang w:val="en-US"/>
        </w:rPr>
        <w:t>L.</w:t>
      </w:r>
    </w:p>
    <w:p w14:paraId="02F867B9" w14:textId="78EACE21" w:rsidR="00980192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ind w:left="700" w:hanging="700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2. </w:t>
      </w:r>
      <w:r w:rsidR="00980192" w:rsidRPr="00B50FE5">
        <w:rPr>
          <w:rFonts w:ascii="Times New Roman" w:hAnsi="Times New Roman" w:cs="Times New Roman"/>
          <w:bCs/>
          <w:szCs w:val="26"/>
          <w:lang w:val="en-US"/>
        </w:rPr>
        <w:t>Incubate for 1h at 37 °C.</w:t>
      </w:r>
    </w:p>
    <w:p w14:paraId="737C6E2D" w14:textId="1586E21B" w:rsidR="001360EC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ind w:left="700" w:hanging="700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3.  </w:t>
      </w:r>
      <w:r w:rsidR="00980192" w:rsidRPr="00B50FE5">
        <w:rPr>
          <w:rFonts w:ascii="Times New Roman" w:hAnsi="Times New Roman" w:cs="Times New Roman"/>
          <w:bCs/>
          <w:szCs w:val="26"/>
          <w:lang w:val="en-US"/>
        </w:rPr>
        <w:t>Heat inactivate by incubating 20 min at 65°C.</w:t>
      </w:r>
    </w:p>
    <w:p w14:paraId="5258B8F3" w14:textId="7B70889F" w:rsidR="00980192" w:rsidRPr="00B50FE5" w:rsidRDefault="001360EC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4</w:t>
      </w:r>
      <w:r w:rsidR="006D706F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  <w:r w:rsidR="00013BDD" w:rsidRPr="00B50FE5">
        <w:rPr>
          <w:rFonts w:ascii="Times New Roman" w:hAnsi="Times New Roman" w:cs="Times New Roman"/>
          <w:bCs/>
          <w:szCs w:val="26"/>
          <w:lang w:val="en-US"/>
        </w:rPr>
        <w:t>PCR-</w:t>
      </w:r>
      <w:r w:rsidR="00013BDD" w:rsidRPr="00B50FE5">
        <w:rPr>
          <w:rFonts w:ascii="Times New Roman" w:hAnsi="Times New Roman" w:cs="Times New Roman"/>
          <w:lang w:val="en-US"/>
        </w:rPr>
        <w:t>Amplify the desired DNA fragment</w:t>
      </w:r>
      <w:r w:rsidR="00E34C99" w:rsidRPr="00B50FE5">
        <w:rPr>
          <w:rFonts w:ascii="Times New Roman" w:hAnsi="Times New Roman" w:cs="Times New Roman"/>
          <w:lang w:val="en-US"/>
        </w:rPr>
        <w:t xml:space="preserve">, </w:t>
      </w:r>
      <w:r w:rsidR="009B775E" w:rsidRPr="00B50FE5">
        <w:rPr>
          <w:rFonts w:ascii="Times New Roman" w:hAnsi="Times New Roman" w:cs="Times New Roman"/>
          <w:lang w:val="en-US"/>
        </w:rPr>
        <w:t>using</w:t>
      </w:r>
      <w:r w:rsidR="00E34C99" w:rsidRPr="00B50FE5">
        <w:rPr>
          <w:rFonts w:ascii="Times New Roman" w:hAnsi="Times New Roman" w:cs="Times New Roman"/>
          <w:lang w:val="en-US"/>
        </w:rPr>
        <w:t xml:space="preserve"> </w:t>
      </w:r>
      <w:r w:rsidR="009B775E" w:rsidRPr="00B50FE5">
        <w:rPr>
          <w:rFonts w:ascii="Times New Roman" w:hAnsi="Times New Roman" w:cs="Times New Roman"/>
          <w:lang w:val="en-US"/>
        </w:rPr>
        <w:t xml:space="preserve">the </w:t>
      </w:r>
      <w:r w:rsidR="009B775E" w:rsidRPr="00B50FE5">
        <w:rPr>
          <w:rFonts w:ascii="Times New Roman" w:hAnsi="Times New Roman" w:cs="Times New Roman"/>
          <w:bCs/>
          <w:szCs w:val="26"/>
          <w:lang w:val="en-US"/>
        </w:rPr>
        <w:t>[</w:t>
      </w:r>
      <w:r w:rsidR="009B775E" w:rsidRPr="00B50FE5">
        <w:rPr>
          <w:rFonts w:ascii="Times New Roman" w:hAnsi="Times New Roman" w:cs="Times New Roman"/>
          <w:bCs/>
          <w:szCs w:val="26"/>
          <w:vertAlign w:val="superscript"/>
          <w:lang w:val="en-US"/>
        </w:rPr>
        <w:t>32</w:t>
      </w:r>
      <w:r w:rsidR="009B775E" w:rsidRPr="00B50FE5">
        <w:rPr>
          <w:rFonts w:ascii="Times New Roman" w:hAnsi="Times New Roman" w:cs="Times New Roman"/>
          <w:bCs/>
          <w:szCs w:val="26"/>
          <w:lang w:val="en-US"/>
        </w:rPr>
        <w:t xml:space="preserve">P]-labeled </w:t>
      </w:r>
      <w:r w:rsidR="00E34C99" w:rsidRPr="00B50FE5">
        <w:rPr>
          <w:rFonts w:ascii="Times New Roman" w:hAnsi="Times New Roman" w:cs="Times New Roman"/>
          <w:lang w:val="en-US"/>
        </w:rPr>
        <w:t>primers</w:t>
      </w:r>
      <w:r w:rsidR="009B775E" w:rsidRPr="00B50FE5">
        <w:rPr>
          <w:rFonts w:ascii="Times New Roman" w:hAnsi="Times New Roman" w:cs="Times New Roman"/>
          <w:lang w:val="en-US"/>
        </w:rPr>
        <w:t xml:space="preserve"> (</w:t>
      </w:r>
      <w:r w:rsidR="00CE0115" w:rsidRPr="00B50FE5">
        <w:rPr>
          <w:rFonts w:ascii="Times New Roman" w:hAnsi="Times New Roman" w:cs="Times New Roman"/>
          <w:lang w:val="en-US"/>
        </w:rPr>
        <w:t xml:space="preserve">standard </w:t>
      </w:r>
      <w:r w:rsidR="009B775E" w:rsidRPr="00B50FE5">
        <w:rPr>
          <w:rFonts w:ascii="Times New Roman" w:hAnsi="Times New Roman" w:cs="Times New Roman"/>
          <w:lang w:val="en-US"/>
        </w:rPr>
        <w:t xml:space="preserve">PCR </w:t>
      </w:r>
      <w:r w:rsidR="00013BDD" w:rsidRPr="00B50FE5">
        <w:rPr>
          <w:rFonts w:ascii="Times New Roman" w:hAnsi="Times New Roman" w:cs="Times New Roman"/>
          <w:lang w:val="en-US"/>
        </w:rPr>
        <w:t>procedures).</w:t>
      </w:r>
      <w:r w:rsidR="00E34C99" w:rsidRPr="00B50FE5">
        <w:rPr>
          <w:rFonts w:ascii="Times New Roman" w:hAnsi="Times New Roman" w:cs="Times New Roman"/>
          <w:lang w:val="en-US"/>
        </w:rPr>
        <w:t xml:space="preserve"> </w:t>
      </w:r>
    </w:p>
    <w:p w14:paraId="195C83B1" w14:textId="18F38996" w:rsidR="00013BDD" w:rsidRPr="00B50FE5" w:rsidRDefault="001360EC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lang w:val="en-US"/>
        </w:rPr>
        <w:t>5</w:t>
      </w:r>
      <w:r w:rsidR="006D706F" w:rsidRPr="00B50FE5">
        <w:rPr>
          <w:rFonts w:ascii="Times New Roman" w:hAnsi="Times New Roman" w:cs="Times New Roman"/>
          <w:lang w:val="en-US"/>
        </w:rPr>
        <w:t xml:space="preserve">. </w:t>
      </w:r>
      <w:r w:rsidR="00013BDD" w:rsidRPr="00B50FE5">
        <w:rPr>
          <w:rFonts w:ascii="Times New Roman" w:hAnsi="Times New Roman" w:cs="Times New Roman"/>
          <w:bCs/>
          <w:szCs w:val="26"/>
          <w:lang w:val="en-US"/>
        </w:rPr>
        <w:t xml:space="preserve">Gel-purify the labeled substrates as in </w:t>
      </w:r>
      <w:r w:rsidR="006A3915" w:rsidRPr="00B50FE5">
        <w:rPr>
          <w:rFonts w:ascii="Times New Roman" w:hAnsi="Times New Roman" w:cs="Times New Roman"/>
          <w:b/>
          <w:bCs/>
          <w:szCs w:val="26"/>
          <w:lang w:val="en-US"/>
        </w:rPr>
        <w:t>S</w:t>
      </w:r>
      <w:r w:rsidR="00013BDD" w:rsidRPr="00B50FE5">
        <w:rPr>
          <w:rFonts w:ascii="Times New Roman" w:hAnsi="Times New Roman" w:cs="Times New Roman"/>
          <w:b/>
          <w:bCs/>
          <w:szCs w:val="26"/>
          <w:lang w:val="en-US"/>
        </w:rPr>
        <w:t>ubheading 3.2.2</w:t>
      </w:r>
      <w:r w:rsidR="00013BDD" w:rsidRPr="00B50FE5">
        <w:rPr>
          <w:rFonts w:ascii="Times New Roman" w:hAnsi="Times New Roman" w:cs="Times New Roman"/>
          <w:bCs/>
          <w:szCs w:val="26"/>
          <w:lang w:val="en-US"/>
        </w:rPr>
        <w:t>, from step 2 to 10.</w:t>
      </w:r>
    </w:p>
    <w:p w14:paraId="51F1FE0F" w14:textId="77777777" w:rsidR="006D706F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</w:p>
    <w:p w14:paraId="7AF5E85A" w14:textId="0D2194B9" w:rsidR="004753DD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3.3.</w:t>
      </w:r>
      <w:r w:rsidR="004753DD" w:rsidRPr="00B50FE5">
        <w:rPr>
          <w:rFonts w:ascii="Times New Roman" w:hAnsi="Times New Roman" w:cs="Times New Roman"/>
          <w:bCs/>
          <w:szCs w:val="26"/>
          <w:lang w:val="en-US"/>
        </w:rPr>
        <w:t>2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 Transposase-DNA complexes separation by EMSA</w:t>
      </w:r>
      <w:r w:rsidR="00D810D6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</w:p>
    <w:p w14:paraId="77BCF1DC" w14:textId="5EA3FC3D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Follow the steps </w:t>
      </w:r>
      <w:r w:rsidR="003473F0" w:rsidRPr="00B50FE5">
        <w:rPr>
          <w:rFonts w:ascii="Times New Roman" w:hAnsi="Times New Roman" w:cs="Times New Roman"/>
          <w:bCs/>
          <w:szCs w:val="26"/>
          <w:lang w:val="en-US"/>
        </w:rPr>
        <w:t xml:space="preserve">in </w:t>
      </w:r>
      <w:r w:rsidR="003473F0" w:rsidRPr="00B50FE5">
        <w:rPr>
          <w:rFonts w:ascii="Times New Roman" w:hAnsi="Times New Roman" w:cs="Times New Roman"/>
          <w:b/>
          <w:bCs/>
          <w:szCs w:val="26"/>
          <w:lang w:val="en-US"/>
        </w:rPr>
        <w:t xml:space="preserve">Subheadings </w:t>
      </w:r>
      <w:r w:rsidRPr="00B50FE5">
        <w:rPr>
          <w:rFonts w:ascii="Times New Roman" w:hAnsi="Times New Roman" w:cs="Times New Roman"/>
          <w:b/>
          <w:bCs/>
          <w:szCs w:val="26"/>
          <w:lang w:val="en-US"/>
        </w:rPr>
        <w:t>3.2.4 and 3.2.5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 as described above to </w:t>
      </w:r>
      <w:r w:rsidRPr="00B50FE5">
        <w:rPr>
          <w:rFonts w:ascii="Times New Roman" w:hAnsi="Times New Roman" w:cs="Times New Roman"/>
          <w:bCs/>
          <w:szCs w:val="26"/>
        </w:rPr>
        <w:t xml:space="preserve">separate transposase-DNA complexes from each other and from free </w:t>
      </w:r>
      <w:r w:rsidR="00EE58BD" w:rsidRPr="00B50FE5">
        <w:rPr>
          <w:rFonts w:ascii="Times New Roman" w:hAnsi="Times New Roman" w:cs="Times New Roman"/>
          <w:bCs/>
          <w:color w:val="000000" w:themeColor="text1"/>
          <w:szCs w:val="26"/>
        </w:rPr>
        <w:t>DNA</w:t>
      </w:r>
      <w:r w:rsidR="00D810D6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 (see </w:t>
      </w:r>
      <w:r w:rsidR="00D810D6" w:rsidRPr="00B50FE5">
        <w:rPr>
          <w:rFonts w:ascii="Times New Roman" w:hAnsi="Times New Roman" w:cs="Times New Roman"/>
          <w:b/>
          <w:bCs/>
          <w:color w:val="000000" w:themeColor="text1"/>
          <w:szCs w:val="26"/>
        </w:rPr>
        <w:t xml:space="preserve">Note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</w:rPr>
        <w:t>8</w:t>
      </w:r>
      <w:r w:rsidR="00D810D6" w:rsidRPr="00B50FE5">
        <w:rPr>
          <w:rFonts w:ascii="Times New Roman" w:hAnsi="Times New Roman" w:cs="Times New Roman"/>
          <w:bCs/>
          <w:color w:val="000000" w:themeColor="text1"/>
          <w:szCs w:val="26"/>
        </w:rPr>
        <w:t>)</w:t>
      </w:r>
      <w:r w:rsidR="00E27632" w:rsidRPr="00B50FE5">
        <w:rPr>
          <w:rFonts w:ascii="Times New Roman" w:hAnsi="Times New Roman" w:cs="Times New Roman"/>
          <w:bCs/>
          <w:color w:val="000000" w:themeColor="text1"/>
          <w:szCs w:val="26"/>
        </w:rPr>
        <w:t>.</w:t>
      </w:r>
    </w:p>
    <w:p w14:paraId="4BAC5E20" w14:textId="77777777" w:rsidR="006D706F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</w:p>
    <w:p w14:paraId="26978893" w14:textId="1E4DBCD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3.3.</w:t>
      </w:r>
      <w:r w:rsidR="004753DD" w:rsidRPr="00B50FE5">
        <w:rPr>
          <w:rFonts w:ascii="Times New Roman" w:hAnsi="Times New Roman" w:cs="Times New Roman"/>
          <w:bCs/>
          <w:szCs w:val="26"/>
          <w:lang w:val="en-US"/>
        </w:rPr>
        <w:t>3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 In-gel footprinting with 1,10-phenanthroline-copper (OP-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Cu) </w:t>
      </w:r>
      <w:r w:rsidR="00EE58BD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(see </w:t>
      </w:r>
      <w:r w:rsidR="00EE58B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Note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9</w:t>
      </w:r>
      <w:r w:rsidR="00EE58BD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</w:t>
      </w:r>
    </w:p>
    <w:p w14:paraId="1E5F286D" w14:textId="5F7626BC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1.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Prepare solution A: mix 1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of the OP solution with 1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of the Cu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vertAlign w:val="superscript"/>
          <w:lang w:val="en-US"/>
        </w:rPr>
        <w:t>2+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solution (the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lastRenderedPageBreak/>
        <w:t xml:space="preserve">mixture turns blue), add 18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of water and vortex. </w:t>
      </w:r>
    </w:p>
    <w:p w14:paraId="439E99D7" w14:textId="1841ADCB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2.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Remove the one of the glass plates with care and immerse the wet gel (still attached to the lower plate) in 200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of 10 mM Tris–HCl pH 8 in a Pyrex dish (</w:t>
      </w:r>
      <w:r w:rsidR="00EE58BD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see </w:t>
      </w:r>
      <w:r w:rsidR="00EE58B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N</w:t>
      </w:r>
      <w:r w:rsidR="00451793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ote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 26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).</w:t>
      </w:r>
    </w:p>
    <w:p w14:paraId="3680A872" w14:textId="7E91B29F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3.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Add 20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of solution A and shake the dish carefully.</w:t>
      </w:r>
    </w:p>
    <w:p w14:paraId="00CAE101" w14:textId="2D6B61C9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4.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Add 20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of solution B to initiate </w:t>
      </w:r>
      <w:r w:rsidR="00451793" w:rsidRPr="00B50FE5">
        <w:rPr>
          <w:rFonts w:ascii="Times New Roman" w:hAnsi="Times New Roman" w:cs="Times New Roman"/>
          <w:bCs/>
          <w:i/>
          <w:iCs/>
          <w:color w:val="000000" w:themeColor="text1"/>
          <w:szCs w:val="26"/>
          <w:lang w:val="en-US"/>
        </w:rPr>
        <w:t xml:space="preserve">In situ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digestion of the transposase–DNA complexes, shake quickly to distribute evenly and incubate 15 min at room temperature without shaking. The gel turns brownish.</w:t>
      </w:r>
    </w:p>
    <w:p w14:paraId="022690B3" w14:textId="29BCA823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5.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Stop the reaction by the adding 20 </w:t>
      </w:r>
      <w:r w:rsidR="00E922D4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mL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of solution C and shake during 2 min. The gel turns yellowish.</w:t>
      </w:r>
    </w:p>
    <w:p w14:paraId="458B1E88" w14:textId="77777777" w:rsidR="006D706F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</w:p>
    <w:p w14:paraId="1C89D263" w14:textId="0B62875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3.3.</w:t>
      </w:r>
      <w:r w:rsidR="004753DD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4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Recovery of the treated DNA from the gel </w:t>
      </w:r>
      <w:r w:rsidR="00D810D6" w:rsidRPr="00B50FE5">
        <w:rPr>
          <w:rFonts w:ascii="Times New Roman" w:hAnsi="Times New Roman" w:cs="Times New Roman"/>
          <w:bCs/>
          <w:color w:val="000000" w:themeColor="text1"/>
          <w:szCs w:val="26"/>
        </w:rPr>
        <w:t xml:space="preserve">(see </w:t>
      </w:r>
      <w:r w:rsidR="00D810D6" w:rsidRPr="00B50FE5">
        <w:rPr>
          <w:rFonts w:ascii="Times New Roman" w:hAnsi="Times New Roman" w:cs="Times New Roman"/>
          <w:b/>
          <w:bCs/>
          <w:color w:val="000000" w:themeColor="text1"/>
          <w:szCs w:val="26"/>
        </w:rPr>
        <w:t xml:space="preserve">Note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</w:rPr>
        <w:t>8</w:t>
      </w:r>
      <w:r w:rsidR="00D810D6" w:rsidRPr="00B50FE5">
        <w:rPr>
          <w:rFonts w:ascii="Times New Roman" w:hAnsi="Times New Roman" w:cs="Times New Roman"/>
          <w:bCs/>
          <w:color w:val="000000" w:themeColor="text1"/>
          <w:szCs w:val="26"/>
        </w:rPr>
        <w:t>).</w:t>
      </w:r>
    </w:p>
    <w:p w14:paraId="6E58D725" w14:textId="159EC752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1.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>Remove all the liquid from the Pyrex dish using a glass pipette, rinse with water, and wrap the gel and plate with plastic</w:t>
      </w:r>
      <w:r w:rsidR="00E51C94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>wrap.</w:t>
      </w:r>
    </w:p>
    <w:p w14:paraId="61429A51" w14:textId="56CC4DAA" w:rsidR="00451793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2.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Localize free DNA and transposase-DNA complexes by autoradiography of the wet gel, excise them by cutting the corresponding gel band and place it in an 1.5 </w:t>
      </w:r>
      <w:r w:rsidR="00E922D4" w:rsidRPr="00B50FE5">
        <w:rPr>
          <w:rFonts w:ascii="Times New Roman" w:hAnsi="Times New Roman" w:cs="Times New Roman"/>
          <w:bCs/>
          <w:szCs w:val="26"/>
          <w:lang w:val="en-US"/>
        </w:rPr>
        <w:t>mL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 tube.</w:t>
      </w:r>
    </w:p>
    <w:p w14:paraId="5326FF00" w14:textId="177251F2" w:rsidR="00451793" w:rsidRPr="00B50FE5" w:rsidRDefault="000A5BE9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3</w:t>
      </w:r>
      <w:r w:rsidR="006D706F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  <w:r w:rsidR="000761AE" w:rsidRPr="00B50FE5">
        <w:rPr>
          <w:rFonts w:ascii="Times New Roman" w:hAnsi="Times New Roman" w:cs="Times New Roman"/>
          <w:bCs/>
          <w:szCs w:val="26"/>
          <w:lang w:val="en-US"/>
        </w:rPr>
        <w:t xml:space="preserve">Recover the DNA from the gel by elution </w:t>
      </w:r>
      <w:r w:rsidR="00C63D81" w:rsidRPr="00B50FE5">
        <w:rPr>
          <w:rFonts w:ascii="Times New Roman" w:hAnsi="Times New Roman" w:cs="Times New Roman"/>
          <w:bCs/>
          <w:szCs w:val="26"/>
          <w:lang w:val="en-US"/>
        </w:rPr>
        <w:t xml:space="preserve">of the cut band in 300µl with crushing the gel </w:t>
      </w:r>
      <w:r w:rsidR="000761AE" w:rsidRPr="00B50FE5">
        <w:rPr>
          <w:rFonts w:ascii="Times New Roman" w:hAnsi="Times New Roman" w:cs="Times New Roman"/>
          <w:bCs/>
          <w:szCs w:val="26"/>
          <w:lang w:val="en-US"/>
        </w:rPr>
        <w:t>in 0.5 M ammonium acetate, 1 mM EDTA</w:t>
      </w:r>
      <w:r w:rsidR="00C63D81" w:rsidRPr="00B50FE5">
        <w:rPr>
          <w:rFonts w:ascii="Times New Roman" w:hAnsi="Times New Roman" w:cs="Times New Roman"/>
          <w:bCs/>
          <w:szCs w:val="26"/>
          <w:lang w:val="en-US"/>
        </w:rPr>
        <w:t>.</w:t>
      </w:r>
      <w:r w:rsidR="000761AE" w:rsidRPr="00B50FE5">
        <w:rPr>
          <w:rFonts w:ascii="Times New Roman" w:hAnsi="Times New Roman" w:cs="Times New Roman"/>
          <w:bCs/>
          <w:szCs w:val="26"/>
          <w:lang w:val="en-US"/>
        </w:rPr>
        <w:t xml:space="preserve"> After ON elution</w:t>
      </w:r>
      <w:r w:rsidR="00C63D81" w:rsidRPr="00B50FE5">
        <w:rPr>
          <w:rFonts w:ascii="Times New Roman" w:hAnsi="Times New Roman" w:cs="Times New Roman"/>
          <w:bCs/>
          <w:szCs w:val="26"/>
          <w:lang w:val="en-US"/>
        </w:rPr>
        <w:t xml:space="preserve"> at room temperature</w:t>
      </w:r>
      <w:r w:rsidR="000761AE" w:rsidRPr="00B50FE5">
        <w:rPr>
          <w:rFonts w:ascii="Times New Roman" w:hAnsi="Times New Roman" w:cs="Times New Roman"/>
          <w:bCs/>
          <w:szCs w:val="26"/>
          <w:lang w:val="en-US"/>
        </w:rPr>
        <w:t>, centrifuge 10 min at 20.000g</w:t>
      </w:r>
      <w:r w:rsidR="00C63D81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</w:p>
    <w:p w14:paraId="1A117A38" w14:textId="4159CCF5" w:rsidR="00451793" w:rsidRPr="00B50FE5" w:rsidRDefault="000A5BE9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4</w:t>
      </w:r>
      <w:r w:rsidR="006D706F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Extract DNA by phenol/chloroform followed by ethanol precipitation. </w:t>
      </w:r>
    </w:p>
    <w:p w14:paraId="116A759F" w14:textId="269A6CEB" w:rsidR="000A5BE9" w:rsidRPr="00B50FE5" w:rsidRDefault="000A5BE9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5. Resuspend the dried purified DNA in 5 μl of sequencing-gel loading buffer.</w:t>
      </w:r>
    </w:p>
    <w:p w14:paraId="0D513F21" w14:textId="77777777" w:rsidR="006D706F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</w:p>
    <w:p w14:paraId="212C1D54" w14:textId="532780C4" w:rsidR="00FD790F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3.3.</w:t>
      </w:r>
      <w:r w:rsidR="004753DD" w:rsidRPr="00B50FE5">
        <w:rPr>
          <w:rFonts w:ascii="Times New Roman" w:hAnsi="Times New Roman" w:cs="Times New Roman"/>
          <w:bCs/>
          <w:szCs w:val="26"/>
          <w:lang w:val="en-US"/>
        </w:rPr>
        <w:t>5</w:t>
      </w:r>
      <w:r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8912D9" w:rsidRPr="00B50FE5">
        <w:rPr>
          <w:rFonts w:ascii="Times New Roman" w:hAnsi="Times New Roman" w:cs="Times New Roman"/>
          <w:bCs/>
          <w:szCs w:val="26"/>
          <w:lang w:val="en-US"/>
        </w:rPr>
        <w:t>Preparation of the G + A sequencing ladder</w:t>
      </w:r>
    </w:p>
    <w:p w14:paraId="2133AEA1" w14:textId="44DA4E5E" w:rsidR="008C1D10" w:rsidRPr="00B50FE5" w:rsidRDefault="00890F6B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szCs w:val="22"/>
          <w:lang w:val="en-US"/>
        </w:rPr>
      </w:pPr>
      <w:r w:rsidRPr="00B50FE5">
        <w:rPr>
          <w:rFonts w:ascii="Times New Roman" w:hAnsi="Times New Roman" w:cs="Times New Roman"/>
          <w:szCs w:val="22"/>
          <w:lang w:val="en-US"/>
        </w:rPr>
        <w:t xml:space="preserve">Sequencing standards for footprinting reactions </w:t>
      </w:r>
      <w:r w:rsidR="00696C37" w:rsidRPr="00B50FE5">
        <w:rPr>
          <w:rFonts w:ascii="Times New Roman" w:hAnsi="Times New Roman" w:cs="Times New Roman"/>
          <w:szCs w:val="22"/>
          <w:lang w:val="en-US"/>
        </w:rPr>
        <w:t>are</w:t>
      </w:r>
      <w:r w:rsidRPr="00B50FE5">
        <w:rPr>
          <w:rFonts w:ascii="Times New Roman" w:hAnsi="Times New Roman" w:cs="Times New Roman"/>
          <w:szCs w:val="22"/>
          <w:lang w:val="en-US"/>
        </w:rPr>
        <w:t xml:space="preserve"> prepared by dimethyl sulfate </w:t>
      </w:r>
      <w:r w:rsidR="00696C37" w:rsidRPr="00B50FE5">
        <w:rPr>
          <w:rFonts w:ascii="Times New Roman" w:hAnsi="Times New Roman" w:cs="Times New Roman"/>
          <w:szCs w:val="22"/>
          <w:lang w:val="en-US"/>
        </w:rPr>
        <w:t xml:space="preserve">(DMS) </w:t>
      </w:r>
      <w:r w:rsidRPr="00B50FE5">
        <w:rPr>
          <w:rFonts w:ascii="Times New Roman" w:hAnsi="Times New Roman" w:cs="Times New Roman"/>
          <w:szCs w:val="22"/>
          <w:lang w:val="en-US"/>
        </w:rPr>
        <w:t>modification a</w:t>
      </w:r>
      <w:r w:rsidR="00696C37" w:rsidRPr="00B50FE5">
        <w:rPr>
          <w:rFonts w:ascii="Times New Roman" w:hAnsi="Times New Roman" w:cs="Times New Roman"/>
          <w:szCs w:val="22"/>
          <w:lang w:val="en-US"/>
        </w:rPr>
        <w:t xml:space="preserve">nd NaOH cleavage to produce a G + </w:t>
      </w:r>
      <w:r w:rsidRPr="00B50FE5">
        <w:rPr>
          <w:rFonts w:ascii="Times New Roman" w:hAnsi="Times New Roman" w:cs="Times New Roman"/>
          <w:szCs w:val="22"/>
          <w:lang w:val="en-US"/>
        </w:rPr>
        <w:t>A ladder</w:t>
      </w:r>
      <w:r w:rsidR="00C4066A" w:rsidRPr="00B50FE5">
        <w:rPr>
          <w:rFonts w:ascii="Times New Roman" w:hAnsi="Times New Roman" w:cs="Times New Roman"/>
          <w:szCs w:val="22"/>
          <w:lang w:val="en-US"/>
        </w:rPr>
        <w:t xml:space="preserve"> </w:t>
      </w:r>
      <w:r w:rsidR="008A7859" w:rsidRPr="00B50FE5">
        <w:rPr>
          <w:rFonts w:ascii="Times New Roman" w:hAnsi="Times New Roman" w:cs="Times New Roman"/>
          <w:b/>
          <w:i/>
          <w:szCs w:val="22"/>
          <w:lang w:val="en-US"/>
        </w:rPr>
        <w:t>(37</w:t>
      </w:r>
      <w:r w:rsidR="00C4066A" w:rsidRPr="00B50FE5">
        <w:rPr>
          <w:rFonts w:ascii="Times New Roman" w:hAnsi="Times New Roman" w:cs="Times New Roman"/>
          <w:b/>
          <w:i/>
          <w:szCs w:val="22"/>
          <w:lang w:val="en-US"/>
        </w:rPr>
        <w:t>)</w:t>
      </w:r>
      <w:r w:rsidR="00696C37" w:rsidRPr="00B50FE5">
        <w:rPr>
          <w:rFonts w:ascii="Times New Roman" w:hAnsi="Times New Roman" w:cs="Times New Roman"/>
          <w:szCs w:val="22"/>
          <w:lang w:val="en-US"/>
        </w:rPr>
        <w:t>.</w:t>
      </w:r>
      <w:r w:rsidRPr="00B50FE5">
        <w:rPr>
          <w:rFonts w:ascii="Times New Roman" w:hAnsi="Times New Roman" w:cs="Times New Roman"/>
          <w:szCs w:val="22"/>
          <w:lang w:val="en-US"/>
        </w:rPr>
        <w:t xml:space="preserve"> </w:t>
      </w:r>
      <w:r w:rsidR="00696C37" w:rsidRPr="00B50FE5">
        <w:rPr>
          <w:rFonts w:ascii="Times New Roman" w:hAnsi="Times New Roman" w:cs="Times New Roman"/>
          <w:szCs w:val="22"/>
          <w:lang w:val="en-US"/>
        </w:rPr>
        <w:t xml:space="preserve">The protocol described here is adapted from Bouet </w:t>
      </w:r>
      <w:r w:rsidR="00696C37" w:rsidRPr="00B50FE5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et al., 1999 (see </w:t>
      </w:r>
      <w:r w:rsidR="00FA4A81" w:rsidRPr="00B50FE5">
        <w:rPr>
          <w:rFonts w:ascii="Times New Roman" w:hAnsi="Times New Roman" w:cs="Times New Roman"/>
          <w:b/>
          <w:color w:val="000000" w:themeColor="text1"/>
          <w:szCs w:val="22"/>
          <w:lang w:val="en-US"/>
        </w:rPr>
        <w:t>N</w:t>
      </w:r>
      <w:r w:rsidR="00696C37" w:rsidRPr="00B50FE5">
        <w:rPr>
          <w:rFonts w:ascii="Times New Roman" w:hAnsi="Times New Roman" w:cs="Times New Roman"/>
          <w:b/>
          <w:color w:val="000000" w:themeColor="text1"/>
          <w:szCs w:val="22"/>
          <w:lang w:val="en-US"/>
        </w:rPr>
        <w:t>ote</w:t>
      </w:r>
      <w:r w:rsidR="001C7E8D" w:rsidRPr="00B50FE5">
        <w:rPr>
          <w:rFonts w:ascii="Times New Roman" w:hAnsi="Times New Roman" w:cs="Times New Roman"/>
          <w:b/>
          <w:color w:val="000000" w:themeColor="text1"/>
          <w:szCs w:val="22"/>
          <w:lang w:val="en-US"/>
        </w:rPr>
        <w:t xml:space="preserve"> 27</w:t>
      </w:r>
      <w:r w:rsidR="00696C37" w:rsidRPr="00B50FE5">
        <w:rPr>
          <w:rFonts w:ascii="Times New Roman" w:hAnsi="Times New Roman" w:cs="Times New Roman"/>
          <w:color w:val="000000" w:themeColor="text1"/>
          <w:szCs w:val="22"/>
          <w:lang w:val="en-US"/>
        </w:rPr>
        <w:t>).</w:t>
      </w:r>
    </w:p>
    <w:p w14:paraId="65D440F8" w14:textId="57CA2A58" w:rsidR="008C1D10" w:rsidRPr="00B50FE5" w:rsidRDefault="006D706F" w:rsidP="00C05385">
      <w:pPr>
        <w:tabs>
          <w:tab w:val="left" w:pos="2160"/>
          <w:tab w:val="left" w:pos="4680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50FE5">
        <w:rPr>
          <w:rFonts w:ascii="Times New Roman" w:hAnsi="Times New Roman" w:cs="Times New Roman"/>
          <w:color w:val="000000" w:themeColor="text1"/>
        </w:rPr>
        <w:lastRenderedPageBreak/>
        <w:t xml:space="preserve">1. </w:t>
      </w:r>
      <w:r w:rsidR="008C1D10" w:rsidRPr="00B50FE5">
        <w:rPr>
          <w:rFonts w:ascii="Times New Roman" w:hAnsi="Times New Roman" w:cs="Times New Roman"/>
          <w:color w:val="000000" w:themeColor="text1"/>
        </w:rPr>
        <w:t xml:space="preserve">Dilute the </w:t>
      </w:r>
      <w:r w:rsidR="00D810D6" w:rsidRPr="00B50FE5">
        <w:rPr>
          <w:rFonts w:ascii="Times New Roman" w:hAnsi="Times New Roman" w:cs="Times New Roman"/>
          <w:bCs/>
          <w:color w:val="000000" w:themeColor="text1"/>
        </w:rPr>
        <w:t>[</w:t>
      </w:r>
      <w:r w:rsidR="00D810D6" w:rsidRPr="00B50FE5">
        <w:rPr>
          <w:rFonts w:ascii="Times New Roman" w:hAnsi="Times New Roman" w:cs="Times New Roman"/>
          <w:bCs/>
          <w:color w:val="000000" w:themeColor="text1"/>
          <w:vertAlign w:val="superscript"/>
        </w:rPr>
        <w:t>32</w:t>
      </w:r>
      <w:r w:rsidR="00D810D6" w:rsidRPr="00B50FE5">
        <w:rPr>
          <w:rFonts w:ascii="Times New Roman" w:hAnsi="Times New Roman" w:cs="Times New Roman"/>
          <w:bCs/>
          <w:color w:val="000000" w:themeColor="text1"/>
        </w:rPr>
        <w:t>P]-labeled DNA</w:t>
      </w:r>
      <w:r w:rsidR="00D810D6" w:rsidRPr="00B50FE5">
        <w:rPr>
          <w:rFonts w:ascii="Times New Roman" w:hAnsi="Times New Roman" w:cs="Times New Roman"/>
          <w:color w:val="000000" w:themeColor="text1"/>
        </w:rPr>
        <w:t xml:space="preserve"> </w:t>
      </w:r>
      <w:r w:rsidR="008C1D10" w:rsidRPr="00B50FE5">
        <w:rPr>
          <w:rFonts w:ascii="Times New Roman" w:hAnsi="Times New Roman" w:cs="Times New Roman"/>
          <w:color w:val="000000" w:themeColor="text1"/>
        </w:rPr>
        <w:t>substrate in 200 μL of buffer A.</w:t>
      </w:r>
    </w:p>
    <w:p w14:paraId="6358A2E3" w14:textId="690E341B" w:rsidR="008C1D10" w:rsidRPr="00B50FE5" w:rsidRDefault="006D706F" w:rsidP="00C05385">
      <w:pPr>
        <w:tabs>
          <w:tab w:val="left" w:pos="2160"/>
          <w:tab w:val="left" w:pos="4680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50FE5">
        <w:rPr>
          <w:rFonts w:ascii="Times New Roman" w:hAnsi="Times New Roman" w:cs="Times New Roman"/>
          <w:color w:val="000000" w:themeColor="text1"/>
        </w:rPr>
        <w:t xml:space="preserve">2. </w:t>
      </w:r>
      <w:r w:rsidR="00B57541" w:rsidRPr="00B50FE5">
        <w:rPr>
          <w:rFonts w:ascii="Times New Roman" w:hAnsi="Times New Roman" w:cs="Times New Roman"/>
          <w:color w:val="000000" w:themeColor="text1"/>
        </w:rPr>
        <w:t xml:space="preserve">Add 5 </w:t>
      </w:r>
      <w:r w:rsidR="009A3F7A" w:rsidRPr="00B50FE5">
        <w:rPr>
          <w:rFonts w:ascii="Times New Roman" w:hAnsi="Times New Roman" w:cs="Times New Roman"/>
          <w:color w:val="000000" w:themeColor="text1"/>
        </w:rPr>
        <w:t>μ</w:t>
      </w:r>
      <w:r w:rsidR="00B57541" w:rsidRPr="00B50FE5">
        <w:rPr>
          <w:rFonts w:ascii="Times New Roman" w:hAnsi="Times New Roman" w:cs="Times New Roman"/>
          <w:color w:val="000000" w:themeColor="text1"/>
        </w:rPr>
        <w:t>l of DMS</w:t>
      </w:r>
      <w:r w:rsidR="008C1D10" w:rsidRPr="00B50FE5">
        <w:rPr>
          <w:rFonts w:ascii="Times New Roman" w:hAnsi="Times New Roman" w:cs="Times New Roman"/>
          <w:color w:val="000000" w:themeColor="text1"/>
        </w:rPr>
        <w:t>: ethanol solution and incubate at room temperature for 1 minute  (</w:t>
      </w:r>
      <w:r w:rsidR="00B57541" w:rsidRPr="00B50FE5">
        <w:rPr>
          <w:rFonts w:ascii="Times New Roman" w:hAnsi="Times New Roman" w:cs="Times New Roman"/>
          <w:color w:val="000000" w:themeColor="text1"/>
        </w:rPr>
        <w:t xml:space="preserve">see </w:t>
      </w:r>
      <w:r w:rsidR="00B57541" w:rsidRPr="00B50FE5">
        <w:rPr>
          <w:rFonts w:ascii="Times New Roman" w:hAnsi="Times New Roman" w:cs="Times New Roman"/>
          <w:b/>
          <w:color w:val="000000" w:themeColor="text1"/>
        </w:rPr>
        <w:t>N</w:t>
      </w:r>
      <w:r w:rsidR="008C1D10" w:rsidRPr="00B50FE5">
        <w:rPr>
          <w:rFonts w:ascii="Times New Roman" w:hAnsi="Times New Roman" w:cs="Times New Roman"/>
          <w:b/>
          <w:color w:val="000000" w:themeColor="text1"/>
        </w:rPr>
        <w:t xml:space="preserve">ote </w:t>
      </w:r>
      <w:r w:rsidR="001C7E8D" w:rsidRPr="00B50FE5">
        <w:rPr>
          <w:rFonts w:ascii="Times New Roman" w:hAnsi="Times New Roman" w:cs="Times New Roman"/>
          <w:b/>
          <w:color w:val="000000" w:themeColor="text1"/>
        </w:rPr>
        <w:t>10</w:t>
      </w:r>
      <w:r w:rsidR="008C1D10" w:rsidRPr="00B50FE5">
        <w:rPr>
          <w:rFonts w:ascii="Times New Roman" w:hAnsi="Times New Roman" w:cs="Times New Roman"/>
          <w:color w:val="000000" w:themeColor="text1"/>
        </w:rPr>
        <w:t>).</w:t>
      </w:r>
    </w:p>
    <w:p w14:paraId="05B59D5B" w14:textId="31EBA201" w:rsidR="008C1D10" w:rsidRPr="00B50FE5" w:rsidRDefault="006D706F" w:rsidP="00C05385">
      <w:pPr>
        <w:tabs>
          <w:tab w:val="left" w:pos="2160"/>
          <w:tab w:val="left" w:pos="4680"/>
        </w:tabs>
        <w:spacing w:line="360" w:lineRule="auto"/>
        <w:rPr>
          <w:rFonts w:ascii="Times New Roman" w:hAnsi="Times New Roman" w:cs="Times New Roman"/>
        </w:rPr>
      </w:pPr>
      <w:r w:rsidRPr="00B50FE5">
        <w:rPr>
          <w:rFonts w:ascii="Times New Roman" w:hAnsi="Times New Roman" w:cs="Times New Roman"/>
        </w:rPr>
        <w:t xml:space="preserve">3. </w:t>
      </w:r>
      <w:r w:rsidR="008C1D10" w:rsidRPr="00B50FE5">
        <w:rPr>
          <w:rFonts w:ascii="Times New Roman" w:hAnsi="Times New Roman" w:cs="Times New Roman"/>
        </w:rPr>
        <w:t>Add 200 μL of quench solution.</w:t>
      </w:r>
    </w:p>
    <w:p w14:paraId="22C32EC3" w14:textId="77777777" w:rsidR="006D706F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</w:rPr>
      </w:pPr>
      <w:r w:rsidRPr="00B50FE5">
        <w:rPr>
          <w:rFonts w:ascii="Times New Roman" w:hAnsi="Times New Roman" w:cs="Times New Roman"/>
        </w:rPr>
        <w:t xml:space="preserve">4. </w:t>
      </w:r>
      <w:r w:rsidR="00F80039" w:rsidRPr="00B50FE5">
        <w:rPr>
          <w:rFonts w:ascii="Times New Roman" w:hAnsi="Times New Roman" w:cs="Times New Roman"/>
        </w:rPr>
        <w:t>Precipitate DNA with ethanol, and r</w:t>
      </w:r>
      <w:r w:rsidR="008C1D10" w:rsidRPr="00B50FE5">
        <w:rPr>
          <w:rFonts w:ascii="Times New Roman" w:hAnsi="Times New Roman" w:cs="Times New Roman"/>
        </w:rPr>
        <w:t xml:space="preserve">esuspend </w:t>
      </w:r>
      <w:r w:rsidR="00F80039" w:rsidRPr="00B50FE5">
        <w:rPr>
          <w:rFonts w:ascii="Times New Roman" w:hAnsi="Times New Roman" w:cs="Times New Roman"/>
        </w:rPr>
        <w:t xml:space="preserve">the pellet </w:t>
      </w:r>
      <w:r w:rsidR="008C1D10" w:rsidRPr="00B50FE5">
        <w:rPr>
          <w:rFonts w:ascii="Times New Roman" w:hAnsi="Times New Roman" w:cs="Times New Roman"/>
        </w:rPr>
        <w:t xml:space="preserve">in 20 </w:t>
      </w:r>
      <w:r w:rsidR="008C1D10" w:rsidRPr="00B50FE5">
        <w:rPr>
          <w:rFonts w:ascii="Times New Roman" w:hAnsi="Times New Roman" w:cs="Times New Roman"/>
        </w:rPr>
        <w:t></w:t>
      </w:r>
      <w:r w:rsidR="00F80039" w:rsidRPr="00B50FE5">
        <w:rPr>
          <w:rFonts w:ascii="Times New Roman" w:hAnsi="Times New Roman" w:cs="Times New Roman"/>
        </w:rPr>
        <w:t>L</w:t>
      </w:r>
      <w:r w:rsidR="008C1D10" w:rsidRPr="00B50FE5">
        <w:rPr>
          <w:rFonts w:ascii="Times New Roman" w:hAnsi="Times New Roman" w:cs="Times New Roman"/>
        </w:rPr>
        <w:t xml:space="preserve"> of buffer </w:t>
      </w:r>
      <w:r w:rsidR="00F80039" w:rsidRPr="00B50FE5">
        <w:rPr>
          <w:rFonts w:ascii="Times New Roman" w:hAnsi="Times New Roman" w:cs="Times New Roman"/>
        </w:rPr>
        <w:t>B.</w:t>
      </w:r>
    </w:p>
    <w:p w14:paraId="2362606F" w14:textId="34E5C169" w:rsidR="008C1D10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</w:rPr>
      </w:pPr>
      <w:r w:rsidRPr="00B50FE5">
        <w:rPr>
          <w:rFonts w:ascii="Times New Roman" w:hAnsi="Times New Roman" w:cs="Times New Roman"/>
        </w:rPr>
        <w:t xml:space="preserve">5. </w:t>
      </w:r>
      <w:r w:rsidR="00F80039" w:rsidRPr="00B50FE5">
        <w:rPr>
          <w:rFonts w:ascii="Times New Roman" w:hAnsi="Times New Roman" w:cs="Times New Roman"/>
        </w:rPr>
        <w:t>Incubate 10 minutes at 90°C and then put on ice and spin down briefly.</w:t>
      </w:r>
    </w:p>
    <w:p w14:paraId="101A5AE5" w14:textId="1D72215C" w:rsidR="008C1D10" w:rsidRPr="00B50FE5" w:rsidRDefault="006D706F" w:rsidP="00C05385">
      <w:pPr>
        <w:tabs>
          <w:tab w:val="left" w:pos="2160"/>
          <w:tab w:val="left" w:pos="4680"/>
        </w:tabs>
        <w:spacing w:line="360" w:lineRule="auto"/>
        <w:rPr>
          <w:rFonts w:ascii="Times New Roman" w:hAnsi="Times New Roman" w:cs="Times New Roman"/>
        </w:rPr>
      </w:pPr>
      <w:r w:rsidRPr="00B50FE5">
        <w:rPr>
          <w:rFonts w:ascii="Times New Roman" w:hAnsi="Times New Roman" w:cs="Times New Roman"/>
        </w:rPr>
        <w:t xml:space="preserve">6. </w:t>
      </w:r>
      <w:r w:rsidR="00F80039" w:rsidRPr="00B50FE5">
        <w:rPr>
          <w:rFonts w:ascii="Times New Roman" w:hAnsi="Times New Roman" w:cs="Times New Roman"/>
        </w:rPr>
        <w:t xml:space="preserve">Add 20 </w:t>
      </w:r>
      <w:r w:rsidR="00F80039" w:rsidRPr="00B50FE5">
        <w:rPr>
          <w:rFonts w:ascii="Times New Roman" w:hAnsi="Times New Roman" w:cs="Times New Roman"/>
        </w:rPr>
        <w:t>L of 1N NaOH and incubate 5 minutes at 90°C.</w:t>
      </w:r>
    </w:p>
    <w:p w14:paraId="7FD6AF48" w14:textId="3F4E22CC" w:rsidR="00F80039" w:rsidRPr="00B50FE5" w:rsidRDefault="006D706F" w:rsidP="00C05385">
      <w:pPr>
        <w:tabs>
          <w:tab w:val="left" w:pos="2160"/>
          <w:tab w:val="left" w:pos="4680"/>
        </w:tabs>
        <w:spacing w:line="360" w:lineRule="auto"/>
        <w:rPr>
          <w:rFonts w:ascii="Times New Roman" w:hAnsi="Times New Roman" w:cs="Times New Roman"/>
        </w:rPr>
      </w:pPr>
      <w:r w:rsidRPr="00B50FE5">
        <w:rPr>
          <w:rFonts w:ascii="Times New Roman" w:hAnsi="Times New Roman" w:cs="Times New Roman"/>
        </w:rPr>
        <w:t xml:space="preserve">7. </w:t>
      </w:r>
      <w:r w:rsidR="00F80039" w:rsidRPr="00B50FE5">
        <w:rPr>
          <w:rFonts w:ascii="Times New Roman" w:hAnsi="Times New Roman" w:cs="Times New Roman"/>
        </w:rPr>
        <w:t xml:space="preserve">Add 200 μL of Stop </w:t>
      </w:r>
      <w:r w:rsidR="007653FE" w:rsidRPr="00B50FE5">
        <w:rPr>
          <w:rFonts w:ascii="Times New Roman" w:hAnsi="Times New Roman" w:cs="Times New Roman"/>
        </w:rPr>
        <w:t xml:space="preserve">buffer </w:t>
      </w:r>
      <w:r w:rsidR="00F80039" w:rsidRPr="00B50FE5">
        <w:rPr>
          <w:rFonts w:ascii="Times New Roman" w:hAnsi="Times New Roman" w:cs="Times New Roman"/>
        </w:rPr>
        <w:t xml:space="preserve">to neutralize </w:t>
      </w:r>
      <w:r w:rsidR="007653FE" w:rsidRPr="00B50FE5">
        <w:rPr>
          <w:rFonts w:ascii="Times New Roman" w:hAnsi="Times New Roman" w:cs="Times New Roman"/>
        </w:rPr>
        <w:t xml:space="preserve">the </w:t>
      </w:r>
      <w:r w:rsidR="00F80039" w:rsidRPr="00B50FE5">
        <w:rPr>
          <w:rFonts w:ascii="Times New Roman" w:hAnsi="Times New Roman" w:cs="Times New Roman"/>
        </w:rPr>
        <w:t>reaction.</w:t>
      </w:r>
    </w:p>
    <w:p w14:paraId="05C4AFE1" w14:textId="41042DB4" w:rsidR="00F80039" w:rsidRPr="00B50FE5" w:rsidRDefault="006D706F" w:rsidP="00C05385">
      <w:pPr>
        <w:tabs>
          <w:tab w:val="left" w:pos="2160"/>
          <w:tab w:val="left" w:pos="4680"/>
        </w:tabs>
        <w:spacing w:line="360" w:lineRule="auto"/>
        <w:rPr>
          <w:rFonts w:ascii="Times New Roman" w:hAnsi="Times New Roman" w:cs="Times New Roman"/>
        </w:rPr>
      </w:pPr>
      <w:r w:rsidRPr="00B50FE5">
        <w:rPr>
          <w:rFonts w:ascii="Times New Roman" w:hAnsi="Times New Roman" w:cs="Times New Roman"/>
        </w:rPr>
        <w:t xml:space="preserve">8. </w:t>
      </w:r>
      <w:r w:rsidR="00F80039" w:rsidRPr="00B50FE5">
        <w:rPr>
          <w:rFonts w:ascii="Times New Roman" w:hAnsi="Times New Roman" w:cs="Times New Roman"/>
        </w:rPr>
        <w:t xml:space="preserve">Precipitate with ethanol and resuspend the pellet with 5 μL of </w:t>
      </w:r>
      <w:r w:rsidR="007009BD" w:rsidRPr="00B50FE5">
        <w:rPr>
          <w:rFonts w:ascii="Times New Roman" w:hAnsi="Times New Roman" w:cs="Times New Roman"/>
          <w:bCs/>
        </w:rPr>
        <w:t xml:space="preserve">sequencing gel loading </w:t>
      </w:r>
      <w:r w:rsidR="00F80039" w:rsidRPr="00B50FE5">
        <w:rPr>
          <w:rFonts w:ascii="Times New Roman" w:hAnsi="Times New Roman" w:cs="Times New Roman"/>
        </w:rPr>
        <w:t>buffer. Store at -20°C until loading on the sequencing gel.</w:t>
      </w:r>
    </w:p>
    <w:p w14:paraId="585A1753" w14:textId="77777777" w:rsidR="006D706F" w:rsidRPr="00B50FE5" w:rsidRDefault="006D706F" w:rsidP="00C05385">
      <w:pPr>
        <w:tabs>
          <w:tab w:val="left" w:pos="2160"/>
          <w:tab w:val="left" w:pos="4680"/>
        </w:tabs>
        <w:spacing w:line="360" w:lineRule="auto"/>
        <w:rPr>
          <w:rFonts w:ascii="Times New Roman" w:hAnsi="Times New Roman" w:cs="Times New Roman"/>
        </w:rPr>
      </w:pPr>
    </w:p>
    <w:p w14:paraId="07D2ACB5" w14:textId="7777777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3.3.5 Resolution of the footprint patterns in a denaturing polyacrylamide gel</w:t>
      </w:r>
    </w:p>
    <w:p w14:paraId="38E5FFBD" w14:textId="3F906EB4" w:rsidR="00B100C0" w:rsidRPr="00B50FE5" w:rsidRDefault="000A5BE9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1</w:t>
      </w:r>
      <w:r w:rsidR="006D706F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Prepare a denaturing 8% </w:t>
      </w:r>
      <w:r w:rsidR="005A6AC4" w:rsidRPr="00B50FE5">
        <w:rPr>
          <w:rFonts w:ascii="Times New Roman" w:hAnsi="Times New Roman" w:cs="Times New Roman"/>
          <w:bCs/>
          <w:szCs w:val="26"/>
          <w:lang w:val="en-US"/>
        </w:rPr>
        <w:t xml:space="preserve">(w/v) denaturing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>polyacrylamide gel</w:t>
      </w:r>
      <w:r w:rsidR="008560AB" w:rsidRPr="00B50FE5">
        <w:rPr>
          <w:rFonts w:ascii="Times New Roman" w:hAnsi="Times New Roman" w:cs="Times New Roman"/>
          <w:bCs/>
          <w:szCs w:val="26"/>
          <w:lang w:val="en-US"/>
        </w:rPr>
        <w:t>: for 10</w:t>
      </w:r>
      <w:r w:rsidR="005A6AC4" w:rsidRPr="00B50FE5">
        <w:rPr>
          <w:rFonts w:ascii="Times New Roman" w:hAnsi="Times New Roman" w:cs="Times New Roman"/>
          <w:bCs/>
          <w:szCs w:val="26"/>
          <w:lang w:val="en-US"/>
        </w:rPr>
        <w:t>0 mL</w:t>
      </w:r>
      <w:r w:rsidR="004E3E91" w:rsidRPr="00B50FE5">
        <w:rPr>
          <w:rFonts w:ascii="Times New Roman" w:hAnsi="Times New Roman" w:cs="Times New Roman"/>
          <w:bCs/>
          <w:szCs w:val="26"/>
          <w:lang w:val="en-US"/>
        </w:rPr>
        <w:t>,</w:t>
      </w:r>
      <w:r w:rsidR="005A6AC4" w:rsidRPr="00B50FE5">
        <w:rPr>
          <w:rFonts w:ascii="Times New Roman" w:hAnsi="Times New Roman" w:cs="Times New Roman"/>
          <w:bCs/>
          <w:szCs w:val="26"/>
          <w:lang w:val="en-US"/>
        </w:rPr>
        <w:t xml:space="preserve"> mix </w:t>
      </w:r>
      <w:r w:rsidR="008560AB" w:rsidRPr="00B50FE5">
        <w:rPr>
          <w:rFonts w:ascii="Times New Roman" w:hAnsi="Times New Roman" w:cs="Times New Roman"/>
          <w:bCs/>
          <w:szCs w:val="26"/>
          <w:lang w:val="en-US"/>
        </w:rPr>
        <w:t>20</w:t>
      </w:r>
      <w:r w:rsidR="005A6AC4" w:rsidRPr="00B50FE5">
        <w:rPr>
          <w:rFonts w:ascii="Times New Roman" w:hAnsi="Times New Roman" w:cs="Times New Roman"/>
          <w:bCs/>
          <w:szCs w:val="26"/>
          <w:lang w:val="en-US"/>
        </w:rPr>
        <w:t xml:space="preserve"> mL of </w:t>
      </w:r>
      <w:r w:rsidR="004E3E91" w:rsidRPr="00B50FE5">
        <w:rPr>
          <w:rFonts w:ascii="Times New Roman" w:hAnsi="Times New Roman" w:cs="Times New Roman"/>
          <w:bCs/>
          <w:szCs w:val="26"/>
          <w:lang w:val="en-US"/>
        </w:rPr>
        <w:t xml:space="preserve">40% (w/v) </w:t>
      </w:r>
      <w:proofErr w:type="gramStart"/>
      <w:r w:rsidR="004E3E91" w:rsidRPr="00B50FE5">
        <w:rPr>
          <w:rFonts w:ascii="Times New Roman" w:hAnsi="Times New Roman" w:cs="Times New Roman"/>
          <w:bCs/>
          <w:szCs w:val="26"/>
          <w:lang w:val="en-US"/>
        </w:rPr>
        <w:t>acrylamide:bis</w:t>
      </w:r>
      <w:proofErr w:type="gramEnd"/>
      <w:r w:rsidR="004E3E91" w:rsidRPr="00B50FE5">
        <w:rPr>
          <w:rFonts w:ascii="Times New Roman" w:hAnsi="Times New Roman" w:cs="Times New Roman"/>
          <w:bCs/>
          <w:szCs w:val="26"/>
          <w:lang w:val="en-US"/>
        </w:rPr>
        <w:t xml:space="preserve">-acrylamide (19:1), </w:t>
      </w:r>
      <w:r w:rsidR="008560AB" w:rsidRPr="00B50FE5">
        <w:rPr>
          <w:rFonts w:ascii="Times New Roman" w:hAnsi="Times New Roman" w:cs="Times New Roman"/>
          <w:bCs/>
          <w:szCs w:val="26"/>
          <w:lang w:val="en-US"/>
        </w:rPr>
        <w:t>10</w:t>
      </w:r>
      <w:r w:rsidR="005003F0" w:rsidRPr="00B50FE5">
        <w:rPr>
          <w:rFonts w:ascii="Times New Roman" w:hAnsi="Times New Roman" w:cs="Times New Roman"/>
          <w:bCs/>
          <w:szCs w:val="26"/>
          <w:lang w:val="en-US"/>
        </w:rPr>
        <w:t xml:space="preserve"> mL of TBE 10X, </w:t>
      </w:r>
      <w:r w:rsidR="008560AB" w:rsidRPr="00B50FE5">
        <w:rPr>
          <w:rFonts w:ascii="Times New Roman" w:hAnsi="Times New Roman" w:cs="Times New Roman"/>
          <w:bCs/>
          <w:szCs w:val="26"/>
          <w:lang w:val="en-US"/>
        </w:rPr>
        <w:t>42</w:t>
      </w:r>
      <w:r w:rsidR="005003F0" w:rsidRPr="00B50FE5">
        <w:rPr>
          <w:rFonts w:ascii="Times New Roman" w:hAnsi="Times New Roman" w:cs="Times New Roman"/>
          <w:bCs/>
          <w:szCs w:val="26"/>
          <w:lang w:val="en-US"/>
        </w:rPr>
        <w:t xml:space="preserve"> g of urea, and add</w:t>
      </w:r>
      <w:r w:rsidR="008560AB" w:rsidRPr="00B50FE5">
        <w:rPr>
          <w:rFonts w:ascii="Times New Roman" w:hAnsi="Times New Roman" w:cs="Times New Roman"/>
          <w:bCs/>
          <w:szCs w:val="26"/>
          <w:lang w:val="en-US"/>
        </w:rPr>
        <w:t xml:space="preserve"> water up to a final volume of 1</w:t>
      </w:r>
      <w:r w:rsidR="005003F0" w:rsidRPr="00B50FE5">
        <w:rPr>
          <w:rFonts w:ascii="Times New Roman" w:hAnsi="Times New Roman" w:cs="Times New Roman"/>
          <w:bCs/>
          <w:szCs w:val="26"/>
          <w:lang w:val="en-US"/>
        </w:rPr>
        <w:t xml:space="preserve">00 mL. Add </w:t>
      </w:r>
      <w:r w:rsidR="008560AB" w:rsidRPr="00B50FE5">
        <w:rPr>
          <w:rFonts w:ascii="Times New Roman" w:hAnsi="Times New Roman" w:cs="Times New Roman"/>
          <w:bCs/>
          <w:szCs w:val="26"/>
          <w:lang w:val="en-US"/>
        </w:rPr>
        <w:t>1 mL</w:t>
      </w:r>
      <w:r w:rsidR="005003F0" w:rsidRPr="00B50FE5">
        <w:rPr>
          <w:rFonts w:ascii="Times New Roman" w:hAnsi="Times New Roman" w:cs="Times New Roman"/>
          <w:bCs/>
          <w:szCs w:val="26"/>
          <w:lang w:val="en-US"/>
        </w:rPr>
        <w:t xml:space="preserve"> of 10 % APS and </w:t>
      </w:r>
      <w:r w:rsidR="008560AB" w:rsidRPr="00B50FE5">
        <w:rPr>
          <w:rFonts w:ascii="Times New Roman" w:hAnsi="Times New Roman" w:cs="Times New Roman"/>
          <w:bCs/>
          <w:szCs w:val="26"/>
          <w:lang w:val="en-US"/>
        </w:rPr>
        <w:t>180 μL</w:t>
      </w:r>
      <w:r w:rsidR="005003F0" w:rsidRPr="00B50FE5">
        <w:rPr>
          <w:rFonts w:ascii="Times New Roman" w:hAnsi="Times New Roman" w:cs="Times New Roman"/>
          <w:bCs/>
          <w:szCs w:val="26"/>
          <w:lang w:val="en-US"/>
        </w:rPr>
        <w:t xml:space="preserve"> of TEMED</w:t>
      </w:r>
      <w:r w:rsidR="003F69A2" w:rsidRPr="00B50FE5">
        <w:rPr>
          <w:rFonts w:ascii="Times New Roman" w:hAnsi="Times New Roman" w:cs="Times New Roman"/>
          <w:bCs/>
          <w:szCs w:val="26"/>
          <w:lang w:val="en-US"/>
        </w:rPr>
        <w:t xml:space="preserve"> and swirl the mixture gently</w:t>
      </w:r>
      <w:r w:rsidR="005003F0" w:rsidRPr="00B50FE5">
        <w:rPr>
          <w:rFonts w:ascii="Times New Roman" w:hAnsi="Times New Roman" w:cs="Times New Roman"/>
          <w:bCs/>
          <w:szCs w:val="26"/>
          <w:lang w:val="en-US"/>
        </w:rPr>
        <w:t xml:space="preserve">. After adding APS and TEMED, pour the gel immediately </w:t>
      </w:r>
      <w:r w:rsidR="003F69A2" w:rsidRPr="00B50FE5">
        <w:rPr>
          <w:rFonts w:ascii="Times New Roman" w:hAnsi="Times New Roman" w:cs="Times New Roman"/>
          <w:bCs/>
          <w:szCs w:val="26"/>
          <w:lang w:val="en-US"/>
        </w:rPr>
        <w:t xml:space="preserve">and wait until the polymerization is </w:t>
      </w:r>
      <w:r w:rsidR="003F69A2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complete </w:t>
      </w:r>
      <w:r w:rsidR="005003F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(see </w:t>
      </w:r>
      <w:r w:rsidR="00B57541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N</w:t>
      </w:r>
      <w:r w:rsidR="005003F0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otes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7</w:t>
      </w:r>
      <w:r w:rsidR="001C7E8D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and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17</w:t>
      </w:r>
      <w:r w:rsidR="005003F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</w:t>
      </w:r>
      <w:r w:rsidR="00B100C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and then clean the wells with </w:t>
      </w:r>
      <w:r w:rsidR="007653F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the running buffer using </w:t>
      </w:r>
      <w:r w:rsidR="00B100C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a syringe.</w:t>
      </w:r>
    </w:p>
    <w:p w14:paraId="67EFA1BC" w14:textId="7D536FEA" w:rsidR="00A41A80" w:rsidRPr="00B50FE5" w:rsidRDefault="000A5BE9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2</w:t>
      </w:r>
      <w:r w:rsidR="006D706F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. </w:t>
      </w:r>
      <w:r w:rsidR="00A41A8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Pre-</w:t>
      </w:r>
      <w:r w:rsidR="007653FE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run </w:t>
      </w:r>
      <w:r w:rsidR="00A41A8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the gel for </w:t>
      </w:r>
      <w:r w:rsidRPr="00B50FE5">
        <w:rPr>
          <w:rFonts w:ascii="Times New Roman" w:eastAsia="MS Gothic" w:hAnsi="Times New Roman" w:cs="Times New Roman"/>
          <w:bCs/>
          <w:color w:val="000000" w:themeColor="text1"/>
          <w:szCs w:val="26"/>
          <w:lang w:val="en-US"/>
        </w:rPr>
        <w:t xml:space="preserve">about 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3</w:t>
      </w:r>
      <w:r w:rsidR="00A41A80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0 minutes</w:t>
      </w:r>
      <w:r w:rsidR="00B57541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at constant power (50 W) (see </w:t>
      </w:r>
      <w:r w:rsidR="00B57541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Note 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18</w:t>
      </w:r>
      <w:r w:rsidR="00B57541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).</w:t>
      </w:r>
    </w:p>
    <w:p w14:paraId="1872C0E3" w14:textId="6B9ADEFD" w:rsidR="000A5BE9" w:rsidRPr="00B50FE5" w:rsidRDefault="000A5BE9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3</w:t>
      </w:r>
      <w:r w:rsidR="006D706F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. </w:t>
      </w: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Heat the samples, including the cleavage products obtained for each transposase-DNA complex and unbound substrate and the G + A sequencing ladder, at 95°C for 5 min. </w:t>
      </w:r>
    </w:p>
    <w:p w14:paraId="51375B68" w14:textId="7A9D55F9" w:rsidR="0051143D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Cs w:val="26"/>
          <w:lang w:val="en-US"/>
        </w:rPr>
      </w:pPr>
      <w:r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4. 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Load the samples and run the gel at constant </w:t>
      </w:r>
      <w:r w:rsidR="000A5BE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power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(</w:t>
      </w:r>
      <w:r w:rsidR="000A5BE9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50 W</w:t>
      </w:r>
      <w:r w:rsidR="00451793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</w:t>
      </w:r>
      <w:r w:rsidR="00B57541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 xml:space="preserve"> (see </w:t>
      </w:r>
      <w:r w:rsidR="00B57541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>Note</w:t>
      </w:r>
      <w:r w:rsidR="001C7E8D" w:rsidRPr="00B50FE5">
        <w:rPr>
          <w:rFonts w:ascii="Times New Roman" w:hAnsi="Times New Roman" w:cs="Times New Roman"/>
          <w:b/>
          <w:bCs/>
          <w:color w:val="000000" w:themeColor="text1"/>
          <w:szCs w:val="26"/>
          <w:lang w:val="en-US"/>
        </w:rPr>
        <w:t xml:space="preserve"> 19</w:t>
      </w:r>
      <w:r w:rsidR="00B57541" w:rsidRPr="00B50FE5">
        <w:rPr>
          <w:rFonts w:ascii="Times New Roman" w:hAnsi="Times New Roman" w:cs="Times New Roman"/>
          <w:bCs/>
          <w:color w:val="000000" w:themeColor="text1"/>
          <w:szCs w:val="26"/>
          <w:lang w:val="en-US"/>
        </w:rPr>
        <w:t>).</w:t>
      </w:r>
    </w:p>
    <w:p w14:paraId="3CF4258F" w14:textId="77777777" w:rsidR="004E33A0" w:rsidRPr="00B50FE5" w:rsidRDefault="00A41A80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5</w:t>
      </w:r>
      <w:r w:rsidR="006D706F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>Dry the gel on Whatman DE81 pap</w:t>
      </w:r>
      <w:r w:rsidR="00E26A8F" w:rsidRPr="00B50FE5">
        <w:rPr>
          <w:rFonts w:ascii="Times New Roman" w:hAnsi="Times New Roman" w:cs="Times New Roman"/>
          <w:bCs/>
          <w:szCs w:val="26"/>
          <w:lang w:val="en-US"/>
        </w:rPr>
        <w:t xml:space="preserve">er and exposed to a phosphor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>screen.</w:t>
      </w:r>
    </w:p>
    <w:p w14:paraId="360C1C16" w14:textId="7D51B6D6" w:rsidR="00451793" w:rsidRPr="00B50FE5" w:rsidRDefault="00A41A80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Cs w:val="26"/>
          <w:lang w:val="en-US"/>
        </w:rPr>
      </w:pPr>
      <w:r w:rsidRPr="00B50FE5">
        <w:rPr>
          <w:rFonts w:ascii="Times New Roman" w:hAnsi="Times New Roman" w:cs="Times New Roman"/>
          <w:bCs/>
          <w:szCs w:val="26"/>
          <w:lang w:val="en-US"/>
        </w:rPr>
        <w:t>6</w:t>
      </w:r>
      <w:r w:rsidR="006D706F" w:rsidRPr="00B50FE5">
        <w:rPr>
          <w:rFonts w:ascii="Times New Roman" w:hAnsi="Times New Roman" w:cs="Times New Roman"/>
          <w:bCs/>
          <w:szCs w:val="26"/>
          <w:lang w:val="en-US"/>
        </w:rPr>
        <w:t xml:space="preserve">.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 xml:space="preserve">Scan the cleavage patterns for each complex and for unbound DNA using a PhosphorImager and quantify using </w:t>
      </w:r>
      <w:r w:rsidR="00BB63CB" w:rsidRPr="00B50FE5">
        <w:rPr>
          <w:rFonts w:ascii="Times New Roman" w:hAnsi="Times New Roman" w:cs="Times New Roman"/>
          <w:bCs/>
          <w:szCs w:val="26"/>
          <w:lang w:val="en-US"/>
        </w:rPr>
        <w:t xml:space="preserve">an image analysis software (e.g. Image J </w:t>
      </w:r>
      <w:r w:rsidR="008A7859" w:rsidRPr="00B50FE5">
        <w:rPr>
          <w:rFonts w:ascii="Times New Roman" w:hAnsi="Times New Roman" w:cs="Times New Roman"/>
          <w:b/>
          <w:bCs/>
          <w:i/>
          <w:szCs w:val="26"/>
          <w:lang w:val="en-US"/>
        </w:rPr>
        <w:t>(38</w:t>
      </w:r>
      <w:r w:rsidR="00C4066A" w:rsidRPr="00B50FE5">
        <w:rPr>
          <w:rFonts w:ascii="Times New Roman" w:hAnsi="Times New Roman" w:cs="Times New Roman"/>
          <w:b/>
          <w:bCs/>
          <w:i/>
          <w:szCs w:val="26"/>
          <w:lang w:val="en-US"/>
        </w:rPr>
        <w:t>)</w:t>
      </w:r>
      <w:r w:rsidR="00C921DD" w:rsidRPr="00B50FE5">
        <w:rPr>
          <w:rFonts w:ascii="Times New Roman" w:hAnsi="Times New Roman" w:cs="Times New Roman"/>
          <w:bCs/>
          <w:szCs w:val="26"/>
          <w:lang w:val="en-US"/>
        </w:rPr>
        <w:t xml:space="preserve"> </w:t>
      </w:r>
      <w:r w:rsidR="00BB63CB" w:rsidRPr="00B50FE5">
        <w:rPr>
          <w:rFonts w:ascii="Times New Roman" w:hAnsi="Times New Roman" w:cs="Times New Roman"/>
          <w:bCs/>
          <w:szCs w:val="26"/>
          <w:lang w:val="en-US"/>
        </w:rPr>
        <w:t xml:space="preserve">or </w:t>
      </w:r>
      <w:r w:rsidR="00451793" w:rsidRPr="00B50FE5">
        <w:rPr>
          <w:rFonts w:ascii="Times New Roman" w:hAnsi="Times New Roman" w:cs="Times New Roman"/>
          <w:bCs/>
          <w:szCs w:val="26"/>
          <w:lang w:val="en-US"/>
        </w:rPr>
        <w:t>ImageQuant</w:t>
      </w:r>
      <w:r w:rsidR="007732A6" w:rsidRPr="00B50FE5">
        <w:rPr>
          <w:rFonts w:ascii="Times New Roman" w:hAnsi="Times New Roman" w:cs="Times New Roman"/>
          <w:bCs/>
          <w:szCs w:val="26"/>
          <w:vertAlign w:val="superscript"/>
          <w:lang w:val="en-US"/>
        </w:rPr>
        <w:t>TM</w:t>
      </w:r>
      <w:r w:rsidR="00BB63CB" w:rsidRPr="00B50FE5">
        <w:rPr>
          <w:rFonts w:ascii="Times New Roman" w:hAnsi="Times New Roman" w:cs="Times New Roman"/>
          <w:bCs/>
          <w:szCs w:val="26"/>
          <w:lang w:val="en-US"/>
        </w:rPr>
        <w:t xml:space="preserve">, </w:t>
      </w:r>
      <w:r w:rsidR="007732A6" w:rsidRPr="00B50FE5">
        <w:rPr>
          <w:rFonts w:ascii="Times New Roman" w:hAnsi="Times New Roman" w:cs="Times New Roman"/>
          <w:bCs/>
          <w:szCs w:val="26"/>
          <w:lang w:val="en-US"/>
        </w:rPr>
        <w:t>GE Health care)</w:t>
      </w:r>
      <w:r w:rsidR="00BB63CB" w:rsidRPr="00B50FE5">
        <w:rPr>
          <w:rFonts w:ascii="Times New Roman" w:hAnsi="Times New Roman" w:cs="Times New Roman"/>
          <w:bCs/>
          <w:szCs w:val="26"/>
          <w:lang w:val="en-US"/>
        </w:rPr>
        <w:t>.</w:t>
      </w:r>
    </w:p>
    <w:p w14:paraId="44D8058D" w14:textId="77777777" w:rsidR="006D706F" w:rsidRPr="00B50FE5" w:rsidRDefault="006D706F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8000"/>
          <w:szCs w:val="26"/>
          <w:lang w:val="en-US"/>
        </w:rPr>
      </w:pPr>
    </w:p>
    <w:p w14:paraId="170A08D5" w14:textId="7777777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bCs/>
          <w:szCs w:val="26"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t xml:space="preserve">4. Notes </w:t>
      </w:r>
    </w:p>
    <w:p w14:paraId="197E2548" w14:textId="0D363C44" w:rsidR="009150DE" w:rsidRPr="00B50FE5" w:rsidRDefault="00065965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50FE5">
        <w:rPr>
          <w:rFonts w:ascii="Times New Roman" w:hAnsi="Times New Roman" w:cs="Times New Roman"/>
          <w:sz w:val="24"/>
          <w:szCs w:val="24"/>
        </w:rPr>
        <w:lastRenderedPageBreak/>
        <w:t>A whole</w:t>
      </w:r>
      <w:r w:rsidR="009A3F7A" w:rsidRPr="00B50FE5">
        <w:rPr>
          <w:rFonts w:ascii="Times New Roman" w:hAnsi="Times New Roman" w:cs="Times New Roman"/>
          <w:sz w:val="24"/>
          <w:szCs w:val="24"/>
        </w:rPr>
        <w:t xml:space="preserve"> range of fluorophores for labe</w:t>
      </w:r>
      <w:r w:rsidRPr="00B50FE5">
        <w:rPr>
          <w:rFonts w:ascii="Times New Roman" w:hAnsi="Times New Roman" w:cs="Times New Roman"/>
          <w:sz w:val="24"/>
          <w:szCs w:val="24"/>
        </w:rPr>
        <w:t xml:space="preserve">ling </w:t>
      </w:r>
      <w:r w:rsidR="0014619A" w:rsidRPr="00B50FE5">
        <w:rPr>
          <w:rFonts w:ascii="Times New Roman" w:hAnsi="Times New Roman" w:cs="Times New Roman"/>
          <w:sz w:val="24"/>
          <w:szCs w:val="24"/>
        </w:rPr>
        <w:t xml:space="preserve">customized </w:t>
      </w:r>
      <w:r w:rsidRPr="00B50FE5">
        <w:rPr>
          <w:rFonts w:ascii="Times New Roman" w:hAnsi="Times New Roman" w:cs="Times New Roman"/>
          <w:sz w:val="24"/>
          <w:szCs w:val="24"/>
        </w:rPr>
        <w:t>oligonucleotides</w:t>
      </w:r>
      <w:r w:rsidR="001A7724" w:rsidRPr="00B50FE5">
        <w:rPr>
          <w:rFonts w:ascii="Times New Roman" w:hAnsi="Times New Roman" w:cs="Times New Roman"/>
          <w:sz w:val="24"/>
          <w:szCs w:val="24"/>
        </w:rPr>
        <w:t xml:space="preserve"> at the 5’ or 3’ end </w:t>
      </w:r>
      <w:r w:rsidR="004447E1" w:rsidRPr="00B50FE5">
        <w:rPr>
          <w:rFonts w:ascii="Times New Roman" w:hAnsi="Times New Roman" w:cs="Times New Roman"/>
          <w:sz w:val="24"/>
          <w:szCs w:val="24"/>
        </w:rPr>
        <w:t>is</w:t>
      </w:r>
      <w:r w:rsidR="001A7724" w:rsidRPr="00B50FE5">
        <w:rPr>
          <w:rFonts w:ascii="Times New Roman" w:hAnsi="Times New Roman" w:cs="Times New Roman"/>
          <w:sz w:val="24"/>
          <w:szCs w:val="24"/>
        </w:rPr>
        <w:t xml:space="preserve"> currently proposed by manufacturers. </w:t>
      </w:r>
      <w:r w:rsidR="0014619A" w:rsidRPr="00B50FE5">
        <w:rPr>
          <w:rFonts w:ascii="Times New Roman" w:hAnsi="Times New Roman" w:cs="Times New Roman"/>
          <w:sz w:val="24"/>
          <w:szCs w:val="24"/>
        </w:rPr>
        <w:t>We routinely use Cy</w:t>
      </w:r>
      <w:r w:rsidR="009A3F7A" w:rsidRPr="00B50FE5">
        <w:rPr>
          <w:rFonts w:ascii="Times New Roman" w:hAnsi="Times New Roman" w:cs="Times New Roman"/>
          <w:sz w:val="24"/>
          <w:szCs w:val="24"/>
        </w:rPr>
        <w:t xml:space="preserve">3- and </w:t>
      </w:r>
      <w:r w:rsidR="007653FE" w:rsidRPr="00B50FE5">
        <w:rPr>
          <w:rFonts w:ascii="Times New Roman" w:hAnsi="Times New Roman" w:cs="Times New Roman"/>
          <w:sz w:val="24"/>
          <w:szCs w:val="24"/>
        </w:rPr>
        <w:t>Cy5</w:t>
      </w:r>
      <w:r w:rsidR="009A3F7A" w:rsidRPr="00B50FE5">
        <w:rPr>
          <w:rFonts w:ascii="Times New Roman" w:hAnsi="Times New Roman" w:cs="Times New Roman"/>
          <w:sz w:val="24"/>
          <w:szCs w:val="24"/>
        </w:rPr>
        <w:t>- labe</w:t>
      </w:r>
      <w:r w:rsidR="00EE7990" w:rsidRPr="00B50FE5">
        <w:rPr>
          <w:rFonts w:ascii="Times New Roman" w:hAnsi="Times New Roman" w:cs="Times New Roman"/>
          <w:sz w:val="24"/>
          <w:szCs w:val="24"/>
        </w:rPr>
        <w:t xml:space="preserve">led oligonucleotides because </w:t>
      </w:r>
      <w:r w:rsidR="00F6517B" w:rsidRPr="00B50FE5">
        <w:rPr>
          <w:rFonts w:ascii="Times New Roman" w:hAnsi="Times New Roman" w:cs="Times New Roman"/>
          <w:sz w:val="24"/>
          <w:szCs w:val="24"/>
        </w:rPr>
        <w:t xml:space="preserve">they are amongst the least expensive ones and because their spectroscopic parameters are compatible with most basic fluorescence scanning setups. </w:t>
      </w:r>
      <w:r w:rsidR="00597E46" w:rsidRPr="00B50FE5">
        <w:rPr>
          <w:rFonts w:ascii="Times New Roman" w:hAnsi="Times New Roman" w:cs="Times New Roman"/>
          <w:sz w:val="24"/>
          <w:szCs w:val="24"/>
        </w:rPr>
        <w:t xml:space="preserve">5’ labeled </w:t>
      </w:r>
      <w:r w:rsidR="00F6517B" w:rsidRPr="00B50FE5">
        <w:rPr>
          <w:rFonts w:ascii="Times New Roman" w:hAnsi="Times New Roman" w:cs="Times New Roman"/>
          <w:sz w:val="24"/>
          <w:szCs w:val="24"/>
        </w:rPr>
        <w:t>oligonucleotide is necessary to be used as a PCR primer.</w:t>
      </w:r>
    </w:p>
    <w:p w14:paraId="14DD2714" w14:textId="2710F6F8" w:rsidR="00A9358C" w:rsidRPr="00B50FE5" w:rsidRDefault="006126FE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B50FE5">
        <w:rPr>
          <w:rFonts w:ascii="Times New Roman" w:hAnsi="Times New Roman" w:cs="Times New Roman"/>
          <w:color w:val="333333"/>
          <w:sz w:val="24"/>
          <w:szCs w:val="24"/>
        </w:rPr>
        <w:t xml:space="preserve">Binding conditions may be optimized to favor the </w:t>
      </w:r>
      <w:r w:rsidR="00461EBC" w:rsidRPr="00B50FE5">
        <w:rPr>
          <w:rFonts w:ascii="Times New Roman" w:hAnsi="Times New Roman" w:cs="Times New Roman"/>
          <w:color w:val="333333"/>
          <w:sz w:val="24"/>
          <w:szCs w:val="24"/>
        </w:rPr>
        <w:t xml:space="preserve">stability </w:t>
      </w:r>
      <w:r w:rsidRPr="00B50FE5">
        <w:rPr>
          <w:rFonts w:ascii="Times New Roman" w:hAnsi="Times New Roman" w:cs="Times New Roman"/>
          <w:color w:val="333333"/>
          <w:sz w:val="24"/>
          <w:szCs w:val="24"/>
        </w:rPr>
        <w:t xml:space="preserve">and specificity of DNA-protein interactions, such as </w:t>
      </w:r>
      <w:r w:rsidR="005F135D" w:rsidRPr="00B50FE5">
        <w:rPr>
          <w:rFonts w:ascii="Times New Roman" w:hAnsi="Times New Roman" w:cs="Times New Roman"/>
          <w:color w:val="333333"/>
          <w:sz w:val="24"/>
          <w:szCs w:val="24"/>
        </w:rPr>
        <w:t>the ionic strength and pH</w:t>
      </w:r>
      <w:r w:rsidRPr="00B50FE5">
        <w:rPr>
          <w:rFonts w:ascii="Times New Roman" w:hAnsi="Times New Roman" w:cs="Times New Roman"/>
          <w:color w:val="333333"/>
          <w:sz w:val="24"/>
          <w:szCs w:val="24"/>
        </w:rPr>
        <w:t xml:space="preserve"> of the binding buffer</w:t>
      </w:r>
      <w:r w:rsidR="005F135D" w:rsidRPr="00B50FE5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84255B" w:rsidRPr="00B50FE5">
        <w:rPr>
          <w:rFonts w:ascii="Times New Roman" w:hAnsi="Times New Roman" w:cs="Times New Roman"/>
          <w:color w:val="333333"/>
          <w:sz w:val="24"/>
          <w:szCs w:val="24"/>
        </w:rPr>
        <w:t xml:space="preserve">the presence/absence of </w:t>
      </w:r>
      <w:r w:rsidRPr="00B50FE5">
        <w:rPr>
          <w:rFonts w:ascii="Times New Roman" w:hAnsi="Times New Roman" w:cs="Times New Roman"/>
          <w:color w:val="333333"/>
          <w:sz w:val="24"/>
          <w:szCs w:val="24"/>
        </w:rPr>
        <w:t xml:space="preserve">glycerol, </w:t>
      </w:r>
      <w:r w:rsidR="005F135D" w:rsidRPr="00B50FE5">
        <w:rPr>
          <w:rFonts w:ascii="Times New Roman" w:hAnsi="Times New Roman" w:cs="Times New Roman"/>
          <w:color w:val="333333"/>
          <w:sz w:val="24"/>
          <w:szCs w:val="24"/>
        </w:rPr>
        <w:t>c</w:t>
      </w:r>
      <w:r w:rsidRPr="00B50FE5">
        <w:rPr>
          <w:rFonts w:ascii="Times New Roman" w:hAnsi="Times New Roman" w:cs="Times New Roman"/>
          <w:color w:val="333333"/>
          <w:sz w:val="24"/>
          <w:szCs w:val="24"/>
        </w:rPr>
        <w:t>arrier proteins (</w:t>
      </w:r>
      <w:r w:rsidRPr="00B50FE5">
        <w:rPr>
          <w:rFonts w:ascii="Times New Roman" w:hAnsi="Times New Roman" w:cs="Times New Roman"/>
          <w:i/>
          <w:color w:val="333333"/>
          <w:sz w:val="24"/>
          <w:szCs w:val="24"/>
        </w:rPr>
        <w:t>e.g</w:t>
      </w:r>
      <w:r w:rsidRPr="00B50FE5">
        <w:rPr>
          <w:rFonts w:ascii="Times New Roman" w:hAnsi="Times New Roman" w:cs="Times New Roman"/>
          <w:color w:val="333333"/>
          <w:sz w:val="24"/>
          <w:szCs w:val="24"/>
        </w:rPr>
        <w:t xml:space="preserve">., BSA), </w:t>
      </w:r>
      <w:r w:rsidR="005F135D" w:rsidRPr="00B50FE5">
        <w:rPr>
          <w:rFonts w:ascii="Times New Roman" w:hAnsi="Times New Roman" w:cs="Times New Roman"/>
          <w:color w:val="333333"/>
          <w:sz w:val="24"/>
          <w:szCs w:val="24"/>
        </w:rPr>
        <w:t>divalent cations (e.g., Mg</w:t>
      </w:r>
      <w:r w:rsidR="005F135D" w:rsidRPr="00B50FE5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2+</w:t>
      </w:r>
      <w:r w:rsidR="00461EBC" w:rsidRPr="00B50FE5">
        <w:rPr>
          <w:rFonts w:ascii="Times New Roman" w:hAnsi="Times New Roman" w:cs="Times New Roman"/>
          <w:color w:val="333333"/>
          <w:sz w:val="24"/>
          <w:szCs w:val="24"/>
        </w:rPr>
        <w:t>, Ca</w:t>
      </w:r>
      <w:r w:rsidR="00461EBC" w:rsidRPr="00B50FE5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2+</w:t>
      </w:r>
      <w:r w:rsidR="00461EBC" w:rsidRPr="00B50FE5">
        <w:rPr>
          <w:rFonts w:ascii="Times New Roman" w:hAnsi="Times New Roman" w:cs="Times New Roman"/>
          <w:color w:val="333333"/>
          <w:sz w:val="24"/>
          <w:szCs w:val="24"/>
        </w:rPr>
        <w:t>, Mn</w:t>
      </w:r>
      <w:r w:rsidR="00461EBC" w:rsidRPr="00B50FE5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2+</w:t>
      </w:r>
      <w:r w:rsidR="00461EBC" w:rsidRPr="00B50FE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5F135D" w:rsidRPr="00B50FE5">
        <w:rPr>
          <w:rFonts w:ascii="Times New Roman" w:hAnsi="Times New Roman" w:cs="Times New Roman"/>
          <w:color w:val="333333"/>
          <w:sz w:val="24"/>
          <w:szCs w:val="24"/>
        </w:rPr>
        <w:t>or Zn</w:t>
      </w:r>
      <w:r w:rsidR="005F135D" w:rsidRPr="00B50FE5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2+</w:t>
      </w:r>
      <w:r w:rsidR="005F135D" w:rsidRPr="00B50FE5">
        <w:rPr>
          <w:rFonts w:ascii="Times New Roman" w:hAnsi="Times New Roman" w:cs="Times New Roman"/>
          <w:color w:val="333333"/>
          <w:sz w:val="24"/>
          <w:szCs w:val="24"/>
        </w:rPr>
        <w:t xml:space="preserve">), the concentration and type of competitor DNA, </w:t>
      </w:r>
      <w:r w:rsidRPr="00B50FE5">
        <w:rPr>
          <w:rFonts w:ascii="Times New Roman" w:hAnsi="Times New Roman" w:cs="Times New Roman"/>
          <w:color w:val="333333"/>
          <w:sz w:val="24"/>
          <w:szCs w:val="24"/>
        </w:rPr>
        <w:t>as well as</w:t>
      </w:r>
      <w:r w:rsidR="005F135D" w:rsidRPr="00B50FE5">
        <w:rPr>
          <w:rFonts w:ascii="Times New Roman" w:hAnsi="Times New Roman" w:cs="Times New Roman"/>
          <w:color w:val="333333"/>
          <w:sz w:val="24"/>
          <w:szCs w:val="24"/>
        </w:rPr>
        <w:t xml:space="preserve"> the temperature and time of the binding reaction. </w:t>
      </w:r>
    </w:p>
    <w:p w14:paraId="76F64A06" w14:textId="2604F3FD" w:rsidR="00A9358C" w:rsidRPr="00B50FE5" w:rsidRDefault="00410EA4" w:rsidP="00C05385">
      <w:pPr>
        <w:pStyle w:val="Pardeliste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addition of </w:t>
      </w:r>
      <w:r w:rsidR="00A9358C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461EBC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A9358C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excess of 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non</w:t>
      </w:r>
      <w:r w:rsidR="00A9358C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specific DNA competitor to the binding reaction mixture prevents or reduces n</w:t>
      </w:r>
      <w:r w:rsidR="00711267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on</w:t>
      </w:r>
      <w:r w:rsidR="00A9358C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711267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specific DNA-protein interactions </w:t>
      </w:r>
      <w:r w:rsidR="00AF49C4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with </w:t>
      </w:r>
      <w:r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labeled substrate. </w:t>
      </w:r>
      <w:r w:rsidR="00AF49C4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One of the most widely used is </w:t>
      </w:r>
      <w:r w:rsidR="00AF49C4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>the very simple co</w:t>
      </w:r>
      <w:r w:rsidR="00832056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F49C4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>polymers Poly-d[I-C]</w:t>
      </w:r>
      <w:r w:rsidR="00331C90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However, </w:t>
      </w:r>
      <w:r w:rsidR="00A9358C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other synthetic DNA such as </w:t>
      </w:r>
      <w:r w:rsidR="005F135D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Poly(dAdT)-poly(dAdT), </w:t>
      </w:r>
      <w:r w:rsidR="00A9358C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5F135D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sheared salmon sperm </w:t>
      </w:r>
      <w:r w:rsidR="00A9358C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calf thymus </w:t>
      </w:r>
      <w:r w:rsidR="005F135D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>DNA can be used as</w:t>
      </w:r>
      <w:r w:rsidR="00461EBC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well</w:t>
      </w:r>
      <w:r w:rsidR="005F135D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31C90" w:rsidRPr="00B50FE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competitor DNA must be </w:t>
      </w:r>
      <w:r w:rsidR="00832056" w:rsidRPr="00B50FE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incubated</w:t>
      </w:r>
      <w:r w:rsidR="00331C90" w:rsidRPr="00B50FE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with the protein before adding the labeled DNA target.</w:t>
      </w:r>
    </w:p>
    <w:p w14:paraId="6606542E" w14:textId="3104F3AD" w:rsidR="008A5A2E" w:rsidRPr="00B50FE5" w:rsidRDefault="008A5A2E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protein dilution buffer is used to dialyse the transposase at the end of purification. </w:t>
      </w:r>
    </w:p>
    <w:p w14:paraId="0E267A70" w14:textId="277E3D5D" w:rsidR="0043222E" w:rsidRPr="00B50FE5" w:rsidRDefault="00B53AF5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>Dye-containing loading buffer is a pre-mixed buffer containing one or more tracking dyes for gel electrophoresis. We recommend the use of</w:t>
      </w:r>
      <w:r w:rsidR="0043222E" w:rsidRPr="00B50F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43222E" w:rsidRPr="00B50FE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Orange G</w:t>
      </w:r>
      <w:r w:rsidRPr="00B50F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since</w:t>
      </w:r>
      <w:r w:rsidR="00CB37BB" w:rsidRPr="00B50F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migrating approximately the same as a 50 bp fragment of DNA, </w:t>
      </w:r>
      <w:r w:rsidRPr="00B50F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</w:t>
      </w:r>
      <w:r w:rsidR="0043222E" w:rsidRPr="00B50F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will </w:t>
      </w:r>
      <w:r w:rsidRPr="00B50F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not appear in gel photographs</w:t>
      </w:r>
      <w:r w:rsidR="00CB37BB" w:rsidRPr="00B50F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43222E" w:rsidRPr="00B50F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A46E45B" w14:textId="7831BF21" w:rsidR="00A9358C" w:rsidRPr="00B50FE5" w:rsidRDefault="00451793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</w:rPr>
      </w:pP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 the case of poor fixation, other buffers</w:t>
      </w:r>
      <w:r w:rsidR="002A25B1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of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A25B1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low </w:t>
      </w:r>
      <w:r w:rsidR="007653FE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or </w:t>
      </w:r>
      <w:r w:rsidR="002A25B1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high conductivity, 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can be tested for mi</w:t>
      </w:r>
      <w:r w:rsidR="002A25B1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gration to stabilize complexes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The most common other buffers are </w:t>
      </w:r>
      <w:r w:rsidR="00E224B2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Tris-Glycine-EDTA (10X: 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50</w:t>
      </w:r>
      <w:r w:rsidR="00E224B2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 mM Tris, 2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 mM </w:t>
      </w:r>
      <w:r w:rsidR="00E224B2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EDTA, 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 M Glycine</w:t>
      </w:r>
      <w:r w:rsidR="00E224B2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Tris-acetate</w:t>
      </w:r>
      <w:r w:rsidR="00A9358C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-EDTA</w:t>
      </w:r>
      <w:r w:rsidR="00E224B2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(10X: </w:t>
      </w:r>
      <w:r w:rsidR="00A07EC3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400 mM Tris-acetate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1</w:t>
      </w:r>
      <w:r w:rsidR="00E224B2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mM EDTA</w:t>
      </w:r>
      <w:r w:rsidR="00E224B2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194D41A2" w14:textId="20EE7CAD" w:rsidR="00C921F2" w:rsidRPr="00B50FE5" w:rsidRDefault="002E427C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ind w:left="709" w:hanging="425"/>
        <w:rPr>
          <w:rFonts w:ascii="Times New Roman" w:hAnsi="Times New Roman" w:cs="Times New Roman"/>
          <w:color w:val="1A1718"/>
          <w:szCs w:val="26"/>
        </w:rPr>
      </w:pP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Safety precaution: </w:t>
      </w:r>
      <w:r w:rsidRPr="00B50FE5">
        <w:rPr>
          <w:rFonts w:ascii="Times New Roman" w:hAnsi="Times New Roman" w:cs="Times New Roman"/>
          <w:color w:val="1A1718"/>
          <w:sz w:val="24"/>
          <w:szCs w:val="26"/>
        </w:rPr>
        <w:t>a</w:t>
      </w:r>
      <w:r w:rsidR="00407D57" w:rsidRPr="00B50FE5">
        <w:rPr>
          <w:rFonts w:ascii="Times New Roman" w:hAnsi="Times New Roman" w:cs="Times New Roman"/>
          <w:color w:val="1A1718"/>
          <w:sz w:val="24"/>
          <w:szCs w:val="26"/>
        </w:rPr>
        <w:t>crylamide is a po</w:t>
      </w:r>
      <w:r w:rsidR="00481E7B" w:rsidRPr="00B50FE5">
        <w:rPr>
          <w:rFonts w:ascii="Times New Roman" w:hAnsi="Times New Roman" w:cs="Times New Roman"/>
          <w:color w:val="1A1718"/>
          <w:sz w:val="24"/>
          <w:szCs w:val="26"/>
        </w:rPr>
        <w:t xml:space="preserve">werful central and peripheral nervous system </w:t>
      </w:r>
      <w:r w:rsidR="00722130" w:rsidRPr="00B50FE5">
        <w:rPr>
          <w:rFonts w:ascii="Times New Roman" w:hAnsi="Times New Roman" w:cs="Times New Roman"/>
          <w:color w:val="1A1718"/>
          <w:sz w:val="24"/>
          <w:szCs w:val="26"/>
        </w:rPr>
        <w:t xml:space="preserve">toxicant </w:t>
      </w:r>
      <w:r w:rsidR="00481E7B" w:rsidRPr="00B50FE5">
        <w:rPr>
          <w:rFonts w:ascii="Times New Roman" w:hAnsi="Times New Roman" w:cs="Times New Roman"/>
          <w:color w:val="1A1718"/>
          <w:sz w:val="24"/>
          <w:szCs w:val="26"/>
        </w:rPr>
        <w:t>and has been classified as probably carcinogenic in humans</w:t>
      </w:r>
      <w:r w:rsidR="00722130" w:rsidRPr="00B50FE5">
        <w:rPr>
          <w:rFonts w:ascii="Times New Roman" w:hAnsi="Times New Roman" w:cs="Times New Roman"/>
          <w:color w:val="1A1718"/>
          <w:sz w:val="24"/>
          <w:szCs w:val="26"/>
        </w:rPr>
        <w:t>. It</w:t>
      </w:r>
      <w:r w:rsidR="00407D57" w:rsidRPr="00B50FE5">
        <w:rPr>
          <w:rFonts w:ascii="Times New Roman" w:hAnsi="Times New Roman" w:cs="Times New Roman"/>
          <w:color w:val="1A1718"/>
          <w:sz w:val="24"/>
          <w:szCs w:val="26"/>
        </w:rPr>
        <w:t xml:space="preserve"> is </w:t>
      </w:r>
      <w:r w:rsidR="00481E7B" w:rsidRPr="00B50FE5">
        <w:rPr>
          <w:rFonts w:ascii="Times New Roman" w:hAnsi="Times New Roman" w:cs="Times New Roman"/>
          <w:color w:val="1A1718"/>
          <w:sz w:val="24"/>
          <w:szCs w:val="26"/>
        </w:rPr>
        <w:t>readily</w:t>
      </w:r>
      <w:r w:rsidR="00407D57" w:rsidRPr="00B50FE5">
        <w:rPr>
          <w:rFonts w:ascii="Times New Roman" w:hAnsi="Times New Roman" w:cs="Times New Roman"/>
          <w:color w:val="1A1718"/>
          <w:sz w:val="24"/>
          <w:szCs w:val="26"/>
        </w:rPr>
        <w:t xml:space="preserve"> absorb</w:t>
      </w:r>
      <w:r w:rsidR="00722130" w:rsidRPr="00B50FE5">
        <w:rPr>
          <w:rFonts w:ascii="Times New Roman" w:hAnsi="Times New Roman" w:cs="Times New Roman"/>
          <w:color w:val="1A1718"/>
          <w:sz w:val="24"/>
          <w:szCs w:val="26"/>
        </w:rPr>
        <w:t xml:space="preserve">ed through skin, which requires wearing gloves, eye protection and lab coats </w:t>
      </w:r>
      <w:r w:rsidR="00407D57" w:rsidRPr="00B50FE5">
        <w:rPr>
          <w:rFonts w:ascii="Times New Roman" w:hAnsi="Times New Roman" w:cs="Times New Roman"/>
          <w:color w:val="1A1718"/>
          <w:sz w:val="24"/>
          <w:szCs w:val="26"/>
        </w:rPr>
        <w:t>to avoid direct contact with the skin when manipulating</w:t>
      </w:r>
      <w:r w:rsidR="00722130" w:rsidRPr="00B50FE5">
        <w:rPr>
          <w:rFonts w:ascii="Times New Roman" w:hAnsi="Times New Roman" w:cs="Times New Roman"/>
          <w:color w:val="1A1718"/>
          <w:sz w:val="24"/>
          <w:szCs w:val="26"/>
        </w:rPr>
        <w:t xml:space="preserve"> acrylamide solution and also polyacrylamide gels,</w:t>
      </w:r>
      <w:r w:rsidR="00407D57" w:rsidRPr="00B50FE5">
        <w:rPr>
          <w:rFonts w:ascii="Times New Roman" w:hAnsi="Times New Roman" w:cs="Times New Roman"/>
          <w:color w:val="1A1718"/>
          <w:szCs w:val="26"/>
        </w:rPr>
        <w:t xml:space="preserve"> </w:t>
      </w:r>
      <w:r w:rsidR="00407D57" w:rsidRPr="00B50FE5">
        <w:rPr>
          <w:rFonts w:ascii="Times New Roman" w:hAnsi="Times New Roman" w:cs="Times New Roman"/>
          <w:color w:val="1A1718"/>
          <w:sz w:val="24"/>
          <w:szCs w:val="26"/>
        </w:rPr>
        <w:t xml:space="preserve">as they may still contain low levels of unpolymerized acrylamide. </w:t>
      </w:r>
    </w:p>
    <w:p w14:paraId="58BA2C9B" w14:textId="09B286EA" w:rsidR="002F157F" w:rsidRPr="00B50FE5" w:rsidRDefault="004D5B8D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Safety precaution: </w:t>
      </w:r>
      <w:r w:rsidR="002E427C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manipulating radioactive materials such as</w:t>
      </w:r>
      <w:r w:rsidR="002F157F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 </w:t>
      </w:r>
      <w:r w:rsidR="002E427C" w:rsidRPr="00B50FE5">
        <w:rPr>
          <w:rFonts w:ascii="Times New Roman" w:hAnsi="Times New Roman" w:cs="Times New Roman"/>
          <w:bCs/>
          <w:sz w:val="24"/>
          <w:szCs w:val="24"/>
        </w:rPr>
        <w:t>[</w:t>
      </w:r>
      <w:r w:rsidR="002E427C" w:rsidRPr="00B50FE5">
        <w:rPr>
          <w:rFonts w:ascii="Times New Roman" w:hAnsi="Times New Roman" w:cs="Times New Roman"/>
          <w:bCs/>
          <w:sz w:val="24"/>
          <w:szCs w:val="24"/>
          <w:lang w:val="fr-FR"/>
        </w:rPr>
        <w:t>γ</w:t>
      </w:r>
      <w:r w:rsidR="002E427C" w:rsidRPr="00B50FE5">
        <w:rPr>
          <w:rFonts w:ascii="Times New Roman" w:hAnsi="Times New Roman" w:cs="Times New Roman"/>
          <w:bCs/>
          <w:sz w:val="24"/>
          <w:szCs w:val="24"/>
        </w:rPr>
        <w:t>-</w:t>
      </w:r>
      <w:r w:rsidR="002E427C" w:rsidRPr="00B50FE5">
        <w:rPr>
          <w:rFonts w:ascii="Times New Roman" w:hAnsi="Times New Roman" w:cs="Times New Roman"/>
          <w:bCs/>
          <w:sz w:val="24"/>
          <w:szCs w:val="24"/>
          <w:vertAlign w:val="superscript"/>
        </w:rPr>
        <w:t>32</w:t>
      </w:r>
      <w:r w:rsidR="002E427C" w:rsidRPr="00B50FE5">
        <w:rPr>
          <w:rFonts w:ascii="Times New Roman" w:hAnsi="Times New Roman" w:cs="Times New Roman"/>
          <w:bCs/>
          <w:sz w:val="24"/>
          <w:szCs w:val="24"/>
        </w:rPr>
        <w:t xml:space="preserve">P] </w:t>
      </w:r>
      <w:r w:rsidR="002F157F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ATP requires special </w:t>
      </w:r>
      <w:r w:rsidR="002E427C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procedures, and the reader has to </w:t>
      </w:r>
      <w:r w:rsidR="002F157F" w:rsidRPr="00B50FE5">
        <w:rPr>
          <w:rFonts w:ascii="Times New Roman" w:hAnsi="Times New Roman" w:cs="Times New Roman"/>
          <w:color w:val="1A1718"/>
          <w:sz w:val="24"/>
          <w:szCs w:val="24"/>
        </w:rPr>
        <w:t>refer</w:t>
      </w:r>
      <w:r w:rsidR="002E427C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 to </w:t>
      </w:r>
      <w:r w:rsidR="002F157F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the </w:t>
      </w:r>
      <w:r w:rsidR="002F157F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guidelines on manipulation in effect at </w:t>
      </w:r>
      <w:r w:rsidR="002E427C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>his</w:t>
      </w:r>
      <w:r w:rsidR="002F157F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research facility. </w:t>
      </w:r>
      <w:r w:rsidR="00597E46" w:rsidRPr="00B50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Special precaution should be </w:t>
      </w:r>
      <w:r w:rsidR="00597E46" w:rsidRPr="00B50FE5">
        <w:rPr>
          <w:rFonts w:ascii="Times New Roman" w:hAnsi="Times New Roman" w:cs="Times New Roman"/>
          <w:sz w:val="24"/>
          <w:szCs w:val="24"/>
        </w:rPr>
        <w:t xml:space="preserve">taken when manipulating </w:t>
      </w:r>
      <w:r w:rsidR="00597E46" w:rsidRPr="00B50FE5">
        <w:rPr>
          <w:rFonts w:ascii="Times New Roman" w:hAnsi="Times New Roman" w:cs="Times New Roman"/>
          <w:sz w:val="24"/>
          <w:szCs w:val="24"/>
        </w:rPr>
        <w:lastRenderedPageBreak/>
        <w:t>preparative gels to prepare labeled substrates</w:t>
      </w:r>
      <w:r w:rsidR="004F3EF6" w:rsidRPr="00B50FE5">
        <w:rPr>
          <w:rFonts w:ascii="Times New Roman" w:hAnsi="Times New Roman" w:cs="Times New Roman"/>
          <w:sz w:val="24"/>
          <w:szCs w:val="24"/>
        </w:rPr>
        <w:t>.  </w:t>
      </w:r>
    </w:p>
    <w:p w14:paraId="7C0D29B3" w14:textId="77777777" w:rsidR="00DF2DFA" w:rsidRPr="00B50FE5" w:rsidRDefault="002E427C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B50FE5">
        <w:rPr>
          <w:rFonts w:ascii="Times New Roman" w:hAnsi="Times New Roman" w:cs="Times New Roman"/>
          <w:bCs/>
          <w:sz w:val="24"/>
          <w:szCs w:val="24"/>
        </w:rPr>
        <w:t>Safety precaution:</w:t>
      </w:r>
      <w:r w:rsidR="00FE6F15" w:rsidRPr="00B50F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10C1" w:rsidRPr="00B50FE5">
        <w:rPr>
          <w:rFonts w:ascii="Times New Roman" w:hAnsi="Times New Roman" w:cs="Times New Roman"/>
          <w:bCs/>
          <w:sz w:val="24"/>
          <w:szCs w:val="24"/>
        </w:rPr>
        <w:t>Solution preparation for</w:t>
      </w:r>
      <w:r w:rsidR="002710C1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710C1" w:rsidRPr="00B50FE5">
        <w:rPr>
          <w:rFonts w:ascii="Times New Roman" w:hAnsi="Times New Roman" w:cs="Times New Roman"/>
          <w:bCs/>
          <w:sz w:val="24"/>
          <w:szCs w:val="24"/>
        </w:rPr>
        <w:t xml:space="preserve">in-gel footprinting with OP-Cu requires </w:t>
      </w:r>
      <w:r w:rsidR="004D5B8D" w:rsidRPr="00B50FE5">
        <w:rPr>
          <w:rFonts w:ascii="Times New Roman" w:hAnsi="Times New Roman" w:cs="Times New Roman"/>
          <w:bCs/>
          <w:sz w:val="24"/>
          <w:szCs w:val="24"/>
        </w:rPr>
        <w:t xml:space="preserve">safety caution. </w:t>
      </w:r>
      <w:r w:rsidR="002710C1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Wear gloves</w:t>
      </w:r>
      <w:r w:rsidR="004D5B8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eye protection</w:t>
      </w:r>
      <w:r w:rsidR="002710C1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and dust mask when weighting </w:t>
      </w:r>
      <w:r w:rsidR="004D5B8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all chemicals (</w:t>
      </w:r>
      <w:r w:rsidR="00FE6F15" w:rsidRPr="00B50FE5">
        <w:rPr>
          <w:rFonts w:ascii="Times New Roman" w:hAnsi="Times New Roman" w:cs="Times New Roman"/>
          <w:bCs/>
          <w:sz w:val="24"/>
          <w:szCs w:val="24"/>
        </w:rPr>
        <w:t>1,10-phenanthroline</w:t>
      </w:r>
      <w:r w:rsidR="002710C1" w:rsidRPr="00B50FE5">
        <w:rPr>
          <w:rFonts w:ascii="Times New Roman" w:hAnsi="Times New Roman" w:cs="Times New Roman"/>
          <w:bCs/>
          <w:sz w:val="24"/>
          <w:szCs w:val="24"/>
        </w:rPr>
        <w:t>, copper (II) sulfate anhydrous and neocuproine</w:t>
      </w:r>
      <w:r w:rsidR="004D5B8D" w:rsidRPr="00B50FE5">
        <w:rPr>
          <w:rFonts w:ascii="Times New Roman" w:hAnsi="Times New Roman" w:cs="Times New Roman"/>
          <w:bCs/>
          <w:sz w:val="24"/>
          <w:szCs w:val="24"/>
        </w:rPr>
        <w:t>). Mercaptoproprionic acid is a toxic reagent that causes burns in contact with skin and eyes and requires w</w:t>
      </w:r>
      <w:r w:rsidR="004D5B8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earing gloves, </w:t>
      </w:r>
      <w:r w:rsidR="004D5B8D" w:rsidRPr="00B50FE5">
        <w:rPr>
          <w:rFonts w:ascii="Times New Roman" w:hAnsi="Times New Roman" w:cs="Times New Roman"/>
          <w:color w:val="1A1718"/>
          <w:sz w:val="24"/>
          <w:szCs w:val="26"/>
          <w:lang w:val="fr-FR"/>
        </w:rPr>
        <w:t>eye protection and lab coats</w:t>
      </w:r>
      <w:r w:rsidR="004D5B8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and careful handling.</w:t>
      </w:r>
      <w:r w:rsidR="004D5B8D" w:rsidRPr="00B50FE5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</w:p>
    <w:p w14:paraId="0B761290" w14:textId="2005B131" w:rsidR="008A5A2E" w:rsidRPr="00B50FE5" w:rsidRDefault="008A5A2E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Safety precaution: DMS </w:t>
      </w:r>
      <w:r w:rsidRPr="00B50F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is an extremely toxic and carcinogenic chemical. It is readily absorbed through the skin and also very toxic by inhalation, so wear gloves </w:t>
      </w:r>
      <w:r w:rsidRPr="00B50FE5">
        <w:rPr>
          <w:rFonts w:ascii="Times New Roman" w:hAnsi="Times New Roman" w:cs="Times New Roman"/>
          <w:sz w:val="24"/>
          <w:szCs w:val="24"/>
          <w:u w:color="243778"/>
        </w:rPr>
        <w:t xml:space="preserve">and eye protection and work in a fume hood </w:t>
      </w:r>
      <w:r w:rsidRPr="00B50F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at all times when working with DMS. </w:t>
      </w:r>
    </w:p>
    <w:p w14:paraId="0B13A539" w14:textId="3673E40F" w:rsidR="00832056" w:rsidRPr="00B50FE5" w:rsidRDefault="00DF2DFA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EE4826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 recurrent issue in protei</w:t>
      </w:r>
      <w:r w:rsidR="00C32D29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n production in bacterial cells</w:t>
      </w:r>
      <w:r w:rsidR="00EE4826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is the loss of the expression vector during growth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</w:t>
      </w:r>
      <w:r w:rsidR="00EE4826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due to segregational instability. This is notably favored if the expressed 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protein has some toxic or</w:t>
      </w:r>
      <w:r w:rsidR="00912775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deleterious effect (which is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often the case of transposases), or if the selection marker of the expression vector encodes an enzyme that inactivates the antibiotic in the medium (as is the case for </w:t>
      </w:r>
      <w:r w:rsidR="00461EBC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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-lactamase, conferring resistance </w:t>
      </w:r>
      <w:r w:rsidR="009E0ABF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to 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ampicillin). To avoid this problem, we routinely </w:t>
      </w:r>
      <w:r w:rsidR="00125BB9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centrifuge 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the pre</w:t>
      </w:r>
      <w:r w:rsidR="00125BB9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culture </w:t>
      </w:r>
      <w:r w:rsidR="00125BB9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and </w:t>
      </w:r>
      <w:r w:rsidR="00B00073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re</w:t>
      </w:r>
      <w:r w:rsidR="00125BB9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suspend the 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cells </w:t>
      </w:r>
      <w:r w:rsidR="00B00073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in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fresh LB</w:t>
      </w:r>
      <w:r w:rsidR="00B00073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to wash the inoculum from secreted resistance enzymes 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prior to start the culture</w:t>
      </w:r>
      <w:r w:rsidR="00B00073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and add fresh antibiotics </w:t>
      </w:r>
      <w:r w:rsidR="00F4144E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or </w:t>
      </w:r>
      <w:r w:rsidR="00F4144E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</w:t>
      </w:r>
      <w:r w:rsidR="00AB7C9D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hours (at </w:t>
      </w:r>
      <w:r w:rsidR="00F4144E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OD</w:t>
      </w:r>
      <w:r w:rsidR="00F4144E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bscript"/>
        </w:rPr>
        <w:t>600nm</w:t>
      </w:r>
      <w:r w:rsidR="00F4144E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≈ 0.3-0.4) before induction. An alternative is to start the culture with a pool of ≈</w:t>
      </w:r>
      <w:r w:rsidR="00C32D29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F4144E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500 bacterial colonies grown on solid medium collected in 1 </w:t>
      </w:r>
      <w:r w:rsidR="00E922D4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mL</w:t>
      </w:r>
      <w:r w:rsidR="00F4144E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of fresh LB.</w:t>
      </w:r>
    </w:p>
    <w:p w14:paraId="5F41EC24" w14:textId="66966CBC" w:rsidR="002877BC" w:rsidRPr="00B50FE5" w:rsidRDefault="002877BC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Fast chilling of the culture is important to prevent cells to adapt to lower </w:t>
      </w:r>
      <w:r w:rsidR="00125BB9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temperature</w:t>
      </w:r>
      <w:r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ther</w:t>
      </w:r>
      <w:r w:rsidR="00125BB9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</w:t>
      </w:r>
      <w:r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by reducing the intracellular level of heat-shock chaperones.</w:t>
      </w:r>
    </w:p>
    <w:p w14:paraId="2A3096F5" w14:textId="7BCF9BBC" w:rsidR="00DF2DFA" w:rsidRPr="00B50FE5" w:rsidRDefault="003765EE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Incubation may be performed at room T° if more convenient. The optimal time of induction depends on the protein and the expression system used. </w:t>
      </w:r>
      <w:r w:rsidR="001F4638" w:rsidRPr="00B50F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Incubation time giving the highest yield of soluble </w:t>
      </w:r>
      <w:r w:rsidR="001F4638" w:rsidRPr="00B50FE5">
        <w:rPr>
          <w:rFonts w:ascii="Times New Roman" w:hAnsi="Times New Roman" w:cs="Times New Roman"/>
          <w:iCs/>
          <w:sz w:val="24"/>
          <w:szCs w:val="24"/>
        </w:rPr>
        <w:t>protein can be determined by scoring the amount of protein remaining in the supernatant of cell extracts after centrifugation.</w:t>
      </w:r>
    </w:p>
    <w:p w14:paraId="518506AC" w14:textId="22824CF8" w:rsidR="00530F5E" w:rsidRPr="00B50FE5" w:rsidRDefault="008560AB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B50FE5">
        <w:rPr>
          <w:rFonts w:ascii="Times New Roman" w:hAnsi="Times New Roman" w:cs="Times New Roman"/>
          <w:iCs/>
          <w:color w:val="000000" w:themeColor="text1"/>
          <w:sz w:val="24"/>
        </w:rPr>
        <w:t xml:space="preserve">The lysis buffer </w:t>
      </w:r>
      <w:r w:rsidR="009610BB" w:rsidRPr="00B50FE5">
        <w:rPr>
          <w:rFonts w:ascii="Times New Roman" w:hAnsi="Times New Roman" w:cs="Times New Roman"/>
          <w:iCs/>
          <w:color w:val="000000" w:themeColor="text1"/>
          <w:sz w:val="24"/>
        </w:rPr>
        <w:t>is the buffer in which bacterial cells will be lysed during the first step of protein purification and will depend</w:t>
      </w:r>
      <w:r w:rsidRPr="00B50FE5">
        <w:rPr>
          <w:rFonts w:ascii="Times New Roman" w:hAnsi="Times New Roman" w:cs="Times New Roman"/>
          <w:iCs/>
          <w:color w:val="000000" w:themeColor="text1"/>
          <w:sz w:val="24"/>
        </w:rPr>
        <w:t xml:space="preserve"> on the purification protocol</w:t>
      </w:r>
      <w:r w:rsidR="009610BB" w:rsidRPr="00B50FE5">
        <w:rPr>
          <w:rFonts w:ascii="Times New Roman" w:hAnsi="Times New Roman" w:cs="Times New Roman"/>
          <w:iCs/>
          <w:color w:val="000000" w:themeColor="text1"/>
          <w:sz w:val="24"/>
        </w:rPr>
        <w:t>.</w:t>
      </w:r>
    </w:p>
    <w:p w14:paraId="1D42DF45" w14:textId="6C26AB30" w:rsidR="00ED6899" w:rsidRPr="00B50FE5" w:rsidRDefault="00366E23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B50FE5">
        <w:rPr>
          <w:rFonts w:ascii="Times New Roman" w:hAnsi="Times New Roman" w:cs="Times New Roman"/>
          <w:sz w:val="24"/>
          <w:szCs w:val="24"/>
        </w:rPr>
        <w:t>S</w:t>
      </w:r>
      <w:r w:rsidR="00ED6899" w:rsidRPr="00B50FE5">
        <w:rPr>
          <w:rFonts w:ascii="Times New Roman" w:hAnsi="Times New Roman" w:cs="Times New Roman"/>
          <w:sz w:val="24"/>
          <w:szCs w:val="24"/>
        </w:rPr>
        <w:t xml:space="preserve">imple linear </w:t>
      </w:r>
      <w:r w:rsidRPr="00B50FE5">
        <w:rPr>
          <w:rFonts w:ascii="Times New Roman" w:hAnsi="Times New Roman" w:cs="Times New Roman"/>
          <w:sz w:val="24"/>
          <w:szCs w:val="24"/>
        </w:rPr>
        <w:t>DNA substrates are</w:t>
      </w:r>
      <w:r w:rsidR="00ED6899" w:rsidRPr="00B50FE5">
        <w:rPr>
          <w:rFonts w:ascii="Times New Roman" w:hAnsi="Times New Roman" w:cs="Times New Roman"/>
          <w:sz w:val="24"/>
          <w:szCs w:val="24"/>
        </w:rPr>
        <w:t xml:space="preserve"> </w:t>
      </w:r>
      <w:r w:rsidR="009E0ABF" w:rsidRPr="00B50FE5">
        <w:rPr>
          <w:rFonts w:ascii="Times New Roman" w:hAnsi="Times New Roman" w:cs="Times New Roman"/>
          <w:sz w:val="24"/>
          <w:szCs w:val="24"/>
        </w:rPr>
        <w:t>gen</w:t>
      </w:r>
      <w:r w:rsidR="009A3F7A" w:rsidRPr="00B50FE5">
        <w:rPr>
          <w:rFonts w:ascii="Times New Roman" w:hAnsi="Times New Roman" w:cs="Times New Roman"/>
          <w:sz w:val="24"/>
          <w:szCs w:val="24"/>
        </w:rPr>
        <w:t>e</w:t>
      </w:r>
      <w:r w:rsidR="009E0ABF" w:rsidRPr="00B50FE5">
        <w:rPr>
          <w:rFonts w:ascii="Times New Roman" w:hAnsi="Times New Roman" w:cs="Times New Roman"/>
          <w:sz w:val="24"/>
          <w:szCs w:val="24"/>
        </w:rPr>
        <w:t xml:space="preserve">rally </w:t>
      </w:r>
      <w:r w:rsidRPr="00B50FE5">
        <w:rPr>
          <w:rFonts w:ascii="Times New Roman" w:hAnsi="Times New Roman" w:cs="Times New Roman"/>
          <w:sz w:val="24"/>
          <w:szCs w:val="24"/>
        </w:rPr>
        <w:t>generated by PCR, while a</w:t>
      </w:r>
      <w:r w:rsidR="00ED6899" w:rsidRPr="00B50FE5">
        <w:rPr>
          <w:rFonts w:ascii="Times New Roman" w:hAnsi="Times New Roman" w:cs="Times New Roman"/>
          <w:sz w:val="24"/>
          <w:szCs w:val="24"/>
        </w:rPr>
        <w:t>nnealing is used for small</w:t>
      </w:r>
      <w:r w:rsidRPr="00B50FE5">
        <w:rPr>
          <w:rFonts w:ascii="Times New Roman" w:hAnsi="Times New Roman" w:cs="Times New Roman"/>
          <w:sz w:val="24"/>
          <w:szCs w:val="24"/>
        </w:rPr>
        <w:t>er</w:t>
      </w:r>
      <w:r w:rsidR="00ED6899" w:rsidRPr="00B50FE5">
        <w:rPr>
          <w:rFonts w:ascii="Times New Roman" w:hAnsi="Times New Roman" w:cs="Times New Roman"/>
          <w:sz w:val="24"/>
          <w:szCs w:val="24"/>
        </w:rPr>
        <w:t xml:space="preserve"> linear </w:t>
      </w:r>
      <w:r w:rsidRPr="00B50FE5">
        <w:rPr>
          <w:rFonts w:ascii="Times New Roman" w:hAnsi="Times New Roman" w:cs="Times New Roman"/>
          <w:sz w:val="24"/>
          <w:szCs w:val="24"/>
        </w:rPr>
        <w:t>substrates</w:t>
      </w:r>
      <w:r w:rsidR="00ED6899" w:rsidRPr="00B50FE5">
        <w:rPr>
          <w:rFonts w:ascii="Times New Roman" w:hAnsi="Times New Roman" w:cs="Times New Roman"/>
          <w:sz w:val="24"/>
          <w:szCs w:val="24"/>
        </w:rPr>
        <w:t xml:space="preserve"> (e.g. in the range of 60 bp</w:t>
      </w:r>
      <w:r w:rsidR="009E0ABF" w:rsidRPr="00B50FE5">
        <w:rPr>
          <w:rFonts w:ascii="Times New Roman" w:hAnsi="Times New Roman" w:cs="Times New Roman"/>
          <w:sz w:val="24"/>
          <w:szCs w:val="24"/>
        </w:rPr>
        <w:t xml:space="preserve"> or les</w:t>
      </w:r>
      <w:r w:rsidR="009A3F7A" w:rsidRPr="00B50FE5">
        <w:rPr>
          <w:rFonts w:ascii="Times New Roman" w:hAnsi="Times New Roman" w:cs="Times New Roman"/>
          <w:sz w:val="24"/>
          <w:szCs w:val="24"/>
        </w:rPr>
        <w:t>s</w:t>
      </w:r>
      <w:r w:rsidR="00ED6899" w:rsidRPr="00B50FE5">
        <w:rPr>
          <w:rFonts w:ascii="Times New Roman" w:hAnsi="Times New Roman" w:cs="Times New Roman"/>
          <w:sz w:val="24"/>
          <w:szCs w:val="24"/>
        </w:rPr>
        <w:t>) or for more complex substrates like DNA forks</w:t>
      </w:r>
      <w:r w:rsidRPr="00B50FE5">
        <w:rPr>
          <w:rFonts w:ascii="Times New Roman" w:hAnsi="Times New Roman" w:cs="Times New Roman"/>
          <w:sz w:val="24"/>
          <w:szCs w:val="24"/>
        </w:rPr>
        <w:t>.</w:t>
      </w:r>
    </w:p>
    <w:p w14:paraId="5A8A2F76" w14:textId="535E8524" w:rsidR="000C5F75" w:rsidRPr="00B50FE5" w:rsidRDefault="00F35219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lengths of the short and long end substrates are chosen so as to optimize protein-DNA complexes separation in standard EMSA and </w:t>
      </w:r>
      <w:r w:rsidR="004821D8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possibly </w:t>
      </w:r>
      <w:r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identify hybrid complexes (e.g., paired-end complexes containing both DNA substrates) with intermediate electrophoretic mobility.</w:t>
      </w:r>
      <w:r w:rsidR="004821D8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Typically, a length difference of </w:t>
      </w:r>
      <w:r w:rsidR="005004CA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~60 to 8</w:t>
      </w:r>
      <w:r w:rsidR="0002244B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0 bp between the </w:t>
      </w:r>
      <w:r w:rsidR="0002244B" w:rsidRPr="00B50F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short and long substrate gives an adequate spatial distribution of complexes within the gel.</w:t>
      </w:r>
    </w:p>
    <w:p w14:paraId="1655AA16" w14:textId="6535933D" w:rsidR="0002244B" w:rsidRPr="00B50FE5" w:rsidRDefault="0002244B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bCs/>
          <w:sz w:val="24"/>
          <w:szCs w:val="24"/>
        </w:rPr>
        <w:t xml:space="preserve">Ensure that gel plates, spacers and comb are clean and that all components are dry before pouring the gel. Avoid bubble formation and insert the well-forming comb immediately. </w:t>
      </w:r>
    </w:p>
    <w:p w14:paraId="71B1C7D8" w14:textId="0BD0D2D9" w:rsidR="00C941C0" w:rsidRPr="00B50FE5" w:rsidRDefault="0002244B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bCs/>
          <w:sz w:val="24"/>
          <w:szCs w:val="24"/>
        </w:rPr>
        <w:t>Pre-running electrophoresis is important to equilibrate the gel by removing small charged contaminants such as persulfate and ammonium ions and acrylic acid impurities.</w:t>
      </w:r>
    </w:p>
    <w:p w14:paraId="75EAE9BC" w14:textId="4A4673AF" w:rsidR="00B8028E" w:rsidRPr="00B50FE5" w:rsidRDefault="00046D0C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sz w:val="24"/>
          <w:szCs w:val="24"/>
        </w:rPr>
        <w:t xml:space="preserve">Sample are preferably loaded using dedicated drawn-out micropipette tips. Up to ~100 </w:t>
      </w:r>
      <w:r w:rsidR="000C5F75" w:rsidRPr="00B50FE5">
        <w:rPr>
          <w:rFonts w:ascii="Times New Roman" w:hAnsi="Times New Roman" w:cs="Times New Roman"/>
          <w:sz w:val="24"/>
          <w:szCs w:val="24"/>
        </w:rPr>
        <w:t>μ</w:t>
      </w:r>
      <w:r w:rsidRPr="00B50FE5">
        <w:rPr>
          <w:rFonts w:ascii="Times New Roman" w:hAnsi="Times New Roman" w:cs="Times New Roman"/>
          <w:sz w:val="24"/>
          <w:szCs w:val="24"/>
        </w:rPr>
        <w:t xml:space="preserve">l of DNA sample can be loaded per well depending on the comb slots. Load </w:t>
      </w:r>
      <w:r w:rsidR="005B4A80" w:rsidRPr="00B50FE5">
        <w:rPr>
          <w:rFonts w:ascii="Times New Roman" w:hAnsi="Times New Roman" w:cs="Times New Roman"/>
          <w:sz w:val="24"/>
          <w:szCs w:val="24"/>
        </w:rPr>
        <w:t>identical</w:t>
      </w:r>
      <w:r w:rsidRPr="00B50FE5">
        <w:rPr>
          <w:rFonts w:ascii="Times New Roman" w:hAnsi="Times New Roman" w:cs="Times New Roman"/>
          <w:sz w:val="24"/>
          <w:szCs w:val="24"/>
        </w:rPr>
        <w:t xml:space="preserve"> </w:t>
      </w:r>
      <w:r w:rsidR="005B4A80" w:rsidRPr="00B50FE5">
        <w:rPr>
          <w:rFonts w:ascii="Times New Roman" w:hAnsi="Times New Roman" w:cs="Times New Roman"/>
          <w:sz w:val="24"/>
          <w:szCs w:val="24"/>
        </w:rPr>
        <w:t xml:space="preserve">samples onto adjacent wells if necessary. </w:t>
      </w:r>
      <w:r w:rsidR="000C5F75" w:rsidRPr="00B50FE5">
        <w:rPr>
          <w:rFonts w:ascii="Times New Roman" w:hAnsi="Times New Roman" w:cs="Times New Roman"/>
          <w:sz w:val="24"/>
          <w:szCs w:val="24"/>
        </w:rPr>
        <w:t>On</w:t>
      </w:r>
      <w:r w:rsidR="005B4A80" w:rsidRPr="00B50FE5">
        <w:rPr>
          <w:rFonts w:ascii="Times New Roman" w:hAnsi="Times New Roman" w:cs="Times New Roman"/>
          <w:sz w:val="24"/>
          <w:szCs w:val="24"/>
        </w:rPr>
        <w:t xml:space="preserve"> the contrary, space out different substrates in separate areas of the gel to avoid cross-contaminations during purification.</w:t>
      </w:r>
    </w:p>
    <w:p w14:paraId="5A9F5FB1" w14:textId="44173B30" w:rsidR="00B8028E" w:rsidRPr="00B50FE5" w:rsidRDefault="00983A08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bCs/>
          <w:sz w:val="24"/>
          <w:szCs w:val="24"/>
        </w:rPr>
        <w:t>When loaded in sufficient amount</w:t>
      </w:r>
      <w:r w:rsidR="003704E1" w:rsidRPr="00B50FE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A0666" w:rsidRPr="00B50FE5">
        <w:rPr>
          <w:rFonts w:ascii="Times New Roman" w:hAnsi="Times New Roman" w:cs="Times New Roman"/>
          <w:sz w:val="24"/>
          <w:szCs w:val="24"/>
        </w:rPr>
        <w:t xml:space="preserve">Cy5- and </w:t>
      </w:r>
      <w:r w:rsidR="003704E1" w:rsidRPr="00B50FE5">
        <w:rPr>
          <w:rFonts w:ascii="Times New Roman" w:hAnsi="Times New Roman" w:cs="Times New Roman"/>
          <w:sz w:val="24"/>
          <w:szCs w:val="24"/>
        </w:rPr>
        <w:t xml:space="preserve">Cy3-labeled DNA fragments are readily discernible to the naked eye within the gel, giving turquoise blue- and fuchsia-colored bands, respectively. </w:t>
      </w:r>
      <w:r w:rsidR="00386450" w:rsidRPr="00B50FE5">
        <w:rPr>
          <w:rFonts w:ascii="Times New Roman" w:hAnsi="Times New Roman" w:cs="Times New Roman"/>
          <w:sz w:val="24"/>
          <w:szCs w:val="24"/>
        </w:rPr>
        <w:t xml:space="preserve">Otherwise, briefly expose the gel to the fluorescent scanner and print a full-scale image of the result. Align the image with the gel by placing it underneath </w:t>
      </w:r>
      <w:r w:rsidR="00AD02A5" w:rsidRPr="00B50FE5">
        <w:rPr>
          <w:rFonts w:ascii="Times New Roman" w:hAnsi="Times New Roman" w:cs="Times New Roman"/>
          <w:sz w:val="24"/>
          <w:szCs w:val="24"/>
        </w:rPr>
        <w:t>the glass plate. Use easily recognizable details such as the wells and the borders of the gel to properly align DNA bands with the corresponding gel segments.</w:t>
      </w:r>
      <w:r w:rsidR="00386450" w:rsidRPr="00B50F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CB1A7" w14:textId="09A2C2C8" w:rsidR="008477B5" w:rsidRPr="00B50FE5" w:rsidRDefault="008477B5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sz w:val="24"/>
          <w:szCs w:val="24"/>
        </w:rPr>
        <w:t xml:space="preserve">Small </w:t>
      </w:r>
      <w:r w:rsidR="0011024D" w:rsidRPr="00B50FE5">
        <w:rPr>
          <w:rFonts w:ascii="Times New Roman" w:hAnsi="Times New Roman" w:cs="Times New Roman"/>
          <w:sz w:val="24"/>
          <w:szCs w:val="24"/>
        </w:rPr>
        <w:t xml:space="preserve">DNA </w:t>
      </w:r>
      <w:r w:rsidRPr="00B50FE5">
        <w:rPr>
          <w:rFonts w:ascii="Times New Roman" w:hAnsi="Times New Roman" w:cs="Times New Roman"/>
          <w:sz w:val="24"/>
          <w:szCs w:val="24"/>
        </w:rPr>
        <w:t xml:space="preserve">fragments (&lt; 200 bp) </w:t>
      </w:r>
      <w:r w:rsidR="0011024D" w:rsidRPr="00B50FE5">
        <w:rPr>
          <w:rFonts w:ascii="Times New Roman" w:hAnsi="Times New Roman" w:cs="Times New Roman"/>
          <w:sz w:val="24"/>
          <w:szCs w:val="24"/>
        </w:rPr>
        <w:t>reach maximal elution</w:t>
      </w:r>
      <w:r w:rsidRPr="00B50FE5">
        <w:rPr>
          <w:rFonts w:ascii="Times New Roman" w:hAnsi="Times New Roman" w:cs="Times New Roman"/>
          <w:sz w:val="24"/>
          <w:szCs w:val="24"/>
        </w:rPr>
        <w:t xml:space="preserve"> after </w:t>
      </w:r>
      <w:r w:rsidR="0011024D" w:rsidRPr="00B50FE5">
        <w:rPr>
          <w:rFonts w:ascii="Times New Roman" w:hAnsi="Times New Roman" w:cs="Times New Roman"/>
          <w:sz w:val="24"/>
          <w:szCs w:val="24"/>
        </w:rPr>
        <w:t>1 to 3 h, while larger fragments require more time.</w:t>
      </w:r>
    </w:p>
    <w:p w14:paraId="5AA5A5AB" w14:textId="5C6429C1" w:rsidR="00360953" w:rsidRPr="00B50FE5" w:rsidRDefault="00360953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bCs/>
          <w:sz w:val="24"/>
          <w:szCs w:val="24"/>
        </w:rPr>
        <w:t xml:space="preserve">Oligonucleotides are taken from a 100 </w:t>
      </w:r>
      <w:r w:rsidR="00BB502C" w:rsidRPr="00B50FE5">
        <w:rPr>
          <w:rFonts w:ascii="Times New Roman" w:hAnsi="Times New Roman" w:cs="Times New Roman"/>
          <w:sz w:val="24"/>
        </w:rPr>
        <w:t>μ</w:t>
      </w:r>
      <w:r w:rsidRPr="00B50FE5">
        <w:rPr>
          <w:rFonts w:ascii="Times New Roman" w:hAnsi="Times New Roman" w:cs="Times New Roman"/>
          <w:bCs/>
          <w:sz w:val="24"/>
          <w:szCs w:val="24"/>
        </w:rPr>
        <w:t>M stock solution. Higher concentrations of oligonucleotides can be used to produce larger amounts of substrates. A slight (1.5) molar excess of unlabeled oligonucleotide is added to the annealing reaction to titr</w:t>
      </w:r>
      <w:r w:rsidR="000A0666" w:rsidRPr="00B50FE5">
        <w:rPr>
          <w:rFonts w:ascii="Times New Roman" w:hAnsi="Times New Roman" w:cs="Times New Roman"/>
          <w:bCs/>
          <w:sz w:val="24"/>
          <w:szCs w:val="24"/>
        </w:rPr>
        <w:t>ate out the fluorescently-label</w:t>
      </w:r>
      <w:r w:rsidRPr="00B50FE5">
        <w:rPr>
          <w:rFonts w:ascii="Times New Roman" w:hAnsi="Times New Roman" w:cs="Times New Roman"/>
          <w:bCs/>
          <w:sz w:val="24"/>
          <w:szCs w:val="24"/>
        </w:rPr>
        <w:t>ed partner</w:t>
      </w:r>
      <w:r w:rsidR="00B60020" w:rsidRPr="00B50FE5">
        <w:rPr>
          <w:rFonts w:ascii="Times New Roman" w:hAnsi="Times New Roman" w:cs="Times New Roman"/>
          <w:bCs/>
          <w:sz w:val="24"/>
          <w:szCs w:val="24"/>
        </w:rPr>
        <w:t xml:space="preserve"> in the duplex. Excess of un-annealed oligonucleotide is discarded by gel-purification of the substrate.</w:t>
      </w:r>
    </w:p>
    <w:p w14:paraId="779FCC3A" w14:textId="2A2B5B8E" w:rsidR="00B60020" w:rsidRPr="00B50FE5" w:rsidRDefault="0046233A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bCs/>
          <w:sz w:val="24"/>
          <w:szCs w:val="24"/>
        </w:rPr>
        <w:t xml:space="preserve">Slow </w:t>
      </w:r>
      <w:r w:rsidR="000A0666" w:rsidRPr="00B50FE5">
        <w:rPr>
          <w:rFonts w:ascii="Times New Roman" w:hAnsi="Times New Roman" w:cs="Times New Roman"/>
          <w:bCs/>
          <w:sz w:val="24"/>
          <w:szCs w:val="24"/>
        </w:rPr>
        <w:t>cool down</w:t>
      </w:r>
      <w:r w:rsidRPr="00B50FE5">
        <w:rPr>
          <w:rFonts w:ascii="Times New Roman" w:hAnsi="Times New Roman" w:cs="Times New Roman"/>
          <w:bCs/>
          <w:sz w:val="24"/>
          <w:szCs w:val="24"/>
        </w:rPr>
        <w:t xml:space="preserve"> is important to conduct oligonucleotides annealing under steady state conditions to avoid formation of miss-paired products.</w:t>
      </w:r>
    </w:p>
    <w:p w14:paraId="723A0F7D" w14:textId="644AF1CE" w:rsidR="00BB502C" w:rsidRPr="00B50FE5" w:rsidRDefault="00C001A5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bCs/>
          <w:sz w:val="24"/>
          <w:szCs w:val="24"/>
        </w:rPr>
        <w:t>30 min incubation of the binding reaction at 30°C is usually sufficient to reach the equilibrium.</w:t>
      </w:r>
    </w:p>
    <w:p w14:paraId="1DDCDE41" w14:textId="6CE690B9" w:rsidR="00EE58BD" w:rsidRPr="00B50FE5" w:rsidRDefault="007203FE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The concentration of the polyacrylamide gel used in EMSA is </w:t>
      </w:r>
      <w:r w:rsidR="00EE58BD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chosen </w:t>
      </w:r>
      <w:r w:rsidR="009E0ABF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as a </w:t>
      </w:r>
      <w:r w:rsidR="00EE58BD" w:rsidRPr="00B50FE5">
        <w:rPr>
          <w:rFonts w:ascii="Times New Roman" w:hAnsi="Times New Roman" w:cs="Times New Roman"/>
          <w:color w:val="1A1718"/>
          <w:sz w:val="24"/>
          <w:szCs w:val="24"/>
        </w:rPr>
        <w:t>function of</w:t>
      </w:r>
      <w:r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 both the size of the labeled </w:t>
      </w:r>
      <w:r w:rsidR="00EE58BD" w:rsidRPr="00B50FE5">
        <w:rPr>
          <w:rFonts w:ascii="Times New Roman" w:hAnsi="Times New Roman" w:cs="Times New Roman"/>
          <w:color w:val="1A1718"/>
          <w:sz w:val="24"/>
          <w:szCs w:val="24"/>
        </w:rPr>
        <w:t>DNA substrate</w:t>
      </w:r>
      <w:r w:rsidR="009E0ABF" w:rsidRPr="00B50FE5">
        <w:rPr>
          <w:rFonts w:ascii="Times New Roman" w:hAnsi="Times New Roman" w:cs="Times New Roman"/>
          <w:color w:val="1A1718"/>
          <w:sz w:val="24"/>
          <w:szCs w:val="24"/>
        </w:rPr>
        <w:t>s</w:t>
      </w:r>
      <w:r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 </w:t>
      </w:r>
      <w:r w:rsidR="00EE58BD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and the resolution of the </w:t>
      </w:r>
      <w:r w:rsidR="009E0ABF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resulting </w:t>
      </w:r>
      <w:r w:rsidR="00EE58BD" w:rsidRPr="00B50FE5">
        <w:rPr>
          <w:rFonts w:ascii="Times New Roman" w:hAnsi="Times New Roman" w:cs="Times New Roman"/>
          <w:color w:val="1A1718"/>
          <w:sz w:val="24"/>
          <w:szCs w:val="24"/>
        </w:rPr>
        <w:t>DNA-</w:t>
      </w:r>
      <w:r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protein complexes. </w:t>
      </w:r>
      <w:r w:rsidR="005F1E4C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Usual concentrations vary from 4% </w:t>
      </w:r>
      <w:r w:rsidR="009E0ABF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for </w:t>
      </w:r>
      <w:r w:rsidR="005F1E4C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large labeled DNA fragments (150 bp </w:t>
      </w:r>
      <w:r w:rsidR="009E0ABF" w:rsidRPr="00B50FE5">
        <w:rPr>
          <w:rFonts w:ascii="Times New Roman" w:hAnsi="Times New Roman" w:cs="Times New Roman"/>
          <w:color w:val="1A1718"/>
          <w:sz w:val="24"/>
          <w:szCs w:val="24"/>
        </w:rPr>
        <w:t>or longer</w:t>
      </w:r>
      <w:r w:rsidR="005F1E4C" w:rsidRPr="00B50FE5">
        <w:rPr>
          <w:rFonts w:ascii="Times New Roman" w:hAnsi="Times New Roman" w:cs="Times New Roman"/>
          <w:color w:val="1A1718"/>
          <w:sz w:val="24"/>
          <w:szCs w:val="24"/>
        </w:rPr>
        <w:t>) to 8%</w:t>
      </w:r>
      <w:r w:rsidR="00C964BF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 for smaller DNA fragments</w:t>
      </w:r>
      <w:r w:rsidR="005F1E4C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. </w:t>
      </w:r>
      <w:r w:rsidR="00EE58BD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Increasing the </w:t>
      </w:r>
      <w:r w:rsidR="00EE58BD" w:rsidRPr="00B50FE5">
        <w:rPr>
          <w:rFonts w:ascii="Times New Roman" w:hAnsi="Times New Roman" w:cs="Times New Roman"/>
          <w:color w:val="1A1718"/>
          <w:sz w:val="24"/>
          <w:szCs w:val="24"/>
        </w:rPr>
        <w:lastRenderedPageBreak/>
        <w:t>concentration may resolve DNA-protein complexes that would appear as a single diffuse</w:t>
      </w:r>
      <w:r w:rsidR="005F1E4C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 </w:t>
      </w:r>
      <w:r w:rsidR="00EE58BD" w:rsidRPr="00B50FE5">
        <w:rPr>
          <w:rFonts w:ascii="Times New Roman" w:hAnsi="Times New Roman" w:cs="Times New Roman"/>
          <w:color w:val="1A1718"/>
          <w:sz w:val="24"/>
          <w:szCs w:val="24"/>
        </w:rPr>
        <w:t>complex</w:t>
      </w:r>
      <w:r w:rsidR="005F1E4C" w:rsidRPr="00B50FE5">
        <w:rPr>
          <w:rFonts w:ascii="Times New Roman" w:hAnsi="Times New Roman" w:cs="Times New Roman"/>
          <w:color w:val="1A1718"/>
          <w:sz w:val="24"/>
          <w:szCs w:val="24"/>
        </w:rPr>
        <w:t xml:space="preserve"> at a low concentration, but on the other hand, high</w:t>
      </w:r>
      <w:r w:rsidR="009E0ABF" w:rsidRPr="00B50FE5">
        <w:rPr>
          <w:rFonts w:ascii="Times New Roman" w:hAnsi="Times New Roman" w:cs="Times New Roman"/>
          <w:color w:val="1A1718"/>
          <w:sz w:val="24"/>
          <w:szCs w:val="24"/>
        </w:rPr>
        <w:t>-</w:t>
      </w:r>
      <w:r w:rsidR="005F1E4C" w:rsidRPr="00B50FE5">
        <w:rPr>
          <w:rFonts w:ascii="Times New Roman" w:hAnsi="Times New Roman" w:cs="Times New Roman"/>
          <w:color w:val="1A1718"/>
          <w:sz w:val="24"/>
          <w:szCs w:val="24"/>
        </w:rPr>
        <w:t>concentration gels can also destabilize DNA-protein complexes.</w:t>
      </w:r>
    </w:p>
    <w:p w14:paraId="42A5F6F5" w14:textId="53011DF1" w:rsidR="00DF2DFA" w:rsidRPr="00B50FE5" w:rsidRDefault="00E51C94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bCs/>
          <w:sz w:val="24"/>
          <w:szCs w:val="24"/>
        </w:rPr>
        <w:t>Clean rigorously the pyrex dish before use (never use a plastic dish)</w:t>
      </w:r>
      <w:r w:rsidR="00A6051D" w:rsidRPr="00B50F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0FE5">
        <w:rPr>
          <w:rFonts w:ascii="Times New Roman" w:hAnsi="Times New Roman" w:cs="Times New Roman"/>
          <w:bCs/>
          <w:sz w:val="24"/>
          <w:szCs w:val="24"/>
        </w:rPr>
        <w:t>and rinse extensively your gloves to remove the talk powder.</w:t>
      </w:r>
    </w:p>
    <w:p w14:paraId="7EB866D0" w14:textId="73FFE852" w:rsidR="008A5A2E" w:rsidRPr="00B50FE5" w:rsidRDefault="008A5A2E" w:rsidP="00C05385">
      <w:pPr>
        <w:pStyle w:val="Pardeliste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50FE5">
        <w:rPr>
          <w:rFonts w:ascii="Times New Roman" w:hAnsi="Times New Roman" w:cs="Times New Roman"/>
          <w:color w:val="222222"/>
          <w:sz w:val="24"/>
          <w:szCs w:val="24"/>
        </w:rPr>
        <w:t xml:space="preserve">Dimethyl sulphate (DMS) is a chemical that </w:t>
      </w:r>
      <w:r w:rsidRPr="00B50FE5">
        <w:rPr>
          <w:rFonts w:ascii="Times New Roman" w:eastAsia="Times New Roman" w:hAnsi="Times New Roman" w:cs="Times New Roman"/>
          <w:sz w:val="24"/>
          <w:szCs w:val="24"/>
        </w:rPr>
        <w:t>methylates guanines (at the N-7 position) and adenines (at the N-3 position). These methylated bases are subsequently cleaved by NaOH.</w:t>
      </w:r>
    </w:p>
    <w:p w14:paraId="4F23128B" w14:textId="77777777" w:rsidR="008A5A2E" w:rsidRPr="00B50FE5" w:rsidRDefault="008A5A2E" w:rsidP="00C05385">
      <w:pPr>
        <w:pStyle w:val="Normalweb"/>
        <w:spacing w:before="120" w:beforeAutospacing="0" w:after="120" w:afterAutospacing="0" w:line="360" w:lineRule="auto"/>
        <w:rPr>
          <w:rFonts w:ascii="Times New Roman" w:hAnsi="Times New Roman"/>
          <w:color w:val="222222"/>
          <w:sz w:val="24"/>
          <w:szCs w:val="24"/>
          <w:lang w:val="en-US"/>
        </w:rPr>
      </w:pPr>
    </w:p>
    <w:p w14:paraId="2171B212" w14:textId="2C68E4ED" w:rsidR="00451793" w:rsidRPr="00B50FE5" w:rsidRDefault="008A5A2E" w:rsidP="00C05385">
      <w:pPr>
        <w:pStyle w:val="Pardeliste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FE5">
        <w:rPr>
          <w:rFonts w:ascii="Times New Roman" w:hAnsi="Times New Roman" w:cs="Times New Roman"/>
          <w:b/>
          <w:sz w:val="24"/>
          <w:szCs w:val="24"/>
        </w:rPr>
        <w:t>Acknowledgments</w:t>
      </w:r>
    </w:p>
    <w:p w14:paraId="3E520342" w14:textId="635DC7FC" w:rsidR="00451793" w:rsidRPr="00B50FE5" w:rsidRDefault="00451793" w:rsidP="00C0538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lang w:val="en-US"/>
        </w:rPr>
        <w:t xml:space="preserve">We thank </w:t>
      </w:r>
      <w:r w:rsidR="004A2B69" w:rsidRPr="00B50FE5">
        <w:rPr>
          <w:rFonts w:ascii="Times New Roman" w:hAnsi="Times New Roman" w:cs="Times New Roman"/>
          <w:lang w:val="en-US"/>
        </w:rPr>
        <w:t>M. Ch</w:t>
      </w:r>
      <w:r w:rsidR="00C12F3E" w:rsidRPr="00B50FE5">
        <w:rPr>
          <w:rFonts w:ascii="Times New Roman" w:hAnsi="Times New Roman" w:cs="Times New Roman"/>
          <w:lang w:val="en-US"/>
        </w:rPr>
        <w:t xml:space="preserve">andler, </w:t>
      </w:r>
      <w:r w:rsidR="006C4188" w:rsidRPr="00B50FE5">
        <w:rPr>
          <w:rFonts w:ascii="Times New Roman" w:hAnsi="Times New Roman" w:cs="Times New Roman"/>
          <w:lang w:val="en-US"/>
        </w:rPr>
        <w:t>P. Rousseau</w:t>
      </w:r>
      <w:r w:rsidR="00F91CF0" w:rsidRPr="00B50FE5">
        <w:rPr>
          <w:rFonts w:ascii="Times New Roman" w:hAnsi="Times New Roman" w:cs="Times New Roman"/>
          <w:lang w:val="en-US"/>
        </w:rPr>
        <w:t xml:space="preserve"> and F. Boudsocq</w:t>
      </w:r>
      <w:r w:rsidR="006C4188" w:rsidRPr="00B50FE5">
        <w:rPr>
          <w:rFonts w:ascii="Times New Roman" w:hAnsi="Times New Roman" w:cs="Times New Roman"/>
          <w:lang w:val="en-US"/>
        </w:rPr>
        <w:t xml:space="preserve"> </w:t>
      </w:r>
      <w:r w:rsidRPr="00B50FE5">
        <w:rPr>
          <w:rFonts w:ascii="Times New Roman" w:hAnsi="Times New Roman" w:cs="Times New Roman"/>
          <w:lang w:val="en-US"/>
        </w:rPr>
        <w:t>for careful reading and suggestions concerning this manuscript</w:t>
      </w:r>
      <w:r w:rsidR="00BB502C" w:rsidRPr="00B50FE5">
        <w:rPr>
          <w:rFonts w:ascii="Times New Roman" w:hAnsi="Times New Roman" w:cs="Times New Roman"/>
          <w:lang w:val="en-US"/>
        </w:rPr>
        <w:t xml:space="preserve">. </w:t>
      </w:r>
      <w:r w:rsidR="000D49D2" w:rsidRPr="00B50FE5">
        <w:rPr>
          <w:rFonts w:ascii="Times New Roman" w:hAnsi="Times New Roman" w:cs="Times New Roman"/>
          <w:lang w:val="en-US"/>
        </w:rPr>
        <w:t xml:space="preserve">Research in the BH lab is supported by grants from the ‘Fonds National de la Recherche Scientifique’ (FRS-FNRS) [grants # 2.5496.04, 1.9226.04 and 1.5.225.10]. </w:t>
      </w:r>
      <w:r w:rsidR="008A4527" w:rsidRPr="00B50FE5">
        <w:rPr>
          <w:rFonts w:ascii="Times New Roman" w:hAnsi="Times New Roman" w:cs="Times New Roman"/>
          <w:lang w:val="en-US"/>
        </w:rPr>
        <w:t>Research in the BTH lab is supported by Agence National pour la Recherche (</w:t>
      </w:r>
      <w:r w:rsidR="008A4527" w:rsidRPr="00B50FE5">
        <w:rPr>
          <w:rFonts w:ascii="Times New Roman" w:hAnsi="Times New Roman" w:cs="Times New Roman"/>
          <w:shd w:val="clear" w:color="auto" w:fill="FFFFFF"/>
          <w:lang w:val="en-US"/>
        </w:rPr>
        <w:t>ANR-12-BSV8-0009-01</w:t>
      </w:r>
      <w:r w:rsidR="008A4527" w:rsidRPr="00B50FE5">
        <w:rPr>
          <w:rFonts w:ascii="Times New Roman" w:hAnsi="Times New Roman" w:cs="Times New Roman"/>
          <w:lang w:val="en-US"/>
        </w:rPr>
        <w:t>).</w:t>
      </w:r>
      <w:r w:rsidR="009610BB" w:rsidRPr="00B50FE5">
        <w:rPr>
          <w:rFonts w:ascii="Times New Roman" w:hAnsi="Times New Roman" w:cs="Times New Roman"/>
          <w:lang w:val="en-US"/>
        </w:rPr>
        <w:t xml:space="preserve"> C.G. research is supported by a grant from Toulouse III University (IDEX). E.N. held a research assistant fellowship from the FNRS.</w:t>
      </w:r>
    </w:p>
    <w:p w14:paraId="6AB5A7F8" w14:textId="77777777" w:rsidR="009610BB" w:rsidRPr="00B50FE5" w:rsidRDefault="009610BB" w:rsidP="00C0538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B53C4C7" w14:textId="77777777" w:rsidR="00451793" w:rsidRPr="00B50FE5" w:rsidRDefault="00451793" w:rsidP="00C0538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2"/>
          <w:lang w:val="en-US"/>
        </w:rPr>
      </w:pPr>
      <w:r w:rsidRPr="00B50FE5">
        <w:rPr>
          <w:rFonts w:ascii="Times New Roman" w:hAnsi="Times New Roman" w:cs="Times New Roman"/>
          <w:b/>
          <w:bCs/>
          <w:szCs w:val="26"/>
          <w:lang w:val="en-US"/>
        </w:rPr>
        <w:t xml:space="preserve">5. References </w:t>
      </w:r>
    </w:p>
    <w:p w14:paraId="6E67BFC6" w14:textId="556D02F4" w:rsidR="0067762D" w:rsidRPr="00B50FE5" w:rsidRDefault="0067762D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sz w:val="24"/>
          <w:lang w:val="fr-FR"/>
        </w:rPr>
        <w:t xml:space="preserve">Hickman A.B. and Dyda F. (2016) </w:t>
      </w:r>
      <w:r w:rsidRPr="00B50FE5">
        <w:rPr>
          <w:rFonts w:ascii="Times New Roman" w:hAnsi="Times New Roman" w:cs="Times New Roman"/>
          <w:bCs/>
          <w:sz w:val="24"/>
          <w:lang w:val="fr-FR"/>
        </w:rPr>
        <w:t>DNA Transposition at Work.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i/>
          <w:sz w:val="24"/>
          <w:lang w:val="fr-FR"/>
        </w:rPr>
        <w:t>Chem Rev</w:t>
      </w:r>
      <w:r w:rsidRPr="00B50FE5">
        <w:rPr>
          <w:rFonts w:ascii="Times New Roman" w:hAnsi="Times New Roman" w:cs="Times New Roman"/>
          <w:sz w:val="24"/>
          <w:lang w:val="fr-FR"/>
        </w:rPr>
        <w:t>.</w:t>
      </w:r>
      <w:r w:rsidR="00317644"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/>
          <w:sz w:val="24"/>
          <w:lang w:val="fr-FR"/>
        </w:rPr>
        <w:t>116</w:t>
      </w:r>
      <w:r w:rsidRPr="00B50FE5">
        <w:rPr>
          <w:rFonts w:ascii="Times New Roman" w:hAnsi="Times New Roman" w:cs="Times New Roman"/>
          <w:sz w:val="24"/>
          <w:lang w:val="fr-FR"/>
        </w:rPr>
        <w:t>(20):12758-12784.</w:t>
      </w:r>
      <w:r w:rsidR="00317644" w:rsidRPr="00B50FE5">
        <w:rPr>
          <w:rFonts w:ascii="Times New Roman" w:hAnsi="Times New Roman" w:cs="Times New Roman"/>
          <w:b/>
          <w:bCs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sz w:val="24"/>
          <w:lang w:val="fr-FR"/>
        </w:rPr>
        <w:t>DOI:10.1021/acs.chemrev.6b00003.</w:t>
      </w:r>
    </w:p>
    <w:p w14:paraId="5D1C152A" w14:textId="77777777" w:rsidR="001B4B13" w:rsidRPr="00B50FE5" w:rsidRDefault="001B4B13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sz w:val="24"/>
          <w:lang w:val="fr-FR"/>
        </w:rPr>
        <w:t>Mizuuchi K.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(1983)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In vitro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Cs/>
          <w:sz w:val="24"/>
          <w:lang w:val="fr-FR"/>
        </w:rPr>
        <w:t>transposition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of bacteriophage </w:t>
      </w:r>
      <w:r w:rsidRPr="00B50FE5">
        <w:rPr>
          <w:rFonts w:ascii="Times New Roman" w:hAnsi="Times New Roman" w:cs="Times New Roman"/>
          <w:bCs/>
          <w:sz w:val="24"/>
          <w:lang w:val="fr-FR"/>
        </w:rPr>
        <w:t>Mu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: a biochemical approach to a novel replication reaction. </w:t>
      </w:r>
      <w:r w:rsidRPr="00B50FE5">
        <w:rPr>
          <w:rFonts w:ascii="Times New Roman" w:hAnsi="Times New Roman" w:cs="Times New Roman"/>
          <w:i/>
          <w:sz w:val="24"/>
          <w:lang w:val="fr-FR"/>
        </w:rPr>
        <w:t>Cell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b/>
          <w:sz w:val="24"/>
          <w:lang w:val="fr-FR"/>
        </w:rPr>
        <w:t>35</w:t>
      </w:r>
      <w:r w:rsidRPr="00B50FE5">
        <w:rPr>
          <w:rFonts w:ascii="Times New Roman" w:hAnsi="Times New Roman" w:cs="Times New Roman"/>
          <w:sz w:val="24"/>
          <w:lang w:val="fr-FR"/>
        </w:rPr>
        <w:t>(3 Pt 2):785-94. PMID: 6317201.</w:t>
      </w:r>
    </w:p>
    <w:p w14:paraId="19489CC2" w14:textId="77777777" w:rsidR="001B4B13" w:rsidRPr="00B50FE5" w:rsidRDefault="001B4B13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sz w:val="24"/>
          <w:lang w:val="fr-FR"/>
        </w:rPr>
        <w:t>Morisato D. and Kleckner N. (1987) Tn</w:t>
      </w:r>
      <w:r w:rsidRPr="00B50FE5">
        <w:rPr>
          <w:rFonts w:ascii="Times New Roman" w:hAnsi="Times New Roman" w:cs="Times New Roman"/>
          <w:i/>
          <w:sz w:val="24"/>
          <w:lang w:val="fr-FR"/>
        </w:rPr>
        <w:t>10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transposition and circle formation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in vitro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i/>
          <w:sz w:val="24"/>
          <w:lang w:val="fr-FR"/>
        </w:rPr>
        <w:t>Cell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b/>
          <w:sz w:val="24"/>
          <w:lang w:val="fr-FR"/>
        </w:rPr>
        <w:t>51</w:t>
      </w:r>
      <w:r w:rsidRPr="00B50FE5">
        <w:rPr>
          <w:rFonts w:ascii="Times New Roman" w:hAnsi="Times New Roman" w:cs="Times New Roman"/>
          <w:sz w:val="24"/>
          <w:lang w:val="fr-FR"/>
        </w:rPr>
        <w:t>(1):101-11.PMID: 2820584.</w:t>
      </w:r>
    </w:p>
    <w:p w14:paraId="205ACE64" w14:textId="77777777" w:rsidR="001B4B13" w:rsidRPr="00B50FE5" w:rsidRDefault="001B4B13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sz w:val="24"/>
          <w:lang w:val="fr-FR"/>
        </w:rPr>
        <w:t xml:space="preserve">Bainton R.J., Kubo K.M., Feng J.N. and Craig N.L. (1993) </w:t>
      </w:r>
      <w:r w:rsidRPr="00B50FE5">
        <w:rPr>
          <w:rFonts w:ascii="Times New Roman" w:hAnsi="Times New Roman" w:cs="Times New Roman"/>
          <w:bCs/>
          <w:sz w:val="24"/>
          <w:lang w:val="fr-FR"/>
        </w:rPr>
        <w:t>Tn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7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Cs/>
          <w:sz w:val="24"/>
          <w:lang w:val="fr-FR"/>
        </w:rPr>
        <w:t>transposition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: target DNA recognition is mediated by multiple </w:t>
      </w:r>
      <w:r w:rsidRPr="00B50FE5">
        <w:rPr>
          <w:rFonts w:ascii="Times New Roman" w:hAnsi="Times New Roman" w:cs="Times New Roman"/>
          <w:bCs/>
          <w:sz w:val="24"/>
          <w:lang w:val="fr-FR"/>
        </w:rPr>
        <w:t>Tn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7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-encoded proteins in a purified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in vitro</w:t>
      </w:r>
      <w:r w:rsidRPr="00B50FE5">
        <w:rPr>
          <w:rFonts w:ascii="Times New Roman" w:hAnsi="Times New Roman" w:cs="Times New Roman"/>
          <w:i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system. </w:t>
      </w:r>
      <w:r w:rsidRPr="00B50FE5">
        <w:rPr>
          <w:rFonts w:ascii="Times New Roman" w:hAnsi="Times New Roman" w:cs="Times New Roman"/>
          <w:i/>
          <w:sz w:val="24"/>
          <w:lang w:val="fr-FR"/>
        </w:rPr>
        <w:t>Cell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b/>
          <w:sz w:val="24"/>
          <w:lang w:val="fr-FR"/>
        </w:rPr>
        <w:t>72</w:t>
      </w:r>
      <w:r w:rsidRPr="00B50FE5">
        <w:rPr>
          <w:rFonts w:ascii="Times New Roman" w:hAnsi="Times New Roman" w:cs="Times New Roman"/>
          <w:sz w:val="24"/>
          <w:lang w:val="fr-FR"/>
        </w:rPr>
        <w:t>(6):931-43. PMID: 8384534.</w:t>
      </w:r>
    </w:p>
    <w:p w14:paraId="3AFC6CE2" w14:textId="77777777" w:rsidR="001B4B13" w:rsidRPr="00B50FE5" w:rsidRDefault="001B4B13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sz w:val="24"/>
          <w:lang w:val="fr-FR"/>
        </w:rPr>
        <w:t>Goryshin I.Y. and Reznikoff W.S.</w:t>
      </w: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 (1998) Tn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5</w:t>
      </w:r>
      <w:r w:rsidRPr="00B50FE5">
        <w:rPr>
          <w:rFonts w:ascii="Times New Roman" w:hAnsi="Times New Roman" w:cs="Times New Roman"/>
          <w:i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in vitro</w:t>
      </w:r>
      <w:r w:rsidRPr="00B50FE5">
        <w:rPr>
          <w:rFonts w:ascii="Times New Roman" w:hAnsi="Times New Roman" w:cs="Times New Roman"/>
          <w:i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Cs/>
          <w:sz w:val="24"/>
          <w:lang w:val="fr-FR"/>
        </w:rPr>
        <w:t>transposition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i/>
          <w:sz w:val="24"/>
          <w:lang w:val="fr-FR"/>
        </w:rPr>
        <w:t>J Biol Chem.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/>
          <w:sz w:val="24"/>
          <w:lang w:val="fr-FR"/>
        </w:rPr>
        <w:t>273</w:t>
      </w:r>
      <w:r w:rsidRPr="00B50FE5">
        <w:rPr>
          <w:rFonts w:ascii="Times New Roman" w:hAnsi="Times New Roman" w:cs="Times New Roman"/>
          <w:sz w:val="24"/>
          <w:lang w:val="fr-FR"/>
        </w:rPr>
        <w:t>(13):7367-74. PMID: 9516433.</w:t>
      </w:r>
    </w:p>
    <w:p w14:paraId="639011BA" w14:textId="4F8190D1" w:rsidR="00B66DBC" w:rsidRPr="00B50FE5" w:rsidRDefault="00B66DBC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sz w:val="24"/>
          <w:lang w:val="fr-FR"/>
        </w:rPr>
        <w:t xml:space="preserve">Ton-Hoang B., Polard P. and Chandler M. (1998) </w:t>
      </w:r>
      <w:r w:rsidR="00561D6E" w:rsidRPr="00B50FE5">
        <w:rPr>
          <w:rFonts w:ascii="Times New Roman" w:hAnsi="Times New Roman" w:cs="Times New Roman"/>
          <w:sz w:val="24"/>
          <w:lang w:val="fr-FR"/>
        </w:rPr>
        <w:t xml:space="preserve">Efficient </w:t>
      </w:r>
      <w:r w:rsidR="00561D6E" w:rsidRPr="00B50FE5">
        <w:rPr>
          <w:rFonts w:ascii="Times New Roman" w:hAnsi="Times New Roman" w:cs="Times New Roman"/>
          <w:bCs/>
          <w:sz w:val="24"/>
          <w:lang w:val="fr-FR"/>
        </w:rPr>
        <w:t>transposition</w:t>
      </w:r>
      <w:r w:rsidR="00561D6E" w:rsidRPr="00B50FE5">
        <w:rPr>
          <w:rFonts w:ascii="Times New Roman" w:hAnsi="Times New Roman" w:cs="Times New Roman"/>
          <w:sz w:val="24"/>
          <w:lang w:val="fr-FR"/>
        </w:rPr>
        <w:t xml:space="preserve"> of </w:t>
      </w:r>
      <w:r w:rsidR="00561D6E" w:rsidRPr="00B50FE5">
        <w:rPr>
          <w:rFonts w:ascii="Times New Roman" w:hAnsi="Times New Roman" w:cs="Times New Roman"/>
          <w:bCs/>
          <w:sz w:val="24"/>
          <w:lang w:val="fr-FR"/>
        </w:rPr>
        <w:t>IS</w:t>
      </w:r>
      <w:r w:rsidR="00561D6E" w:rsidRPr="00B50FE5">
        <w:rPr>
          <w:rFonts w:ascii="Times New Roman" w:hAnsi="Times New Roman" w:cs="Times New Roman"/>
          <w:bCs/>
          <w:i/>
          <w:sz w:val="24"/>
          <w:lang w:val="fr-FR"/>
        </w:rPr>
        <w:t>911</w:t>
      </w:r>
      <w:r w:rsidR="00561D6E" w:rsidRPr="00B50FE5">
        <w:rPr>
          <w:rFonts w:ascii="Times New Roman" w:hAnsi="Times New Roman" w:cs="Times New Roman"/>
          <w:sz w:val="24"/>
          <w:lang w:val="fr-FR"/>
        </w:rPr>
        <w:t xml:space="preserve"> circles </w:t>
      </w:r>
      <w:r w:rsidR="00561D6E" w:rsidRPr="00B50FE5">
        <w:rPr>
          <w:rFonts w:ascii="Times New Roman" w:hAnsi="Times New Roman" w:cs="Times New Roman"/>
          <w:bCs/>
          <w:i/>
          <w:sz w:val="24"/>
          <w:lang w:val="fr-FR"/>
        </w:rPr>
        <w:t>in vitro</w:t>
      </w:r>
      <w:r w:rsidR="00561D6E" w:rsidRPr="00B50FE5">
        <w:rPr>
          <w:rFonts w:ascii="Times New Roman" w:hAnsi="Times New Roman" w:cs="Times New Roman"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i/>
          <w:sz w:val="24"/>
          <w:lang w:val="fr-FR"/>
        </w:rPr>
        <w:t>EMBO J.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/>
          <w:sz w:val="24"/>
          <w:lang w:val="fr-FR"/>
        </w:rPr>
        <w:t>17</w:t>
      </w:r>
      <w:r w:rsidRPr="00B50FE5">
        <w:rPr>
          <w:rFonts w:ascii="Times New Roman" w:hAnsi="Times New Roman" w:cs="Times New Roman"/>
          <w:sz w:val="24"/>
          <w:lang w:val="fr-FR"/>
        </w:rPr>
        <w:t>(4):1169-81. PMID:9463394. DOI:</w:t>
      </w:r>
      <w:r w:rsidR="000F4EF9"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sz w:val="24"/>
          <w:lang w:val="fr-FR"/>
        </w:rPr>
        <w:t>10.1093/emboj/17.4.1169.</w:t>
      </w:r>
    </w:p>
    <w:p w14:paraId="3C73107C" w14:textId="77777777" w:rsidR="00E52A5B" w:rsidRPr="00B50FE5" w:rsidRDefault="001B4B13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sz w:val="24"/>
          <w:lang w:val="fr-FR"/>
        </w:rPr>
        <w:lastRenderedPageBreak/>
        <w:t xml:space="preserve">Leschziner AE, Griffin TJ 4th, Grindley ND. (1998) </w:t>
      </w:r>
      <w:r w:rsidRPr="00B50FE5">
        <w:rPr>
          <w:rFonts w:ascii="Times New Roman" w:hAnsi="Times New Roman" w:cs="Times New Roman"/>
          <w:bCs/>
          <w:sz w:val="24"/>
          <w:lang w:val="fr-FR"/>
        </w:rPr>
        <w:t>Tn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552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transposase catalyzes concerted strand transfer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in vitro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i/>
          <w:sz w:val="24"/>
          <w:lang w:val="fr-FR"/>
        </w:rPr>
        <w:t>Proc Natl Acad Sci U S A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b/>
          <w:sz w:val="24"/>
          <w:lang w:val="fr-FR"/>
        </w:rPr>
        <w:t>95</w:t>
      </w:r>
      <w:r w:rsidRPr="00B50FE5">
        <w:rPr>
          <w:rFonts w:ascii="Times New Roman" w:hAnsi="Times New Roman" w:cs="Times New Roman"/>
          <w:sz w:val="24"/>
          <w:lang w:val="fr-FR"/>
        </w:rPr>
        <w:t>(13):7345-50.</w:t>
      </w:r>
      <w:r w:rsidR="00E52A5B" w:rsidRPr="00B50FE5">
        <w:rPr>
          <w:rFonts w:ascii="Times New Roman" w:hAnsi="Times New Roman" w:cs="Times New Roman"/>
          <w:sz w:val="24"/>
          <w:lang w:val="fr-FR"/>
        </w:rPr>
        <w:t xml:space="preserve"> PMID: </w:t>
      </w:r>
      <w:r w:rsidRPr="00B50FE5">
        <w:rPr>
          <w:rFonts w:ascii="Times New Roman" w:hAnsi="Times New Roman" w:cs="Times New Roman"/>
          <w:sz w:val="24"/>
          <w:lang w:val="fr-FR"/>
        </w:rPr>
        <w:t>9636151</w:t>
      </w:r>
      <w:r w:rsidR="00E52A5B" w:rsidRPr="00B50FE5">
        <w:rPr>
          <w:rFonts w:ascii="Times New Roman" w:hAnsi="Times New Roman" w:cs="Times New Roman"/>
          <w:sz w:val="24"/>
          <w:lang w:val="fr-FR"/>
        </w:rPr>
        <w:t>.</w:t>
      </w:r>
    </w:p>
    <w:p w14:paraId="5D2F01CA" w14:textId="77777777" w:rsidR="00E52A5B" w:rsidRPr="00B50FE5" w:rsidRDefault="001B4B13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</w:rPr>
      </w:pPr>
      <w:r w:rsidRPr="00B50FE5">
        <w:rPr>
          <w:rFonts w:ascii="Times New Roman" w:hAnsi="Times New Roman" w:cs="Times New Roman"/>
          <w:sz w:val="24"/>
          <w:lang w:val="fr-FR"/>
        </w:rPr>
        <w:t xml:space="preserve">Ton-Hoang B., Turlan C. and Chandler M. (2004) Functional domains of the </w:t>
      </w:r>
      <w:r w:rsidRPr="00B50FE5">
        <w:rPr>
          <w:rFonts w:ascii="Times New Roman" w:hAnsi="Times New Roman" w:cs="Times New Roman"/>
          <w:bCs/>
          <w:sz w:val="24"/>
          <w:lang w:val="fr-FR"/>
        </w:rPr>
        <w:t>IS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1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transposase: analysis </w:t>
      </w:r>
      <w:r w:rsidRPr="00B50FE5">
        <w:rPr>
          <w:rFonts w:ascii="Times New Roman" w:hAnsi="Times New Roman" w:cs="Times New Roman"/>
          <w:i/>
          <w:sz w:val="24"/>
          <w:lang w:val="fr-FR"/>
        </w:rPr>
        <w:t>in vivo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and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in vitro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i/>
          <w:sz w:val="24"/>
        </w:rPr>
        <w:t>Mol Microbiol.</w:t>
      </w:r>
      <w:r w:rsidRPr="00B50FE5">
        <w:rPr>
          <w:rFonts w:ascii="Times New Roman" w:hAnsi="Times New Roman" w:cs="Times New Roman"/>
          <w:sz w:val="24"/>
        </w:rPr>
        <w:t xml:space="preserve"> </w:t>
      </w:r>
      <w:r w:rsidRPr="00B50FE5">
        <w:rPr>
          <w:rFonts w:ascii="Times New Roman" w:hAnsi="Times New Roman" w:cs="Times New Roman"/>
          <w:b/>
          <w:sz w:val="24"/>
        </w:rPr>
        <w:t>53</w:t>
      </w:r>
      <w:r w:rsidRPr="00B50FE5">
        <w:rPr>
          <w:rFonts w:ascii="Times New Roman" w:hAnsi="Times New Roman" w:cs="Times New Roman"/>
          <w:sz w:val="24"/>
        </w:rPr>
        <w:t>(5):1529-43. PMID: 15387827.</w:t>
      </w:r>
    </w:p>
    <w:p w14:paraId="3F5C724C" w14:textId="6F648390" w:rsidR="00B66DBC" w:rsidRPr="00B50FE5" w:rsidRDefault="001B4B13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</w:rPr>
      </w:pPr>
      <w:r w:rsidRPr="00B50FE5">
        <w:rPr>
          <w:rFonts w:ascii="Times New Roman" w:hAnsi="Times New Roman" w:cs="Times New Roman"/>
          <w:sz w:val="24"/>
          <w:u w:val="single"/>
        </w:rPr>
        <w:t>Guynet C.</w:t>
      </w:r>
      <w:r w:rsidRPr="00B50FE5">
        <w:rPr>
          <w:rFonts w:ascii="Times New Roman" w:hAnsi="Times New Roman" w:cs="Times New Roman"/>
          <w:sz w:val="24"/>
        </w:rPr>
        <w:t xml:space="preserve">, Hickman A.B., Barabas O., Dyda F., Chandler M. and Ton-Hoang B. (2008) </w:t>
      </w:r>
      <w:r w:rsidRPr="00B50FE5">
        <w:rPr>
          <w:rFonts w:ascii="Times New Roman" w:hAnsi="Times New Roman" w:cs="Times New Roman"/>
          <w:i/>
          <w:sz w:val="24"/>
        </w:rPr>
        <w:t>In Vitro</w:t>
      </w:r>
      <w:r w:rsidRPr="00B50FE5">
        <w:rPr>
          <w:rFonts w:ascii="Times New Roman" w:hAnsi="Times New Roman" w:cs="Times New Roman"/>
          <w:sz w:val="24"/>
        </w:rPr>
        <w:t xml:space="preserve"> Reconstitution of a Single-Stranded Transposition Mechanism of IS</w:t>
      </w:r>
      <w:r w:rsidRPr="00B50FE5">
        <w:rPr>
          <w:rFonts w:ascii="Times New Roman" w:hAnsi="Times New Roman" w:cs="Times New Roman"/>
          <w:i/>
          <w:iCs/>
          <w:sz w:val="24"/>
        </w:rPr>
        <w:t>608</w:t>
      </w:r>
      <w:r w:rsidRPr="00B50FE5">
        <w:rPr>
          <w:rFonts w:ascii="Times New Roman" w:hAnsi="Times New Roman" w:cs="Times New Roman"/>
          <w:sz w:val="24"/>
        </w:rPr>
        <w:t xml:space="preserve">. </w:t>
      </w:r>
      <w:r w:rsidRPr="00B50FE5">
        <w:rPr>
          <w:rFonts w:ascii="Times New Roman" w:hAnsi="Times New Roman" w:cs="Times New Roman"/>
          <w:i/>
          <w:sz w:val="24"/>
        </w:rPr>
        <w:t>Mol Cell</w:t>
      </w:r>
      <w:r w:rsidRPr="00B50FE5">
        <w:rPr>
          <w:rFonts w:ascii="Times New Roman" w:hAnsi="Times New Roman" w:cs="Times New Roman"/>
          <w:sz w:val="24"/>
        </w:rPr>
        <w:t xml:space="preserve"> </w:t>
      </w:r>
      <w:r w:rsidRPr="00B50FE5">
        <w:rPr>
          <w:rFonts w:ascii="Times New Roman" w:hAnsi="Times New Roman" w:cs="Times New Roman"/>
          <w:b/>
          <w:sz w:val="24"/>
        </w:rPr>
        <w:t>29</w:t>
      </w:r>
      <w:r w:rsidRPr="00B50FE5">
        <w:rPr>
          <w:rFonts w:ascii="Times New Roman" w:hAnsi="Times New Roman" w:cs="Times New Roman"/>
          <w:sz w:val="24"/>
        </w:rPr>
        <w:t xml:space="preserve">:1-11. </w:t>
      </w:r>
    </w:p>
    <w:p w14:paraId="6BC31E29" w14:textId="77777777" w:rsidR="00B202F1" w:rsidRPr="00B50FE5" w:rsidRDefault="001B4B13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</w:rPr>
        <w:t xml:space="preserve">Nicolas E., Oger C.A., Nguyen N., Lambin M., Draime A., Leterme S.C., Chandler M. and Hallet B.F. (2017) Unlocking Tn3-family transposase activity in vitro unveils an asymetric pathway for transposome assembly.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 xml:space="preserve">Proc Natl Acad Sci </w:t>
      </w:r>
      <w:r w:rsidRPr="00B50FE5">
        <w:rPr>
          <w:rFonts w:ascii="Times New Roman" w:hAnsi="Times New Roman" w:cs="Times New Roman"/>
          <w:bCs/>
          <w:sz w:val="24"/>
          <w:lang w:val="fr-FR"/>
        </w:rPr>
        <w:t>USA :</w:t>
      </w:r>
      <w:r w:rsidRPr="00B50FE5">
        <w:rPr>
          <w:rFonts w:ascii="Times New Roman" w:hAnsi="Times New Roman" w:cs="Times New Roman"/>
          <w:b/>
          <w:bCs/>
          <w:sz w:val="24"/>
          <w:lang w:val="fr-FR"/>
        </w:rPr>
        <w:t>114</w:t>
      </w:r>
      <w:r w:rsidRPr="00B50FE5">
        <w:rPr>
          <w:rFonts w:ascii="Times New Roman" w:hAnsi="Times New Roman" w:cs="Times New Roman"/>
          <w:bCs/>
          <w:sz w:val="24"/>
          <w:lang w:val="fr-FR"/>
        </w:rPr>
        <w:t>(5</w:t>
      </w:r>
      <w:proofErr w:type="gramStart"/>
      <w:r w:rsidRPr="00B50FE5">
        <w:rPr>
          <w:rFonts w:ascii="Times New Roman" w:hAnsi="Times New Roman" w:cs="Times New Roman"/>
          <w:bCs/>
          <w:sz w:val="24"/>
          <w:lang w:val="fr-FR"/>
        </w:rPr>
        <w:t>):E</w:t>
      </w:r>
      <w:proofErr w:type="gramEnd"/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669-E678. DOI: 10.1073/pnas.1611701114. </w:t>
      </w:r>
    </w:p>
    <w:p w14:paraId="46D27376" w14:textId="3768EFF9" w:rsidR="007E2E43" w:rsidRPr="00B50FE5" w:rsidRDefault="007E2E43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t>Kleckner N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. (1990) Regulation of transposition in bacteria. </w:t>
      </w:r>
      <w:r w:rsidRPr="00B50FE5">
        <w:rPr>
          <w:rFonts w:ascii="Times New Roman" w:hAnsi="Times New Roman" w:cs="Times New Roman"/>
          <w:i/>
          <w:sz w:val="24"/>
          <w:lang w:val="fr-FR"/>
        </w:rPr>
        <w:t>Annu Rev Cell Biol.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/>
          <w:sz w:val="24"/>
          <w:lang w:val="fr-FR"/>
        </w:rPr>
        <w:t>6</w:t>
      </w:r>
      <w:r w:rsidRPr="00B50FE5">
        <w:rPr>
          <w:rFonts w:ascii="Times New Roman" w:hAnsi="Times New Roman" w:cs="Times New Roman"/>
          <w:sz w:val="24"/>
          <w:lang w:val="fr-FR"/>
        </w:rPr>
        <w:t>:297-327. Review. DOI:10.1146/annurev.cb.06.110190.001501.</w:t>
      </w:r>
    </w:p>
    <w:p w14:paraId="5398B70D" w14:textId="77777777" w:rsidR="00F776AC" w:rsidRPr="00B50FE5" w:rsidRDefault="007E2E43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t>Duval-Valentin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G. and Chandler M. (2011) Cotranslational control of DNA transposition: a window of opportunity. </w:t>
      </w:r>
      <w:r w:rsidRPr="00B50FE5">
        <w:rPr>
          <w:rFonts w:ascii="Times New Roman" w:hAnsi="Times New Roman" w:cs="Times New Roman"/>
          <w:i/>
          <w:sz w:val="24"/>
          <w:lang w:val="fr-FR"/>
        </w:rPr>
        <w:t>Mol Cell.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/>
          <w:sz w:val="24"/>
          <w:lang w:val="fr-FR"/>
        </w:rPr>
        <w:t>44</w:t>
      </w:r>
      <w:r w:rsidRPr="00B50FE5">
        <w:rPr>
          <w:rFonts w:ascii="Times New Roman" w:hAnsi="Times New Roman" w:cs="Times New Roman"/>
          <w:sz w:val="24"/>
          <w:lang w:val="fr-FR"/>
        </w:rPr>
        <w:t>(6):989-96. DOI: 10.1016/j.molcel.2011.09.027.</w:t>
      </w:r>
    </w:p>
    <w:p w14:paraId="7E345CCE" w14:textId="75E876DB" w:rsidR="00F776AC" w:rsidRPr="00B50FE5" w:rsidRDefault="00F776AC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  <w:sz w:val="24"/>
          <w:lang w:val="fr-FR"/>
        </w:rPr>
      </w:pPr>
      <w:r w:rsidRPr="00B50FE5">
        <w:rPr>
          <w:rStyle w:val="highlight"/>
          <w:rFonts w:ascii="Times New Roman" w:eastAsia="Times New Roman" w:hAnsi="Times New Roman" w:cs="Times New Roman"/>
          <w:sz w:val="24"/>
        </w:rPr>
        <w:t>Chalmers</w:t>
      </w:r>
      <w:r w:rsidRPr="00B50FE5">
        <w:rPr>
          <w:rFonts w:ascii="Times New Roman" w:eastAsia="Times New Roman" w:hAnsi="Times New Roman" w:cs="Times New Roman"/>
          <w:sz w:val="24"/>
        </w:rPr>
        <w:t xml:space="preserve"> R.M. and </w:t>
      </w:r>
      <w:r w:rsidRPr="00B50FE5">
        <w:rPr>
          <w:rStyle w:val="highlight"/>
          <w:rFonts w:ascii="Times New Roman" w:eastAsia="Times New Roman" w:hAnsi="Times New Roman" w:cs="Times New Roman"/>
          <w:sz w:val="24"/>
        </w:rPr>
        <w:t>Kleckner</w:t>
      </w:r>
      <w:r w:rsidRPr="00B50FE5">
        <w:rPr>
          <w:rFonts w:ascii="Times New Roman" w:eastAsia="Times New Roman" w:hAnsi="Times New Roman" w:cs="Times New Roman"/>
          <w:sz w:val="24"/>
        </w:rPr>
        <w:t xml:space="preserve"> N. (1994) Tn</w:t>
      </w:r>
      <w:r w:rsidRPr="00B50FE5">
        <w:rPr>
          <w:rFonts w:ascii="Times New Roman" w:eastAsia="Times New Roman" w:hAnsi="Times New Roman" w:cs="Times New Roman"/>
          <w:i/>
          <w:sz w:val="24"/>
        </w:rPr>
        <w:t>10</w:t>
      </w:r>
      <w:r w:rsidRPr="00B50FE5">
        <w:rPr>
          <w:rFonts w:ascii="Times New Roman" w:eastAsia="Times New Roman" w:hAnsi="Times New Roman" w:cs="Times New Roman"/>
          <w:sz w:val="24"/>
        </w:rPr>
        <w:t>/IS</w:t>
      </w:r>
      <w:r w:rsidRPr="00B50FE5">
        <w:rPr>
          <w:rFonts w:ascii="Times New Roman" w:eastAsia="Times New Roman" w:hAnsi="Times New Roman" w:cs="Times New Roman"/>
          <w:i/>
          <w:sz w:val="24"/>
        </w:rPr>
        <w:t>10</w:t>
      </w:r>
      <w:r w:rsidRPr="00B50FE5">
        <w:rPr>
          <w:rFonts w:ascii="Times New Roman" w:eastAsia="Times New Roman" w:hAnsi="Times New Roman" w:cs="Times New Roman"/>
          <w:sz w:val="24"/>
        </w:rPr>
        <w:t xml:space="preserve"> transposase purification, activation, and </w:t>
      </w:r>
      <w:r w:rsidRPr="00B50FE5">
        <w:rPr>
          <w:rFonts w:ascii="Times New Roman" w:eastAsia="Times New Roman" w:hAnsi="Times New Roman" w:cs="Times New Roman"/>
          <w:i/>
          <w:sz w:val="24"/>
        </w:rPr>
        <w:t>in vitro</w:t>
      </w:r>
      <w:r w:rsidRPr="00B50FE5">
        <w:rPr>
          <w:rFonts w:ascii="Times New Roman" w:eastAsia="Times New Roman" w:hAnsi="Times New Roman" w:cs="Times New Roman"/>
          <w:sz w:val="24"/>
        </w:rPr>
        <w:t xml:space="preserve"> reaction. </w:t>
      </w:r>
      <w:r w:rsidRPr="00B50FE5">
        <w:rPr>
          <w:rFonts w:ascii="Times New Roman" w:eastAsia="Times New Roman" w:hAnsi="Times New Roman" w:cs="Times New Roman"/>
          <w:i/>
          <w:sz w:val="24"/>
        </w:rPr>
        <w:t>J Biol Chem.</w:t>
      </w:r>
      <w:r w:rsidRPr="00B50FE5">
        <w:rPr>
          <w:rFonts w:ascii="Times New Roman" w:eastAsia="Times New Roman" w:hAnsi="Times New Roman" w:cs="Times New Roman"/>
          <w:sz w:val="24"/>
        </w:rPr>
        <w:t xml:space="preserve"> 269(11):8029-35. </w:t>
      </w:r>
      <w:r w:rsidRPr="00B50FE5">
        <w:rPr>
          <w:rFonts w:ascii="Times New Roman" w:eastAsia="Times New Roman" w:hAnsi="Times New Roman" w:cs="Times New Roman"/>
          <w:sz w:val="24"/>
          <w:lang w:val="fr-FR"/>
        </w:rPr>
        <w:t>PMID:8132525.</w:t>
      </w:r>
    </w:p>
    <w:p w14:paraId="28A93365" w14:textId="77777777" w:rsidR="004A2B69" w:rsidRPr="00B50FE5" w:rsidRDefault="004A2B69" w:rsidP="00C05385">
      <w:pPr>
        <w:pStyle w:val="Pardeliste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24"/>
        </w:rPr>
      </w:pPr>
      <w:r w:rsidRPr="00B50FE5">
        <w:rPr>
          <w:rFonts w:ascii="Times New Roman" w:hAnsi="Times New Roman" w:cs="Times New Roman"/>
          <w:sz w:val="24"/>
        </w:rPr>
        <w:t xml:space="preserve">Nolivos S., Pages C., Rousseau P., Le Bourgeois P. and Cornet F. (2010) </w:t>
      </w:r>
      <w:r w:rsidRPr="00B50FE5">
        <w:rPr>
          <w:rFonts w:ascii="Times New Roman" w:hAnsi="Times New Roman" w:cs="Times New Roman"/>
          <w:bCs/>
          <w:sz w:val="24"/>
        </w:rPr>
        <w:t>Are two better than one? Analysis of an FtsK/Xer recombination system that uses a single recombinase.</w:t>
      </w:r>
      <w:r w:rsidRPr="00B50FE5">
        <w:rPr>
          <w:rFonts w:ascii="Times New Roman" w:hAnsi="Times New Roman" w:cs="Times New Roman"/>
          <w:sz w:val="24"/>
        </w:rPr>
        <w:t xml:space="preserve"> </w:t>
      </w:r>
      <w:r w:rsidRPr="00B50FE5">
        <w:rPr>
          <w:rFonts w:ascii="Times New Roman" w:hAnsi="Times New Roman" w:cs="Times New Roman"/>
          <w:i/>
          <w:sz w:val="24"/>
        </w:rPr>
        <w:t>Nucleic Acids Res.</w:t>
      </w:r>
      <w:r w:rsidRPr="00B50FE5">
        <w:rPr>
          <w:rFonts w:ascii="Times New Roman" w:hAnsi="Times New Roman" w:cs="Times New Roman"/>
          <w:sz w:val="24"/>
        </w:rPr>
        <w:t xml:space="preserve"> </w:t>
      </w:r>
      <w:r w:rsidRPr="00B50FE5">
        <w:rPr>
          <w:rFonts w:ascii="Times New Roman" w:hAnsi="Times New Roman" w:cs="Times New Roman"/>
          <w:b/>
          <w:sz w:val="24"/>
        </w:rPr>
        <w:t>38</w:t>
      </w:r>
      <w:r w:rsidRPr="00B50FE5">
        <w:rPr>
          <w:rFonts w:ascii="Times New Roman" w:hAnsi="Times New Roman" w:cs="Times New Roman"/>
          <w:sz w:val="24"/>
        </w:rPr>
        <w:t>(19):6477-89. PMID: 20542912. DOI: 10.1093/nar/gkq507.</w:t>
      </w:r>
    </w:p>
    <w:p w14:paraId="75E08E76" w14:textId="779E7D7D" w:rsidR="00BA14A0" w:rsidRPr="00B50FE5" w:rsidRDefault="004A2B69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sz w:val="24"/>
        </w:rPr>
      </w:pPr>
      <w:r w:rsidRPr="00B50FE5">
        <w:rPr>
          <w:rFonts w:ascii="Times New Roman" w:hAnsi="Times New Roman" w:cs="Times New Roman"/>
          <w:sz w:val="24"/>
        </w:rPr>
        <w:t xml:space="preserve">Lambin M., Nicolas E., Oger C.A., Nguyen N., Prozzi D. and Hallet B. (2012) </w:t>
      </w:r>
      <w:r w:rsidRPr="00B50FE5">
        <w:rPr>
          <w:rFonts w:ascii="Times New Roman" w:hAnsi="Times New Roman" w:cs="Times New Roman"/>
          <w:bCs/>
          <w:sz w:val="24"/>
        </w:rPr>
        <w:t xml:space="preserve">Separate structural and functional domains of Tn4430 transposase contribute to target immunity. </w:t>
      </w:r>
      <w:r w:rsidRPr="00B50FE5">
        <w:rPr>
          <w:rFonts w:ascii="Times New Roman" w:hAnsi="Times New Roman" w:cs="Times New Roman"/>
          <w:i/>
          <w:sz w:val="24"/>
        </w:rPr>
        <w:t>Mol Microbiol.</w:t>
      </w:r>
      <w:r w:rsidRPr="00B50FE5">
        <w:rPr>
          <w:rFonts w:ascii="Times New Roman" w:hAnsi="Times New Roman" w:cs="Times New Roman"/>
          <w:sz w:val="24"/>
        </w:rPr>
        <w:t xml:space="preserve"> </w:t>
      </w:r>
      <w:r w:rsidRPr="00B50FE5">
        <w:rPr>
          <w:rFonts w:ascii="Times New Roman" w:hAnsi="Times New Roman" w:cs="Times New Roman"/>
          <w:b/>
          <w:sz w:val="24"/>
        </w:rPr>
        <w:t>83</w:t>
      </w:r>
      <w:r w:rsidRPr="00B50FE5">
        <w:rPr>
          <w:rFonts w:ascii="Times New Roman" w:hAnsi="Times New Roman" w:cs="Times New Roman"/>
          <w:sz w:val="24"/>
        </w:rPr>
        <w:t>(4):805-20.</w:t>
      </w:r>
      <w:r w:rsidRPr="00B50FE5">
        <w:rPr>
          <w:rFonts w:ascii="Times New Roman" w:hAnsi="Times New Roman" w:cs="Times New Roman"/>
          <w:bCs/>
          <w:sz w:val="24"/>
        </w:rPr>
        <w:t xml:space="preserve"> </w:t>
      </w:r>
      <w:r w:rsidRPr="00B50FE5">
        <w:rPr>
          <w:rFonts w:ascii="Times New Roman" w:hAnsi="Times New Roman" w:cs="Times New Roman"/>
          <w:sz w:val="24"/>
        </w:rPr>
        <w:t>PMID: 22624153. DOI: 10.1111/j.1365-2958.2012.07967.x.</w:t>
      </w:r>
    </w:p>
    <w:p w14:paraId="57C5D263" w14:textId="5D113155" w:rsidR="00B202F1" w:rsidRPr="00B50FE5" w:rsidRDefault="004A2B69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iCs/>
          <w:sz w:val="24"/>
          <w:lang w:val="fr-FR"/>
        </w:rPr>
      </w:pPr>
      <w:r w:rsidRPr="00B50FE5">
        <w:rPr>
          <w:rFonts w:ascii="Times New Roman" w:hAnsi="Times New Roman" w:cs="Times New Roman"/>
          <w:sz w:val="24"/>
        </w:rPr>
        <w:t xml:space="preserve">Messing S.A., Ton-Hoang B., Hickman A.B., McCubbin A.J., Peaslee G.F., Ghirlando R., Chandler M. and Dyda F. (2012) </w:t>
      </w:r>
      <w:r w:rsidRPr="00B50FE5">
        <w:rPr>
          <w:rFonts w:ascii="Times New Roman" w:hAnsi="Times New Roman" w:cs="Times New Roman"/>
          <w:bCs/>
          <w:sz w:val="24"/>
        </w:rPr>
        <w:t>The processing of repetitive extragenic palindromes: the structure of a repetitive extragenic palindrome bound to its associated nuclease.</w:t>
      </w:r>
      <w:r w:rsidRPr="00B50FE5">
        <w:rPr>
          <w:rFonts w:ascii="Times New Roman" w:hAnsi="Times New Roman" w:cs="Times New Roman"/>
          <w:sz w:val="24"/>
        </w:rPr>
        <w:t xml:space="preserve"> </w:t>
      </w:r>
      <w:r w:rsidRPr="00B50FE5">
        <w:rPr>
          <w:rFonts w:ascii="Times New Roman" w:hAnsi="Times New Roman" w:cs="Times New Roman"/>
          <w:b/>
          <w:sz w:val="24"/>
        </w:rPr>
        <w:t>40</w:t>
      </w:r>
      <w:r w:rsidRPr="00B50FE5">
        <w:rPr>
          <w:rFonts w:ascii="Times New Roman" w:hAnsi="Times New Roman" w:cs="Times New Roman"/>
          <w:sz w:val="24"/>
        </w:rPr>
        <w:t>(19):9964-79. PMID: 22885300. DOI: 10.1093/nar/gks741.</w:t>
      </w:r>
    </w:p>
    <w:p w14:paraId="05906028" w14:textId="0C0931BD" w:rsidR="00F776AC" w:rsidRPr="00B50FE5" w:rsidRDefault="00F776AC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sz w:val="24"/>
        </w:rPr>
      </w:pPr>
      <w:r w:rsidRPr="00B50FE5">
        <w:rPr>
          <w:rFonts w:ascii="Times New Roman" w:hAnsi="Times New Roman" w:cs="Times New Roman"/>
          <w:bCs/>
          <w:iCs/>
          <w:sz w:val="24"/>
          <w:lang w:val="fr-FR"/>
        </w:rPr>
        <w:t>Carra S</w:t>
      </w:r>
      <w:r w:rsidR="00B86D8B" w:rsidRPr="00B50FE5">
        <w:rPr>
          <w:rFonts w:ascii="Times New Roman" w:hAnsi="Times New Roman" w:cs="Times New Roman"/>
          <w:bCs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Alberti S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Arrigo P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A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Benesch J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L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Benjamin I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J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Boelens W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Bartelt-Kirbach B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Brundel B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J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Buchner J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Bukau B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Carver J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A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Ecroyd H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 xml:space="preserve">, Emanuelsson </w:t>
      </w:r>
      <w:r w:rsidRPr="00B50FE5">
        <w:rPr>
          <w:rFonts w:ascii="Times New Roman" w:hAnsi="Times New Roman" w:cs="Times New Roman"/>
          <w:iCs/>
          <w:sz w:val="24"/>
          <w:lang w:val="fr-FR"/>
        </w:rPr>
        <w:lastRenderedPageBreak/>
        <w:t>C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Finet S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Golenhofen N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Goloubinoff P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Gusev N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Haslbeck M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Hightower L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E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Kampinga H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H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Klevit R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E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Liberek K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Mchaourab H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S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McMenimen K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A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Poletti A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Quinlan R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Strelkov S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V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Toth M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E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>, Vierling E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 xml:space="preserve">. and </w:t>
      </w:r>
      <w:r w:rsidRPr="00B50FE5">
        <w:rPr>
          <w:rFonts w:ascii="Times New Roman" w:hAnsi="Times New Roman" w:cs="Times New Roman"/>
          <w:iCs/>
          <w:sz w:val="24"/>
          <w:lang w:val="fr-FR"/>
        </w:rPr>
        <w:t>Tanguay R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>.</w:t>
      </w:r>
      <w:r w:rsidRPr="00B50FE5">
        <w:rPr>
          <w:rFonts w:ascii="Times New Roman" w:hAnsi="Times New Roman" w:cs="Times New Roman"/>
          <w:iCs/>
          <w:sz w:val="24"/>
          <w:lang w:val="fr-FR"/>
        </w:rPr>
        <w:t xml:space="preserve">M. (2017) The growing world of small heat shock proteins: from structure to functions. </w:t>
      </w:r>
      <w:r w:rsidRPr="00B50FE5">
        <w:rPr>
          <w:rFonts w:ascii="Times New Roman" w:hAnsi="Times New Roman" w:cs="Times New Roman"/>
          <w:bCs/>
          <w:i/>
          <w:iCs/>
          <w:sz w:val="24"/>
          <w:lang w:val="fr-FR"/>
        </w:rPr>
        <w:t>Cell Stress Chaperones</w:t>
      </w:r>
      <w:r w:rsidRPr="00B50FE5">
        <w:rPr>
          <w:rFonts w:ascii="Times New Roman" w:hAnsi="Times New Roman" w:cs="Times New Roman"/>
          <w:i/>
          <w:iCs/>
          <w:sz w:val="24"/>
          <w:lang w:val="fr-FR"/>
        </w:rPr>
        <w:t xml:space="preserve"> </w:t>
      </w:r>
      <w:r w:rsidR="00B86D8B" w:rsidRPr="00B50FE5">
        <w:rPr>
          <w:rFonts w:ascii="Times New Roman" w:hAnsi="Times New Roman" w:cs="Times New Roman"/>
          <w:b/>
          <w:iCs/>
          <w:sz w:val="24"/>
          <w:lang w:val="fr-FR"/>
        </w:rPr>
        <w:t>2017</w:t>
      </w:r>
      <w:r w:rsidR="00B86D8B" w:rsidRPr="00B50FE5">
        <w:rPr>
          <w:rFonts w:ascii="Times New Roman" w:hAnsi="Times New Roman" w:cs="Times New Roman"/>
          <w:iCs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iCs/>
          <w:sz w:val="24"/>
          <w:lang w:val="fr-FR"/>
        </w:rPr>
        <w:t>DOI: 10.1007/s12192-017-0787-8.</w:t>
      </w:r>
    </w:p>
    <w:p w14:paraId="535B74DD" w14:textId="0C4E46C3" w:rsidR="000B3A27" w:rsidRPr="00B50FE5" w:rsidRDefault="000B3A27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iCs/>
          <w:sz w:val="24"/>
          <w:lang w:val="fr-FR"/>
        </w:rPr>
      </w:pPr>
      <w:r w:rsidRPr="00B50FE5">
        <w:rPr>
          <w:rFonts w:ascii="Times New Roman" w:hAnsi="Times New Roman" w:cs="Times New Roman"/>
          <w:iCs/>
          <w:sz w:val="24"/>
          <w:lang w:val="fr-FR"/>
        </w:rPr>
        <w:t xml:space="preserve">Maleki F., Khosravi Z., Nasser A., Taghinejad H. and Azizian M. (2016) </w:t>
      </w:r>
      <w:r w:rsidRPr="00B50FE5">
        <w:rPr>
          <w:rFonts w:ascii="Times New Roman" w:hAnsi="Times New Roman" w:cs="Times New Roman"/>
          <w:bCs/>
          <w:iCs/>
          <w:sz w:val="24"/>
          <w:lang w:val="fr-FR"/>
        </w:rPr>
        <w:t>Bacterial Heat Shock Protein Activity.</w:t>
      </w:r>
      <w:r w:rsidRPr="00B50FE5">
        <w:rPr>
          <w:rFonts w:ascii="Times New Roman" w:hAnsi="Times New Roman" w:cs="Times New Roman"/>
          <w:iCs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i/>
          <w:iCs/>
          <w:sz w:val="24"/>
          <w:lang w:val="fr-FR"/>
        </w:rPr>
        <w:t>J Clin Diagn Res.</w:t>
      </w:r>
      <w:r w:rsidRPr="00B50FE5">
        <w:rPr>
          <w:rFonts w:ascii="Times New Roman" w:hAnsi="Times New Roman" w:cs="Times New Roman"/>
          <w:iCs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/>
          <w:iCs/>
          <w:sz w:val="24"/>
          <w:lang w:val="fr-FR"/>
        </w:rPr>
        <w:t>10</w:t>
      </w:r>
      <w:r w:rsidRPr="00B50FE5">
        <w:rPr>
          <w:rFonts w:ascii="Times New Roman" w:hAnsi="Times New Roman" w:cs="Times New Roman"/>
          <w:iCs/>
          <w:sz w:val="24"/>
          <w:lang w:val="fr-FR"/>
        </w:rPr>
        <w:t xml:space="preserve">(3):BE01-3. DOI: 10.7860/JCDR/2016/14568.7444. </w:t>
      </w:r>
    </w:p>
    <w:p w14:paraId="23FE42DF" w14:textId="77777777" w:rsidR="00046A84" w:rsidRPr="00B50FE5" w:rsidRDefault="00046A84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hAnsi="Times New Roman" w:cs="Times New Roman"/>
          <w:sz w:val="24"/>
          <w:lang w:val="fr-FR"/>
        </w:rPr>
        <w:t>Costa S., Almeida A., Castro A. and Domingues L.</w:t>
      </w: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 (2014) Fusion tags for protein solubility, purification and immunogenicity in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Escherichia coli</w:t>
      </w:r>
      <w:r w:rsidRPr="00B50FE5">
        <w:rPr>
          <w:rFonts w:ascii="Times New Roman" w:hAnsi="Times New Roman" w:cs="Times New Roman"/>
          <w:bCs/>
          <w:sz w:val="24"/>
          <w:lang w:val="fr-FR"/>
        </w:rPr>
        <w:t>: the novel Fh8 system.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i/>
          <w:sz w:val="24"/>
          <w:lang w:val="fr-FR"/>
        </w:rPr>
        <w:t>Front Microbiol.</w:t>
      </w:r>
      <w:proofErr w:type="gramStart"/>
      <w:r w:rsidRPr="00B50FE5">
        <w:rPr>
          <w:rFonts w:ascii="Times New Roman" w:hAnsi="Times New Roman" w:cs="Times New Roman"/>
          <w:b/>
          <w:sz w:val="24"/>
          <w:lang w:val="fr-FR"/>
        </w:rPr>
        <w:t>19</w:t>
      </w:r>
      <w:r w:rsidRPr="00B50FE5">
        <w:rPr>
          <w:rFonts w:ascii="Times New Roman" w:hAnsi="Times New Roman" w:cs="Times New Roman"/>
          <w:sz w:val="24"/>
          <w:lang w:val="fr-FR"/>
        </w:rPr>
        <w:t>;</w:t>
      </w:r>
      <w:proofErr w:type="gramEnd"/>
      <w:r w:rsidRPr="00B50FE5">
        <w:rPr>
          <w:rFonts w:ascii="Times New Roman" w:hAnsi="Times New Roman" w:cs="Times New Roman"/>
          <w:sz w:val="24"/>
          <w:lang w:val="fr-FR"/>
        </w:rPr>
        <w:t xml:space="preserve">5:63. DOI: 10.3389/fmicb.2014.00063. </w:t>
      </w:r>
    </w:p>
    <w:p w14:paraId="6C581FFA" w14:textId="77777777" w:rsidR="00046A84" w:rsidRPr="00B50FE5" w:rsidRDefault="00046A84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eastAsia="Times New Roman" w:hAnsi="Times New Roman" w:cs="Times New Roman"/>
          <w:color w:val="000000"/>
          <w:sz w:val="24"/>
        </w:rPr>
        <w:t>Arya R.,</w:t>
      </w:r>
      <w:r w:rsidRPr="00B50FE5">
        <w:rPr>
          <w:rStyle w:val="apple-converted-space"/>
          <w:rFonts w:ascii="Times New Roman" w:eastAsia="Times New Roman" w:hAnsi="Times New Roman" w:cs="Times New Roman"/>
          <w:color w:val="000000"/>
          <w:sz w:val="24"/>
        </w:rPr>
        <w:t> </w:t>
      </w:r>
      <w:r w:rsidRPr="00B50FE5">
        <w:rPr>
          <w:rFonts w:ascii="Times New Roman" w:eastAsia="Times New Roman" w:hAnsi="Times New Roman" w:cs="Times New Roman"/>
          <w:color w:val="000000"/>
          <w:sz w:val="24"/>
        </w:rPr>
        <w:t>Sabir J.S.,</w:t>
      </w:r>
      <w:r w:rsidRPr="00B50FE5">
        <w:rPr>
          <w:rStyle w:val="apple-converted-space"/>
          <w:rFonts w:ascii="Times New Roman" w:eastAsia="Times New Roman" w:hAnsi="Times New Roman" w:cs="Times New Roman"/>
          <w:color w:val="000000"/>
          <w:sz w:val="24"/>
        </w:rPr>
        <w:t> </w:t>
      </w:r>
      <w:r w:rsidRPr="00B50FE5">
        <w:rPr>
          <w:rFonts w:ascii="Times New Roman" w:eastAsia="Times New Roman" w:hAnsi="Times New Roman" w:cs="Times New Roman"/>
          <w:color w:val="000000"/>
          <w:sz w:val="24"/>
        </w:rPr>
        <w:t xml:space="preserve">Bora R.S. and Saini K.S. (2015) Optimization of culture parameters and novel strategies to improve protein solubility. </w:t>
      </w:r>
      <w:r w:rsidRPr="00B50FE5">
        <w:rPr>
          <w:rFonts w:ascii="Times New Roman" w:eastAsia="Times New Roman" w:hAnsi="Times New Roman" w:cs="Times New Roman"/>
          <w:i/>
          <w:color w:val="000000"/>
          <w:sz w:val="24"/>
        </w:rPr>
        <w:t>Methods Mol Biol.</w:t>
      </w:r>
      <w:r w:rsidRPr="00B50FE5">
        <w:rPr>
          <w:rStyle w:val="apple-converted-space"/>
          <w:rFonts w:ascii="Times New Roman" w:eastAsia="Times New Roman" w:hAnsi="Times New Roman" w:cs="Times New Roman"/>
          <w:i/>
          <w:color w:val="000000"/>
          <w:sz w:val="24"/>
        </w:rPr>
        <w:t> </w:t>
      </w:r>
      <w:r w:rsidRPr="00B50FE5">
        <w:rPr>
          <w:rFonts w:ascii="Times New Roman" w:eastAsia="Times New Roman" w:hAnsi="Times New Roman" w:cs="Times New Roman"/>
          <w:color w:val="000000"/>
          <w:sz w:val="24"/>
        </w:rPr>
        <w:t>1258:45-63. DOI: 10.1007/978-1-4939-2205-5_3.</w:t>
      </w:r>
    </w:p>
    <w:p w14:paraId="401941CE" w14:textId="1C9E494D" w:rsidR="00046A84" w:rsidRPr="00B50FE5" w:rsidRDefault="00046A84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eastAsia="Times New Roman" w:hAnsi="Times New Roman" w:cs="Times New Roman"/>
          <w:color w:val="000000"/>
          <w:sz w:val="24"/>
        </w:rPr>
        <w:t>Jia B. and</w:t>
      </w:r>
      <w:r w:rsidRPr="00B50FE5">
        <w:rPr>
          <w:rStyle w:val="apple-converted-space"/>
          <w:rFonts w:ascii="Times New Roman" w:eastAsia="Times New Roman" w:hAnsi="Times New Roman" w:cs="Times New Roman"/>
          <w:color w:val="000000"/>
          <w:sz w:val="24"/>
        </w:rPr>
        <w:t> </w:t>
      </w:r>
      <w:r w:rsidRPr="00B50FE5">
        <w:rPr>
          <w:rFonts w:ascii="Times New Roman" w:eastAsia="Times New Roman" w:hAnsi="Times New Roman" w:cs="Times New Roman"/>
          <w:color w:val="000000"/>
          <w:sz w:val="24"/>
        </w:rPr>
        <w:t xml:space="preserve">Jeon C.O. (2016) High-throughput recombinant protein expression in Escherichia coli: current status and future perspectives. </w:t>
      </w:r>
      <w:r w:rsidRPr="00B50FE5">
        <w:rPr>
          <w:rFonts w:ascii="Times New Roman" w:eastAsia="Times New Roman" w:hAnsi="Times New Roman" w:cs="Times New Roman"/>
          <w:i/>
          <w:color w:val="000000"/>
          <w:sz w:val="24"/>
        </w:rPr>
        <w:t>Open Biol.</w:t>
      </w:r>
      <w:r w:rsidRPr="00B50FE5">
        <w:rPr>
          <w:rStyle w:val="apple-converted-space"/>
          <w:rFonts w:ascii="Times New Roman" w:eastAsia="Times New Roman" w:hAnsi="Times New Roman" w:cs="Times New Roman"/>
          <w:i/>
          <w:color w:val="000000"/>
          <w:sz w:val="24"/>
        </w:rPr>
        <w:t> </w:t>
      </w:r>
      <w:r w:rsidRPr="00B50FE5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 w:rsidRPr="00B50FE5">
        <w:rPr>
          <w:rFonts w:ascii="Times New Roman" w:eastAsia="Times New Roman" w:hAnsi="Times New Roman" w:cs="Times New Roman"/>
          <w:color w:val="000000"/>
          <w:sz w:val="24"/>
        </w:rPr>
        <w:t>(8). pii: 160196. DOI: 10.1098/rsob.160196.</w:t>
      </w:r>
    </w:p>
    <w:p w14:paraId="3DD13F89" w14:textId="77777777" w:rsidR="000B3A27" w:rsidRPr="00B50FE5" w:rsidRDefault="004A2B69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sz w:val="24"/>
        </w:rPr>
      </w:pPr>
      <w:r w:rsidRPr="00B50FE5">
        <w:rPr>
          <w:rFonts w:ascii="Times New Roman" w:hAnsi="Times New Roman" w:cs="Times New Roman"/>
          <w:bCs/>
          <w:sz w:val="24"/>
        </w:rPr>
        <w:t>Dey B</w:t>
      </w:r>
      <w:r w:rsidR="007E2E43" w:rsidRPr="00B50FE5">
        <w:rPr>
          <w:rFonts w:ascii="Times New Roman" w:hAnsi="Times New Roman" w:cs="Times New Roman"/>
          <w:bCs/>
          <w:sz w:val="24"/>
        </w:rPr>
        <w:t>.</w:t>
      </w:r>
      <w:r w:rsidRPr="00B50FE5">
        <w:rPr>
          <w:rFonts w:ascii="Times New Roman" w:hAnsi="Times New Roman" w:cs="Times New Roman"/>
          <w:bCs/>
          <w:sz w:val="24"/>
        </w:rPr>
        <w:t>, Thukral S</w:t>
      </w:r>
      <w:r w:rsidR="007E2E43" w:rsidRPr="00B50FE5">
        <w:rPr>
          <w:rFonts w:ascii="Times New Roman" w:hAnsi="Times New Roman" w:cs="Times New Roman"/>
          <w:bCs/>
          <w:sz w:val="24"/>
        </w:rPr>
        <w:t>.</w:t>
      </w:r>
      <w:r w:rsidRPr="00B50FE5">
        <w:rPr>
          <w:rFonts w:ascii="Times New Roman" w:hAnsi="Times New Roman" w:cs="Times New Roman"/>
          <w:bCs/>
          <w:sz w:val="24"/>
        </w:rPr>
        <w:t>, Krishnan S</w:t>
      </w:r>
      <w:r w:rsidR="007E2E43" w:rsidRPr="00B50FE5">
        <w:rPr>
          <w:rFonts w:ascii="Times New Roman" w:hAnsi="Times New Roman" w:cs="Times New Roman"/>
          <w:bCs/>
          <w:sz w:val="24"/>
        </w:rPr>
        <w:t>.</w:t>
      </w:r>
      <w:r w:rsidRPr="00B50FE5">
        <w:rPr>
          <w:rFonts w:ascii="Times New Roman" w:hAnsi="Times New Roman" w:cs="Times New Roman"/>
          <w:bCs/>
          <w:sz w:val="24"/>
        </w:rPr>
        <w:t>, Chakrobarty M</w:t>
      </w:r>
      <w:r w:rsidR="007E2E43" w:rsidRPr="00B50FE5">
        <w:rPr>
          <w:rFonts w:ascii="Times New Roman" w:hAnsi="Times New Roman" w:cs="Times New Roman"/>
          <w:bCs/>
          <w:sz w:val="24"/>
        </w:rPr>
        <w:t>.</w:t>
      </w:r>
      <w:r w:rsidRPr="00B50FE5">
        <w:rPr>
          <w:rFonts w:ascii="Times New Roman" w:hAnsi="Times New Roman" w:cs="Times New Roman"/>
          <w:bCs/>
          <w:sz w:val="24"/>
        </w:rPr>
        <w:t>, Gupta S</w:t>
      </w:r>
      <w:r w:rsidR="007E2E43" w:rsidRPr="00B50FE5">
        <w:rPr>
          <w:rFonts w:ascii="Times New Roman" w:hAnsi="Times New Roman" w:cs="Times New Roman"/>
          <w:bCs/>
          <w:sz w:val="24"/>
        </w:rPr>
        <w:t>.</w:t>
      </w:r>
      <w:r w:rsidRPr="00B50FE5">
        <w:rPr>
          <w:rFonts w:ascii="Times New Roman" w:hAnsi="Times New Roman" w:cs="Times New Roman"/>
          <w:bCs/>
          <w:sz w:val="24"/>
        </w:rPr>
        <w:t>, Manghani C</w:t>
      </w:r>
      <w:r w:rsidR="007E2E43" w:rsidRPr="00B50FE5">
        <w:rPr>
          <w:rFonts w:ascii="Times New Roman" w:hAnsi="Times New Roman" w:cs="Times New Roman"/>
          <w:bCs/>
          <w:sz w:val="24"/>
        </w:rPr>
        <w:t>. and</w:t>
      </w:r>
      <w:r w:rsidRPr="00B50FE5">
        <w:rPr>
          <w:rFonts w:ascii="Times New Roman" w:hAnsi="Times New Roman" w:cs="Times New Roman"/>
          <w:bCs/>
          <w:sz w:val="24"/>
        </w:rPr>
        <w:t xml:space="preserve"> Rani V.</w:t>
      </w:r>
      <w:r w:rsidR="007E2E43" w:rsidRPr="00B50FE5">
        <w:rPr>
          <w:rFonts w:ascii="Times New Roman" w:hAnsi="Times New Roman" w:cs="Times New Roman"/>
          <w:bCs/>
          <w:sz w:val="24"/>
        </w:rPr>
        <w:t xml:space="preserve"> </w:t>
      </w:r>
      <w:r w:rsidRPr="00B50FE5">
        <w:rPr>
          <w:rFonts w:ascii="Times New Roman" w:hAnsi="Times New Roman" w:cs="Times New Roman"/>
          <w:bCs/>
          <w:sz w:val="24"/>
        </w:rPr>
        <w:t xml:space="preserve">(2012) DNA-protein interactions: methods for detection and analysis. </w:t>
      </w:r>
      <w:r w:rsidRPr="00B50FE5">
        <w:rPr>
          <w:rFonts w:ascii="Times New Roman" w:hAnsi="Times New Roman" w:cs="Times New Roman"/>
          <w:bCs/>
          <w:i/>
          <w:sz w:val="24"/>
        </w:rPr>
        <w:t>Mol Cell Biochem</w:t>
      </w:r>
      <w:r w:rsidRPr="00B50FE5">
        <w:rPr>
          <w:rFonts w:ascii="Times New Roman" w:hAnsi="Times New Roman" w:cs="Times New Roman"/>
          <w:bCs/>
          <w:sz w:val="24"/>
        </w:rPr>
        <w:t xml:space="preserve">. </w:t>
      </w:r>
      <w:r w:rsidRPr="00B50FE5">
        <w:rPr>
          <w:rFonts w:ascii="Times New Roman" w:hAnsi="Times New Roman" w:cs="Times New Roman"/>
          <w:b/>
          <w:bCs/>
          <w:sz w:val="24"/>
        </w:rPr>
        <w:t>365</w:t>
      </w:r>
      <w:r w:rsidR="007E2E43" w:rsidRPr="00B50FE5">
        <w:rPr>
          <w:rFonts w:ascii="Times New Roman" w:hAnsi="Times New Roman" w:cs="Times New Roman"/>
          <w:bCs/>
          <w:sz w:val="24"/>
        </w:rPr>
        <w:t>(1-2):279-99. DOI</w:t>
      </w:r>
      <w:r w:rsidRPr="00B50FE5">
        <w:rPr>
          <w:rFonts w:ascii="Times New Roman" w:hAnsi="Times New Roman" w:cs="Times New Roman"/>
          <w:bCs/>
          <w:sz w:val="24"/>
        </w:rPr>
        <w:t xml:space="preserve">: 10.1007/s11010-012-1269-z. </w:t>
      </w:r>
    </w:p>
    <w:p w14:paraId="01D6838D" w14:textId="1F7F4596" w:rsidR="007E2E43" w:rsidRPr="00B50FE5" w:rsidRDefault="007E2E43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</w:rPr>
      </w:pPr>
      <w:r w:rsidRPr="00B50FE5">
        <w:rPr>
          <w:rFonts w:ascii="Times New Roman" w:hAnsi="Times New Roman" w:cs="Times New Roman"/>
          <w:bCs/>
          <w:sz w:val="24"/>
        </w:rPr>
        <w:t xml:space="preserve">Carey M.F., Peterson C.L. and Smale S.T. (2012) Experimental strategies for the identification of DNA-binding proteins. </w:t>
      </w:r>
      <w:r w:rsidRPr="00B50FE5">
        <w:rPr>
          <w:rFonts w:ascii="Times New Roman" w:hAnsi="Times New Roman" w:cs="Times New Roman"/>
          <w:bCs/>
          <w:i/>
          <w:sz w:val="24"/>
        </w:rPr>
        <w:t>Cold Spring Harb Protoc.</w:t>
      </w:r>
      <w:r w:rsidRPr="00B50FE5">
        <w:rPr>
          <w:rFonts w:ascii="Times New Roman" w:hAnsi="Times New Roman" w:cs="Times New Roman"/>
          <w:bCs/>
          <w:sz w:val="24"/>
        </w:rPr>
        <w:t xml:space="preserve"> 2012(1):18-33. DOI: 10.1101/pdb.top067470. </w:t>
      </w:r>
    </w:p>
    <w:p w14:paraId="0183EFEE" w14:textId="60FB0248" w:rsidR="00B66385" w:rsidRPr="00B50FE5" w:rsidRDefault="00B66385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Lane D, Prentki P and Chandler M. (1992) Use of gel retardation to analyze protein-nucleic acid interactions.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Microbiol Rev</w:t>
      </w: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b/>
          <w:bCs/>
          <w:sz w:val="24"/>
          <w:lang w:val="fr-FR"/>
        </w:rPr>
        <w:t>56</w:t>
      </w:r>
      <w:r w:rsidRPr="00B50FE5">
        <w:rPr>
          <w:rFonts w:ascii="Times New Roman" w:hAnsi="Times New Roman" w:cs="Times New Roman"/>
          <w:bCs/>
          <w:sz w:val="24"/>
          <w:lang w:val="fr-FR"/>
        </w:rPr>
        <w:t>(4):509-28. Review. PMID:1480106.</w:t>
      </w:r>
    </w:p>
    <w:p w14:paraId="685CFC25" w14:textId="4A662F3B" w:rsidR="00020200" w:rsidRPr="00B50FE5" w:rsidRDefault="00020200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t>Ruscher K., Reuter M., Kupper D., Trendelenburg G., Dirnagl U., and Meisel A. (2000)</w:t>
      </w:r>
      <w:r w:rsidRPr="00B50FE5">
        <w:rPr>
          <w:rFonts w:ascii="Times New Roman" w:hAnsi="Times New Roman" w:cs="Times New Roman"/>
          <w:b/>
          <w:bCs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A fluorescence based non-radioactive electrophoretic mobility shift assay.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J Biotechnol. </w:t>
      </w: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/>
          <w:bCs/>
          <w:sz w:val="24"/>
          <w:lang w:val="fr-FR"/>
        </w:rPr>
        <w:t>78</w:t>
      </w:r>
      <w:r w:rsidRPr="00B50FE5">
        <w:rPr>
          <w:rFonts w:ascii="Times New Roman" w:hAnsi="Times New Roman" w:cs="Times New Roman"/>
          <w:bCs/>
          <w:sz w:val="24"/>
          <w:lang w:val="fr-FR"/>
        </w:rPr>
        <w:t>(2):163-70. PMID:10725539.</w:t>
      </w:r>
    </w:p>
    <w:p w14:paraId="2604B92B" w14:textId="25B5B8C4" w:rsidR="00A36918" w:rsidRPr="00B50FE5" w:rsidRDefault="00A36918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</w:rPr>
      </w:pPr>
      <w:r w:rsidRPr="00B50FE5">
        <w:rPr>
          <w:rFonts w:ascii="Times New Roman" w:hAnsi="Times New Roman" w:cs="Times New Roman"/>
          <w:bCs/>
          <w:sz w:val="24"/>
        </w:rPr>
        <w:t xml:space="preserve">Garner M.M. and Revzin A. (1981) </w:t>
      </w: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A gel electrophoresis method for quantifying the binding of proteins to specific DNA regions: application to components of the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Escherichia coli</w:t>
      </w: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 lactose operon regulatory system. </w:t>
      </w:r>
      <w:r w:rsidRPr="00B50FE5">
        <w:rPr>
          <w:rFonts w:ascii="Times New Roman" w:hAnsi="Times New Roman" w:cs="Times New Roman"/>
          <w:bCs/>
          <w:i/>
          <w:sz w:val="24"/>
        </w:rPr>
        <w:t xml:space="preserve">Nucleic Acids Res. </w:t>
      </w:r>
      <w:r w:rsidRPr="00B50FE5">
        <w:rPr>
          <w:rFonts w:ascii="Times New Roman" w:hAnsi="Times New Roman" w:cs="Times New Roman"/>
          <w:b/>
          <w:bCs/>
          <w:sz w:val="24"/>
        </w:rPr>
        <w:t>9</w:t>
      </w:r>
      <w:r w:rsidRPr="00B50FE5">
        <w:rPr>
          <w:rFonts w:ascii="Times New Roman" w:hAnsi="Times New Roman" w:cs="Times New Roman"/>
          <w:bCs/>
          <w:sz w:val="24"/>
        </w:rPr>
        <w:t>:3047-3059. PMID:6269071.</w:t>
      </w:r>
    </w:p>
    <w:p w14:paraId="3BB20A7E" w14:textId="3573974D" w:rsidR="00A36918" w:rsidRPr="00B50FE5" w:rsidRDefault="00A36918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</w:rPr>
      </w:pPr>
      <w:r w:rsidRPr="00B50FE5">
        <w:rPr>
          <w:rFonts w:ascii="Times New Roman" w:hAnsi="Times New Roman" w:cs="Times New Roman"/>
          <w:bCs/>
          <w:sz w:val="24"/>
        </w:rPr>
        <w:lastRenderedPageBreak/>
        <w:t>Fried M. and Crothers D.M. (1981) Equilibria and kinetics of lac repressor-operator interactions by polyacrylamide gel electrophoresis.</w:t>
      </w:r>
      <w:r w:rsidRPr="00B50FE5">
        <w:rPr>
          <w:rFonts w:ascii="Times New Roman" w:hAnsi="Times New Roman" w:cs="Times New Roman"/>
          <w:b/>
          <w:bCs/>
          <w:sz w:val="24"/>
        </w:rPr>
        <w:t xml:space="preserve">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 xml:space="preserve">Nucleic Acids Res. </w:t>
      </w:r>
      <w:r w:rsidRPr="00B50FE5">
        <w:rPr>
          <w:rFonts w:ascii="Times New Roman" w:hAnsi="Times New Roman" w:cs="Times New Roman"/>
          <w:b/>
          <w:bCs/>
          <w:sz w:val="24"/>
          <w:lang w:val="fr-FR"/>
        </w:rPr>
        <w:t>9</w:t>
      </w:r>
      <w:r w:rsidRPr="00B50FE5">
        <w:rPr>
          <w:rFonts w:ascii="Times New Roman" w:hAnsi="Times New Roman" w:cs="Times New Roman"/>
          <w:bCs/>
          <w:sz w:val="24"/>
          <w:lang w:val="fr-FR"/>
        </w:rPr>
        <w:t>:6505-6525. PMID:6275366.</w:t>
      </w:r>
    </w:p>
    <w:p w14:paraId="78C19DE9" w14:textId="66A4D877" w:rsidR="002D137F" w:rsidRPr="00B50FE5" w:rsidRDefault="002D137F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Wu H.M. and Crothers D.M. (1984) The locus of sequence-directed and protein-induced DNA bending.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Nature</w:t>
      </w: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b/>
          <w:bCs/>
          <w:sz w:val="24"/>
          <w:lang w:val="fr-FR"/>
        </w:rPr>
        <w:t>308</w:t>
      </w:r>
      <w:r w:rsidRPr="00B50FE5">
        <w:rPr>
          <w:rFonts w:ascii="Times New Roman" w:hAnsi="Times New Roman" w:cs="Times New Roman"/>
          <w:bCs/>
          <w:sz w:val="24"/>
          <w:lang w:val="fr-FR"/>
        </w:rPr>
        <w:t>(5959):509-13.PMID:6323997.</w:t>
      </w:r>
    </w:p>
    <w:p w14:paraId="2D680E2C" w14:textId="36398408" w:rsidR="00376E12" w:rsidRPr="00B50FE5" w:rsidRDefault="00376E12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Bouet J.Y. and Lane D. (2009) Molecular basis of the supercoil deficit induced by the mini-F plasmid partition complex. </w:t>
      </w:r>
      <w:r w:rsidRPr="00B50FE5">
        <w:rPr>
          <w:rFonts w:ascii="Times New Roman" w:hAnsi="Times New Roman" w:cs="Times New Roman"/>
          <w:bCs/>
          <w:i/>
          <w:sz w:val="24"/>
          <w:lang w:val="fr-FR"/>
        </w:rPr>
        <w:t>J Biol Chem</w:t>
      </w: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b/>
          <w:bCs/>
          <w:sz w:val="24"/>
          <w:lang w:val="fr-FR"/>
        </w:rPr>
        <w:t>284</w:t>
      </w:r>
      <w:r w:rsidRPr="00B50FE5">
        <w:rPr>
          <w:rFonts w:ascii="Times New Roman" w:hAnsi="Times New Roman" w:cs="Times New Roman"/>
          <w:bCs/>
          <w:sz w:val="24"/>
          <w:lang w:val="fr-FR"/>
        </w:rPr>
        <w:t>(1):165-73. DOI: 10.1074/jbc.M802752200. PMID:19001378.</w:t>
      </w:r>
    </w:p>
    <w:p w14:paraId="36520601" w14:textId="2D526F42" w:rsidR="00B66385" w:rsidRPr="00B50FE5" w:rsidRDefault="00B66385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t>Papavassiliou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A.G. (2009) </w:t>
      </w:r>
      <w:r w:rsidRPr="00B50FE5">
        <w:rPr>
          <w:rFonts w:ascii="Times New Roman" w:hAnsi="Times New Roman" w:cs="Times New Roman"/>
          <w:bCs/>
          <w:sz w:val="24"/>
          <w:lang w:val="fr-FR"/>
        </w:rPr>
        <w:t>Footprinting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DNA-protein interactions in native polyacrylamide gels by chemical nucleolytic activity of 1,10-phenanthroline-copper.</w:t>
      </w:r>
      <w:r w:rsidR="00B202F1"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i/>
          <w:sz w:val="24"/>
          <w:lang w:val="fr-FR"/>
        </w:rPr>
        <w:t>Methods Mol Biol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. </w:t>
      </w:r>
      <w:r w:rsidRPr="00B50FE5">
        <w:rPr>
          <w:rFonts w:ascii="Times New Roman" w:hAnsi="Times New Roman" w:cs="Times New Roman"/>
          <w:b/>
          <w:sz w:val="24"/>
          <w:lang w:val="fr-FR"/>
        </w:rPr>
        <w:t>543</w:t>
      </w:r>
      <w:r w:rsidRPr="00B50FE5">
        <w:rPr>
          <w:rFonts w:ascii="Times New Roman" w:hAnsi="Times New Roman" w:cs="Times New Roman"/>
          <w:sz w:val="24"/>
          <w:lang w:val="fr-FR"/>
        </w:rPr>
        <w:t>:163-99. DOI: 10.1007/978-1-60327-015-1_13.</w:t>
      </w:r>
    </w:p>
    <w:p w14:paraId="67754777" w14:textId="7DDB5712" w:rsidR="00A51EEF" w:rsidRPr="00B50FE5" w:rsidRDefault="00A51EEF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sz w:val="24"/>
        </w:rPr>
      </w:pPr>
      <w:r w:rsidRPr="00B50FE5">
        <w:rPr>
          <w:rFonts w:ascii="Times New Roman" w:hAnsi="Times New Roman" w:cs="Times New Roman"/>
          <w:sz w:val="24"/>
        </w:rPr>
        <w:t xml:space="preserve">Normand C., Duval-Valentin G., Haren L. and Chandler M. (2001) The terminal requirements for synaptic complex assembly and activity. </w:t>
      </w:r>
      <w:r w:rsidRPr="00B50FE5">
        <w:rPr>
          <w:rFonts w:ascii="Times New Roman" w:hAnsi="Times New Roman" w:cs="Times New Roman"/>
          <w:i/>
          <w:sz w:val="24"/>
        </w:rPr>
        <w:t xml:space="preserve">J Mol Biol. </w:t>
      </w:r>
      <w:r w:rsidRPr="00B50FE5">
        <w:rPr>
          <w:rFonts w:ascii="Times New Roman" w:hAnsi="Times New Roman" w:cs="Times New Roman"/>
          <w:b/>
          <w:sz w:val="24"/>
        </w:rPr>
        <w:t>18</w:t>
      </w:r>
      <w:r w:rsidRPr="00B50FE5">
        <w:rPr>
          <w:rFonts w:ascii="Times New Roman" w:hAnsi="Times New Roman" w:cs="Times New Roman"/>
          <w:sz w:val="24"/>
        </w:rPr>
        <w:t>; 308(5):853-71. DOI: 10.10006/jmbi.2001.4641.</w:t>
      </w:r>
    </w:p>
    <w:p w14:paraId="194381CA" w14:textId="27EEFD8E" w:rsidR="00A51EEF" w:rsidRPr="00B50FE5" w:rsidRDefault="00A51EEF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sz w:val="24"/>
          <w:lang w:val="en-GB"/>
        </w:rPr>
      </w:pPr>
      <w:r w:rsidRPr="00B50FE5">
        <w:rPr>
          <w:rFonts w:ascii="Times New Roman" w:hAnsi="Times New Roman" w:cs="Times New Roman"/>
          <w:sz w:val="24"/>
          <w:lang w:val="en-GB"/>
        </w:rPr>
        <w:t xml:space="preserve">He S., </w:t>
      </w:r>
      <w:r w:rsidRPr="00B50FE5">
        <w:rPr>
          <w:rFonts w:ascii="Times New Roman" w:hAnsi="Times New Roman" w:cs="Times New Roman"/>
          <w:bCs/>
          <w:sz w:val="24"/>
          <w:lang w:val="en-GB"/>
        </w:rPr>
        <w:t>Guynet</w:t>
      </w:r>
      <w:r w:rsidRPr="00B50FE5">
        <w:rPr>
          <w:rFonts w:ascii="Times New Roman" w:hAnsi="Times New Roman" w:cs="Times New Roman"/>
          <w:sz w:val="24"/>
          <w:lang w:val="en-GB"/>
        </w:rPr>
        <w:t xml:space="preserve"> C., Siguier P., Hickman A.B., Dyda F., Chandler M. and Ton-Hoang B. (2013) IS200/IS605 family single-strand transposition: mechanism of IS608 strand transfer. </w:t>
      </w:r>
      <w:r w:rsidRPr="00B50FE5">
        <w:rPr>
          <w:rFonts w:ascii="Times New Roman" w:hAnsi="Times New Roman" w:cs="Times New Roman"/>
          <w:i/>
          <w:sz w:val="24"/>
          <w:lang w:val="en-GB"/>
        </w:rPr>
        <w:t>Nucleic Acids Res.</w:t>
      </w:r>
      <w:r w:rsidRPr="00B50FE5">
        <w:rPr>
          <w:rFonts w:ascii="Times New Roman" w:hAnsi="Times New Roman" w:cs="Times New Roman"/>
          <w:sz w:val="24"/>
          <w:lang w:val="en-GB"/>
        </w:rPr>
        <w:t xml:space="preserve"> 41(5):3302-13. </w:t>
      </w:r>
    </w:p>
    <w:p w14:paraId="3003700C" w14:textId="50D74822" w:rsidR="00A36918" w:rsidRPr="00B50FE5" w:rsidRDefault="004A2B69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sz w:val="24"/>
        </w:rPr>
      </w:pPr>
      <w:r w:rsidRPr="00B50FE5">
        <w:rPr>
          <w:rFonts w:ascii="Times New Roman" w:hAnsi="Times New Roman" w:cs="Times New Roman"/>
          <w:sz w:val="24"/>
        </w:rPr>
        <w:t>Bouet J.-Y. and Funnell B. E. (1999) P1 ParA interacts with the P1 partition complex at parS and an ATP-ADP switch controls ParA activities</w:t>
      </w:r>
      <w:r w:rsidR="00A51EEF" w:rsidRPr="00B50FE5">
        <w:rPr>
          <w:rFonts w:ascii="Times New Roman" w:hAnsi="Times New Roman" w:cs="Times New Roman"/>
          <w:sz w:val="24"/>
        </w:rPr>
        <w:t>.</w:t>
      </w:r>
      <w:r w:rsidRPr="00B50FE5">
        <w:rPr>
          <w:rFonts w:ascii="Times New Roman" w:hAnsi="Times New Roman" w:cs="Times New Roman"/>
          <w:i/>
          <w:iCs/>
          <w:sz w:val="24"/>
        </w:rPr>
        <w:t xml:space="preserve"> EMBO J. </w:t>
      </w:r>
      <w:r w:rsidRPr="00B50FE5">
        <w:rPr>
          <w:rFonts w:ascii="Times New Roman" w:hAnsi="Times New Roman" w:cs="Times New Roman"/>
          <w:b/>
          <w:bCs/>
          <w:sz w:val="24"/>
        </w:rPr>
        <w:t xml:space="preserve">18, </w:t>
      </w:r>
      <w:r w:rsidRPr="00B50FE5">
        <w:rPr>
          <w:rFonts w:ascii="Times New Roman" w:hAnsi="Times New Roman" w:cs="Times New Roman"/>
          <w:sz w:val="24"/>
        </w:rPr>
        <w:t xml:space="preserve">1415–1424. PMID: 10064607. </w:t>
      </w:r>
    </w:p>
    <w:p w14:paraId="0EEE4CC3" w14:textId="4379DE19" w:rsidR="00A36918" w:rsidRPr="00B50FE5" w:rsidRDefault="004F41EC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sz w:val="24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t>Spassky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A., Rimsky S., Buc H. and Busby S. (1998) Correlation between the conformation of Escherichia coli -10 hexamer sequences and promoter strength: use of orthophenanthroline cuprous complex as a structural index. </w:t>
      </w:r>
      <w:r w:rsidRPr="00B50FE5">
        <w:rPr>
          <w:rFonts w:ascii="Times New Roman" w:hAnsi="Times New Roman" w:cs="Times New Roman"/>
          <w:i/>
          <w:sz w:val="24"/>
        </w:rPr>
        <w:t>EMBO J.</w:t>
      </w:r>
      <w:r w:rsidRPr="00B50FE5">
        <w:rPr>
          <w:rFonts w:ascii="Times New Roman" w:hAnsi="Times New Roman" w:cs="Times New Roman"/>
          <w:sz w:val="24"/>
        </w:rPr>
        <w:t xml:space="preserve"> </w:t>
      </w:r>
      <w:r w:rsidRPr="00B50FE5">
        <w:rPr>
          <w:rFonts w:ascii="Times New Roman" w:hAnsi="Times New Roman" w:cs="Times New Roman"/>
          <w:b/>
          <w:sz w:val="24"/>
        </w:rPr>
        <w:t>7</w:t>
      </w:r>
      <w:r w:rsidRPr="00B50FE5">
        <w:rPr>
          <w:rFonts w:ascii="Times New Roman" w:hAnsi="Times New Roman" w:cs="Times New Roman"/>
          <w:sz w:val="24"/>
        </w:rPr>
        <w:t>(6):1871-9.</w:t>
      </w:r>
      <w:r w:rsidR="00B202F1" w:rsidRPr="00B50FE5">
        <w:rPr>
          <w:rFonts w:ascii="Times New Roman" w:hAnsi="Times New Roman" w:cs="Times New Roman"/>
          <w:sz w:val="24"/>
        </w:rPr>
        <w:t xml:space="preserve"> </w:t>
      </w:r>
      <w:r w:rsidRPr="00B50FE5">
        <w:rPr>
          <w:rFonts w:ascii="Times New Roman" w:hAnsi="Times New Roman" w:cs="Times New Roman"/>
          <w:sz w:val="24"/>
        </w:rPr>
        <w:t>PMID:3049079.</w:t>
      </w:r>
    </w:p>
    <w:p w14:paraId="5DBDF0D1" w14:textId="5ACC7A2F" w:rsidR="00856AEE" w:rsidRPr="00B50FE5" w:rsidRDefault="00856AEE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sz w:val="24"/>
        </w:rPr>
        <w:t>Sigman, S. R., Kuwabara, M. D., Chen, C. H., and Bruice, T. W. (1991) Nuclease activity of 1,10-phenanthroline-copper in study of protein– DNA interactions. </w:t>
      </w:r>
      <w:r w:rsidRPr="00B50FE5">
        <w:rPr>
          <w:rFonts w:ascii="Times New Roman" w:hAnsi="Times New Roman" w:cs="Times New Roman"/>
          <w:i/>
          <w:iCs/>
          <w:sz w:val="24"/>
        </w:rPr>
        <w:t xml:space="preserve">Methods Enzymol. </w:t>
      </w:r>
      <w:r w:rsidRPr="00B50FE5">
        <w:rPr>
          <w:rFonts w:ascii="Times New Roman" w:hAnsi="Times New Roman" w:cs="Times New Roman"/>
          <w:b/>
          <w:bCs/>
          <w:sz w:val="24"/>
        </w:rPr>
        <w:t xml:space="preserve">208: </w:t>
      </w:r>
      <w:r w:rsidRPr="00B50FE5">
        <w:rPr>
          <w:rFonts w:ascii="Times New Roman" w:hAnsi="Times New Roman" w:cs="Times New Roman"/>
          <w:sz w:val="24"/>
        </w:rPr>
        <w:t xml:space="preserve">414–433. </w:t>
      </w:r>
      <w:r w:rsidRPr="00B50FE5">
        <w:rPr>
          <w:rFonts w:ascii="Times New Roman" w:hAnsi="Times New Roman" w:cs="Times New Roman"/>
          <w:sz w:val="24"/>
          <w:lang w:val="fr-FR"/>
        </w:rPr>
        <w:t>PMID:1779842.</w:t>
      </w:r>
    </w:p>
    <w:p w14:paraId="22CD181F" w14:textId="77777777" w:rsidR="00856AEE" w:rsidRPr="00B50FE5" w:rsidRDefault="00856AEE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t>Rosano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G.L. and </w:t>
      </w:r>
      <w:r w:rsidRPr="00B50FE5">
        <w:rPr>
          <w:rFonts w:ascii="Times New Roman" w:hAnsi="Times New Roman" w:cs="Times New Roman"/>
          <w:bCs/>
          <w:sz w:val="24"/>
          <w:lang w:val="fr-FR"/>
        </w:rPr>
        <w:t>Ceccarelli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E.A. (2014) Recombinant protein expression in </w:t>
      </w:r>
      <w:r w:rsidRPr="00B50FE5">
        <w:rPr>
          <w:rFonts w:ascii="Times New Roman" w:hAnsi="Times New Roman" w:cs="Times New Roman"/>
          <w:i/>
          <w:sz w:val="24"/>
          <w:lang w:val="fr-FR"/>
        </w:rPr>
        <w:t>Escherichia coli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: advances and challenges. </w:t>
      </w:r>
      <w:r w:rsidRPr="00B50FE5">
        <w:rPr>
          <w:rFonts w:ascii="Times New Roman" w:hAnsi="Times New Roman" w:cs="Times New Roman"/>
          <w:i/>
          <w:sz w:val="24"/>
          <w:lang w:val="fr-FR"/>
        </w:rPr>
        <w:t>Front Microbiol.</w:t>
      </w:r>
      <w:r w:rsidRPr="00B50FE5">
        <w:rPr>
          <w:rFonts w:ascii="Times New Roman" w:hAnsi="Times New Roman" w:cs="Times New Roman"/>
          <w:sz w:val="24"/>
          <w:lang w:val="fr-FR"/>
        </w:rPr>
        <w:t xml:space="preserve"> </w:t>
      </w:r>
      <w:r w:rsidRPr="00B50FE5">
        <w:rPr>
          <w:rFonts w:ascii="Times New Roman" w:hAnsi="Times New Roman" w:cs="Times New Roman"/>
          <w:b/>
          <w:sz w:val="24"/>
          <w:lang w:val="fr-FR"/>
        </w:rPr>
        <w:t>5</w:t>
      </w:r>
      <w:r w:rsidRPr="00B50FE5">
        <w:rPr>
          <w:rFonts w:ascii="Times New Roman" w:hAnsi="Times New Roman" w:cs="Times New Roman"/>
          <w:sz w:val="24"/>
          <w:lang w:val="fr-FR"/>
        </w:rPr>
        <w:t>:172. DOI: 10.3389/fmicb.2014.00172. Review.</w:t>
      </w:r>
    </w:p>
    <w:p w14:paraId="4A20BF4A" w14:textId="798CE2F3" w:rsidR="006E37AF" w:rsidRPr="00B50FE5" w:rsidRDefault="006E37AF" w:rsidP="00C05385">
      <w:pPr>
        <w:pStyle w:val="Pardeliste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Sambrook J., Fritsch E.F. and ManiatisT. (1989) </w:t>
      </w:r>
      <w:r w:rsidRPr="00B50FE5">
        <w:rPr>
          <w:rFonts w:ascii="Times New Roman" w:hAnsi="Times New Roman" w:cs="Times New Roman"/>
          <w:bCs/>
          <w:i/>
          <w:iCs/>
          <w:sz w:val="24"/>
          <w:lang w:val="fr-FR"/>
        </w:rPr>
        <w:t xml:space="preserve">Molecular Cloning: A </w:t>
      </w:r>
    </w:p>
    <w:p w14:paraId="65574542" w14:textId="77777777" w:rsidR="006E37AF" w:rsidRPr="00B50FE5" w:rsidRDefault="006E37AF" w:rsidP="00C05385">
      <w:pPr>
        <w:pStyle w:val="Pardeliste"/>
        <w:spacing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hAnsi="Times New Roman" w:cs="Times New Roman"/>
          <w:bCs/>
          <w:i/>
          <w:iCs/>
          <w:sz w:val="24"/>
          <w:lang w:val="fr-FR"/>
        </w:rPr>
        <w:t>Laboratory Manual</w:t>
      </w:r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. Cold Spring Harbor Laboratory Press, Cold </w:t>
      </w:r>
    </w:p>
    <w:p w14:paraId="639D5F5D" w14:textId="6C80DE6D" w:rsidR="006E37AF" w:rsidRPr="00B50FE5" w:rsidRDefault="006E37AF" w:rsidP="00C05385">
      <w:pPr>
        <w:pStyle w:val="Pardeliste"/>
        <w:spacing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t>Spring Harbor, NY. </w:t>
      </w:r>
    </w:p>
    <w:p w14:paraId="6CB3BF72" w14:textId="38A69723" w:rsidR="00C05385" w:rsidRDefault="00C921DD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  <w:lang w:val="fr-FR"/>
        </w:rPr>
      </w:pPr>
      <w:r w:rsidRPr="00B50FE5">
        <w:rPr>
          <w:rFonts w:ascii="Times New Roman" w:hAnsi="Times New Roman" w:cs="Times New Roman"/>
          <w:bCs/>
          <w:sz w:val="24"/>
          <w:lang w:val="fr-FR"/>
        </w:rPr>
        <w:lastRenderedPageBreak/>
        <w:t xml:space="preserve">Schneider C.A., Rasband W.S. and Eliceiri K.W. (2012) "NIH Image to ImageJ: 25 years of image analysis". Nature Methods </w:t>
      </w:r>
      <w:proofErr w:type="gramStart"/>
      <w:r w:rsidRPr="00B50FE5">
        <w:rPr>
          <w:rFonts w:ascii="Times New Roman" w:hAnsi="Times New Roman" w:cs="Times New Roman"/>
          <w:b/>
          <w:bCs/>
          <w:sz w:val="24"/>
          <w:lang w:val="fr-FR"/>
        </w:rPr>
        <w:t>9</w:t>
      </w:r>
      <w:r w:rsidRPr="00B50FE5">
        <w:rPr>
          <w:rFonts w:ascii="Times New Roman" w:hAnsi="Times New Roman" w:cs="Times New Roman"/>
          <w:bCs/>
          <w:sz w:val="24"/>
          <w:lang w:val="fr-FR"/>
        </w:rPr>
        <w:t>:</w:t>
      </w:r>
      <w:proofErr w:type="gramEnd"/>
      <w:r w:rsidRPr="00B50FE5">
        <w:rPr>
          <w:rFonts w:ascii="Times New Roman" w:hAnsi="Times New Roman" w:cs="Times New Roman"/>
          <w:bCs/>
          <w:sz w:val="24"/>
          <w:lang w:val="fr-FR"/>
        </w:rPr>
        <w:t xml:space="preserve"> 671-675.</w:t>
      </w:r>
    </w:p>
    <w:p w14:paraId="6A00ED55" w14:textId="77777777" w:rsidR="00C05385" w:rsidRDefault="00C05385">
      <w:pPr>
        <w:rPr>
          <w:rFonts w:ascii="Times New Roman" w:eastAsiaTheme="minorHAnsi" w:hAnsi="Times New Roman" w:cs="Times New Roman"/>
          <w:bCs/>
          <w:szCs w:val="22"/>
          <w:lang w:val="fr-FR" w:eastAsia="en-US"/>
        </w:rPr>
      </w:pPr>
      <w:r>
        <w:rPr>
          <w:rFonts w:ascii="Times New Roman" w:hAnsi="Times New Roman" w:cs="Times New Roman"/>
          <w:bCs/>
          <w:lang w:val="fr-FR"/>
        </w:rPr>
        <w:br w:type="page"/>
      </w:r>
    </w:p>
    <w:p w14:paraId="229B3E02" w14:textId="77777777" w:rsidR="00046A84" w:rsidRPr="00B50FE5" w:rsidRDefault="00046A84" w:rsidP="00C05385">
      <w:pPr>
        <w:pStyle w:val="Pardeliste"/>
        <w:numPr>
          <w:ilvl w:val="0"/>
          <w:numId w:val="25"/>
        </w:numPr>
        <w:spacing w:after="240" w:line="360" w:lineRule="auto"/>
        <w:rPr>
          <w:rFonts w:ascii="Times New Roman" w:hAnsi="Times New Roman" w:cs="Times New Roman"/>
          <w:bCs/>
          <w:sz w:val="24"/>
          <w:lang w:val="fr-FR"/>
        </w:rPr>
      </w:pPr>
    </w:p>
    <w:p w14:paraId="167A8DAC" w14:textId="77777777" w:rsidR="00451793" w:rsidRDefault="00451793" w:rsidP="00C05385">
      <w:pPr>
        <w:spacing w:line="360" w:lineRule="auto"/>
        <w:rPr>
          <w:rFonts w:ascii="Times New Roman" w:hAnsi="Times New Roman" w:cs="Times New Roman"/>
          <w:b/>
        </w:rPr>
      </w:pPr>
      <w:r w:rsidRPr="00B50FE5">
        <w:rPr>
          <w:rFonts w:ascii="Times New Roman" w:hAnsi="Times New Roman" w:cs="Times New Roman"/>
          <w:b/>
        </w:rPr>
        <w:t>Figure legends</w:t>
      </w:r>
    </w:p>
    <w:p w14:paraId="7E78A9C4" w14:textId="3AEBE93D" w:rsidR="00C05385" w:rsidRPr="00B50FE5" w:rsidRDefault="00C05385" w:rsidP="00C0538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fr-FR"/>
        </w:rPr>
        <w:drawing>
          <wp:inline distT="0" distB="0" distL="0" distR="0" wp14:anchorId="075F9212" wp14:editId="65B7AD90">
            <wp:extent cx="4051159" cy="6419669"/>
            <wp:effectExtent l="0" t="0" r="0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p X Fig 1 75dpi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059" cy="643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9ADDD" w14:textId="47B495FC" w:rsidR="00451793" w:rsidRPr="00B50FE5" w:rsidRDefault="00451793" w:rsidP="00C05385">
      <w:pPr>
        <w:spacing w:line="360" w:lineRule="auto"/>
        <w:jc w:val="center"/>
        <w:rPr>
          <w:rFonts w:ascii="Times New Roman" w:hAnsi="Times New Roman" w:cs="Times New Roman"/>
        </w:rPr>
      </w:pPr>
    </w:p>
    <w:p w14:paraId="7D9E618F" w14:textId="22B602BA" w:rsidR="00665E2C" w:rsidRDefault="00665E2C" w:rsidP="00C05385">
      <w:pPr>
        <w:spacing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b/>
        </w:rPr>
        <w:t>Figure 1</w:t>
      </w:r>
      <w:r w:rsidR="00451793" w:rsidRPr="00B50FE5">
        <w:rPr>
          <w:rFonts w:ascii="Times New Roman" w:hAnsi="Times New Roman" w:cs="Times New Roman"/>
          <w:b/>
        </w:rPr>
        <w:t>:</w:t>
      </w:r>
      <w:r w:rsidRPr="00B50FE5">
        <w:rPr>
          <w:rFonts w:ascii="Times New Roman" w:hAnsi="Times New Roman" w:cs="Times New Roman"/>
        </w:rPr>
        <w:t xml:space="preserve"> Principle of the “thermal shift induction” method for active transpo</w:t>
      </w:r>
      <w:r w:rsidR="001B1048" w:rsidRPr="00B50FE5">
        <w:rPr>
          <w:rFonts w:ascii="Times New Roman" w:hAnsi="Times New Roman" w:cs="Times New Roman"/>
        </w:rPr>
        <w:t>s</w:t>
      </w:r>
      <w:r w:rsidR="00E6172C" w:rsidRPr="00B50FE5">
        <w:rPr>
          <w:rFonts w:ascii="Times New Roman" w:hAnsi="Times New Roman" w:cs="Times New Roman"/>
        </w:rPr>
        <w:t xml:space="preserve">ase </w:t>
      </w:r>
      <w:r w:rsidRPr="00B50FE5">
        <w:rPr>
          <w:rFonts w:ascii="Times New Roman" w:hAnsi="Times New Roman" w:cs="Times New Roman"/>
        </w:rPr>
        <w:t>expression and purification. (A) In classical protein expression protocols</w:t>
      </w:r>
      <w:r w:rsidR="00BB502C" w:rsidRPr="00B50FE5">
        <w:rPr>
          <w:rFonts w:ascii="Times New Roman" w:hAnsi="Times New Roman" w:cs="Times New Roman"/>
        </w:rPr>
        <w:t>,</w:t>
      </w:r>
      <w:r w:rsidR="001B3B2F" w:rsidRPr="00B50FE5">
        <w:rPr>
          <w:rFonts w:ascii="Times New Roman" w:hAnsi="Times New Roman" w:cs="Times New Roman"/>
        </w:rPr>
        <w:t xml:space="preserve"> </w:t>
      </w:r>
      <w:r w:rsidR="001B3B2F" w:rsidRPr="00B50FE5">
        <w:rPr>
          <w:rFonts w:ascii="Times New Roman" w:hAnsi="Times New Roman" w:cs="Times New Roman"/>
          <w:i/>
        </w:rPr>
        <w:t>E. coli</w:t>
      </w:r>
      <w:r w:rsidR="001B3B2F" w:rsidRPr="00B50FE5">
        <w:rPr>
          <w:rFonts w:ascii="Times New Roman" w:hAnsi="Times New Roman" w:cs="Times New Roman"/>
        </w:rPr>
        <w:t xml:space="preserve"> </w:t>
      </w:r>
      <w:r w:rsidRPr="00B50FE5">
        <w:rPr>
          <w:rFonts w:ascii="Times New Roman" w:hAnsi="Times New Roman" w:cs="Times New Roman"/>
        </w:rPr>
        <w:t xml:space="preserve">cells harbouring the </w:t>
      </w:r>
      <w:r w:rsidR="001B3B2F" w:rsidRPr="00B50FE5">
        <w:rPr>
          <w:rFonts w:ascii="Times New Roman" w:hAnsi="Times New Roman" w:cs="Times New Roman"/>
        </w:rPr>
        <w:t>transposase</w:t>
      </w:r>
      <w:r w:rsidRPr="00B50FE5">
        <w:rPr>
          <w:rFonts w:ascii="Times New Roman" w:hAnsi="Times New Roman" w:cs="Times New Roman"/>
        </w:rPr>
        <w:t xml:space="preserve"> expression vector are grown under repressed conditions </w:t>
      </w:r>
      <w:r w:rsidR="001B1048" w:rsidRPr="00B50FE5">
        <w:rPr>
          <w:rFonts w:ascii="Times New Roman" w:hAnsi="Times New Roman" w:cs="Times New Roman"/>
        </w:rPr>
        <w:t xml:space="preserve">at the optimal temperature (37°C) </w:t>
      </w:r>
      <w:r w:rsidRPr="00B50FE5">
        <w:rPr>
          <w:rFonts w:ascii="Times New Roman" w:hAnsi="Times New Roman" w:cs="Times New Roman"/>
        </w:rPr>
        <w:t>until mid</w:t>
      </w:r>
      <w:r w:rsidR="008D197E" w:rsidRPr="00B50FE5">
        <w:rPr>
          <w:rFonts w:ascii="Times New Roman" w:hAnsi="Times New Roman" w:cs="Times New Roman"/>
        </w:rPr>
        <w:t>-log phase</w:t>
      </w:r>
      <w:r w:rsidR="001B1048" w:rsidRPr="00B50FE5">
        <w:rPr>
          <w:rFonts w:ascii="Times New Roman" w:hAnsi="Times New Roman" w:cs="Times New Roman"/>
        </w:rPr>
        <w:t xml:space="preserve"> prior to </w:t>
      </w:r>
      <w:r w:rsidR="001B3B2F" w:rsidRPr="00B50FE5">
        <w:rPr>
          <w:rFonts w:ascii="Times New Roman" w:hAnsi="Times New Roman" w:cs="Times New Roman"/>
        </w:rPr>
        <w:t>start expression</w:t>
      </w:r>
      <w:r w:rsidR="008D197E" w:rsidRPr="00B50FE5">
        <w:rPr>
          <w:rFonts w:ascii="Times New Roman" w:hAnsi="Times New Roman" w:cs="Times New Roman"/>
        </w:rPr>
        <w:t xml:space="preserve">. </w:t>
      </w:r>
      <w:r w:rsidR="00E6172C" w:rsidRPr="00B50FE5">
        <w:rPr>
          <w:rFonts w:ascii="Times New Roman" w:hAnsi="Times New Roman" w:cs="Times New Roman"/>
        </w:rPr>
        <w:t>With poorly soluble proteins</w:t>
      </w:r>
      <w:r w:rsidR="001B3B2F" w:rsidRPr="00B50FE5">
        <w:rPr>
          <w:rFonts w:ascii="Times New Roman" w:hAnsi="Times New Roman" w:cs="Times New Roman"/>
        </w:rPr>
        <w:t xml:space="preserve">, the procedure often leads to the formation of aggregates due to co-precipitation of unfolded </w:t>
      </w:r>
      <w:r w:rsidR="001B3B2F" w:rsidRPr="00B50FE5">
        <w:rPr>
          <w:rFonts w:ascii="Times New Roman" w:hAnsi="Times New Roman" w:cs="Times New Roman"/>
        </w:rPr>
        <w:lastRenderedPageBreak/>
        <w:t xml:space="preserve">proteins. </w:t>
      </w:r>
      <w:r w:rsidR="00407BC1" w:rsidRPr="00B50FE5">
        <w:rPr>
          <w:rFonts w:ascii="Times New Roman" w:hAnsi="Times New Roman" w:cs="Times New Roman"/>
        </w:rPr>
        <w:t>As shown for the TnpA transposase of Tn</w:t>
      </w:r>
      <w:r w:rsidR="00407BC1" w:rsidRPr="00B50FE5">
        <w:rPr>
          <w:rFonts w:ascii="Times New Roman" w:hAnsi="Times New Roman" w:cs="Times New Roman"/>
          <w:i/>
        </w:rPr>
        <w:t>4430</w:t>
      </w:r>
      <w:r w:rsidR="00407BC1" w:rsidRPr="00B50FE5">
        <w:rPr>
          <w:rFonts w:ascii="Times New Roman" w:hAnsi="Times New Roman" w:cs="Times New Roman"/>
        </w:rPr>
        <w:t>, t</w:t>
      </w:r>
      <w:r w:rsidR="001B3B2F" w:rsidRPr="00B50FE5">
        <w:rPr>
          <w:rFonts w:ascii="Times New Roman" w:hAnsi="Times New Roman" w:cs="Times New Roman"/>
        </w:rPr>
        <w:t xml:space="preserve">he </w:t>
      </w:r>
      <w:r w:rsidR="00407BC1" w:rsidRPr="00B50FE5">
        <w:rPr>
          <w:rFonts w:ascii="Times New Roman" w:hAnsi="Times New Roman" w:cs="Times New Roman"/>
        </w:rPr>
        <w:t xml:space="preserve">majority of the </w:t>
      </w:r>
      <w:r w:rsidR="001B3B2F" w:rsidRPr="00B50FE5">
        <w:rPr>
          <w:rFonts w:ascii="Times New Roman" w:hAnsi="Times New Roman" w:cs="Times New Roman"/>
        </w:rPr>
        <w:t xml:space="preserve">expressed transposase is then retained in the </w:t>
      </w:r>
      <w:r w:rsidR="008B4EEF" w:rsidRPr="00B50FE5">
        <w:rPr>
          <w:rFonts w:ascii="Times New Roman" w:hAnsi="Times New Roman" w:cs="Times New Roman"/>
        </w:rPr>
        <w:t xml:space="preserve">pellet </w:t>
      </w:r>
      <w:r w:rsidR="001B3B2F" w:rsidRPr="00B50FE5">
        <w:rPr>
          <w:rFonts w:ascii="Times New Roman" w:hAnsi="Times New Roman" w:cs="Times New Roman"/>
        </w:rPr>
        <w:t xml:space="preserve">after </w:t>
      </w:r>
      <w:r w:rsidR="00407BC1" w:rsidRPr="00B50FE5">
        <w:rPr>
          <w:rFonts w:ascii="Times New Roman" w:hAnsi="Times New Roman" w:cs="Times New Roman"/>
        </w:rPr>
        <w:t>cell lysis and centrifugation. (B) In the thermal shift procedure,</w:t>
      </w:r>
      <w:r w:rsidR="00E52E37" w:rsidRPr="00B50FE5">
        <w:rPr>
          <w:rFonts w:ascii="Times New Roman" w:hAnsi="Times New Roman" w:cs="Times New Roman"/>
        </w:rPr>
        <w:t xml:space="preserve"> cells are</w:t>
      </w:r>
      <w:r w:rsidR="004A7885" w:rsidRPr="00B50FE5">
        <w:rPr>
          <w:rFonts w:ascii="Times New Roman" w:hAnsi="Times New Roman" w:cs="Times New Roman"/>
        </w:rPr>
        <w:t xml:space="preserve"> first</w:t>
      </w:r>
      <w:r w:rsidR="00E52E37" w:rsidRPr="00B50FE5">
        <w:rPr>
          <w:rFonts w:ascii="Times New Roman" w:hAnsi="Times New Roman" w:cs="Times New Roman"/>
        </w:rPr>
        <w:t xml:space="preserve"> grown at elevated temperature (42°C) </w:t>
      </w:r>
      <w:r w:rsidR="004A7885" w:rsidRPr="00B50FE5">
        <w:rPr>
          <w:rFonts w:ascii="Times New Roman" w:hAnsi="Times New Roman" w:cs="Times New Roman"/>
        </w:rPr>
        <w:t xml:space="preserve">in order </w:t>
      </w:r>
      <w:r w:rsidR="00E52E37" w:rsidRPr="00B50FE5">
        <w:rPr>
          <w:rFonts w:ascii="Times New Roman" w:hAnsi="Times New Roman" w:cs="Times New Roman"/>
        </w:rPr>
        <w:t>to load them with heat-shock (HS) protein chaperones</w:t>
      </w:r>
      <w:r w:rsidR="00407BC1" w:rsidRPr="00B50FE5">
        <w:rPr>
          <w:rFonts w:ascii="Times New Roman" w:hAnsi="Times New Roman" w:cs="Times New Roman"/>
        </w:rPr>
        <w:t xml:space="preserve"> </w:t>
      </w:r>
      <w:r w:rsidR="004A7885" w:rsidRPr="00B50FE5">
        <w:rPr>
          <w:rFonts w:ascii="Times New Roman" w:hAnsi="Times New Roman" w:cs="Times New Roman"/>
        </w:rPr>
        <w:t xml:space="preserve">prior to chill the culture to room temperature (RT° or ~20°C) and add the inducer. </w:t>
      </w:r>
      <w:r w:rsidR="002B5306" w:rsidRPr="00B50FE5">
        <w:rPr>
          <w:rFonts w:ascii="Times New Roman" w:hAnsi="Times New Roman" w:cs="Times New Roman"/>
        </w:rPr>
        <w:t>Low thermal agitation together with the presence of chaperones facilitate</w:t>
      </w:r>
      <w:r w:rsidR="006D2D1B" w:rsidRPr="00B50FE5">
        <w:rPr>
          <w:rFonts w:ascii="Times New Roman" w:hAnsi="Times New Roman" w:cs="Times New Roman"/>
        </w:rPr>
        <w:t xml:space="preserve"> protein folding during expression. For </w:t>
      </w:r>
      <w:r w:rsidR="00CF4094" w:rsidRPr="00B50FE5">
        <w:rPr>
          <w:rFonts w:ascii="Times New Roman" w:hAnsi="Times New Roman" w:cs="Times New Roman"/>
        </w:rPr>
        <w:t>Tn</w:t>
      </w:r>
      <w:r w:rsidR="00CF4094" w:rsidRPr="00B50FE5">
        <w:rPr>
          <w:rFonts w:ascii="Times New Roman" w:hAnsi="Times New Roman" w:cs="Times New Roman"/>
          <w:i/>
        </w:rPr>
        <w:t>4430</w:t>
      </w:r>
      <w:r w:rsidR="00CF4094" w:rsidRPr="00B50FE5">
        <w:rPr>
          <w:rFonts w:ascii="Times New Roman" w:hAnsi="Times New Roman" w:cs="Times New Roman"/>
        </w:rPr>
        <w:t xml:space="preserve"> </w:t>
      </w:r>
      <w:r w:rsidR="006D2D1B" w:rsidRPr="00B50FE5">
        <w:rPr>
          <w:rFonts w:ascii="Times New Roman" w:hAnsi="Times New Roman" w:cs="Times New Roman"/>
        </w:rPr>
        <w:t>TnpA and other transposases, the procedure increase</w:t>
      </w:r>
      <w:r w:rsidR="000D0B66" w:rsidRPr="00B50FE5">
        <w:rPr>
          <w:rFonts w:ascii="Times New Roman" w:hAnsi="Times New Roman" w:cs="Times New Roman"/>
        </w:rPr>
        <w:t>d</w:t>
      </w:r>
      <w:r w:rsidR="006D2D1B" w:rsidRPr="00B50FE5">
        <w:rPr>
          <w:rFonts w:ascii="Times New Roman" w:hAnsi="Times New Roman" w:cs="Times New Roman"/>
        </w:rPr>
        <w:t xml:space="preserve"> the yield of soluble </w:t>
      </w:r>
      <w:r w:rsidR="000D0B66" w:rsidRPr="00B50FE5">
        <w:rPr>
          <w:rFonts w:ascii="Times New Roman" w:hAnsi="Times New Roman" w:cs="Times New Roman"/>
        </w:rPr>
        <w:t xml:space="preserve">and active </w:t>
      </w:r>
      <w:r w:rsidR="006D2D1B" w:rsidRPr="00B50FE5">
        <w:rPr>
          <w:rFonts w:ascii="Times New Roman" w:hAnsi="Times New Roman" w:cs="Times New Roman"/>
        </w:rPr>
        <w:t xml:space="preserve">proteins </w:t>
      </w:r>
      <w:r w:rsidR="000D0B66" w:rsidRPr="00B50FE5">
        <w:rPr>
          <w:rFonts w:ascii="Times New Roman" w:hAnsi="Times New Roman" w:cs="Times New Roman"/>
        </w:rPr>
        <w:t>in the supernatant of cell lysates</w:t>
      </w:r>
      <w:r w:rsidR="00CF4094" w:rsidRPr="00B50FE5">
        <w:rPr>
          <w:rFonts w:ascii="Times New Roman" w:hAnsi="Times New Roman" w:cs="Times New Roman"/>
        </w:rPr>
        <w:t xml:space="preserve"> (</w:t>
      </w:r>
      <w:r w:rsidR="00CA3ECC" w:rsidRPr="00B50FE5">
        <w:rPr>
          <w:rFonts w:ascii="Times New Roman" w:hAnsi="Times New Roman" w:cs="Times New Roman"/>
        </w:rPr>
        <w:t>spnt</w:t>
      </w:r>
      <w:r w:rsidR="00CF4094" w:rsidRPr="00B50FE5">
        <w:rPr>
          <w:rFonts w:ascii="Times New Roman" w:hAnsi="Times New Roman" w:cs="Times New Roman"/>
        </w:rPr>
        <w:t>)</w:t>
      </w:r>
      <w:r w:rsidR="000D0B66" w:rsidRPr="00B50FE5">
        <w:rPr>
          <w:rFonts w:ascii="Times New Roman" w:hAnsi="Times New Roman" w:cs="Times New Roman"/>
        </w:rPr>
        <w:t xml:space="preserve">, </w:t>
      </w:r>
      <w:r w:rsidR="006D2D1B" w:rsidRPr="00B50FE5">
        <w:rPr>
          <w:rFonts w:ascii="Times New Roman" w:hAnsi="Times New Roman" w:cs="Times New Roman"/>
        </w:rPr>
        <w:t xml:space="preserve">which </w:t>
      </w:r>
      <w:r w:rsidR="000D0B66" w:rsidRPr="00B50FE5">
        <w:rPr>
          <w:rFonts w:ascii="Times New Roman" w:hAnsi="Times New Roman" w:cs="Times New Roman"/>
        </w:rPr>
        <w:t xml:space="preserve">allowed their purification </w:t>
      </w:r>
      <w:r w:rsidR="006D2D1B" w:rsidRPr="00B50FE5">
        <w:rPr>
          <w:rFonts w:ascii="Times New Roman" w:hAnsi="Times New Roman" w:cs="Times New Roman"/>
        </w:rPr>
        <w:t xml:space="preserve">by simple </w:t>
      </w:r>
      <w:r w:rsidR="000D0B66" w:rsidRPr="00B50FE5">
        <w:rPr>
          <w:rFonts w:ascii="Times New Roman" w:hAnsi="Times New Roman" w:cs="Times New Roman"/>
        </w:rPr>
        <w:t>affinity chromatography</w:t>
      </w:r>
      <w:r w:rsidR="00CA3ECC" w:rsidRPr="00B50FE5">
        <w:rPr>
          <w:rFonts w:ascii="Times New Roman" w:hAnsi="Times New Roman" w:cs="Times New Roman"/>
        </w:rPr>
        <w:t>. PF, purified fraction</w:t>
      </w:r>
      <w:r w:rsidR="000D0B66" w:rsidRPr="00B50FE5">
        <w:rPr>
          <w:rFonts w:ascii="Times New Roman" w:hAnsi="Times New Roman" w:cs="Times New Roman"/>
        </w:rPr>
        <w:t>.</w:t>
      </w:r>
      <w:r w:rsidR="00CF4094" w:rsidRPr="00B50FE5">
        <w:rPr>
          <w:rFonts w:ascii="Times New Roman" w:hAnsi="Times New Roman" w:cs="Times New Roman"/>
        </w:rPr>
        <w:t xml:space="preserve"> Coomassie-stained gel of (B) was extracted from </w:t>
      </w:r>
      <w:r w:rsidR="00CF4094" w:rsidRPr="00B50FE5">
        <w:rPr>
          <w:rFonts w:ascii="Times New Roman" w:hAnsi="Times New Roman" w:cs="Times New Roman"/>
          <w:b/>
          <w:i/>
          <w:color w:val="000000" w:themeColor="text1"/>
          <w:lang w:val="en-US"/>
        </w:rPr>
        <w:t>(</w:t>
      </w:r>
      <w:r w:rsidR="00DF2DFA" w:rsidRPr="00B50FE5">
        <w:rPr>
          <w:rFonts w:ascii="Times New Roman" w:hAnsi="Times New Roman" w:cs="Times New Roman"/>
          <w:b/>
          <w:i/>
          <w:color w:val="000000" w:themeColor="text1"/>
          <w:lang w:val="en-US"/>
        </w:rPr>
        <w:t>10</w:t>
      </w:r>
      <w:r w:rsidR="00CF4094" w:rsidRPr="00B50FE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) </w:t>
      </w:r>
      <w:r w:rsidR="00CF4094" w:rsidRPr="00B50FE5">
        <w:rPr>
          <w:rFonts w:ascii="Times New Roman" w:hAnsi="Times New Roman" w:cs="Times New Roman"/>
          <w:lang w:val="en-US"/>
        </w:rPr>
        <w:t>with permission.</w:t>
      </w:r>
    </w:p>
    <w:p w14:paraId="409DCAFE" w14:textId="77777777" w:rsidR="00C05385" w:rsidRDefault="00C05385" w:rsidP="00C05385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0814872" w14:textId="7AC4EC8A" w:rsidR="00C05385" w:rsidRDefault="00C0538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FB37400" w14:textId="16949074" w:rsidR="00C05385" w:rsidRPr="00B50FE5" w:rsidRDefault="00C05385" w:rsidP="00C05385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fr-FR"/>
        </w:rPr>
        <w:lastRenderedPageBreak/>
        <w:drawing>
          <wp:inline distT="0" distB="0" distL="0" distR="0" wp14:anchorId="5C767C78" wp14:editId="24A4A538">
            <wp:extent cx="3611064" cy="5885102"/>
            <wp:effectExtent l="0" t="0" r="0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p X Fig 2 75dpi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000" cy="590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C32F4" w14:textId="77777777" w:rsidR="00A813B4" w:rsidRDefault="00A813B4" w:rsidP="00C05385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3CC819D9" w14:textId="2ABE4120" w:rsidR="00C05385" w:rsidRDefault="008B4EEF" w:rsidP="00C05385">
      <w:pPr>
        <w:spacing w:line="360" w:lineRule="auto"/>
        <w:rPr>
          <w:rFonts w:ascii="Times New Roman" w:hAnsi="Times New Roman" w:cs="Times New Roman"/>
          <w:lang w:val="en-US"/>
        </w:rPr>
      </w:pPr>
      <w:r w:rsidRPr="00B50FE5">
        <w:rPr>
          <w:rFonts w:ascii="Times New Roman" w:hAnsi="Times New Roman" w:cs="Times New Roman"/>
          <w:b/>
        </w:rPr>
        <w:t>Figure 2:</w:t>
      </w:r>
      <w:r w:rsidRPr="00B50FE5">
        <w:rPr>
          <w:rFonts w:ascii="Times New Roman" w:hAnsi="Times New Roman" w:cs="Times New Roman"/>
        </w:rPr>
        <w:t xml:space="preserve"> </w:t>
      </w:r>
      <w:r w:rsidR="00CF4094" w:rsidRPr="00B50FE5">
        <w:rPr>
          <w:rFonts w:ascii="Times New Roman" w:hAnsi="Times New Roman" w:cs="Times New Roman"/>
        </w:rPr>
        <w:t>Short-long EMSA expe</w:t>
      </w:r>
      <w:r w:rsidR="00622884" w:rsidRPr="00B50FE5">
        <w:rPr>
          <w:rFonts w:ascii="Times New Roman" w:hAnsi="Times New Roman" w:cs="Times New Roman"/>
        </w:rPr>
        <w:t>riment with differentially-labe</w:t>
      </w:r>
      <w:r w:rsidR="00CF4094" w:rsidRPr="00B50FE5">
        <w:rPr>
          <w:rFonts w:ascii="Times New Roman" w:hAnsi="Times New Roman" w:cs="Times New Roman"/>
        </w:rPr>
        <w:t xml:space="preserve">led fluorescent </w:t>
      </w:r>
      <w:r w:rsidR="00AE6800" w:rsidRPr="00B50FE5">
        <w:rPr>
          <w:rFonts w:ascii="Times New Roman" w:hAnsi="Times New Roman" w:cs="Times New Roman"/>
        </w:rPr>
        <w:t xml:space="preserve">DNA probes. (A) </w:t>
      </w:r>
      <w:r w:rsidR="00F735CA" w:rsidRPr="00B50FE5">
        <w:rPr>
          <w:rFonts w:ascii="Times New Roman" w:hAnsi="Times New Roman" w:cs="Times New Roman"/>
        </w:rPr>
        <w:t>The figure illustrates the case where</w:t>
      </w:r>
      <w:r w:rsidR="00622884" w:rsidRPr="00B50FE5">
        <w:rPr>
          <w:rFonts w:ascii="Times New Roman" w:hAnsi="Times New Roman" w:cs="Times New Roman"/>
        </w:rPr>
        <w:t xml:space="preserve"> fluorescently labe</w:t>
      </w:r>
      <w:r w:rsidR="00AE6800" w:rsidRPr="00B50FE5">
        <w:rPr>
          <w:rFonts w:ascii="Times New Roman" w:hAnsi="Times New Roman" w:cs="Times New Roman"/>
        </w:rPr>
        <w:t xml:space="preserve">led DNA substrates </w:t>
      </w:r>
      <w:r w:rsidR="00F735CA" w:rsidRPr="00B50FE5">
        <w:rPr>
          <w:rFonts w:ascii="Times New Roman" w:hAnsi="Times New Roman" w:cs="Times New Roman"/>
        </w:rPr>
        <w:t>are pr</w:t>
      </w:r>
      <w:r w:rsidR="00CE67B8" w:rsidRPr="00B50FE5">
        <w:rPr>
          <w:rFonts w:ascii="Times New Roman" w:hAnsi="Times New Roman" w:cs="Times New Roman"/>
        </w:rPr>
        <w:t>oduced</w:t>
      </w:r>
      <w:r w:rsidR="00F735CA" w:rsidRPr="00B50FE5">
        <w:rPr>
          <w:rFonts w:ascii="Times New Roman" w:hAnsi="Times New Roman" w:cs="Times New Roman"/>
        </w:rPr>
        <w:t xml:space="preserve"> </w:t>
      </w:r>
      <w:r w:rsidR="00AE6800" w:rsidRPr="00B50FE5">
        <w:rPr>
          <w:rFonts w:ascii="Times New Roman" w:hAnsi="Times New Roman" w:cs="Times New Roman"/>
        </w:rPr>
        <w:t>by PCR. A short (S</w:t>
      </w:r>
      <w:r w:rsidR="00F735CA" w:rsidRPr="00B50FE5">
        <w:rPr>
          <w:rFonts w:ascii="Times New Roman" w:hAnsi="Times New Roman" w:cs="Times New Roman"/>
        </w:rPr>
        <w:t xml:space="preserve">; </w:t>
      </w:r>
      <w:r w:rsidR="00F735CA" w:rsidRPr="00B50FE5">
        <w:rPr>
          <w:rFonts w:ascii="Times New Roman" w:hAnsi="Times New Roman" w:cs="Times New Roman"/>
          <w:i/>
        </w:rPr>
        <w:t>e.g</w:t>
      </w:r>
      <w:r w:rsidR="00F735CA" w:rsidRPr="00B50FE5">
        <w:rPr>
          <w:rFonts w:ascii="Times New Roman" w:hAnsi="Times New Roman" w:cs="Times New Roman"/>
        </w:rPr>
        <w:t>., ~80-120 bp</w:t>
      </w:r>
      <w:r w:rsidR="00AE6800" w:rsidRPr="00B50FE5">
        <w:rPr>
          <w:rFonts w:ascii="Times New Roman" w:hAnsi="Times New Roman" w:cs="Times New Roman"/>
        </w:rPr>
        <w:t>) and a long (L</w:t>
      </w:r>
      <w:r w:rsidR="00F735CA" w:rsidRPr="00B50FE5">
        <w:rPr>
          <w:rFonts w:ascii="Times New Roman" w:hAnsi="Times New Roman" w:cs="Times New Roman"/>
        </w:rPr>
        <w:t xml:space="preserve">; </w:t>
      </w:r>
      <w:r w:rsidR="00F735CA" w:rsidRPr="00B50FE5">
        <w:rPr>
          <w:rFonts w:ascii="Times New Roman" w:hAnsi="Times New Roman" w:cs="Times New Roman"/>
          <w:i/>
        </w:rPr>
        <w:t>e.g</w:t>
      </w:r>
      <w:r w:rsidR="00F735CA" w:rsidRPr="00B50FE5">
        <w:rPr>
          <w:rFonts w:ascii="Times New Roman" w:hAnsi="Times New Roman" w:cs="Times New Roman"/>
        </w:rPr>
        <w:t>., ~160-200 bp</w:t>
      </w:r>
      <w:r w:rsidR="00AE6800" w:rsidRPr="00B50FE5">
        <w:rPr>
          <w:rFonts w:ascii="Times New Roman" w:hAnsi="Times New Roman" w:cs="Times New Roman"/>
        </w:rPr>
        <w:t xml:space="preserve">) DNA fragment </w:t>
      </w:r>
      <w:r w:rsidR="00F735CA" w:rsidRPr="00B50FE5">
        <w:rPr>
          <w:rFonts w:ascii="Times New Roman" w:hAnsi="Times New Roman" w:cs="Times New Roman"/>
        </w:rPr>
        <w:t xml:space="preserve">containing the transposon end </w:t>
      </w:r>
      <w:r w:rsidR="00195773" w:rsidRPr="00B50FE5">
        <w:rPr>
          <w:rFonts w:ascii="Times New Roman" w:hAnsi="Times New Roman" w:cs="Times New Roman"/>
        </w:rPr>
        <w:t>are</w:t>
      </w:r>
      <w:r w:rsidR="00F735CA" w:rsidRPr="00B50FE5">
        <w:rPr>
          <w:rFonts w:ascii="Times New Roman" w:hAnsi="Times New Roman" w:cs="Times New Roman"/>
        </w:rPr>
        <w:t xml:space="preserve"> </w:t>
      </w:r>
      <w:r w:rsidR="00CE67B8" w:rsidRPr="00B50FE5">
        <w:rPr>
          <w:rFonts w:ascii="Times New Roman" w:hAnsi="Times New Roman" w:cs="Times New Roman"/>
        </w:rPr>
        <w:t>PCR-</w:t>
      </w:r>
      <w:r w:rsidR="00E6172C" w:rsidRPr="00B50FE5">
        <w:rPr>
          <w:rFonts w:ascii="Times New Roman" w:hAnsi="Times New Roman" w:cs="Times New Roman"/>
        </w:rPr>
        <w:t>amplified using a 5’</w:t>
      </w:r>
      <w:r w:rsidR="004F3EF6" w:rsidRPr="00B50FE5">
        <w:rPr>
          <w:rFonts w:ascii="Times New Roman" w:hAnsi="Times New Roman" w:cs="Times New Roman"/>
        </w:rPr>
        <w:t>Cy5-label</w:t>
      </w:r>
      <w:r w:rsidR="00F735CA" w:rsidRPr="00B50FE5">
        <w:rPr>
          <w:rFonts w:ascii="Times New Roman" w:hAnsi="Times New Roman" w:cs="Times New Roman"/>
        </w:rPr>
        <w:t>ed (red</w:t>
      </w:r>
      <w:r w:rsidR="00E6172C" w:rsidRPr="00B50FE5">
        <w:rPr>
          <w:rFonts w:ascii="Times New Roman" w:hAnsi="Times New Roman" w:cs="Times New Roman"/>
        </w:rPr>
        <w:t xml:space="preserve"> dot) or a 5’</w:t>
      </w:r>
      <w:r w:rsidR="004F3EF6" w:rsidRPr="00B50FE5">
        <w:rPr>
          <w:rFonts w:ascii="Times New Roman" w:hAnsi="Times New Roman" w:cs="Times New Roman"/>
        </w:rPr>
        <w:t>Cy3-label</w:t>
      </w:r>
      <w:r w:rsidR="00F735CA" w:rsidRPr="00B50FE5">
        <w:rPr>
          <w:rFonts w:ascii="Times New Roman" w:hAnsi="Times New Roman" w:cs="Times New Roman"/>
        </w:rPr>
        <w:t>ed (green dot)</w:t>
      </w:r>
      <w:r w:rsidR="00CE67B8" w:rsidRPr="00B50FE5">
        <w:rPr>
          <w:rFonts w:ascii="Times New Roman" w:hAnsi="Times New Roman" w:cs="Times New Roman"/>
        </w:rPr>
        <w:t xml:space="preserve"> specific</w:t>
      </w:r>
      <w:r w:rsidR="00622884" w:rsidRPr="00B50FE5">
        <w:rPr>
          <w:rFonts w:ascii="Times New Roman" w:hAnsi="Times New Roman" w:cs="Times New Roman"/>
        </w:rPr>
        <w:t xml:space="preserve"> primer on one side and unlabel</w:t>
      </w:r>
      <w:r w:rsidR="00CE67B8" w:rsidRPr="00B50FE5">
        <w:rPr>
          <w:rFonts w:ascii="Times New Roman" w:hAnsi="Times New Roman" w:cs="Times New Roman"/>
        </w:rPr>
        <w:t xml:space="preserve">ed primer on the opposite side. PCR products are </w:t>
      </w:r>
      <w:r w:rsidR="00195773" w:rsidRPr="00B50FE5">
        <w:rPr>
          <w:rFonts w:ascii="Times New Roman" w:hAnsi="Times New Roman" w:cs="Times New Roman"/>
        </w:rPr>
        <w:t>run</w:t>
      </w:r>
      <w:r w:rsidR="00CE67B8" w:rsidRPr="00B50FE5">
        <w:rPr>
          <w:rFonts w:ascii="Times New Roman" w:hAnsi="Times New Roman" w:cs="Times New Roman"/>
        </w:rPr>
        <w:t xml:space="preserve"> on a </w:t>
      </w:r>
      <w:r w:rsidR="00622884" w:rsidRPr="00B50FE5">
        <w:rPr>
          <w:rFonts w:ascii="Times New Roman" w:hAnsi="Times New Roman" w:cs="Times New Roman"/>
        </w:rPr>
        <w:t>4%</w:t>
      </w:r>
      <w:r w:rsidR="00CE67B8" w:rsidRPr="00B50FE5">
        <w:rPr>
          <w:rFonts w:ascii="Times New Roman" w:hAnsi="Times New Roman" w:cs="Times New Roman"/>
        </w:rPr>
        <w:t xml:space="preserve"> to 8% polyacrylamide gel </w:t>
      </w:r>
      <w:r w:rsidR="00195773" w:rsidRPr="00B50FE5">
        <w:rPr>
          <w:rFonts w:ascii="Times New Roman" w:hAnsi="Times New Roman" w:cs="Times New Roman"/>
        </w:rPr>
        <w:t xml:space="preserve">and analysed by fluorescence scanning using appropriate excitation/detection filters. </w:t>
      </w:r>
      <w:r w:rsidR="003C0309" w:rsidRPr="00B50FE5">
        <w:rPr>
          <w:rFonts w:ascii="Times New Roman" w:hAnsi="Times New Roman" w:cs="Times New Roman"/>
        </w:rPr>
        <w:t>DNA substrates</w:t>
      </w:r>
      <w:r w:rsidR="00195773" w:rsidRPr="00B50FE5">
        <w:rPr>
          <w:rFonts w:ascii="Times New Roman" w:hAnsi="Times New Roman" w:cs="Times New Roman"/>
        </w:rPr>
        <w:t xml:space="preserve"> are purified from the gel and checked by digestion with appropriate restriction enzymes (</w:t>
      </w:r>
      <w:r w:rsidR="00195773" w:rsidRPr="00B50FE5">
        <w:rPr>
          <w:rFonts w:ascii="Times New Roman" w:hAnsi="Times New Roman" w:cs="Times New Roman"/>
          <w:i/>
        </w:rPr>
        <w:t>e.g</w:t>
      </w:r>
      <w:r w:rsidR="00195773" w:rsidRPr="00B50FE5">
        <w:rPr>
          <w:rFonts w:ascii="Times New Roman" w:hAnsi="Times New Roman" w:cs="Times New Roman"/>
        </w:rPr>
        <w:t xml:space="preserve">., </w:t>
      </w:r>
      <w:r w:rsidR="00195773" w:rsidRPr="00B50FE5">
        <w:rPr>
          <w:rFonts w:ascii="Times New Roman" w:hAnsi="Times New Roman" w:cs="Times New Roman"/>
          <w:i/>
        </w:rPr>
        <w:t>Kpn</w:t>
      </w:r>
      <w:r w:rsidR="00195773" w:rsidRPr="00B50FE5">
        <w:rPr>
          <w:rFonts w:ascii="Times New Roman" w:hAnsi="Times New Roman" w:cs="Times New Roman"/>
        </w:rPr>
        <w:t xml:space="preserve">I and </w:t>
      </w:r>
      <w:r w:rsidR="00195773" w:rsidRPr="00B50FE5">
        <w:rPr>
          <w:rFonts w:ascii="Times New Roman" w:hAnsi="Times New Roman" w:cs="Times New Roman"/>
          <w:i/>
        </w:rPr>
        <w:t>Nco</w:t>
      </w:r>
      <w:r w:rsidR="00195773" w:rsidRPr="00B50FE5">
        <w:rPr>
          <w:rFonts w:ascii="Times New Roman" w:hAnsi="Times New Roman" w:cs="Times New Roman"/>
        </w:rPr>
        <w:t>I in the example) followed by</w:t>
      </w:r>
      <w:r w:rsidR="003C0309" w:rsidRPr="00B50FE5">
        <w:rPr>
          <w:rFonts w:ascii="Times New Roman" w:hAnsi="Times New Roman" w:cs="Times New Roman"/>
        </w:rPr>
        <w:t xml:space="preserve"> gel electrophoresis. (B) </w:t>
      </w:r>
      <w:r w:rsidR="004926A4" w:rsidRPr="00B50FE5">
        <w:rPr>
          <w:rFonts w:ascii="Times New Roman" w:hAnsi="Times New Roman" w:cs="Times New Roman"/>
        </w:rPr>
        <w:t xml:space="preserve">Example of a short-long experiment performed with the wild type TnpA transposase </w:t>
      </w:r>
      <w:r w:rsidR="003A307B" w:rsidRPr="00B50FE5">
        <w:rPr>
          <w:rFonts w:ascii="Times New Roman" w:hAnsi="Times New Roman" w:cs="Times New Roman"/>
        </w:rPr>
        <w:t>(WT) and the TnpA</w:t>
      </w:r>
      <w:r w:rsidR="003A307B" w:rsidRPr="00B50FE5">
        <w:rPr>
          <w:rFonts w:ascii="Times New Roman" w:hAnsi="Times New Roman" w:cs="Times New Roman"/>
          <w:vertAlign w:val="superscript"/>
        </w:rPr>
        <w:t>S911R</w:t>
      </w:r>
      <w:r w:rsidR="003A307B" w:rsidRPr="00B50FE5">
        <w:rPr>
          <w:rFonts w:ascii="Times New Roman" w:hAnsi="Times New Roman" w:cs="Times New Roman"/>
        </w:rPr>
        <w:t xml:space="preserve"> mutant (S911R) </w:t>
      </w:r>
      <w:r w:rsidR="004926A4" w:rsidRPr="00B50FE5">
        <w:rPr>
          <w:rFonts w:ascii="Times New Roman" w:hAnsi="Times New Roman" w:cs="Times New Roman"/>
        </w:rPr>
        <w:t>of Tn</w:t>
      </w:r>
      <w:r w:rsidR="004926A4" w:rsidRPr="00B50FE5">
        <w:rPr>
          <w:rFonts w:ascii="Times New Roman" w:hAnsi="Times New Roman" w:cs="Times New Roman"/>
          <w:i/>
        </w:rPr>
        <w:t>4430</w:t>
      </w:r>
      <w:r w:rsidR="003A307B" w:rsidRPr="00B50FE5">
        <w:rPr>
          <w:rFonts w:ascii="Times New Roman" w:hAnsi="Times New Roman" w:cs="Times New Roman"/>
          <w:i/>
        </w:rPr>
        <w:t xml:space="preserve">. </w:t>
      </w:r>
      <w:r w:rsidR="004926A4" w:rsidRPr="00B50FE5">
        <w:rPr>
          <w:rFonts w:ascii="Times New Roman" w:hAnsi="Times New Roman" w:cs="Times New Roman"/>
        </w:rPr>
        <w:lastRenderedPageBreak/>
        <w:t xml:space="preserve">The proteins </w:t>
      </w:r>
      <w:r w:rsidR="0027444F" w:rsidRPr="00B50FE5">
        <w:rPr>
          <w:rFonts w:ascii="Times New Roman" w:hAnsi="Times New Roman" w:cs="Times New Roman"/>
        </w:rPr>
        <w:t xml:space="preserve">were incubated </w:t>
      </w:r>
      <w:r w:rsidR="004926A4" w:rsidRPr="00B50FE5">
        <w:rPr>
          <w:rFonts w:ascii="Times New Roman" w:hAnsi="Times New Roman" w:cs="Times New Roman"/>
        </w:rPr>
        <w:t xml:space="preserve">with a short </w:t>
      </w:r>
      <w:r w:rsidR="0027444F" w:rsidRPr="00B50FE5">
        <w:rPr>
          <w:rFonts w:ascii="Times New Roman" w:hAnsi="Times New Roman" w:cs="Times New Roman"/>
        </w:rPr>
        <w:t xml:space="preserve">(S, 100 </w:t>
      </w:r>
      <w:r w:rsidR="004926A4" w:rsidRPr="00B50FE5">
        <w:rPr>
          <w:rFonts w:ascii="Times New Roman" w:hAnsi="Times New Roman" w:cs="Times New Roman"/>
        </w:rPr>
        <w:t>bp) and a long</w:t>
      </w:r>
      <w:r w:rsidR="0027444F" w:rsidRPr="00B50FE5">
        <w:rPr>
          <w:rFonts w:ascii="Times New Roman" w:hAnsi="Times New Roman" w:cs="Times New Roman"/>
        </w:rPr>
        <w:t xml:space="preserve"> (L, 165 bp)</w:t>
      </w:r>
      <w:r w:rsidR="004926A4" w:rsidRPr="00B50FE5">
        <w:rPr>
          <w:rFonts w:ascii="Times New Roman" w:hAnsi="Times New Roman" w:cs="Times New Roman"/>
        </w:rPr>
        <w:t xml:space="preserve"> </w:t>
      </w:r>
      <w:r w:rsidR="0027444F" w:rsidRPr="00B50FE5">
        <w:rPr>
          <w:rFonts w:ascii="Times New Roman" w:hAnsi="Times New Roman" w:cs="Times New Roman"/>
        </w:rPr>
        <w:t>DNA substrate</w:t>
      </w:r>
      <w:r w:rsidR="004926A4" w:rsidRPr="00B50FE5">
        <w:rPr>
          <w:rFonts w:ascii="Times New Roman" w:hAnsi="Times New Roman" w:cs="Times New Roman"/>
        </w:rPr>
        <w:t xml:space="preserve"> </w:t>
      </w:r>
      <w:r w:rsidR="0027444F" w:rsidRPr="00B50FE5">
        <w:rPr>
          <w:rFonts w:ascii="Times New Roman" w:hAnsi="Times New Roman" w:cs="Times New Roman"/>
        </w:rPr>
        <w:t>separately, and with both substrates together in the same reaction (S/L). The reactions were analysed under standard EMSA condition and the gel was scanned to specifically detect Cy3 and Cy5 fluorescence</w:t>
      </w:r>
      <w:r w:rsidR="003A307B" w:rsidRPr="00B50FE5">
        <w:rPr>
          <w:rFonts w:ascii="Times New Roman" w:hAnsi="Times New Roman" w:cs="Times New Roman"/>
        </w:rPr>
        <w:t xml:space="preserve"> (green and red bands, respectively). Wild type </w:t>
      </w:r>
      <w:r w:rsidR="00DF2F4D" w:rsidRPr="00B50FE5">
        <w:rPr>
          <w:rFonts w:ascii="Times New Roman" w:hAnsi="Times New Roman" w:cs="Times New Roman"/>
        </w:rPr>
        <w:t>TnpA formed a single-</w:t>
      </w:r>
      <w:r w:rsidR="003A307B" w:rsidRPr="00B50FE5">
        <w:rPr>
          <w:rFonts w:ascii="Times New Roman" w:hAnsi="Times New Roman" w:cs="Times New Roman"/>
        </w:rPr>
        <w:t xml:space="preserve">end complex (SEC) on both the short and the long substrate. In addition to SEC, </w:t>
      </w:r>
      <w:r w:rsidR="00DF2F4D" w:rsidRPr="00B50FE5">
        <w:rPr>
          <w:rFonts w:ascii="Times New Roman" w:hAnsi="Times New Roman" w:cs="Times New Roman"/>
        </w:rPr>
        <w:t>the deregulated TnpA</w:t>
      </w:r>
      <w:r w:rsidR="00DF2F4D" w:rsidRPr="00B50FE5">
        <w:rPr>
          <w:rFonts w:ascii="Times New Roman" w:hAnsi="Times New Roman" w:cs="Times New Roman"/>
          <w:vertAlign w:val="superscript"/>
        </w:rPr>
        <w:t>S911R</w:t>
      </w:r>
      <w:r w:rsidR="00DF2F4D" w:rsidRPr="00B50FE5">
        <w:rPr>
          <w:rFonts w:ascii="Times New Roman" w:hAnsi="Times New Roman" w:cs="Times New Roman"/>
        </w:rPr>
        <w:t xml:space="preserve"> mutant formed an addi</w:t>
      </w:r>
      <w:r w:rsidR="00E6172C" w:rsidRPr="00B50FE5">
        <w:rPr>
          <w:rFonts w:ascii="Times New Roman" w:hAnsi="Times New Roman" w:cs="Times New Roman"/>
        </w:rPr>
        <w:t xml:space="preserve">tional, slower migrating paired </w:t>
      </w:r>
      <w:r w:rsidR="00DF2F4D" w:rsidRPr="00B50FE5">
        <w:rPr>
          <w:rFonts w:ascii="Times New Roman" w:hAnsi="Times New Roman" w:cs="Times New Roman"/>
        </w:rPr>
        <w:t>end complexe (PEC) in which the protein binds to two transposon ends simultaneously. In the mixed reaction, this resulted in the formation of an intermediate complex containing a short and a long DNA substrate (yellow</w:t>
      </w:r>
      <w:r w:rsidR="00E6172C" w:rsidRPr="00B50FE5">
        <w:rPr>
          <w:rFonts w:ascii="Times New Roman" w:hAnsi="Times New Roman" w:cs="Times New Roman"/>
        </w:rPr>
        <w:t xml:space="preserve"> band</w:t>
      </w:r>
      <w:r w:rsidR="00DF2F4D" w:rsidRPr="00B50FE5">
        <w:rPr>
          <w:rFonts w:ascii="Times New Roman" w:hAnsi="Times New Roman" w:cs="Times New Roman"/>
        </w:rPr>
        <w:t xml:space="preserve"> in the overlay). </w:t>
      </w:r>
      <w:r w:rsidR="00561247" w:rsidRPr="00B50FE5">
        <w:rPr>
          <w:rFonts w:ascii="Times New Roman" w:hAnsi="Times New Roman" w:cs="Times New Roman"/>
        </w:rPr>
        <w:t xml:space="preserve">Fluorescent scan of (B) was extracted from </w:t>
      </w:r>
      <w:r w:rsidR="00DF2DFA" w:rsidRPr="00B50FE5">
        <w:rPr>
          <w:rFonts w:ascii="Times New Roman" w:hAnsi="Times New Roman" w:cs="Times New Roman"/>
          <w:b/>
          <w:i/>
          <w:color w:val="000000" w:themeColor="text1"/>
          <w:lang w:val="en-US"/>
        </w:rPr>
        <w:t>(10)</w:t>
      </w:r>
      <w:r w:rsidR="00561247" w:rsidRPr="00B50FE5">
        <w:rPr>
          <w:rFonts w:ascii="Times New Roman" w:hAnsi="Times New Roman" w:cs="Times New Roman"/>
          <w:lang w:val="en-US"/>
        </w:rPr>
        <w:t xml:space="preserve"> with permission.</w:t>
      </w:r>
    </w:p>
    <w:p w14:paraId="63947BD6" w14:textId="479CC474" w:rsidR="000D49D2" w:rsidRPr="00C05385" w:rsidRDefault="000D49D2" w:rsidP="00C05385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sectPr w:rsidR="000D49D2" w:rsidRPr="00C05385" w:rsidSect="00C46B74">
      <w:footerReference w:type="even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B750C" w14:textId="77777777" w:rsidR="007F0D94" w:rsidRDefault="007F0D94" w:rsidP="00296B33">
      <w:r>
        <w:separator/>
      </w:r>
    </w:p>
  </w:endnote>
  <w:endnote w:type="continuationSeparator" w:id="0">
    <w:p w14:paraId="641EC671" w14:textId="77777777" w:rsidR="007F0D94" w:rsidRDefault="007F0D94" w:rsidP="0029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841EE" w14:textId="77777777" w:rsidR="00C6189F" w:rsidRDefault="00C6189F" w:rsidP="00296B3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11E0165" w14:textId="77777777" w:rsidR="00C6189F" w:rsidRDefault="00C6189F" w:rsidP="00296B3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A8B88" w14:textId="77777777" w:rsidR="00C6189F" w:rsidRDefault="00C6189F" w:rsidP="00296B3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47AC2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26FF519" w14:textId="77777777" w:rsidR="00C6189F" w:rsidRDefault="00C6189F" w:rsidP="00296B3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651E3" w14:textId="77777777" w:rsidR="007F0D94" w:rsidRDefault="007F0D94" w:rsidP="00296B33">
      <w:r>
        <w:separator/>
      </w:r>
    </w:p>
  </w:footnote>
  <w:footnote w:type="continuationSeparator" w:id="0">
    <w:p w14:paraId="4CE4B372" w14:textId="77777777" w:rsidR="007F0D94" w:rsidRDefault="007F0D94" w:rsidP="00296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6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8678B"/>
    <w:multiLevelType w:val="multilevel"/>
    <w:tmpl w:val="179C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85538"/>
    <w:multiLevelType w:val="hybridMultilevel"/>
    <w:tmpl w:val="E6E467E4"/>
    <w:lvl w:ilvl="0" w:tplc="C458FBD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90337"/>
    <w:multiLevelType w:val="multilevel"/>
    <w:tmpl w:val="FCC0E2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91B21"/>
    <w:multiLevelType w:val="hybridMultilevel"/>
    <w:tmpl w:val="D9CC0650"/>
    <w:lvl w:ilvl="0" w:tplc="95823C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2F5B60"/>
    <w:multiLevelType w:val="multilevel"/>
    <w:tmpl w:val="66901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5188C"/>
    <w:multiLevelType w:val="hybridMultilevel"/>
    <w:tmpl w:val="21B0CACA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B73D9"/>
    <w:multiLevelType w:val="multilevel"/>
    <w:tmpl w:val="1728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3F3510"/>
    <w:multiLevelType w:val="multilevel"/>
    <w:tmpl w:val="DA6046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26521"/>
    <w:multiLevelType w:val="multilevel"/>
    <w:tmpl w:val="1728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157F81"/>
    <w:multiLevelType w:val="multilevel"/>
    <w:tmpl w:val="76B44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52502A"/>
    <w:multiLevelType w:val="multilevel"/>
    <w:tmpl w:val="B5365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121AB"/>
    <w:multiLevelType w:val="multilevel"/>
    <w:tmpl w:val="1728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4209D"/>
    <w:multiLevelType w:val="multilevel"/>
    <w:tmpl w:val="D53629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FA15C1"/>
    <w:multiLevelType w:val="hybridMultilevel"/>
    <w:tmpl w:val="10F87B92"/>
    <w:lvl w:ilvl="0" w:tplc="A218FDC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DF3E4C"/>
    <w:multiLevelType w:val="multilevel"/>
    <w:tmpl w:val="77348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5C2C70"/>
    <w:multiLevelType w:val="multilevel"/>
    <w:tmpl w:val="F94EB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E7D69"/>
    <w:multiLevelType w:val="multilevel"/>
    <w:tmpl w:val="0C06B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B66EA5"/>
    <w:multiLevelType w:val="hybridMultilevel"/>
    <w:tmpl w:val="FF3AE258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981A29"/>
    <w:multiLevelType w:val="hybridMultilevel"/>
    <w:tmpl w:val="1A5CB316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C15236"/>
    <w:multiLevelType w:val="multilevel"/>
    <w:tmpl w:val="35A2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C3516F9"/>
    <w:multiLevelType w:val="hybridMultilevel"/>
    <w:tmpl w:val="9336E624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7A63E9"/>
    <w:multiLevelType w:val="multilevel"/>
    <w:tmpl w:val="387A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94704A"/>
    <w:multiLevelType w:val="multilevel"/>
    <w:tmpl w:val="1728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AB1167"/>
    <w:multiLevelType w:val="hybridMultilevel"/>
    <w:tmpl w:val="B91852CC"/>
    <w:lvl w:ilvl="0" w:tplc="DB503F56">
      <w:start w:val="1"/>
      <w:numFmt w:val="decimal"/>
      <w:lvlText w:val="%1."/>
      <w:lvlJc w:val="left"/>
      <w:pPr>
        <w:ind w:left="1428" w:hanging="36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6C1656C1"/>
    <w:multiLevelType w:val="hybridMultilevel"/>
    <w:tmpl w:val="C71E4E38"/>
    <w:lvl w:ilvl="0" w:tplc="A218FDC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767E91"/>
    <w:multiLevelType w:val="hybridMultilevel"/>
    <w:tmpl w:val="B692882E"/>
    <w:lvl w:ilvl="0" w:tplc="C234F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1127D91"/>
    <w:multiLevelType w:val="multilevel"/>
    <w:tmpl w:val="AFFE3B1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0B0492"/>
    <w:multiLevelType w:val="multilevel"/>
    <w:tmpl w:val="B5365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BA2790"/>
    <w:multiLevelType w:val="hybridMultilevel"/>
    <w:tmpl w:val="A70CEB28"/>
    <w:lvl w:ilvl="0" w:tplc="A4B65C7E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0">
    <w:nsid w:val="7E3B6A82"/>
    <w:multiLevelType w:val="hybridMultilevel"/>
    <w:tmpl w:val="644C49EA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7"/>
  </w:num>
  <w:num w:numId="5">
    <w:abstractNumId w:val="5"/>
  </w:num>
  <w:num w:numId="6">
    <w:abstractNumId w:val="10"/>
  </w:num>
  <w:num w:numId="7">
    <w:abstractNumId w:val="13"/>
  </w:num>
  <w:num w:numId="8">
    <w:abstractNumId w:val="1"/>
  </w:num>
  <w:num w:numId="9">
    <w:abstractNumId w:val="3"/>
  </w:num>
  <w:num w:numId="10">
    <w:abstractNumId w:val="8"/>
  </w:num>
  <w:num w:numId="11">
    <w:abstractNumId w:val="4"/>
  </w:num>
  <w:num w:numId="12">
    <w:abstractNumId w:val="26"/>
  </w:num>
  <w:num w:numId="13">
    <w:abstractNumId w:val="23"/>
  </w:num>
  <w:num w:numId="14">
    <w:abstractNumId w:val="12"/>
  </w:num>
  <w:num w:numId="15">
    <w:abstractNumId w:val="14"/>
  </w:num>
  <w:num w:numId="16">
    <w:abstractNumId w:val="9"/>
  </w:num>
  <w:num w:numId="17">
    <w:abstractNumId w:val="2"/>
  </w:num>
  <w:num w:numId="18">
    <w:abstractNumId w:val="16"/>
  </w:num>
  <w:num w:numId="19">
    <w:abstractNumId w:val="24"/>
  </w:num>
  <w:num w:numId="20">
    <w:abstractNumId w:val="28"/>
  </w:num>
  <w:num w:numId="21">
    <w:abstractNumId w:val="11"/>
  </w:num>
  <w:num w:numId="22">
    <w:abstractNumId w:val="29"/>
  </w:num>
  <w:num w:numId="23">
    <w:abstractNumId w:val="22"/>
  </w:num>
  <w:num w:numId="24">
    <w:abstractNumId w:val="20"/>
  </w:num>
  <w:num w:numId="25">
    <w:abstractNumId w:val="25"/>
  </w:num>
  <w:num w:numId="26">
    <w:abstractNumId w:val="30"/>
  </w:num>
  <w:num w:numId="27">
    <w:abstractNumId w:val="18"/>
  </w:num>
  <w:num w:numId="28">
    <w:abstractNumId w:val="6"/>
  </w:num>
  <w:num w:numId="29">
    <w:abstractNumId w:val="19"/>
  </w:num>
  <w:num w:numId="30">
    <w:abstractNumId w:val="2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5F"/>
    <w:rsid w:val="000014EB"/>
    <w:rsid w:val="00002547"/>
    <w:rsid w:val="0000273D"/>
    <w:rsid w:val="00004E1E"/>
    <w:rsid w:val="00006C1B"/>
    <w:rsid w:val="00010AF2"/>
    <w:rsid w:val="00013BDD"/>
    <w:rsid w:val="00015DD5"/>
    <w:rsid w:val="00016640"/>
    <w:rsid w:val="00020200"/>
    <w:rsid w:val="0002244B"/>
    <w:rsid w:val="00022C2A"/>
    <w:rsid w:val="00023D15"/>
    <w:rsid w:val="00031372"/>
    <w:rsid w:val="00031A36"/>
    <w:rsid w:val="0003252F"/>
    <w:rsid w:val="0003626D"/>
    <w:rsid w:val="00041495"/>
    <w:rsid w:val="0004336B"/>
    <w:rsid w:val="00046A84"/>
    <w:rsid w:val="00046AAF"/>
    <w:rsid w:val="00046D0C"/>
    <w:rsid w:val="00050434"/>
    <w:rsid w:val="00051B19"/>
    <w:rsid w:val="00052BA3"/>
    <w:rsid w:val="00053695"/>
    <w:rsid w:val="000540BF"/>
    <w:rsid w:val="00054478"/>
    <w:rsid w:val="0005479F"/>
    <w:rsid w:val="000601DB"/>
    <w:rsid w:val="00060B4B"/>
    <w:rsid w:val="00060E89"/>
    <w:rsid w:val="00063559"/>
    <w:rsid w:val="000638ED"/>
    <w:rsid w:val="000646FD"/>
    <w:rsid w:val="000650D0"/>
    <w:rsid w:val="0006519A"/>
    <w:rsid w:val="00065965"/>
    <w:rsid w:val="0006703C"/>
    <w:rsid w:val="00074AFF"/>
    <w:rsid w:val="000761AE"/>
    <w:rsid w:val="000813CD"/>
    <w:rsid w:val="00083543"/>
    <w:rsid w:val="000878E4"/>
    <w:rsid w:val="000909CD"/>
    <w:rsid w:val="00095196"/>
    <w:rsid w:val="000968B7"/>
    <w:rsid w:val="00097EA1"/>
    <w:rsid w:val="000A0666"/>
    <w:rsid w:val="000A2731"/>
    <w:rsid w:val="000A56D8"/>
    <w:rsid w:val="000A5BE9"/>
    <w:rsid w:val="000A5F39"/>
    <w:rsid w:val="000A7EA8"/>
    <w:rsid w:val="000B08A8"/>
    <w:rsid w:val="000B10CD"/>
    <w:rsid w:val="000B1322"/>
    <w:rsid w:val="000B3A27"/>
    <w:rsid w:val="000B3AE2"/>
    <w:rsid w:val="000C1B75"/>
    <w:rsid w:val="000C2EA3"/>
    <w:rsid w:val="000C5F75"/>
    <w:rsid w:val="000D0531"/>
    <w:rsid w:val="000D0B66"/>
    <w:rsid w:val="000D49D2"/>
    <w:rsid w:val="000D5315"/>
    <w:rsid w:val="000E13E1"/>
    <w:rsid w:val="000E25A1"/>
    <w:rsid w:val="000E3DD6"/>
    <w:rsid w:val="000E4952"/>
    <w:rsid w:val="000E5BEA"/>
    <w:rsid w:val="000E723A"/>
    <w:rsid w:val="000F04D5"/>
    <w:rsid w:val="000F083B"/>
    <w:rsid w:val="000F0DB7"/>
    <w:rsid w:val="000F4EF9"/>
    <w:rsid w:val="000F5E94"/>
    <w:rsid w:val="000F667F"/>
    <w:rsid w:val="001032B9"/>
    <w:rsid w:val="00104655"/>
    <w:rsid w:val="00104951"/>
    <w:rsid w:val="001050FF"/>
    <w:rsid w:val="0011024D"/>
    <w:rsid w:val="00111575"/>
    <w:rsid w:val="00114876"/>
    <w:rsid w:val="00115113"/>
    <w:rsid w:val="00115298"/>
    <w:rsid w:val="00115C5F"/>
    <w:rsid w:val="00120A84"/>
    <w:rsid w:val="001220CE"/>
    <w:rsid w:val="00122873"/>
    <w:rsid w:val="00125BB9"/>
    <w:rsid w:val="0012615D"/>
    <w:rsid w:val="0013261D"/>
    <w:rsid w:val="001328AE"/>
    <w:rsid w:val="001360EC"/>
    <w:rsid w:val="00140E44"/>
    <w:rsid w:val="001410A5"/>
    <w:rsid w:val="00142ADE"/>
    <w:rsid w:val="0014619A"/>
    <w:rsid w:val="00154AF9"/>
    <w:rsid w:val="00160667"/>
    <w:rsid w:val="00166E49"/>
    <w:rsid w:val="001675D0"/>
    <w:rsid w:val="001706E3"/>
    <w:rsid w:val="001734CA"/>
    <w:rsid w:val="00177E6B"/>
    <w:rsid w:val="001875D5"/>
    <w:rsid w:val="00187BE2"/>
    <w:rsid w:val="00194259"/>
    <w:rsid w:val="0019574B"/>
    <w:rsid w:val="00195773"/>
    <w:rsid w:val="001A6040"/>
    <w:rsid w:val="001A7724"/>
    <w:rsid w:val="001B1048"/>
    <w:rsid w:val="001B3911"/>
    <w:rsid w:val="001B3B2F"/>
    <w:rsid w:val="001B4B13"/>
    <w:rsid w:val="001B5B75"/>
    <w:rsid w:val="001C05A4"/>
    <w:rsid w:val="001C1AE6"/>
    <w:rsid w:val="001C34F2"/>
    <w:rsid w:val="001C59E8"/>
    <w:rsid w:val="001C7E8D"/>
    <w:rsid w:val="001D3B4F"/>
    <w:rsid w:val="001D511E"/>
    <w:rsid w:val="001E0E2D"/>
    <w:rsid w:val="001E59E3"/>
    <w:rsid w:val="001E6F5A"/>
    <w:rsid w:val="001F14AC"/>
    <w:rsid w:val="001F4638"/>
    <w:rsid w:val="001F5A5F"/>
    <w:rsid w:val="001F63E0"/>
    <w:rsid w:val="001F659D"/>
    <w:rsid w:val="001F6816"/>
    <w:rsid w:val="001F72D6"/>
    <w:rsid w:val="002025D2"/>
    <w:rsid w:val="002109E6"/>
    <w:rsid w:val="00210EBB"/>
    <w:rsid w:val="00215F99"/>
    <w:rsid w:val="00220629"/>
    <w:rsid w:val="00221303"/>
    <w:rsid w:val="002239BA"/>
    <w:rsid w:val="0022565E"/>
    <w:rsid w:val="0022733B"/>
    <w:rsid w:val="002301C1"/>
    <w:rsid w:val="0023032B"/>
    <w:rsid w:val="00241B27"/>
    <w:rsid w:val="002438EF"/>
    <w:rsid w:val="00245EB0"/>
    <w:rsid w:val="00246805"/>
    <w:rsid w:val="00247E25"/>
    <w:rsid w:val="00250A74"/>
    <w:rsid w:val="00255BCC"/>
    <w:rsid w:val="002600BE"/>
    <w:rsid w:val="00260569"/>
    <w:rsid w:val="002619B3"/>
    <w:rsid w:val="00261EDE"/>
    <w:rsid w:val="0026224F"/>
    <w:rsid w:val="00263F86"/>
    <w:rsid w:val="002710C1"/>
    <w:rsid w:val="00271BAD"/>
    <w:rsid w:val="00272485"/>
    <w:rsid w:val="0027444F"/>
    <w:rsid w:val="0028316C"/>
    <w:rsid w:val="00283E1D"/>
    <w:rsid w:val="002849BB"/>
    <w:rsid w:val="002877BC"/>
    <w:rsid w:val="00287D74"/>
    <w:rsid w:val="0029691F"/>
    <w:rsid w:val="00296B33"/>
    <w:rsid w:val="00297135"/>
    <w:rsid w:val="002A05CA"/>
    <w:rsid w:val="002A19F4"/>
    <w:rsid w:val="002A25B1"/>
    <w:rsid w:val="002A4591"/>
    <w:rsid w:val="002B0520"/>
    <w:rsid w:val="002B15DB"/>
    <w:rsid w:val="002B4C74"/>
    <w:rsid w:val="002B5306"/>
    <w:rsid w:val="002B546F"/>
    <w:rsid w:val="002B61B0"/>
    <w:rsid w:val="002B65EE"/>
    <w:rsid w:val="002B6672"/>
    <w:rsid w:val="002C5A53"/>
    <w:rsid w:val="002C7B0E"/>
    <w:rsid w:val="002D137F"/>
    <w:rsid w:val="002D1A6F"/>
    <w:rsid w:val="002D481B"/>
    <w:rsid w:val="002D61E7"/>
    <w:rsid w:val="002D726D"/>
    <w:rsid w:val="002D74C5"/>
    <w:rsid w:val="002D7CF1"/>
    <w:rsid w:val="002D7D1F"/>
    <w:rsid w:val="002E02F6"/>
    <w:rsid w:val="002E150E"/>
    <w:rsid w:val="002E427C"/>
    <w:rsid w:val="002F0403"/>
    <w:rsid w:val="002F157F"/>
    <w:rsid w:val="002F60B5"/>
    <w:rsid w:val="0030346F"/>
    <w:rsid w:val="0030539D"/>
    <w:rsid w:val="003079AC"/>
    <w:rsid w:val="00313A6B"/>
    <w:rsid w:val="00314461"/>
    <w:rsid w:val="00314777"/>
    <w:rsid w:val="0031664E"/>
    <w:rsid w:val="00317137"/>
    <w:rsid w:val="00317644"/>
    <w:rsid w:val="0031779E"/>
    <w:rsid w:val="00320BA8"/>
    <w:rsid w:val="00321694"/>
    <w:rsid w:val="00321B83"/>
    <w:rsid w:val="00321C22"/>
    <w:rsid w:val="00322EAE"/>
    <w:rsid w:val="0032369C"/>
    <w:rsid w:val="00331C90"/>
    <w:rsid w:val="003372D2"/>
    <w:rsid w:val="003379F3"/>
    <w:rsid w:val="00340035"/>
    <w:rsid w:val="00345298"/>
    <w:rsid w:val="00346616"/>
    <w:rsid w:val="003473F0"/>
    <w:rsid w:val="00352896"/>
    <w:rsid w:val="003561DE"/>
    <w:rsid w:val="003564FF"/>
    <w:rsid w:val="00356772"/>
    <w:rsid w:val="0035799E"/>
    <w:rsid w:val="00360075"/>
    <w:rsid w:val="00360953"/>
    <w:rsid w:val="003610F9"/>
    <w:rsid w:val="00362ACB"/>
    <w:rsid w:val="00363378"/>
    <w:rsid w:val="00366E23"/>
    <w:rsid w:val="00367150"/>
    <w:rsid w:val="003704E1"/>
    <w:rsid w:val="00373EE4"/>
    <w:rsid w:val="003765EE"/>
    <w:rsid w:val="00376E12"/>
    <w:rsid w:val="00376E1B"/>
    <w:rsid w:val="003776DE"/>
    <w:rsid w:val="003805BB"/>
    <w:rsid w:val="003810AF"/>
    <w:rsid w:val="003813BD"/>
    <w:rsid w:val="00381B3B"/>
    <w:rsid w:val="00381BF7"/>
    <w:rsid w:val="00386450"/>
    <w:rsid w:val="00386C38"/>
    <w:rsid w:val="00390ED4"/>
    <w:rsid w:val="0039361F"/>
    <w:rsid w:val="003943FB"/>
    <w:rsid w:val="003A0F62"/>
    <w:rsid w:val="003A15A0"/>
    <w:rsid w:val="003A16F0"/>
    <w:rsid w:val="003A307B"/>
    <w:rsid w:val="003B243D"/>
    <w:rsid w:val="003B4241"/>
    <w:rsid w:val="003B5E6B"/>
    <w:rsid w:val="003C0309"/>
    <w:rsid w:val="003C14E9"/>
    <w:rsid w:val="003D4E74"/>
    <w:rsid w:val="003D56EF"/>
    <w:rsid w:val="003D6AB0"/>
    <w:rsid w:val="003D7F9F"/>
    <w:rsid w:val="003E304E"/>
    <w:rsid w:val="003E44D9"/>
    <w:rsid w:val="003F0BE9"/>
    <w:rsid w:val="003F61AB"/>
    <w:rsid w:val="003F69A2"/>
    <w:rsid w:val="003F6B84"/>
    <w:rsid w:val="0040313E"/>
    <w:rsid w:val="004031EB"/>
    <w:rsid w:val="00407BC1"/>
    <w:rsid w:val="00407D57"/>
    <w:rsid w:val="004105B9"/>
    <w:rsid w:val="00410EA4"/>
    <w:rsid w:val="00412BD9"/>
    <w:rsid w:val="004131FC"/>
    <w:rsid w:val="00413B6D"/>
    <w:rsid w:val="00413F2F"/>
    <w:rsid w:val="0041482E"/>
    <w:rsid w:val="0041739A"/>
    <w:rsid w:val="004176ED"/>
    <w:rsid w:val="00421DA2"/>
    <w:rsid w:val="00423577"/>
    <w:rsid w:val="004235BF"/>
    <w:rsid w:val="00430D6C"/>
    <w:rsid w:val="0043222E"/>
    <w:rsid w:val="00433093"/>
    <w:rsid w:val="00433202"/>
    <w:rsid w:val="004352EC"/>
    <w:rsid w:val="00435C45"/>
    <w:rsid w:val="00437475"/>
    <w:rsid w:val="004375AC"/>
    <w:rsid w:val="00444474"/>
    <w:rsid w:val="004447E1"/>
    <w:rsid w:val="00446D5F"/>
    <w:rsid w:val="00451793"/>
    <w:rsid w:val="004542D3"/>
    <w:rsid w:val="00461EBC"/>
    <w:rsid w:val="0046233A"/>
    <w:rsid w:val="00465FE9"/>
    <w:rsid w:val="0046668C"/>
    <w:rsid w:val="00466993"/>
    <w:rsid w:val="0047328F"/>
    <w:rsid w:val="00473941"/>
    <w:rsid w:val="004753DD"/>
    <w:rsid w:val="00477E22"/>
    <w:rsid w:val="00480640"/>
    <w:rsid w:val="00481E7B"/>
    <w:rsid w:val="004821D8"/>
    <w:rsid w:val="0048353C"/>
    <w:rsid w:val="00484B6D"/>
    <w:rsid w:val="00491AA7"/>
    <w:rsid w:val="004926A4"/>
    <w:rsid w:val="00497276"/>
    <w:rsid w:val="004A0663"/>
    <w:rsid w:val="004A27E7"/>
    <w:rsid w:val="004A2B69"/>
    <w:rsid w:val="004A7885"/>
    <w:rsid w:val="004B17E7"/>
    <w:rsid w:val="004B1FBD"/>
    <w:rsid w:val="004B5A9D"/>
    <w:rsid w:val="004C1DE3"/>
    <w:rsid w:val="004C2D8D"/>
    <w:rsid w:val="004D0239"/>
    <w:rsid w:val="004D0BE9"/>
    <w:rsid w:val="004D3BC1"/>
    <w:rsid w:val="004D5B8D"/>
    <w:rsid w:val="004D6C1A"/>
    <w:rsid w:val="004D7541"/>
    <w:rsid w:val="004E13C8"/>
    <w:rsid w:val="004E2747"/>
    <w:rsid w:val="004E33A0"/>
    <w:rsid w:val="004E3B10"/>
    <w:rsid w:val="004E3E91"/>
    <w:rsid w:val="004E6E3C"/>
    <w:rsid w:val="004F1B97"/>
    <w:rsid w:val="004F3EF6"/>
    <w:rsid w:val="004F41EC"/>
    <w:rsid w:val="004F42CD"/>
    <w:rsid w:val="005003F0"/>
    <w:rsid w:val="005004CA"/>
    <w:rsid w:val="00500D9A"/>
    <w:rsid w:val="00503F9D"/>
    <w:rsid w:val="005071D8"/>
    <w:rsid w:val="0051143D"/>
    <w:rsid w:val="0051181A"/>
    <w:rsid w:val="0051247A"/>
    <w:rsid w:val="00512DB1"/>
    <w:rsid w:val="0051659B"/>
    <w:rsid w:val="00517D7E"/>
    <w:rsid w:val="00520054"/>
    <w:rsid w:val="005213CE"/>
    <w:rsid w:val="00521622"/>
    <w:rsid w:val="005227C6"/>
    <w:rsid w:val="00523083"/>
    <w:rsid w:val="00525A76"/>
    <w:rsid w:val="00530F5E"/>
    <w:rsid w:val="00532546"/>
    <w:rsid w:val="0053318C"/>
    <w:rsid w:val="00534D17"/>
    <w:rsid w:val="00535BA6"/>
    <w:rsid w:val="00536098"/>
    <w:rsid w:val="00540777"/>
    <w:rsid w:val="00543B4F"/>
    <w:rsid w:val="00550847"/>
    <w:rsid w:val="005518CC"/>
    <w:rsid w:val="00561247"/>
    <w:rsid w:val="00561D6E"/>
    <w:rsid w:val="00563584"/>
    <w:rsid w:val="005638C6"/>
    <w:rsid w:val="00570ACF"/>
    <w:rsid w:val="005718D2"/>
    <w:rsid w:val="005754A9"/>
    <w:rsid w:val="00583ACC"/>
    <w:rsid w:val="005840D9"/>
    <w:rsid w:val="00586145"/>
    <w:rsid w:val="0058680D"/>
    <w:rsid w:val="00587E2E"/>
    <w:rsid w:val="00592AA9"/>
    <w:rsid w:val="00593005"/>
    <w:rsid w:val="00593A18"/>
    <w:rsid w:val="00597B0F"/>
    <w:rsid w:val="00597E46"/>
    <w:rsid w:val="005A68C5"/>
    <w:rsid w:val="005A6AC4"/>
    <w:rsid w:val="005A6FAB"/>
    <w:rsid w:val="005B04BF"/>
    <w:rsid w:val="005B0B5E"/>
    <w:rsid w:val="005B4A80"/>
    <w:rsid w:val="005B5297"/>
    <w:rsid w:val="005B7B70"/>
    <w:rsid w:val="005C507C"/>
    <w:rsid w:val="005D2D41"/>
    <w:rsid w:val="005D4C08"/>
    <w:rsid w:val="005E1CF1"/>
    <w:rsid w:val="005E4445"/>
    <w:rsid w:val="005E6947"/>
    <w:rsid w:val="005F135D"/>
    <w:rsid w:val="005F1E4C"/>
    <w:rsid w:val="005F3DAC"/>
    <w:rsid w:val="005F66E2"/>
    <w:rsid w:val="0060167A"/>
    <w:rsid w:val="00605E14"/>
    <w:rsid w:val="00606693"/>
    <w:rsid w:val="00611706"/>
    <w:rsid w:val="006126FE"/>
    <w:rsid w:val="00612E4C"/>
    <w:rsid w:val="0061341B"/>
    <w:rsid w:val="00622884"/>
    <w:rsid w:val="00631EA9"/>
    <w:rsid w:val="0063583E"/>
    <w:rsid w:val="00637623"/>
    <w:rsid w:val="0064007F"/>
    <w:rsid w:val="00647AC2"/>
    <w:rsid w:val="00652251"/>
    <w:rsid w:val="00654C8F"/>
    <w:rsid w:val="00655B99"/>
    <w:rsid w:val="0066101E"/>
    <w:rsid w:val="00662EA0"/>
    <w:rsid w:val="006635E3"/>
    <w:rsid w:val="00665E2C"/>
    <w:rsid w:val="0067624E"/>
    <w:rsid w:val="00676288"/>
    <w:rsid w:val="00676FD0"/>
    <w:rsid w:val="0067762D"/>
    <w:rsid w:val="00683680"/>
    <w:rsid w:val="00683F56"/>
    <w:rsid w:val="0068450F"/>
    <w:rsid w:val="0069618C"/>
    <w:rsid w:val="00696C37"/>
    <w:rsid w:val="006A2CBE"/>
    <w:rsid w:val="006A34B2"/>
    <w:rsid w:val="006A3915"/>
    <w:rsid w:val="006A4476"/>
    <w:rsid w:val="006A5E70"/>
    <w:rsid w:val="006C121F"/>
    <w:rsid w:val="006C17DC"/>
    <w:rsid w:val="006C188F"/>
    <w:rsid w:val="006C2982"/>
    <w:rsid w:val="006C3006"/>
    <w:rsid w:val="006C4188"/>
    <w:rsid w:val="006C58AD"/>
    <w:rsid w:val="006D17BD"/>
    <w:rsid w:val="006D2D1B"/>
    <w:rsid w:val="006D706F"/>
    <w:rsid w:val="006E140A"/>
    <w:rsid w:val="006E1C47"/>
    <w:rsid w:val="006E2760"/>
    <w:rsid w:val="006E37AF"/>
    <w:rsid w:val="006E73C2"/>
    <w:rsid w:val="006F1595"/>
    <w:rsid w:val="006F2787"/>
    <w:rsid w:val="006F30AA"/>
    <w:rsid w:val="006F409C"/>
    <w:rsid w:val="006F64AA"/>
    <w:rsid w:val="00700394"/>
    <w:rsid w:val="007009BD"/>
    <w:rsid w:val="007051DC"/>
    <w:rsid w:val="00705AA2"/>
    <w:rsid w:val="00711267"/>
    <w:rsid w:val="00712FFC"/>
    <w:rsid w:val="00715B10"/>
    <w:rsid w:val="007203FE"/>
    <w:rsid w:val="00722130"/>
    <w:rsid w:val="00725093"/>
    <w:rsid w:val="00727F9D"/>
    <w:rsid w:val="00731374"/>
    <w:rsid w:val="00731606"/>
    <w:rsid w:val="00736BCA"/>
    <w:rsid w:val="0074006C"/>
    <w:rsid w:val="00740CFE"/>
    <w:rsid w:val="0074294C"/>
    <w:rsid w:val="007502BA"/>
    <w:rsid w:val="00751D83"/>
    <w:rsid w:val="00751DFC"/>
    <w:rsid w:val="00753374"/>
    <w:rsid w:val="00756AC7"/>
    <w:rsid w:val="007579BD"/>
    <w:rsid w:val="00763397"/>
    <w:rsid w:val="00764781"/>
    <w:rsid w:val="007653FE"/>
    <w:rsid w:val="00770920"/>
    <w:rsid w:val="00772576"/>
    <w:rsid w:val="007732A6"/>
    <w:rsid w:val="00773435"/>
    <w:rsid w:val="00775F58"/>
    <w:rsid w:val="00776283"/>
    <w:rsid w:val="007765F0"/>
    <w:rsid w:val="0078202B"/>
    <w:rsid w:val="007858AD"/>
    <w:rsid w:val="00785C71"/>
    <w:rsid w:val="00791D0C"/>
    <w:rsid w:val="007931F6"/>
    <w:rsid w:val="0079628B"/>
    <w:rsid w:val="007975D4"/>
    <w:rsid w:val="007A722A"/>
    <w:rsid w:val="007A72EC"/>
    <w:rsid w:val="007A7557"/>
    <w:rsid w:val="007B0C3E"/>
    <w:rsid w:val="007B556E"/>
    <w:rsid w:val="007B7ACA"/>
    <w:rsid w:val="007C1AE7"/>
    <w:rsid w:val="007C2A06"/>
    <w:rsid w:val="007C2EE7"/>
    <w:rsid w:val="007C3921"/>
    <w:rsid w:val="007C6F58"/>
    <w:rsid w:val="007D088E"/>
    <w:rsid w:val="007D25DC"/>
    <w:rsid w:val="007D3999"/>
    <w:rsid w:val="007E183D"/>
    <w:rsid w:val="007E2B50"/>
    <w:rsid w:val="007E2E43"/>
    <w:rsid w:val="007E507F"/>
    <w:rsid w:val="007E51E6"/>
    <w:rsid w:val="007E6265"/>
    <w:rsid w:val="007F095C"/>
    <w:rsid w:val="007F0D94"/>
    <w:rsid w:val="007F2281"/>
    <w:rsid w:val="007F5B4C"/>
    <w:rsid w:val="0080041D"/>
    <w:rsid w:val="008038E2"/>
    <w:rsid w:val="00805BEE"/>
    <w:rsid w:val="008066D3"/>
    <w:rsid w:val="00807785"/>
    <w:rsid w:val="00817B2B"/>
    <w:rsid w:val="008226B9"/>
    <w:rsid w:val="00824B17"/>
    <w:rsid w:val="00830C84"/>
    <w:rsid w:val="00830DCF"/>
    <w:rsid w:val="00832056"/>
    <w:rsid w:val="00832141"/>
    <w:rsid w:val="00832234"/>
    <w:rsid w:val="00832F23"/>
    <w:rsid w:val="00832F28"/>
    <w:rsid w:val="00835EE5"/>
    <w:rsid w:val="0084255B"/>
    <w:rsid w:val="00845558"/>
    <w:rsid w:val="008477B5"/>
    <w:rsid w:val="00850C91"/>
    <w:rsid w:val="00851BFF"/>
    <w:rsid w:val="00851E1D"/>
    <w:rsid w:val="00853A73"/>
    <w:rsid w:val="008560AB"/>
    <w:rsid w:val="00856473"/>
    <w:rsid w:val="00856AEE"/>
    <w:rsid w:val="0085773B"/>
    <w:rsid w:val="00864BFD"/>
    <w:rsid w:val="00866261"/>
    <w:rsid w:val="00870DF7"/>
    <w:rsid w:val="008744E8"/>
    <w:rsid w:val="008825E2"/>
    <w:rsid w:val="0088676E"/>
    <w:rsid w:val="00886881"/>
    <w:rsid w:val="00887833"/>
    <w:rsid w:val="00890F6B"/>
    <w:rsid w:val="008912D9"/>
    <w:rsid w:val="008A1224"/>
    <w:rsid w:val="008A4527"/>
    <w:rsid w:val="008A5A2E"/>
    <w:rsid w:val="008A607A"/>
    <w:rsid w:val="008A73D2"/>
    <w:rsid w:val="008A7859"/>
    <w:rsid w:val="008B02E1"/>
    <w:rsid w:val="008B0BDB"/>
    <w:rsid w:val="008B1528"/>
    <w:rsid w:val="008B4EEF"/>
    <w:rsid w:val="008C1D10"/>
    <w:rsid w:val="008C375C"/>
    <w:rsid w:val="008C3A66"/>
    <w:rsid w:val="008D0066"/>
    <w:rsid w:val="008D0240"/>
    <w:rsid w:val="008D197E"/>
    <w:rsid w:val="008D1DB5"/>
    <w:rsid w:val="008D3DC5"/>
    <w:rsid w:val="008D4B66"/>
    <w:rsid w:val="008D6221"/>
    <w:rsid w:val="008D6342"/>
    <w:rsid w:val="008E03E4"/>
    <w:rsid w:val="008E0A32"/>
    <w:rsid w:val="008E50CD"/>
    <w:rsid w:val="008E68B9"/>
    <w:rsid w:val="008F012E"/>
    <w:rsid w:val="008F2495"/>
    <w:rsid w:val="008F2B1B"/>
    <w:rsid w:val="008F3F86"/>
    <w:rsid w:val="008F779B"/>
    <w:rsid w:val="00900178"/>
    <w:rsid w:val="00900C6F"/>
    <w:rsid w:val="00901351"/>
    <w:rsid w:val="00903591"/>
    <w:rsid w:val="009046F9"/>
    <w:rsid w:val="00905C74"/>
    <w:rsid w:val="009072C0"/>
    <w:rsid w:val="00912775"/>
    <w:rsid w:val="00912A9D"/>
    <w:rsid w:val="00914214"/>
    <w:rsid w:val="009150DE"/>
    <w:rsid w:val="0092014E"/>
    <w:rsid w:val="00920CEE"/>
    <w:rsid w:val="00920E14"/>
    <w:rsid w:val="009231F4"/>
    <w:rsid w:val="0092448D"/>
    <w:rsid w:val="00924920"/>
    <w:rsid w:val="009264A4"/>
    <w:rsid w:val="00927497"/>
    <w:rsid w:val="00940366"/>
    <w:rsid w:val="0095185B"/>
    <w:rsid w:val="009521D9"/>
    <w:rsid w:val="00955125"/>
    <w:rsid w:val="009556AB"/>
    <w:rsid w:val="00956C8B"/>
    <w:rsid w:val="00960406"/>
    <w:rsid w:val="009610BB"/>
    <w:rsid w:val="0096216F"/>
    <w:rsid w:val="009655BB"/>
    <w:rsid w:val="00966240"/>
    <w:rsid w:val="009664BD"/>
    <w:rsid w:val="0097340A"/>
    <w:rsid w:val="00976559"/>
    <w:rsid w:val="00980192"/>
    <w:rsid w:val="009807C0"/>
    <w:rsid w:val="00980C4B"/>
    <w:rsid w:val="00983A08"/>
    <w:rsid w:val="009872DA"/>
    <w:rsid w:val="009937F9"/>
    <w:rsid w:val="0099476C"/>
    <w:rsid w:val="00996E6F"/>
    <w:rsid w:val="009971BF"/>
    <w:rsid w:val="009A3A54"/>
    <w:rsid w:val="009A3F7A"/>
    <w:rsid w:val="009B3381"/>
    <w:rsid w:val="009B775E"/>
    <w:rsid w:val="009C61C3"/>
    <w:rsid w:val="009C68AB"/>
    <w:rsid w:val="009D3B78"/>
    <w:rsid w:val="009E0140"/>
    <w:rsid w:val="009E0901"/>
    <w:rsid w:val="009E0ABF"/>
    <w:rsid w:val="009E42B9"/>
    <w:rsid w:val="009F4B02"/>
    <w:rsid w:val="00A00FEE"/>
    <w:rsid w:val="00A0186F"/>
    <w:rsid w:val="00A020F0"/>
    <w:rsid w:val="00A07EC3"/>
    <w:rsid w:val="00A11397"/>
    <w:rsid w:val="00A125F1"/>
    <w:rsid w:val="00A14752"/>
    <w:rsid w:val="00A1526A"/>
    <w:rsid w:val="00A217ED"/>
    <w:rsid w:val="00A2258B"/>
    <w:rsid w:val="00A2704F"/>
    <w:rsid w:val="00A27441"/>
    <w:rsid w:val="00A3244B"/>
    <w:rsid w:val="00A359E2"/>
    <w:rsid w:val="00A36918"/>
    <w:rsid w:val="00A378C2"/>
    <w:rsid w:val="00A4079A"/>
    <w:rsid w:val="00A40D6D"/>
    <w:rsid w:val="00A41A80"/>
    <w:rsid w:val="00A44F94"/>
    <w:rsid w:val="00A51898"/>
    <w:rsid w:val="00A51EEF"/>
    <w:rsid w:val="00A551A7"/>
    <w:rsid w:val="00A57A6B"/>
    <w:rsid w:val="00A6051D"/>
    <w:rsid w:val="00A60AD5"/>
    <w:rsid w:val="00A60CFD"/>
    <w:rsid w:val="00A658E3"/>
    <w:rsid w:val="00A65A99"/>
    <w:rsid w:val="00A67530"/>
    <w:rsid w:val="00A714AD"/>
    <w:rsid w:val="00A808B5"/>
    <w:rsid w:val="00A813B4"/>
    <w:rsid w:val="00A823E5"/>
    <w:rsid w:val="00A8332D"/>
    <w:rsid w:val="00A9331A"/>
    <w:rsid w:val="00A9358C"/>
    <w:rsid w:val="00AA041F"/>
    <w:rsid w:val="00AA04FC"/>
    <w:rsid w:val="00AA2125"/>
    <w:rsid w:val="00AA5A68"/>
    <w:rsid w:val="00AA7CB4"/>
    <w:rsid w:val="00AB094A"/>
    <w:rsid w:val="00AB1C62"/>
    <w:rsid w:val="00AB38A2"/>
    <w:rsid w:val="00AB57E6"/>
    <w:rsid w:val="00AB7463"/>
    <w:rsid w:val="00AB7C9D"/>
    <w:rsid w:val="00AC008E"/>
    <w:rsid w:val="00AC0C2F"/>
    <w:rsid w:val="00AC2DCA"/>
    <w:rsid w:val="00AC509C"/>
    <w:rsid w:val="00AD02A5"/>
    <w:rsid w:val="00AD7123"/>
    <w:rsid w:val="00AD7BB2"/>
    <w:rsid w:val="00AE0C7A"/>
    <w:rsid w:val="00AE0D0A"/>
    <w:rsid w:val="00AE6800"/>
    <w:rsid w:val="00AE6B82"/>
    <w:rsid w:val="00AF1459"/>
    <w:rsid w:val="00AF3FFA"/>
    <w:rsid w:val="00AF49C4"/>
    <w:rsid w:val="00AF4BEC"/>
    <w:rsid w:val="00B00073"/>
    <w:rsid w:val="00B0186A"/>
    <w:rsid w:val="00B100C0"/>
    <w:rsid w:val="00B12058"/>
    <w:rsid w:val="00B1691D"/>
    <w:rsid w:val="00B1723E"/>
    <w:rsid w:val="00B202F1"/>
    <w:rsid w:val="00B20E59"/>
    <w:rsid w:val="00B378ED"/>
    <w:rsid w:val="00B47457"/>
    <w:rsid w:val="00B50FE5"/>
    <w:rsid w:val="00B53AF5"/>
    <w:rsid w:val="00B57541"/>
    <w:rsid w:val="00B57B2C"/>
    <w:rsid w:val="00B60020"/>
    <w:rsid w:val="00B66385"/>
    <w:rsid w:val="00B66DBC"/>
    <w:rsid w:val="00B734B6"/>
    <w:rsid w:val="00B74AE6"/>
    <w:rsid w:val="00B8028E"/>
    <w:rsid w:val="00B8170A"/>
    <w:rsid w:val="00B81ED8"/>
    <w:rsid w:val="00B82EC6"/>
    <w:rsid w:val="00B84080"/>
    <w:rsid w:val="00B84C50"/>
    <w:rsid w:val="00B85C56"/>
    <w:rsid w:val="00B86D8B"/>
    <w:rsid w:val="00B9023D"/>
    <w:rsid w:val="00B90934"/>
    <w:rsid w:val="00B913C2"/>
    <w:rsid w:val="00B97B4F"/>
    <w:rsid w:val="00BA14A0"/>
    <w:rsid w:val="00BA5807"/>
    <w:rsid w:val="00BB16EC"/>
    <w:rsid w:val="00BB1E6B"/>
    <w:rsid w:val="00BB30AA"/>
    <w:rsid w:val="00BB3D96"/>
    <w:rsid w:val="00BB466A"/>
    <w:rsid w:val="00BB502C"/>
    <w:rsid w:val="00BB50C9"/>
    <w:rsid w:val="00BB63CB"/>
    <w:rsid w:val="00BC1B43"/>
    <w:rsid w:val="00BC7725"/>
    <w:rsid w:val="00BD0025"/>
    <w:rsid w:val="00BD0E56"/>
    <w:rsid w:val="00BE1933"/>
    <w:rsid w:val="00C001A5"/>
    <w:rsid w:val="00C012A7"/>
    <w:rsid w:val="00C02F95"/>
    <w:rsid w:val="00C050ED"/>
    <w:rsid w:val="00C05385"/>
    <w:rsid w:val="00C10715"/>
    <w:rsid w:val="00C10C9F"/>
    <w:rsid w:val="00C12F3E"/>
    <w:rsid w:val="00C229A0"/>
    <w:rsid w:val="00C23ED3"/>
    <w:rsid w:val="00C24D00"/>
    <w:rsid w:val="00C32C90"/>
    <w:rsid w:val="00C32D29"/>
    <w:rsid w:val="00C36A4C"/>
    <w:rsid w:val="00C37497"/>
    <w:rsid w:val="00C37B4C"/>
    <w:rsid w:val="00C4066A"/>
    <w:rsid w:val="00C41ABC"/>
    <w:rsid w:val="00C41F0B"/>
    <w:rsid w:val="00C42E01"/>
    <w:rsid w:val="00C44FC4"/>
    <w:rsid w:val="00C4530E"/>
    <w:rsid w:val="00C46B74"/>
    <w:rsid w:val="00C52FB6"/>
    <w:rsid w:val="00C5666F"/>
    <w:rsid w:val="00C5720D"/>
    <w:rsid w:val="00C5743A"/>
    <w:rsid w:val="00C6189F"/>
    <w:rsid w:val="00C62243"/>
    <w:rsid w:val="00C634AD"/>
    <w:rsid w:val="00C63D81"/>
    <w:rsid w:val="00C64618"/>
    <w:rsid w:val="00C6722E"/>
    <w:rsid w:val="00C67521"/>
    <w:rsid w:val="00C67BA8"/>
    <w:rsid w:val="00C921DD"/>
    <w:rsid w:val="00C921F2"/>
    <w:rsid w:val="00C92497"/>
    <w:rsid w:val="00C92A13"/>
    <w:rsid w:val="00C93910"/>
    <w:rsid w:val="00C941C0"/>
    <w:rsid w:val="00C954D8"/>
    <w:rsid w:val="00C964BF"/>
    <w:rsid w:val="00CA3ECC"/>
    <w:rsid w:val="00CA5393"/>
    <w:rsid w:val="00CA6723"/>
    <w:rsid w:val="00CA7090"/>
    <w:rsid w:val="00CB01A5"/>
    <w:rsid w:val="00CB080A"/>
    <w:rsid w:val="00CB37BB"/>
    <w:rsid w:val="00CB4754"/>
    <w:rsid w:val="00CB540C"/>
    <w:rsid w:val="00CB5A0F"/>
    <w:rsid w:val="00CC188F"/>
    <w:rsid w:val="00CC3EFE"/>
    <w:rsid w:val="00CC4687"/>
    <w:rsid w:val="00CC77D2"/>
    <w:rsid w:val="00CC7F07"/>
    <w:rsid w:val="00CD17BF"/>
    <w:rsid w:val="00CD4E74"/>
    <w:rsid w:val="00CE0115"/>
    <w:rsid w:val="00CE0EB4"/>
    <w:rsid w:val="00CE2616"/>
    <w:rsid w:val="00CE516E"/>
    <w:rsid w:val="00CE574C"/>
    <w:rsid w:val="00CE59DE"/>
    <w:rsid w:val="00CE67B8"/>
    <w:rsid w:val="00CE6CD8"/>
    <w:rsid w:val="00CE7587"/>
    <w:rsid w:val="00CF2C8F"/>
    <w:rsid w:val="00CF3929"/>
    <w:rsid w:val="00CF4094"/>
    <w:rsid w:val="00CF51ED"/>
    <w:rsid w:val="00D03AF6"/>
    <w:rsid w:val="00D10A1E"/>
    <w:rsid w:val="00D12F34"/>
    <w:rsid w:val="00D130B3"/>
    <w:rsid w:val="00D1689A"/>
    <w:rsid w:val="00D17661"/>
    <w:rsid w:val="00D24698"/>
    <w:rsid w:val="00D253C8"/>
    <w:rsid w:val="00D276FB"/>
    <w:rsid w:val="00D34FEC"/>
    <w:rsid w:val="00D3586B"/>
    <w:rsid w:val="00D35E79"/>
    <w:rsid w:val="00D36922"/>
    <w:rsid w:val="00D4412D"/>
    <w:rsid w:val="00D46BAB"/>
    <w:rsid w:val="00D545C7"/>
    <w:rsid w:val="00D6468A"/>
    <w:rsid w:val="00D75082"/>
    <w:rsid w:val="00D76939"/>
    <w:rsid w:val="00D810D6"/>
    <w:rsid w:val="00D83790"/>
    <w:rsid w:val="00D83BF4"/>
    <w:rsid w:val="00D85951"/>
    <w:rsid w:val="00D87BA9"/>
    <w:rsid w:val="00D91438"/>
    <w:rsid w:val="00D9155F"/>
    <w:rsid w:val="00D915F9"/>
    <w:rsid w:val="00D91C18"/>
    <w:rsid w:val="00D97341"/>
    <w:rsid w:val="00DA5796"/>
    <w:rsid w:val="00DA6B92"/>
    <w:rsid w:val="00DB0229"/>
    <w:rsid w:val="00DB4ABA"/>
    <w:rsid w:val="00DB7186"/>
    <w:rsid w:val="00DC4B48"/>
    <w:rsid w:val="00DC7726"/>
    <w:rsid w:val="00DC7A3F"/>
    <w:rsid w:val="00DC7E2A"/>
    <w:rsid w:val="00DD0110"/>
    <w:rsid w:val="00DD12C9"/>
    <w:rsid w:val="00DD2601"/>
    <w:rsid w:val="00DE46C3"/>
    <w:rsid w:val="00DE4AE5"/>
    <w:rsid w:val="00DE6B73"/>
    <w:rsid w:val="00DE7B17"/>
    <w:rsid w:val="00DE7EC7"/>
    <w:rsid w:val="00DF2C18"/>
    <w:rsid w:val="00DF2DFA"/>
    <w:rsid w:val="00DF2F4D"/>
    <w:rsid w:val="00DF2F8C"/>
    <w:rsid w:val="00E001B7"/>
    <w:rsid w:val="00E008F9"/>
    <w:rsid w:val="00E015BE"/>
    <w:rsid w:val="00E07F5E"/>
    <w:rsid w:val="00E1336B"/>
    <w:rsid w:val="00E153FF"/>
    <w:rsid w:val="00E224B2"/>
    <w:rsid w:val="00E238F9"/>
    <w:rsid w:val="00E23CAD"/>
    <w:rsid w:val="00E24AF1"/>
    <w:rsid w:val="00E26243"/>
    <w:rsid w:val="00E26A8F"/>
    <w:rsid w:val="00E27632"/>
    <w:rsid w:val="00E34C99"/>
    <w:rsid w:val="00E432AA"/>
    <w:rsid w:val="00E44EB1"/>
    <w:rsid w:val="00E4550B"/>
    <w:rsid w:val="00E51C94"/>
    <w:rsid w:val="00E5257B"/>
    <w:rsid w:val="00E52A5B"/>
    <w:rsid w:val="00E52E37"/>
    <w:rsid w:val="00E53077"/>
    <w:rsid w:val="00E6172C"/>
    <w:rsid w:val="00E62F70"/>
    <w:rsid w:val="00E63B90"/>
    <w:rsid w:val="00E7144B"/>
    <w:rsid w:val="00E76F64"/>
    <w:rsid w:val="00E77BB1"/>
    <w:rsid w:val="00E80FC5"/>
    <w:rsid w:val="00E84699"/>
    <w:rsid w:val="00E85653"/>
    <w:rsid w:val="00E9017D"/>
    <w:rsid w:val="00E922D4"/>
    <w:rsid w:val="00E92850"/>
    <w:rsid w:val="00E92DD8"/>
    <w:rsid w:val="00E96579"/>
    <w:rsid w:val="00EA126E"/>
    <w:rsid w:val="00EA5935"/>
    <w:rsid w:val="00EA787D"/>
    <w:rsid w:val="00EB1475"/>
    <w:rsid w:val="00EC4167"/>
    <w:rsid w:val="00EC4229"/>
    <w:rsid w:val="00EC43D7"/>
    <w:rsid w:val="00EC4D1A"/>
    <w:rsid w:val="00ED2A70"/>
    <w:rsid w:val="00ED4090"/>
    <w:rsid w:val="00ED5971"/>
    <w:rsid w:val="00ED6899"/>
    <w:rsid w:val="00EE03EB"/>
    <w:rsid w:val="00EE05CE"/>
    <w:rsid w:val="00EE15BF"/>
    <w:rsid w:val="00EE4826"/>
    <w:rsid w:val="00EE5430"/>
    <w:rsid w:val="00EE58BD"/>
    <w:rsid w:val="00EE7990"/>
    <w:rsid w:val="00EF0AA8"/>
    <w:rsid w:val="00EF221A"/>
    <w:rsid w:val="00F0198A"/>
    <w:rsid w:val="00F02421"/>
    <w:rsid w:val="00F041B1"/>
    <w:rsid w:val="00F0553E"/>
    <w:rsid w:val="00F07228"/>
    <w:rsid w:val="00F12BB4"/>
    <w:rsid w:val="00F12C2C"/>
    <w:rsid w:val="00F134DF"/>
    <w:rsid w:val="00F16931"/>
    <w:rsid w:val="00F16AB2"/>
    <w:rsid w:val="00F215DF"/>
    <w:rsid w:val="00F26F84"/>
    <w:rsid w:val="00F279B5"/>
    <w:rsid w:val="00F32C67"/>
    <w:rsid w:val="00F33C03"/>
    <w:rsid w:val="00F346C5"/>
    <w:rsid w:val="00F35219"/>
    <w:rsid w:val="00F35CD8"/>
    <w:rsid w:val="00F35E93"/>
    <w:rsid w:val="00F4144E"/>
    <w:rsid w:val="00F4364D"/>
    <w:rsid w:val="00F46B7E"/>
    <w:rsid w:val="00F50768"/>
    <w:rsid w:val="00F55EF9"/>
    <w:rsid w:val="00F5706C"/>
    <w:rsid w:val="00F617A0"/>
    <w:rsid w:val="00F64658"/>
    <w:rsid w:val="00F6517B"/>
    <w:rsid w:val="00F66EF0"/>
    <w:rsid w:val="00F727B1"/>
    <w:rsid w:val="00F72FD2"/>
    <w:rsid w:val="00F735CA"/>
    <w:rsid w:val="00F75D0A"/>
    <w:rsid w:val="00F771E1"/>
    <w:rsid w:val="00F776AC"/>
    <w:rsid w:val="00F80039"/>
    <w:rsid w:val="00F81223"/>
    <w:rsid w:val="00F828C9"/>
    <w:rsid w:val="00F85166"/>
    <w:rsid w:val="00F86611"/>
    <w:rsid w:val="00F91346"/>
    <w:rsid w:val="00F91CF0"/>
    <w:rsid w:val="00F9249A"/>
    <w:rsid w:val="00F93712"/>
    <w:rsid w:val="00F93933"/>
    <w:rsid w:val="00FA3378"/>
    <w:rsid w:val="00FA4A08"/>
    <w:rsid w:val="00FA4A81"/>
    <w:rsid w:val="00FA512F"/>
    <w:rsid w:val="00FA53CB"/>
    <w:rsid w:val="00FA561B"/>
    <w:rsid w:val="00FB1642"/>
    <w:rsid w:val="00FB3DB5"/>
    <w:rsid w:val="00FB4BDD"/>
    <w:rsid w:val="00FB7201"/>
    <w:rsid w:val="00FC74C6"/>
    <w:rsid w:val="00FD1740"/>
    <w:rsid w:val="00FD3811"/>
    <w:rsid w:val="00FD4083"/>
    <w:rsid w:val="00FD5889"/>
    <w:rsid w:val="00FD6210"/>
    <w:rsid w:val="00FD790F"/>
    <w:rsid w:val="00FE1AAA"/>
    <w:rsid w:val="00FE2805"/>
    <w:rsid w:val="00FE6F15"/>
    <w:rsid w:val="00FF011B"/>
    <w:rsid w:val="00FF2687"/>
    <w:rsid w:val="00FF574A"/>
    <w:rsid w:val="00FF7472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A804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3E0"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F776AC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3D1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Sansinterligne">
    <w:name w:val="No Spacing"/>
    <w:uiPriority w:val="1"/>
    <w:qFormat/>
    <w:rsid w:val="00023D15"/>
    <w:rPr>
      <w:rFonts w:eastAsiaTheme="minorHAnsi"/>
      <w:sz w:val="22"/>
      <w:szCs w:val="22"/>
      <w:lang w:val="en-US" w:eastAsia="en-US"/>
    </w:rPr>
  </w:style>
  <w:style w:type="paragraph" w:styleId="Pardeliste">
    <w:name w:val="List Paragraph"/>
    <w:basedOn w:val="Normal"/>
    <w:uiPriority w:val="34"/>
    <w:qFormat/>
    <w:rsid w:val="00023D15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4E6E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6E3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E6E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6E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6E3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E6E3C"/>
  </w:style>
  <w:style w:type="paragraph" w:styleId="Textedebulles">
    <w:name w:val="Balloon Text"/>
    <w:basedOn w:val="Normal"/>
    <w:link w:val="TextedebullesCar"/>
    <w:uiPriority w:val="99"/>
    <w:semiHidden/>
    <w:unhideWhenUsed/>
    <w:rsid w:val="004E6E3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6E3C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D1740"/>
    <w:rPr>
      <w:color w:val="0000FF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6B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6B33"/>
  </w:style>
  <w:style w:type="character" w:styleId="Numrodepage">
    <w:name w:val="page number"/>
    <w:basedOn w:val="Policepardfaut"/>
    <w:uiPriority w:val="99"/>
    <w:semiHidden/>
    <w:unhideWhenUsed/>
    <w:rsid w:val="00296B33"/>
  </w:style>
  <w:style w:type="character" w:styleId="Lienhypertextevisit">
    <w:name w:val="FollowedHyperlink"/>
    <w:basedOn w:val="Policepardfaut"/>
    <w:uiPriority w:val="99"/>
    <w:semiHidden/>
    <w:unhideWhenUsed/>
    <w:rsid w:val="007A75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Policepardfaut"/>
    <w:rsid w:val="004A27E7"/>
  </w:style>
  <w:style w:type="character" w:customStyle="1" w:styleId="highlight">
    <w:name w:val="highlight"/>
    <w:basedOn w:val="Policepardfaut"/>
    <w:rsid w:val="00BD0E56"/>
  </w:style>
  <w:style w:type="character" w:customStyle="1" w:styleId="Titre1Car">
    <w:name w:val="Titre 1 Car"/>
    <w:basedOn w:val="Policepardfaut"/>
    <w:link w:val="Titre1"/>
    <w:uiPriority w:val="9"/>
    <w:rsid w:val="00F776AC"/>
    <w:rPr>
      <w:rFonts w:ascii="Times" w:hAnsi="Times"/>
      <w:b/>
      <w:bCs/>
      <w:kern w:val="36"/>
      <w:sz w:val="48"/>
      <w:szCs w:val="48"/>
    </w:rPr>
  </w:style>
  <w:style w:type="character" w:styleId="Emphase">
    <w:name w:val="Emphasis"/>
    <w:basedOn w:val="Policepardfaut"/>
    <w:uiPriority w:val="20"/>
    <w:qFormat/>
    <w:rsid w:val="004322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8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2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7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6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5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2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0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7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4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2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8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1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9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1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3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9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2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4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2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1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6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3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7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6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0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6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8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3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3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4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4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3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0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7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5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0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5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tif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guynet@ibcg.biotoul.fr" TargetMode="External"/><Relationship Id="rId9" Type="http://schemas.openxmlformats.org/officeDocument/2006/relationships/hyperlink" Target="mailto:bernard.hallet@uclouvain.be" TargetMode="External"/><Relationship Id="rId10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23D59F0-4B36-5B43-8D15-AD3856D8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7765</Words>
  <Characters>42710</Characters>
  <Application>Microsoft Macintosh Word</Application>
  <DocSecurity>0</DocSecurity>
  <Lines>355</Lines>
  <Paragraphs>100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50375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Guynet</dc:creator>
  <cp:lastModifiedBy>Bernard</cp:lastModifiedBy>
  <cp:revision>2</cp:revision>
  <cp:lastPrinted>2017-05-31T13:23:00Z</cp:lastPrinted>
  <dcterms:created xsi:type="dcterms:W3CDTF">2019-10-24T08:33:00Z</dcterms:created>
  <dcterms:modified xsi:type="dcterms:W3CDTF">2019-10-24T08:33:00Z</dcterms:modified>
</cp:coreProperties>
</file>