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33474" w14:textId="6B31AB0C" w:rsidR="00A30BA8" w:rsidRPr="00223D48" w:rsidRDefault="00223D48" w:rsidP="00223D48">
      <w:pPr>
        <w:jc w:val="both"/>
        <w:rPr>
          <w:rFonts w:cstheme="minorHAnsi"/>
          <w:color w:val="000000"/>
          <w:shd w:val="clear" w:color="auto" w:fill="FFFFFF"/>
          <w:lang w:val="fr-FR"/>
        </w:rPr>
      </w:pPr>
      <w:r w:rsidRPr="00223D48">
        <w:rPr>
          <w:rFonts w:cstheme="minorHAnsi"/>
          <w:smallCaps/>
          <w:color w:val="000000"/>
          <w:shd w:val="clear" w:color="auto" w:fill="FFFFFF"/>
          <w:lang w:val="fr-FR"/>
        </w:rPr>
        <w:t xml:space="preserve">Thomas de </w:t>
      </w:r>
      <w:proofErr w:type="spellStart"/>
      <w:r w:rsidRPr="00223D48">
        <w:rPr>
          <w:rFonts w:cstheme="minorHAnsi"/>
          <w:smallCaps/>
          <w:color w:val="000000"/>
          <w:shd w:val="clear" w:color="auto" w:fill="FFFFFF"/>
          <w:lang w:val="fr-FR"/>
        </w:rPr>
        <w:t>Cantimpré</w:t>
      </w:r>
      <w:proofErr w:type="spellEnd"/>
      <w:r w:rsidRPr="00223D48">
        <w:rPr>
          <w:rFonts w:cstheme="minorHAnsi"/>
          <w:color w:val="000000"/>
          <w:shd w:val="clear" w:color="auto" w:fill="FFFFFF"/>
          <w:lang w:val="fr-FR"/>
        </w:rPr>
        <w:t xml:space="preserve">, </w:t>
      </w:r>
      <w:r w:rsidRPr="00E76ECC">
        <w:rPr>
          <w:rFonts w:cstheme="minorHAnsi"/>
          <w:b/>
          <w:bCs/>
          <w:color w:val="000000"/>
          <w:shd w:val="clear" w:color="auto" w:fill="FFFFFF"/>
          <w:lang w:val="fr-FR"/>
        </w:rPr>
        <w:t xml:space="preserve">Liber de </w:t>
      </w:r>
      <w:proofErr w:type="spellStart"/>
      <w:r w:rsidRPr="00E76ECC">
        <w:rPr>
          <w:rFonts w:cstheme="minorHAnsi"/>
          <w:b/>
          <w:bCs/>
          <w:color w:val="000000"/>
          <w:shd w:val="clear" w:color="auto" w:fill="FFFFFF"/>
          <w:lang w:val="fr-FR"/>
        </w:rPr>
        <w:t>naturis</w:t>
      </w:r>
      <w:proofErr w:type="spellEnd"/>
      <w:r w:rsidRPr="00E76ECC">
        <w:rPr>
          <w:rFonts w:cstheme="minorHAnsi"/>
          <w:b/>
          <w:bCs/>
          <w:color w:val="000000"/>
          <w:shd w:val="clear" w:color="auto" w:fill="FFFFFF"/>
          <w:lang w:val="fr-FR"/>
        </w:rPr>
        <w:t xml:space="preserve"> </w:t>
      </w:r>
      <w:proofErr w:type="spellStart"/>
      <w:r w:rsidRPr="00E76ECC">
        <w:rPr>
          <w:rFonts w:cstheme="minorHAnsi"/>
          <w:b/>
          <w:bCs/>
          <w:color w:val="000000"/>
          <w:shd w:val="clear" w:color="auto" w:fill="FFFFFF"/>
          <w:lang w:val="fr-FR"/>
        </w:rPr>
        <w:t>rerum</w:t>
      </w:r>
      <w:proofErr w:type="spellEnd"/>
      <w:r w:rsidRPr="00E76ECC">
        <w:rPr>
          <w:rFonts w:cstheme="minorHAnsi"/>
          <w:b/>
          <w:bCs/>
          <w:color w:val="000000"/>
          <w:shd w:val="clear" w:color="auto" w:fill="FFFFFF"/>
          <w:lang w:val="fr-FR"/>
        </w:rPr>
        <w:t>, t. 2, </w:t>
      </w:r>
      <w:proofErr w:type="spellStart"/>
      <w:r w:rsidRPr="00E76ECC">
        <w:rPr>
          <w:rFonts w:cstheme="minorHAnsi"/>
          <w:b/>
          <w:bCs/>
          <w:i/>
          <w:iCs/>
          <w:color w:val="000000"/>
          <w:shd w:val="clear" w:color="auto" w:fill="FFFFFF"/>
          <w:lang w:val="fr-FR"/>
        </w:rPr>
        <w:t>Übersetzung</w:t>
      </w:r>
      <w:proofErr w:type="spellEnd"/>
      <w:r w:rsidRPr="00E76ECC">
        <w:rPr>
          <w:rFonts w:cstheme="minorHAnsi"/>
          <w:b/>
          <w:bCs/>
          <w:i/>
          <w:iCs/>
          <w:color w:val="000000"/>
          <w:shd w:val="clear" w:color="auto" w:fill="FFFFFF"/>
          <w:lang w:val="fr-FR"/>
        </w:rPr>
        <w:t xml:space="preserve"> des Textes der </w:t>
      </w:r>
      <w:proofErr w:type="spellStart"/>
      <w:r w:rsidRPr="00E76ECC">
        <w:rPr>
          <w:rFonts w:cstheme="minorHAnsi"/>
          <w:b/>
          <w:bCs/>
          <w:i/>
          <w:iCs/>
          <w:color w:val="000000"/>
          <w:shd w:val="clear" w:color="auto" w:fill="FFFFFF"/>
          <w:lang w:val="fr-FR"/>
        </w:rPr>
        <w:t>Redaktion</w:t>
      </w:r>
      <w:proofErr w:type="spellEnd"/>
      <w:r w:rsidRPr="00E76ECC">
        <w:rPr>
          <w:rFonts w:cstheme="minorHAnsi"/>
          <w:b/>
          <w:bCs/>
          <w:i/>
          <w:iCs/>
          <w:color w:val="000000"/>
          <w:shd w:val="clear" w:color="auto" w:fill="FFFFFF"/>
          <w:lang w:val="fr-FR"/>
        </w:rPr>
        <w:t xml:space="preserve"> III (Thomas III) </w:t>
      </w:r>
      <w:proofErr w:type="spellStart"/>
      <w:r w:rsidRPr="00E76ECC">
        <w:rPr>
          <w:rFonts w:cstheme="minorHAnsi"/>
          <w:b/>
          <w:bCs/>
          <w:i/>
          <w:iCs/>
          <w:color w:val="000000"/>
          <w:shd w:val="clear" w:color="auto" w:fill="FFFFFF"/>
          <w:lang w:val="fr-FR"/>
        </w:rPr>
        <w:t>eines</w:t>
      </w:r>
      <w:proofErr w:type="spellEnd"/>
      <w:r w:rsidRPr="00E76ECC">
        <w:rPr>
          <w:rFonts w:cstheme="minorHAnsi"/>
          <w:b/>
          <w:bCs/>
          <w:i/>
          <w:iCs/>
          <w:color w:val="000000"/>
          <w:shd w:val="clear" w:color="auto" w:fill="FFFFFF"/>
          <w:lang w:val="fr-FR"/>
        </w:rPr>
        <w:t xml:space="preserve"> </w:t>
      </w:r>
      <w:proofErr w:type="spellStart"/>
      <w:r w:rsidRPr="00E76ECC">
        <w:rPr>
          <w:rFonts w:cstheme="minorHAnsi"/>
          <w:b/>
          <w:bCs/>
          <w:i/>
          <w:iCs/>
          <w:color w:val="000000"/>
          <w:shd w:val="clear" w:color="auto" w:fill="FFFFFF"/>
          <w:lang w:val="fr-FR"/>
        </w:rPr>
        <w:t>Anonymus</w:t>
      </w:r>
      <w:proofErr w:type="spellEnd"/>
      <w:r w:rsidRPr="00223D48">
        <w:rPr>
          <w:rFonts w:cstheme="minorHAnsi"/>
          <w:color w:val="000000"/>
          <w:shd w:val="clear" w:color="auto" w:fill="FFFFFF"/>
          <w:lang w:val="fr-FR"/>
        </w:rPr>
        <w:t>, éd. Janine </w:t>
      </w:r>
      <w:proofErr w:type="spellStart"/>
      <w:r w:rsidRPr="00223D48">
        <w:rPr>
          <w:rFonts w:cstheme="minorHAnsi"/>
          <w:smallCaps/>
          <w:color w:val="000000"/>
          <w:shd w:val="clear" w:color="auto" w:fill="FFFFFF"/>
          <w:lang w:val="fr-FR"/>
        </w:rPr>
        <w:t>D</w:t>
      </w:r>
      <w:r w:rsidR="008F490E">
        <w:rPr>
          <w:rFonts w:cstheme="minorHAnsi"/>
          <w:smallCaps/>
          <w:color w:val="000000"/>
          <w:shd w:val="clear" w:color="auto" w:fill="FFFFFF"/>
          <w:lang w:val="fr-FR"/>
        </w:rPr>
        <w:t>é</w:t>
      </w:r>
      <w:r w:rsidRPr="00223D48">
        <w:rPr>
          <w:rFonts w:cstheme="minorHAnsi"/>
          <w:smallCaps/>
          <w:color w:val="000000"/>
          <w:shd w:val="clear" w:color="auto" w:fill="FFFFFF"/>
          <w:lang w:val="fr-FR"/>
        </w:rPr>
        <w:t>us</w:t>
      </w:r>
      <w:proofErr w:type="spellEnd"/>
      <w:r w:rsidRPr="00223D48">
        <w:rPr>
          <w:rFonts w:cstheme="minorHAnsi"/>
          <w:color w:val="000000"/>
          <w:shd w:val="clear" w:color="auto" w:fill="FFFFFF"/>
          <w:lang w:val="fr-FR"/>
        </w:rPr>
        <w:t xml:space="preserve">, </w:t>
      </w:r>
      <w:proofErr w:type="spellStart"/>
      <w:r w:rsidRPr="00223D48">
        <w:rPr>
          <w:rFonts w:cstheme="minorHAnsi"/>
          <w:color w:val="000000"/>
          <w:shd w:val="clear" w:color="auto" w:fill="FFFFFF"/>
          <w:lang w:val="fr-FR"/>
        </w:rPr>
        <w:t>Dagmar</w:t>
      </w:r>
      <w:proofErr w:type="spellEnd"/>
      <w:r w:rsidRPr="00223D48">
        <w:rPr>
          <w:rFonts w:cstheme="minorHAnsi"/>
          <w:color w:val="000000"/>
          <w:shd w:val="clear" w:color="auto" w:fill="FFFFFF"/>
          <w:lang w:val="fr-FR"/>
        </w:rPr>
        <w:t> </w:t>
      </w:r>
      <w:proofErr w:type="spellStart"/>
      <w:r w:rsidRPr="00223D48">
        <w:rPr>
          <w:rFonts w:cstheme="minorHAnsi"/>
          <w:smallCaps/>
          <w:color w:val="000000"/>
          <w:shd w:val="clear" w:color="auto" w:fill="FFFFFF"/>
          <w:lang w:val="fr-FR"/>
        </w:rPr>
        <w:t>Gottschall</w:t>
      </w:r>
      <w:proofErr w:type="spellEnd"/>
      <w:r w:rsidRPr="00223D48">
        <w:rPr>
          <w:rFonts w:cstheme="minorHAnsi"/>
          <w:color w:val="000000"/>
          <w:shd w:val="clear" w:color="auto" w:fill="FFFFFF"/>
          <w:lang w:val="fr-FR"/>
        </w:rPr>
        <w:t xml:space="preserve">, </w:t>
      </w:r>
      <w:proofErr w:type="spellStart"/>
      <w:r w:rsidRPr="00223D48">
        <w:rPr>
          <w:rFonts w:cstheme="minorHAnsi"/>
          <w:color w:val="000000"/>
          <w:shd w:val="clear" w:color="auto" w:fill="FFFFFF"/>
          <w:lang w:val="fr-FR"/>
        </w:rPr>
        <w:t>dir</w:t>
      </w:r>
      <w:proofErr w:type="spellEnd"/>
      <w:r w:rsidRPr="00223D48">
        <w:rPr>
          <w:rFonts w:cstheme="minorHAnsi"/>
          <w:color w:val="000000"/>
          <w:shd w:val="clear" w:color="auto" w:fill="FFFFFF"/>
          <w:lang w:val="fr-FR"/>
        </w:rPr>
        <w:t>. Rudolf Kilian </w:t>
      </w:r>
      <w:proofErr w:type="spellStart"/>
      <w:r w:rsidRPr="00223D48">
        <w:rPr>
          <w:rFonts w:cstheme="minorHAnsi"/>
          <w:smallCaps/>
          <w:color w:val="000000"/>
          <w:shd w:val="clear" w:color="auto" w:fill="FFFFFF"/>
          <w:lang w:val="fr-FR"/>
        </w:rPr>
        <w:t>Weigand</w:t>
      </w:r>
      <w:proofErr w:type="spellEnd"/>
      <w:r w:rsidRPr="00223D48">
        <w:rPr>
          <w:rFonts w:cstheme="minorHAnsi"/>
          <w:color w:val="000000"/>
          <w:shd w:val="clear" w:color="auto" w:fill="FFFFFF"/>
          <w:lang w:val="fr-FR"/>
        </w:rPr>
        <w:t xml:space="preserve">, Wiesbaden, Dr. Ludwig Reichert </w:t>
      </w:r>
      <w:proofErr w:type="spellStart"/>
      <w:r w:rsidRPr="00223D48">
        <w:rPr>
          <w:rFonts w:cstheme="minorHAnsi"/>
          <w:color w:val="000000"/>
          <w:shd w:val="clear" w:color="auto" w:fill="FFFFFF"/>
          <w:lang w:val="fr-FR"/>
        </w:rPr>
        <w:t>Verlag</w:t>
      </w:r>
      <w:proofErr w:type="spellEnd"/>
      <w:r w:rsidRPr="00223D48">
        <w:rPr>
          <w:rFonts w:cstheme="minorHAnsi"/>
          <w:color w:val="000000"/>
          <w:shd w:val="clear" w:color="auto" w:fill="FFFFFF"/>
          <w:lang w:val="fr-FR"/>
        </w:rPr>
        <w:t>, 2022 ; 1 vol., 395 p. (</w:t>
      </w:r>
      <w:proofErr w:type="spellStart"/>
      <w:r w:rsidRPr="00223D48">
        <w:rPr>
          <w:rFonts w:cstheme="minorHAnsi"/>
          <w:i/>
          <w:iCs/>
          <w:color w:val="000000"/>
          <w:shd w:val="clear" w:color="auto" w:fill="FFFFFF"/>
          <w:lang w:val="fr-FR"/>
        </w:rPr>
        <w:t>Wissensliteratur</w:t>
      </w:r>
      <w:proofErr w:type="spellEnd"/>
      <w:r w:rsidRPr="00223D48">
        <w:rPr>
          <w:rFonts w:cstheme="minorHAnsi"/>
          <w:i/>
          <w:iCs/>
          <w:color w:val="000000"/>
          <w:shd w:val="clear" w:color="auto" w:fill="FFFFFF"/>
          <w:lang w:val="fr-FR"/>
        </w:rPr>
        <w:t xml:space="preserve"> </w:t>
      </w:r>
      <w:proofErr w:type="spellStart"/>
      <w:r w:rsidRPr="00223D48">
        <w:rPr>
          <w:rFonts w:cstheme="minorHAnsi"/>
          <w:i/>
          <w:iCs/>
          <w:color w:val="000000"/>
          <w:shd w:val="clear" w:color="auto" w:fill="FFFFFF"/>
          <w:lang w:val="fr-FR"/>
        </w:rPr>
        <w:t>im</w:t>
      </w:r>
      <w:proofErr w:type="spellEnd"/>
      <w:r w:rsidRPr="00223D48">
        <w:rPr>
          <w:rFonts w:cstheme="minorHAnsi"/>
          <w:i/>
          <w:iCs/>
          <w:color w:val="000000"/>
          <w:shd w:val="clear" w:color="auto" w:fill="FFFFFF"/>
          <w:lang w:val="fr-FR"/>
        </w:rPr>
        <w:t xml:space="preserve"> </w:t>
      </w:r>
      <w:proofErr w:type="spellStart"/>
      <w:r w:rsidRPr="00223D48">
        <w:rPr>
          <w:rFonts w:cstheme="minorHAnsi"/>
          <w:i/>
          <w:iCs/>
          <w:color w:val="000000"/>
          <w:shd w:val="clear" w:color="auto" w:fill="FFFFFF"/>
          <w:lang w:val="fr-FR"/>
        </w:rPr>
        <w:t>Mittelalter</w:t>
      </w:r>
      <w:proofErr w:type="spellEnd"/>
      <w:r w:rsidRPr="00223D48">
        <w:rPr>
          <w:rFonts w:cstheme="minorHAnsi"/>
          <w:color w:val="000000"/>
          <w:shd w:val="clear" w:color="auto" w:fill="FFFFFF"/>
          <w:lang w:val="fr-FR"/>
        </w:rPr>
        <w:t>, 54, 2). ISBN : 9783752006452. Prix : € 98,00</w:t>
      </w:r>
      <w:r w:rsidR="00E76ECC">
        <w:rPr>
          <w:rFonts w:cstheme="minorHAnsi"/>
          <w:color w:val="000000"/>
          <w:shd w:val="clear" w:color="auto" w:fill="FFFFFF"/>
          <w:lang w:val="fr-FR"/>
        </w:rPr>
        <w:t>.</w:t>
      </w:r>
    </w:p>
    <w:p w14:paraId="2906FD8F" w14:textId="0C3A1930" w:rsidR="00223D48" w:rsidRPr="00223D48" w:rsidRDefault="00223D48" w:rsidP="00223D48">
      <w:pPr>
        <w:jc w:val="both"/>
        <w:rPr>
          <w:rFonts w:cstheme="minorHAnsi"/>
          <w:color w:val="000000"/>
          <w:shd w:val="clear" w:color="auto" w:fill="FFFFFF"/>
          <w:lang w:val="fr-FR"/>
        </w:rPr>
      </w:pPr>
    </w:p>
    <w:p w14:paraId="4170AF6E" w14:textId="68C82AB5" w:rsidR="009667DD" w:rsidRDefault="00223D48" w:rsidP="00223D48">
      <w:pPr>
        <w:jc w:val="both"/>
        <w:rPr>
          <w:rFonts w:cstheme="minorHAnsi"/>
          <w:color w:val="000000"/>
          <w:shd w:val="clear" w:color="auto" w:fill="FFFFFF"/>
          <w:lang w:val="fr-FR"/>
        </w:rPr>
      </w:pPr>
      <w:r w:rsidRPr="00223D48">
        <w:rPr>
          <w:rFonts w:cstheme="minorHAnsi"/>
          <w:color w:val="000000"/>
          <w:shd w:val="clear" w:color="auto" w:fill="FFFFFF"/>
          <w:lang w:val="fr-FR"/>
        </w:rPr>
        <w:t xml:space="preserve">Ce volume constitue la traduction en allemand moderne </w:t>
      </w:r>
      <w:r w:rsidR="00972671">
        <w:rPr>
          <w:rFonts w:cstheme="minorHAnsi"/>
          <w:color w:val="000000"/>
          <w:shd w:val="clear" w:color="auto" w:fill="FFFFFF"/>
          <w:lang w:val="fr-FR"/>
        </w:rPr>
        <w:t xml:space="preserve">de l’édition récente </w:t>
      </w:r>
      <w:r w:rsidR="001B66AA">
        <w:rPr>
          <w:rFonts w:cstheme="minorHAnsi"/>
          <w:color w:val="000000"/>
          <w:shd w:val="clear" w:color="auto" w:fill="FFFFFF"/>
          <w:lang w:val="fr-FR"/>
        </w:rPr>
        <w:t>(</w:t>
      </w:r>
      <w:proofErr w:type="spellStart"/>
      <w:r w:rsidR="000A1CE6">
        <w:rPr>
          <w:rFonts w:cstheme="minorHAnsi"/>
          <w:color w:val="000000"/>
          <w:shd w:val="clear" w:color="auto" w:fill="FFFFFF"/>
          <w:lang w:val="fr-FR"/>
        </w:rPr>
        <w:t>Wiesbade</w:t>
      </w:r>
      <w:proofErr w:type="spellEnd"/>
      <w:r w:rsidR="000A1CE6">
        <w:rPr>
          <w:rFonts w:cstheme="minorHAnsi"/>
          <w:color w:val="000000"/>
          <w:shd w:val="clear" w:color="auto" w:fill="FFFFFF"/>
          <w:lang w:val="fr-FR"/>
        </w:rPr>
        <w:t xml:space="preserve">, </w:t>
      </w:r>
      <w:r w:rsidR="006E6BDA">
        <w:rPr>
          <w:rFonts w:cstheme="minorHAnsi"/>
          <w:color w:val="000000"/>
          <w:shd w:val="clear" w:color="auto" w:fill="FFFFFF"/>
          <w:lang w:val="fr-FR"/>
        </w:rPr>
        <w:t xml:space="preserve">Reichert </w:t>
      </w:r>
      <w:proofErr w:type="spellStart"/>
      <w:r w:rsidR="006E6BDA">
        <w:rPr>
          <w:rFonts w:cstheme="minorHAnsi"/>
          <w:color w:val="000000"/>
          <w:shd w:val="clear" w:color="auto" w:fill="FFFFFF"/>
          <w:lang w:val="fr-FR"/>
        </w:rPr>
        <w:t>Verlag</w:t>
      </w:r>
      <w:proofErr w:type="spellEnd"/>
      <w:r w:rsidR="006E6BDA">
        <w:rPr>
          <w:rFonts w:cstheme="minorHAnsi"/>
          <w:color w:val="000000"/>
          <w:shd w:val="clear" w:color="auto" w:fill="FFFFFF"/>
          <w:lang w:val="fr-FR"/>
        </w:rPr>
        <w:t xml:space="preserve">, </w:t>
      </w:r>
      <w:r w:rsidR="000A1CE6">
        <w:rPr>
          <w:rFonts w:cstheme="minorHAnsi"/>
          <w:color w:val="000000"/>
          <w:shd w:val="clear" w:color="auto" w:fill="FFFFFF"/>
          <w:lang w:val="fr-FR"/>
        </w:rPr>
        <w:t>2017 [</w:t>
      </w:r>
      <w:proofErr w:type="spellStart"/>
      <w:r w:rsidR="000A1CE6">
        <w:rPr>
          <w:rFonts w:cstheme="minorHAnsi"/>
          <w:color w:val="000000"/>
          <w:shd w:val="clear" w:color="auto" w:fill="FFFFFF"/>
          <w:lang w:val="fr-FR"/>
        </w:rPr>
        <w:t>Wissen</w:t>
      </w:r>
      <w:r w:rsidR="00F5690C">
        <w:rPr>
          <w:rFonts w:cstheme="minorHAnsi"/>
          <w:color w:val="000000"/>
          <w:shd w:val="clear" w:color="auto" w:fill="FFFFFF"/>
          <w:lang w:val="fr-FR"/>
        </w:rPr>
        <w:t>s</w:t>
      </w:r>
      <w:r w:rsidR="000A1CE6">
        <w:rPr>
          <w:rFonts w:cstheme="minorHAnsi"/>
          <w:color w:val="000000"/>
          <w:shd w:val="clear" w:color="auto" w:fill="FFFFFF"/>
          <w:lang w:val="fr-FR"/>
        </w:rPr>
        <w:t>literatur</w:t>
      </w:r>
      <w:proofErr w:type="spellEnd"/>
      <w:r w:rsidR="000A1CE6">
        <w:rPr>
          <w:rFonts w:cstheme="minorHAnsi"/>
          <w:color w:val="000000"/>
          <w:shd w:val="clear" w:color="auto" w:fill="FFFFFF"/>
          <w:lang w:val="fr-FR"/>
        </w:rPr>
        <w:t xml:space="preserve"> </w:t>
      </w:r>
      <w:proofErr w:type="spellStart"/>
      <w:r w:rsidR="000A1CE6">
        <w:rPr>
          <w:rFonts w:cstheme="minorHAnsi"/>
          <w:color w:val="000000"/>
          <w:shd w:val="clear" w:color="auto" w:fill="FFFFFF"/>
          <w:lang w:val="fr-FR"/>
        </w:rPr>
        <w:t>im</w:t>
      </w:r>
      <w:proofErr w:type="spellEnd"/>
      <w:r w:rsidR="000A1CE6">
        <w:rPr>
          <w:rFonts w:cstheme="minorHAnsi"/>
          <w:color w:val="000000"/>
          <w:shd w:val="clear" w:color="auto" w:fill="FFFFFF"/>
          <w:lang w:val="fr-FR"/>
        </w:rPr>
        <w:t xml:space="preserve"> </w:t>
      </w:r>
      <w:proofErr w:type="spellStart"/>
      <w:r w:rsidR="000A1CE6">
        <w:rPr>
          <w:rFonts w:cstheme="minorHAnsi"/>
          <w:color w:val="000000"/>
          <w:shd w:val="clear" w:color="auto" w:fill="FFFFFF"/>
          <w:lang w:val="fr-FR"/>
        </w:rPr>
        <w:t>Mittelalter</w:t>
      </w:r>
      <w:proofErr w:type="spellEnd"/>
      <w:r w:rsidR="000A1CE6">
        <w:rPr>
          <w:rFonts w:cstheme="minorHAnsi"/>
          <w:color w:val="000000"/>
          <w:shd w:val="clear" w:color="auto" w:fill="FFFFFF"/>
          <w:lang w:val="fr-FR"/>
        </w:rPr>
        <w:t xml:space="preserve">, 52, 1] ; compte-rendu dans </w:t>
      </w:r>
      <w:r w:rsidR="000A1CE6" w:rsidRPr="000A1CE6">
        <w:rPr>
          <w:rFonts w:cstheme="minorHAnsi"/>
          <w:i/>
          <w:iCs/>
          <w:color w:val="000000"/>
          <w:shd w:val="clear" w:color="auto" w:fill="FFFFFF"/>
          <w:lang w:val="fr-FR"/>
        </w:rPr>
        <w:t>Scriptorium</w:t>
      </w:r>
      <w:r w:rsidR="000A1CE6">
        <w:rPr>
          <w:rFonts w:cstheme="minorHAnsi"/>
          <w:color w:val="000000"/>
          <w:shd w:val="clear" w:color="auto" w:fill="FFFFFF"/>
          <w:lang w:val="fr-FR"/>
        </w:rPr>
        <w:t xml:space="preserve"> LXXII/2</w:t>
      </w:r>
      <w:r w:rsidR="00E76ECC">
        <w:rPr>
          <w:rFonts w:cstheme="minorHAnsi"/>
          <w:color w:val="000000"/>
          <w:shd w:val="clear" w:color="auto" w:fill="FFFFFF"/>
          <w:lang w:val="fr-FR"/>
        </w:rPr>
        <w:t xml:space="preserve"> [2018]</w:t>
      </w:r>
      <w:r w:rsidR="000A1CE6">
        <w:rPr>
          <w:rFonts w:cstheme="minorHAnsi"/>
          <w:color w:val="000000"/>
          <w:shd w:val="clear" w:color="auto" w:fill="FFFFFF"/>
          <w:lang w:val="fr-FR"/>
        </w:rPr>
        <w:t xml:space="preserve">, B 470) </w:t>
      </w:r>
      <w:r w:rsidR="00972671">
        <w:rPr>
          <w:rFonts w:cstheme="minorHAnsi"/>
          <w:color w:val="000000"/>
          <w:shd w:val="clear" w:color="auto" w:fill="FFFFFF"/>
          <w:lang w:val="fr-FR"/>
        </w:rPr>
        <w:t xml:space="preserve">du texte dit « Thomas III », c’est-à-dire un remaniement </w:t>
      </w:r>
      <w:r w:rsidR="003325CD">
        <w:rPr>
          <w:rFonts w:cstheme="minorHAnsi"/>
          <w:color w:val="000000"/>
          <w:shd w:val="clear" w:color="auto" w:fill="FFFFFF"/>
          <w:lang w:val="fr-FR"/>
        </w:rPr>
        <w:t xml:space="preserve">anonyme datant </w:t>
      </w:r>
      <w:r w:rsidR="00972671">
        <w:rPr>
          <w:rFonts w:cstheme="minorHAnsi"/>
          <w:color w:val="000000"/>
          <w:shd w:val="clear" w:color="auto" w:fill="FFFFFF"/>
          <w:lang w:val="fr-FR"/>
        </w:rPr>
        <w:t xml:space="preserve">du </w:t>
      </w:r>
      <w:r w:rsidR="001B66AA">
        <w:rPr>
          <w:rFonts w:cstheme="minorHAnsi"/>
          <w:color w:val="000000"/>
          <w:shd w:val="clear" w:color="auto" w:fill="FFFFFF"/>
          <w:lang w:val="fr-FR"/>
        </w:rPr>
        <w:t xml:space="preserve">milieu du </w:t>
      </w:r>
      <w:r w:rsidR="00972671">
        <w:rPr>
          <w:rFonts w:cstheme="minorHAnsi"/>
          <w:color w:val="000000"/>
          <w:shd w:val="clear" w:color="auto" w:fill="FFFFFF"/>
          <w:lang w:val="fr-FR"/>
        </w:rPr>
        <w:t>13</w:t>
      </w:r>
      <w:r w:rsidR="00972671" w:rsidRPr="00972671">
        <w:rPr>
          <w:rFonts w:cstheme="minorHAnsi"/>
          <w:color w:val="000000"/>
          <w:shd w:val="clear" w:color="auto" w:fill="FFFFFF"/>
          <w:vertAlign w:val="superscript"/>
          <w:lang w:val="fr-FR"/>
        </w:rPr>
        <w:t>e</w:t>
      </w:r>
      <w:r w:rsidR="00972671">
        <w:rPr>
          <w:rFonts w:cstheme="minorHAnsi"/>
          <w:color w:val="000000"/>
          <w:shd w:val="clear" w:color="auto" w:fill="FFFFFF"/>
          <w:lang w:val="fr-FR"/>
        </w:rPr>
        <w:t xml:space="preserve"> s</w:t>
      </w:r>
      <w:r w:rsidR="005E19D2">
        <w:rPr>
          <w:rFonts w:cstheme="minorHAnsi"/>
          <w:color w:val="000000"/>
          <w:shd w:val="clear" w:color="auto" w:fill="FFFFFF"/>
          <w:lang w:val="fr-FR"/>
        </w:rPr>
        <w:t xml:space="preserve">iècle </w:t>
      </w:r>
      <w:r w:rsidR="00972671">
        <w:rPr>
          <w:rFonts w:cstheme="minorHAnsi"/>
          <w:color w:val="000000"/>
          <w:shd w:val="clear" w:color="auto" w:fill="FFFFFF"/>
          <w:lang w:val="fr-FR"/>
        </w:rPr>
        <w:t xml:space="preserve">de </w:t>
      </w:r>
      <w:r w:rsidR="001B66AA">
        <w:rPr>
          <w:rFonts w:cstheme="minorHAnsi"/>
          <w:color w:val="000000"/>
          <w:shd w:val="clear" w:color="auto" w:fill="FFFFFF"/>
          <w:lang w:val="fr-FR"/>
        </w:rPr>
        <w:t xml:space="preserve">l’œuvre </w:t>
      </w:r>
      <w:r w:rsidR="000A1CE6">
        <w:rPr>
          <w:rFonts w:cstheme="minorHAnsi"/>
          <w:color w:val="000000"/>
          <w:shd w:val="clear" w:color="auto" w:fill="FFFFFF"/>
          <w:lang w:val="fr-FR"/>
        </w:rPr>
        <w:t xml:space="preserve">latine </w:t>
      </w:r>
      <w:r w:rsidR="00972671" w:rsidRPr="001B66AA">
        <w:rPr>
          <w:rFonts w:cstheme="minorHAnsi"/>
          <w:i/>
          <w:iCs/>
          <w:color w:val="000000"/>
          <w:shd w:val="clear" w:color="auto" w:fill="FFFFFF"/>
          <w:lang w:val="fr-FR"/>
        </w:rPr>
        <w:t xml:space="preserve">Liber de </w:t>
      </w:r>
      <w:proofErr w:type="spellStart"/>
      <w:r w:rsidR="00972671" w:rsidRPr="001B66AA">
        <w:rPr>
          <w:rFonts w:cstheme="minorHAnsi"/>
          <w:i/>
          <w:iCs/>
          <w:color w:val="000000"/>
          <w:shd w:val="clear" w:color="auto" w:fill="FFFFFF"/>
          <w:lang w:val="fr-FR"/>
        </w:rPr>
        <w:t>naturis</w:t>
      </w:r>
      <w:proofErr w:type="spellEnd"/>
      <w:r w:rsidR="00972671" w:rsidRPr="001B66AA">
        <w:rPr>
          <w:rFonts w:cstheme="minorHAnsi"/>
          <w:i/>
          <w:iCs/>
          <w:color w:val="000000"/>
          <w:shd w:val="clear" w:color="auto" w:fill="FFFFFF"/>
          <w:lang w:val="fr-FR"/>
        </w:rPr>
        <w:t xml:space="preserve"> </w:t>
      </w:r>
      <w:r w:rsidR="00F5690C" w:rsidRPr="00F5690C">
        <w:rPr>
          <w:rFonts w:cstheme="minorHAnsi"/>
          <w:color w:val="000000"/>
          <w:shd w:val="clear" w:color="auto" w:fill="FFFFFF"/>
          <w:lang w:val="fr-FR"/>
        </w:rPr>
        <w:t>(ou</w:t>
      </w:r>
      <w:r w:rsidR="00F5690C">
        <w:rPr>
          <w:rFonts w:cstheme="minorHAnsi"/>
          <w:i/>
          <w:iCs/>
          <w:color w:val="000000"/>
          <w:shd w:val="clear" w:color="auto" w:fill="FFFFFF"/>
          <w:lang w:val="fr-FR"/>
        </w:rPr>
        <w:t xml:space="preserve"> </w:t>
      </w:r>
      <w:proofErr w:type="spellStart"/>
      <w:r w:rsidR="00F5690C">
        <w:rPr>
          <w:rFonts w:cstheme="minorHAnsi"/>
          <w:i/>
          <w:iCs/>
          <w:color w:val="000000"/>
          <w:shd w:val="clear" w:color="auto" w:fill="FFFFFF"/>
          <w:lang w:val="fr-FR"/>
        </w:rPr>
        <w:t>natura</w:t>
      </w:r>
      <w:proofErr w:type="spellEnd"/>
      <w:r w:rsidR="00F5690C" w:rsidRPr="00F5690C">
        <w:rPr>
          <w:rFonts w:cstheme="minorHAnsi"/>
          <w:color w:val="000000"/>
          <w:shd w:val="clear" w:color="auto" w:fill="FFFFFF"/>
          <w:lang w:val="fr-FR"/>
        </w:rPr>
        <w:t>)</w:t>
      </w:r>
      <w:r w:rsidR="00F5690C">
        <w:rPr>
          <w:rFonts w:cstheme="minorHAnsi"/>
          <w:i/>
          <w:iCs/>
          <w:color w:val="000000"/>
          <w:shd w:val="clear" w:color="auto" w:fill="FFFFFF"/>
          <w:lang w:val="fr-FR"/>
        </w:rPr>
        <w:t xml:space="preserve"> </w:t>
      </w:r>
      <w:proofErr w:type="spellStart"/>
      <w:r w:rsidR="00972671" w:rsidRPr="001B66AA">
        <w:rPr>
          <w:rFonts w:cstheme="minorHAnsi"/>
          <w:i/>
          <w:iCs/>
          <w:color w:val="000000"/>
          <w:shd w:val="clear" w:color="auto" w:fill="FFFFFF"/>
          <w:lang w:val="fr-FR"/>
        </w:rPr>
        <w:t>rerum</w:t>
      </w:r>
      <w:proofErr w:type="spellEnd"/>
      <w:r w:rsidR="001B66AA">
        <w:rPr>
          <w:rFonts w:cstheme="minorHAnsi"/>
          <w:color w:val="000000"/>
          <w:shd w:val="clear" w:color="auto" w:fill="FFFFFF"/>
          <w:lang w:val="fr-FR"/>
        </w:rPr>
        <w:t xml:space="preserve"> de Thomas de </w:t>
      </w:r>
      <w:proofErr w:type="spellStart"/>
      <w:r w:rsidR="001B66AA">
        <w:rPr>
          <w:rFonts w:cstheme="minorHAnsi"/>
          <w:color w:val="000000"/>
          <w:shd w:val="clear" w:color="auto" w:fill="FFFFFF"/>
          <w:lang w:val="fr-FR"/>
        </w:rPr>
        <w:t>Cantimpré</w:t>
      </w:r>
      <w:proofErr w:type="spellEnd"/>
      <w:r w:rsidR="001B66AA">
        <w:rPr>
          <w:rFonts w:cstheme="minorHAnsi"/>
          <w:color w:val="000000"/>
          <w:shd w:val="clear" w:color="auto" w:fill="FFFFFF"/>
          <w:lang w:val="fr-FR"/>
        </w:rPr>
        <w:t>. Ce remaniement</w:t>
      </w:r>
      <w:r w:rsidR="00CC243A">
        <w:rPr>
          <w:rFonts w:cstheme="minorHAnsi"/>
          <w:color w:val="000000"/>
          <w:shd w:val="clear" w:color="auto" w:fill="FFFFFF"/>
          <w:lang w:val="fr-FR"/>
        </w:rPr>
        <w:t xml:space="preserve"> en 20 livres</w:t>
      </w:r>
      <w:r w:rsidR="003C05B8">
        <w:rPr>
          <w:rFonts w:cstheme="minorHAnsi"/>
          <w:color w:val="000000"/>
          <w:shd w:val="clear" w:color="auto" w:fill="FFFFFF"/>
          <w:lang w:val="fr-FR"/>
        </w:rPr>
        <w:t>,</w:t>
      </w:r>
      <w:r w:rsidR="001B66AA">
        <w:rPr>
          <w:rFonts w:cstheme="minorHAnsi"/>
          <w:color w:val="000000"/>
          <w:shd w:val="clear" w:color="auto" w:fill="FFFFFF"/>
          <w:lang w:val="fr-FR"/>
        </w:rPr>
        <w:t xml:space="preserve"> </w:t>
      </w:r>
      <w:r w:rsidR="003C05B8">
        <w:rPr>
          <w:rFonts w:cstheme="minorHAnsi"/>
          <w:color w:val="000000"/>
          <w:shd w:val="clear" w:color="auto" w:fill="FFFFFF"/>
          <w:lang w:val="fr-FR"/>
        </w:rPr>
        <w:t xml:space="preserve">diffusé dans </w:t>
      </w:r>
      <w:r w:rsidR="006E6BDA">
        <w:rPr>
          <w:rFonts w:cstheme="minorHAnsi"/>
          <w:color w:val="000000"/>
          <w:shd w:val="clear" w:color="auto" w:fill="FFFFFF"/>
          <w:lang w:val="fr-FR"/>
        </w:rPr>
        <w:t>environ 109 témoins manuscrits</w:t>
      </w:r>
      <w:r w:rsidR="003C05B8">
        <w:rPr>
          <w:rFonts w:cstheme="minorHAnsi"/>
          <w:color w:val="000000"/>
          <w:shd w:val="clear" w:color="auto" w:fill="FFFFFF"/>
          <w:lang w:val="fr-FR"/>
        </w:rPr>
        <w:t>,</w:t>
      </w:r>
      <w:r w:rsidR="006E6BDA">
        <w:rPr>
          <w:rFonts w:cstheme="minorHAnsi"/>
          <w:color w:val="000000"/>
          <w:shd w:val="clear" w:color="auto" w:fill="FFFFFF"/>
          <w:lang w:val="fr-FR"/>
        </w:rPr>
        <w:t xml:space="preserve"> </w:t>
      </w:r>
      <w:r w:rsidR="001B66AA">
        <w:rPr>
          <w:rFonts w:cstheme="minorHAnsi"/>
          <w:color w:val="000000"/>
          <w:shd w:val="clear" w:color="auto" w:fill="FFFFFF"/>
          <w:lang w:val="fr-FR"/>
        </w:rPr>
        <w:t xml:space="preserve">s’est répandu surtout </w:t>
      </w:r>
      <w:r w:rsidR="003534EB">
        <w:rPr>
          <w:rFonts w:cstheme="minorHAnsi"/>
          <w:color w:val="000000"/>
          <w:shd w:val="clear" w:color="auto" w:fill="FFFFFF"/>
          <w:lang w:val="fr-FR"/>
        </w:rPr>
        <w:t>sur le territoire actuel de la Bavière, de l’Autriche et de la Tchéquie.</w:t>
      </w:r>
      <w:r w:rsidR="001B66AA">
        <w:rPr>
          <w:rFonts w:cstheme="minorHAnsi"/>
          <w:color w:val="000000"/>
          <w:shd w:val="clear" w:color="auto" w:fill="FFFFFF"/>
          <w:lang w:val="fr-FR"/>
        </w:rPr>
        <w:t xml:space="preserve"> </w:t>
      </w:r>
      <w:r w:rsidR="003325CD">
        <w:rPr>
          <w:rFonts w:cstheme="minorHAnsi"/>
          <w:color w:val="000000"/>
          <w:shd w:val="clear" w:color="auto" w:fill="FFFFFF"/>
          <w:lang w:val="fr-FR"/>
        </w:rPr>
        <w:t>Le volume 2 con</w:t>
      </w:r>
      <w:r w:rsidR="00C13C90">
        <w:rPr>
          <w:rFonts w:cstheme="minorHAnsi"/>
          <w:color w:val="000000"/>
          <w:shd w:val="clear" w:color="auto" w:fill="FFFFFF"/>
          <w:lang w:val="fr-FR"/>
        </w:rPr>
        <w:t>tenant la première</w:t>
      </w:r>
      <w:r w:rsidR="003325CD">
        <w:rPr>
          <w:rFonts w:cstheme="minorHAnsi"/>
          <w:color w:val="000000"/>
          <w:shd w:val="clear" w:color="auto" w:fill="FFFFFF"/>
          <w:lang w:val="fr-FR"/>
        </w:rPr>
        <w:t xml:space="preserve"> traduction </w:t>
      </w:r>
      <w:r w:rsidR="00C13C90">
        <w:rPr>
          <w:rFonts w:cstheme="minorHAnsi"/>
          <w:color w:val="000000"/>
          <w:shd w:val="clear" w:color="auto" w:fill="FFFFFF"/>
          <w:lang w:val="fr-FR"/>
        </w:rPr>
        <w:t xml:space="preserve">complète en allemand s’adresse </w:t>
      </w:r>
      <w:r w:rsidR="00F5690C">
        <w:rPr>
          <w:rFonts w:cstheme="minorHAnsi"/>
          <w:color w:val="000000"/>
          <w:shd w:val="clear" w:color="auto" w:fill="FFFFFF"/>
          <w:lang w:val="fr-FR"/>
        </w:rPr>
        <w:t xml:space="preserve">à un public ne maîtrisant pas suffisamment le latin. </w:t>
      </w:r>
      <w:r w:rsidR="003C05B8">
        <w:rPr>
          <w:rFonts w:cstheme="minorHAnsi"/>
          <w:color w:val="000000"/>
          <w:shd w:val="clear" w:color="auto" w:fill="FFFFFF"/>
          <w:lang w:val="fr-FR"/>
        </w:rPr>
        <w:t>Les traducteurs ont voulu mettre à disposition des lecteurs un texte fluide et compréhensible, par conséquent le texte n’est pas une traduction littérale de l’édition latine</w:t>
      </w:r>
      <w:r w:rsidR="009667DD">
        <w:rPr>
          <w:rFonts w:cstheme="minorHAnsi"/>
          <w:color w:val="000000"/>
          <w:shd w:val="clear" w:color="auto" w:fill="FFFFFF"/>
          <w:lang w:val="fr-FR"/>
        </w:rPr>
        <w:t xml:space="preserve"> (p. 35)</w:t>
      </w:r>
      <w:r w:rsidR="003C05B8">
        <w:rPr>
          <w:rFonts w:cstheme="minorHAnsi"/>
          <w:color w:val="000000"/>
          <w:shd w:val="clear" w:color="auto" w:fill="FFFFFF"/>
          <w:lang w:val="fr-FR"/>
        </w:rPr>
        <w:t xml:space="preserve">. </w:t>
      </w:r>
      <w:r w:rsidR="00222964">
        <w:rPr>
          <w:rFonts w:cstheme="minorHAnsi"/>
          <w:color w:val="000000"/>
          <w:shd w:val="clear" w:color="auto" w:fill="FFFFFF"/>
          <w:lang w:val="fr-FR"/>
        </w:rPr>
        <w:t>Or,</w:t>
      </w:r>
      <w:r w:rsidR="004964FC">
        <w:rPr>
          <w:rFonts w:cstheme="minorHAnsi"/>
          <w:color w:val="000000"/>
          <w:shd w:val="clear" w:color="auto" w:fill="FFFFFF"/>
          <w:lang w:val="fr-FR"/>
        </w:rPr>
        <w:t xml:space="preserve"> cette traduction </w:t>
      </w:r>
      <w:r w:rsidR="00A74776">
        <w:rPr>
          <w:rFonts w:cstheme="minorHAnsi"/>
          <w:color w:val="000000"/>
          <w:shd w:val="clear" w:color="auto" w:fill="FFFFFF"/>
          <w:lang w:val="fr-FR"/>
        </w:rPr>
        <w:t xml:space="preserve">pourra aussi servir aux lecteurs germanophones de la version I/II du texte de Thomas de </w:t>
      </w:r>
      <w:proofErr w:type="spellStart"/>
      <w:r w:rsidR="00A74776">
        <w:rPr>
          <w:rFonts w:cstheme="minorHAnsi"/>
          <w:color w:val="000000"/>
          <w:shd w:val="clear" w:color="auto" w:fill="FFFFFF"/>
          <w:lang w:val="fr-FR"/>
        </w:rPr>
        <w:t>Cantimpré</w:t>
      </w:r>
      <w:proofErr w:type="spellEnd"/>
      <w:r w:rsidR="00A74776">
        <w:rPr>
          <w:rFonts w:cstheme="minorHAnsi"/>
          <w:color w:val="000000"/>
          <w:shd w:val="clear" w:color="auto" w:fill="FFFFFF"/>
          <w:lang w:val="fr-FR"/>
        </w:rPr>
        <w:t xml:space="preserve"> (</w:t>
      </w:r>
      <w:r w:rsidR="00A74776" w:rsidRPr="004964FC">
        <w:rPr>
          <w:rFonts w:cstheme="minorHAnsi"/>
          <w:i/>
          <w:iCs/>
          <w:color w:val="000000"/>
          <w:shd w:val="clear" w:color="auto" w:fill="FFFFFF"/>
          <w:lang w:val="fr-FR"/>
        </w:rPr>
        <w:t>cf.</w:t>
      </w:r>
      <w:r w:rsidR="00A74776">
        <w:rPr>
          <w:rFonts w:cstheme="minorHAnsi"/>
          <w:color w:val="000000"/>
          <w:shd w:val="clear" w:color="auto" w:fill="FFFFFF"/>
          <w:lang w:val="fr-FR"/>
        </w:rPr>
        <w:t xml:space="preserve"> l’édition imprimé</w:t>
      </w:r>
      <w:r w:rsidR="004C3AE3">
        <w:rPr>
          <w:rFonts w:cstheme="minorHAnsi"/>
          <w:color w:val="000000"/>
          <w:shd w:val="clear" w:color="auto" w:fill="FFFFFF"/>
          <w:lang w:val="fr-FR"/>
        </w:rPr>
        <w:t>e</w:t>
      </w:r>
      <w:r w:rsidR="00A74776">
        <w:rPr>
          <w:rFonts w:cstheme="minorHAnsi"/>
          <w:color w:val="000000"/>
          <w:shd w:val="clear" w:color="auto" w:fill="FFFFFF"/>
          <w:lang w:val="fr-FR"/>
        </w:rPr>
        <w:t xml:space="preserve"> de Helmut </w:t>
      </w:r>
      <w:proofErr w:type="spellStart"/>
      <w:r w:rsidR="00A74776">
        <w:rPr>
          <w:rFonts w:cstheme="minorHAnsi"/>
          <w:color w:val="000000"/>
          <w:shd w:val="clear" w:color="auto" w:fill="FFFFFF"/>
          <w:lang w:val="fr-FR"/>
        </w:rPr>
        <w:t>Boese</w:t>
      </w:r>
      <w:proofErr w:type="spellEnd"/>
      <w:r w:rsidR="004964FC">
        <w:rPr>
          <w:rFonts w:cstheme="minorHAnsi"/>
          <w:color w:val="000000"/>
          <w:shd w:val="clear" w:color="auto" w:fill="FFFFFF"/>
          <w:lang w:val="fr-FR"/>
        </w:rPr>
        <w:t xml:space="preserve"> en</w:t>
      </w:r>
      <w:r w:rsidR="00A74776">
        <w:rPr>
          <w:rFonts w:cstheme="minorHAnsi"/>
          <w:color w:val="000000"/>
          <w:shd w:val="clear" w:color="auto" w:fill="FFFFFF"/>
          <w:lang w:val="fr-FR"/>
        </w:rPr>
        <w:t xml:space="preserve"> 1973 et</w:t>
      </w:r>
      <w:r w:rsidR="004C3AE3">
        <w:rPr>
          <w:rFonts w:cstheme="minorHAnsi"/>
          <w:color w:val="000000"/>
          <w:shd w:val="clear" w:color="auto" w:fill="FFFFFF"/>
          <w:lang w:val="fr-FR"/>
        </w:rPr>
        <w:t xml:space="preserve"> la nouvelle édition électronique de </w:t>
      </w:r>
      <w:proofErr w:type="spellStart"/>
      <w:r w:rsidR="004C3AE3">
        <w:rPr>
          <w:rFonts w:cstheme="minorHAnsi"/>
          <w:color w:val="000000"/>
          <w:shd w:val="clear" w:color="auto" w:fill="FFFFFF"/>
          <w:lang w:val="fr-FR"/>
        </w:rPr>
        <w:t>Mattia</w:t>
      </w:r>
      <w:proofErr w:type="spellEnd"/>
      <w:r w:rsidR="004C3AE3">
        <w:rPr>
          <w:rFonts w:cstheme="minorHAnsi"/>
          <w:color w:val="000000"/>
          <w:shd w:val="clear" w:color="auto" w:fill="FFFFFF"/>
          <w:lang w:val="fr-FR"/>
        </w:rPr>
        <w:t xml:space="preserve"> Cipriani disponible sur </w:t>
      </w:r>
      <w:proofErr w:type="spellStart"/>
      <w:r w:rsidR="007400D5">
        <w:rPr>
          <w:rFonts w:cstheme="minorHAnsi"/>
          <w:color w:val="000000"/>
          <w:shd w:val="clear" w:color="auto" w:fill="FFFFFF"/>
          <w:lang w:val="fr-FR"/>
        </w:rPr>
        <w:t>S</w:t>
      </w:r>
      <w:r w:rsidR="004C3AE3">
        <w:rPr>
          <w:rFonts w:cstheme="minorHAnsi"/>
          <w:color w:val="000000"/>
          <w:shd w:val="clear" w:color="auto" w:fill="FFFFFF"/>
          <w:lang w:val="fr-FR"/>
        </w:rPr>
        <w:t>our</w:t>
      </w:r>
      <w:r w:rsidR="007400D5">
        <w:rPr>
          <w:rFonts w:cstheme="minorHAnsi"/>
          <w:color w:val="000000"/>
          <w:shd w:val="clear" w:color="auto" w:fill="FFFFFF"/>
          <w:lang w:val="fr-FR"/>
        </w:rPr>
        <w:t>cE</w:t>
      </w:r>
      <w:r w:rsidR="004C3AE3">
        <w:rPr>
          <w:rFonts w:cstheme="minorHAnsi"/>
          <w:color w:val="000000"/>
          <w:shd w:val="clear" w:color="auto" w:fill="FFFFFF"/>
          <w:lang w:val="fr-FR"/>
        </w:rPr>
        <w:t>ncy</w:t>
      </w:r>
      <w:r w:rsidR="007400D5">
        <w:rPr>
          <w:rFonts w:cstheme="minorHAnsi"/>
          <w:color w:val="000000"/>
          <w:shd w:val="clear" w:color="auto" w:fill="FFFFFF"/>
          <w:lang w:val="fr-FR"/>
        </w:rPr>
        <w:t>M</w:t>
      </w:r>
      <w:r w:rsidR="004C3AE3">
        <w:rPr>
          <w:rFonts w:cstheme="minorHAnsi"/>
          <w:color w:val="000000"/>
          <w:shd w:val="clear" w:color="auto" w:fill="FFFFFF"/>
          <w:lang w:val="fr-FR"/>
        </w:rPr>
        <w:t>e</w:t>
      </w:r>
      <w:proofErr w:type="spellEnd"/>
      <w:r w:rsidR="007400D5">
        <w:rPr>
          <w:rFonts w:cstheme="minorHAnsi"/>
          <w:color w:val="000000"/>
          <w:shd w:val="clear" w:color="auto" w:fill="FFFFFF"/>
          <w:lang w:val="fr-FR"/>
        </w:rPr>
        <w:t xml:space="preserve"> : </w:t>
      </w:r>
      <w:r w:rsidR="007400D5" w:rsidRPr="007400D5">
        <w:rPr>
          <w:rFonts w:cstheme="minorHAnsi"/>
          <w:color w:val="000000"/>
          <w:shd w:val="clear" w:color="auto" w:fill="FFFFFF"/>
          <w:lang w:val="fr-FR"/>
        </w:rPr>
        <w:t>http://sourcencyme.irht.cnrs.fr/encyclopedie/liber_de_natura_rerum_versions_i_ii_ed_cipriani_en_cours_2017</w:t>
      </w:r>
      <w:r w:rsidR="004C3AE3">
        <w:rPr>
          <w:rFonts w:cstheme="minorHAnsi"/>
          <w:color w:val="000000"/>
          <w:shd w:val="clear" w:color="auto" w:fill="FFFFFF"/>
          <w:lang w:val="fr-FR"/>
        </w:rPr>
        <w:t>).</w:t>
      </w:r>
      <w:r w:rsidR="00A74776">
        <w:rPr>
          <w:rFonts w:cstheme="minorHAnsi"/>
          <w:color w:val="000000"/>
          <w:shd w:val="clear" w:color="auto" w:fill="FFFFFF"/>
          <w:lang w:val="fr-FR"/>
        </w:rPr>
        <w:t xml:space="preserve">  </w:t>
      </w:r>
    </w:p>
    <w:p w14:paraId="2BE50FCB" w14:textId="32D77B82" w:rsidR="00223D48" w:rsidRDefault="009667DD" w:rsidP="00223D48">
      <w:pPr>
        <w:jc w:val="both"/>
        <w:rPr>
          <w:rFonts w:cstheme="minorHAnsi"/>
          <w:color w:val="000000"/>
          <w:shd w:val="clear" w:color="auto" w:fill="FFFFFF"/>
          <w:lang w:val="fr-FR"/>
        </w:rPr>
      </w:pPr>
      <w:r>
        <w:rPr>
          <w:rFonts w:cstheme="minorHAnsi"/>
          <w:color w:val="000000"/>
          <w:shd w:val="clear" w:color="auto" w:fill="FFFFFF"/>
          <w:lang w:val="fr-FR"/>
        </w:rPr>
        <w:t xml:space="preserve">Dans la préface, les éditeurs font hommage à Benedikt Konrad </w:t>
      </w:r>
      <w:proofErr w:type="spellStart"/>
      <w:r>
        <w:rPr>
          <w:rFonts w:cstheme="minorHAnsi"/>
          <w:color w:val="000000"/>
          <w:shd w:val="clear" w:color="auto" w:fill="FFFFFF"/>
          <w:lang w:val="fr-FR"/>
        </w:rPr>
        <w:t>Vollmann</w:t>
      </w:r>
      <w:proofErr w:type="spellEnd"/>
      <w:r>
        <w:rPr>
          <w:rFonts w:cstheme="minorHAnsi"/>
          <w:color w:val="000000"/>
          <w:shd w:val="clear" w:color="auto" w:fill="FFFFFF"/>
          <w:lang w:val="fr-FR"/>
        </w:rPr>
        <w:t xml:space="preserve"> († 2012) et Christian </w:t>
      </w:r>
      <w:proofErr w:type="spellStart"/>
      <w:r>
        <w:rPr>
          <w:rFonts w:cstheme="minorHAnsi"/>
          <w:color w:val="000000"/>
          <w:shd w:val="clear" w:color="auto" w:fill="FFFFFF"/>
          <w:lang w:val="fr-FR"/>
        </w:rPr>
        <w:t>Hünemörder</w:t>
      </w:r>
      <w:proofErr w:type="spellEnd"/>
      <w:r>
        <w:rPr>
          <w:rFonts w:cstheme="minorHAnsi"/>
          <w:color w:val="000000"/>
          <w:shd w:val="clear" w:color="auto" w:fill="FFFFFF"/>
          <w:lang w:val="fr-FR"/>
        </w:rPr>
        <w:t xml:space="preserve"> († 2012), car sans leurs </w:t>
      </w:r>
      <w:r w:rsidR="008266DA">
        <w:rPr>
          <w:rFonts w:cstheme="minorHAnsi"/>
          <w:color w:val="000000"/>
          <w:shd w:val="clear" w:color="auto" w:fill="FFFFFF"/>
          <w:lang w:val="fr-FR"/>
        </w:rPr>
        <w:t>précieuses contributions</w:t>
      </w:r>
      <w:r>
        <w:rPr>
          <w:rFonts w:cstheme="minorHAnsi"/>
          <w:color w:val="000000"/>
          <w:shd w:val="clear" w:color="auto" w:fill="FFFFFF"/>
          <w:lang w:val="fr-FR"/>
        </w:rPr>
        <w:t xml:space="preserve"> </w:t>
      </w:r>
      <w:r w:rsidR="002D23AD">
        <w:rPr>
          <w:rFonts w:cstheme="minorHAnsi"/>
          <w:color w:val="000000"/>
          <w:shd w:val="clear" w:color="auto" w:fill="FFFFFF"/>
          <w:lang w:val="fr-FR"/>
        </w:rPr>
        <w:t xml:space="preserve">les deux volumes </w:t>
      </w:r>
      <w:r w:rsidR="008266DA">
        <w:rPr>
          <w:rFonts w:cstheme="minorHAnsi"/>
          <w:color w:val="000000"/>
          <w:shd w:val="clear" w:color="auto" w:fill="FFFFFF"/>
          <w:lang w:val="fr-FR"/>
        </w:rPr>
        <w:t xml:space="preserve">portant sur le </w:t>
      </w:r>
      <w:r w:rsidR="008266DA" w:rsidRPr="008266DA">
        <w:rPr>
          <w:rFonts w:cstheme="minorHAnsi"/>
          <w:i/>
          <w:iCs/>
          <w:color w:val="000000"/>
          <w:shd w:val="clear" w:color="auto" w:fill="FFFFFF"/>
          <w:lang w:val="fr-FR"/>
        </w:rPr>
        <w:t xml:space="preserve">Liber de </w:t>
      </w:r>
      <w:proofErr w:type="spellStart"/>
      <w:r w:rsidR="008266DA" w:rsidRPr="008266DA">
        <w:rPr>
          <w:rFonts w:cstheme="minorHAnsi"/>
          <w:i/>
          <w:iCs/>
          <w:color w:val="000000"/>
          <w:shd w:val="clear" w:color="auto" w:fill="FFFFFF"/>
          <w:lang w:val="fr-FR"/>
        </w:rPr>
        <w:t>natur</w:t>
      </w:r>
      <w:r w:rsidR="008266DA">
        <w:rPr>
          <w:rFonts w:cstheme="minorHAnsi"/>
          <w:i/>
          <w:iCs/>
          <w:color w:val="000000"/>
          <w:shd w:val="clear" w:color="auto" w:fill="FFFFFF"/>
          <w:lang w:val="fr-FR"/>
        </w:rPr>
        <w:t>is</w:t>
      </w:r>
      <w:proofErr w:type="spellEnd"/>
      <w:r w:rsidR="008266DA" w:rsidRPr="008266DA">
        <w:rPr>
          <w:rFonts w:cstheme="minorHAnsi"/>
          <w:i/>
          <w:iCs/>
          <w:color w:val="000000"/>
          <w:shd w:val="clear" w:color="auto" w:fill="FFFFFF"/>
          <w:lang w:val="fr-FR"/>
        </w:rPr>
        <w:t xml:space="preserve"> </w:t>
      </w:r>
      <w:proofErr w:type="spellStart"/>
      <w:r w:rsidR="008266DA" w:rsidRPr="008266DA">
        <w:rPr>
          <w:rFonts w:cstheme="minorHAnsi"/>
          <w:i/>
          <w:iCs/>
          <w:color w:val="000000"/>
          <w:shd w:val="clear" w:color="auto" w:fill="FFFFFF"/>
          <w:lang w:val="fr-FR"/>
        </w:rPr>
        <w:t>rerum</w:t>
      </w:r>
      <w:proofErr w:type="spellEnd"/>
      <w:r w:rsidR="002D23AD">
        <w:rPr>
          <w:rFonts w:cstheme="minorHAnsi"/>
          <w:color w:val="000000"/>
          <w:shd w:val="clear" w:color="auto" w:fill="FFFFFF"/>
          <w:lang w:val="fr-FR"/>
        </w:rPr>
        <w:t xml:space="preserve"> n’auraient probablement pas vu le jour. Bien que </w:t>
      </w:r>
      <w:proofErr w:type="spellStart"/>
      <w:r w:rsidR="002D23AD">
        <w:rPr>
          <w:rFonts w:cstheme="minorHAnsi"/>
          <w:color w:val="000000"/>
          <w:shd w:val="clear" w:color="auto" w:fill="FFFFFF"/>
          <w:lang w:val="fr-FR"/>
        </w:rPr>
        <w:t>Hünemörder</w:t>
      </w:r>
      <w:proofErr w:type="spellEnd"/>
      <w:r w:rsidR="002D23AD">
        <w:rPr>
          <w:rFonts w:cstheme="minorHAnsi"/>
          <w:color w:val="000000"/>
          <w:shd w:val="clear" w:color="auto" w:fill="FFFFFF"/>
          <w:lang w:val="fr-FR"/>
        </w:rPr>
        <w:t xml:space="preserve"> ait traduit certaines parties d</w:t>
      </w:r>
      <w:r w:rsidR="00C76185">
        <w:rPr>
          <w:rFonts w:cstheme="minorHAnsi"/>
          <w:color w:val="000000"/>
          <w:shd w:val="clear" w:color="auto" w:fill="FFFFFF"/>
          <w:lang w:val="fr-FR"/>
        </w:rPr>
        <w:t>u « Thomas III »</w:t>
      </w:r>
      <w:r w:rsidR="002D23AD">
        <w:rPr>
          <w:rFonts w:cstheme="minorHAnsi"/>
          <w:color w:val="000000"/>
          <w:shd w:val="clear" w:color="auto" w:fill="FFFFFF"/>
          <w:lang w:val="fr-FR"/>
        </w:rPr>
        <w:t xml:space="preserve">, </w:t>
      </w:r>
      <w:r w:rsidR="008266DA">
        <w:rPr>
          <w:rFonts w:cstheme="minorHAnsi"/>
          <w:color w:val="000000"/>
          <w:shd w:val="clear" w:color="auto" w:fill="FFFFFF"/>
          <w:lang w:val="fr-FR"/>
        </w:rPr>
        <w:t xml:space="preserve">créer </w:t>
      </w:r>
      <w:r w:rsidR="00C76185">
        <w:rPr>
          <w:rFonts w:cstheme="minorHAnsi"/>
          <w:color w:val="000000"/>
          <w:shd w:val="clear" w:color="auto" w:fill="FFFFFF"/>
          <w:lang w:val="fr-FR"/>
        </w:rPr>
        <w:t>une nouvelle traduction complète s’est avéré nécessaire. Cette lourde</w:t>
      </w:r>
      <w:r w:rsidR="008266DA">
        <w:rPr>
          <w:rFonts w:cstheme="minorHAnsi"/>
          <w:color w:val="000000"/>
          <w:shd w:val="clear" w:color="auto" w:fill="FFFFFF"/>
          <w:lang w:val="fr-FR"/>
        </w:rPr>
        <w:t xml:space="preserve"> </w:t>
      </w:r>
      <w:r w:rsidR="00C76185">
        <w:rPr>
          <w:rFonts w:cstheme="minorHAnsi"/>
          <w:color w:val="000000"/>
          <w:shd w:val="clear" w:color="auto" w:fill="FFFFFF"/>
          <w:lang w:val="fr-FR"/>
        </w:rPr>
        <w:t>tâche</w:t>
      </w:r>
      <w:r w:rsidR="008266DA">
        <w:rPr>
          <w:rFonts w:cstheme="minorHAnsi"/>
          <w:color w:val="000000"/>
          <w:shd w:val="clear" w:color="auto" w:fill="FFFFFF"/>
          <w:lang w:val="fr-FR"/>
        </w:rPr>
        <w:t>,</w:t>
      </w:r>
      <w:r w:rsidR="00C76185">
        <w:rPr>
          <w:rFonts w:cstheme="minorHAnsi"/>
          <w:color w:val="000000"/>
          <w:shd w:val="clear" w:color="auto" w:fill="FFFFFF"/>
          <w:lang w:val="fr-FR"/>
        </w:rPr>
        <w:t xml:space="preserve"> </w:t>
      </w:r>
      <w:r w:rsidR="008266DA">
        <w:rPr>
          <w:rFonts w:cstheme="minorHAnsi"/>
          <w:color w:val="000000"/>
          <w:shd w:val="clear" w:color="auto" w:fill="FFFFFF"/>
          <w:lang w:val="fr-FR"/>
        </w:rPr>
        <w:t xml:space="preserve">fort méritoire, </w:t>
      </w:r>
      <w:r w:rsidR="00C76185">
        <w:rPr>
          <w:rFonts w:cstheme="minorHAnsi"/>
          <w:color w:val="000000"/>
          <w:shd w:val="clear" w:color="auto" w:fill="FFFFFF"/>
          <w:lang w:val="fr-FR"/>
        </w:rPr>
        <w:t xml:space="preserve">a été prise en main par Janine </w:t>
      </w:r>
      <w:proofErr w:type="spellStart"/>
      <w:r w:rsidR="00C76185">
        <w:rPr>
          <w:rFonts w:cstheme="minorHAnsi"/>
          <w:color w:val="000000"/>
          <w:shd w:val="clear" w:color="auto" w:fill="FFFFFF"/>
          <w:lang w:val="fr-FR"/>
        </w:rPr>
        <w:t>Déus</w:t>
      </w:r>
      <w:proofErr w:type="spellEnd"/>
      <w:r w:rsidR="00B8257D">
        <w:rPr>
          <w:rFonts w:cstheme="minorHAnsi"/>
          <w:color w:val="000000"/>
          <w:shd w:val="clear" w:color="auto" w:fill="FFFFFF"/>
          <w:lang w:val="fr-FR"/>
        </w:rPr>
        <w:t>,</w:t>
      </w:r>
      <w:r w:rsidR="00FC08D1">
        <w:rPr>
          <w:rFonts w:cstheme="minorHAnsi"/>
          <w:color w:val="000000"/>
          <w:shd w:val="clear" w:color="auto" w:fill="FFFFFF"/>
          <w:lang w:val="fr-FR"/>
        </w:rPr>
        <w:t xml:space="preserve"> </w:t>
      </w:r>
      <w:r w:rsidR="00C76185">
        <w:rPr>
          <w:rFonts w:cstheme="minorHAnsi"/>
          <w:color w:val="000000"/>
          <w:shd w:val="clear" w:color="auto" w:fill="FFFFFF"/>
          <w:lang w:val="fr-FR"/>
        </w:rPr>
        <w:t xml:space="preserve">après avoir </w:t>
      </w:r>
      <w:r w:rsidR="00B8257D">
        <w:rPr>
          <w:rFonts w:cstheme="minorHAnsi"/>
          <w:color w:val="000000"/>
          <w:shd w:val="clear" w:color="auto" w:fill="FFFFFF"/>
          <w:lang w:val="fr-FR"/>
        </w:rPr>
        <w:t>établi ensemble avec Gernot Michael Müller un nouveau concept pour cette traduction</w:t>
      </w:r>
      <w:r w:rsidR="00FC08D1">
        <w:rPr>
          <w:rFonts w:cstheme="minorHAnsi"/>
          <w:color w:val="000000"/>
          <w:shd w:val="clear" w:color="auto" w:fill="FFFFFF"/>
          <w:lang w:val="fr-FR"/>
        </w:rPr>
        <w:t>.</w:t>
      </w:r>
      <w:r w:rsidR="00CE7380">
        <w:rPr>
          <w:rFonts w:cstheme="minorHAnsi"/>
          <w:color w:val="000000"/>
          <w:shd w:val="clear" w:color="auto" w:fill="FFFFFF"/>
          <w:lang w:val="fr-FR"/>
        </w:rPr>
        <w:t xml:space="preserve"> </w:t>
      </w:r>
      <w:r w:rsidR="00A6202B">
        <w:rPr>
          <w:rFonts w:cstheme="minorHAnsi"/>
          <w:color w:val="000000"/>
          <w:shd w:val="clear" w:color="auto" w:fill="FFFFFF"/>
          <w:lang w:val="fr-FR"/>
        </w:rPr>
        <w:t>(</w:t>
      </w:r>
      <w:r w:rsidR="008266DA">
        <w:rPr>
          <w:rFonts w:cstheme="minorHAnsi"/>
          <w:color w:val="000000"/>
          <w:shd w:val="clear" w:color="auto" w:fill="FFFFFF"/>
          <w:lang w:val="fr-FR"/>
        </w:rPr>
        <w:t xml:space="preserve">En 1998, </w:t>
      </w:r>
      <w:proofErr w:type="spellStart"/>
      <w:r w:rsidR="00CE7380">
        <w:rPr>
          <w:rFonts w:cstheme="minorHAnsi"/>
          <w:color w:val="000000"/>
          <w:shd w:val="clear" w:color="auto" w:fill="FFFFFF"/>
          <w:lang w:val="fr-FR"/>
        </w:rPr>
        <w:t>Déus</w:t>
      </w:r>
      <w:proofErr w:type="spellEnd"/>
      <w:r w:rsidR="00CE7380">
        <w:rPr>
          <w:rFonts w:cstheme="minorHAnsi"/>
          <w:color w:val="000000"/>
          <w:shd w:val="clear" w:color="auto" w:fill="FFFFFF"/>
          <w:lang w:val="fr-FR"/>
        </w:rPr>
        <w:t xml:space="preserve"> a défendu sa thèse de doctorat sur l’</w:t>
      </w:r>
      <w:r w:rsidR="00BF01A1">
        <w:rPr>
          <w:rFonts w:cstheme="minorHAnsi"/>
          <w:color w:val="000000"/>
          <w:shd w:val="clear" w:color="auto" w:fill="FFFFFF"/>
          <w:lang w:val="fr-FR"/>
        </w:rPr>
        <w:t>« </w:t>
      </w:r>
      <w:proofErr w:type="spellStart"/>
      <w:r w:rsidR="00CE7380" w:rsidRPr="00BF01A1">
        <w:rPr>
          <w:rFonts w:cstheme="minorHAnsi"/>
          <w:color w:val="000000"/>
          <w:shd w:val="clear" w:color="auto" w:fill="FFFFFF"/>
          <w:lang w:val="fr-FR"/>
        </w:rPr>
        <w:t>Experimentator</w:t>
      </w:r>
      <w:proofErr w:type="spellEnd"/>
      <w:r w:rsidR="00BF01A1">
        <w:rPr>
          <w:rFonts w:cstheme="minorHAnsi"/>
          <w:color w:val="000000"/>
          <w:shd w:val="clear" w:color="auto" w:fill="FFFFFF"/>
          <w:lang w:val="fr-FR"/>
        </w:rPr>
        <w:t> »</w:t>
      </w:r>
      <w:r w:rsidR="00CE7380">
        <w:rPr>
          <w:rFonts w:cstheme="minorHAnsi"/>
          <w:color w:val="000000"/>
          <w:shd w:val="clear" w:color="auto" w:fill="FFFFFF"/>
          <w:lang w:val="fr-FR"/>
        </w:rPr>
        <w:t xml:space="preserve">, une des sources </w:t>
      </w:r>
      <w:r w:rsidR="00BF01A1">
        <w:rPr>
          <w:rFonts w:cstheme="minorHAnsi"/>
          <w:color w:val="000000"/>
          <w:shd w:val="clear" w:color="auto" w:fill="FFFFFF"/>
          <w:lang w:val="fr-FR"/>
        </w:rPr>
        <w:t xml:space="preserve">majeures </w:t>
      </w:r>
      <w:r w:rsidR="00CE7380">
        <w:rPr>
          <w:rFonts w:cstheme="minorHAnsi"/>
          <w:color w:val="000000"/>
          <w:shd w:val="clear" w:color="auto" w:fill="FFFFFF"/>
          <w:lang w:val="fr-FR"/>
        </w:rPr>
        <w:t xml:space="preserve">de Thomas de </w:t>
      </w:r>
      <w:proofErr w:type="spellStart"/>
      <w:r w:rsidR="00CE7380">
        <w:rPr>
          <w:rFonts w:cstheme="minorHAnsi"/>
          <w:color w:val="000000"/>
          <w:shd w:val="clear" w:color="auto" w:fill="FFFFFF"/>
          <w:lang w:val="fr-FR"/>
        </w:rPr>
        <w:t>Cantimpré</w:t>
      </w:r>
      <w:proofErr w:type="spellEnd"/>
      <w:r w:rsidR="00A6202B">
        <w:rPr>
          <w:rFonts w:cstheme="minorHAnsi"/>
          <w:color w:val="000000"/>
          <w:shd w:val="clear" w:color="auto" w:fill="FFFFFF"/>
          <w:lang w:val="fr-FR"/>
        </w:rPr>
        <w:t>)</w:t>
      </w:r>
      <w:r w:rsidR="00CE7380">
        <w:rPr>
          <w:rFonts w:cstheme="minorHAnsi"/>
          <w:color w:val="000000"/>
          <w:shd w:val="clear" w:color="auto" w:fill="FFFFFF"/>
          <w:lang w:val="fr-FR"/>
        </w:rPr>
        <w:t>.</w:t>
      </w:r>
      <w:r w:rsidR="00FC08D1">
        <w:rPr>
          <w:rFonts w:cstheme="minorHAnsi"/>
          <w:color w:val="000000"/>
          <w:shd w:val="clear" w:color="auto" w:fill="FFFFFF"/>
          <w:lang w:val="fr-FR"/>
        </w:rPr>
        <w:t xml:space="preserve"> </w:t>
      </w:r>
      <w:proofErr w:type="spellStart"/>
      <w:r w:rsidR="00FC08D1">
        <w:rPr>
          <w:rFonts w:cstheme="minorHAnsi"/>
          <w:color w:val="000000"/>
          <w:shd w:val="clear" w:color="auto" w:fill="FFFFFF"/>
          <w:lang w:val="fr-FR"/>
        </w:rPr>
        <w:t>Dagmar</w:t>
      </w:r>
      <w:proofErr w:type="spellEnd"/>
      <w:r w:rsidR="00FC08D1">
        <w:rPr>
          <w:rFonts w:cstheme="minorHAnsi"/>
          <w:color w:val="000000"/>
          <w:shd w:val="clear" w:color="auto" w:fill="FFFFFF"/>
          <w:lang w:val="fr-FR"/>
        </w:rPr>
        <w:t xml:space="preserve"> </w:t>
      </w:r>
      <w:proofErr w:type="spellStart"/>
      <w:r w:rsidR="00FC08D1">
        <w:rPr>
          <w:rFonts w:cstheme="minorHAnsi"/>
          <w:color w:val="000000"/>
          <w:shd w:val="clear" w:color="auto" w:fill="FFFFFF"/>
          <w:lang w:val="fr-FR"/>
        </w:rPr>
        <w:t>Gottschall</w:t>
      </w:r>
      <w:proofErr w:type="spellEnd"/>
      <w:r w:rsidR="00FC08D1">
        <w:rPr>
          <w:rFonts w:cstheme="minorHAnsi"/>
          <w:color w:val="000000"/>
          <w:shd w:val="clear" w:color="auto" w:fill="FFFFFF"/>
          <w:lang w:val="fr-FR"/>
        </w:rPr>
        <w:t xml:space="preserve"> </w:t>
      </w:r>
      <w:r w:rsidR="004964FC">
        <w:rPr>
          <w:rFonts w:cstheme="minorHAnsi"/>
          <w:color w:val="000000"/>
          <w:shd w:val="clear" w:color="auto" w:fill="FFFFFF"/>
          <w:lang w:val="fr-FR"/>
        </w:rPr>
        <w:t>s’est occupé</w:t>
      </w:r>
      <w:r w:rsidR="0062349F">
        <w:rPr>
          <w:rFonts w:cstheme="minorHAnsi"/>
          <w:color w:val="000000"/>
          <w:shd w:val="clear" w:color="auto" w:fill="FFFFFF"/>
          <w:lang w:val="fr-FR"/>
        </w:rPr>
        <w:t>e</w:t>
      </w:r>
      <w:r w:rsidR="004964FC">
        <w:rPr>
          <w:rFonts w:cstheme="minorHAnsi"/>
          <w:color w:val="000000"/>
          <w:shd w:val="clear" w:color="auto" w:fill="FFFFFF"/>
          <w:lang w:val="fr-FR"/>
        </w:rPr>
        <w:t xml:space="preserve"> de </w:t>
      </w:r>
      <w:r w:rsidR="002F325D">
        <w:rPr>
          <w:rFonts w:cstheme="minorHAnsi"/>
          <w:color w:val="000000"/>
          <w:shd w:val="clear" w:color="auto" w:fill="FFFFFF"/>
          <w:lang w:val="fr-FR"/>
        </w:rPr>
        <w:t xml:space="preserve">la rédaction finale du texte avec des </w:t>
      </w:r>
      <w:r w:rsidR="004C328E">
        <w:rPr>
          <w:rFonts w:cstheme="minorHAnsi"/>
          <w:color w:val="000000"/>
          <w:shd w:val="clear" w:color="auto" w:fill="FFFFFF"/>
          <w:lang w:val="fr-FR"/>
        </w:rPr>
        <w:t>propositions de reformulation</w:t>
      </w:r>
      <w:r w:rsidR="00FC08D1">
        <w:rPr>
          <w:rFonts w:cstheme="minorHAnsi"/>
          <w:color w:val="000000"/>
          <w:shd w:val="clear" w:color="auto" w:fill="FFFFFF"/>
          <w:lang w:val="fr-FR"/>
        </w:rPr>
        <w:t xml:space="preserve"> </w:t>
      </w:r>
      <w:r w:rsidR="004964FC">
        <w:rPr>
          <w:rFonts w:cstheme="minorHAnsi"/>
          <w:color w:val="000000"/>
          <w:shd w:val="clear" w:color="auto" w:fill="FFFFFF"/>
          <w:lang w:val="fr-FR"/>
        </w:rPr>
        <w:t xml:space="preserve">de phrases </w:t>
      </w:r>
      <w:r w:rsidR="00FC08D1">
        <w:rPr>
          <w:rFonts w:cstheme="minorHAnsi"/>
          <w:color w:val="000000"/>
          <w:shd w:val="clear" w:color="auto" w:fill="FFFFFF"/>
          <w:lang w:val="fr-FR"/>
        </w:rPr>
        <w:t>(p. 6)</w:t>
      </w:r>
      <w:r w:rsidR="00B8257D">
        <w:rPr>
          <w:rFonts w:cstheme="minorHAnsi"/>
          <w:color w:val="000000"/>
          <w:shd w:val="clear" w:color="auto" w:fill="FFFFFF"/>
          <w:lang w:val="fr-FR"/>
        </w:rPr>
        <w:t xml:space="preserve">. </w:t>
      </w:r>
      <w:r w:rsidR="004C328E">
        <w:rPr>
          <w:rFonts w:cstheme="minorHAnsi"/>
          <w:color w:val="000000"/>
          <w:shd w:val="clear" w:color="auto" w:fill="FFFFFF"/>
          <w:lang w:val="fr-FR"/>
        </w:rPr>
        <w:t xml:space="preserve">Aux pages 7-22 figurent une biographie et une bibliographie de </w:t>
      </w:r>
      <w:proofErr w:type="spellStart"/>
      <w:r w:rsidR="004C328E">
        <w:rPr>
          <w:rFonts w:cstheme="minorHAnsi"/>
          <w:color w:val="000000"/>
          <w:shd w:val="clear" w:color="auto" w:fill="FFFFFF"/>
          <w:lang w:val="fr-FR"/>
        </w:rPr>
        <w:t>Vollmann</w:t>
      </w:r>
      <w:proofErr w:type="spellEnd"/>
      <w:r w:rsidR="004C328E">
        <w:rPr>
          <w:rFonts w:cstheme="minorHAnsi"/>
          <w:color w:val="000000"/>
          <w:shd w:val="clear" w:color="auto" w:fill="FFFFFF"/>
          <w:lang w:val="fr-FR"/>
        </w:rPr>
        <w:t xml:space="preserve"> établies par Horst Brunner et Johannes </w:t>
      </w:r>
      <w:proofErr w:type="spellStart"/>
      <w:r w:rsidR="004C328E">
        <w:rPr>
          <w:rFonts w:cstheme="minorHAnsi"/>
          <w:color w:val="000000"/>
          <w:shd w:val="clear" w:color="auto" w:fill="FFFFFF"/>
          <w:lang w:val="fr-FR"/>
        </w:rPr>
        <w:t>Janota</w:t>
      </w:r>
      <w:proofErr w:type="spellEnd"/>
      <w:r w:rsidR="004C328E">
        <w:rPr>
          <w:rFonts w:cstheme="minorHAnsi"/>
          <w:color w:val="000000"/>
          <w:shd w:val="clear" w:color="auto" w:fill="FFFFFF"/>
          <w:lang w:val="fr-FR"/>
        </w:rPr>
        <w:t>.</w:t>
      </w:r>
      <w:r w:rsidR="00212E7B">
        <w:rPr>
          <w:rFonts w:cstheme="minorHAnsi"/>
          <w:color w:val="000000"/>
          <w:shd w:val="clear" w:color="auto" w:fill="FFFFFF"/>
          <w:lang w:val="fr-FR"/>
        </w:rPr>
        <w:t xml:space="preserve"> </w:t>
      </w:r>
      <w:r w:rsidR="006F6FB3">
        <w:rPr>
          <w:rFonts w:cstheme="minorHAnsi"/>
          <w:color w:val="000000"/>
          <w:shd w:val="clear" w:color="auto" w:fill="FFFFFF"/>
          <w:lang w:val="fr-FR"/>
        </w:rPr>
        <w:t xml:space="preserve">Ces sections sont suivies d’une contribution de Rudolf K. </w:t>
      </w:r>
      <w:proofErr w:type="spellStart"/>
      <w:r w:rsidR="006F6FB3">
        <w:rPr>
          <w:rFonts w:cstheme="minorHAnsi"/>
          <w:color w:val="000000"/>
          <w:shd w:val="clear" w:color="auto" w:fill="FFFFFF"/>
          <w:lang w:val="fr-FR"/>
        </w:rPr>
        <w:t>Weigand</w:t>
      </w:r>
      <w:proofErr w:type="spellEnd"/>
      <w:r w:rsidR="006F6FB3">
        <w:rPr>
          <w:rFonts w:cstheme="minorHAnsi"/>
          <w:color w:val="000000"/>
          <w:shd w:val="clear" w:color="auto" w:fill="FFFFFF"/>
          <w:lang w:val="fr-FR"/>
        </w:rPr>
        <w:t xml:space="preserve"> sur l’évolution des modèles de classification de la nature au Moyen Âge (« Der </w:t>
      </w:r>
      <w:proofErr w:type="spellStart"/>
      <w:r w:rsidR="006F6FB3">
        <w:rPr>
          <w:rFonts w:cstheme="minorHAnsi"/>
          <w:color w:val="000000"/>
          <w:shd w:val="clear" w:color="auto" w:fill="FFFFFF"/>
          <w:lang w:val="fr-FR"/>
        </w:rPr>
        <w:t>Wandel</w:t>
      </w:r>
      <w:proofErr w:type="spellEnd"/>
      <w:r w:rsidR="006F6FB3">
        <w:rPr>
          <w:rFonts w:cstheme="minorHAnsi"/>
          <w:color w:val="000000"/>
          <w:shd w:val="clear" w:color="auto" w:fill="FFFFFF"/>
          <w:lang w:val="fr-FR"/>
        </w:rPr>
        <w:t xml:space="preserve"> der </w:t>
      </w:r>
      <w:proofErr w:type="spellStart"/>
      <w:r w:rsidR="006F6FB3">
        <w:rPr>
          <w:rFonts w:cstheme="minorHAnsi"/>
          <w:color w:val="000000"/>
          <w:shd w:val="clear" w:color="auto" w:fill="FFFFFF"/>
          <w:lang w:val="fr-FR"/>
        </w:rPr>
        <w:t>Ordnungsmodelle</w:t>
      </w:r>
      <w:proofErr w:type="spellEnd"/>
      <w:r w:rsidR="006F6FB3">
        <w:rPr>
          <w:rFonts w:cstheme="minorHAnsi"/>
          <w:color w:val="000000"/>
          <w:shd w:val="clear" w:color="auto" w:fill="FFFFFF"/>
          <w:lang w:val="fr-FR"/>
        </w:rPr>
        <w:t xml:space="preserve"> </w:t>
      </w:r>
      <w:proofErr w:type="spellStart"/>
      <w:r w:rsidR="006F6FB3">
        <w:rPr>
          <w:rFonts w:cstheme="minorHAnsi"/>
          <w:color w:val="000000"/>
          <w:shd w:val="clear" w:color="auto" w:fill="FFFFFF"/>
          <w:lang w:val="fr-FR"/>
        </w:rPr>
        <w:t>zu</w:t>
      </w:r>
      <w:proofErr w:type="spellEnd"/>
      <w:r w:rsidR="006F6FB3">
        <w:rPr>
          <w:rFonts w:cstheme="minorHAnsi"/>
          <w:color w:val="000000"/>
          <w:shd w:val="clear" w:color="auto" w:fill="FFFFFF"/>
          <w:lang w:val="fr-FR"/>
        </w:rPr>
        <w:t xml:space="preserve"> ‘</w:t>
      </w:r>
      <w:proofErr w:type="spellStart"/>
      <w:r w:rsidR="006F6FB3">
        <w:rPr>
          <w:rFonts w:cstheme="minorHAnsi"/>
          <w:color w:val="000000"/>
          <w:shd w:val="clear" w:color="auto" w:fill="FFFFFF"/>
          <w:lang w:val="fr-FR"/>
        </w:rPr>
        <w:t>Natur</w:t>
      </w:r>
      <w:proofErr w:type="spellEnd"/>
      <w:r w:rsidR="006F6FB3">
        <w:rPr>
          <w:rFonts w:cstheme="minorHAnsi"/>
          <w:color w:val="000000"/>
          <w:shd w:val="clear" w:color="auto" w:fill="FFFFFF"/>
          <w:lang w:val="fr-FR"/>
        </w:rPr>
        <w:t xml:space="preserve">’ </w:t>
      </w:r>
      <w:proofErr w:type="spellStart"/>
      <w:r w:rsidR="006F6FB3">
        <w:rPr>
          <w:rFonts w:cstheme="minorHAnsi"/>
          <w:color w:val="000000"/>
          <w:shd w:val="clear" w:color="auto" w:fill="FFFFFF"/>
          <w:lang w:val="fr-FR"/>
        </w:rPr>
        <w:t>im</w:t>
      </w:r>
      <w:proofErr w:type="spellEnd"/>
      <w:r w:rsidR="006F6FB3">
        <w:rPr>
          <w:rFonts w:cstheme="minorHAnsi"/>
          <w:color w:val="000000"/>
          <w:shd w:val="clear" w:color="auto" w:fill="FFFFFF"/>
          <w:lang w:val="fr-FR"/>
        </w:rPr>
        <w:t xml:space="preserve"> </w:t>
      </w:r>
      <w:proofErr w:type="spellStart"/>
      <w:r w:rsidR="006F6FB3">
        <w:rPr>
          <w:rFonts w:cstheme="minorHAnsi"/>
          <w:color w:val="000000"/>
          <w:shd w:val="clear" w:color="auto" w:fill="FFFFFF"/>
          <w:lang w:val="fr-FR"/>
        </w:rPr>
        <w:t>Mittelalter</w:t>
      </w:r>
      <w:proofErr w:type="spellEnd"/>
      <w:r w:rsidR="006F6FB3">
        <w:rPr>
          <w:rFonts w:cstheme="minorHAnsi"/>
          <w:color w:val="000000"/>
          <w:shd w:val="clear" w:color="auto" w:fill="FFFFFF"/>
          <w:lang w:val="fr-FR"/>
        </w:rPr>
        <w:t> »</w:t>
      </w:r>
      <w:r w:rsidR="00B3753A">
        <w:rPr>
          <w:rFonts w:cstheme="minorHAnsi"/>
          <w:color w:val="000000"/>
          <w:shd w:val="clear" w:color="auto" w:fill="FFFFFF"/>
          <w:lang w:val="fr-FR"/>
        </w:rPr>
        <w:t>, p. 23-33</w:t>
      </w:r>
      <w:r w:rsidR="006F6FB3">
        <w:rPr>
          <w:rFonts w:cstheme="minorHAnsi"/>
          <w:color w:val="000000"/>
          <w:shd w:val="clear" w:color="auto" w:fill="FFFFFF"/>
          <w:lang w:val="fr-FR"/>
        </w:rPr>
        <w:t>) partant des 37 livres de l’</w:t>
      </w:r>
      <w:r w:rsidR="006F6FB3" w:rsidRPr="006F6FB3">
        <w:rPr>
          <w:rFonts w:cstheme="minorHAnsi"/>
          <w:i/>
          <w:iCs/>
          <w:color w:val="000000"/>
          <w:shd w:val="clear" w:color="auto" w:fill="FFFFFF"/>
          <w:lang w:val="fr-FR"/>
        </w:rPr>
        <w:t xml:space="preserve">Historia </w:t>
      </w:r>
      <w:proofErr w:type="spellStart"/>
      <w:r w:rsidR="006F6FB3" w:rsidRPr="006F6FB3">
        <w:rPr>
          <w:rFonts w:cstheme="minorHAnsi"/>
          <w:i/>
          <w:iCs/>
          <w:color w:val="000000"/>
          <w:shd w:val="clear" w:color="auto" w:fill="FFFFFF"/>
          <w:lang w:val="fr-FR"/>
        </w:rPr>
        <w:t>naturalis</w:t>
      </w:r>
      <w:proofErr w:type="spellEnd"/>
      <w:r w:rsidR="006F6FB3" w:rsidRPr="006F6FB3">
        <w:rPr>
          <w:rFonts w:cstheme="minorHAnsi"/>
          <w:i/>
          <w:iCs/>
          <w:color w:val="000000"/>
          <w:shd w:val="clear" w:color="auto" w:fill="FFFFFF"/>
          <w:lang w:val="fr-FR"/>
        </w:rPr>
        <w:t xml:space="preserve"> </w:t>
      </w:r>
      <w:r w:rsidR="006F6FB3">
        <w:rPr>
          <w:rFonts w:cstheme="minorHAnsi"/>
          <w:color w:val="000000"/>
          <w:shd w:val="clear" w:color="auto" w:fill="FFFFFF"/>
          <w:lang w:val="fr-FR"/>
        </w:rPr>
        <w:t>de Pline l’Ancien</w:t>
      </w:r>
      <w:r w:rsidR="007400D5">
        <w:rPr>
          <w:rFonts w:cstheme="minorHAnsi"/>
          <w:color w:val="000000"/>
          <w:shd w:val="clear" w:color="auto" w:fill="FFFFFF"/>
          <w:lang w:val="fr-FR"/>
        </w:rPr>
        <w:t xml:space="preserve"> pour arriver aux quatre grands encyclopédistes du 13</w:t>
      </w:r>
      <w:r w:rsidR="007400D5" w:rsidRPr="007400D5">
        <w:rPr>
          <w:rFonts w:cstheme="minorHAnsi"/>
          <w:color w:val="000000"/>
          <w:shd w:val="clear" w:color="auto" w:fill="FFFFFF"/>
          <w:vertAlign w:val="superscript"/>
          <w:lang w:val="fr-FR"/>
        </w:rPr>
        <w:t>e</w:t>
      </w:r>
      <w:r w:rsidR="007400D5">
        <w:rPr>
          <w:rFonts w:cstheme="minorHAnsi"/>
          <w:color w:val="000000"/>
          <w:shd w:val="clear" w:color="auto" w:fill="FFFFFF"/>
          <w:lang w:val="fr-FR"/>
        </w:rPr>
        <w:t xml:space="preserve"> </w:t>
      </w:r>
      <w:r w:rsidR="005E19D2">
        <w:rPr>
          <w:rFonts w:cstheme="minorHAnsi"/>
          <w:color w:val="000000"/>
          <w:shd w:val="clear" w:color="auto" w:fill="FFFFFF"/>
          <w:lang w:val="fr-FR"/>
        </w:rPr>
        <w:t>siècle</w:t>
      </w:r>
      <w:r w:rsidR="007400D5">
        <w:rPr>
          <w:rFonts w:cstheme="minorHAnsi"/>
          <w:color w:val="000000"/>
          <w:shd w:val="clear" w:color="auto" w:fill="FFFFFF"/>
          <w:lang w:val="fr-FR"/>
        </w:rPr>
        <w:t xml:space="preserve"> (dont Juan Gil de Zamora). </w:t>
      </w:r>
      <w:r w:rsidR="0062349F">
        <w:rPr>
          <w:rFonts w:cstheme="minorHAnsi"/>
          <w:color w:val="000000"/>
          <w:shd w:val="clear" w:color="auto" w:fill="FFFFFF"/>
          <w:lang w:val="fr-FR"/>
        </w:rPr>
        <w:t>À p</w:t>
      </w:r>
      <w:r w:rsidR="00B3753A">
        <w:rPr>
          <w:rFonts w:cstheme="minorHAnsi"/>
          <w:color w:val="000000"/>
          <w:shd w:val="clear" w:color="auto" w:fill="FFFFFF"/>
          <w:lang w:val="fr-FR"/>
        </w:rPr>
        <w:t xml:space="preserve">lusieurs </w:t>
      </w:r>
      <w:r w:rsidR="0062349F">
        <w:rPr>
          <w:rFonts w:cstheme="minorHAnsi"/>
          <w:color w:val="000000"/>
          <w:shd w:val="clear" w:color="auto" w:fill="FFFFFF"/>
          <w:lang w:val="fr-FR"/>
        </w:rPr>
        <w:t>reprises un</w:t>
      </w:r>
      <w:r w:rsidR="00B3753A">
        <w:rPr>
          <w:rFonts w:cstheme="minorHAnsi"/>
          <w:color w:val="000000"/>
          <w:shd w:val="clear" w:color="auto" w:fill="FFFFFF"/>
          <w:lang w:val="fr-FR"/>
        </w:rPr>
        <w:t xml:space="preserve"> renvoi est fait au poème </w:t>
      </w:r>
      <w:r w:rsidR="00B3753A" w:rsidRPr="00B3753A">
        <w:rPr>
          <w:rFonts w:cstheme="minorHAnsi"/>
          <w:i/>
          <w:iCs/>
          <w:color w:val="000000"/>
          <w:shd w:val="clear" w:color="auto" w:fill="FFFFFF"/>
          <w:lang w:val="fr-FR"/>
        </w:rPr>
        <w:t xml:space="preserve">Renner </w:t>
      </w:r>
      <w:r w:rsidR="002131FB">
        <w:rPr>
          <w:rFonts w:cstheme="minorHAnsi"/>
          <w:color w:val="000000"/>
          <w:shd w:val="clear" w:color="auto" w:fill="FFFFFF"/>
          <w:lang w:val="fr-FR"/>
        </w:rPr>
        <w:t xml:space="preserve">(vers 1290) </w:t>
      </w:r>
      <w:r w:rsidR="00B3753A">
        <w:rPr>
          <w:rFonts w:cstheme="minorHAnsi"/>
          <w:color w:val="000000"/>
          <w:shd w:val="clear" w:color="auto" w:fill="FFFFFF"/>
          <w:lang w:val="fr-FR"/>
        </w:rPr>
        <w:t xml:space="preserve">de Hugues de </w:t>
      </w:r>
      <w:proofErr w:type="spellStart"/>
      <w:r w:rsidR="00B3753A">
        <w:rPr>
          <w:rFonts w:cstheme="minorHAnsi"/>
          <w:color w:val="000000"/>
          <w:shd w:val="clear" w:color="auto" w:fill="FFFFFF"/>
          <w:lang w:val="fr-FR"/>
        </w:rPr>
        <w:t>Trimberg</w:t>
      </w:r>
      <w:proofErr w:type="spellEnd"/>
      <w:r w:rsidR="00B3753A">
        <w:rPr>
          <w:rFonts w:cstheme="minorHAnsi"/>
          <w:color w:val="000000"/>
          <w:shd w:val="clear" w:color="auto" w:fill="FFFFFF"/>
          <w:lang w:val="fr-FR"/>
        </w:rPr>
        <w:t>.</w:t>
      </w:r>
    </w:p>
    <w:p w14:paraId="30FE0D33" w14:textId="3DDBF823" w:rsidR="00B3753A" w:rsidRDefault="00212E7B" w:rsidP="00223D48">
      <w:pPr>
        <w:jc w:val="both"/>
        <w:rPr>
          <w:rFonts w:cstheme="minorHAnsi"/>
          <w:color w:val="000000"/>
          <w:shd w:val="clear" w:color="auto" w:fill="FFFFFF"/>
          <w:lang w:val="fr-FR"/>
        </w:rPr>
      </w:pPr>
      <w:r>
        <w:rPr>
          <w:rFonts w:cstheme="minorHAnsi"/>
          <w:color w:val="000000"/>
          <w:shd w:val="clear" w:color="auto" w:fill="FFFFFF"/>
          <w:lang w:val="fr-FR"/>
        </w:rPr>
        <w:t xml:space="preserve">Personnellement nous aurions préféré une traduction littérale </w:t>
      </w:r>
      <w:r w:rsidR="00A74776">
        <w:rPr>
          <w:rFonts w:cstheme="minorHAnsi"/>
          <w:color w:val="000000"/>
          <w:shd w:val="clear" w:color="auto" w:fill="FFFFFF"/>
          <w:lang w:val="fr-FR"/>
        </w:rPr>
        <w:t>avec le</w:t>
      </w:r>
      <w:r>
        <w:rPr>
          <w:rFonts w:cstheme="minorHAnsi"/>
          <w:color w:val="000000"/>
          <w:shd w:val="clear" w:color="auto" w:fill="FFFFFF"/>
          <w:lang w:val="fr-FR"/>
        </w:rPr>
        <w:t xml:space="preserve"> texte latin</w:t>
      </w:r>
      <w:r w:rsidR="00A74776">
        <w:rPr>
          <w:rFonts w:cstheme="minorHAnsi"/>
          <w:color w:val="000000"/>
          <w:shd w:val="clear" w:color="auto" w:fill="FFFFFF"/>
          <w:lang w:val="fr-FR"/>
        </w:rPr>
        <w:t xml:space="preserve"> en face</w:t>
      </w:r>
      <w:r w:rsidR="00BF01A1">
        <w:rPr>
          <w:rFonts w:cstheme="minorHAnsi"/>
          <w:color w:val="000000"/>
          <w:shd w:val="clear" w:color="auto" w:fill="FFFFFF"/>
          <w:lang w:val="fr-FR"/>
        </w:rPr>
        <w:t>-</w:t>
      </w:r>
      <w:r w:rsidR="00A74776">
        <w:rPr>
          <w:rFonts w:cstheme="minorHAnsi"/>
          <w:color w:val="000000"/>
          <w:shd w:val="clear" w:color="auto" w:fill="FFFFFF"/>
          <w:lang w:val="fr-FR"/>
        </w:rPr>
        <w:t>à</w:t>
      </w:r>
      <w:r w:rsidR="00BF01A1">
        <w:rPr>
          <w:rFonts w:cstheme="minorHAnsi"/>
          <w:color w:val="000000"/>
          <w:shd w:val="clear" w:color="auto" w:fill="FFFFFF"/>
          <w:lang w:val="fr-FR"/>
        </w:rPr>
        <w:t>-</w:t>
      </w:r>
      <w:r w:rsidR="00A74776">
        <w:rPr>
          <w:rFonts w:cstheme="minorHAnsi"/>
          <w:color w:val="000000"/>
          <w:shd w:val="clear" w:color="auto" w:fill="FFFFFF"/>
          <w:lang w:val="fr-FR"/>
        </w:rPr>
        <w:t>face</w:t>
      </w:r>
      <w:r>
        <w:rPr>
          <w:rFonts w:cstheme="minorHAnsi"/>
          <w:color w:val="000000"/>
          <w:shd w:val="clear" w:color="auto" w:fill="FFFFFF"/>
          <w:lang w:val="fr-FR"/>
        </w:rPr>
        <w:t xml:space="preserve">, mais </w:t>
      </w:r>
      <w:r w:rsidR="00A74776">
        <w:rPr>
          <w:rFonts w:cstheme="minorHAnsi"/>
          <w:color w:val="000000"/>
          <w:shd w:val="clear" w:color="auto" w:fill="FFFFFF"/>
          <w:lang w:val="fr-FR"/>
        </w:rPr>
        <w:t xml:space="preserve">cette </w:t>
      </w:r>
      <w:r>
        <w:rPr>
          <w:rFonts w:cstheme="minorHAnsi"/>
          <w:color w:val="000000"/>
          <w:shd w:val="clear" w:color="auto" w:fill="FFFFFF"/>
          <w:lang w:val="fr-FR"/>
        </w:rPr>
        <w:t>disposition aurait entraîné une division</w:t>
      </w:r>
      <w:r w:rsidR="00BF01A1">
        <w:rPr>
          <w:rFonts w:cstheme="minorHAnsi"/>
          <w:color w:val="000000"/>
          <w:shd w:val="clear" w:color="auto" w:fill="FFFFFF"/>
          <w:lang w:val="fr-FR"/>
        </w:rPr>
        <w:t xml:space="preserve"> du texte</w:t>
      </w:r>
      <w:r>
        <w:rPr>
          <w:rFonts w:cstheme="minorHAnsi"/>
          <w:color w:val="000000"/>
          <w:shd w:val="clear" w:color="auto" w:fill="FFFFFF"/>
          <w:lang w:val="fr-FR"/>
        </w:rPr>
        <w:t xml:space="preserve"> en plusieurs volumes et le choix effectué </w:t>
      </w:r>
      <w:r w:rsidR="00A74776">
        <w:rPr>
          <w:rFonts w:cstheme="minorHAnsi"/>
          <w:color w:val="000000"/>
          <w:shd w:val="clear" w:color="auto" w:fill="FFFFFF"/>
          <w:lang w:val="fr-FR"/>
        </w:rPr>
        <w:t>par le</w:t>
      </w:r>
      <w:r>
        <w:rPr>
          <w:rFonts w:cstheme="minorHAnsi"/>
          <w:color w:val="000000"/>
          <w:shd w:val="clear" w:color="auto" w:fill="FFFFFF"/>
          <w:lang w:val="fr-FR"/>
        </w:rPr>
        <w:t xml:space="preserve">s </w:t>
      </w:r>
      <w:r w:rsidR="00BF01A1">
        <w:rPr>
          <w:rFonts w:cstheme="minorHAnsi"/>
          <w:color w:val="000000"/>
          <w:shd w:val="clear" w:color="auto" w:fill="FFFFFF"/>
          <w:lang w:val="fr-FR"/>
        </w:rPr>
        <w:t>traducteurs-</w:t>
      </w:r>
      <w:r>
        <w:rPr>
          <w:rFonts w:cstheme="minorHAnsi"/>
          <w:color w:val="000000"/>
          <w:shd w:val="clear" w:color="auto" w:fill="FFFFFF"/>
          <w:lang w:val="fr-FR"/>
        </w:rPr>
        <w:t xml:space="preserve">éditeurs est tout à fait justifié dans l’optique de rendre le texte accessible </w:t>
      </w:r>
      <w:r w:rsidR="001926EA">
        <w:rPr>
          <w:rFonts w:cstheme="minorHAnsi"/>
          <w:color w:val="000000"/>
          <w:shd w:val="clear" w:color="auto" w:fill="FFFFFF"/>
          <w:lang w:val="fr-FR"/>
        </w:rPr>
        <w:t xml:space="preserve">à </w:t>
      </w:r>
      <w:r>
        <w:rPr>
          <w:rFonts w:cstheme="minorHAnsi"/>
          <w:color w:val="000000"/>
          <w:shd w:val="clear" w:color="auto" w:fill="FFFFFF"/>
          <w:lang w:val="fr-FR"/>
        </w:rPr>
        <w:t>un public plus large.</w:t>
      </w:r>
      <w:r w:rsidR="00B3753A">
        <w:rPr>
          <w:rFonts w:cstheme="minorHAnsi"/>
          <w:color w:val="000000"/>
          <w:shd w:val="clear" w:color="auto" w:fill="FFFFFF"/>
          <w:lang w:val="fr-FR"/>
        </w:rPr>
        <w:t xml:space="preserve"> </w:t>
      </w:r>
    </w:p>
    <w:p w14:paraId="66A12506" w14:textId="6579E9A0" w:rsidR="00F5690C" w:rsidRDefault="009228B3" w:rsidP="00223D48">
      <w:pPr>
        <w:jc w:val="both"/>
        <w:rPr>
          <w:rFonts w:cstheme="minorHAnsi"/>
          <w:color w:val="000000"/>
          <w:shd w:val="clear" w:color="auto" w:fill="FFFFFF"/>
          <w:lang w:val="fr-FR"/>
        </w:rPr>
      </w:pPr>
      <w:r>
        <w:rPr>
          <w:rFonts w:cstheme="minorHAnsi"/>
          <w:color w:val="000000"/>
          <w:shd w:val="clear" w:color="auto" w:fill="FFFFFF"/>
          <w:lang w:val="fr-FR"/>
        </w:rPr>
        <w:t>Dans la traduction, q</w:t>
      </w:r>
      <w:r w:rsidR="00B3753A">
        <w:rPr>
          <w:rFonts w:cstheme="minorHAnsi"/>
          <w:color w:val="000000"/>
          <w:shd w:val="clear" w:color="auto" w:fill="FFFFFF"/>
          <w:lang w:val="fr-FR"/>
        </w:rPr>
        <w:t xml:space="preserve">uelques petites </w:t>
      </w:r>
      <w:r w:rsidR="002131FB">
        <w:rPr>
          <w:rFonts w:cstheme="minorHAnsi"/>
          <w:color w:val="000000"/>
          <w:shd w:val="clear" w:color="auto" w:fill="FFFFFF"/>
          <w:lang w:val="fr-FR"/>
        </w:rPr>
        <w:t>erreurs</w:t>
      </w:r>
      <w:r w:rsidR="00B3753A">
        <w:rPr>
          <w:rFonts w:cstheme="minorHAnsi"/>
          <w:color w:val="000000"/>
          <w:shd w:val="clear" w:color="auto" w:fill="FFFFFF"/>
          <w:lang w:val="fr-FR"/>
        </w:rPr>
        <w:t xml:space="preserve"> </w:t>
      </w:r>
      <w:r w:rsidR="00272BAE">
        <w:rPr>
          <w:rFonts w:cstheme="minorHAnsi"/>
          <w:color w:val="000000"/>
          <w:shd w:val="clear" w:color="auto" w:fill="FFFFFF"/>
          <w:lang w:val="fr-FR"/>
        </w:rPr>
        <w:t>sont susceptibles d’</w:t>
      </w:r>
      <w:r>
        <w:rPr>
          <w:rFonts w:cstheme="minorHAnsi"/>
          <w:color w:val="000000"/>
          <w:shd w:val="clear" w:color="auto" w:fill="FFFFFF"/>
          <w:lang w:val="fr-FR"/>
        </w:rPr>
        <w:t xml:space="preserve">être corrigées : </w:t>
      </w:r>
      <w:r w:rsidR="00F1173F">
        <w:rPr>
          <w:rFonts w:cstheme="minorHAnsi"/>
          <w:color w:val="000000"/>
          <w:shd w:val="clear" w:color="auto" w:fill="FFFFFF"/>
          <w:lang w:val="fr-FR"/>
        </w:rPr>
        <w:t>« </w:t>
      </w:r>
      <w:r w:rsidR="001926EA">
        <w:rPr>
          <w:rFonts w:cstheme="minorHAnsi"/>
          <w:color w:val="000000"/>
          <w:shd w:val="clear" w:color="auto" w:fill="FFFFFF"/>
          <w:lang w:val="fr-FR"/>
        </w:rPr>
        <w:t>„</w:t>
      </w:r>
      <w:proofErr w:type="spellStart"/>
      <w:r w:rsidRPr="00F1173F">
        <w:rPr>
          <w:rFonts w:cstheme="minorHAnsi"/>
          <w:color w:val="000000"/>
          <w:shd w:val="clear" w:color="auto" w:fill="FFFFFF"/>
          <w:lang w:val="fr-FR"/>
        </w:rPr>
        <w:t>mirabilia</w:t>
      </w:r>
      <w:proofErr w:type="spellEnd"/>
      <w:r w:rsidRPr="00F1173F">
        <w:rPr>
          <w:rFonts w:cstheme="minorHAnsi"/>
          <w:color w:val="000000"/>
          <w:shd w:val="clear" w:color="auto" w:fill="FFFFFF"/>
          <w:lang w:val="fr-FR"/>
        </w:rPr>
        <w:t xml:space="preserve"> </w:t>
      </w:r>
      <w:proofErr w:type="spellStart"/>
      <w:r w:rsidRPr="00F1173F">
        <w:rPr>
          <w:rFonts w:cstheme="minorHAnsi"/>
          <w:color w:val="000000"/>
          <w:shd w:val="clear" w:color="auto" w:fill="FFFFFF"/>
          <w:lang w:val="fr-FR"/>
        </w:rPr>
        <w:t>ultramarinis</w:t>
      </w:r>
      <w:proofErr w:type="spellEnd"/>
      <w:r w:rsidR="001926EA">
        <w:rPr>
          <w:rFonts w:cstheme="minorHAnsi"/>
          <w:color w:val="000000"/>
          <w:shd w:val="clear" w:color="auto" w:fill="FFFFFF"/>
          <w:lang w:val="fr-FR"/>
        </w:rPr>
        <w:t>“</w:t>
      </w:r>
      <w:r w:rsidR="00F1173F">
        <w:rPr>
          <w:rFonts w:cstheme="minorHAnsi"/>
          <w:color w:val="000000"/>
          <w:shd w:val="clear" w:color="auto" w:fill="FFFFFF"/>
          <w:lang w:val="fr-FR"/>
        </w:rPr>
        <w:t> »</w:t>
      </w:r>
      <w:r w:rsidR="000E7AA9">
        <w:rPr>
          <w:rFonts w:cstheme="minorHAnsi"/>
          <w:i/>
          <w:iCs/>
          <w:color w:val="000000"/>
          <w:shd w:val="clear" w:color="auto" w:fill="FFFFFF"/>
          <w:lang w:val="fr-FR"/>
        </w:rPr>
        <w:t xml:space="preserve"> </w:t>
      </w:r>
      <w:r w:rsidR="00F1173F">
        <w:rPr>
          <w:rFonts w:cstheme="minorHAnsi"/>
          <w:color w:val="000000"/>
          <w:shd w:val="clear" w:color="auto" w:fill="FFFFFF"/>
          <w:lang w:val="fr-FR"/>
        </w:rPr>
        <w:t xml:space="preserve">(p. 37) </w:t>
      </w:r>
      <w:r w:rsidR="000E7AA9">
        <w:rPr>
          <w:rFonts w:cstheme="minorHAnsi"/>
          <w:color w:val="000000"/>
          <w:shd w:val="clear" w:color="auto" w:fill="FFFFFF"/>
          <w:lang w:val="fr-FR"/>
        </w:rPr>
        <w:t>(</w:t>
      </w:r>
      <w:r w:rsidR="00272BAE">
        <w:rPr>
          <w:rFonts w:cstheme="minorHAnsi"/>
          <w:color w:val="000000"/>
          <w:shd w:val="clear" w:color="auto" w:fill="FFFFFF"/>
          <w:lang w:val="fr-FR"/>
        </w:rPr>
        <w:t xml:space="preserve">alors que </w:t>
      </w:r>
      <w:r w:rsidR="000E7AA9">
        <w:rPr>
          <w:rFonts w:cstheme="minorHAnsi"/>
          <w:color w:val="000000"/>
          <w:shd w:val="clear" w:color="auto" w:fill="FFFFFF"/>
          <w:lang w:val="fr-FR"/>
        </w:rPr>
        <w:t>dans l’édition du texte latin </w:t>
      </w:r>
      <w:r w:rsidR="00D338F4">
        <w:rPr>
          <w:rFonts w:cstheme="minorHAnsi"/>
          <w:color w:val="000000"/>
          <w:shd w:val="clear" w:color="auto" w:fill="FFFFFF"/>
          <w:lang w:val="fr-FR"/>
        </w:rPr>
        <w:t xml:space="preserve">[p. 149] </w:t>
      </w:r>
      <w:r w:rsidR="00272BAE">
        <w:rPr>
          <w:rFonts w:cstheme="minorHAnsi"/>
          <w:color w:val="000000"/>
          <w:shd w:val="clear" w:color="auto" w:fill="FFFFFF"/>
          <w:lang w:val="fr-FR"/>
        </w:rPr>
        <w:t xml:space="preserve">figure </w:t>
      </w:r>
      <w:r w:rsidR="000E7AA9">
        <w:rPr>
          <w:rFonts w:cstheme="minorHAnsi"/>
          <w:color w:val="000000"/>
          <w:shd w:val="clear" w:color="auto" w:fill="FFFFFF"/>
          <w:lang w:val="fr-FR"/>
        </w:rPr>
        <w:t xml:space="preserve">: </w:t>
      </w:r>
      <w:r w:rsidR="00F1173F">
        <w:rPr>
          <w:rFonts w:cstheme="minorHAnsi"/>
          <w:color w:val="000000"/>
          <w:shd w:val="clear" w:color="auto" w:fill="FFFFFF"/>
          <w:lang w:val="fr-FR"/>
        </w:rPr>
        <w:t>« </w:t>
      </w:r>
      <w:r w:rsidR="000E7AA9">
        <w:rPr>
          <w:rFonts w:cstheme="minorHAnsi"/>
          <w:color w:val="000000"/>
          <w:shd w:val="clear" w:color="auto" w:fill="FFFFFF"/>
          <w:lang w:val="fr-FR"/>
        </w:rPr>
        <w:t xml:space="preserve">de </w:t>
      </w:r>
      <w:proofErr w:type="spellStart"/>
      <w:r w:rsidR="000E7AA9">
        <w:rPr>
          <w:rFonts w:cstheme="minorHAnsi"/>
          <w:color w:val="000000"/>
          <w:shd w:val="clear" w:color="auto" w:fill="FFFFFF"/>
          <w:lang w:val="fr-FR"/>
        </w:rPr>
        <w:t>quibusdam</w:t>
      </w:r>
      <w:proofErr w:type="spellEnd"/>
      <w:r w:rsidR="000E7AA9">
        <w:rPr>
          <w:rFonts w:cstheme="minorHAnsi"/>
          <w:color w:val="000000"/>
          <w:shd w:val="clear" w:color="auto" w:fill="FFFFFF"/>
          <w:lang w:val="fr-FR"/>
        </w:rPr>
        <w:t xml:space="preserve"> </w:t>
      </w:r>
      <w:proofErr w:type="spellStart"/>
      <w:r w:rsidR="000E7AA9">
        <w:rPr>
          <w:rFonts w:cstheme="minorHAnsi"/>
          <w:color w:val="000000"/>
          <w:shd w:val="clear" w:color="auto" w:fill="FFFFFF"/>
          <w:lang w:val="fr-FR"/>
        </w:rPr>
        <w:t>mirabilibus</w:t>
      </w:r>
      <w:proofErr w:type="spellEnd"/>
      <w:r w:rsidR="000E7AA9">
        <w:rPr>
          <w:rFonts w:cstheme="minorHAnsi"/>
          <w:color w:val="000000"/>
          <w:shd w:val="clear" w:color="auto" w:fill="FFFFFF"/>
          <w:lang w:val="fr-FR"/>
        </w:rPr>
        <w:t xml:space="preserve"> </w:t>
      </w:r>
      <w:proofErr w:type="spellStart"/>
      <w:r w:rsidR="000E7AA9">
        <w:rPr>
          <w:rFonts w:cstheme="minorHAnsi"/>
          <w:color w:val="000000"/>
          <w:shd w:val="clear" w:color="auto" w:fill="FFFFFF"/>
          <w:lang w:val="fr-FR"/>
        </w:rPr>
        <w:t>ultramarinis</w:t>
      </w:r>
      <w:proofErr w:type="spellEnd"/>
      <w:r w:rsidR="00F1173F">
        <w:rPr>
          <w:rFonts w:cstheme="minorHAnsi"/>
          <w:color w:val="000000"/>
          <w:shd w:val="clear" w:color="auto" w:fill="FFFFFF"/>
          <w:lang w:val="fr-FR"/>
        </w:rPr>
        <w:t xml:space="preserve"> ») ; </w:t>
      </w:r>
      <w:r w:rsidR="00853CDA">
        <w:rPr>
          <w:rFonts w:cstheme="minorHAnsi"/>
          <w:color w:val="000000"/>
          <w:shd w:val="clear" w:color="auto" w:fill="FFFFFF"/>
          <w:lang w:val="fr-FR"/>
        </w:rPr>
        <w:t>« </w:t>
      </w:r>
      <w:proofErr w:type="spellStart"/>
      <w:r w:rsidR="00853CDA">
        <w:rPr>
          <w:rFonts w:cstheme="minorHAnsi"/>
          <w:color w:val="000000"/>
          <w:shd w:val="clear" w:color="auto" w:fill="FFFFFF"/>
          <w:lang w:val="fr-FR"/>
        </w:rPr>
        <w:t>zu</w:t>
      </w:r>
      <w:proofErr w:type="spellEnd"/>
      <w:r w:rsidR="00853CDA">
        <w:rPr>
          <w:rFonts w:cstheme="minorHAnsi"/>
          <w:color w:val="000000"/>
          <w:shd w:val="clear" w:color="auto" w:fill="FFFFFF"/>
          <w:lang w:val="fr-FR"/>
        </w:rPr>
        <w:t xml:space="preserve"> </w:t>
      </w:r>
      <w:proofErr w:type="spellStart"/>
      <w:r w:rsidR="00853CDA">
        <w:rPr>
          <w:rFonts w:cstheme="minorHAnsi"/>
          <w:color w:val="000000"/>
          <w:shd w:val="clear" w:color="auto" w:fill="FFFFFF"/>
          <w:lang w:val="fr-FR"/>
        </w:rPr>
        <w:t>zu</w:t>
      </w:r>
      <w:proofErr w:type="spellEnd"/>
      <w:r w:rsidR="00FB7671">
        <w:rPr>
          <w:rFonts w:cstheme="minorHAnsi"/>
          <w:color w:val="000000"/>
          <w:shd w:val="clear" w:color="auto" w:fill="FFFFFF"/>
          <w:lang w:val="fr-FR"/>
        </w:rPr>
        <w:t xml:space="preserve"> </w:t>
      </w:r>
      <w:proofErr w:type="spellStart"/>
      <w:r w:rsidR="00853CDA">
        <w:rPr>
          <w:rFonts w:cstheme="minorHAnsi"/>
          <w:color w:val="000000"/>
          <w:shd w:val="clear" w:color="auto" w:fill="FFFFFF"/>
          <w:lang w:val="fr-FR"/>
        </w:rPr>
        <w:t>beleben</w:t>
      </w:r>
      <w:proofErr w:type="spellEnd"/>
      <w:r w:rsidR="00853CDA">
        <w:rPr>
          <w:rFonts w:cstheme="minorHAnsi"/>
          <w:color w:val="000000"/>
          <w:shd w:val="clear" w:color="auto" w:fill="FFFFFF"/>
          <w:lang w:val="fr-FR"/>
        </w:rPr>
        <w:t> » (p. 96 ; au lieu de « </w:t>
      </w:r>
      <w:proofErr w:type="spellStart"/>
      <w:r w:rsidR="00853CDA">
        <w:rPr>
          <w:rFonts w:cstheme="minorHAnsi"/>
          <w:color w:val="000000"/>
          <w:shd w:val="clear" w:color="auto" w:fill="FFFFFF"/>
          <w:lang w:val="fr-FR"/>
        </w:rPr>
        <w:t>zu</w:t>
      </w:r>
      <w:proofErr w:type="spellEnd"/>
      <w:r w:rsidR="00853CDA">
        <w:rPr>
          <w:rFonts w:cstheme="minorHAnsi"/>
          <w:color w:val="000000"/>
          <w:shd w:val="clear" w:color="auto" w:fill="FFFFFF"/>
          <w:lang w:val="fr-FR"/>
        </w:rPr>
        <w:t xml:space="preserve"> </w:t>
      </w:r>
      <w:proofErr w:type="spellStart"/>
      <w:r w:rsidR="00853CDA">
        <w:rPr>
          <w:rFonts w:cstheme="minorHAnsi"/>
          <w:color w:val="000000"/>
          <w:shd w:val="clear" w:color="auto" w:fill="FFFFFF"/>
          <w:lang w:val="fr-FR"/>
        </w:rPr>
        <w:t>beleben</w:t>
      </w:r>
      <w:proofErr w:type="spellEnd"/>
      <w:r w:rsidR="00853CDA">
        <w:rPr>
          <w:rFonts w:cstheme="minorHAnsi"/>
          <w:color w:val="000000"/>
          <w:shd w:val="clear" w:color="auto" w:fill="FFFFFF"/>
          <w:lang w:val="fr-FR"/>
        </w:rPr>
        <w:t xml:space="preserve"> ») ; </w:t>
      </w:r>
      <w:r w:rsidR="00FF383F">
        <w:rPr>
          <w:rFonts w:cstheme="minorHAnsi"/>
          <w:color w:val="000000"/>
          <w:shd w:val="clear" w:color="auto" w:fill="FFFFFF"/>
          <w:lang w:val="fr-FR"/>
        </w:rPr>
        <w:t>« </w:t>
      </w:r>
      <w:proofErr w:type="spellStart"/>
      <w:r w:rsidR="00F1173F">
        <w:rPr>
          <w:rFonts w:cstheme="minorHAnsi"/>
          <w:color w:val="000000"/>
          <w:shd w:val="clear" w:color="auto" w:fill="FFFFFF"/>
          <w:lang w:val="fr-FR"/>
        </w:rPr>
        <w:t>gegen</w:t>
      </w:r>
      <w:proofErr w:type="spellEnd"/>
      <w:r w:rsidR="00F1173F">
        <w:rPr>
          <w:rFonts w:cstheme="minorHAnsi"/>
          <w:color w:val="000000"/>
          <w:shd w:val="clear" w:color="auto" w:fill="FFFFFF"/>
          <w:lang w:val="fr-FR"/>
        </w:rPr>
        <w:t xml:space="preserve"> </w:t>
      </w:r>
      <w:proofErr w:type="spellStart"/>
      <w:r w:rsidR="00F1173F">
        <w:rPr>
          <w:rFonts w:cstheme="minorHAnsi"/>
          <w:color w:val="000000"/>
          <w:shd w:val="clear" w:color="auto" w:fill="FFFFFF"/>
          <w:lang w:val="fr-FR"/>
        </w:rPr>
        <w:t>andere</w:t>
      </w:r>
      <w:proofErr w:type="spellEnd"/>
      <w:r w:rsidR="00F1173F">
        <w:rPr>
          <w:rFonts w:cstheme="minorHAnsi"/>
          <w:color w:val="000000"/>
          <w:shd w:val="clear" w:color="auto" w:fill="FFFFFF"/>
          <w:lang w:val="fr-FR"/>
        </w:rPr>
        <w:t xml:space="preserve"> </w:t>
      </w:r>
      <w:proofErr w:type="spellStart"/>
      <w:r w:rsidR="00F1173F">
        <w:rPr>
          <w:rFonts w:cstheme="minorHAnsi"/>
          <w:color w:val="000000"/>
          <w:shd w:val="clear" w:color="auto" w:fill="FFFFFF"/>
          <w:lang w:val="fr-FR"/>
        </w:rPr>
        <w:t>Fischen</w:t>
      </w:r>
      <w:proofErr w:type="spellEnd"/>
      <w:r w:rsidR="00FF383F">
        <w:rPr>
          <w:rFonts w:cstheme="minorHAnsi"/>
          <w:color w:val="000000"/>
          <w:shd w:val="clear" w:color="auto" w:fill="FFFFFF"/>
          <w:lang w:val="fr-FR"/>
        </w:rPr>
        <w:t> »</w:t>
      </w:r>
      <w:r w:rsidR="00F1173F">
        <w:rPr>
          <w:rFonts w:cstheme="minorHAnsi"/>
          <w:color w:val="000000"/>
          <w:shd w:val="clear" w:color="auto" w:fill="FFFFFF"/>
          <w:lang w:val="fr-FR"/>
        </w:rPr>
        <w:t xml:space="preserve"> (p. 111</w:t>
      </w:r>
      <w:r w:rsidR="00FF383F">
        <w:rPr>
          <w:rFonts w:cstheme="minorHAnsi"/>
          <w:color w:val="000000"/>
          <w:shd w:val="clear" w:color="auto" w:fill="FFFFFF"/>
          <w:lang w:val="fr-FR"/>
        </w:rPr>
        <w:t> ; au lieu de « </w:t>
      </w:r>
      <w:proofErr w:type="spellStart"/>
      <w:r w:rsidR="00FF383F">
        <w:rPr>
          <w:rFonts w:cstheme="minorHAnsi"/>
          <w:color w:val="000000"/>
          <w:shd w:val="clear" w:color="auto" w:fill="FFFFFF"/>
          <w:lang w:val="fr-FR"/>
        </w:rPr>
        <w:t>gegen</w:t>
      </w:r>
      <w:proofErr w:type="spellEnd"/>
      <w:r w:rsidR="00FF383F">
        <w:rPr>
          <w:rFonts w:cstheme="minorHAnsi"/>
          <w:color w:val="000000"/>
          <w:shd w:val="clear" w:color="auto" w:fill="FFFFFF"/>
          <w:lang w:val="fr-FR"/>
        </w:rPr>
        <w:t xml:space="preserve"> </w:t>
      </w:r>
      <w:proofErr w:type="spellStart"/>
      <w:r w:rsidR="00FF383F">
        <w:rPr>
          <w:rFonts w:cstheme="minorHAnsi"/>
          <w:color w:val="000000"/>
          <w:shd w:val="clear" w:color="auto" w:fill="FFFFFF"/>
          <w:lang w:val="fr-FR"/>
        </w:rPr>
        <w:t>andere</w:t>
      </w:r>
      <w:proofErr w:type="spellEnd"/>
      <w:r w:rsidR="00FF383F">
        <w:rPr>
          <w:rFonts w:cstheme="minorHAnsi"/>
          <w:color w:val="000000"/>
          <w:shd w:val="clear" w:color="auto" w:fill="FFFFFF"/>
          <w:lang w:val="fr-FR"/>
        </w:rPr>
        <w:t xml:space="preserve"> </w:t>
      </w:r>
      <w:proofErr w:type="spellStart"/>
      <w:r w:rsidR="00FF383F">
        <w:rPr>
          <w:rFonts w:cstheme="minorHAnsi"/>
          <w:color w:val="000000"/>
          <w:shd w:val="clear" w:color="auto" w:fill="FFFFFF"/>
          <w:lang w:val="fr-FR"/>
        </w:rPr>
        <w:t>Fische</w:t>
      </w:r>
      <w:proofErr w:type="spellEnd"/>
      <w:r w:rsidR="00FF383F">
        <w:rPr>
          <w:rFonts w:cstheme="minorHAnsi"/>
          <w:color w:val="000000"/>
          <w:shd w:val="clear" w:color="auto" w:fill="FFFFFF"/>
          <w:lang w:val="fr-FR"/>
        </w:rPr>
        <w:t> ») ; « </w:t>
      </w:r>
      <w:proofErr w:type="spellStart"/>
      <w:r w:rsidR="00FF383F">
        <w:rPr>
          <w:rFonts w:cstheme="minorHAnsi"/>
          <w:color w:val="000000"/>
          <w:shd w:val="clear" w:color="auto" w:fill="FFFFFF"/>
          <w:lang w:val="fr-FR"/>
        </w:rPr>
        <w:t>sie</w:t>
      </w:r>
      <w:proofErr w:type="spellEnd"/>
      <w:r w:rsidR="00FF383F">
        <w:rPr>
          <w:rFonts w:cstheme="minorHAnsi"/>
          <w:color w:val="000000"/>
          <w:shd w:val="clear" w:color="auto" w:fill="FFFFFF"/>
          <w:lang w:val="fr-FR"/>
        </w:rPr>
        <w:t xml:space="preserve"> </w:t>
      </w:r>
      <w:proofErr w:type="spellStart"/>
      <w:r w:rsidR="00FF383F">
        <w:rPr>
          <w:rFonts w:cstheme="minorHAnsi"/>
          <w:color w:val="000000"/>
          <w:shd w:val="clear" w:color="auto" w:fill="FFFFFF"/>
          <w:lang w:val="fr-FR"/>
        </w:rPr>
        <w:t>hat</w:t>
      </w:r>
      <w:proofErr w:type="spellEnd"/>
      <w:r w:rsidR="00FF383F">
        <w:rPr>
          <w:rFonts w:cstheme="minorHAnsi"/>
          <w:color w:val="000000"/>
          <w:shd w:val="clear" w:color="auto" w:fill="FFFFFF"/>
          <w:lang w:val="fr-FR"/>
        </w:rPr>
        <w:t xml:space="preserve"> […] </w:t>
      </w:r>
      <w:proofErr w:type="spellStart"/>
      <w:r w:rsidR="00FF383F">
        <w:rPr>
          <w:rFonts w:cstheme="minorHAnsi"/>
          <w:color w:val="000000"/>
          <w:shd w:val="clear" w:color="auto" w:fill="FFFFFF"/>
          <w:lang w:val="fr-FR"/>
        </w:rPr>
        <w:t>schrecklichen</w:t>
      </w:r>
      <w:proofErr w:type="spellEnd"/>
      <w:r w:rsidR="00FF383F">
        <w:rPr>
          <w:rFonts w:cstheme="minorHAnsi"/>
          <w:color w:val="000000"/>
          <w:shd w:val="clear" w:color="auto" w:fill="FFFFFF"/>
          <w:lang w:val="fr-FR"/>
        </w:rPr>
        <w:t xml:space="preserve"> </w:t>
      </w:r>
      <w:proofErr w:type="spellStart"/>
      <w:r w:rsidR="00FF383F">
        <w:rPr>
          <w:rFonts w:cstheme="minorHAnsi"/>
          <w:color w:val="000000"/>
          <w:shd w:val="clear" w:color="auto" w:fill="FFFFFF"/>
          <w:lang w:val="fr-FR"/>
        </w:rPr>
        <w:t>Zähne</w:t>
      </w:r>
      <w:proofErr w:type="spellEnd"/>
      <w:r w:rsidR="00FF383F">
        <w:rPr>
          <w:rFonts w:cstheme="minorHAnsi"/>
          <w:color w:val="000000"/>
          <w:shd w:val="clear" w:color="auto" w:fill="FFFFFF"/>
          <w:lang w:val="fr-FR"/>
        </w:rPr>
        <w:t> » (p. 114 ; au lieu de « </w:t>
      </w:r>
      <w:proofErr w:type="spellStart"/>
      <w:r w:rsidR="00FF383F">
        <w:rPr>
          <w:rFonts w:cstheme="minorHAnsi"/>
          <w:color w:val="000000"/>
          <w:shd w:val="clear" w:color="auto" w:fill="FFFFFF"/>
          <w:lang w:val="fr-FR"/>
        </w:rPr>
        <w:t>sie</w:t>
      </w:r>
      <w:proofErr w:type="spellEnd"/>
      <w:r w:rsidR="00FF383F">
        <w:rPr>
          <w:rFonts w:cstheme="minorHAnsi"/>
          <w:color w:val="000000"/>
          <w:shd w:val="clear" w:color="auto" w:fill="FFFFFF"/>
          <w:lang w:val="fr-FR"/>
        </w:rPr>
        <w:t xml:space="preserve"> </w:t>
      </w:r>
      <w:proofErr w:type="spellStart"/>
      <w:r w:rsidR="00FF383F">
        <w:rPr>
          <w:rFonts w:cstheme="minorHAnsi"/>
          <w:color w:val="000000"/>
          <w:shd w:val="clear" w:color="auto" w:fill="FFFFFF"/>
          <w:lang w:val="fr-FR"/>
        </w:rPr>
        <w:t>hat</w:t>
      </w:r>
      <w:proofErr w:type="spellEnd"/>
      <w:r w:rsidR="00FF383F">
        <w:rPr>
          <w:rFonts w:cstheme="minorHAnsi"/>
          <w:color w:val="000000"/>
          <w:shd w:val="clear" w:color="auto" w:fill="FFFFFF"/>
          <w:lang w:val="fr-FR"/>
        </w:rPr>
        <w:t xml:space="preserve"> […] </w:t>
      </w:r>
      <w:proofErr w:type="spellStart"/>
      <w:r w:rsidR="00FF383F">
        <w:rPr>
          <w:rFonts w:cstheme="minorHAnsi"/>
          <w:color w:val="000000"/>
          <w:shd w:val="clear" w:color="auto" w:fill="FFFFFF"/>
          <w:lang w:val="fr-FR"/>
        </w:rPr>
        <w:t>schreckliche</w:t>
      </w:r>
      <w:proofErr w:type="spellEnd"/>
      <w:r w:rsidR="00FF383F">
        <w:rPr>
          <w:rFonts w:cstheme="minorHAnsi"/>
          <w:color w:val="000000"/>
          <w:shd w:val="clear" w:color="auto" w:fill="FFFFFF"/>
          <w:lang w:val="fr-FR"/>
        </w:rPr>
        <w:t xml:space="preserve"> </w:t>
      </w:r>
      <w:proofErr w:type="spellStart"/>
      <w:r w:rsidR="00FF383F">
        <w:rPr>
          <w:rFonts w:cstheme="minorHAnsi"/>
          <w:color w:val="000000"/>
          <w:shd w:val="clear" w:color="auto" w:fill="FFFFFF"/>
          <w:lang w:val="fr-FR"/>
        </w:rPr>
        <w:t>Zähne</w:t>
      </w:r>
      <w:proofErr w:type="spellEnd"/>
      <w:r w:rsidR="00FF383F">
        <w:rPr>
          <w:rFonts w:cstheme="minorHAnsi"/>
          <w:color w:val="000000"/>
          <w:shd w:val="clear" w:color="auto" w:fill="FFFFFF"/>
          <w:lang w:val="fr-FR"/>
        </w:rPr>
        <w:t> »</w:t>
      </w:r>
      <w:r w:rsidR="00FB7671">
        <w:rPr>
          <w:rFonts w:cstheme="minorHAnsi"/>
          <w:color w:val="000000"/>
          <w:shd w:val="clear" w:color="auto" w:fill="FFFFFF"/>
          <w:lang w:val="fr-FR"/>
        </w:rPr>
        <w:t>)</w:t>
      </w:r>
      <w:r w:rsidR="00FF383F">
        <w:rPr>
          <w:rFonts w:cstheme="minorHAnsi"/>
          <w:color w:val="000000"/>
          <w:shd w:val="clear" w:color="auto" w:fill="FFFFFF"/>
          <w:lang w:val="fr-FR"/>
        </w:rPr>
        <w:t> ; « </w:t>
      </w:r>
      <w:proofErr w:type="spellStart"/>
      <w:r w:rsidR="00FF383F">
        <w:rPr>
          <w:rFonts w:cstheme="minorHAnsi"/>
          <w:color w:val="000000"/>
          <w:shd w:val="clear" w:color="auto" w:fill="FFFFFF"/>
          <w:lang w:val="fr-FR"/>
        </w:rPr>
        <w:t>unvermutete</w:t>
      </w:r>
      <w:proofErr w:type="spellEnd"/>
      <w:r w:rsidR="00FF383F">
        <w:rPr>
          <w:rFonts w:cstheme="minorHAnsi"/>
          <w:color w:val="000000"/>
          <w:shd w:val="clear" w:color="auto" w:fill="FFFFFF"/>
          <w:lang w:val="fr-FR"/>
        </w:rPr>
        <w:t> » (p. 123 ; au lieu de « </w:t>
      </w:r>
      <w:proofErr w:type="spellStart"/>
      <w:r w:rsidR="00FF383F">
        <w:rPr>
          <w:rFonts w:cstheme="minorHAnsi"/>
          <w:color w:val="000000"/>
          <w:shd w:val="clear" w:color="auto" w:fill="FFFFFF"/>
          <w:lang w:val="fr-FR"/>
        </w:rPr>
        <w:t>unvermutet</w:t>
      </w:r>
      <w:proofErr w:type="spellEnd"/>
      <w:r w:rsidR="00FF383F">
        <w:rPr>
          <w:rFonts w:cstheme="minorHAnsi"/>
          <w:color w:val="000000"/>
          <w:shd w:val="clear" w:color="auto" w:fill="FFFFFF"/>
          <w:lang w:val="fr-FR"/>
        </w:rPr>
        <w:t> »)</w:t>
      </w:r>
      <w:r w:rsidR="00D338F4">
        <w:rPr>
          <w:rFonts w:cstheme="minorHAnsi"/>
          <w:color w:val="000000"/>
          <w:shd w:val="clear" w:color="auto" w:fill="FFFFFF"/>
          <w:lang w:val="fr-FR"/>
        </w:rPr>
        <w:t> ; « </w:t>
      </w:r>
      <w:proofErr w:type="spellStart"/>
      <w:r w:rsidR="00D338F4">
        <w:rPr>
          <w:rFonts w:cstheme="minorHAnsi"/>
          <w:color w:val="000000"/>
          <w:shd w:val="clear" w:color="auto" w:fill="FFFFFF"/>
          <w:lang w:val="fr-FR"/>
        </w:rPr>
        <w:t>hr</w:t>
      </w:r>
      <w:proofErr w:type="spellEnd"/>
      <w:r w:rsidR="00D338F4">
        <w:rPr>
          <w:rFonts w:cstheme="minorHAnsi"/>
          <w:color w:val="000000"/>
          <w:shd w:val="clear" w:color="auto" w:fill="FFFFFF"/>
          <w:lang w:val="fr-FR"/>
        </w:rPr>
        <w:t> » (p. 193 ; au lieu de « </w:t>
      </w:r>
      <w:proofErr w:type="spellStart"/>
      <w:r w:rsidR="00D338F4">
        <w:rPr>
          <w:rFonts w:cstheme="minorHAnsi"/>
          <w:color w:val="000000"/>
          <w:shd w:val="clear" w:color="auto" w:fill="FFFFFF"/>
          <w:lang w:val="fr-FR"/>
        </w:rPr>
        <w:t>Ihr</w:t>
      </w:r>
      <w:proofErr w:type="spellEnd"/>
      <w:r w:rsidR="00D338F4">
        <w:rPr>
          <w:rFonts w:cstheme="minorHAnsi"/>
          <w:color w:val="000000"/>
          <w:shd w:val="clear" w:color="auto" w:fill="FFFFFF"/>
          <w:lang w:val="fr-FR"/>
        </w:rPr>
        <w:t> »)</w:t>
      </w:r>
      <w:r w:rsidR="003266C8">
        <w:rPr>
          <w:rFonts w:cstheme="minorHAnsi"/>
          <w:color w:val="000000"/>
          <w:shd w:val="clear" w:color="auto" w:fill="FFFFFF"/>
          <w:lang w:val="fr-FR"/>
        </w:rPr>
        <w:t xml:space="preserve"> ; « mit </w:t>
      </w:r>
      <w:proofErr w:type="spellStart"/>
      <w:r w:rsidR="003266C8">
        <w:rPr>
          <w:rFonts w:cstheme="minorHAnsi"/>
          <w:color w:val="000000"/>
          <w:shd w:val="clear" w:color="auto" w:fill="FFFFFF"/>
          <w:lang w:val="fr-FR"/>
        </w:rPr>
        <w:t>sehr</w:t>
      </w:r>
      <w:proofErr w:type="spellEnd"/>
      <w:r w:rsidR="003266C8">
        <w:rPr>
          <w:rFonts w:cstheme="minorHAnsi"/>
          <w:color w:val="000000"/>
          <w:shd w:val="clear" w:color="auto" w:fill="FFFFFF"/>
          <w:lang w:val="fr-FR"/>
        </w:rPr>
        <w:t xml:space="preserve"> </w:t>
      </w:r>
      <w:proofErr w:type="spellStart"/>
      <w:r w:rsidR="003266C8">
        <w:rPr>
          <w:rFonts w:cstheme="minorHAnsi"/>
          <w:color w:val="000000"/>
          <w:shd w:val="clear" w:color="auto" w:fill="FFFFFF"/>
          <w:lang w:val="fr-FR"/>
        </w:rPr>
        <w:t>gutem</w:t>
      </w:r>
      <w:proofErr w:type="spellEnd"/>
      <w:r w:rsidR="003266C8">
        <w:rPr>
          <w:rFonts w:cstheme="minorHAnsi"/>
          <w:color w:val="000000"/>
          <w:shd w:val="clear" w:color="auto" w:fill="FFFFFF"/>
          <w:lang w:val="fr-FR"/>
        </w:rPr>
        <w:t xml:space="preserve"> </w:t>
      </w:r>
      <w:proofErr w:type="spellStart"/>
      <w:r w:rsidR="003266C8">
        <w:rPr>
          <w:rFonts w:cstheme="minorHAnsi"/>
          <w:color w:val="000000"/>
          <w:shd w:val="clear" w:color="auto" w:fill="FFFFFF"/>
          <w:lang w:val="fr-FR"/>
        </w:rPr>
        <w:t>Weins</w:t>
      </w:r>
      <w:proofErr w:type="spellEnd"/>
      <w:r w:rsidR="003266C8">
        <w:rPr>
          <w:rFonts w:cstheme="minorHAnsi"/>
          <w:color w:val="000000"/>
          <w:shd w:val="clear" w:color="auto" w:fill="FFFFFF"/>
          <w:lang w:val="fr-FR"/>
        </w:rPr>
        <w:t xml:space="preserve"> » (p. 198 ; au lieu de « mit </w:t>
      </w:r>
      <w:proofErr w:type="spellStart"/>
      <w:r w:rsidR="003266C8">
        <w:rPr>
          <w:rFonts w:cstheme="minorHAnsi"/>
          <w:color w:val="000000"/>
          <w:shd w:val="clear" w:color="auto" w:fill="FFFFFF"/>
          <w:lang w:val="fr-FR"/>
        </w:rPr>
        <w:t>sehr</w:t>
      </w:r>
      <w:proofErr w:type="spellEnd"/>
      <w:r w:rsidR="003266C8">
        <w:rPr>
          <w:rFonts w:cstheme="minorHAnsi"/>
          <w:color w:val="000000"/>
          <w:shd w:val="clear" w:color="auto" w:fill="FFFFFF"/>
          <w:lang w:val="fr-FR"/>
        </w:rPr>
        <w:t xml:space="preserve"> </w:t>
      </w:r>
      <w:proofErr w:type="spellStart"/>
      <w:r w:rsidR="003266C8">
        <w:rPr>
          <w:rFonts w:cstheme="minorHAnsi"/>
          <w:color w:val="000000"/>
          <w:shd w:val="clear" w:color="auto" w:fill="FFFFFF"/>
          <w:lang w:val="fr-FR"/>
        </w:rPr>
        <w:t>gutem</w:t>
      </w:r>
      <w:proofErr w:type="spellEnd"/>
      <w:r w:rsidR="003266C8">
        <w:rPr>
          <w:rFonts w:cstheme="minorHAnsi"/>
          <w:color w:val="000000"/>
          <w:shd w:val="clear" w:color="auto" w:fill="FFFFFF"/>
          <w:lang w:val="fr-FR"/>
        </w:rPr>
        <w:t xml:space="preserve"> </w:t>
      </w:r>
      <w:proofErr w:type="spellStart"/>
      <w:r w:rsidR="003266C8">
        <w:rPr>
          <w:rFonts w:cstheme="minorHAnsi"/>
          <w:color w:val="000000"/>
          <w:shd w:val="clear" w:color="auto" w:fill="FFFFFF"/>
          <w:lang w:val="fr-FR"/>
        </w:rPr>
        <w:t>Wein</w:t>
      </w:r>
      <w:proofErr w:type="spellEnd"/>
      <w:r w:rsidR="003266C8">
        <w:rPr>
          <w:rFonts w:cstheme="minorHAnsi"/>
          <w:color w:val="000000"/>
          <w:shd w:val="clear" w:color="auto" w:fill="FFFFFF"/>
          <w:lang w:val="fr-FR"/>
        </w:rPr>
        <w:t> »)</w:t>
      </w:r>
      <w:r w:rsidR="008A0FBF">
        <w:rPr>
          <w:rFonts w:cstheme="minorHAnsi"/>
          <w:color w:val="000000"/>
          <w:shd w:val="clear" w:color="auto" w:fill="FFFFFF"/>
          <w:lang w:val="fr-FR"/>
        </w:rPr>
        <w:t> ; « </w:t>
      </w:r>
      <w:proofErr w:type="spellStart"/>
      <w:r w:rsidR="008A0FBF">
        <w:rPr>
          <w:rFonts w:cstheme="minorHAnsi"/>
          <w:color w:val="000000"/>
          <w:shd w:val="clear" w:color="auto" w:fill="FFFFFF"/>
          <w:lang w:val="fr-FR"/>
        </w:rPr>
        <w:t>seihe</w:t>
      </w:r>
      <w:proofErr w:type="spellEnd"/>
      <w:r w:rsidR="008A0FBF">
        <w:rPr>
          <w:rFonts w:cstheme="minorHAnsi"/>
          <w:color w:val="000000"/>
          <w:shd w:val="clear" w:color="auto" w:fill="FFFFFF"/>
          <w:lang w:val="fr-FR"/>
        </w:rPr>
        <w:t> » (p. 347 ; au lieu de « </w:t>
      </w:r>
      <w:proofErr w:type="spellStart"/>
      <w:r w:rsidR="008A0FBF">
        <w:rPr>
          <w:rFonts w:cstheme="minorHAnsi"/>
          <w:color w:val="000000"/>
          <w:shd w:val="clear" w:color="auto" w:fill="FFFFFF"/>
          <w:lang w:val="fr-FR"/>
        </w:rPr>
        <w:t>siebe</w:t>
      </w:r>
      <w:proofErr w:type="spellEnd"/>
      <w:r w:rsidR="008A0FBF">
        <w:rPr>
          <w:rFonts w:cstheme="minorHAnsi"/>
          <w:color w:val="000000"/>
          <w:shd w:val="clear" w:color="auto" w:fill="FFFFFF"/>
          <w:lang w:val="fr-FR"/>
        </w:rPr>
        <w:t xml:space="preserve"> »). </w:t>
      </w:r>
    </w:p>
    <w:p w14:paraId="26B02173" w14:textId="6F485760" w:rsidR="00F5690C" w:rsidRPr="00223D48" w:rsidRDefault="00F5690C" w:rsidP="00F5690C">
      <w:pPr>
        <w:jc w:val="right"/>
        <w:rPr>
          <w:rFonts w:cstheme="minorHAnsi"/>
          <w:lang w:val="fr-FR"/>
        </w:rPr>
      </w:pPr>
      <w:r>
        <w:rPr>
          <w:rFonts w:cstheme="minorHAnsi"/>
          <w:color w:val="000000"/>
          <w:shd w:val="clear" w:color="auto" w:fill="FFFFFF"/>
          <w:lang w:val="fr-FR"/>
        </w:rPr>
        <w:t>Max Schmitz</w:t>
      </w:r>
    </w:p>
    <w:sectPr w:rsidR="00F5690C" w:rsidRPr="00223D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946"/>
    <w:rsid w:val="00015243"/>
    <w:rsid w:val="000508BF"/>
    <w:rsid w:val="00065273"/>
    <w:rsid w:val="00077C8C"/>
    <w:rsid w:val="000A1CE6"/>
    <w:rsid w:val="000C6881"/>
    <w:rsid w:val="000E7842"/>
    <w:rsid w:val="000E7AA9"/>
    <w:rsid w:val="00131E68"/>
    <w:rsid w:val="0014768C"/>
    <w:rsid w:val="00152267"/>
    <w:rsid w:val="001926EA"/>
    <w:rsid w:val="001B66AA"/>
    <w:rsid w:val="001C4A13"/>
    <w:rsid w:val="001F6553"/>
    <w:rsid w:val="00212E7B"/>
    <w:rsid w:val="002131FB"/>
    <w:rsid w:val="00217401"/>
    <w:rsid w:val="00222964"/>
    <w:rsid w:val="00223D48"/>
    <w:rsid w:val="00272BAE"/>
    <w:rsid w:val="0029285A"/>
    <w:rsid w:val="00296982"/>
    <w:rsid w:val="002D1AE9"/>
    <w:rsid w:val="002D23AD"/>
    <w:rsid w:val="002F325D"/>
    <w:rsid w:val="00312E6B"/>
    <w:rsid w:val="00323545"/>
    <w:rsid w:val="003247E6"/>
    <w:rsid w:val="003266C8"/>
    <w:rsid w:val="003325CD"/>
    <w:rsid w:val="00336CA2"/>
    <w:rsid w:val="00337593"/>
    <w:rsid w:val="00345C03"/>
    <w:rsid w:val="00350892"/>
    <w:rsid w:val="003534EB"/>
    <w:rsid w:val="00354036"/>
    <w:rsid w:val="00364E81"/>
    <w:rsid w:val="00383CDB"/>
    <w:rsid w:val="003C05B8"/>
    <w:rsid w:val="003C414D"/>
    <w:rsid w:val="003C6283"/>
    <w:rsid w:val="00400048"/>
    <w:rsid w:val="00403EDD"/>
    <w:rsid w:val="004141B7"/>
    <w:rsid w:val="00420046"/>
    <w:rsid w:val="00452BD1"/>
    <w:rsid w:val="0045555F"/>
    <w:rsid w:val="004964FC"/>
    <w:rsid w:val="004B17CB"/>
    <w:rsid w:val="004B34D8"/>
    <w:rsid w:val="004C328E"/>
    <w:rsid w:val="004C3AE3"/>
    <w:rsid w:val="004D33FB"/>
    <w:rsid w:val="004E4F44"/>
    <w:rsid w:val="00501433"/>
    <w:rsid w:val="0052789C"/>
    <w:rsid w:val="00546DDE"/>
    <w:rsid w:val="00554EEE"/>
    <w:rsid w:val="0058076C"/>
    <w:rsid w:val="00585443"/>
    <w:rsid w:val="005E19D2"/>
    <w:rsid w:val="0062349F"/>
    <w:rsid w:val="0063071B"/>
    <w:rsid w:val="00661181"/>
    <w:rsid w:val="00675CDB"/>
    <w:rsid w:val="006A6E8E"/>
    <w:rsid w:val="006B2BDA"/>
    <w:rsid w:val="006C3499"/>
    <w:rsid w:val="006D3DE5"/>
    <w:rsid w:val="006E0109"/>
    <w:rsid w:val="006E4249"/>
    <w:rsid w:val="006E63A4"/>
    <w:rsid w:val="006E6BDA"/>
    <w:rsid w:val="006F6FB3"/>
    <w:rsid w:val="007400D5"/>
    <w:rsid w:val="00742D9A"/>
    <w:rsid w:val="0075010C"/>
    <w:rsid w:val="00755776"/>
    <w:rsid w:val="00761D87"/>
    <w:rsid w:val="007646EA"/>
    <w:rsid w:val="007775FD"/>
    <w:rsid w:val="007847A2"/>
    <w:rsid w:val="007A3BDF"/>
    <w:rsid w:val="007F1946"/>
    <w:rsid w:val="0080370B"/>
    <w:rsid w:val="0082633A"/>
    <w:rsid w:val="008266DA"/>
    <w:rsid w:val="00827894"/>
    <w:rsid w:val="00853CDA"/>
    <w:rsid w:val="008A0FBF"/>
    <w:rsid w:val="008B763D"/>
    <w:rsid w:val="008E5082"/>
    <w:rsid w:val="008F2AE1"/>
    <w:rsid w:val="008F490E"/>
    <w:rsid w:val="00915008"/>
    <w:rsid w:val="009228B3"/>
    <w:rsid w:val="00926E14"/>
    <w:rsid w:val="009667DD"/>
    <w:rsid w:val="00972671"/>
    <w:rsid w:val="0097653E"/>
    <w:rsid w:val="00991196"/>
    <w:rsid w:val="009969D4"/>
    <w:rsid w:val="009D253E"/>
    <w:rsid w:val="009D5A88"/>
    <w:rsid w:val="009E6FA2"/>
    <w:rsid w:val="009E76BB"/>
    <w:rsid w:val="00A036DF"/>
    <w:rsid w:val="00A05DF0"/>
    <w:rsid w:val="00A6202B"/>
    <w:rsid w:val="00A709B0"/>
    <w:rsid w:val="00A74776"/>
    <w:rsid w:val="00A77B51"/>
    <w:rsid w:val="00A80439"/>
    <w:rsid w:val="00A818E6"/>
    <w:rsid w:val="00A83F08"/>
    <w:rsid w:val="00AA0A25"/>
    <w:rsid w:val="00AA65D7"/>
    <w:rsid w:val="00AB27ED"/>
    <w:rsid w:val="00AB431C"/>
    <w:rsid w:val="00AD039B"/>
    <w:rsid w:val="00B3753A"/>
    <w:rsid w:val="00B8257D"/>
    <w:rsid w:val="00B91459"/>
    <w:rsid w:val="00B97851"/>
    <w:rsid w:val="00BF01A1"/>
    <w:rsid w:val="00C13C90"/>
    <w:rsid w:val="00C45A79"/>
    <w:rsid w:val="00C47DCB"/>
    <w:rsid w:val="00C76185"/>
    <w:rsid w:val="00C8047D"/>
    <w:rsid w:val="00C81527"/>
    <w:rsid w:val="00CB00D6"/>
    <w:rsid w:val="00CC1507"/>
    <w:rsid w:val="00CC243A"/>
    <w:rsid w:val="00CD3240"/>
    <w:rsid w:val="00CE7380"/>
    <w:rsid w:val="00CE7B5D"/>
    <w:rsid w:val="00CF6969"/>
    <w:rsid w:val="00D00C7C"/>
    <w:rsid w:val="00D16BAA"/>
    <w:rsid w:val="00D20413"/>
    <w:rsid w:val="00D22546"/>
    <w:rsid w:val="00D338F4"/>
    <w:rsid w:val="00D41DBC"/>
    <w:rsid w:val="00D45E5A"/>
    <w:rsid w:val="00D617E1"/>
    <w:rsid w:val="00D636BC"/>
    <w:rsid w:val="00D80BFA"/>
    <w:rsid w:val="00D81A0A"/>
    <w:rsid w:val="00DD0073"/>
    <w:rsid w:val="00DD74B9"/>
    <w:rsid w:val="00DE5714"/>
    <w:rsid w:val="00E00663"/>
    <w:rsid w:val="00E058CB"/>
    <w:rsid w:val="00E14611"/>
    <w:rsid w:val="00E14B87"/>
    <w:rsid w:val="00E328E6"/>
    <w:rsid w:val="00E370F1"/>
    <w:rsid w:val="00E52F3A"/>
    <w:rsid w:val="00E76ECC"/>
    <w:rsid w:val="00EA5CA9"/>
    <w:rsid w:val="00EA643B"/>
    <w:rsid w:val="00EB30F7"/>
    <w:rsid w:val="00EF1542"/>
    <w:rsid w:val="00EF2028"/>
    <w:rsid w:val="00F055E3"/>
    <w:rsid w:val="00F1173F"/>
    <w:rsid w:val="00F306AF"/>
    <w:rsid w:val="00F34893"/>
    <w:rsid w:val="00F46E52"/>
    <w:rsid w:val="00F5690C"/>
    <w:rsid w:val="00F73847"/>
    <w:rsid w:val="00F74B9B"/>
    <w:rsid w:val="00FA60FA"/>
    <w:rsid w:val="00FB7671"/>
    <w:rsid w:val="00FC08D1"/>
    <w:rsid w:val="00FC1D38"/>
    <w:rsid w:val="00FD13C8"/>
    <w:rsid w:val="00FE0981"/>
    <w:rsid w:val="00FE52C9"/>
    <w:rsid w:val="00FF3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C3BE1"/>
  <w15:chartTrackingRefBased/>
  <w15:docId w15:val="{19F6AD83-6CDE-4037-8D06-B229631F0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13</cp:revision>
  <dcterms:created xsi:type="dcterms:W3CDTF">2022-07-17T07:09:00Z</dcterms:created>
  <dcterms:modified xsi:type="dcterms:W3CDTF">2022-07-30T22:01:00Z</dcterms:modified>
</cp:coreProperties>
</file>