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8AC7DE" w14:textId="77777777" w:rsidR="00DB02FA" w:rsidRPr="00D56D42" w:rsidRDefault="00DB02FA" w:rsidP="00895961">
      <w:pPr>
        <w:pStyle w:val="Default"/>
        <w:spacing w:line="480" w:lineRule="auto"/>
        <w:jc w:val="center"/>
        <w:rPr>
          <w:rFonts w:asciiTheme="minorHAnsi" w:hAnsiTheme="minorHAnsi" w:cstheme="minorHAnsi"/>
          <w:b/>
          <w:lang w:val="en-GB"/>
        </w:rPr>
      </w:pPr>
      <w:r w:rsidRPr="00D56D42">
        <w:rPr>
          <w:rFonts w:asciiTheme="minorHAnsi" w:hAnsiTheme="minorHAnsi" w:cstheme="minorHAnsi"/>
          <w:b/>
          <w:lang w:val="en-GB"/>
        </w:rPr>
        <w:t>Chapter 18</w:t>
      </w:r>
    </w:p>
    <w:p w14:paraId="50227FD1" w14:textId="0BBBFE01" w:rsidR="004E5105" w:rsidRPr="00D56D42" w:rsidRDefault="00513E48" w:rsidP="00895961">
      <w:pPr>
        <w:pStyle w:val="Default"/>
        <w:spacing w:line="480" w:lineRule="auto"/>
        <w:jc w:val="center"/>
        <w:rPr>
          <w:rFonts w:asciiTheme="minorHAnsi" w:hAnsiTheme="minorHAnsi" w:cstheme="minorHAnsi"/>
          <w:b/>
          <w:lang w:val="en-GB"/>
        </w:rPr>
      </w:pPr>
      <w:r w:rsidRPr="00D56D42">
        <w:rPr>
          <w:rFonts w:asciiTheme="minorHAnsi" w:hAnsiTheme="minorHAnsi" w:cstheme="minorHAnsi"/>
          <w:b/>
          <w:lang w:val="en-GB"/>
        </w:rPr>
        <w:t>T</w:t>
      </w:r>
      <w:r w:rsidR="004E5105" w:rsidRPr="00D56D42">
        <w:rPr>
          <w:rFonts w:asciiTheme="minorHAnsi" w:hAnsiTheme="minorHAnsi" w:cstheme="minorHAnsi"/>
          <w:b/>
          <w:lang w:val="en-GB"/>
        </w:rPr>
        <w:t xml:space="preserve">he </w:t>
      </w:r>
      <w:r w:rsidR="007D358B" w:rsidRPr="00D56D42">
        <w:rPr>
          <w:rFonts w:asciiTheme="minorHAnsi" w:hAnsiTheme="minorHAnsi" w:cstheme="minorHAnsi"/>
          <w:b/>
          <w:lang w:val="en-GB"/>
        </w:rPr>
        <w:t>I</w:t>
      </w:r>
      <w:r w:rsidR="00B14B0F" w:rsidRPr="00D56D42">
        <w:rPr>
          <w:rFonts w:asciiTheme="minorHAnsi" w:hAnsiTheme="minorHAnsi" w:cstheme="minorHAnsi"/>
          <w:b/>
          <w:lang w:val="en-GB"/>
        </w:rPr>
        <w:t xml:space="preserve">nter-connected </w:t>
      </w:r>
      <w:r w:rsidR="007D358B" w:rsidRPr="00D56D42">
        <w:rPr>
          <w:rFonts w:asciiTheme="minorHAnsi" w:hAnsiTheme="minorHAnsi" w:cstheme="minorHAnsi"/>
          <w:b/>
          <w:lang w:val="en-GB"/>
        </w:rPr>
        <w:t>R</w:t>
      </w:r>
      <w:r w:rsidR="004E5105" w:rsidRPr="00D56D42">
        <w:rPr>
          <w:rFonts w:asciiTheme="minorHAnsi" w:hAnsiTheme="minorHAnsi" w:cstheme="minorHAnsi"/>
          <w:b/>
          <w:lang w:val="en-GB"/>
        </w:rPr>
        <w:t xml:space="preserve">ole of the Chair </w:t>
      </w:r>
    </w:p>
    <w:p w14:paraId="568E4B9E" w14:textId="77777777" w:rsidR="004E5105" w:rsidRPr="00D141E1" w:rsidRDefault="004E5105" w:rsidP="00895961">
      <w:pPr>
        <w:pStyle w:val="Default"/>
        <w:spacing w:line="480" w:lineRule="auto"/>
        <w:jc w:val="center"/>
        <w:rPr>
          <w:rFonts w:asciiTheme="minorHAnsi" w:hAnsiTheme="minorHAnsi" w:cstheme="minorHAnsi"/>
          <w:lang w:val="en-GB"/>
        </w:rPr>
      </w:pPr>
      <w:r w:rsidRPr="00D141E1">
        <w:rPr>
          <w:rFonts w:asciiTheme="minorHAnsi" w:hAnsiTheme="minorHAnsi" w:cstheme="minorHAnsi"/>
          <w:lang w:val="en-GB"/>
        </w:rPr>
        <w:t>Géraldine Zeimers and David Shilbury</w:t>
      </w:r>
    </w:p>
    <w:p w14:paraId="2BF7CC4F" w14:textId="77777777" w:rsidR="004E5105" w:rsidRPr="00CC1591" w:rsidRDefault="004E5105" w:rsidP="00895961">
      <w:pPr>
        <w:pStyle w:val="Default"/>
        <w:spacing w:line="480" w:lineRule="auto"/>
        <w:rPr>
          <w:rFonts w:asciiTheme="minorHAnsi" w:hAnsiTheme="minorHAnsi" w:cstheme="minorHAnsi"/>
          <w:lang w:val="en-GB"/>
        </w:rPr>
      </w:pPr>
    </w:p>
    <w:p w14:paraId="5C65B95B" w14:textId="77777777" w:rsidR="004E5105" w:rsidRPr="00CC1591" w:rsidRDefault="004E5105" w:rsidP="00895961">
      <w:pPr>
        <w:pStyle w:val="Default"/>
        <w:spacing w:line="480" w:lineRule="auto"/>
        <w:jc w:val="center"/>
        <w:rPr>
          <w:rFonts w:asciiTheme="minorHAnsi" w:hAnsiTheme="minorHAnsi" w:cstheme="minorHAnsi"/>
          <w:b/>
          <w:lang w:val="en-GB"/>
        </w:rPr>
      </w:pPr>
      <w:r w:rsidRPr="00CC1591">
        <w:rPr>
          <w:rFonts w:asciiTheme="minorHAnsi" w:hAnsiTheme="minorHAnsi" w:cstheme="minorHAnsi"/>
          <w:b/>
          <w:lang w:val="en-GB"/>
        </w:rPr>
        <w:t>Abstract</w:t>
      </w:r>
    </w:p>
    <w:p w14:paraId="4584BCE9" w14:textId="78259FD1" w:rsidR="004E5105" w:rsidRPr="00D56D42" w:rsidRDefault="004E5105" w:rsidP="00895961">
      <w:pPr>
        <w:spacing w:line="480" w:lineRule="auto"/>
        <w:jc w:val="both"/>
        <w:rPr>
          <w:rFonts w:asciiTheme="minorHAnsi" w:hAnsiTheme="minorHAnsi" w:cstheme="minorHAnsi"/>
          <w:szCs w:val="24"/>
          <w:lang w:val="en-GB"/>
        </w:rPr>
      </w:pPr>
      <w:r w:rsidRPr="00AE6D25">
        <w:rPr>
          <w:rFonts w:asciiTheme="minorHAnsi" w:hAnsiTheme="minorHAnsi" w:cstheme="minorHAnsi"/>
          <w:szCs w:val="24"/>
          <w:lang w:val="en-GB"/>
        </w:rPr>
        <w:t>This chapter examines the role</w:t>
      </w:r>
      <w:r w:rsidR="002A2333">
        <w:rPr>
          <w:rFonts w:asciiTheme="minorHAnsi" w:hAnsiTheme="minorHAnsi" w:cstheme="minorHAnsi"/>
          <w:szCs w:val="24"/>
          <w:lang w:val="en-GB"/>
        </w:rPr>
        <w:t>s</w:t>
      </w:r>
      <w:r w:rsidRPr="00AE6D25">
        <w:rPr>
          <w:rFonts w:asciiTheme="minorHAnsi" w:hAnsiTheme="minorHAnsi" w:cstheme="minorHAnsi"/>
          <w:szCs w:val="24"/>
          <w:lang w:val="en-GB"/>
        </w:rPr>
        <w:t xml:space="preserve"> and responsibilities of the Chair in the governance function. </w:t>
      </w:r>
      <w:r w:rsidR="00BB33EA" w:rsidRPr="00AE6D25">
        <w:rPr>
          <w:rFonts w:asciiTheme="minorHAnsi" w:hAnsiTheme="minorHAnsi" w:cstheme="minorHAnsi"/>
          <w:szCs w:val="24"/>
          <w:lang w:val="en-GB"/>
        </w:rPr>
        <w:t>I</w:t>
      </w:r>
      <w:r w:rsidRPr="00AE6D25">
        <w:rPr>
          <w:rFonts w:asciiTheme="minorHAnsi" w:hAnsiTheme="minorHAnsi" w:cstheme="minorHAnsi"/>
          <w:szCs w:val="24"/>
          <w:lang w:val="en-GB"/>
        </w:rPr>
        <w:t xml:space="preserve">t considers the dynamics that exist </w:t>
      </w:r>
      <w:r w:rsidRPr="00021131">
        <w:rPr>
          <w:rFonts w:asciiTheme="minorHAnsi" w:hAnsiTheme="minorHAnsi" w:cstheme="minorHAnsi"/>
          <w:szCs w:val="24"/>
          <w:lang w:val="en-GB"/>
        </w:rPr>
        <w:t>between the Chair</w:t>
      </w:r>
      <w:r w:rsidR="00F16064" w:rsidRPr="00021131">
        <w:rPr>
          <w:rFonts w:asciiTheme="minorHAnsi" w:hAnsiTheme="minorHAnsi" w:cstheme="minorHAnsi"/>
          <w:szCs w:val="24"/>
          <w:lang w:val="en-GB"/>
        </w:rPr>
        <w:t xml:space="preserve"> and </w:t>
      </w:r>
      <w:r w:rsidRPr="00D56D42">
        <w:rPr>
          <w:rFonts w:asciiTheme="minorHAnsi" w:hAnsiTheme="minorHAnsi" w:cstheme="minorHAnsi"/>
          <w:szCs w:val="24"/>
          <w:lang w:val="en-GB"/>
        </w:rPr>
        <w:t>the board</w:t>
      </w:r>
      <w:r w:rsidR="002A2333">
        <w:rPr>
          <w:rFonts w:asciiTheme="minorHAnsi" w:hAnsiTheme="minorHAnsi" w:cstheme="minorHAnsi"/>
          <w:szCs w:val="24"/>
          <w:lang w:val="en-GB"/>
        </w:rPr>
        <w:t>-</w:t>
      </w:r>
      <w:r w:rsidRPr="00D56D42">
        <w:rPr>
          <w:rFonts w:asciiTheme="minorHAnsi" w:hAnsiTheme="minorHAnsi" w:cstheme="minorHAnsi"/>
          <w:szCs w:val="24"/>
          <w:lang w:val="en-GB"/>
        </w:rPr>
        <w:t>of</w:t>
      </w:r>
      <w:r w:rsidR="002A2333">
        <w:rPr>
          <w:rFonts w:asciiTheme="minorHAnsi" w:hAnsiTheme="minorHAnsi" w:cstheme="minorHAnsi"/>
          <w:szCs w:val="24"/>
          <w:lang w:val="en-GB"/>
        </w:rPr>
        <w:t>-</w:t>
      </w:r>
      <w:r w:rsidRPr="00D56D42">
        <w:rPr>
          <w:rFonts w:asciiTheme="minorHAnsi" w:hAnsiTheme="minorHAnsi" w:cstheme="minorHAnsi"/>
          <w:szCs w:val="24"/>
          <w:lang w:val="en-GB"/>
        </w:rPr>
        <w:t>directors</w:t>
      </w:r>
      <w:r w:rsidR="002A2333">
        <w:rPr>
          <w:rFonts w:asciiTheme="minorHAnsi" w:hAnsiTheme="minorHAnsi" w:cstheme="minorHAnsi"/>
          <w:szCs w:val="24"/>
          <w:lang w:val="en-GB"/>
        </w:rPr>
        <w:t>,</w:t>
      </w:r>
      <w:r w:rsidRPr="00D56D42">
        <w:rPr>
          <w:rFonts w:asciiTheme="minorHAnsi" w:hAnsiTheme="minorHAnsi" w:cstheme="minorHAnsi"/>
          <w:szCs w:val="24"/>
          <w:lang w:val="en-GB"/>
        </w:rPr>
        <w:t xml:space="preserve"> the CEO as well as internal and external stakeholders</w:t>
      </w:r>
      <w:r w:rsidR="00513E48" w:rsidRPr="00D56D42">
        <w:rPr>
          <w:rFonts w:asciiTheme="minorHAnsi" w:hAnsiTheme="minorHAnsi" w:cstheme="minorHAnsi"/>
          <w:szCs w:val="24"/>
          <w:lang w:val="en-GB"/>
        </w:rPr>
        <w:t xml:space="preserve">. A brief overview of the </w:t>
      </w:r>
      <w:r w:rsidR="007D358B" w:rsidRPr="00D56D42">
        <w:rPr>
          <w:rFonts w:asciiTheme="minorHAnsi" w:hAnsiTheme="minorHAnsi" w:cstheme="minorHAnsi"/>
          <w:szCs w:val="24"/>
          <w:lang w:val="en-GB"/>
        </w:rPr>
        <w:t xml:space="preserve">roles fulfilled by a </w:t>
      </w:r>
      <w:r w:rsidR="00DC7F15">
        <w:rPr>
          <w:rFonts w:asciiTheme="minorHAnsi" w:hAnsiTheme="minorHAnsi" w:cstheme="minorHAnsi"/>
          <w:szCs w:val="24"/>
          <w:lang w:val="en-GB"/>
        </w:rPr>
        <w:t>C</w:t>
      </w:r>
      <w:r w:rsidR="00513E48" w:rsidRPr="00D56D42">
        <w:rPr>
          <w:rFonts w:asciiTheme="minorHAnsi" w:hAnsiTheme="minorHAnsi" w:cstheme="minorHAnsi"/>
          <w:szCs w:val="24"/>
          <w:lang w:val="en-GB"/>
        </w:rPr>
        <w:t xml:space="preserve">hair </w:t>
      </w:r>
      <w:r w:rsidR="007D358B" w:rsidRPr="00D56D42">
        <w:rPr>
          <w:rFonts w:asciiTheme="minorHAnsi" w:hAnsiTheme="minorHAnsi" w:cstheme="minorHAnsi"/>
          <w:szCs w:val="24"/>
          <w:lang w:val="en-GB"/>
        </w:rPr>
        <w:t xml:space="preserve">is undertaken through a review of the </w:t>
      </w:r>
      <w:r w:rsidR="00513E48" w:rsidRPr="00D56D42">
        <w:rPr>
          <w:rFonts w:asciiTheme="minorHAnsi" w:hAnsiTheme="minorHAnsi" w:cstheme="minorHAnsi"/>
          <w:szCs w:val="24"/>
          <w:lang w:val="en-GB"/>
        </w:rPr>
        <w:t xml:space="preserve">nonprofit </w:t>
      </w:r>
      <w:r w:rsidR="00532801">
        <w:rPr>
          <w:rFonts w:asciiTheme="minorHAnsi" w:hAnsiTheme="minorHAnsi" w:cstheme="minorHAnsi"/>
          <w:szCs w:val="24"/>
          <w:lang w:val="en-GB"/>
        </w:rPr>
        <w:t xml:space="preserve">and sport </w:t>
      </w:r>
      <w:r w:rsidR="00513E48" w:rsidRPr="00D56D42">
        <w:rPr>
          <w:rFonts w:asciiTheme="minorHAnsi" w:hAnsiTheme="minorHAnsi" w:cstheme="minorHAnsi"/>
          <w:szCs w:val="24"/>
          <w:lang w:val="en-GB"/>
        </w:rPr>
        <w:t xml:space="preserve">governance literature. This </w:t>
      </w:r>
      <w:r w:rsidR="007D358B" w:rsidRPr="00D56D42">
        <w:rPr>
          <w:rFonts w:asciiTheme="minorHAnsi" w:hAnsiTheme="minorHAnsi" w:cstheme="minorHAnsi"/>
          <w:szCs w:val="24"/>
          <w:lang w:val="en-GB"/>
        </w:rPr>
        <w:t xml:space="preserve">review is extended by </w:t>
      </w:r>
      <w:r w:rsidR="002A2333">
        <w:rPr>
          <w:rFonts w:asciiTheme="minorHAnsi" w:hAnsiTheme="minorHAnsi" w:cstheme="minorHAnsi"/>
          <w:szCs w:val="24"/>
          <w:lang w:val="en-GB"/>
        </w:rPr>
        <w:t xml:space="preserve">integrating data collected through </w:t>
      </w:r>
      <w:r w:rsidR="00513E48" w:rsidRPr="00D56D42">
        <w:rPr>
          <w:rFonts w:asciiTheme="minorHAnsi" w:hAnsiTheme="minorHAnsi" w:cstheme="minorHAnsi"/>
          <w:szCs w:val="24"/>
          <w:lang w:val="en-GB"/>
        </w:rPr>
        <w:t xml:space="preserve">interviews with </w:t>
      </w:r>
      <w:r w:rsidR="009E4B01">
        <w:rPr>
          <w:rFonts w:asciiTheme="minorHAnsi" w:hAnsiTheme="minorHAnsi" w:cstheme="minorHAnsi"/>
          <w:szCs w:val="24"/>
          <w:lang w:val="en-GB"/>
        </w:rPr>
        <w:t xml:space="preserve">four </w:t>
      </w:r>
      <w:r w:rsidR="00C93BD0">
        <w:rPr>
          <w:rFonts w:asciiTheme="minorHAnsi" w:hAnsiTheme="minorHAnsi" w:cstheme="minorHAnsi"/>
          <w:szCs w:val="24"/>
          <w:lang w:val="en-GB"/>
        </w:rPr>
        <w:t xml:space="preserve">current or former </w:t>
      </w:r>
      <w:r w:rsidR="00DC7F15">
        <w:rPr>
          <w:rFonts w:asciiTheme="minorHAnsi" w:hAnsiTheme="minorHAnsi" w:cstheme="minorHAnsi"/>
          <w:szCs w:val="24"/>
          <w:lang w:val="en-GB"/>
        </w:rPr>
        <w:t>C</w:t>
      </w:r>
      <w:r w:rsidR="00F16064" w:rsidRPr="00D56D42">
        <w:rPr>
          <w:rFonts w:asciiTheme="minorHAnsi" w:hAnsiTheme="minorHAnsi" w:cstheme="minorHAnsi"/>
          <w:szCs w:val="24"/>
          <w:lang w:val="en-GB"/>
        </w:rPr>
        <w:t>hair</w:t>
      </w:r>
      <w:r w:rsidR="00C93BD0">
        <w:rPr>
          <w:rFonts w:asciiTheme="minorHAnsi" w:hAnsiTheme="minorHAnsi" w:cstheme="minorHAnsi"/>
          <w:szCs w:val="24"/>
          <w:lang w:val="en-GB"/>
        </w:rPr>
        <w:t>s</w:t>
      </w:r>
      <w:r w:rsidR="009E4B01">
        <w:rPr>
          <w:rFonts w:asciiTheme="minorHAnsi" w:hAnsiTheme="minorHAnsi" w:cstheme="minorHAnsi"/>
          <w:szCs w:val="24"/>
          <w:lang w:val="en-GB"/>
        </w:rPr>
        <w:t xml:space="preserve"> of national sport organisations</w:t>
      </w:r>
      <w:r w:rsidR="00513E48" w:rsidRPr="00D56D42">
        <w:rPr>
          <w:rFonts w:asciiTheme="minorHAnsi" w:hAnsiTheme="minorHAnsi" w:cstheme="minorHAnsi"/>
          <w:szCs w:val="24"/>
          <w:lang w:val="en-GB"/>
        </w:rPr>
        <w:t xml:space="preserve"> from Australia and Belgium. Th</w:t>
      </w:r>
      <w:r w:rsidR="00F16064" w:rsidRPr="00D56D42">
        <w:rPr>
          <w:rFonts w:asciiTheme="minorHAnsi" w:hAnsiTheme="minorHAnsi" w:cstheme="minorHAnsi"/>
          <w:szCs w:val="24"/>
          <w:lang w:val="en-GB"/>
        </w:rPr>
        <w:t>is</w:t>
      </w:r>
      <w:r w:rsidR="00513E48" w:rsidRPr="00D56D42">
        <w:rPr>
          <w:rFonts w:asciiTheme="minorHAnsi" w:hAnsiTheme="minorHAnsi" w:cstheme="minorHAnsi"/>
          <w:szCs w:val="24"/>
          <w:lang w:val="en-GB"/>
        </w:rPr>
        <w:t xml:space="preserve"> chapter </w:t>
      </w:r>
      <w:r w:rsidR="007D358B" w:rsidRPr="00D56D42">
        <w:rPr>
          <w:rFonts w:asciiTheme="minorHAnsi" w:hAnsiTheme="minorHAnsi" w:cstheme="minorHAnsi"/>
          <w:szCs w:val="24"/>
          <w:lang w:val="en-GB"/>
        </w:rPr>
        <w:t xml:space="preserve">identifies </w:t>
      </w:r>
      <w:r w:rsidR="00513E48" w:rsidRPr="00D56D42">
        <w:rPr>
          <w:rFonts w:asciiTheme="minorHAnsi" w:hAnsiTheme="minorHAnsi" w:cstheme="minorHAnsi"/>
          <w:szCs w:val="24"/>
          <w:lang w:val="en-GB"/>
        </w:rPr>
        <w:t xml:space="preserve">five </w:t>
      </w:r>
      <w:r w:rsidR="007D358B" w:rsidRPr="00D56D42">
        <w:rPr>
          <w:rFonts w:asciiTheme="minorHAnsi" w:hAnsiTheme="minorHAnsi" w:cstheme="minorHAnsi"/>
          <w:szCs w:val="24"/>
          <w:lang w:val="en-GB"/>
        </w:rPr>
        <w:t>themes</w:t>
      </w:r>
      <w:r w:rsidR="001E4496" w:rsidRPr="00D56D42">
        <w:rPr>
          <w:rFonts w:asciiTheme="minorHAnsi" w:hAnsiTheme="minorHAnsi" w:cstheme="minorHAnsi"/>
          <w:szCs w:val="24"/>
          <w:lang w:val="en-GB"/>
        </w:rPr>
        <w:t xml:space="preserve"> around which the </w:t>
      </w:r>
      <w:r w:rsidR="00F16064" w:rsidRPr="00D56D42">
        <w:rPr>
          <w:rFonts w:asciiTheme="minorHAnsi" w:hAnsiTheme="minorHAnsi" w:cstheme="minorHAnsi"/>
          <w:szCs w:val="24"/>
          <w:lang w:val="en-GB"/>
        </w:rPr>
        <w:t xml:space="preserve">roles of a sport board </w:t>
      </w:r>
      <w:r w:rsidR="00DC7F15">
        <w:rPr>
          <w:rFonts w:asciiTheme="minorHAnsi" w:hAnsiTheme="minorHAnsi" w:cstheme="minorHAnsi"/>
          <w:szCs w:val="24"/>
          <w:lang w:val="en-GB"/>
        </w:rPr>
        <w:t>C</w:t>
      </w:r>
      <w:r w:rsidR="001E4496" w:rsidRPr="00D56D42">
        <w:rPr>
          <w:rFonts w:asciiTheme="minorHAnsi" w:hAnsiTheme="minorHAnsi" w:cstheme="minorHAnsi"/>
          <w:szCs w:val="24"/>
          <w:lang w:val="en-GB"/>
        </w:rPr>
        <w:t xml:space="preserve">hair </w:t>
      </w:r>
      <w:r w:rsidR="00F16064" w:rsidRPr="00D56D42">
        <w:rPr>
          <w:rFonts w:asciiTheme="minorHAnsi" w:hAnsiTheme="minorHAnsi" w:cstheme="minorHAnsi"/>
          <w:szCs w:val="24"/>
          <w:lang w:val="en-GB"/>
        </w:rPr>
        <w:t xml:space="preserve">are </w:t>
      </w:r>
      <w:r w:rsidR="002A2333">
        <w:rPr>
          <w:rFonts w:asciiTheme="minorHAnsi" w:hAnsiTheme="minorHAnsi" w:cstheme="minorHAnsi"/>
          <w:szCs w:val="24"/>
          <w:lang w:val="en-GB"/>
        </w:rPr>
        <w:t>examined</w:t>
      </w:r>
      <w:r w:rsidR="007D358B" w:rsidRPr="00D56D42">
        <w:rPr>
          <w:rFonts w:asciiTheme="minorHAnsi" w:hAnsiTheme="minorHAnsi" w:cstheme="minorHAnsi"/>
          <w:szCs w:val="24"/>
          <w:lang w:val="en-GB"/>
        </w:rPr>
        <w:t>. Through the analysis of th</w:t>
      </w:r>
      <w:r w:rsidR="00F16064" w:rsidRPr="00D56D42">
        <w:rPr>
          <w:rFonts w:asciiTheme="minorHAnsi" w:hAnsiTheme="minorHAnsi" w:cstheme="minorHAnsi"/>
          <w:szCs w:val="24"/>
          <w:lang w:val="en-GB"/>
        </w:rPr>
        <w:t>ese</w:t>
      </w:r>
      <w:r w:rsidR="007D358B" w:rsidRPr="00D56D42">
        <w:rPr>
          <w:rFonts w:asciiTheme="minorHAnsi" w:hAnsiTheme="minorHAnsi" w:cstheme="minorHAnsi"/>
          <w:szCs w:val="24"/>
          <w:lang w:val="en-GB"/>
        </w:rPr>
        <w:t xml:space="preserve"> five themes</w:t>
      </w:r>
      <w:r w:rsidR="00F16064" w:rsidRPr="00D56D42">
        <w:rPr>
          <w:rFonts w:asciiTheme="minorHAnsi" w:hAnsiTheme="minorHAnsi" w:cstheme="minorHAnsi"/>
          <w:szCs w:val="24"/>
          <w:lang w:val="en-GB"/>
        </w:rPr>
        <w:t xml:space="preserve"> and associated sub-themes</w:t>
      </w:r>
      <w:r w:rsidR="007D358B" w:rsidRPr="00D56D42">
        <w:rPr>
          <w:rFonts w:asciiTheme="minorHAnsi" w:hAnsiTheme="minorHAnsi" w:cstheme="minorHAnsi"/>
          <w:szCs w:val="24"/>
          <w:lang w:val="en-GB"/>
        </w:rPr>
        <w:t>, the chapter also ex</w:t>
      </w:r>
      <w:r w:rsidR="002A2333">
        <w:rPr>
          <w:rFonts w:asciiTheme="minorHAnsi" w:hAnsiTheme="minorHAnsi" w:cstheme="minorHAnsi"/>
          <w:szCs w:val="24"/>
          <w:lang w:val="en-GB"/>
        </w:rPr>
        <w:t>plores</w:t>
      </w:r>
      <w:r w:rsidR="007D358B" w:rsidRPr="00D56D42">
        <w:rPr>
          <w:rFonts w:asciiTheme="minorHAnsi" w:hAnsiTheme="minorHAnsi" w:cstheme="minorHAnsi"/>
          <w:szCs w:val="24"/>
          <w:lang w:val="en-GB"/>
        </w:rPr>
        <w:t xml:space="preserve"> the </w:t>
      </w:r>
      <w:r w:rsidR="00BB33EA" w:rsidRPr="00D56D42">
        <w:rPr>
          <w:rFonts w:asciiTheme="minorHAnsi" w:hAnsiTheme="minorHAnsi" w:cstheme="minorHAnsi"/>
          <w:szCs w:val="24"/>
          <w:lang w:val="en-GB"/>
        </w:rPr>
        <w:t>range of</w:t>
      </w:r>
      <w:r w:rsidR="007D358B" w:rsidRPr="00D56D42">
        <w:rPr>
          <w:rFonts w:asciiTheme="minorHAnsi" w:hAnsiTheme="minorHAnsi" w:cstheme="minorHAnsi"/>
          <w:szCs w:val="24"/>
          <w:lang w:val="en-GB"/>
        </w:rPr>
        <w:t xml:space="preserve"> </w:t>
      </w:r>
      <w:r w:rsidR="009D2CF8" w:rsidRPr="00D56D42">
        <w:rPr>
          <w:rFonts w:asciiTheme="minorHAnsi" w:hAnsiTheme="minorHAnsi" w:cstheme="minorHAnsi"/>
          <w:szCs w:val="24"/>
          <w:lang w:val="en-GB"/>
        </w:rPr>
        <w:t xml:space="preserve">inter-connected leadership </w:t>
      </w:r>
      <w:r w:rsidR="001E4496" w:rsidRPr="00D56D42">
        <w:rPr>
          <w:rFonts w:asciiTheme="minorHAnsi" w:hAnsiTheme="minorHAnsi" w:cstheme="minorHAnsi"/>
          <w:szCs w:val="24"/>
          <w:lang w:val="en-GB"/>
        </w:rPr>
        <w:t>roles</w:t>
      </w:r>
      <w:r w:rsidR="00BB33EA" w:rsidRPr="00D56D42">
        <w:rPr>
          <w:rFonts w:asciiTheme="minorHAnsi" w:hAnsiTheme="minorHAnsi" w:cstheme="minorHAnsi"/>
          <w:szCs w:val="24"/>
          <w:lang w:val="en-GB"/>
        </w:rPr>
        <w:t xml:space="preserve"> fulfilled by a </w:t>
      </w:r>
      <w:r w:rsidR="00DC7F15">
        <w:rPr>
          <w:rFonts w:asciiTheme="minorHAnsi" w:hAnsiTheme="minorHAnsi" w:cstheme="minorHAnsi"/>
          <w:szCs w:val="24"/>
          <w:lang w:val="en-GB"/>
        </w:rPr>
        <w:t>C</w:t>
      </w:r>
      <w:r w:rsidR="00BB33EA" w:rsidRPr="00D56D42">
        <w:rPr>
          <w:rFonts w:asciiTheme="minorHAnsi" w:hAnsiTheme="minorHAnsi" w:cstheme="minorHAnsi"/>
          <w:szCs w:val="24"/>
          <w:lang w:val="en-GB"/>
        </w:rPr>
        <w:t>hair of a sport board</w:t>
      </w:r>
      <w:r w:rsidR="00513E48" w:rsidRPr="00D56D42">
        <w:rPr>
          <w:rFonts w:asciiTheme="minorHAnsi" w:hAnsiTheme="minorHAnsi" w:cstheme="minorHAnsi"/>
          <w:szCs w:val="24"/>
          <w:lang w:val="en-GB"/>
        </w:rPr>
        <w:t xml:space="preserve">. </w:t>
      </w:r>
      <w:r w:rsidR="001E4496" w:rsidRPr="00D56D42">
        <w:rPr>
          <w:rFonts w:asciiTheme="minorHAnsi" w:hAnsiTheme="minorHAnsi" w:cstheme="minorHAnsi"/>
          <w:szCs w:val="24"/>
          <w:lang w:val="en-GB"/>
        </w:rPr>
        <w:t xml:space="preserve">This </w:t>
      </w:r>
      <w:r w:rsidR="00BB33EA" w:rsidRPr="00D56D42">
        <w:rPr>
          <w:rFonts w:asciiTheme="minorHAnsi" w:hAnsiTheme="minorHAnsi" w:cstheme="minorHAnsi"/>
          <w:szCs w:val="24"/>
          <w:lang w:val="en-GB"/>
        </w:rPr>
        <w:t xml:space="preserve">chapter also </w:t>
      </w:r>
      <w:r w:rsidR="001E4496" w:rsidRPr="00D56D42">
        <w:rPr>
          <w:rFonts w:asciiTheme="minorHAnsi" w:hAnsiTheme="minorHAnsi" w:cstheme="minorHAnsi"/>
          <w:szCs w:val="24"/>
          <w:lang w:val="en-GB"/>
        </w:rPr>
        <w:t>emphasi</w:t>
      </w:r>
      <w:r w:rsidR="00BB33EA" w:rsidRPr="00D56D42">
        <w:rPr>
          <w:rFonts w:asciiTheme="minorHAnsi" w:hAnsiTheme="minorHAnsi" w:cstheme="minorHAnsi"/>
          <w:szCs w:val="24"/>
          <w:lang w:val="en-GB"/>
        </w:rPr>
        <w:t>s</w:t>
      </w:r>
      <w:r w:rsidR="001E4496" w:rsidRPr="00D56D42">
        <w:rPr>
          <w:rFonts w:asciiTheme="minorHAnsi" w:hAnsiTheme="minorHAnsi" w:cstheme="minorHAnsi"/>
          <w:szCs w:val="24"/>
          <w:lang w:val="en-GB"/>
        </w:rPr>
        <w:t>e</w:t>
      </w:r>
      <w:r w:rsidR="00BB33EA" w:rsidRPr="00D56D42">
        <w:rPr>
          <w:rFonts w:asciiTheme="minorHAnsi" w:hAnsiTheme="minorHAnsi" w:cstheme="minorHAnsi"/>
          <w:szCs w:val="24"/>
          <w:lang w:val="en-GB"/>
        </w:rPr>
        <w:t>s</w:t>
      </w:r>
      <w:r w:rsidR="001E4496" w:rsidRPr="00D56D42">
        <w:rPr>
          <w:rFonts w:asciiTheme="minorHAnsi" w:hAnsiTheme="minorHAnsi" w:cstheme="minorHAnsi"/>
          <w:szCs w:val="24"/>
          <w:lang w:val="en-GB"/>
        </w:rPr>
        <w:t xml:space="preserve"> the importance of </w:t>
      </w:r>
      <w:r w:rsidR="001E4496" w:rsidRPr="006D1478">
        <w:rPr>
          <w:rFonts w:asciiTheme="minorHAnsi" w:hAnsiTheme="minorHAnsi" w:cstheme="minorHAnsi"/>
          <w:szCs w:val="24"/>
          <w:lang w:val="en-GB"/>
        </w:rPr>
        <w:t>passion</w:t>
      </w:r>
      <w:r w:rsidR="00513E48" w:rsidRPr="00D56D42">
        <w:rPr>
          <w:rFonts w:asciiTheme="minorHAnsi" w:hAnsiTheme="minorHAnsi" w:cstheme="minorHAnsi"/>
          <w:szCs w:val="24"/>
          <w:lang w:val="en-GB"/>
        </w:rPr>
        <w:t xml:space="preserve"> as an aspect of sport governance that is theoretically and empirically underdeveloped, pointing to </w:t>
      </w:r>
      <w:r w:rsidR="00BB33EA" w:rsidRPr="00D56D42">
        <w:rPr>
          <w:rFonts w:asciiTheme="minorHAnsi" w:hAnsiTheme="minorHAnsi" w:cstheme="minorHAnsi"/>
          <w:szCs w:val="24"/>
          <w:lang w:val="en-GB"/>
        </w:rPr>
        <w:t xml:space="preserve">the need for </w:t>
      </w:r>
      <w:r w:rsidR="00513E48" w:rsidRPr="00D56D42">
        <w:rPr>
          <w:rFonts w:asciiTheme="minorHAnsi" w:hAnsiTheme="minorHAnsi" w:cstheme="minorHAnsi"/>
          <w:szCs w:val="24"/>
          <w:lang w:val="en-GB"/>
        </w:rPr>
        <w:t xml:space="preserve">future </w:t>
      </w:r>
      <w:r w:rsidR="00BB33EA" w:rsidRPr="00D56D42">
        <w:rPr>
          <w:rFonts w:asciiTheme="minorHAnsi" w:hAnsiTheme="minorHAnsi" w:cstheme="minorHAnsi"/>
          <w:szCs w:val="24"/>
          <w:lang w:val="en-GB"/>
        </w:rPr>
        <w:t xml:space="preserve">research. </w:t>
      </w:r>
      <w:r w:rsidR="00513E48" w:rsidRPr="00D56D42">
        <w:rPr>
          <w:rFonts w:asciiTheme="minorHAnsi" w:hAnsiTheme="minorHAnsi" w:cstheme="minorHAnsi"/>
          <w:szCs w:val="24"/>
          <w:lang w:val="en-GB"/>
        </w:rPr>
        <w:t xml:space="preserve"> </w:t>
      </w:r>
    </w:p>
    <w:p w14:paraId="10502338" w14:textId="77777777" w:rsidR="004E5105" w:rsidRPr="00D56D42" w:rsidRDefault="004E5105" w:rsidP="000B57BD">
      <w:pPr>
        <w:spacing w:after="0"/>
        <w:rPr>
          <w:rFonts w:asciiTheme="minorHAnsi" w:hAnsiTheme="minorHAnsi" w:cstheme="minorHAnsi"/>
          <w:szCs w:val="24"/>
          <w:lang w:val="en-GB"/>
        </w:rPr>
      </w:pPr>
      <w:r w:rsidRPr="00D56D42">
        <w:rPr>
          <w:rFonts w:asciiTheme="minorHAnsi" w:hAnsiTheme="minorHAnsi" w:cstheme="minorHAnsi"/>
          <w:szCs w:val="24"/>
          <w:lang w:val="en-GB"/>
        </w:rPr>
        <w:t xml:space="preserve">ORCiD </w:t>
      </w:r>
    </w:p>
    <w:p w14:paraId="6D63D663" w14:textId="77777777" w:rsidR="004E5105" w:rsidRPr="00D56D42" w:rsidRDefault="004E5105" w:rsidP="000B57BD">
      <w:pPr>
        <w:spacing w:after="0"/>
        <w:rPr>
          <w:rFonts w:asciiTheme="minorHAnsi" w:hAnsiTheme="minorHAnsi" w:cstheme="minorHAnsi"/>
          <w:szCs w:val="24"/>
          <w:lang w:val="en-GB"/>
        </w:rPr>
      </w:pPr>
      <w:r w:rsidRPr="00D56D42">
        <w:rPr>
          <w:rFonts w:asciiTheme="minorHAnsi" w:hAnsiTheme="minorHAnsi" w:cstheme="minorHAnsi"/>
          <w:szCs w:val="24"/>
          <w:lang w:val="en-GB"/>
        </w:rPr>
        <w:t>Zeimers: 0000-0002-3073-1299</w:t>
      </w:r>
    </w:p>
    <w:p w14:paraId="5410040A" w14:textId="77777777" w:rsidR="000B57BD" w:rsidRDefault="004E5105" w:rsidP="000B57BD">
      <w:pPr>
        <w:spacing w:after="0" w:line="240" w:lineRule="auto"/>
        <w:rPr>
          <w:rFonts w:asciiTheme="minorHAnsi" w:hAnsiTheme="minorHAnsi" w:cstheme="minorHAnsi"/>
          <w:szCs w:val="24"/>
          <w:lang w:val="en-GB"/>
        </w:rPr>
      </w:pPr>
      <w:r w:rsidRPr="00D56D42">
        <w:rPr>
          <w:rFonts w:asciiTheme="minorHAnsi" w:hAnsiTheme="minorHAnsi" w:cstheme="minorHAnsi"/>
          <w:szCs w:val="24"/>
          <w:lang w:val="en-GB"/>
        </w:rPr>
        <w:t>Shilbury: 0000-0002-0787-8997</w:t>
      </w:r>
    </w:p>
    <w:p w14:paraId="6B6594D5" w14:textId="77777777" w:rsidR="000B57BD" w:rsidRDefault="000B57BD" w:rsidP="000B57BD">
      <w:pPr>
        <w:spacing w:line="480" w:lineRule="auto"/>
        <w:ind w:left="567" w:hanging="567"/>
        <w:jc w:val="both"/>
        <w:rPr>
          <w:rFonts w:asciiTheme="minorHAnsi" w:hAnsiTheme="minorHAnsi" w:cstheme="minorHAnsi"/>
          <w:b/>
          <w:sz w:val="22"/>
          <w:szCs w:val="24"/>
          <w:lang w:val="en-GB"/>
        </w:rPr>
      </w:pPr>
    </w:p>
    <w:p w14:paraId="2A2472E7" w14:textId="53D1F2D2" w:rsidR="004E5105" w:rsidRPr="00D56D42" w:rsidRDefault="004E5105" w:rsidP="000B57BD">
      <w:pPr>
        <w:spacing w:line="480" w:lineRule="auto"/>
        <w:jc w:val="both"/>
        <w:rPr>
          <w:rFonts w:asciiTheme="minorHAnsi" w:hAnsiTheme="minorHAnsi" w:cstheme="minorHAnsi"/>
          <w:szCs w:val="24"/>
          <w:lang w:val="en-GB"/>
        </w:rPr>
      </w:pPr>
    </w:p>
    <w:p w14:paraId="5358C0CA" w14:textId="5030C7C9" w:rsidR="004E5105" w:rsidRPr="00C8157F" w:rsidRDefault="003B3245" w:rsidP="00895961">
      <w:pPr>
        <w:spacing w:line="480" w:lineRule="auto"/>
        <w:jc w:val="center"/>
        <w:rPr>
          <w:rFonts w:asciiTheme="minorHAnsi" w:hAnsiTheme="minorHAnsi" w:cstheme="minorHAnsi"/>
          <w:b/>
          <w:szCs w:val="24"/>
          <w:lang w:val="en-GB"/>
        </w:rPr>
      </w:pPr>
      <w:r>
        <w:rPr>
          <w:rFonts w:asciiTheme="minorHAnsi" w:hAnsiTheme="minorHAnsi" w:cstheme="minorHAnsi"/>
          <w:b/>
          <w:szCs w:val="24"/>
          <w:lang w:val="en-GB"/>
        </w:rPr>
        <w:br w:type="column"/>
      </w:r>
      <w:r w:rsidR="004E5105" w:rsidRPr="00C8157F">
        <w:rPr>
          <w:rFonts w:asciiTheme="minorHAnsi" w:hAnsiTheme="minorHAnsi" w:cstheme="minorHAnsi"/>
          <w:b/>
          <w:szCs w:val="24"/>
          <w:lang w:val="en-GB"/>
        </w:rPr>
        <w:lastRenderedPageBreak/>
        <w:t>Introduction</w:t>
      </w:r>
    </w:p>
    <w:p w14:paraId="23797F0C" w14:textId="21959C61" w:rsidR="006711C4" w:rsidRPr="00C8157F" w:rsidRDefault="007E7A8E" w:rsidP="00652E08">
      <w:pPr>
        <w:spacing w:after="0" w:line="480" w:lineRule="auto"/>
        <w:jc w:val="both"/>
        <w:rPr>
          <w:rFonts w:asciiTheme="minorHAnsi" w:hAnsiTheme="minorHAnsi" w:cstheme="minorHAnsi"/>
          <w:szCs w:val="24"/>
          <w:lang w:val="en-GB"/>
        </w:rPr>
      </w:pPr>
      <w:r w:rsidRPr="00C8157F">
        <w:rPr>
          <w:rFonts w:asciiTheme="minorHAnsi" w:hAnsiTheme="minorHAnsi" w:cs="Times New Roman"/>
          <w:szCs w:val="24"/>
          <w:lang w:val="en-GB"/>
        </w:rPr>
        <w:t xml:space="preserve">The role of the </w:t>
      </w:r>
      <w:r w:rsidR="00DC7F15">
        <w:rPr>
          <w:rFonts w:asciiTheme="minorHAnsi" w:hAnsiTheme="minorHAnsi" w:cs="Times New Roman"/>
          <w:szCs w:val="24"/>
          <w:lang w:val="en-GB"/>
        </w:rPr>
        <w:t>C</w:t>
      </w:r>
      <w:r w:rsidRPr="00C8157F">
        <w:rPr>
          <w:rFonts w:asciiTheme="minorHAnsi" w:hAnsiTheme="minorHAnsi" w:cs="Times New Roman"/>
          <w:szCs w:val="24"/>
          <w:lang w:val="en-GB"/>
        </w:rPr>
        <w:t xml:space="preserve">hair in the governance function of nonprofit sport organisations has </w:t>
      </w:r>
      <w:r w:rsidR="00B51BBC" w:rsidRPr="00C8157F">
        <w:rPr>
          <w:rFonts w:asciiTheme="minorHAnsi" w:hAnsiTheme="minorHAnsi" w:cs="Times New Roman"/>
          <w:szCs w:val="24"/>
          <w:lang w:val="en-GB"/>
        </w:rPr>
        <w:t xml:space="preserve">received relatively limited attention by sport </w:t>
      </w:r>
      <w:r w:rsidR="00692BBA" w:rsidRPr="00C8157F">
        <w:rPr>
          <w:rFonts w:asciiTheme="minorHAnsi" w:hAnsiTheme="minorHAnsi" w:cs="Times New Roman"/>
          <w:szCs w:val="24"/>
          <w:lang w:val="en-GB"/>
        </w:rPr>
        <w:t>management scholars</w:t>
      </w:r>
      <w:r w:rsidR="002556F8" w:rsidRPr="00C8157F">
        <w:rPr>
          <w:rFonts w:asciiTheme="minorHAnsi" w:hAnsiTheme="minorHAnsi" w:cs="Times New Roman"/>
          <w:szCs w:val="24"/>
          <w:lang w:val="en-GB"/>
        </w:rPr>
        <w:t xml:space="preserve">. Comparatively, </w:t>
      </w:r>
      <w:r w:rsidR="00692BBA" w:rsidRPr="00C8157F">
        <w:rPr>
          <w:rFonts w:asciiTheme="minorHAnsi" w:hAnsiTheme="minorHAnsi" w:cs="Times New Roman"/>
          <w:szCs w:val="24"/>
          <w:lang w:val="en-GB"/>
        </w:rPr>
        <w:t xml:space="preserve">there has been </w:t>
      </w:r>
      <w:r w:rsidR="002556F8" w:rsidRPr="00C8157F">
        <w:rPr>
          <w:rFonts w:asciiTheme="minorHAnsi" w:hAnsiTheme="minorHAnsi" w:cs="Times New Roman"/>
          <w:szCs w:val="24"/>
          <w:lang w:val="en-GB"/>
        </w:rPr>
        <w:t xml:space="preserve">significant empirical research </w:t>
      </w:r>
      <w:r w:rsidR="0028024F" w:rsidRPr="00C8157F">
        <w:rPr>
          <w:rFonts w:asciiTheme="minorHAnsi" w:hAnsiTheme="minorHAnsi" w:cs="Times New Roman"/>
          <w:szCs w:val="24"/>
          <w:lang w:val="en-GB"/>
        </w:rPr>
        <w:t xml:space="preserve">examining the role of the </w:t>
      </w:r>
      <w:r w:rsidR="00DC7F15">
        <w:rPr>
          <w:rFonts w:asciiTheme="minorHAnsi" w:hAnsiTheme="minorHAnsi" w:cs="Times New Roman"/>
          <w:szCs w:val="24"/>
          <w:lang w:val="en-GB"/>
        </w:rPr>
        <w:t>C</w:t>
      </w:r>
      <w:r w:rsidR="0028024F" w:rsidRPr="00C8157F">
        <w:rPr>
          <w:rFonts w:asciiTheme="minorHAnsi" w:hAnsiTheme="minorHAnsi" w:cs="Times New Roman"/>
          <w:szCs w:val="24"/>
          <w:lang w:val="en-GB"/>
        </w:rPr>
        <w:t xml:space="preserve">hair </w:t>
      </w:r>
      <w:r w:rsidR="00C93BD0">
        <w:rPr>
          <w:rFonts w:asciiTheme="minorHAnsi" w:hAnsiTheme="minorHAnsi" w:cs="Times New Roman"/>
          <w:szCs w:val="24"/>
          <w:lang w:val="en-GB"/>
        </w:rPr>
        <w:t xml:space="preserve">in </w:t>
      </w:r>
      <w:r w:rsidR="00692BBA" w:rsidRPr="00C8157F">
        <w:rPr>
          <w:rFonts w:asciiTheme="minorHAnsi" w:hAnsiTheme="minorHAnsi" w:cs="Times New Roman"/>
          <w:szCs w:val="24"/>
          <w:lang w:val="en-GB"/>
        </w:rPr>
        <w:t xml:space="preserve">the corporate and nonprofit </w:t>
      </w:r>
      <w:r w:rsidR="002556F8" w:rsidRPr="00C8157F">
        <w:rPr>
          <w:rFonts w:asciiTheme="minorHAnsi" w:hAnsiTheme="minorHAnsi" w:cs="Times New Roman"/>
          <w:szCs w:val="24"/>
          <w:lang w:val="en-GB"/>
        </w:rPr>
        <w:t xml:space="preserve">governance </w:t>
      </w:r>
      <w:r w:rsidR="002A2333">
        <w:rPr>
          <w:rFonts w:asciiTheme="minorHAnsi" w:hAnsiTheme="minorHAnsi" w:cs="Times New Roman"/>
          <w:szCs w:val="24"/>
          <w:lang w:val="en-GB"/>
        </w:rPr>
        <w:t>literature</w:t>
      </w:r>
      <w:r w:rsidR="002A2333" w:rsidRPr="00C8157F">
        <w:rPr>
          <w:rFonts w:asciiTheme="minorHAnsi" w:hAnsiTheme="minorHAnsi" w:cs="Times New Roman"/>
          <w:szCs w:val="24"/>
          <w:lang w:val="en-GB"/>
        </w:rPr>
        <w:t xml:space="preserve"> </w:t>
      </w:r>
      <w:r w:rsidR="0028024F" w:rsidRPr="00C8157F">
        <w:rPr>
          <w:rFonts w:asciiTheme="minorHAnsi" w:hAnsiTheme="minorHAnsi" w:cs="Times New Roman"/>
          <w:szCs w:val="24"/>
          <w:lang w:val="en-GB"/>
        </w:rPr>
        <w:t>(</w:t>
      </w:r>
      <w:r w:rsidR="009D2CF8" w:rsidRPr="00C8157F">
        <w:rPr>
          <w:rFonts w:asciiTheme="minorHAnsi" w:hAnsiTheme="minorHAnsi" w:cs="Times New Roman"/>
          <w:szCs w:val="24"/>
          <w:lang w:val="en-GB"/>
        </w:rPr>
        <w:t xml:space="preserve">Harrison, Murray, &amp; Conforth, 2012; </w:t>
      </w:r>
      <w:r w:rsidR="0028024F" w:rsidRPr="00C8157F">
        <w:rPr>
          <w:rFonts w:asciiTheme="minorHAnsi" w:hAnsiTheme="minorHAnsi" w:cs="Times New Roman"/>
          <w:szCs w:val="24"/>
          <w:lang w:val="en-GB"/>
        </w:rPr>
        <w:t>Wertheimer, 2007).</w:t>
      </w:r>
      <w:r w:rsidR="00503B12" w:rsidRPr="00C8157F">
        <w:rPr>
          <w:rFonts w:asciiTheme="minorHAnsi" w:hAnsiTheme="minorHAnsi" w:cs="Times New Roman"/>
          <w:szCs w:val="24"/>
          <w:lang w:val="en-GB"/>
        </w:rPr>
        <w:t xml:space="preserve"> In</w:t>
      </w:r>
      <w:r w:rsidR="007E0269" w:rsidRPr="00C8157F">
        <w:rPr>
          <w:rFonts w:asciiTheme="minorHAnsi" w:hAnsiTheme="minorHAnsi" w:cs="Times New Roman"/>
          <w:szCs w:val="24"/>
          <w:lang w:val="en-GB"/>
        </w:rPr>
        <w:t xml:space="preserve"> the for-profit sector, </w:t>
      </w:r>
      <w:r w:rsidR="00503B12" w:rsidRPr="00C8157F">
        <w:rPr>
          <w:rFonts w:asciiTheme="minorHAnsi" w:hAnsiTheme="minorHAnsi" w:cs="Times New Roman"/>
          <w:szCs w:val="24"/>
          <w:lang w:val="en-GB"/>
        </w:rPr>
        <w:t xml:space="preserve">the </w:t>
      </w:r>
      <w:r w:rsidR="00DC7F15">
        <w:rPr>
          <w:rFonts w:asciiTheme="minorHAnsi" w:hAnsiTheme="minorHAnsi" w:cs="Times New Roman"/>
          <w:szCs w:val="24"/>
          <w:lang w:val="en-GB"/>
        </w:rPr>
        <w:t>C</w:t>
      </w:r>
      <w:r w:rsidR="00503B12" w:rsidRPr="00C8157F">
        <w:rPr>
          <w:rFonts w:asciiTheme="minorHAnsi" w:hAnsiTheme="minorHAnsi" w:cs="Times New Roman"/>
          <w:szCs w:val="24"/>
          <w:lang w:val="en-GB"/>
        </w:rPr>
        <w:t>hair is seen ‘‘as being relatively less powerful and more ceremonial and symbolic than the CEO position’’ (Harrison</w:t>
      </w:r>
      <w:r w:rsidR="009D2CF8" w:rsidRPr="00C8157F">
        <w:rPr>
          <w:rFonts w:asciiTheme="minorHAnsi" w:hAnsiTheme="minorHAnsi" w:cs="Times New Roman"/>
          <w:szCs w:val="24"/>
          <w:lang w:val="en-GB"/>
        </w:rPr>
        <w:t xml:space="preserve">, Torres, </w:t>
      </w:r>
      <w:r w:rsidR="00692BBA" w:rsidRPr="00C8157F">
        <w:rPr>
          <w:rFonts w:asciiTheme="minorHAnsi" w:hAnsiTheme="minorHAnsi" w:cs="Times New Roman"/>
          <w:szCs w:val="24"/>
          <w:lang w:val="en-GB"/>
        </w:rPr>
        <w:t xml:space="preserve">&amp; </w:t>
      </w:r>
      <w:r w:rsidR="009D2CF8" w:rsidRPr="00C8157F">
        <w:rPr>
          <w:rFonts w:asciiTheme="minorHAnsi" w:hAnsiTheme="minorHAnsi" w:cs="Times New Roman"/>
          <w:szCs w:val="24"/>
          <w:lang w:val="en-GB"/>
        </w:rPr>
        <w:t>Kukalis,</w:t>
      </w:r>
      <w:r w:rsidR="00503B12" w:rsidRPr="00C8157F">
        <w:rPr>
          <w:rFonts w:asciiTheme="minorHAnsi" w:hAnsiTheme="minorHAnsi" w:cs="Times New Roman"/>
          <w:szCs w:val="24"/>
          <w:lang w:val="en-GB"/>
        </w:rPr>
        <w:t xml:space="preserve"> 1988, p. 214).</w:t>
      </w:r>
      <w:r w:rsidR="007E0269" w:rsidRPr="00C8157F">
        <w:rPr>
          <w:rFonts w:asciiTheme="minorHAnsi" w:hAnsiTheme="minorHAnsi" w:cs="Times New Roman"/>
          <w:szCs w:val="24"/>
          <w:lang w:val="en-GB"/>
        </w:rPr>
        <w:t xml:space="preserve"> In the nonprofit sector, </w:t>
      </w:r>
      <w:r w:rsidR="004B1AD1" w:rsidRPr="00C8157F">
        <w:rPr>
          <w:rFonts w:asciiTheme="minorHAnsi" w:hAnsiTheme="minorHAnsi" w:cs="Times New Roman"/>
          <w:szCs w:val="24"/>
          <w:lang w:val="en-GB"/>
        </w:rPr>
        <w:t>Otto (2003) noted</w:t>
      </w:r>
      <w:r w:rsidR="007E0269" w:rsidRPr="00C8157F">
        <w:rPr>
          <w:rFonts w:asciiTheme="minorHAnsi" w:hAnsiTheme="minorHAnsi" w:cs="Times New Roman"/>
          <w:szCs w:val="24"/>
          <w:lang w:val="en-GB"/>
        </w:rPr>
        <w:t xml:space="preserve"> the role of the nonprofit board chair </w:t>
      </w:r>
      <w:r w:rsidR="00692BBA" w:rsidRPr="00C8157F">
        <w:rPr>
          <w:rFonts w:asciiTheme="minorHAnsi" w:hAnsiTheme="minorHAnsi" w:cs="Times New Roman"/>
          <w:szCs w:val="24"/>
          <w:lang w:val="en-GB"/>
        </w:rPr>
        <w:t xml:space="preserve">is </w:t>
      </w:r>
      <w:r w:rsidR="007E0269" w:rsidRPr="00C8157F">
        <w:rPr>
          <w:rFonts w:asciiTheme="minorHAnsi" w:hAnsiTheme="minorHAnsi" w:cs="Times New Roman"/>
          <w:szCs w:val="24"/>
          <w:lang w:val="en-GB"/>
        </w:rPr>
        <w:t xml:space="preserve">often not </w:t>
      </w:r>
      <w:r w:rsidR="00C93BD0">
        <w:rPr>
          <w:rFonts w:asciiTheme="minorHAnsi" w:hAnsiTheme="minorHAnsi" w:cs="Times New Roman"/>
          <w:szCs w:val="24"/>
          <w:lang w:val="en-GB"/>
        </w:rPr>
        <w:t xml:space="preserve">as </w:t>
      </w:r>
      <w:r w:rsidR="00692BBA" w:rsidRPr="00C8157F">
        <w:rPr>
          <w:rFonts w:asciiTheme="minorHAnsi" w:hAnsiTheme="minorHAnsi" w:cs="Times New Roman"/>
          <w:szCs w:val="24"/>
          <w:lang w:val="en-GB"/>
        </w:rPr>
        <w:t xml:space="preserve">well </w:t>
      </w:r>
      <w:r w:rsidR="007E0269" w:rsidRPr="00C8157F">
        <w:rPr>
          <w:rFonts w:asciiTheme="minorHAnsi" w:hAnsiTheme="minorHAnsi" w:cs="Times New Roman"/>
          <w:szCs w:val="24"/>
          <w:lang w:val="en-GB"/>
        </w:rPr>
        <w:t>defined leading to ambiguity and even conflicting expectations about the relationships among</w:t>
      </w:r>
      <w:r w:rsidR="00692BBA" w:rsidRPr="00C8157F">
        <w:rPr>
          <w:rFonts w:asciiTheme="minorHAnsi" w:hAnsiTheme="minorHAnsi" w:cs="Times New Roman"/>
          <w:szCs w:val="24"/>
          <w:lang w:val="en-GB"/>
        </w:rPr>
        <w:t>st</w:t>
      </w:r>
      <w:r w:rsidR="007E0269" w:rsidRPr="00C8157F">
        <w:rPr>
          <w:rFonts w:asciiTheme="minorHAnsi" w:hAnsiTheme="minorHAnsi" w:cs="Times New Roman"/>
          <w:szCs w:val="24"/>
          <w:lang w:val="en-GB"/>
        </w:rPr>
        <w:t xml:space="preserve"> the </w:t>
      </w:r>
      <w:r w:rsidR="00DC7F15">
        <w:rPr>
          <w:rFonts w:asciiTheme="minorHAnsi" w:hAnsiTheme="minorHAnsi" w:cs="Times New Roman"/>
          <w:szCs w:val="24"/>
          <w:lang w:val="en-GB"/>
        </w:rPr>
        <w:t>C</w:t>
      </w:r>
      <w:r w:rsidR="007E0269" w:rsidRPr="00C8157F">
        <w:rPr>
          <w:rFonts w:asciiTheme="minorHAnsi" w:hAnsiTheme="minorHAnsi" w:cs="Times New Roman"/>
          <w:szCs w:val="24"/>
          <w:lang w:val="en-GB"/>
        </w:rPr>
        <w:t>hair, other board members, management, and stakeholders.</w:t>
      </w:r>
      <w:r w:rsidR="00ED20B3" w:rsidRPr="00C8157F">
        <w:rPr>
          <w:rFonts w:asciiTheme="minorHAnsi" w:hAnsiTheme="minorHAnsi" w:cs="Times New Roman"/>
          <w:szCs w:val="24"/>
          <w:lang w:val="en-GB"/>
        </w:rPr>
        <w:t xml:space="preserve"> T</w:t>
      </w:r>
      <w:r w:rsidR="00503B12" w:rsidRPr="00C8157F">
        <w:rPr>
          <w:rFonts w:asciiTheme="minorHAnsi" w:hAnsiTheme="minorHAnsi" w:cstheme="minorHAnsi"/>
          <w:szCs w:val="24"/>
          <w:lang w:val="en-GB"/>
        </w:rPr>
        <w:t xml:space="preserve">he existing literature on nonprofit board </w:t>
      </w:r>
      <w:r w:rsidR="00DC7F15">
        <w:rPr>
          <w:rFonts w:asciiTheme="minorHAnsi" w:hAnsiTheme="minorHAnsi" w:cstheme="minorHAnsi"/>
          <w:szCs w:val="24"/>
          <w:lang w:val="en-GB"/>
        </w:rPr>
        <w:t>c</w:t>
      </w:r>
      <w:r w:rsidR="00503B12" w:rsidRPr="00C8157F">
        <w:rPr>
          <w:rFonts w:asciiTheme="minorHAnsi" w:hAnsiTheme="minorHAnsi" w:cstheme="minorHAnsi"/>
          <w:szCs w:val="24"/>
          <w:lang w:val="en-GB"/>
        </w:rPr>
        <w:t>hairs largely concentrate</w:t>
      </w:r>
      <w:r w:rsidR="00A33DFA">
        <w:rPr>
          <w:rFonts w:asciiTheme="minorHAnsi" w:hAnsiTheme="minorHAnsi" w:cstheme="minorHAnsi"/>
          <w:szCs w:val="24"/>
          <w:lang w:val="en-GB"/>
        </w:rPr>
        <w:t>s</w:t>
      </w:r>
      <w:r w:rsidR="00503B12" w:rsidRPr="00C8157F">
        <w:rPr>
          <w:rFonts w:asciiTheme="minorHAnsi" w:hAnsiTheme="minorHAnsi" w:cstheme="minorHAnsi"/>
          <w:szCs w:val="24"/>
          <w:lang w:val="en-GB"/>
        </w:rPr>
        <w:t xml:space="preserve"> </w:t>
      </w:r>
      <w:r w:rsidR="00692BBA" w:rsidRPr="00C8157F">
        <w:rPr>
          <w:rFonts w:asciiTheme="minorHAnsi" w:hAnsiTheme="minorHAnsi" w:cstheme="minorHAnsi"/>
          <w:szCs w:val="24"/>
          <w:lang w:val="en-GB"/>
        </w:rPr>
        <w:t xml:space="preserve">on </w:t>
      </w:r>
      <w:r w:rsidR="00503B12" w:rsidRPr="00C8157F">
        <w:rPr>
          <w:rFonts w:asciiTheme="minorHAnsi" w:hAnsiTheme="minorHAnsi" w:cstheme="minorHAnsi"/>
          <w:szCs w:val="24"/>
          <w:lang w:val="en-GB"/>
        </w:rPr>
        <w:t xml:space="preserve">the </w:t>
      </w:r>
      <w:r w:rsidR="002A2333">
        <w:rPr>
          <w:rFonts w:asciiTheme="minorHAnsi" w:hAnsiTheme="minorHAnsi" w:cstheme="minorHAnsi"/>
          <w:szCs w:val="24"/>
          <w:lang w:val="en-GB"/>
        </w:rPr>
        <w:t xml:space="preserve">outcomes </w:t>
      </w:r>
      <w:r w:rsidR="00692BBA" w:rsidRPr="00C8157F">
        <w:rPr>
          <w:rFonts w:asciiTheme="minorHAnsi" w:hAnsiTheme="minorHAnsi" w:cstheme="minorHAnsi"/>
          <w:szCs w:val="24"/>
          <w:lang w:val="en-GB"/>
        </w:rPr>
        <w:t xml:space="preserve">associated with </w:t>
      </w:r>
      <w:r w:rsidR="00503B12" w:rsidRPr="00C8157F">
        <w:rPr>
          <w:rFonts w:asciiTheme="minorHAnsi" w:hAnsiTheme="minorHAnsi" w:cstheme="minorHAnsi"/>
          <w:szCs w:val="24"/>
          <w:lang w:val="en-GB"/>
        </w:rPr>
        <w:t>the position (Wertheimer, 2007)</w:t>
      </w:r>
      <w:r w:rsidR="00692BBA" w:rsidRPr="00C8157F">
        <w:rPr>
          <w:rFonts w:asciiTheme="minorHAnsi" w:hAnsiTheme="minorHAnsi" w:cstheme="minorHAnsi"/>
          <w:szCs w:val="24"/>
          <w:lang w:val="en-GB"/>
        </w:rPr>
        <w:t>. For example,</w:t>
      </w:r>
      <w:r w:rsidR="00503B12" w:rsidRPr="00C8157F">
        <w:rPr>
          <w:rFonts w:asciiTheme="minorHAnsi" w:hAnsiTheme="minorHAnsi" w:cstheme="minorHAnsi"/>
          <w:szCs w:val="24"/>
          <w:lang w:val="en-GB"/>
        </w:rPr>
        <w:t xml:space="preserve"> what makes for an effective </w:t>
      </w:r>
      <w:r w:rsidR="00DC7F15">
        <w:rPr>
          <w:rFonts w:asciiTheme="minorHAnsi" w:hAnsiTheme="minorHAnsi" w:cstheme="minorHAnsi"/>
          <w:szCs w:val="24"/>
          <w:lang w:val="en-GB"/>
        </w:rPr>
        <w:t>C</w:t>
      </w:r>
      <w:r w:rsidR="00503B12" w:rsidRPr="00C8157F">
        <w:rPr>
          <w:rFonts w:asciiTheme="minorHAnsi" w:hAnsiTheme="minorHAnsi" w:cstheme="minorHAnsi"/>
          <w:szCs w:val="24"/>
          <w:lang w:val="en-GB"/>
        </w:rPr>
        <w:t>hair-CEO relationship (Hilland, 2006; Kakabadse</w:t>
      </w:r>
      <w:r w:rsidR="004A4912">
        <w:rPr>
          <w:rFonts w:asciiTheme="minorHAnsi" w:hAnsiTheme="minorHAnsi" w:cstheme="minorHAnsi"/>
          <w:szCs w:val="24"/>
          <w:lang w:val="en-GB"/>
        </w:rPr>
        <w:t>, Kakabadse, &amp; Barratt</w:t>
      </w:r>
      <w:r w:rsidR="00503B12" w:rsidRPr="00C8157F">
        <w:rPr>
          <w:rFonts w:asciiTheme="minorHAnsi" w:hAnsiTheme="minorHAnsi" w:cstheme="minorHAnsi"/>
          <w:szCs w:val="24"/>
          <w:lang w:val="en-GB"/>
        </w:rPr>
        <w:t>, 2006</w:t>
      </w:r>
      <w:r w:rsidR="00503B12" w:rsidRPr="00D141E1">
        <w:rPr>
          <w:rFonts w:asciiTheme="minorHAnsi" w:hAnsiTheme="minorHAnsi" w:cstheme="minorHAnsi"/>
          <w:szCs w:val="24"/>
          <w:lang w:val="en-GB"/>
        </w:rPr>
        <w:t>; I</w:t>
      </w:r>
      <w:r w:rsidR="00503B12" w:rsidRPr="00C8157F">
        <w:rPr>
          <w:rFonts w:asciiTheme="minorHAnsi" w:hAnsiTheme="minorHAnsi" w:cstheme="minorHAnsi"/>
          <w:szCs w:val="24"/>
          <w:lang w:val="en-GB"/>
        </w:rPr>
        <w:t>econvich &amp; Bar-Mor, 2007)</w:t>
      </w:r>
      <w:r w:rsidR="00692BBA" w:rsidRPr="00C8157F">
        <w:rPr>
          <w:rFonts w:asciiTheme="minorHAnsi" w:hAnsiTheme="minorHAnsi" w:cstheme="minorHAnsi"/>
          <w:szCs w:val="24"/>
          <w:lang w:val="en-GB"/>
        </w:rPr>
        <w:t>,</w:t>
      </w:r>
      <w:r w:rsidR="00503B12" w:rsidRPr="00C8157F">
        <w:rPr>
          <w:rFonts w:asciiTheme="minorHAnsi" w:hAnsiTheme="minorHAnsi" w:cstheme="minorHAnsi"/>
          <w:szCs w:val="24"/>
          <w:lang w:val="en-GB"/>
        </w:rPr>
        <w:t xml:space="preserve"> the impact of the </w:t>
      </w:r>
      <w:r w:rsidR="00DC7F15">
        <w:rPr>
          <w:rFonts w:asciiTheme="minorHAnsi" w:hAnsiTheme="minorHAnsi" w:cstheme="minorHAnsi"/>
          <w:szCs w:val="24"/>
          <w:lang w:val="en-GB"/>
        </w:rPr>
        <w:t>C</w:t>
      </w:r>
      <w:r w:rsidR="00503B12" w:rsidRPr="00C8157F">
        <w:rPr>
          <w:rFonts w:asciiTheme="minorHAnsi" w:hAnsiTheme="minorHAnsi" w:cstheme="minorHAnsi"/>
          <w:szCs w:val="24"/>
          <w:lang w:val="en-GB"/>
        </w:rPr>
        <w:t>hair’s leadership on the performance of the CEO, board and organi</w:t>
      </w:r>
      <w:r w:rsidR="00692BBA" w:rsidRPr="00C8157F">
        <w:rPr>
          <w:rFonts w:asciiTheme="minorHAnsi" w:hAnsiTheme="minorHAnsi" w:cstheme="minorHAnsi"/>
          <w:szCs w:val="24"/>
          <w:lang w:val="en-GB"/>
        </w:rPr>
        <w:t>s</w:t>
      </w:r>
      <w:r w:rsidR="00503B12" w:rsidRPr="00C8157F">
        <w:rPr>
          <w:rFonts w:asciiTheme="minorHAnsi" w:hAnsiTheme="minorHAnsi" w:cstheme="minorHAnsi"/>
          <w:szCs w:val="24"/>
          <w:lang w:val="en-GB"/>
        </w:rPr>
        <w:t>ation (Harrison &amp; Murray</w:t>
      </w:r>
      <w:r w:rsidR="00B14B0F" w:rsidRPr="00C8157F">
        <w:rPr>
          <w:rFonts w:asciiTheme="minorHAnsi" w:hAnsiTheme="minorHAnsi" w:cstheme="minorHAnsi"/>
          <w:szCs w:val="24"/>
          <w:lang w:val="en-GB"/>
        </w:rPr>
        <w:t>; 2012</w:t>
      </w:r>
      <w:r w:rsidR="00503B12" w:rsidRPr="00C8157F">
        <w:rPr>
          <w:rFonts w:asciiTheme="minorHAnsi" w:hAnsiTheme="minorHAnsi" w:cstheme="minorHAnsi"/>
          <w:szCs w:val="24"/>
          <w:lang w:val="en-GB"/>
        </w:rPr>
        <w:t>)</w:t>
      </w:r>
      <w:r w:rsidR="00503B12" w:rsidRPr="00CC1591">
        <w:rPr>
          <w:szCs w:val="24"/>
          <w:lang w:val="en-GB"/>
        </w:rPr>
        <w:t xml:space="preserve"> </w:t>
      </w:r>
      <w:r w:rsidR="00503B12" w:rsidRPr="00C8157F">
        <w:rPr>
          <w:rFonts w:asciiTheme="minorHAnsi" w:hAnsiTheme="minorHAnsi" w:cstheme="minorHAnsi"/>
          <w:szCs w:val="24"/>
          <w:lang w:val="en-GB"/>
        </w:rPr>
        <w:t xml:space="preserve">and the factors influencing the perceptions of </w:t>
      </w:r>
      <w:r w:rsidR="00DC7F15">
        <w:rPr>
          <w:rFonts w:asciiTheme="minorHAnsi" w:hAnsiTheme="minorHAnsi" w:cstheme="minorHAnsi"/>
          <w:szCs w:val="24"/>
          <w:lang w:val="en-GB"/>
        </w:rPr>
        <w:t>C</w:t>
      </w:r>
      <w:r w:rsidR="00503B12" w:rsidRPr="00C8157F">
        <w:rPr>
          <w:rFonts w:asciiTheme="minorHAnsi" w:hAnsiTheme="minorHAnsi" w:cstheme="minorHAnsi"/>
          <w:szCs w:val="24"/>
          <w:lang w:val="en-GB"/>
        </w:rPr>
        <w:t>hair leadership effectiveness (Harrison, Murray, &amp; Cornforth, 2012).</w:t>
      </w:r>
      <w:r w:rsidR="007E0269" w:rsidRPr="00C8157F">
        <w:rPr>
          <w:rFonts w:asciiTheme="minorHAnsi" w:hAnsiTheme="minorHAnsi" w:cstheme="minorHAnsi"/>
          <w:szCs w:val="24"/>
          <w:lang w:val="en-GB"/>
        </w:rPr>
        <w:t xml:space="preserve"> </w:t>
      </w:r>
    </w:p>
    <w:p w14:paraId="64D47904" w14:textId="77777777" w:rsidR="006711C4" w:rsidRPr="00C8157F" w:rsidRDefault="006711C4" w:rsidP="00652E08">
      <w:pPr>
        <w:spacing w:after="0" w:line="480" w:lineRule="auto"/>
        <w:jc w:val="both"/>
        <w:rPr>
          <w:rFonts w:asciiTheme="minorHAnsi" w:hAnsiTheme="minorHAnsi" w:cstheme="minorHAnsi"/>
          <w:szCs w:val="24"/>
          <w:lang w:val="en-GB"/>
        </w:rPr>
      </w:pPr>
    </w:p>
    <w:p w14:paraId="57CFB3D5" w14:textId="39FBF929" w:rsidR="00F8233E" w:rsidRPr="00C8157F" w:rsidRDefault="00E52493" w:rsidP="00652E08">
      <w:pPr>
        <w:spacing w:after="0" w:line="480" w:lineRule="auto"/>
        <w:jc w:val="both"/>
        <w:rPr>
          <w:rFonts w:asciiTheme="minorHAnsi" w:hAnsiTheme="minorHAnsi"/>
          <w:i/>
          <w:szCs w:val="24"/>
          <w:lang w:val="en-GB"/>
        </w:rPr>
      </w:pPr>
      <w:r w:rsidRPr="00C8157F">
        <w:rPr>
          <w:rFonts w:asciiTheme="minorHAnsi" w:hAnsiTheme="minorHAnsi" w:cstheme="minorHAnsi"/>
          <w:szCs w:val="24"/>
          <w:lang w:val="en-GB"/>
        </w:rPr>
        <w:t xml:space="preserve">In the sport governance domain, few </w:t>
      </w:r>
      <w:r w:rsidR="00692BBA" w:rsidRPr="00C8157F">
        <w:rPr>
          <w:rFonts w:asciiTheme="minorHAnsi" w:hAnsiTheme="minorHAnsi" w:cstheme="minorHAnsi"/>
          <w:szCs w:val="24"/>
          <w:lang w:val="en-GB"/>
        </w:rPr>
        <w:t xml:space="preserve">scholars </w:t>
      </w:r>
      <w:r w:rsidRPr="00C8157F">
        <w:rPr>
          <w:rFonts w:asciiTheme="minorHAnsi" w:hAnsiTheme="minorHAnsi" w:cstheme="minorHAnsi"/>
          <w:szCs w:val="24"/>
          <w:lang w:val="en-GB"/>
        </w:rPr>
        <w:t xml:space="preserve">have directly explored the role of the </w:t>
      </w:r>
      <w:r w:rsidR="00DC7F15">
        <w:rPr>
          <w:rFonts w:asciiTheme="minorHAnsi" w:hAnsiTheme="minorHAnsi" w:cstheme="minorHAnsi"/>
          <w:szCs w:val="24"/>
          <w:lang w:val="en-GB"/>
        </w:rPr>
        <w:t>C</w:t>
      </w:r>
      <w:r w:rsidRPr="00C8157F">
        <w:rPr>
          <w:rFonts w:asciiTheme="minorHAnsi" w:hAnsiTheme="minorHAnsi" w:cstheme="minorHAnsi"/>
          <w:szCs w:val="24"/>
          <w:lang w:val="en-GB"/>
        </w:rPr>
        <w:t xml:space="preserve">hair although the influential role of the </w:t>
      </w:r>
      <w:r w:rsidR="00DC7F15">
        <w:rPr>
          <w:rFonts w:asciiTheme="minorHAnsi" w:hAnsiTheme="minorHAnsi" w:cstheme="minorHAnsi"/>
          <w:szCs w:val="24"/>
          <w:lang w:val="en-GB"/>
        </w:rPr>
        <w:t>C</w:t>
      </w:r>
      <w:r w:rsidRPr="00C8157F">
        <w:rPr>
          <w:rFonts w:asciiTheme="minorHAnsi" w:hAnsiTheme="minorHAnsi" w:cstheme="minorHAnsi"/>
          <w:szCs w:val="24"/>
          <w:lang w:val="en-GB"/>
        </w:rPr>
        <w:t>hair has often been cited as an important finding (</w:t>
      </w:r>
      <w:r w:rsidR="00ED20B3" w:rsidRPr="00C8157F">
        <w:rPr>
          <w:rFonts w:asciiTheme="minorHAnsi" w:hAnsiTheme="minorHAnsi" w:cstheme="minorHAnsi"/>
          <w:szCs w:val="24"/>
          <w:lang w:val="en-GB"/>
        </w:rPr>
        <w:t>Adriaanse, 2016;</w:t>
      </w:r>
      <w:r w:rsidR="00DE0B26" w:rsidRPr="00C8157F">
        <w:rPr>
          <w:rFonts w:asciiTheme="minorHAnsi" w:hAnsiTheme="minorHAnsi" w:cstheme="minorHAnsi"/>
          <w:szCs w:val="24"/>
          <w:lang w:val="en-GB"/>
        </w:rPr>
        <w:t xml:space="preserve"> </w:t>
      </w:r>
      <w:r w:rsidR="00ED20B3" w:rsidRPr="00C8157F">
        <w:rPr>
          <w:rFonts w:asciiTheme="minorHAnsi" w:hAnsiTheme="minorHAnsi" w:cstheme="minorHAnsi"/>
          <w:szCs w:val="24"/>
          <w:lang w:val="en-GB"/>
        </w:rPr>
        <w:t xml:space="preserve">Ferkins &amp; Shilbury, 2015; </w:t>
      </w:r>
      <w:r w:rsidRPr="00C8157F">
        <w:rPr>
          <w:rFonts w:asciiTheme="minorHAnsi" w:hAnsiTheme="minorHAnsi" w:cstheme="minorHAnsi"/>
          <w:szCs w:val="24"/>
          <w:lang w:val="en-GB"/>
        </w:rPr>
        <w:t>Ferkins</w:t>
      </w:r>
      <w:r w:rsidR="00814852" w:rsidRPr="00C8157F">
        <w:rPr>
          <w:rFonts w:asciiTheme="minorHAnsi" w:hAnsiTheme="minorHAnsi" w:cstheme="minorHAnsi"/>
          <w:szCs w:val="24"/>
          <w:lang w:val="en-GB"/>
        </w:rPr>
        <w:t>, Shilbury, &amp; O’Boyle</w:t>
      </w:r>
      <w:r w:rsidR="00DE0B26" w:rsidRPr="00C8157F">
        <w:rPr>
          <w:rFonts w:asciiTheme="minorHAnsi" w:hAnsiTheme="minorHAnsi" w:cstheme="minorHAnsi"/>
          <w:szCs w:val="24"/>
          <w:lang w:val="en-GB"/>
        </w:rPr>
        <w:t>, 2018</w:t>
      </w:r>
      <w:r w:rsidRPr="00C8157F">
        <w:rPr>
          <w:rFonts w:asciiTheme="minorHAnsi" w:hAnsiTheme="minorHAnsi" w:cstheme="minorHAnsi"/>
          <w:szCs w:val="24"/>
          <w:lang w:val="en-GB"/>
        </w:rPr>
        <w:t xml:space="preserve">; </w:t>
      </w:r>
      <w:r w:rsidR="00ED20B3" w:rsidRPr="00C8157F">
        <w:rPr>
          <w:rFonts w:asciiTheme="minorHAnsi" w:hAnsiTheme="minorHAnsi" w:cstheme="minorHAnsi"/>
          <w:szCs w:val="24"/>
          <w:lang w:val="en-GB"/>
        </w:rPr>
        <w:t>Hoye, 2003</w:t>
      </w:r>
      <w:r w:rsidR="00692BBA" w:rsidRPr="00C8157F">
        <w:rPr>
          <w:rFonts w:asciiTheme="minorHAnsi" w:hAnsiTheme="minorHAnsi" w:cstheme="minorHAnsi"/>
          <w:szCs w:val="24"/>
          <w:lang w:val="en-GB"/>
        </w:rPr>
        <w:t>,</w:t>
      </w:r>
      <w:r w:rsidR="00ED20B3" w:rsidRPr="00C8157F">
        <w:rPr>
          <w:rFonts w:asciiTheme="minorHAnsi" w:hAnsiTheme="minorHAnsi" w:cstheme="minorHAnsi"/>
          <w:szCs w:val="24"/>
          <w:lang w:val="en-GB"/>
        </w:rPr>
        <w:t xml:space="preserve"> 2004;</w:t>
      </w:r>
      <w:r w:rsidR="003D5363">
        <w:rPr>
          <w:rFonts w:asciiTheme="minorHAnsi" w:hAnsiTheme="minorHAnsi" w:cstheme="minorHAnsi"/>
          <w:szCs w:val="24"/>
          <w:lang w:val="en-GB"/>
        </w:rPr>
        <w:t xml:space="preserve"> Inglis, 1997</w:t>
      </w:r>
      <w:r w:rsidRPr="00C8157F">
        <w:rPr>
          <w:rFonts w:asciiTheme="minorHAnsi" w:hAnsiTheme="minorHAnsi" w:cstheme="minorHAnsi"/>
          <w:szCs w:val="24"/>
          <w:lang w:val="en-GB"/>
        </w:rPr>
        <w:t>).</w:t>
      </w:r>
      <w:r w:rsidR="0002574A" w:rsidRPr="00C8157F">
        <w:rPr>
          <w:rFonts w:asciiTheme="minorHAnsi" w:hAnsiTheme="minorHAnsi" w:cstheme="minorHAnsi"/>
          <w:szCs w:val="24"/>
          <w:lang w:val="en-GB"/>
        </w:rPr>
        <w:t xml:space="preserve"> </w:t>
      </w:r>
      <w:r w:rsidRPr="00C8157F">
        <w:rPr>
          <w:rFonts w:asciiTheme="minorHAnsi" w:hAnsiTheme="minorHAnsi" w:cstheme="minorHAnsi"/>
          <w:szCs w:val="24"/>
          <w:lang w:val="en-GB"/>
        </w:rPr>
        <w:t xml:space="preserve">Despite this, the </w:t>
      </w:r>
      <w:r w:rsidR="00840AEC" w:rsidRPr="00C8157F">
        <w:rPr>
          <w:rFonts w:asciiTheme="minorHAnsi" w:hAnsiTheme="minorHAnsi" w:cstheme="minorHAnsi"/>
          <w:szCs w:val="24"/>
          <w:lang w:val="en-GB"/>
        </w:rPr>
        <w:t xml:space="preserve">role of the </w:t>
      </w:r>
      <w:r w:rsidR="00DC7F15">
        <w:rPr>
          <w:rFonts w:asciiTheme="minorHAnsi" w:hAnsiTheme="minorHAnsi" w:cstheme="minorHAnsi"/>
          <w:szCs w:val="24"/>
          <w:lang w:val="en-GB"/>
        </w:rPr>
        <w:t>C</w:t>
      </w:r>
      <w:r w:rsidRPr="00C8157F">
        <w:rPr>
          <w:rFonts w:asciiTheme="minorHAnsi" w:hAnsiTheme="minorHAnsi" w:cstheme="minorHAnsi"/>
          <w:szCs w:val="24"/>
          <w:lang w:val="en-GB"/>
        </w:rPr>
        <w:t xml:space="preserve">hair continues to receive global attention largely due to their </w:t>
      </w:r>
      <w:r w:rsidR="00A07F2C" w:rsidRPr="00C8157F">
        <w:rPr>
          <w:rFonts w:asciiTheme="minorHAnsi" w:hAnsiTheme="minorHAnsi" w:cstheme="minorHAnsi"/>
          <w:szCs w:val="24"/>
          <w:lang w:val="en-GB"/>
        </w:rPr>
        <w:t>central</w:t>
      </w:r>
      <w:r w:rsidR="00840AEC" w:rsidRPr="00C8157F">
        <w:rPr>
          <w:rFonts w:asciiTheme="minorHAnsi" w:hAnsiTheme="minorHAnsi" w:cstheme="minorHAnsi"/>
          <w:szCs w:val="24"/>
          <w:lang w:val="en-GB"/>
        </w:rPr>
        <w:t>ity</w:t>
      </w:r>
      <w:r w:rsidR="00A07F2C" w:rsidRPr="00C8157F">
        <w:rPr>
          <w:rFonts w:asciiTheme="minorHAnsi" w:hAnsiTheme="minorHAnsi" w:cstheme="minorHAnsi"/>
          <w:szCs w:val="24"/>
          <w:lang w:val="en-GB"/>
        </w:rPr>
        <w:t xml:space="preserve"> in chairing</w:t>
      </w:r>
      <w:r w:rsidR="00840AEC" w:rsidRPr="00C8157F">
        <w:rPr>
          <w:rFonts w:asciiTheme="minorHAnsi" w:hAnsiTheme="minorHAnsi" w:cstheme="minorHAnsi"/>
          <w:szCs w:val="24"/>
          <w:lang w:val="en-GB"/>
        </w:rPr>
        <w:t>/leading</w:t>
      </w:r>
      <w:r w:rsidR="00A07F2C" w:rsidRPr="00C8157F">
        <w:rPr>
          <w:rFonts w:asciiTheme="minorHAnsi" w:hAnsiTheme="minorHAnsi" w:cstheme="minorHAnsi"/>
          <w:szCs w:val="24"/>
          <w:lang w:val="en-GB"/>
        </w:rPr>
        <w:t xml:space="preserve"> </w:t>
      </w:r>
      <w:r w:rsidR="005E2117" w:rsidRPr="00C8157F">
        <w:rPr>
          <w:rFonts w:asciiTheme="minorHAnsi" w:hAnsiTheme="minorHAnsi" w:cstheme="minorHAnsi"/>
          <w:szCs w:val="24"/>
          <w:lang w:val="en-GB"/>
        </w:rPr>
        <w:t xml:space="preserve">board meetings or as a spokesperson for the board </w:t>
      </w:r>
      <w:r w:rsidR="00920CB6">
        <w:rPr>
          <w:rFonts w:asciiTheme="minorHAnsi" w:hAnsiTheme="minorHAnsi" w:cstheme="minorHAnsi"/>
          <w:szCs w:val="24"/>
          <w:lang w:val="en-GB"/>
        </w:rPr>
        <w:t xml:space="preserve">and organisation </w:t>
      </w:r>
      <w:r w:rsidR="00F55E9A">
        <w:rPr>
          <w:rFonts w:asciiTheme="minorHAnsi" w:hAnsiTheme="minorHAnsi" w:cstheme="minorHAnsi"/>
          <w:szCs w:val="24"/>
          <w:lang w:val="en-GB"/>
        </w:rPr>
        <w:t>(</w:t>
      </w:r>
      <w:r w:rsidR="003D5363" w:rsidRPr="003D5363">
        <w:rPr>
          <w:rFonts w:asciiTheme="minorHAnsi" w:hAnsiTheme="minorHAnsi" w:cstheme="minorHAnsi"/>
          <w:szCs w:val="24"/>
          <w:lang w:val="en-GB"/>
        </w:rPr>
        <w:t>Balduck, Lucidarme, Marlier, &amp; Willem, 2015</w:t>
      </w:r>
      <w:r w:rsidR="003D5363">
        <w:rPr>
          <w:rFonts w:asciiTheme="minorHAnsi" w:hAnsiTheme="minorHAnsi" w:cstheme="minorHAnsi"/>
          <w:szCs w:val="24"/>
          <w:lang w:val="en-GB"/>
        </w:rPr>
        <w:t>)</w:t>
      </w:r>
      <w:r w:rsidRPr="00D141E1">
        <w:rPr>
          <w:rFonts w:asciiTheme="minorHAnsi" w:hAnsiTheme="minorHAnsi" w:cstheme="minorHAnsi"/>
          <w:szCs w:val="24"/>
          <w:lang w:val="en-GB"/>
        </w:rPr>
        <w:t xml:space="preserve">. </w:t>
      </w:r>
      <w:r w:rsidR="000047D6">
        <w:rPr>
          <w:rFonts w:asciiTheme="minorHAnsi" w:hAnsiTheme="minorHAnsi" w:cstheme="minorHAnsi"/>
          <w:szCs w:val="24"/>
          <w:lang w:val="en-GB"/>
        </w:rPr>
        <w:t>I</w:t>
      </w:r>
      <w:r w:rsidRPr="00D141E1">
        <w:rPr>
          <w:rFonts w:asciiTheme="minorHAnsi" w:hAnsiTheme="minorHAnsi" w:cstheme="minorHAnsi"/>
          <w:szCs w:val="24"/>
          <w:lang w:val="en-GB"/>
        </w:rPr>
        <w:t xml:space="preserve">ssues such as </w:t>
      </w:r>
      <w:r w:rsidR="00A07F2C" w:rsidRPr="00D141E1">
        <w:rPr>
          <w:rFonts w:asciiTheme="minorHAnsi" w:hAnsiTheme="minorHAnsi" w:cstheme="minorHAnsi"/>
          <w:szCs w:val="24"/>
          <w:lang w:val="en-GB"/>
        </w:rPr>
        <w:t xml:space="preserve">collective leadership, shared leadership and collaborative governance </w:t>
      </w:r>
      <w:r w:rsidRPr="00C8157F">
        <w:rPr>
          <w:rFonts w:asciiTheme="minorHAnsi" w:hAnsiTheme="minorHAnsi" w:cstheme="minorHAnsi"/>
          <w:szCs w:val="24"/>
          <w:lang w:val="en-GB"/>
        </w:rPr>
        <w:t xml:space="preserve">have been </w:t>
      </w:r>
      <w:r w:rsidR="00840AEC" w:rsidRPr="00C8157F">
        <w:rPr>
          <w:rFonts w:asciiTheme="minorHAnsi" w:hAnsiTheme="minorHAnsi" w:cstheme="minorHAnsi"/>
          <w:szCs w:val="24"/>
          <w:lang w:val="en-GB"/>
        </w:rPr>
        <w:t xml:space="preserve">examined </w:t>
      </w:r>
      <w:r w:rsidR="00840AEC" w:rsidRPr="00C8157F">
        <w:rPr>
          <w:rFonts w:asciiTheme="minorHAnsi" w:hAnsiTheme="minorHAnsi" w:cstheme="minorHAnsi"/>
          <w:szCs w:val="24"/>
          <w:lang w:val="en-GB"/>
        </w:rPr>
        <w:lastRenderedPageBreak/>
        <w:t xml:space="preserve">in the sport governance literature, </w:t>
      </w:r>
      <w:r w:rsidRPr="00C8157F">
        <w:rPr>
          <w:rFonts w:asciiTheme="minorHAnsi" w:hAnsiTheme="minorHAnsi" w:cstheme="minorHAnsi"/>
          <w:szCs w:val="24"/>
          <w:lang w:val="en-GB"/>
        </w:rPr>
        <w:t>but</w:t>
      </w:r>
      <w:r w:rsidR="00840AEC" w:rsidRPr="00C8157F">
        <w:rPr>
          <w:rFonts w:asciiTheme="minorHAnsi" w:hAnsiTheme="minorHAnsi" w:cstheme="minorHAnsi"/>
          <w:szCs w:val="24"/>
          <w:lang w:val="en-GB"/>
        </w:rPr>
        <w:t>,</w:t>
      </w:r>
      <w:r w:rsidRPr="00C8157F">
        <w:rPr>
          <w:rFonts w:asciiTheme="minorHAnsi" w:hAnsiTheme="minorHAnsi" w:cstheme="minorHAnsi"/>
          <w:szCs w:val="24"/>
          <w:lang w:val="en-GB"/>
        </w:rPr>
        <w:t xml:space="preserve"> </w:t>
      </w:r>
      <w:r w:rsidR="00840AEC" w:rsidRPr="00C8157F">
        <w:rPr>
          <w:rFonts w:asciiTheme="minorHAnsi" w:hAnsiTheme="minorHAnsi" w:cstheme="minorHAnsi"/>
          <w:szCs w:val="24"/>
          <w:lang w:val="en-GB"/>
        </w:rPr>
        <w:t>as yet</w:t>
      </w:r>
      <w:r w:rsidR="00C93BD0">
        <w:rPr>
          <w:rFonts w:asciiTheme="minorHAnsi" w:hAnsiTheme="minorHAnsi" w:cstheme="minorHAnsi"/>
          <w:szCs w:val="24"/>
          <w:lang w:val="en-GB"/>
        </w:rPr>
        <w:t xml:space="preserve"> </w:t>
      </w:r>
      <w:r w:rsidRPr="00C8157F">
        <w:rPr>
          <w:rFonts w:asciiTheme="minorHAnsi" w:hAnsiTheme="minorHAnsi" w:cstheme="minorHAnsi"/>
          <w:szCs w:val="24"/>
          <w:lang w:val="en-GB"/>
        </w:rPr>
        <w:t>the</w:t>
      </w:r>
      <w:r w:rsidR="0002574A" w:rsidRPr="00C8157F">
        <w:rPr>
          <w:rFonts w:asciiTheme="minorHAnsi" w:hAnsiTheme="minorHAnsi" w:cstheme="minorHAnsi"/>
          <w:szCs w:val="24"/>
          <w:lang w:val="en-GB"/>
        </w:rPr>
        <w:t xml:space="preserve"> </w:t>
      </w:r>
      <w:r w:rsidR="00840AEC" w:rsidRPr="00C8157F">
        <w:rPr>
          <w:rFonts w:asciiTheme="minorHAnsi" w:hAnsiTheme="minorHAnsi" w:cstheme="minorHAnsi"/>
          <w:szCs w:val="24"/>
          <w:lang w:val="en-GB"/>
        </w:rPr>
        <w:t xml:space="preserve">role of the </w:t>
      </w:r>
      <w:r w:rsidR="00DC7F15">
        <w:rPr>
          <w:rFonts w:asciiTheme="minorHAnsi" w:hAnsiTheme="minorHAnsi" w:cstheme="minorHAnsi"/>
          <w:szCs w:val="24"/>
          <w:lang w:val="en-GB"/>
        </w:rPr>
        <w:t>C</w:t>
      </w:r>
      <w:r w:rsidRPr="00C8157F">
        <w:rPr>
          <w:rFonts w:asciiTheme="minorHAnsi" w:hAnsiTheme="minorHAnsi" w:cstheme="minorHAnsi"/>
          <w:szCs w:val="24"/>
          <w:lang w:val="en-GB"/>
        </w:rPr>
        <w:t>hair</w:t>
      </w:r>
      <w:r w:rsidR="00652E08" w:rsidRPr="00C8157F">
        <w:rPr>
          <w:rFonts w:asciiTheme="minorHAnsi" w:hAnsiTheme="minorHAnsi" w:cstheme="minorHAnsi"/>
          <w:szCs w:val="24"/>
          <w:lang w:val="en-GB"/>
        </w:rPr>
        <w:t xml:space="preserve"> </w:t>
      </w:r>
      <w:r w:rsidR="009246AA">
        <w:rPr>
          <w:rFonts w:asciiTheme="minorHAnsi" w:hAnsiTheme="minorHAnsi" w:cstheme="minorHAnsi"/>
          <w:szCs w:val="24"/>
          <w:lang w:val="en-GB"/>
        </w:rPr>
        <w:t xml:space="preserve">has not been fully explored </w:t>
      </w:r>
      <w:r w:rsidR="00652E08" w:rsidRPr="00C8157F">
        <w:rPr>
          <w:rFonts w:asciiTheme="minorHAnsi" w:hAnsiTheme="minorHAnsi" w:cstheme="minorHAnsi"/>
          <w:szCs w:val="24"/>
          <w:lang w:val="en-GB"/>
        </w:rPr>
        <w:t>(Ferkins &amp; Shilbury, 2015; Ferkins et al., 2018)</w:t>
      </w:r>
      <w:r w:rsidRPr="00C8157F">
        <w:rPr>
          <w:rFonts w:asciiTheme="minorHAnsi" w:hAnsiTheme="minorHAnsi" w:cstheme="minorHAnsi"/>
          <w:szCs w:val="24"/>
          <w:lang w:val="en-GB"/>
        </w:rPr>
        <w:t>.</w:t>
      </w:r>
      <w:r w:rsidR="00A07F2C" w:rsidRPr="00C8157F">
        <w:rPr>
          <w:rFonts w:asciiTheme="minorHAnsi" w:hAnsiTheme="minorHAnsi" w:cstheme="minorHAnsi"/>
          <w:szCs w:val="24"/>
          <w:lang w:val="en-GB"/>
        </w:rPr>
        <w:t xml:space="preserve"> </w:t>
      </w:r>
      <w:r w:rsidR="00C93BD0">
        <w:rPr>
          <w:rFonts w:asciiTheme="minorHAnsi" w:hAnsiTheme="minorHAnsi" w:cstheme="minorHAnsi"/>
          <w:szCs w:val="24"/>
          <w:lang w:val="en-GB"/>
        </w:rPr>
        <w:t>I</w:t>
      </w:r>
      <w:r w:rsidR="00840AEC" w:rsidRPr="00C8157F">
        <w:rPr>
          <w:rFonts w:asciiTheme="minorHAnsi" w:hAnsiTheme="minorHAnsi" w:cstheme="minorHAnsi"/>
          <w:szCs w:val="24"/>
          <w:lang w:val="en-GB"/>
        </w:rPr>
        <w:t xml:space="preserve">nvestigating </w:t>
      </w:r>
      <w:r w:rsidR="00A07F2C" w:rsidRPr="00C8157F">
        <w:rPr>
          <w:rFonts w:asciiTheme="minorHAnsi" w:hAnsiTheme="minorHAnsi" w:cstheme="minorHAnsi"/>
          <w:szCs w:val="24"/>
          <w:lang w:val="en-GB"/>
        </w:rPr>
        <w:t xml:space="preserve">the leadership contribution of board chairs </w:t>
      </w:r>
      <w:r w:rsidR="00652E08" w:rsidRPr="00C8157F">
        <w:rPr>
          <w:rFonts w:asciiTheme="minorHAnsi" w:hAnsiTheme="minorHAnsi" w:cstheme="minorHAnsi"/>
          <w:szCs w:val="24"/>
          <w:lang w:val="en-GB"/>
        </w:rPr>
        <w:t xml:space="preserve">is </w:t>
      </w:r>
      <w:r w:rsidR="00840AEC" w:rsidRPr="00C8157F">
        <w:rPr>
          <w:rFonts w:asciiTheme="minorHAnsi" w:hAnsiTheme="minorHAnsi" w:cstheme="minorHAnsi"/>
          <w:szCs w:val="24"/>
          <w:lang w:val="en-GB"/>
        </w:rPr>
        <w:t xml:space="preserve">important to better </w:t>
      </w:r>
      <w:r w:rsidR="006B00AE" w:rsidRPr="00C8157F">
        <w:rPr>
          <w:rFonts w:asciiTheme="minorHAnsi" w:hAnsiTheme="minorHAnsi" w:cstheme="minorHAnsi"/>
          <w:szCs w:val="24"/>
          <w:lang w:val="en-GB"/>
        </w:rPr>
        <w:t>understand</w:t>
      </w:r>
      <w:r w:rsidR="00F8233E" w:rsidRPr="00C8157F">
        <w:rPr>
          <w:rFonts w:asciiTheme="minorHAnsi" w:hAnsiTheme="minorHAnsi" w:cstheme="minorHAnsi"/>
          <w:szCs w:val="24"/>
          <w:lang w:val="en-GB"/>
        </w:rPr>
        <w:t xml:space="preserve"> the extent </w:t>
      </w:r>
      <w:r w:rsidR="00840AEC" w:rsidRPr="00C8157F">
        <w:rPr>
          <w:rFonts w:asciiTheme="minorHAnsi" w:hAnsiTheme="minorHAnsi" w:cstheme="minorHAnsi"/>
          <w:szCs w:val="24"/>
          <w:lang w:val="en-GB"/>
        </w:rPr>
        <w:t xml:space="preserve">and nature </w:t>
      </w:r>
      <w:r w:rsidR="00F8233E" w:rsidRPr="00C8157F">
        <w:rPr>
          <w:rFonts w:asciiTheme="minorHAnsi" w:hAnsiTheme="minorHAnsi" w:cstheme="minorHAnsi"/>
          <w:szCs w:val="24"/>
          <w:lang w:val="en-GB"/>
        </w:rPr>
        <w:t xml:space="preserve">of the </w:t>
      </w:r>
      <w:r w:rsidR="00DC7F15">
        <w:rPr>
          <w:rFonts w:asciiTheme="minorHAnsi" w:hAnsiTheme="minorHAnsi" w:cstheme="minorHAnsi"/>
          <w:szCs w:val="24"/>
          <w:lang w:val="en-GB"/>
        </w:rPr>
        <w:t>C</w:t>
      </w:r>
      <w:r w:rsidR="00F8233E" w:rsidRPr="00C8157F">
        <w:rPr>
          <w:rFonts w:asciiTheme="minorHAnsi" w:hAnsiTheme="minorHAnsi" w:cstheme="minorHAnsi"/>
          <w:szCs w:val="24"/>
          <w:lang w:val="en-GB"/>
        </w:rPr>
        <w:t>hair</w:t>
      </w:r>
      <w:r w:rsidR="00840AEC" w:rsidRPr="00C8157F">
        <w:rPr>
          <w:rFonts w:asciiTheme="minorHAnsi" w:hAnsiTheme="minorHAnsi" w:cstheme="minorHAnsi"/>
          <w:szCs w:val="24"/>
          <w:lang w:val="en-GB"/>
        </w:rPr>
        <w:t xml:space="preserve">’s role as a </w:t>
      </w:r>
      <w:r w:rsidR="00F8233E" w:rsidRPr="00C8157F">
        <w:rPr>
          <w:rFonts w:asciiTheme="minorHAnsi" w:hAnsiTheme="minorHAnsi" w:cstheme="minorHAnsi"/>
          <w:szCs w:val="24"/>
          <w:lang w:val="en-GB"/>
        </w:rPr>
        <w:t>leader</w:t>
      </w:r>
      <w:r w:rsidR="006B00AE" w:rsidRPr="00C8157F">
        <w:rPr>
          <w:rFonts w:asciiTheme="minorHAnsi" w:hAnsiTheme="minorHAnsi" w:cstheme="minorHAnsi"/>
          <w:szCs w:val="24"/>
          <w:lang w:val="en-GB"/>
        </w:rPr>
        <w:t xml:space="preserve"> </w:t>
      </w:r>
      <w:r w:rsidR="00F8233E" w:rsidRPr="00C8157F">
        <w:rPr>
          <w:rFonts w:asciiTheme="minorHAnsi" w:hAnsiTheme="minorHAnsi" w:cstheme="minorHAnsi"/>
          <w:szCs w:val="24"/>
          <w:lang w:val="en-GB"/>
        </w:rPr>
        <w:t xml:space="preserve">and influence </w:t>
      </w:r>
      <w:r w:rsidR="006B00AE" w:rsidRPr="00C8157F">
        <w:rPr>
          <w:rFonts w:asciiTheme="minorHAnsi" w:hAnsiTheme="minorHAnsi" w:cstheme="minorHAnsi"/>
          <w:szCs w:val="24"/>
          <w:lang w:val="en-GB"/>
        </w:rPr>
        <w:t xml:space="preserve">on board strategic </w:t>
      </w:r>
      <w:r w:rsidR="00840AEC" w:rsidRPr="00C8157F">
        <w:rPr>
          <w:rFonts w:asciiTheme="minorHAnsi" w:hAnsiTheme="minorHAnsi" w:cstheme="minorHAnsi"/>
          <w:szCs w:val="24"/>
          <w:lang w:val="en-GB"/>
        </w:rPr>
        <w:t>functioning</w:t>
      </w:r>
      <w:r w:rsidR="006B00AE" w:rsidRPr="00C8157F">
        <w:rPr>
          <w:rFonts w:asciiTheme="minorHAnsi" w:hAnsiTheme="minorHAnsi" w:cstheme="minorHAnsi"/>
          <w:szCs w:val="24"/>
          <w:lang w:val="en-GB"/>
        </w:rPr>
        <w:t xml:space="preserve"> </w:t>
      </w:r>
      <w:r w:rsidR="00F8233E" w:rsidRPr="00C8157F">
        <w:rPr>
          <w:rFonts w:asciiTheme="minorHAnsi" w:hAnsiTheme="minorHAnsi" w:cstheme="minorHAnsi"/>
          <w:szCs w:val="24"/>
          <w:lang w:val="en-GB"/>
        </w:rPr>
        <w:t xml:space="preserve">(Harrison &amp; Murray, 2012). </w:t>
      </w:r>
    </w:p>
    <w:p w14:paraId="3A28316A" w14:textId="77777777" w:rsidR="009E2282" w:rsidRPr="00C8157F" w:rsidRDefault="009E2282" w:rsidP="00652E08">
      <w:pPr>
        <w:spacing w:after="0" w:line="480" w:lineRule="auto"/>
        <w:jc w:val="both"/>
        <w:rPr>
          <w:rFonts w:asciiTheme="minorHAnsi" w:hAnsiTheme="minorHAnsi"/>
          <w:i/>
          <w:szCs w:val="24"/>
          <w:lang w:val="en-GB"/>
        </w:rPr>
      </w:pPr>
    </w:p>
    <w:p w14:paraId="04ADF377" w14:textId="12927C5A" w:rsidR="0049321F" w:rsidRPr="00C8157F" w:rsidRDefault="0049321F" w:rsidP="006C1214">
      <w:pPr>
        <w:spacing w:after="0" w:line="480" w:lineRule="auto"/>
        <w:jc w:val="both"/>
        <w:rPr>
          <w:rFonts w:asciiTheme="minorHAnsi" w:hAnsiTheme="minorHAnsi" w:cstheme="minorHAnsi"/>
          <w:szCs w:val="24"/>
          <w:lang w:val="en-GB"/>
        </w:rPr>
      </w:pPr>
      <w:r w:rsidRPr="00CC1591">
        <w:rPr>
          <w:rFonts w:asciiTheme="minorHAnsi" w:hAnsiTheme="minorHAnsi" w:cs="AdvPTimes"/>
          <w:color w:val="000000"/>
          <w:szCs w:val="24"/>
          <w:lang w:val="en-GB"/>
        </w:rPr>
        <w:t xml:space="preserve">This </w:t>
      </w:r>
      <w:r w:rsidR="00652E08" w:rsidRPr="00CC1591">
        <w:rPr>
          <w:rFonts w:asciiTheme="minorHAnsi" w:hAnsiTheme="minorHAnsi" w:cs="AdvPTimes"/>
          <w:color w:val="000000"/>
          <w:szCs w:val="24"/>
          <w:lang w:val="en-GB"/>
        </w:rPr>
        <w:t>lack of research is particularly surprising given the</w:t>
      </w:r>
      <w:r w:rsidR="00652E08" w:rsidRPr="00C8157F">
        <w:rPr>
          <w:rFonts w:asciiTheme="minorHAnsi" w:hAnsiTheme="minorHAnsi" w:cstheme="minorHAnsi"/>
          <w:szCs w:val="24"/>
          <w:lang w:val="en-GB"/>
        </w:rPr>
        <w:t xml:space="preserve"> sport industry's distinctiveness exemplified by features of intangibility, volunteerism and passion</w:t>
      </w:r>
      <w:r w:rsidR="00F8233E" w:rsidRPr="00C8157F">
        <w:rPr>
          <w:rFonts w:asciiTheme="minorHAnsi" w:hAnsiTheme="minorHAnsi" w:cstheme="minorHAnsi"/>
          <w:szCs w:val="24"/>
          <w:lang w:val="en-GB"/>
        </w:rPr>
        <w:t xml:space="preserve"> (Taylor &amp; McGr</w:t>
      </w:r>
      <w:r w:rsidR="009A2A76">
        <w:rPr>
          <w:rFonts w:asciiTheme="minorHAnsi" w:hAnsiTheme="minorHAnsi" w:cstheme="minorHAnsi"/>
          <w:szCs w:val="24"/>
          <w:lang w:val="en-GB"/>
        </w:rPr>
        <w:t>a</w:t>
      </w:r>
      <w:r w:rsidR="00F8233E" w:rsidRPr="00C8157F">
        <w:rPr>
          <w:rFonts w:asciiTheme="minorHAnsi" w:hAnsiTheme="minorHAnsi" w:cstheme="minorHAnsi"/>
          <w:szCs w:val="24"/>
          <w:lang w:val="en-GB"/>
        </w:rPr>
        <w:t>w,</w:t>
      </w:r>
      <w:r w:rsidR="00B14B0F" w:rsidRPr="00C8157F">
        <w:rPr>
          <w:rFonts w:asciiTheme="minorHAnsi" w:hAnsiTheme="minorHAnsi" w:cstheme="minorHAnsi"/>
          <w:szCs w:val="24"/>
          <w:lang w:val="en-GB"/>
        </w:rPr>
        <w:t xml:space="preserve"> 2006</w:t>
      </w:r>
      <w:r w:rsidR="00F8233E" w:rsidRPr="00C8157F">
        <w:rPr>
          <w:rFonts w:asciiTheme="minorHAnsi" w:hAnsiTheme="minorHAnsi" w:cstheme="minorHAnsi"/>
          <w:szCs w:val="24"/>
          <w:lang w:val="en-GB"/>
        </w:rPr>
        <w:t>)</w:t>
      </w:r>
      <w:r w:rsidR="00652E08" w:rsidRPr="00C8157F">
        <w:rPr>
          <w:rFonts w:asciiTheme="minorHAnsi" w:hAnsiTheme="minorHAnsi" w:cstheme="minorHAnsi"/>
          <w:szCs w:val="24"/>
          <w:lang w:val="en-GB"/>
        </w:rPr>
        <w:t xml:space="preserve">. </w:t>
      </w:r>
      <w:r w:rsidR="00A354FE" w:rsidRPr="00C8157F">
        <w:rPr>
          <w:rFonts w:asciiTheme="minorHAnsi" w:hAnsiTheme="minorHAnsi" w:cstheme="minorHAnsi"/>
          <w:szCs w:val="24"/>
          <w:lang w:val="en-GB"/>
        </w:rPr>
        <w:t>Further, u</w:t>
      </w:r>
      <w:r w:rsidR="00F8233E" w:rsidRPr="00C8157F">
        <w:rPr>
          <w:rFonts w:asciiTheme="minorHAnsi" w:hAnsiTheme="minorHAnsi" w:cstheme="minorHAnsi"/>
          <w:szCs w:val="24"/>
          <w:lang w:val="en-GB"/>
        </w:rPr>
        <w:t xml:space="preserve">nderstanding the role of the </w:t>
      </w:r>
      <w:r w:rsidR="00DC7F15">
        <w:rPr>
          <w:rFonts w:asciiTheme="minorHAnsi" w:hAnsiTheme="minorHAnsi" w:cstheme="minorHAnsi"/>
          <w:szCs w:val="24"/>
          <w:lang w:val="en-GB"/>
        </w:rPr>
        <w:t>C</w:t>
      </w:r>
      <w:r w:rsidR="00F8233E" w:rsidRPr="00C8157F">
        <w:rPr>
          <w:rFonts w:asciiTheme="minorHAnsi" w:hAnsiTheme="minorHAnsi" w:cstheme="minorHAnsi"/>
          <w:szCs w:val="24"/>
          <w:lang w:val="en-GB"/>
        </w:rPr>
        <w:t xml:space="preserve">hair is </w:t>
      </w:r>
      <w:r w:rsidR="00A354FE" w:rsidRPr="00C8157F">
        <w:rPr>
          <w:rFonts w:asciiTheme="minorHAnsi" w:hAnsiTheme="minorHAnsi" w:cstheme="minorHAnsi"/>
          <w:szCs w:val="24"/>
          <w:lang w:val="en-GB"/>
        </w:rPr>
        <w:t xml:space="preserve">needed </w:t>
      </w:r>
      <w:r w:rsidR="00F8233E" w:rsidRPr="00C8157F">
        <w:rPr>
          <w:rFonts w:asciiTheme="minorHAnsi" w:hAnsiTheme="minorHAnsi" w:cstheme="minorHAnsi"/>
          <w:szCs w:val="24"/>
          <w:lang w:val="en-GB"/>
        </w:rPr>
        <w:t xml:space="preserve">given that the majority </w:t>
      </w:r>
      <w:r w:rsidR="00F8233E" w:rsidRPr="00CC1591">
        <w:rPr>
          <w:rFonts w:asciiTheme="minorHAnsi" w:eastAsia="Times-Roman" w:hAnsiTheme="minorHAnsi" w:cstheme="minorHAnsi"/>
          <w:szCs w:val="24"/>
          <w:lang w:val="en-GB"/>
        </w:rPr>
        <w:t>of research on non</w:t>
      </w:r>
      <w:r w:rsidR="00F8233E" w:rsidRPr="00AE6D25">
        <w:rPr>
          <w:rFonts w:asciiTheme="minorHAnsi" w:eastAsia="Times-Roman" w:hAnsiTheme="minorHAnsi" w:cstheme="minorHAnsi"/>
          <w:szCs w:val="24"/>
          <w:lang w:val="en-GB"/>
        </w:rPr>
        <w:t xml:space="preserve">profit governance has been conducted on </w:t>
      </w:r>
      <w:r w:rsidR="009246AA">
        <w:rPr>
          <w:rFonts w:asciiTheme="minorHAnsi" w:eastAsia="Times-Roman" w:hAnsiTheme="minorHAnsi" w:cstheme="minorHAnsi"/>
          <w:szCs w:val="24"/>
          <w:lang w:val="en-GB"/>
        </w:rPr>
        <w:t>nonprofit organisations (</w:t>
      </w:r>
      <w:r w:rsidR="00845956" w:rsidRPr="00AE6D25">
        <w:rPr>
          <w:rFonts w:asciiTheme="minorHAnsi" w:eastAsia="Times-Roman" w:hAnsiTheme="minorHAnsi" w:cstheme="minorHAnsi"/>
          <w:szCs w:val="24"/>
          <w:lang w:val="en-GB"/>
        </w:rPr>
        <w:t>NPOs</w:t>
      </w:r>
      <w:r w:rsidR="009246AA">
        <w:rPr>
          <w:rFonts w:asciiTheme="minorHAnsi" w:eastAsia="Times-Roman" w:hAnsiTheme="minorHAnsi" w:cstheme="minorHAnsi"/>
          <w:szCs w:val="24"/>
          <w:lang w:val="en-GB"/>
        </w:rPr>
        <w:t>)</w:t>
      </w:r>
      <w:r w:rsidR="00F8233E" w:rsidRPr="00021131">
        <w:rPr>
          <w:rFonts w:asciiTheme="minorHAnsi" w:eastAsia="Times-Roman" w:hAnsiTheme="minorHAnsi" w:cstheme="minorHAnsi"/>
          <w:szCs w:val="24"/>
          <w:lang w:val="en-GB"/>
        </w:rPr>
        <w:t xml:space="preserve"> that are not membership-based (</w:t>
      </w:r>
      <w:r w:rsidR="00845956" w:rsidRPr="00021131">
        <w:rPr>
          <w:rFonts w:asciiTheme="minorHAnsi" w:eastAsia="Times-Roman" w:hAnsiTheme="minorHAnsi" w:cstheme="minorHAnsi"/>
          <w:szCs w:val="24"/>
          <w:lang w:val="en-GB"/>
        </w:rPr>
        <w:t>Hoye &amp; Cuskelly, 2003</w:t>
      </w:r>
      <w:r w:rsidR="00F8233E" w:rsidRPr="00021131">
        <w:rPr>
          <w:rFonts w:asciiTheme="minorHAnsi" w:eastAsia="Times-Roman" w:hAnsiTheme="minorHAnsi" w:cstheme="minorHAnsi"/>
          <w:szCs w:val="24"/>
          <w:lang w:val="en-GB"/>
        </w:rPr>
        <w:t xml:space="preserve">). </w:t>
      </w:r>
      <w:r w:rsidR="006C1214" w:rsidRPr="00021131">
        <w:rPr>
          <w:rFonts w:asciiTheme="minorHAnsi" w:eastAsia="Times-Roman" w:hAnsiTheme="minorHAnsi" w:cstheme="minorHAnsi"/>
          <w:szCs w:val="24"/>
          <w:lang w:val="en-GB"/>
        </w:rPr>
        <w:t>Consequently,</w:t>
      </w:r>
      <w:r w:rsidR="00F8233E" w:rsidRPr="00021131">
        <w:rPr>
          <w:rFonts w:asciiTheme="minorHAnsi" w:eastAsia="Times-Roman" w:hAnsiTheme="minorHAnsi" w:cstheme="minorHAnsi"/>
          <w:szCs w:val="24"/>
          <w:lang w:val="en-GB"/>
        </w:rPr>
        <w:t xml:space="preserve"> much of what is known about</w:t>
      </w:r>
      <w:r w:rsidR="00F8233E" w:rsidRPr="00D56D42">
        <w:rPr>
          <w:rFonts w:asciiTheme="minorHAnsi" w:eastAsia="Times-Roman" w:hAnsiTheme="minorHAnsi" w:cstheme="minorHAnsi"/>
          <w:szCs w:val="24"/>
          <w:lang w:val="en-GB"/>
        </w:rPr>
        <w:t xml:space="preserve"> </w:t>
      </w:r>
      <w:r w:rsidR="00840AEC" w:rsidRPr="00D56D42">
        <w:rPr>
          <w:rFonts w:asciiTheme="minorHAnsi" w:eastAsia="Times-Roman" w:hAnsiTheme="minorHAnsi" w:cstheme="minorHAnsi"/>
          <w:szCs w:val="24"/>
          <w:lang w:val="en-GB"/>
        </w:rPr>
        <w:t xml:space="preserve">the </w:t>
      </w:r>
      <w:r w:rsidR="00F8233E" w:rsidRPr="00D56D42">
        <w:rPr>
          <w:rFonts w:asciiTheme="minorHAnsi" w:eastAsia="Times-Roman" w:hAnsiTheme="minorHAnsi" w:cstheme="minorHAnsi"/>
          <w:szCs w:val="24"/>
          <w:lang w:val="en-GB"/>
        </w:rPr>
        <w:t>board</w:t>
      </w:r>
      <w:r w:rsidR="006C1214" w:rsidRPr="00D56D42">
        <w:rPr>
          <w:rFonts w:asciiTheme="minorHAnsi" w:eastAsia="Times-Roman" w:hAnsiTheme="minorHAnsi" w:cstheme="minorHAnsi"/>
          <w:szCs w:val="24"/>
          <w:lang w:val="en-GB"/>
        </w:rPr>
        <w:t xml:space="preserve"> </w:t>
      </w:r>
      <w:r w:rsidR="00DC7F15">
        <w:rPr>
          <w:rFonts w:asciiTheme="minorHAnsi" w:eastAsia="Times-Roman" w:hAnsiTheme="minorHAnsi" w:cstheme="minorHAnsi"/>
          <w:szCs w:val="24"/>
          <w:lang w:val="en-GB"/>
        </w:rPr>
        <w:t>C</w:t>
      </w:r>
      <w:r w:rsidR="006C1214" w:rsidRPr="00D56D42">
        <w:rPr>
          <w:rFonts w:asciiTheme="minorHAnsi" w:eastAsia="Times-Roman" w:hAnsiTheme="minorHAnsi" w:cstheme="minorHAnsi"/>
          <w:szCs w:val="24"/>
          <w:lang w:val="en-GB"/>
        </w:rPr>
        <w:t>hair role</w:t>
      </w:r>
      <w:r w:rsidR="00845956" w:rsidRPr="00D56D42">
        <w:rPr>
          <w:rFonts w:asciiTheme="minorHAnsi" w:eastAsia="Times-Roman" w:hAnsiTheme="minorHAnsi" w:cstheme="minorHAnsi"/>
          <w:szCs w:val="24"/>
          <w:lang w:val="en-GB"/>
        </w:rPr>
        <w:t xml:space="preserve"> in NPOs</w:t>
      </w:r>
      <w:r w:rsidR="00F8233E" w:rsidRPr="00D56D42">
        <w:rPr>
          <w:rFonts w:asciiTheme="minorHAnsi" w:eastAsia="Times-Roman" w:hAnsiTheme="minorHAnsi" w:cstheme="minorHAnsi"/>
          <w:szCs w:val="24"/>
          <w:lang w:val="en-GB"/>
        </w:rPr>
        <w:t xml:space="preserve"> does not consider membership repres</w:t>
      </w:r>
      <w:r w:rsidR="006C1214" w:rsidRPr="00D56D42">
        <w:rPr>
          <w:rFonts w:asciiTheme="minorHAnsi" w:eastAsia="Times-Roman" w:hAnsiTheme="minorHAnsi" w:cstheme="minorHAnsi"/>
          <w:szCs w:val="24"/>
          <w:lang w:val="en-GB"/>
        </w:rPr>
        <w:t xml:space="preserve">entation on volunteer boards. </w:t>
      </w:r>
      <w:r w:rsidR="00A51BA6" w:rsidRPr="00C8157F">
        <w:rPr>
          <w:rFonts w:asciiTheme="minorHAnsi" w:hAnsiTheme="minorHAnsi" w:cstheme="minorHAnsi"/>
          <w:szCs w:val="24"/>
          <w:lang w:val="en-GB"/>
        </w:rPr>
        <w:t>Hoye (2002) define</w:t>
      </w:r>
      <w:r w:rsidR="00C93BD0">
        <w:rPr>
          <w:rFonts w:asciiTheme="minorHAnsi" w:hAnsiTheme="minorHAnsi" w:cstheme="minorHAnsi"/>
          <w:szCs w:val="24"/>
          <w:lang w:val="en-GB"/>
        </w:rPr>
        <w:t>d</w:t>
      </w:r>
      <w:r w:rsidR="00A51BA6" w:rsidRPr="00C8157F">
        <w:rPr>
          <w:rFonts w:asciiTheme="minorHAnsi" w:hAnsiTheme="minorHAnsi" w:cstheme="minorHAnsi"/>
          <w:szCs w:val="24"/>
          <w:lang w:val="en-GB"/>
        </w:rPr>
        <w:t xml:space="preserve"> </w:t>
      </w:r>
      <w:r w:rsidR="00840AEC" w:rsidRPr="00C8157F">
        <w:rPr>
          <w:rFonts w:asciiTheme="minorHAnsi" w:hAnsiTheme="minorHAnsi" w:cstheme="minorHAnsi"/>
          <w:szCs w:val="24"/>
          <w:lang w:val="en-GB"/>
        </w:rPr>
        <w:t>“</w:t>
      </w:r>
      <w:r w:rsidR="006C1214" w:rsidRPr="00C8157F">
        <w:rPr>
          <w:rFonts w:asciiTheme="minorHAnsi" w:hAnsiTheme="minorHAnsi" w:cstheme="minorHAnsi"/>
          <w:szCs w:val="24"/>
          <w:lang w:val="en-GB"/>
        </w:rPr>
        <w:t xml:space="preserve">a board chair as the individual leader of the board </w:t>
      </w:r>
      <w:r w:rsidR="00A51BA6" w:rsidRPr="00C8157F">
        <w:rPr>
          <w:rFonts w:asciiTheme="minorHAnsi" w:hAnsiTheme="minorHAnsi" w:cstheme="minorHAnsi"/>
          <w:szCs w:val="24"/>
          <w:lang w:val="en-GB"/>
        </w:rPr>
        <w:t>who is elected, appointed, invited, or selected to chair meetings of the board and lead the board in fulfilling its duties</w:t>
      </w:r>
      <w:r w:rsidR="00840AEC" w:rsidRPr="00C8157F">
        <w:rPr>
          <w:rFonts w:asciiTheme="minorHAnsi" w:hAnsiTheme="minorHAnsi" w:cstheme="minorHAnsi"/>
          <w:szCs w:val="24"/>
          <w:lang w:val="en-GB"/>
        </w:rPr>
        <w:t xml:space="preserve">” (p. </w:t>
      </w:r>
      <w:r w:rsidR="007013C6">
        <w:rPr>
          <w:rFonts w:asciiTheme="minorHAnsi" w:hAnsiTheme="minorHAnsi" w:cstheme="minorHAnsi"/>
          <w:szCs w:val="24"/>
          <w:lang w:val="en-GB"/>
        </w:rPr>
        <w:t>9</w:t>
      </w:r>
      <w:r w:rsidR="00840AEC" w:rsidRPr="00C8157F">
        <w:rPr>
          <w:rFonts w:asciiTheme="minorHAnsi" w:hAnsiTheme="minorHAnsi" w:cstheme="minorHAnsi"/>
          <w:szCs w:val="24"/>
          <w:lang w:val="en-GB"/>
        </w:rPr>
        <w:t>)</w:t>
      </w:r>
      <w:r w:rsidR="00A51BA6" w:rsidRPr="00C8157F">
        <w:rPr>
          <w:rFonts w:asciiTheme="minorHAnsi" w:hAnsiTheme="minorHAnsi" w:cstheme="minorHAnsi"/>
          <w:szCs w:val="24"/>
          <w:lang w:val="en-GB"/>
        </w:rPr>
        <w:t xml:space="preserve">. </w:t>
      </w:r>
      <w:r w:rsidR="00C93BD0">
        <w:rPr>
          <w:rFonts w:asciiTheme="minorHAnsi" w:hAnsiTheme="minorHAnsi" w:cstheme="minorHAnsi"/>
          <w:szCs w:val="24"/>
          <w:lang w:val="en-GB"/>
        </w:rPr>
        <w:t>The term ‘</w:t>
      </w:r>
      <w:r w:rsidR="00DC7F15">
        <w:rPr>
          <w:rFonts w:asciiTheme="minorHAnsi" w:hAnsiTheme="minorHAnsi" w:cstheme="minorHAnsi"/>
          <w:szCs w:val="24"/>
          <w:lang w:val="en-GB"/>
        </w:rPr>
        <w:t>C</w:t>
      </w:r>
      <w:r w:rsidR="00C93BD0">
        <w:rPr>
          <w:rFonts w:asciiTheme="minorHAnsi" w:hAnsiTheme="minorHAnsi" w:cstheme="minorHAnsi"/>
          <w:szCs w:val="24"/>
          <w:lang w:val="en-GB"/>
        </w:rPr>
        <w:t xml:space="preserve">hair’ is used generically to identify the person responsible for leading the board and organisation, and in many cases, this will be the elected President. </w:t>
      </w:r>
      <w:r w:rsidR="00A51BA6" w:rsidRPr="00D141E1">
        <w:rPr>
          <w:rFonts w:asciiTheme="minorHAnsi" w:hAnsiTheme="minorHAnsi" w:cstheme="minorHAnsi"/>
          <w:szCs w:val="24"/>
          <w:lang w:val="en-GB"/>
        </w:rPr>
        <w:t xml:space="preserve">The purpose of this chapter is to </w:t>
      </w:r>
      <w:r w:rsidR="00840AEC" w:rsidRPr="00D141E1">
        <w:rPr>
          <w:rFonts w:asciiTheme="minorHAnsi" w:hAnsiTheme="minorHAnsi" w:cstheme="minorHAnsi"/>
          <w:szCs w:val="24"/>
          <w:lang w:val="en-GB"/>
        </w:rPr>
        <w:t>identify, examine and describe the key roles</w:t>
      </w:r>
      <w:r w:rsidR="00840AEC" w:rsidRPr="00C8157F">
        <w:rPr>
          <w:rFonts w:asciiTheme="minorHAnsi" w:hAnsiTheme="minorHAnsi" w:cstheme="minorHAnsi"/>
          <w:szCs w:val="24"/>
          <w:lang w:val="en-GB"/>
        </w:rPr>
        <w:t xml:space="preserve"> of a sport board </w:t>
      </w:r>
      <w:r w:rsidR="00DC7F15">
        <w:rPr>
          <w:rFonts w:asciiTheme="minorHAnsi" w:hAnsiTheme="minorHAnsi" w:cstheme="minorHAnsi"/>
          <w:szCs w:val="24"/>
          <w:lang w:val="en-GB"/>
        </w:rPr>
        <w:t>C</w:t>
      </w:r>
      <w:r w:rsidR="00840AEC" w:rsidRPr="00C8157F">
        <w:rPr>
          <w:rFonts w:asciiTheme="minorHAnsi" w:hAnsiTheme="minorHAnsi" w:cstheme="minorHAnsi"/>
          <w:szCs w:val="24"/>
          <w:lang w:val="en-GB"/>
        </w:rPr>
        <w:t>hair, and the interconnectedness of these roles in the context of providing</w:t>
      </w:r>
      <w:r w:rsidR="008C38C0" w:rsidRPr="00C8157F">
        <w:rPr>
          <w:rFonts w:asciiTheme="minorHAnsi" w:hAnsiTheme="minorHAnsi" w:cstheme="minorHAnsi"/>
          <w:szCs w:val="24"/>
          <w:lang w:val="en-GB"/>
        </w:rPr>
        <w:t xml:space="preserve"> governance </w:t>
      </w:r>
      <w:r w:rsidR="00293F45">
        <w:rPr>
          <w:rFonts w:asciiTheme="minorHAnsi" w:hAnsiTheme="minorHAnsi" w:cstheme="minorHAnsi"/>
          <w:szCs w:val="24"/>
          <w:lang w:val="en-GB"/>
        </w:rPr>
        <w:t>leadership</w:t>
      </w:r>
      <w:r w:rsidR="00840AEC" w:rsidRPr="00C8157F">
        <w:rPr>
          <w:rFonts w:asciiTheme="minorHAnsi" w:hAnsiTheme="minorHAnsi" w:cstheme="minorHAnsi"/>
          <w:szCs w:val="24"/>
          <w:lang w:val="en-GB"/>
        </w:rPr>
        <w:t>.</w:t>
      </w:r>
      <w:r w:rsidR="00A51BA6" w:rsidRPr="00C8157F">
        <w:rPr>
          <w:rFonts w:asciiTheme="minorHAnsi" w:hAnsiTheme="minorHAnsi" w:cstheme="minorHAnsi"/>
          <w:szCs w:val="24"/>
          <w:lang w:val="en-GB"/>
        </w:rPr>
        <w:t xml:space="preserve"> </w:t>
      </w:r>
    </w:p>
    <w:p w14:paraId="19A9641A" w14:textId="1ACF6DDA" w:rsidR="006C1214" w:rsidRDefault="006C1214" w:rsidP="006C1214">
      <w:pPr>
        <w:spacing w:after="0" w:line="480" w:lineRule="auto"/>
        <w:jc w:val="both"/>
        <w:rPr>
          <w:rFonts w:asciiTheme="minorHAnsi" w:hAnsiTheme="minorHAnsi" w:cstheme="minorHAnsi"/>
          <w:szCs w:val="24"/>
          <w:lang w:val="en-GB"/>
        </w:rPr>
      </w:pPr>
    </w:p>
    <w:p w14:paraId="6B59C9EA" w14:textId="3482D9EA" w:rsidR="000457C8" w:rsidRPr="00CC1591" w:rsidRDefault="00246B8A" w:rsidP="000457C8">
      <w:pPr>
        <w:spacing w:after="0" w:line="480" w:lineRule="auto"/>
        <w:jc w:val="both"/>
        <w:rPr>
          <w:rFonts w:asciiTheme="minorHAnsi" w:hAnsiTheme="minorHAnsi" w:cs="Berkeley-Medium"/>
          <w:szCs w:val="24"/>
          <w:lang w:val="en-GB"/>
        </w:rPr>
      </w:pPr>
      <w:r w:rsidRPr="00246B8A">
        <w:rPr>
          <w:rFonts w:asciiTheme="minorHAnsi" w:hAnsiTheme="minorHAnsi" w:cstheme="minorHAnsi"/>
          <w:szCs w:val="24"/>
          <w:lang w:val="en-GB"/>
        </w:rPr>
        <w:t xml:space="preserve">Based on the review of literature and data collected from four sport board </w:t>
      </w:r>
      <w:r w:rsidR="00DC7F15">
        <w:rPr>
          <w:rFonts w:asciiTheme="minorHAnsi" w:hAnsiTheme="minorHAnsi" w:cstheme="minorHAnsi"/>
          <w:szCs w:val="24"/>
          <w:lang w:val="en-GB"/>
        </w:rPr>
        <w:t>C</w:t>
      </w:r>
      <w:r w:rsidRPr="00246B8A">
        <w:rPr>
          <w:rFonts w:asciiTheme="minorHAnsi" w:hAnsiTheme="minorHAnsi" w:cstheme="minorHAnsi"/>
          <w:szCs w:val="24"/>
          <w:lang w:val="en-GB"/>
        </w:rPr>
        <w:t xml:space="preserve">hairs, Figure </w:t>
      </w:r>
      <w:r w:rsidR="00FE4DE0">
        <w:rPr>
          <w:rFonts w:asciiTheme="minorHAnsi" w:hAnsiTheme="minorHAnsi" w:cstheme="minorHAnsi"/>
          <w:szCs w:val="24"/>
          <w:lang w:val="en-GB"/>
        </w:rPr>
        <w:t>18.</w:t>
      </w:r>
      <w:r w:rsidRPr="00246B8A">
        <w:rPr>
          <w:rFonts w:asciiTheme="minorHAnsi" w:hAnsiTheme="minorHAnsi" w:cstheme="minorHAnsi"/>
          <w:szCs w:val="24"/>
          <w:lang w:val="en-GB"/>
        </w:rPr>
        <w:t xml:space="preserve">1 has been developed to illustrate the main roles of the </w:t>
      </w:r>
      <w:r w:rsidR="00DC7F15">
        <w:rPr>
          <w:rFonts w:asciiTheme="minorHAnsi" w:hAnsiTheme="minorHAnsi" w:cstheme="minorHAnsi"/>
          <w:szCs w:val="24"/>
          <w:lang w:val="en-GB"/>
        </w:rPr>
        <w:t>C</w:t>
      </w:r>
      <w:r w:rsidRPr="00246B8A">
        <w:rPr>
          <w:rFonts w:asciiTheme="minorHAnsi" w:hAnsiTheme="minorHAnsi" w:cstheme="minorHAnsi"/>
          <w:szCs w:val="24"/>
          <w:lang w:val="en-GB"/>
        </w:rPr>
        <w:t xml:space="preserve">hair. Figure </w:t>
      </w:r>
      <w:r w:rsidR="00FE4DE0">
        <w:rPr>
          <w:rFonts w:asciiTheme="minorHAnsi" w:hAnsiTheme="minorHAnsi" w:cstheme="minorHAnsi"/>
          <w:szCs w:val="24"/>
          <w:lang w:val="en-GB"/>
        </w:rPr>
        <w:t>18.</w:t>
      </w:r>
      <w:r w:rsidRPr="00246B8A">
        <w:rPr>
          <w:rFonts w:asciiTheme="minorHAnsi" w:hAnsiTheme="minorHAnsi" w:cstheme="minorHAnsi"/>
          <w:szCs w:val="24"/>
          <w:lang w:val="en-GB"/>
        </w:rPr>
        <w:t xml:space="preserve">1 displays five key themes around which this chapter will be organised. In each theme, the associated sub-themes shown in Figure </w:t>
      </w:r>
      <w:r w:rsidR="00FE4DE0">
        <w:rPr>
          <w:rFonts w:asciiTheme="minorHAnsi" w:hAnsiTheme="minorHAnsi" w:cstheme="minorHAnsi"/>
          <w:szCs w:val="24"/>
          <w:lang w:val="en-GB"/>
        </w:rPr>
        <w:t>18.</w:t>
      </w:r>
      <w:r w:rsidRPr="00246B8A">
        <w:rPr>
          <w:rFonts w:asciiTheme="minorHAnsi" w:hAnsiTheme="minorHAnsi" w:cstheme="minorHAnsi"/>
          <w:szCs w:val="24"/>
          <w:lang w:val="en-GB"/>
        </w:rPr>
        <w:t xml:space="preserve">1 will be used to examine in depth, the role of the </w:t>
      </w:r>
      <w:r w:rsidR="00DC7F15">
        <w:rPr>
          <w:rFonts w:asciiTheme="minorHAnsi" w:hAnsiTheme="minorHAnsi" w:cstheme="minorHAnsi"/>
          <w:szCs w:val="24"/>
          <w:lang w:val="en-GB"/>
        </w:rPr>
        <w:t>C</w:t>
      </w:r>
      <w:r w:rsidRPr="00246B8A">
        <w:rPr>
          <w:rFonts w:asciiTheme="minorHAnsi" w:hAnsiTheme="minorHAnsi" w:cstheme="minorHAnsi"/>
          <w:szCs w:val="24"/>
          <w:lang w:val="en-GB"/>
        </w:rPr>
        <w:t xml:space="preserve">hair of a </w:t>
      </w:r>
      <w:r w:rsidRPr="00246B8A">
        <w:rPr>
          <w:rFonts w:asciiTheme="minorHAnsi" w:hAnsiTheme="minorHAnsi" w:cstheme="minorHAnsi"/>
          <w:szCs w:val="24"/>
          <w:lang w:val="en-GB"/>
        </w:rPr>
        <w:lastRenderedPageBreak/>
        <w:t>sport board</w:t>
      </w:r>
      <w:r>
        <w:rPr>
          <w:rFonts w:asciiTheme="minorHAnsi" w:hAnsiTheme="minorHAnsi" w:cstheme="minorHAnsi"/>
          <w:szCs w:val="24"/>
          <w:lang w:val="en-GB"/>
        </w:rPr>
        <w:t xml:space="preserve">. </w:t>
      </w:r>
      <w:r w:rsidR="000457C8" w:rsidRPr="00C8157F">
        <w:rPr>
          <w:rFonts w:asciiTheme="minorHAnsi" w:hAnsiTheme="minorHAnsi" w:cstheme="minorHAnsi"/>
          <w:szCs w:val="24"/>
          <w:lang w:val="en-GB"/>
        </w:rPr>
        <w:t>The</w:t>
      </w:r>
      <w:r w:rsidR="00845956" w:rsidRPr="00C8157F">
        <w:rPr>
          <w:rFonts w:asciiTheme="minorHAnsi" w:hAnsiTheme="minorHAnsi" w:cstheme="minorHAnsi"/>
          <w:szCs w:val="24"/>
          <w:lang w:val="en-GB"/>
        </w:rPr>
        <w:t xml:space="preserve"> nonprofit governance scholarship</w:t>
      </w:r>
      <w:r w:rsidR="000457C8" w:rsidRPr="00C8157F">
        <w:rPr>
          <w:rFonts w:asciiTheme="minorHAnsi" w:hAnsiTheme="minorHAnsi" w:cstheme="minorHAnsi"/>
          <w:szCs w:val="24"/>
          <w:lang w:val="en-GB"/>
        </w:rPr>
        <w:t xml:space="preserve"> on </w:t>
      </w:r>
      <w:r w:rsidR="00C069E1" w:rsidRPr="00C8157F">
        <w:rPr>
          <w:rFonts w:asciiTheme="minorHAnsi" w:hAnsiTheme="minorHAnsi" w:cstheme="minorHAnsi"/>
          <w:szCs w:val="24"/>
          <w:lang w:val="en-GB"/>
        </w:rPr>
        <w:t xml:space="preserve">the role of a </w:t>
      </w:r>
      <w:r w:rsidR="00DC7F15">
        <w:rPr>
          <w:rFonts w:asciiTheme="minorHAnsi" w:hAnsiTheme="minorHAnsi" w:cstheme="minorHAnsi"/>
          <w:szCs w:val="24"/>
          <w:lang w:val="en-GB"/>
        </w:rPr>
        <w:t>C</w:t>
      </w:r>
      <w:r w:rsidR="000457C8" w:rsidRPr="00C8157F">
        <w:rPr>
          <w:rFonts w:asciiTheme="minorHAnsi" w:hAnsiTheme="minorHAnsi" w:cstheme="minorHAnsi"/>
          <w:szCs w:val="24"/>
          <w:lang w:val="en-GB"/>
        </w:rPr>
        <w:t xml:space="preserve">hair showed </w:t>
      </w:r>
      <w:r w:rsidR="000457C8" w:rsidRPr="00CC1591">
        <w:rPr>
          <w:rFonts w:asciiTheme="minorHAnsi" w:hAnsiTheme="minorHAnsi" w:cs="Berkeley-Medium"/>
          <w:szCs w:val="24"/>
          <w:lang w:val="en-GB"/>
        </w:rPr>
        <w:t xml:space="preserve">three sets of </w:t>
      </w:r>
      <w:r w:rsidR="00C069E1" w:rsidRPr="00AE6D25">
        <w:rPr>
          <w:rFonts w:asciiTheme="minorHAnsi" w:hAnsiTheme="minorHAnsi" w:cs="Berkeley-Medium"/>
          <w:szCs w:val="24"/>
          <w:lang w:val="en-GB"/>
        </w:rPr>
        <w:t>inter</w:t>
      </w:r>
      <w:r w:rsidR="000457C8" w:rsidRPr="00AE6D25">
        <w:rPr>
          <w:rFonts w:asciiTheme="minorHAnsi" w:hAnsiTheme="minorHAnsi" w:cs="Berkeley-Medium"/>
          <w:szCs w:val="24"/>
          <w:lang w:val="en-GB"/>
        </w:rPr>
        <w:t xml:space="preserve">relationships in which board </w:t>
      </w:r>
      <w:r w:rsidR="00DC7F15">
        <w:rPr>
          <w:rFonts w:asciiTheme="minorHAnsi" w:hAnsiTheme="minorHAnsi" w:cs="Berkeley-Medium"/>
          <w:szCs w:val="24"/>
          <w:lang w:val="en-GB"/>
        </w:rPr>
        <w:t>C</w:t>
      </w:r>
      <w:r w:rsidR="000457C8" w:rsidRPr="00AE6D25">
        <w:rPr>
          <w:rFonts w:asciiTheme="minorHAnsi" w:hAnsiTheme="minorHAnsi" w:cs="Berkeley-Medium"/>
          <w:szCs w:val="24"/>
          <w:lang w:val="en-GB"/>
        </w:rPr>
        <w:t>hairs may execute their leadership role</w:t>
      </w:r>
      <w:r w:rsidR="00C069E1" w:rsidRPr="00021131">
        <w:rPr>
          <w:rFonts w:asciiTheme="minorHAnsi" w:hAnsiTheme="minorHAnsi" w:cs="Berkeley-Medium"/>
          <w:szCs w:val="24"/>
          <w:lang w:val="en-GB"/>
        </w:rPr>
        <w:t xml:space="preserve"> a)</w:t>
      </w:r>
      <w:r w:rsidR="000457C8" w:rsidRPr="00021131">
        <w:rPr>
          <w:rFonts w:asciiTheme="minorHAnsi" w:hAnsiTheme="minorHAnsi" w:cs="Berkeley-Medium"/>
          <w:szCs w:val="24"/>
          <w:lang w:val="en-GB"/>
        </w:rPr>
        <w:t xml:space="preserve"> board chair–board member relations</w:t>
      </w:r>
      <w:r w:rsidR="00C069E1" w:rsidRPr="00D56D42">
        <w:rPr>
          <w:rFonts w:asciiTheme="minorHAnsi" w:hAnsiTheme="minorHAnsi" w:cs="Berkeley-Medium"/>
          <w:szCs w:val="24"/>
          <w:lang w:val="en-GB"/>
        </w:rPr>
        <w:t>hips;</w:t>
      </w:r>
      <w:r w:rsidR="000457C8" w:rsidRPr="00D56D42">
        <w:rPr>
          <w:rFonts w:asciiTheme="minorHAnsi" w:hAnsiTheme="minorHAnsi" w:cs="Berkeley-Medium"/>
          <w:szCs w:val="24"/>
          <w:lang w:val="en-GB"/>
        </w:rPr>
        <w:t xml:space="preserve"> </w:t>
      </w:r>
      <w:r w:rsidR="00C069E1" w:rsidRPr="00D56D42">
        <w:rPr>
          <w:rFonts w:asciiTheme="minorHAnsi" w:hAnsiTheme="minorHAnsi" w:cs="Berkeley-Medium"/>
          <w:szCs w:val="24"/>
          <w:lang w:val="en-GB"/>
        </w:rPr>
        <w:t xml:space="preserve">b) </w:t>
      </w:r>
      <w:r w:rsidR="000457C8" w:rsidRPr="00D56D42">
        <w:rPr>
          <w:rFonts w:asciiTheme="minorHAnsi" w:hAnsiTheme="minorHAnsi" w:cs="Berkeley-Medium"/>
          <w:szCs w:val="24"/>
          <w:lang w:val="en-GB"/>
        </w:rPr>
        <w:t>board chair–CEO relations</w:t>
      </w:r>
      <w:r w:rsidR="00C069E1" w:rsidRPr="00D56D42">
        <w:rPr>
          <w:rFonts w:asciiTheme="minorHAnsi" w:hAnsiTheme="minorHAnsi" w:cs="Berkeley-Medium"/>
          <w:szCs w:val="24"/>
          <w:lang w:val="en-GB"/>
        </w:rPr>
        <w:t>hip; and c)</w:t>
      </w:r>
      <w:r w:rsidR="000457C8" w:rsidRPr="00D56D42">
        <w:rPr>
          <w:rFonts w:asciiTheme="minorHAnsi" w:hAnsiTheme="minorHAnsi" w:cs="Berkeley-Medium"/>
          <w:szCs w:val="24"/>
          <w:lang w:val="en-GB"/>
        </w:rPr>
        <w:t xml:space="preserve"> board chair–stakeholder relation</w:t>
      </w:r>
      <w:r w:rsidR="00C069E1" w:rsidRPr="00D56D42">
        <w:rPr>
          <w:rFonts w:asciiTheme="minorHAnsi" w:hAnsiTheme="minorHAnsi" w:cs="Berkeley-Medium"/>
          <w:szCs w:val="24"/>
          <w:lang w:val="en-GB"/>
        </w:rPr>
        <w:t>ships</w:t>
      </w:r>
      <w:r w:rsidR="000457C8" w:rsidRPr="00D56D42">
        <w:rPr>
          <w:rFonts w:asciiTheme="minorHAnsi" w:hAnsiTheme="minorHAnsi" w:cs="Berkeley-Medium"/>
          <w:szCs w:val="24"/>
          <w:lang w:val="en-GB"/>
        </w:rPr>
        <w:t xml:space="preserve">. </w:t>
      </w:r>
      <w:r w:rsidR="00C069E1" w:rsidRPr="00D56D42">
        <w:rPr>
          <w:rFonts w:asciiTheme="minorHAnsi" w:hAnsiTheme="minorHAnsi" w:cs="Berkeley-Medium"/>
          <w:szCs w:val="24"/>
          <w:lang w:val="en-GB"/>
        </w:rPr>
        <w:t xml:space="preserve">As shown in Figure </w:t>
      </w:r>
      <w:r w:rsidR="00FE4DE0">
        <w:rPr>
          <w:rFonts w:asciiTheme="minorHAnsi" w:hAnsiTheme="minorHAnsi" w:cs="Berkeley-Medium"/>
          <w:szCs w:val="24"/>
          <w:lang w:val="en-GB"/>
        </w:rPr>
        <w:t>18.</w:t>
      </w:r>
      <w:r w:rsidR="00C069E1" w:rsidRPr="00D56D42">
        <w:rPr>
          <w:rFonts w:asciiTheme="minorHAnsi" w:hAnsiTheme="minorHAnsi" w:cs="Berkeley-Medium"/>
          <w:szCs w:val="24"/>
          <w:lang w:val="en-GB"/>
        </w:rPr>
        <w:t>1, t</w:t>
      </w:r>
      <w:r w:rsidR="006711C4" w:rsidRPr="00D56D42">
        <w:rPr>
          <w:rFonts w:asciiTheme="minorHAnsi" w:hAnsiTheme="minorHAnsi" w:cs="Berkeley-Medium"/>
          <w:szCs w:val="24"/>
          <w:lang w:val="en-GB"/>
        </w:rPr>
        <w:t xml:space="preserve">hese three </w:t>
      </w:r>
      <w:r w:rsidR="00C069E1" w:rsidRPr="00D56D42">
        <w:rPr>
          <w:rFonts w:asciiTheme="minorHAnsi" w:hAnsiTheme="minorHAnsi" w:cs="Berkeley-Medium"/>
          <w:szCs w:val="24"/>
          <w:lang w:val="en-GB"/>
        </w:rPr>
        <w:t xml:space="preserve">interrelationships are </w:t>
      </w:r>
      <w:r w:rsidR="006711C4" w:rsidRPr="00D56D42">
        <w:rPr>
          <w:rFonts w:asciiTheme="minorHAnsi" w:hAnsiTheme="minorHAnsi" w:cs="Berkeley-Medium"/>
          <w:szCs w:val="24"/>
          <w:lang w:val="en-GB"/>
        </w:rPr>
        <w:t xml:space="preserve">complemented by </w:t>
      </w:r>
      <w:r w:rsidR="00C069E1" w:rsidRPr="00D56D42">
        <w:rPr>
          <w:rFonts w:asciiTheme="minorHAnsi" w:hAnsiTheme="minorHAnsi" w:cs="Berkeley-Medium"/>
          <w:szCs w:val="24"/>
          <w:lang w:val="en-GB"/>
        </w:rPr>
        <w:t xml:space="preserve">the need for </w:t>
      </w:r>
      <w:r w:rsidR="006711C4" w:rsidRPr="00D56D42">
        <w:rPr>
          <w:rFonts w:asciiTheme="minorHAnsi" w:hAnsiTheme="minorHAnsi" w:cs="Berkeley-Medium"/>
          <w:szCs w:val="24"/>
          <w:lang w:val="en-GB"/>
        </w:rPr>
        <w:t>collaborative governance relationship</w:t>
      </w:r>
      <w:r w:rsidR="00C069E1" w:rsidRPr="00D56D42">
        <w:rPr>
          <w:rFonts w:asciiTheme="minorHAnsi" w:hAnsiTheme="minorHAnsi" w:cs="Berkeley-Medium"/>
          <w:szCs w:val="24"/>
          <w:lang w:val="en-GB"/>
        </w:rPr>
        <w:t>s</w:t>
      </w:r>
      <w:r w:rsidR="006711C4" w:rsidRPr="00D56D42">
        <w:rPr>
          <w:rFonts w:asciiTheme="minorHAnsi" w:hAnsiTheme="minorHAnsi" w:cs="Berkeley-Medium"/>
          <w:szCs w:val="24"/>
          <w:lang w:val="en-GB"/>
        </w:rPr>
        <w:t xml:space="preserve">, particularly salient within a </w:t>
      </w:r>
      <w:r w:rsidR="006711C4" w:rsidRPr="00C8157F">
        <w:rPr>
          <w:rFonts w:asciiTheme="minorHAnsi" w:hAnsiTheme="minorHAnsi" w:cstheme="minorHAnsi"/>
          <w:szCs w:val="24"/>
          <w:lang w:val="en-GB"/>
        </w:rPr>
        <w:t>federated sport governance system</w:t>
      </w:r>
      <w:r w:rsidR="00C069E1" w:rsidRPr="00C8157F">
        <w:rPr>
          <w:rFonts w:asciiTheme="minorHAnsi" w:hAnsiTheme="minorHAnsi" w:cstheme="minorHAnsi"/>
          <w:szCs w:val="24"/>
          <w:lang w:val="en-GB"/>
        </w:rPr>
        <w:t xml:space="preserve"> and professional sport leagues where cooperation amongst member associations or clubs is critical to a unified vision and strategy for the sport</w:t>
      </w:r>
      <w:r w:rsidR="006711C4" w:rsidRPr="00CC1591">
        <w:rPr>
          <w:rFonts w:asciiTheme="minorHAnsi" w:hAnsiTheme="minorHAnsi" w:cs="Berkeley-Medium"/>
          <w:szCs w:val="24"/>
          <w:lang w:val="en-GB"/>
        </w:rPr>
        <w:t>.</w:t>
      </w:r>
      <w:r w:rsidR="004E364B" w:rsidRPr="00CC1591">
        <w:rPr>
          <w:rFonts w:asciiTheme="minorHAnsi" w:hAnsiTheme="minorHAnsi" w:cs="Berkeley-Medium"/>
          <w:szCs w:val="24"/>
          <w:lang w:val="en-GB"/>
        </w:rPr>
        <w:t xml:space="preserve"> </w:t>
      </w:r>
    </w:p>
    <w:p w14:paraId="483C2C8B" w14:textId="77777777" w:rsidR="004E364B" w:rsidRPr="00AE6D25" w:rsidRDefault="004E364B" w:rsidP="000457C8">
      <w:pPr>
        <w:spacing w:after="0" w:line="480" w:lineRule="auto"/>
        <w:jc w:val="both"/>
        <w:rPr>
          <w:rFonts w:asciiTheme="minorHAnsi" w:hAnsiTheme="minorHAnsi" w:cs="Berkeley-Medium"/>
          <w:szCs w:val="24"/>
          <w:lang w:val="en-GB"/>
        </w:rPr>
      </w:pPr>
    </w:p>
    <w:p w14:paraId="371F8226" w14:textId="0E172B6D" w:rsidR="006711C4" w:rsidRPr="00CC1591" w:rsidRDefault="000047D6" w:rsidP="00B14B0F">
      <w:pPr>
        <w:spacing w:after="0" w:line="480" w:lineRule="auto"/>
        <w:jc w:val="both"/>
        <w:rPr>
          <w:rFonts w:asciiTheme="minorHAnsi" w:hAnsiTheme="minorHAnsi" w:cstheme="minorHAnsi"/>
          <w:szCs w:val="24"/>
          <w:lang w:val="en-GB"/>
        </w:rPr>
      </w:pPr>
      <w:r w:rsidRPr="00AE6D25">
        <w:rPr>
          <w:rFonts w:asciiTheme="minorHAnsi" w:hAnsiTheme="minorHAnsi" w:cstheme="minorHAnsi"/>
          <w:szCs w:val="24"/>
          <w:lang w:val="en-GB"/>
        </w:rPr>
        <w:t>After</w:t>
      </w:r>
      <w:r w:rsidR="006711C4" w:rsidRPr="00AE6D25">
        <w:rPr>
          <w:rFonts w:asciiTheme="minorHAnsi" w:hAnsiTheme="minorHAnsi" w:cstheme="minorHAnsi"/>
          <w:szCs w:val="24"/>
          <w:lang w:val="en-GB"/>
        </w:rPr>
        <w:t xml:space="preserve"> the literature review, four interviews </w:t>
      </w:r>
      <w:r w:rsidR="00132AF8" w:rsidRPr="00AE6D25">
        <w:rPr>
          <w:rFonts w:asciiTheme="minorHAnsi" w:hAnsiTheme="minorHAnsi" w:cstheme="minorHAnsi"/>
          <w:szCs w:val="24"/>
          <w:lang w:val="en-GB"/>
        </w:rPr>
        <w:t xml:space="preserve">were </w:t>
      </w:r>
      <w:r w:rsidR="006711C4" w:rsidRPr="00AE6D25">
        <w:rPr>
          <w:rFonts w:asciiTheme="minorHAnsi" w:hAnsiTheme="minorHAnsi" w:cstheme="minorHAnsi"/>
          <w:szCs w:val="24"/>
          <w:lang w:val="en-GB"/>
        </w:rPr>
        <w:t>conducted with</w:t>
      </w:r>
      <w:r w:rsidR="00293F45">
        <w:rPr>
          <w:rFonts w:asciiTheme="minorHAnsi" w:hAnsiTheme="minorHAnsi" w:cstheme="minorHAnsi"/>
          <w:szCs w:val="24"/>
          <w:lang w:val="en-GB"/>
        </w:rPr>
        <w:t xml:space="preserve"> current or former</w:t>
      </w:r>
      <w:r w:rsidR="006711C4" w:rsidRPr="00AE6D25">
        <w:rPr>
          <w:rFonts w:asciiTheme="minorHAnsi" w:hAnsiTheme="minorHAnsi" w:cstheme="minorHAnsi"/>
          <w:szCs w:val="24"/>
          <w:lang w:val="en-GB"/>
        </w:rPr>
        <w:t xml:space="preserve"> </w:t>
      </w:r>
      <w:r w:rsidR="00DC7F15">
        <w:rPr>
          <w:rFonts w:asciiTheme="minorHAnsi" w:hAnsiTheme="minorHAnsi" w:cstheme="minorHAnsi"/>
          <w:szCs w:val="24"/>
          <w:lang w:val="en-GB"/>
        </w:rPr>
        <w:t>C</w:t>
      </w:r>
      <w:r w:rsidR="006711C4" w:rsidRPr="00AE6D25">
        <w:rPr>
          <w:rFonts w:asciiTheme="minorHAnsi" w:hAnsiTheme="minorHAnsi" w:cstheme="minorHAnsi"/>
          <w:szCs w:val="24"/>
          <w:lang w:val="en-GB"/>
        </w:rPr>
        <w:t>hairs of nonprofit national sport organisations (NSOs) from Australia and Belgium.</w:t>
      </w:r>
      <w:r w:rsidR="006711C4" w:rsidRPr="00021131">
        <w:rPr>
          <w:rFonts w:asciiTheme="minorHAnsi" w:hAnsiTheme="minorHAnsi" w:cstheme="minorHAnsi"/>
          <w:szCs w:val="24"/>
          <w:lang w:val="en-GB"/>
        </w:rPr>
        <w:t xml:space="preserve"> </w:t>
      </w:r>
      <w:r w:rsidR="00181CCD">
        <w:rPr>
          <w:rFonts w:asciiTheme="minorHAnsi" w:hAnsiTheme="minorHAnsi" w:cstheme="minorHAnsi"/>
          <w:szCs w:val="24"/>
          <w:lang w:val="en-GB"/>
        </w:rPr>
        <w:t xml:space="preserve">Table </w:t>
      </w:r>
      <w:r w:rsidR="00FE4DE0">
        <w:rPr>
          <w:rFonts w:asciiTheme="minorHAnsi" w:hAnsiTheme="minorHAnsi" w:cstheme="minorHAnsi"/>
          <w:szCs w:val="24"/>
          <w:lang w:val="en-GB"/>
        </w:rPr>
        <w:t>18.</w:t>
      </w:r>
      <w:r w:rsidR="00181CCD">
        <w:rPr>
          <w:rFonts w:asciiTheme="minorHAnsi" w:hAnsiTheme="minorHAnsi" w:cstheme="minorHAnsi"/>
          <w:szCs w:val="24"/>
          <w:lang w:val="en-GB"/>
        </w:rPr>
        <w:t xml:space="preserve">1 provides a summary of the background of each current or former </w:t>
      </w:r>
      <w:r w:rsidR="00DC7F15">
        <w:rPr>
          <w:rFonts w:asciiTheme="minorHAnsi" w:hAnsiTheme="minorHAnsi" w:cstheme="minorHAnsi"/>
          <w:szCs w:val="24"/>
          <w:lang w:val="en-GB"/>
        </w:rPr>
        <w:t>C</w:t>
      </w:r>
      <w:r w:rsidR="00181CCD">
        <w:rPr>
          <w:rFonts w:asciiTheme="minorHAnsi" w:hAnsiTheme="minorHAnsi" w:cstheme="minorHAnsi"/>
          <w:szCs w:val="24"/>
          <w:lang w:val="en-GB"/>
        </w:rPr>
        <w:t>hair</w:t>
      </w:r>
      <w:r w:rsidR="00A33DFA">
        <w:rPr>
          <w:rFonts w:asciiTheme="minorHAnsi" w:hAnsiTheme="minorHAnsi" w:cstheme="minorHAnsi"/>
          <w:szCs w:val="24"/>
          <w:lang w:val="en-GB"/>
        </w:rPr>
        <w:t xml:space="preserve"> interviewed</w:t>
      </w:r>
      <w:r w:rsidR="00181CCD">
        <w:rPr>
          <w:rFonts w:asciiTheme="minorHAnsi" w:hAnsiTheme="minorHAnsi" w:cstheme="minorHAnsi"/>
          <w:szCs w:val="24"/>
          <w:lang w:val="en-GB"/>
        </w:rPr>
        <w:t xml:space="preserve">. It shows a range of experiences from one </w:t>
      </w:r>
      <w:r w:rsidR="00DC7F15">
        <w:rPr>
          <w:rFonts w:asciiTheme="minorHAnsi" w:hAnsiTheme="minorHAnsi" w:cstheme="minorHAnsi"/>
          <w:szCs w:val="24"/>
          <w:lang w:val="en-GB"/>
        </w:rPr>
        <w:t>C</w:t>
      </w:r>
      <w:r w:rsidR="00181CCD">
        <w:rPr>
          <w:rFonts w:asciiTheme="minorHAnsi" w:hAnsiTheme="minorHAnsi" w:cstheme="minorHAnsi"/>
          <w:szCs w:val="24"/>
          <w:lang w:val="en-GB"/>
        </w:rPr>
        <w:t xml:space="preserve">hair who has held multiple roles as a </w:t>
      </w:r>
      <w:r w:rsidR="00DC7F15">
        <w:rPr>
          <w:rFonts w:asciiTheme="minorHAnsi" w:hAnsiTheme="minorHAnsi" w:cstheme="minorHAnsi"/>
          <w:szCs w:val="24"/>
          <w:lang w:val="en-GB"/>
        </w:rPr>
        <w:t>C</w:t>
      </w:r>
      <w:r w:rsidR="00181CCD">
        <w:rPr>
          <w:rFonts w:asciiTheme="minorHAnsi" w:hAnsiTheme="minorHAnsi" w:cstheme="minorHAnsi"/>
          <w:szCs w:val="24"/>
          <w:lang w:val="en-GB"/>
        </w:rPr>
        <w:t xml:space="preserve">hair in medium to large sports and to one </w:t>
      </w:r>
      <w:r w:rsidR="00DC7F15">
        <w:rPr>
          <w:rFonts w:asciiTheme="minorHAnsi" w:hAnsiTheme="minorHAnsi" w:cstheme="minorHAnsi"/>
          <w:szCs w:val="24"/>
          <w:lang w:val="en-GB"/>
        </w:rPr>
        <w:t>C</w:t>
      </w:r>
      <w:r w:rsidR="00181CCD">
        <w:rPr>
          <w:rFonts w:asciiTheme="minorHAnsi" w:hAnsiTheme="minorHAnsi" w:cstheme="minorHAnsi"/>
          <w:szCs w:val="24"/>
          <w:lang w:val="en-GB"/>
        </w:rPr>
        <w:t xml:space="preserve">hair of a relatively small sport in terms of </w:t>
      </w:r>
      <w:r w:rsidR="00A33DFA">
        <w:rPr>
          <w:rFonts w:asciiTheme="minorHAnsi" w:hAnsiTheme="minorHAnsi" w:cstheme="minorHAnsi"/>
          <w:szCs w:val="24"/>
          <w:lang w:val="en-GB"/>
        </w:rPr>
        <w:t xml:space="preserve">staff </w:t>
      </w:r>
      <w:r w:rsidR="00181CCD">
        <w:rPr>
          <w:rFonts w:asciiTheme="minorHAnsi" w:hAnsiTheme="minorHAnsi" w:cstheme="minorHAnsi"/>
          <w:szCs w:val="24"/>
          <w:lang w:val="en-GB"/>
        </w:rPr>
        <w:t>number</w:t>
      </w:r>
      <w:r w:rsidR="00A33DFA">
        <w:rPr>
          <w:rFonts w:asciiTheme="minorHAnsi" w:hAnsiTheme="minorHAnsi" w:cstheme="minorHAnsi"/>
          <w:szCs w:val="24"/>
          <w:lang w:val="en-GB"/>
        </w:rPr>
        <w:t>s</w:t>
      </w:r>
      <w:r w:rsidR="00181CCD">
        <w:rPr>
          <w:rFonts w:asciiTheme="minorHAnsi" w:hAnsiTheme="minorHAnsi" w:cstheme="minorHAnsi"/>
          <w:szCs w:val="24"/>
          <w:lang w:val="en-GB"/>
        </w:rPr>
        <w:t xml:space="preserve">. </w:t>
      </w:r>
      <w:r w:rsidR="00132AF8" w:rsidRPr="00021131">
        <w:rPr>
          <w:rFonts w:asciiTheme="minorHAnsi" w:hAnsiTheme="minorHAnsi" w:cstheme="minorHAnsi"/>
          <w:szCs w:val="24"/>
          <w:lang w:val="en-GB"/>
        </w:rPr>
        <w:t>D</w:t>
      </w:r>
      <w:r w:rsidR="006711C4" w:rsidRPr="00D56D42">
        <w:rPr>
          <w:rFonts w:asciiTheme="minorHAnsi" w:hAnsiTheme="minorHAnsi" w:cstheme="minorHAnsi"/>
          <w:szCs w:val="24"/>
          <w:lang w:val="en-GB"/>
        </w:rPr>
        <w:t>ata collection took place in November</w:t>
      </w:r>
      <w:r w:rsidR="00E114EB">
        <w:rPr>
          <w:rFonts w:asciiTheme="minorHAnsi" w:hAnsiTheme="minorHAnsi" w:cstheme="minorHAnsi"/>
          <w:szCs w:val="24"/>
          <w:lang w:val="en-GB"/>
        </w:rPr>
        <w:t xml:space="preserve"> and December</w:t>
      </w:r>
      <w:r w:rsidR="006711C4" w:rsidRPr="00D56D42">
        <w:rPr>
          <w:rFonts w:asciiTheme="minorHAnsi" w:hAnsiTheme="minorHAnsi" w:cstheme="minorHAnsi"/>
          <w:szCs w:val="24"/>
          <w:lang w:val="en-GB"/>
        </w:rPr>
        <w:t xml:space="preserve"> 2018</w:t>
      </w:r>
      <w:r w:rsidR="00181CCD">
        <w:rPr>
          <w:rFonts w:asciiTheme="minorHAnsi" w:hAnsiTheme="minorHAnsi" w:cstheme="minorHAnsi"/>
          <w:szCs w:val="24"/>
          <w:lang w:val="en-GB"/>
        </w:rPr>
        <w:t xml:space="preserve"> and </w:t>
      </w:r>
      <w:r w:rsidR="006711C4" w:rsidRPr="00D56D42">
        <w:rPr>
          <w:rFonts w:asciiTheme="minorHAnsi" w:hAnsiTheme="minorHAnsi" w:cstheme="minorHAnsi"/>
          <w:szCs w:val="24"/>
          <w:lang w:val="en-GB"/>
        </w:rPr>
        <w:t>the interviews</w:t>
      </w:r>
      <w:r w:rsidR="00181CCD">
        <w:rPr>
          <w:rFonts w:asciiTheme="minorHAnsi" w:hAnsiTheme="minorHAnsi" w:cstheme="minorHAnsi"/>
          <w:szCs w:val="24"/>
          <w:lang w:val="en-GB"/>
        </w:rPr>
        <w:t xml:space="preserve"> were conducted</w:t>
      </w:r>
      <w:r w:rsidR="006711C4" w:rsidRPr="00D56D42">
        <w:rPr>
          <w:rFonts w:asciiTheme="minorHAnsi" w:hAnsiTheme="minorHAnsi" w:cstheme="minorHAnsi"/>
          <w:szCs w:val="24"/>
          <w:lang w:val="en-GB"/>
        </w:rPr>
        <w:t xml:space="preserve"> in French and in English. </w:t>
      </w:r>
      <w:r w:rsidR="00132AF8" w:rsidRPr="00D56D42">
        <w:rPr>
          <w:rFonts w:asciiTheme="minorHAnsi" w:hAnsiTheme="minorHAnsi" w:cstheme="minorHAnsi"/>
          <w:szCs w:val="24"/>
          <w:lang w:val="en-GB"/>
        </w:rPr>
        <w:t xml:space="preserve">Traditional </w:t>
      </w:r>
      <w:r w:rsidR="006711C4" w:rsidRPr="00D56D42">
        <w:rPr>
          <w:rFonts w:asciiTheme="minorHAnsi" w:hAnsiTheme="minorHAnsi" w:cstheme="minorHAnsi"/>
          <w:szCs w:val="24"/>
          <w:lang w:val="en-GB"/>
        </w:rPr>
        <w:t xml:space="preserve">coding </w:t>
      </w:r>
      <w:r w:rsidR="00132AF8" w:rsidRPr="00D56D42">
        <w:rPr>
          <w:rFonts w:asciiTheme="minorHAnsi" w:hAnsiTheme="minorHAnsi" w:cstheme="minorHAnsi"/>
          <w:szCs w:val="24"/>
          <w:lang w:val="en-GB"/>
        </w:rPr>
        <w:t xml:space="preserve">techniques were used </w:t>
      </w:r>
      <w:r w:rsidR="006711C4" w:rsidRPr="00D56D42">
        <w:rPr>
          <w:rFonts w:asciiTheme="minorHAnsi" w:hAnsiTheme="minorHAnsi" w:cstheme="minorHAnsi"/>
          <w:szCs w:val="24"/>
          <w:lang w:val="en-GB"/>
        </w:rPr>
        <w:t xml:space="preserve">by the first author and discussed </w:t>
      </w:r>
      <w:r w:rsidR="00132AF8" w:rsidRPr="00D56D42">
        <w:rPr>
          <w:rFonts w:asciiTheme="minorHAnsi" w:hAnsiTheme="minorHAnsi" w:cstheme="minorHAnsi"/>
          <w:szCs w:val="24"/>
          <w:lang w:val="en-GB"/>
        </w:rPr>
        <w:t xml:space="preserve">in detail </w:t>
      </w:r>
      <w:r w:rsidR="006711C4" w:rsidRPr="007E6AD4">
        <w:rPr>
          <w:rFonts w:asciiTheme="minorHAnsi" w:hAnsiTheme="minorHAnsi" w:cstheme="minorHAnsi"/>
          <w:szCs w:val="24"/>
          <w:lang w:val="en-GB"/>
        </w:rPr>
        <w:t>with the second author</w:t>
      </w:r>
      <w:r w:rsidR="00132AF8" w:rsidRPr="007E6AD4">
        <w:rPr>
          <w:rFonts w:asciiTheme="minorHAnsi" w:hAnsiTheme="minorHAnsi" w:cstheme="minorHAnsi"/>
          <w:szCs w:val="24"/>
          <w:lang w:val="en-GB"/>
        </w:rPr>
        <w:t xml:space="preserve"> to reach agreement on the key themes</w:t>
      </w:r>
      <w:r w:rsidR="00A33DFA">
        <w:rPr>
          <w:rFonts w:asciiTheme="minorHAnsi" w:hAnsiTheme="minorHAnsi" w:cstheme="minorHAnsi"/>
          <w:szCs w:val="24"/>
          <w:lang w:val="en-GB"/>
        </w:rPr>
        <w:t xml:space="preserve"> and their alignment with the literature</w:t>
      </w:r>
      <w:r w:rsidR="006711C4" w:rsidRPr="007E6AD4">
        <w:rPr>
          <w:rFonts w:asciiTheme="minorHAnsi" w:hAnsiTheme="minorHAnsi" w:cstheme="minorHAnsi"/>
          <w:szCs w:val="24"/>
          <w:lang w:val="en-GB"/>
        </w:rPr>
        <w:t xml:space="preserve">. </w:t>
      </w:r>
    </w:p>
    <w:p w14:paraId="7045165A" w14:textId="77777777" w:rsidR="00E326E5" w:rsidRPr="00AE6D25" w:rsidRDefault="00E326E5" w:rsidP="00E326E5">
      <w:pPr>
        <w:spacing w:after="0" w:line="240" w:lineRule="auto"/>
        <w:jc w:val="both"/>
        <w:rPr>
          <w:rFonts w:asciiTheme="minorHAnsi" w:hAnsiTheme="minorHAnsi" w:cstheme="minorHAnsi"/>
          <w:szCs w:val="24"/>
          <w:lang w:val="en-GB"/>
        </w:rPr>
      </w:pPr>
    </w:p>
    <w:p w14:paraId="1592642D" w14:textId="3A6CC501" w:rsidR="00C765A4" w:rsidRDefault="003D5363" w:rsidP="00845956">
      <w:pPr>
        <w:spacing w:after="0" w:line="480" w:lineRule="auto"/>
        <w:jc w:val="center"/>
        <w:rPr>
          <w:rFonts w:asciiTheme="minorHAnsi" w:hAnsiTheme="minorHAnsi" w:cstheme="minorHAnsi"/>
          <w:b/>
          <w:szCs w:val="24"/>
          <w:lang w:val="en-GB"/>
        </w:rPr>
      </w:pPr>
      <w:r>
        <w:rPr>
          <w:rFonts w:asciiTheme="minorHAnsi" w:hAnsiTheme="minorHAnsi" w:cstheme="minorHAnsi"/>
          <w:b/>
          <w:szCs w:val="24"/>
          <w:lang w:val="en-GB"/>
        </w:rPr>
        <w:t xml:space="preserve">INSERT TABLE </w:t>
      </w:r>
      <w:r w:rsidR="00FE4DE0">
        <w:rPr>
          <w:rFonts w:asciiTheme="minorHAnsi" w:hAnsiTheme="minorHAnsi" w:cstheme="minorHAnsi"/>
          <w:b/>
          <w:szCs w:val="24"/>
          <w:lang w:val="en-GB"/>
        </w:rPr>
        <w:t>18.</w:t>
      </w:r>
      <w:r>
        <w:rPr>
          <w:rFonts w:asciiTheme="minorHAnsi" w:hAnsiTheme="minorHAnsi" w:cstheme="minorHAnsi"/>
          <w:b/>
          <w:szCs w:val="24"/>
          <w:lang w:val="en-GB"/>
        </w:rPr>
        <w:t>1</w:t>
      </w:r>
    </w:p>
    <w:p w14:paraId="365202A2" w14:textId="1960BE79" w:rsidR="0002574A" w:rsidRPr="00C8157F" w:rsidRDefault="00053325" w:rsidP="00845956">
      <w:pPr>
        <w:spacing w:after="0" w:line="480" w:lineRule="auto"/>
        <w:jc w:val="center"/>
        <w:rPr>
          <w:rFonts w:asciiTheme="minorHAnsi" w:hAnsiTheme="minorHAnsi" w:cstheme="minorHAnsi"/>
          <w:b/>
          <w:szCs w:val="24"/>
          <w:lang w:val="en-GB"/>
        </w:rPr>
      </w:pPr>
      <w:r w:rsidRPr="00C8157F">
        <w:rPr>
          <w:rFonts w:asciiTheme="minorHAnsi" w:hAnsiTheme="minorHAnsi" w:cstheme="minorHAnsi"/>
          <w:b/>
          <w:szCs w:val="24"/>
          <w:lang w:val="en-GB"/>
        </w:rPr>
        <w:t>I</w:t>
      </w:r>
      <w:r w:rsidR="006C1214" w:rsidRPr="00C8157F">
        <w:rPr>
          <w:rFonts w:asciiTheme="minorHAnsi" w:hAnsiTheme="minorHAnsi" w:cstheme="minorHAnsi"/>
          <w:b/>
          <w:szCs w:val="24"/>
          <w:lang w:val="en-GB"/>
        </w:rPr>
        <w:t xml:space="preserve">NSERT FIGURE </w:t>
      </w:r>
      <w:r w:rsidR="00FE4DE0">
        <w:rPr>
          <w:rFonts w:asciiTheme="minorHAnsi" w:hAnsiTheme="minorHAnsi" w:cstheme="minorHAnsi"/>
          <w:b/>
          <w:szCs w:val="24"/>
          <w:lang w:val="en-GB"/>
        </w:rPr>
        <w:t>18.</w:t>
      </w:r>
      <w:r w:rsidR="006C1214" w:rsidRPr="00C8157F">
        <w:rPr>
          <w:rFonts w:asciiTheme="minorHAnsi" w:hAnsiTheme="minorHAnsi" w:cstheme="minorHAnsi"/>
          <w:b/>
          <w:szCs w:val="24"/>
          <w:lang w:val="en-GB"/>
        </w:rPr>
        <w:t>1</w:t>
      </w:r>
    </w:p>
    <w:p w14:paraId="48FB68AB" w14:textId="013559F2" w:rsidR="006C1214" w:rsidRPr="00CC1591" w:rsidRDefault="006C1214" w:rsidP="0002574A">
      <w:pPr>
        <w:spacing w:after="0" w:line="240" w:lineRule="auto"/>
        <w:jc w:val="both"/>
        <w:rPr>
          <w:rFonts w:asciiTheme="minorHAnsi" w:hAnsiTheme="minorHAnsi" w:cstheme="minorHAnsi"/>
          <w:szCs w:val="24"/>
          <w:lang w:val="en-GB"/>
        </w:rPr>
      </w:pPr>
    </w:p>
    <w:p w14:paraId="324E1E25" w14:textId="5BE7CDAC" w:rsidR="000457C8" w:rsidRDefault="00C8157F" w:rsidP="006C1214">
      <w:pPr>
        <w:spacing w:after="0" w:line="480" w:lineRule="auto"/>
        <w:jc w:val="both"/>
        <w:rPr>
          <w:rFonts w:asciiTheme="minorHAnsi" w:hAnsiTheme="minorHAnsi" w:cstheme="minorHAnsi"/>
          <w:szCs w:val="24"/>
          <w:lang w:val="en-GB"/>
        </w:rPr>
      </w:pPr>
      <w:r>
        <w:rPr>
          <w:rFonts w:asciiTheme="minorHAnsi" w:hAnsiTheme="minorHAnsi" w:cstheme="minorHAnsi"/>
          <w:szCs w:val="24"/>
          <w:lang w:val="en-GB"/>
        </w:rPr>
        <w:t>This</w:t>
      </w:r>
      <w:r w:rsidR="0002574A" w:rsidRPr="00D141E1">
        <w:rPr>
          <w:rFonts w:asciiTheme="minorHAnsi" w:hAnsiTheme="minorHAnsi" w:cstheme="minorHAnsi"/>
          <w:szCs w:val="24"/>
          <w:lang w:val="en-GB"/>
        </w:rPr>
        <w:t xml:space="preserve"> chapter is </w:t>
      </w:r>
      <w:r>
        <w:rPr>
          <w:rFonts w:asciiTheme="minorHAnsi" w:hAnsiTheme="minorHAnsi" w:cstheme="minorHAnsi"/>
          <w:szCs w:val="24"/>
          <w:lang w:val="en-GB"/>
        </w:rPr>
        <w:t xml:space="preserve">therefore </w:t>
      </w:r>
      <w:r w:rsidR="0002574A" w:rsidRPr="00D141E1">
        <w:rPr>
          <w:rFonts w:asciiTheme="minorHAnsi" w:hAnsiTheme="minorHAnsi" w:cstheme="minorHAnsi"/>
          <w:szCs w:val="24"/>
          <w:lang w:val="en-GB"/>
        </w:rPr>
        <w:t xml:space="preserve">structured around these five </w:t>
      </w:r>
      <w:r>
        <w:rPr>
          <w:rFonts w:asciiTheme="minorHAnsi" w:hAnsiTheme="minorHAnsi" w:cstheme="minorHAnsi"/>
          <w:szCs w:val="24"/>
          <w:lang w:val="en-GB"/>
        </w:rPr>
        <w:t>themes</w:t>
      </w:r>
      <w:r w:rsidR="0002574A" w:rsidRPr="00D141E1">
        <w:rPr>
          <w:rFonts w:asciiTheme="minorHAnsi" w:hAnsiTheme="minorHAnsi" w:cstheme="minorHAnsi"/>
          <w:szCs w:val="24"/>
          <w:lang w:val="en-GB"/>
        </w:rPr>
        <w:t xml:space="preserve">. </w:t>
      </w:r>
      <w:r>
        <w:rPr>
          <w:rFonts w:asciiTheme="minorHAnsi" w:hAnsiTheme="minorHAnsi" w:cstheme="minorHAnsi"/>
          <w:szCs w:val="24"/>
          <w:lang w:val="en-GB"/>
        </w:rPr>
        <w:t xml:space="preserve">The first theme </w:t>
      </w:r>
      <w:r w:rsidR="00495491" w:rsidRPr="00EE5719">
        <w:rPr>
          <w:rFonts w:asciiTheme="minorHAnsi" w:hAnsiTheme="minorHAnsi" w:cstheme="minorHAnsi"/>
          <w:szCs w:val="24"/>
          <w:lang w:val="en-GB"/>
        </w:rPr>
        <w:t xml:space="preserve">considers the </w:t>
      </w:r>
      <w:r w:rsidR="00B14B0F" w:rsidRPr="00EE5719">
        <w:rPr>
          <w:rFonts w:asciiTheme="minorHAnsi" w:hAnsiTheme="minorHAnsi" w:cstheme="minorHAnsi"/>
          <w:szCs w:val="24"/>
          <w:lang w:val="en-GB"/>
        </w:rPr>
        <w:t xml:space="preserve">individual </w:t>
      </w:r>
      <w:r w:rsidR="0007341E">
        <w:rPr>
          <w:rFonts w:asciiTheme="minorHAnsi" w:hAnsiTheme="minorHAnsi" w:cstheme="minorHAnsi"/>
          <w:szCs w:val="24"/>
          <w:lang w:val="en-GB"/>
        </w:rPr>
        <w:t>C</w:t>
      </w:r>
      <w:r w:rsidR="00495491" w:rsidRPr="00EE5719">
        <w:rPr>
          <w:rFonts w:asciiTheme="minorHAnsi" w:hAnsiTheme="minorHAnsi" w:cstheme="minorHAnsi"/>
          <w:szCs w:val="24"/>
          <w:lang w:val="en-GB"/>
        </w:rPr>
        <w:t>hair board leadership</w:t>
      </w:r>
      <w:r w:rsidR="004E364B" w:rsidRPr="00EE5719">
        <w:rPr>
          <w:rFonts w:asciiTheme="minorHAnsi" w:hAnsiTheme="minorHAnsi" w:cstheme="minorHAnsi"/>
          <w:szCs w:val="24"/>
          <w:lang w:val="en-GB"/>
        </w:rPr>
        <w:t xml:space="preserve"> </w:t>
      </w:r>
      <w:r w:rsidR="00DA604D" w:rsidRPr="00EE5719">
        <w:rPr>
          <w:rFonts w:asciiTheme="minorHAnsi" w:hAnsiTheme="minorHAnsi" w:cstheme="minorHAnsi"/>
          <w:szCs w:val="24"/>
          <w:lang w:val="en-GB"/>
        </w:rPr>
        <w:t xml:space="preserve">role. </w:t>
      </w:r>
      <w:r w:rsidR="00495491" w:rsidRPr="00EE5719">
        <w:rPr>
          <w:rFonts w:asciiTheme="minorHAnsi" w:hAnsiTheme="minorHAnsi" w:cstheme="minorHAnsi"/>
          <w:szCs w:val="24"/>
          <w:lang w:val="en-GB"/>
        </w:rPr>
        <w:t xml:space="preserve">Second, the </w:t>
      </w:r>
      <w:r w:rsidR="0007341E">
        <w:rPr>
          <w:rFonts w:asciiTheme="minorHAnsi" w:hAnsiTheme="minorHAnsi" w:cstheme="minorHAnsi"/>
          <w:szCs w:val="24"/>
          <w:lang w:val="en-GB"/>
        </w:rPr>
        <w:t>C</w:t>
      </w:r>
      <w:r w:rsidR="00495491" w:rsidRPr="00EE5719">
        <w:rPr>
          <w:rFonts w:asciiTheme="minorHAnsi" w:hAnsiTheme="minorHAnsi" w:cstheme="minorHAnsi"/>
          <w:szCs w:val="24"/>
          <w:lang w:val="en-GB"/>
        </w:rPr>
        <w:t xml:space="preserve">hair and CEO </w:t>
      </w:r>
      <w:r>
        <w:rPr>
          <w:rFonts w:asciiTheme="minorHAnsi" w:hAnsiTheme="minorHAnsi" w:cstheme="minorHAnsi"/>
          <w:szCs w:val="24"/>
          <w:lang w:val="en-GB"/>
        </w:rPr>
        <w:t>theme</w:t>
      </w:r>
      <w:r w:rsidR="00B14B0F" w:rsidRPr="00EE5719">
        <w:rPr>
          <w:rFonts w:asciiTheme="minorHAnsi" w:hAnsiTheme="minorHAnsi" w:cstheme="minorHAnsi"/>
          <w:szCs w:val="24"/>
          <w:lang w:val="en-GB"/>
        </w:rPr>
        <w:t xml:space="preserve"> </w:t>
      </w:r>
      <w:r w:rsidR="00DA604D" w:rsidRPr="00EE5719">
        <w:rPr>
          <w:rFonts w:asciiTheme="minorHAnsi" w:hAnsiTheme="minorHAnsi" w:cstheme="minorHAnsi"/>
          <w:szCs w:val="24"/>
          <w:lang w:val="en-GB"/>
        </w:rPr>
        <w:t xml:space="preserve">capture the </w:t>
      </w:r>
      <w:r w:rsidR="004E364B" w:rsidRPr="00EE5719">
        <w:rPr>
          <w:rFonts w:asciiTheme="minorHAnsi" w:hAnsiTheme="minorHAnsi" w:cstheme="minorHAnsi"/>
          <w:szCs w:val="24"/>
          <w:lang w:val="en-GB"/>
        </w:rPr>
        <w:t>relationship</w:t>
      </w:r>
      <w:r>
        <w:rPr>
          <w:rFonts w:asciiTheme="minorHAnsi" w:hAnsiTheme="minorHAnsi" w:cstheme="minorHAnsi"/>
          <w:szCs w:val="24"/>
          <w:lang w:val="en-GB"/>
        </w:rPr>
        <w:t xml:space="preserve">/role of the </w:t>
      </w:r>
      <w:r w:rsidR="0007341E">
        <w:rPr>
          <w:rFonts w:asciiTheme="minorHAnsi" w:hAnsiTheme="minorHAnsi" w:cstheme="minorHAnsi"/>
          <w:szCs w:val="24"/>
          <w:lang w:val="en-GB"/>
        </w:rPr>
        <w:t>C</w:t>
      </w:r>
      <w:r>
        <w:rPr>
          <w:rFonts w:asciiTheme="minorHAnsi" w:hAnsiTheme="minorHAnsi" w:cstheme="minorHAnsi"/>
          <w:szCs w:val="24"/>
          <w:lang w:val="en-GB"/>
        </w:rPr>
        <w:t>hair with</w:t>
      </w:r>
      <w:r w:rsidR="004E364B" w:rsidRPr="00EE5719">
        <w:rPr>
          <w:rFonts w:asciiTheme="minorHAnsi" w:hAnsiTheme="minorHAnsi" w:cstheme="minorHAnsi"/>
          <w:szCs w:val="24"/>
          <w:lang w:val="en-GB"/>
        </w:rPr>
        <w:t xml:space="preserve"> </w:t>
      </w:r>
      <w:r w:rsidR="00A33DFA">
        <w:rPr>
          <w:rFonts w:asciiTheme="minorHAnsi" w:hAnsiTheme="minorHAnsi" w:cstheme="minorHAnsi"/>
          <w:szCs w:val="24"/>
          <w:lang w:val="en-GB"/>
        </w:rPr>
        <w:t xml:space="preserve">the </w:t>
      </w:r>
      <w:r w:rsidR="004E364B" w:rsidRPr="00EE5719">
        <w:rPr>
          <w:rFonts w:asciiTheme="minorHAnsi" w:hAnsiTheme="minorHAnsi" w:cstheme="minorHAnsi"/>
          <w:szCs w:val="24"/>
          <w:lang w:val="en-GB"/>
        </w:rPr>
        <w:t>CEO from a shared l</w:t>
      </w:r>
      <w:r w:rsidR="00495491" w:rsidRPr="00EE5719">
        <w:rPr>
          <w:rFonts w:asciiTheme="minorHAnsi" w:hAnsiTheme="minorHAnsi" w:cstheme="minorHAnsi"/>
          <w:szCs w:val="24"/>
          <w:lang w:val="en-GB"/>
        </w:rPr>
        <w:t>eadership</w:t>
      </w:r>
      <w:r w:rsidR="004E364B" w:rsidRPr="00EE5719">
        <w:rPr>
          <w:rFonts w:asciiTheme="minorHAnsi" w:hAnsiTheme="minorHAnsi" w:cstheme="minorHAnsi"/>
          <w:szCs w:val="24"/>
          <w:lang w:val="en-GB"/>
        </w:rPr>
        <w:t xml:space="preserve"> perspective</w:t>
      </w:r>
      <w:r w:rsidR="00DA604D" w:rsidRPr="00EE5719">
        <w:rPr>
          <w:rFonts w:asciiTheme="minorHAnsi" w:hAnsiTheme="minorHAnsi" w:cstheme="minorHAnsi"/>
          <w:szCs w:val="24"/>
          <w:lang w:val="en-GB"/>
        </w:rPr>
        <w:t xml:space="preserve">. </w:t>
      </w:r>
      <w:r>
        <w:rPr>
          <w:rFonts w:asciiTheme="minorHAnsi" w:hAnsiTheme="minorHAnsi" w:cstheme="minorHAnsi"/>
          <w:szCs w:val="24"/>
          <w:lang w:val="en-GB"/>
        </w:rPr>
        <w:t>The t</w:t>
      </w:r>
      <w:r w:rsidR="00495491" w:rsidRPr="00EE5719">
        <w:rPr>
          <w:rFonts w:asciiTheme="minorHAnsi" w:hAnsiTheme="minorHAnsi" w:cstheme="minorHAnsi"/>
          <w:szCs w:val="24"/>
          <w:lang w:val="en-GB"/>
        </w:rPr>
        <w:t>hird</w:t>
      </w:r>
      <w:r>
        <w:rPr>
          <w:rFonts w:asciiTheme="minorHAnsi" w:hAnsiTheme="minorHAnsi" w:cstheme="minorHAnsi"/>
          <w:szCs w:val="24"/>
          <w:lang w:val="en-GB"/>
        </w:rPr>
        <w:t xml:space="preserve"> </w:t>
      </w:r>
      <w:r>
        <w:rPr>
          <w:rFonts w:asciiTheme="minorHAnsi" w:hAnsiTheme="minorHAnsi" w:cstheme="minorHAnsi"/>
          <w:szCs w:val="24"/>
          <w:lang w:val="en-GB"/>
        </w:rPr>
        <w:lastRenderedPageBreak/>
        <w:t xml:space="preserve">theme </w:t>
      </w:r>
      <w:r w:rsidR="00C765A4">
        <w:rPr>
          <w:rFonts w:asciiTheme="minorHAnsi" w:hAnsiTheme="minorHAnsi" w:cstheme="minorHAnsi"/>
          <w:szCs w:val="24"/>
          <w:lang w:val="en-GB"/>
        </w:rPr>
        <w:t xml:space="preserve">highlights </w:t>
      </w:r>
      <w:r w:rsidR="00495491" w:rsidRPr="00EE5719">
        <w:rPr>
          <w:rFonts w:asciiTheme="minorHAnsi" w:hAnsiTheme="minorHAnsi" w:cstheme="minorHAnsi"/>
          <w:szCs w:val="24"/>
          <w:lang w:val="en-GB"/>
        </w:rPr>
        <w:t>t</w:t>
      </w:r>
      <w:r w:rsidR="00B14B0F" w:rsidRPr="00EE5719">
        <w:rPr>
          <w:rFonts w:asciiTheme="minorHAnsi" w:hAnsiTheme="minorHAnsi" w:cstheme="minorHAnsi"/>
          <w:szCs w:val="24"/>
          <w:lang w:val="en-GB"/>
        </w:rPr>
        <w:t xml:space="preserve">he </w:t>
      </w:r>
      <w:r>
        <w:rPr>
          <w:rFonts w:asciiTheme="minorHAnsi" w:hAnsiTheme="minorHAnsi" w:cstheme="minorHAnsi"/>
          <w:szCs w:val="24"/>
          <w:lang w:val="en-GB"/>
        </w:rPr>
        <w:t xml:space="preserve">role of the </w:t>
      </w:r>
      <w:r w:rsidR="0007341E">
        <w:rPr>
          <w:rFonts w:asciiTheme="minorHAnsi" w:hAnsiTheme="minorHAnsi" w:cstheme="minorHAnsi"/>
          <w:szCs w:val="24"/>
          <w:lang w:val="en-GB"/>
        </w:rPr>
        <w:t>C</w:t>
      </w:r>
      <w:r w:rsidR="00B14B0F" w:rsidRPr="00EE5719">
        <w:rPr>
          <w:rFonts w:asciiTheme="minorHAnsi" w:hAnsiTheme="minorHAnsi" w:cstheme="minorHAnsi"/>
          <w:szCs w:val="24"/>
          <w:lang w:val="en-GB"/>
        </w:rPr>
        <w:t>hair</w:t>
      </w:r>
      <w:r>
        <w:rPr>
          <w:rFonts w:asciiTheme="minorHAnsi" w:hAnsiTheme="minorHAnsi" w:cstheme="minorHAnsi"/>
          <w:szCs w:val="24"/>
          <w:lang w:val="en-GB"/>
        </w:rPr>
        <w:t xml:space="preserve"> in managing the group dynamics associated with </w:t>
      </w:r>
      <w:r w:rsidR="00B14B0F" w:rsidRPr="00EE5719">
        <w:rPr>
          <w:rFonts w:asciiTheme="minorHAnsi" w:hAnsiTheme="minorHAnsi" w:cstheme="minorHAnsi"/>
          <w:szCs w:val="24"/>
          <w:lang w:val="en-GB"/>
        </w:rPr>
        <w:t>board members</w:t>
      </w:r>
      <w:r>
        <w:rPr>
          <w:rFonts w:asciiTheme="minorHAnsi" w:hAnsiTheme="minorHAnsi" w:cstheme="minorHAnsi"/>
          <w:szCs w:val="24"/>
          <w:lang w:val="en-GB"/>
        </w:rPr>
        <w:t xml:space="preserve"> and fostering </w:t>
      </w:r>
      <w:r w:rsidR="00B14B0F" w:rsidRPr="00EE5719">
        <w:rPr>
          <w:rFonts w:asciiTheme="minorHAnsi" w:hAnsiTheme="minorHAnsi" w:cstheme="minorHAnsi"/>
          <w:szCs w:val="24"/>
          <w:lang w:val="en-GB"/>
        </w:rPr>
        <w:t>the notion of collective board leadership</w:t>
      </w:r>
      <w:r w:rsidR="00A33DFA">
        <w:rPr>
          <w:rFonts w:asciiTheme="minorHAnsi" w:hAnsiTheme="minorHAnsi" w:cstheme="minorHAnsi"/>
          <w:szCs w:val="24"/>
          <w:lang w:val="en-GB"/>
        </w:rPr>
        <w:t xml:space="preserve"> and direction setting</w:t>
      </w:r>
      <w:r w:rsidR="00DA604D" w:rsidRPr="00EE5719">
        <w:rPr>
          <w:rFonts w:asciiTheme="minorHAnsi" w:hAnsiTheme="minorHAnsi" w:cstheme="minorHAnsi"/>
          <w:szCs w:val="24"/>
          <w:lang w:val="en-GB"/>
        </w:rPr>
        <w:t xml:space="preserve">. </w:t>
      </w:r>
      <w:r>
        <w:rPr>
          <w:rFonts w:asciiTheme="minorHAnsi" w:hAnsiTheme="minorHAnsi" w:cstheme="minorHAnsi"/>
          <w:szCs w:val="24"/>
          <w:lang w:val="en-GB"/>
        </w:rPr>
        <w:t>The f</w:t>
      </w:r>
      <w:r w:rsidR="00495491" w:rsidRPr="00EE5719">
        <w:rPr>
          <w:rFonts w:asciiTheme="minorHAnsi" w:hAnsiTheme="minorHAnsi" w:cstheme="minorHAnsi"/>
          <w:szCs w:val="24"/>
          <w:lang w:val="en-GB"/>
        </w:rPr>
        <w:t>ourth</w:t>
      </w:r>
      <w:r>
        <w:rPr>
          <w:rFonts w:asciiTheme="minorHAnsi" w:hAnsiTheme="minorHAnsi" w:cstheme="minorHAnsi"/>
          <w:szCs w:val="24"/>
          <w:lang w:val="en-GB"/>
        </w:rPr>
        <w:t xml:space="preserve"> role refers to the </w:t>
      </w:r>
      <w:r w:rsidR="00B4488C">
        <w:rPr>
          <w:rFonts w:asciiTheme="minorHAnsi" w:hAnsiTheme="minorHAnsi" w:cstheme="minorHAnsi"/>
          <w:szCs w:val="24"/>
          <w:lang w:val="en-GB"/>
        </w:rPr>
        <w:t>C</w:t>
      </w:r>
      <w:r w:rsidR="00495491" w:rsidRPr="00EE5719">
        <w:rPr>
          <w:rFonts w:asciiTheme="minorHAnsi" w:hAnsiTheme="minorHAnsi" w:cstheme="minorHAnsi"/>
          <w:szCs w:val="24"/>
          <w:lang w:val="en-GB"/>
        </w:rPr>
        <w:t>hair and</w:t>
      </w:r>
      <w:r>
        <w:rPr>
          <w:rFonts w:asciiTheme="minorHAnsi" w:hAnsiTheme="minorHAnsi" w:cstheme="minorHAnsi"/>
          <w:szCs w:val="24"/>
          <w:lang w:val="en-GB"/>
        </w:rPr>
        <w:t xml:space="preserve"> his or her influence and need to work with member association (regional entities), or club </w:t>
      </w:r>
      <w:r w:rsidR="0007341E">
        <w:rPr>
          <w:rFonts w:asciiTheme="minorHAnsi" w:hAnsiTheme="minorHAnsi" w:cstheme="minorHAnsi"/>
          <w:szCs w:val="24"/>
          <w:lang w:val="en-GB"/>
        </w:rPr>
        <w:t>C</w:t>
      </w:r>
      <w:r w:rsidR="00B14B0F" w:rsidRPr="00EE5719">
        <w:rPr>
          <w:rFonts w:asciiTheme="minorHAnsi" w:hAnsiTheme="minorHAnsi" w:cstheme="minorHAnsi"/>
          <w:szCs w:val="24"/>
          <w:lang w:val="en-GB"/>
        </w:rPr>
        <w:t>hair</w:t>
      </w:r>
      <w:r>
        <w:rPr>
          <w:rFonts w:asciiTheme="minorHAnsi" w:hAnsiTheme="minorHAnsi" w:cstheme="minorHAnsi"/>
          <w:szCs w:val="24"/>
          <w:lang w:val="en-GB"/>
        </w:rPr>
        <w:t>s</w:t>
      </w:r>
      <w:r w:rsidR="00B14B0F" w:rsidRPr="00EE5719">
        <w:rPr>
          <w:rFonts w:asciiTheme="minorHAnsi" w:hAnsiTheme="minorHAnsi" w:cstheme="minorHAnsi"/>
          <w:szCs w:val="24"/>
          <w:lang w:val="en-GB"/>
        </w:rPr>
        <w:t xml:space="preserve"> </w:t>
      </w:r>
      <w:r>
        <w:rPr>
          <w:rFonts w:asciiTheme="minorHAnsi" w:hAnsiTheme="minorHAnsi" w:cstheme="minorHAnsi"/>
          <w:szCs w:val="24"/>
          <w:lang w:val="en-GB"/>
        </w:rPr>
        <w:t xml:space="preserve">with a view to establishing </w:t>
      </w:r>
      <w:r w:rsidR="00B14B0F" w:rsidRPr="00EE5719">
        <w:rPr>
          <w:rFonts w:asciiTheme="minorHAnsi" w:hAnsiTheme="minorHAnsi" w:cstheme="minorHAnsi"/>
          <w:szCs w:val="24"/>
          <w:lang w:val="en-GB"/>
        </w:rPr>
        <w:t xml:space="preserve">a collaborative </w:t>
      </w:r>
      <w:r>
        <w:rPr>
          <w:rFonts w:asciiTheme="minorHAnsi" w:hAnsiTheme="minorHAnsi" w:cstheme="minorHAnsi"/>
          <w:szCs w:val="24"/>
          <w:lang w:val="en-GB"/>
        </w:rPr>
        <w:t xml:space="preserve">approach to </w:t>
      </w:r>
      <w:r w:rsidR="00B14B0F" w:rsidRPr="00EE5719">
        <w:rPr>
          <w:rFonts w:asciiTheme="minorHAnsi" w:hAnsiTheme="minorHAnsi" w:cstheme="minorHAnsi"/>
          <w:szCs w:val="24"/>
          <w:lang w:val="en-GB"/>
        </w:rPr>
        <w:t>governance</w:t>
      </w:r>
      <w:r w:rsidR="00DA604D" w:rsidRPr="00EE5719">
        <w:rPr>
          <w:rFonts w:asciiTheme="minorHAnsi" w:hAnsiTheme="minorHAnsi" w:cstheme="minorHAnsi"/>
          <w:szCs w:val="24"/>
          <w:lang w:val="en-GB"/>
        </w:rPr>
        <w:t xml:space="preserve">. </w:t>
      </w:r>
      <w:r w:rsidR="00495491" w:rsidRPr="00EE5719">
        <w:rPr>
          <w:rFonts w:asciiTheme="minorHAnsi" w:hAnsiTheme="minorHAnsi" w:cstheme="minorHAnsi"/>
          <w:szCs w:val="24"/>
          <w:lang w:val="en-GB"/>
        </w:rPr>
        <w:t xml:space="preserve">Finally, the </w:t>
      </w:r>
      <w:r w:rsidR="006C61D3">
        <w:rPr>
          <w:rFonts w:asciiTheme="minorHAnsi" w:hAnsiTheme="minorHAnsi" w:cstheme="minorHAnsi"/>
          <w:szCs w:val="24"/>
          <w:lang w:val="en-GB"/>
        </w:rPr>
        <w:t xml:space="preserve">role of the </w:t>
      </w:r>
      <w:r w:rsidR="0007341E">
        <w:rPr>
          <w:rFonts w:asciiTheme="minorHAnsi" w:hAnsiTheme="minorHAnsi" w:cstheme="minorHAnsi"/>
          <w:szCs w:val="24"/>
          <w:lang w:val="en-GB"/>
        </w:rPr>
        <w:t>C</w:t>
      </w:r>
      <w:r w:rsidR="00495491" w:rsidRPr="00EE5719">
        <w:rPr>
          <w:rFonts w:asciiTheme="minorHAnsi" w:hAnsiTheme="minorHAnsi" w:cstheme="minorHAnsi"/>
          <w:szCs w:val="24"/>
          <w:lang w:val="en-GB"/>
        </w:rPr>
        <w:t xml:space="preserve">hair </w:t>
      </w:r>
      <w:r w:rsidR="006C61D3">
        <w:rPr>
          <w:rFonts w:asciiTheme="minorHAnsi" w:hAnsiTheme="minorHAnsi" w:cstheme="minorHAnsi"/>
          <w:szCs w:val="24"/>
          <w:lang w:val="en-GB"/>
        </w:rPr>
        <w:t>in relation to e</w:t>
      </w:r>
      <w:r w:rsidR="00B14B0F" w:rsidRPr="00EE5719">
        <w:rPr>
          <w:rFonts w:asciiTheme="minorHAnsi" w:hAnsiTheme="minorHAnsi" w:cstheme="minorHAnsi"/>
          <w:szCs w:val="24"/>
          <w:lang w:val="en-GB"/>
        </w:rPr>
        <w:t>xternal p</w:t>
      </w:r>
      <w:r w:rsidR="00495491" w:rsidRPr="00EE5719">
        <w:rPr>
          <w:rFonts w:asciiTheme="minorHAnsi" w:hAnsiTheme="minorHAnsi" w:cstheme="minorHAnsi"/>
          <w:szCs w:val="24"/>
          <w:lang w:val="en-GB"/>
        </w:rPr>
        <w:t>artners</w:t>
      </w:r>
      <w:r w:rsidR="00B14B0F" w:rsidRPr="00EE5719">
        <w:rPr>
          <w:rFonts w:asciiTheme="minorHAnsi" w:hAnsiTheme="minorHAnsi" w:cstheme="minorHAnsi"/>
          <w:szCs w:val="24"/>
          <w:lang w:val="en-GB"/>
        </w:rPr>
        <w:t xml:space="preserve"> </w:t>
      </w:r>
      <w:r w:rsidR="006C61D3">
        <w:rPr>
          <w:rFonts w:asciiTheme="minorHAnsi" w:hAnsiTheme="minorHAnsi" w:cstheme="minorHAnsi"/>
          <w:szCs w:val="24"/>
          <w:lang w:val="en-GB"/>
        </w:rPr>
        <w:t>is examined. External partners may include government and political leaders, sponsors and broadcasters, international/regional federations, and in-sport associations (yet external to the NSO) such as players, coaches and referees’ associations</w:t>
      </w:r>
      <w:r w:rsidR="00B14B0F" w:rsidRPr="00EE5719">
        <w:rPr>
          <w:rFonts w:asciiTheme="minorHAnsi" w:hAnsiTheme="minorHAnsi" w:cstheme="minorHAnsi"/>
          <w:szCs w:val="24"/>
          <w:lang w:val="en-GB"/>
        </w:rPr>
        <w:t>.</w:t>
      </w:r>
      <w:r w:rsidR="000457C8" w:rsidRPr="00EE5719">
        <w:rPr>
          <w:rFonts w:asciiTheme="minorHAnsi" w:hAnsiTheme="minorHAnsi" w:cstheme="minorHAnsi"/>
          <w:szCs w:val="24"/>
          <w:lang w:val="en-GB"/>
        </w:rPr>
        <w:t xml:space="preserve"> </w:t>
      </w:r>
    </w:p>
    <w:p w14:paraId="7669148A" w14:textId="77777777" w:rsidR="005C2C1F" w:rsidRDefault="005C2C1F" w:rsidP="006C1214">
      <w:pPr>
        <w:spacing w:after="0" w:line="480" w:lineRule="auto"/>
        <w:jc w:val="both"/>
        <w:rPr>
          <w:rFonts w:asciiTheme="minorHAnsi" w:hAnsiTheme="minorHAnsi" w:cstheme="minorHAnsi"/>
          <w:szCs w:val="24"/>
          <w:lang w:val="en-GB"/>
        </w:rPr>
      </w:pPr>
    </w:p>
    <w:p w14:paraId="290AC748" w14:textId="25C7C6D2" w:rsidR="004B3075" w:rsidRPr="00EE5719" w:rsidRDefault="00C765A4" w:rsidP="00DD3C1A">
      <w:pPr>
        <w:spacing w:after="0" w:line="480" w:lineRule="auto"/>
        <w:jc w:val="both"/>
        <w:rPr>
          <w:rFonts w:asciiTheme="minorHAnsi" w:hAnsiTheme="minorHAnsi" w:cstheme="minorHAnsi"/>
          <w:szCs w:val="24"/>
          <w:lang w:val="en-GB"/>
        </w:rPr>
      </w:pPr>
      <w:r>
        <w:rPr>
          <w:rFonts w:asciiTheme="minorHAnsi" w:hAnsiTheme="minorHAnsi" w:cstheme="minorHAnsi"/>
          <w:szCs w:val="24"/>
          <w:lang w:val="en-GB"/>
        </w:rPr>
        <w:t xml:space="preserve">Central to </w:t>
      </w:r>
      <w:r w:rsidR="004B3075">
        <w:rPr>
          <w:rFonts w:asciiTheme="minorHAnsi" w:hAnsiTheme="minorHAnsi" w:cstheme="minorHAnsi"/>
          <w:szCs w:val="24"/>
          <w:lang w:val="en-GB"/>
        </w:rPr>
        <w:t xml:space="preserve">Figure </w:t>
      </w:r>
      <w:r w:rsidR="00FE4DE0">
        <w:rPr>
          <w:rFonts w:asciiTheme="minorHAnsi" w:hAnsiTheme="minorHAnsi" w:cstheme="minorHAnsi"/>
          <w:szCs w:val="24"/>
          <w:lang w:val="en-GB"/>
        </w:rPr>
        <w:t>18.</w:t>
      </w:r>
      <w:r w:rsidR="00D14679">
        <w:rPr>
          <w:rFonts w:asciiTheme="minorHAnsi" w:hAnsiTheme="minorHAnsi" w:cstheme="minorHAnsi"/>
          <w:szCs w:val="24"/>
          <w:lang w:val="en-GB"/>
        </w:rPr>
        <w:t xml:space="preserve">1 </w:t>
      </w:r>
      <w:r w:rsidR="004B3075">
        <w:rPr>
          <w:rFonts w:asciiTheme="minorHAnsi" w:hAnsiTheme="minorHAnsi" w:cstheme="minorHAnsi"/>
          <w:szCs w:val="24"/>
          <w:lang w:val="en-GB"/>
        </w:rPr>
        <w:t xml:space="preserve">is </w:t>
      </w:r>
      <w:r>
        <w:rPr>
          <w:rFonts w:asciiTheme="minorHAnsi" w:hAnsiTheme="minorHAnsi" w:cstheme="minorHAnsi"/>
          <w:szCs w:val="24"/>
          <w:lang w:val="en-GB"/>
        </w:rPr>
        <w:t>the</w:t>
      </w:r>
      <w:r w:rsidR="00FD0998">
        <w:rPr>
          <w:rFonts w:asciiTheme="minorHAnsi" w:hAnsiTheme="minorHAnsi" w:cstheme="minorHAnsi"/>
          <w:szCs w:val="24"/>
          <w:lang w:val="en-GB"/>
        </w:rPr>
        <w:t xml:space="preserve"> circle</w:t>
      </w:r>
      <w:r>
        <w:rPr>
          <w:rFonts w:asciiTheme="minorHAnsi" w:hAnsiTheme="minorHAnsi" w:cstheme="minorHAnsi"/>
          <w:szCs w:val="24"/>
          <w:lang w:val="en-GB"/>
        </w:rPr>
        <w:t xml:space="preserve"> </w:t>
      </w:r>
      <w:r w:rsidR="003D5363">
        <w:rPr>
          <w:rFonts w:asciiTheme="minorHAnsi" w:hAnsiTheme="minorHAnsi" w:cstheme="minorHAnsi"/>
          <w:szCs w:val="24"/>
          <w:lang w:val="en-GB"/>
        </w:rPr>
        <w:t>in the middle showing</w:t>
      </w:r>
      <w:r w:rsidR="00FD0998">
        <w:rPr>
          <w:rFonts w:asciiTheme="minorHAnsi" w:hAnsiTheme="minorHAnsi" w:cstheme="minorHAnsi"/>
          <w:szCs w:val="24"/>
          <w:lang w:val="en-GB"/>
        </w:rPr>
        <w:t xml:space="preserve"> the</w:t>
      </w:r>
      <w:r w:rsidR="005C2C1F">
        <w:rPr>
          <w:rFonts w:asciiTheme="minorHAnsi" w:hAnsiTheme="minorHAnsi" w:cstheme="minorHAnsi"/>
          <w:szCs w:val="24"/>
          <w:lang w:val="en-GB"/>
        </w:rPr>
        <w:t xml:space="preserve"> </w:t>
      </w:r>
      <w:r w:rsidR="00326EAF">
        <w:rPr>
          <w:rFonts w:asciiTheme="minorHAnsi" w:hAnsiTheme="minorHAnsi" w:cstheme="minorHAnsi"/>
          <w:szCs w:val="24"/>
          <w:lang w:val="en-GB"/>
        </w:rPr>
        <w:t>board leadership</w:t>
      </w:r>
      <w:r w:rsidR="00FD0998">
        <w:rPr>
          <w:rFonts w:asciiTheme="minorHAnsi" w:hAnsiTheme="minorHAnsi" w:cstheme="minorHAnsi"/>
          <w:szCs w:val="24"/>
          <w:lang w:val="en-GB"/>
        </w:rPr>
        <w:t xml:space="preserve"> role of the Chair</w:t>
      </w:r>
      <w:r>
        <w:rPr>
          <w:rFonts w:asciiTheme="minorHAnsi" w:hAnsiTheme="minorHAnsi" w:cstheme="minorHAnsi"/>
          <w:szCs w:val="24"/>
          <w:lang w:val="en-GB"/>
        </w:rPr>
        <w:t xml:space="preserve"> and the interconnected nature of the role as the circle passes through each quadrant identifying the four remaining themes</w:t>
      </w:r>
      <w:r w:rsidR="00326EAF">
        <w:rPr>
          <w:rFonts w:asciiTheme="minorHAnsi" w:hAnsiTheme="minorHAnsi" w:cstheme="minorHAnsi"/>
          <w:szCs w:val="24"/>
          <w:lang w:val="en-GB"/>
        </w:rPr>
        <w:t>.</w:t>
      </w:r>
      <w:r w:rsidR="00D14679">
        <w:rPr>
          <w:rFonts w:asciiTheme="minorHAnsi" w:hAnsiTheme="minorHAnsi" w:cstheme="minorHAnsi"/>
          <w:szCs w:val="24"/>
          <w:lang w:val="en-GB"/>
        </w:rPr>
        <w:t xml:space="preserve"> </w:t>
      </w:r>
      <w:r w:rsidR="00527A08">
        <w:rPr>
          <w:rFonts w:asciiTheme="minorHAnsi" w:hAnsiTheme="minorHAnsi" w:cstheme="minorHAnsi"/>
          <w:szCs w:val="24"/>
          <w:lang w:val="en-GB"/>
        </w:rPr>
        <w:t>The flo</w:t>
      </w:r>
      <w:r w:rsidR="00F140B9">
        <w:rPr>
          <w:rFonts w:asciiTheme="minorHAnsi" w:hAnsiTheme="minorHAnsi" w:cstheme="minorHAnsi"/>
          <w:szCs w:val="24"/>
          <w:lang w:val="en-GB"/>
        </w:rPr>
        <w:t xml:space="preserve">w from one </w:t>
      </w:r>
      <w:r>
        <w:rPr>
          <w:rFonts w:asciiTheme="minorHAnsi" w:hAnsiTheme="minorHAnsi" w:cstheme="minorHAnsi"/>
          <w:szCs w:val="24"/>
          <w:lang w:val="en-GB"/>
        </w:rPr>
        <w:t xml:space="preserve">quadrant </w:t>
      </w:r>
      <w:r w:rsidR="00F140B9">
        <w:rPr>
          <w:rFonts w:asciiTheme="minorHAnsi" w:hAnsiTheme="minorHAnsi" w:cstheme="minorHAnsi"/>
          <w:szCs w:val="24"/>
          <w:lang w:val="en-GB"/>
        </w:rPr>
        <w:t xml:space="preserve">to another is important when </w:t>
      </w:r>
      <w:r>
        <w:rPr>
          <w:rFonts w:asciiTheme="minorHAnsi" w:hAnsiTheme="minorHAnsi" w:cstheme="minorHAnsi"/>
          <w:szCs w:val="24"/>
          <w:lang w:val="en-GB"/>
        </w:rPr>
        <w:t>examining</w:t>
      </w:r>
      <w:r w:rsidR="00F140B9">
        <w:rPr>
          <w:rFonts w:asciiTheme="minorHAnsi" w:hAnsiTheme="minorHAnsi" w:cstheme="minorHAnsi"/>
          <w:szCs w:val="24"/>
          <w:lang w:val="en-GB"/>
        </w:rPr>
        <w:t xml:space="preserve"> Figure </w:t>
      </w:r>
      <w:r w:rsidR="00FE4DE0">
        <w:rPr>
          <w:rFonts w:asciiTheme="minorHAnsi" w:hAnsiTheme="minorHAnsi" w:cstheme="minorHAnsi"/>
          <w:szCs w:val="24"/>
          <w:lang w:val="en-GB"/>
        </w:rPr>
        <w:t>18.</w:t>
      </w:r>
      <w:r w:rsidR="00F140B9">
        <w:rPr>
          <w:rFonts w:asciiTheme="minorHAnsi" w:hAnsiTheme="minorHAnsi" w:cstheme="minorHAnsi"/>
          <w:szCs w:val="24"/>
          <w:lang w:val="en-GB"/>
        </w:rPr>
        <w:t xml:space="preserve">1. Despite its circular form, Figure </w:t>
      </w:r>
      <w:r w:rsidR="00FE4DE0">
        <w:rPr>
          <w:rFonts w:asciiTheme="minorHAnsi" w:hAnsiTheme="minorHAnsi" w:cstheme="minorHAnsi"/>
          <w:szCs w:val="24"/>
          <w:lang w:val="en-GB"/>
        </w:rPr>
        <w:t>18.</w:t>
      </w:r>
      <w:r w:rsidR="00F140B9">
        <w:rPr>
          <w:rFonts w:asciiTheme="minorHAnsi" w:hAnsiTheme="minorHAnsi" w:cstheme="minorHAnsi"/>
          <w:szCs w:val="24"/>
          <w:lang w:val="en-GB"/>
        </w:rPr>
        <w:t>1 depicts</w:t>
      </w:r>
      <w:r w:rsidR="00DD3C1A">
        <w:rPr>
          <w:rFonts w:asciiTheme="minorHAnsi" w:hAnsiTheme="minorHAnsi" w:cstheme="minorHAnsi"/>
          <w:szCs w:val="24"/>
          <w:lang w:val="en-GB"/>
        </w:rPr>
        <w:t xml:space="preserve"> the exten</w:t>
      </w:r>
      <w:r w:rsidR="003268AD">
        <w:rPr>
          <w:rFonts w:asciiTheme="minorHAnsi" w:hAnsiTheme="minorHAnsi" w:cstheme="minorHAnsi"/>
          <w:szCs w:val="24"/>
          <w:lang w:val="en-GB"/>
        </w:rPr>
        <w:t>ding interconnected roles</w:t>
      </w:r>
      <w:r w:rsidR="00DD3C1A">
        <w:rPr>
          <w:rFonts w:asciiTheme="minorHAnsi" w:hAnsiTheme="minorHAnsi" w:cstheme="minorHAnsi"/>
          <w:szCs w:val="24"/>
          <w:lang w:val="en-GB"/>
        </w:rPr>
        <w:t xml:space="preserve"> from the individual </w:t>
      </w:r>
      <w:r w:rsidR="0007341E">
        <w:rPr>
          <w:rFonts w:asciiTheme="minorHAnsi" w:hAnsiTheme="minorHAnsi" w:cstheme="minorHAnsi"/>
          <w:szCs w:val="24"/>
          <w:lang w:val="en-GB"/>
        </w:rPr>
        <w:t>C</w:t>
      </w:r>
      <w:r w:rsidR="00DD3C1A">
        <w:rPr>
          <w:rFonts w:asciiTheme="minorHAnsi" w:hAnsiTheme="minorHAnsi" w:cstheme="minorHAnsi"/>
          <w:szCs w:val="24"/>
          <w:lang w:val="en-GB"/>
        </w:rPr>
        <w:t xml:space="preserve">hair </w:t>
      </w:r>
      <w:r>
        <w:rPr>
          <w:rFonts w:asciiTheme="minorHAnsi" w:hAnsiTheme="minorHAnsi" w:cstheme="minorHAnsi"/>
          <w:szCs w:val="24"/>
          <w:lang w:val="en-GB"/>
        </w:rPr>
        <w:t>by</w:t>
      </w:r>
      <w:r w:rsidR="003268AD">
        <w:rPr>
          <w:rFonts w:asciiTheme="minorHAnsi" w:hAnsiTheme="minorHAnsi" w:cstheme="minorHAnsi"/>
          <w:szCs w:val="24"/>
          <w:lang w:val="en-GB"/>
        </w:rPr>
        <w:t xml:space="preserve"> addin</w:t>
      </w:r>
      <w:r>
        <w:rPr>
          <w:rFonts w:asciiTheme="minorHAnsi" w:hAnsiTheme="minorHAnsi" w:cstheme="minorHAnsi"/>
          <w:szCs w:val="24"/>
          <w:lang w:val="en-GB"/>
        </w:rPr>
        <w:t>g other ‘actors</w:t>
      </w:r>
      <w:r w:rsidR="002A47AF">
        <w:rPr>
          <w:rFonts w:asciiTheme="minorHAnsi" w:hAnsiTheme="minorHAnsi" w:cstheme="minorHAnsi"/>
          <w:szCs w:val="24"/>
          <w:lang w:val="en-GB"/>
        </w:rPr>
        <w:t>’</w:t>
      </w:r>
      <w:r>
        <w:rPr>
          <w:rFonts w:asciiTheme="minorHAnsi" w:hAnsiTheme="minorHAnsi" w:cstheme="minorHAnsi"/>
          <w:szCs w:val="24"/>
          <w:lang w:val="en-GB"/>
        </w:rPr>
        <w:t xml:space="preserve"> in each of the subsequent quadrants. </w:t>
      </w:r>
      <w:r w:rsidR="002A47AF">
        <w:rPr>
          <w:rFonts w:asciiTheme="minorHAnsi" w:hAnsiTheme="minorHAnsi" w:cstheme="minorHAnsi"/>
          <w:szCs w:val="24"/>
          <w:lang w:val="en-GB"/>
        </w:rPr>
        <w:t>The</w:t>
      </w:r>
      <w:r w:rsidR="002A47AF" w:rsidRPr="002A47AF">
        <w:rPr>
          <w:rFonts w:asciiTheme="minorHAnsi" w:hAnsiTheme="minorHAnsi" w:cstheme="minorHAnsi"/>
          <w:szCs w:val="24"/>
          <w:lang w:val="en-GB"/>
        </w:rPr>
        <w:t xml:space="preserve"> arrow between the CEO </w:t>
      </w:r>
      <w:r w:rsidR="002A47AF">
        <w:rPr>
          <w:rFonts w:asciiTheme="minorHAnsi" w:hAnsiTheme="minorHAnsi" w:cstheme="minorHAnsi"/>
          <w:szCs w:val="24"/>
          <w:lang w:val="en-GB"/>
        </w:rPr>
        <w:t>quadrant</w:t>
      </w:r>
      <w:r w:rsidR="002A47AF" w:rsidRPr="002A47AF">
        <w:rPr>
          <w:rFonts w:asciiTheme="minorHAnsi" w:hAnsiTheme="minorHAnsi" w:cstheme="minorHAnsi"/>
          <w:szCs w:val="24"/>
          <w:lang w:val="en-GB"/>
        </w:rPr>
        <w:t xml:space="preserve"> and the board members </w:t>
      </w:r>
      <w:r w:rsidR="002A47AF">
        <w:rPr>
          <w:rFonts w:asciiTheme="minorHAnsi" w:hAnsiTheme="minorHAnsi" w:cstheme="minorHAnsi"/>
          <w:szCs w:val="24"/>
          <w:lang w:val="en-GB"/>
        </w:rPr>
        <w:t xml:space="preserve">quadrant </w:t>
      </w:r>
      <w:r w:rsidR="002A47AF" w:rsidRPr="002A47AF">
        <w:rPr>
          <w:rFonts w:asciiTheme="minorHAnsi" w:hAnsiTheme="minorHAnsi" w:cstheme="minorHAnsi"/>
          <w:szCs w:val="24"/>
          <w:lang w:val="en-GB"/>
        </w:rPr>
        <w:t xml:space="preserve">illustrates the </w:t>
      </w:r>
      <w:r w:rsidR="002A47AF">
        <w:rPr>
          <w:rFonts w:asciiTheme="minorHAnsi" w:hAnsiTheme="minorHAnsi" w:cstheme="minorHAnsi"/>
          <w:szCs w:val="24"/>
          <w:lang w:val="en-GB"/>
        </w:rPr>
        <w:t xml:space="preserve">shared leadership role between the CEO, Chair and board, and the collective leadership role that the board should fulfil. </w:t>
      </w:r>
    </w:p>
    <w:p w14:paraId="2D01A21A" w14:textId="77777777" w:rsidR="00246B8A" w:rsidRPr="00EE5719" w:rsidRDefault="00246B8A" w:rsidP="001F0AB6">
      <w:pPr>
        <w:spacing w:after="0" w:line="480" w:lineRule="auto"/>
        <w:jc w:val="both"/>
        <w:rPr>
          <w:rFonts w:asciiTheme="minorHAnsi" w:hAnsiTheme="minorHAnsi" w:cstheme="minorHAnsi"/>
          <w:szCs w:val="24"/>
          <w:lang w:val="en-GB"/>
        </w:rPr>
      </w:pPr>
    </w:p>
    <w:p w14:paraId="5348B39C" w14:textId="577C79CB" w:rsidR="00895961" w:rsidRPr="00EE5719" w:rsidRDefault="00761008" w:rsidP="00EE5719">
      <w:pPr>
        <w:spacing w:after="0" w:line="480" w:lineRule="auto"/>
        <w:jc w:val="center"/>
        <w:rPr>
          <w:rFonts w:asciiTheme="minorHAnsi" w:hAnsiTheme="minorHAnsi" w:cstheme="minorHAnsi"/>
          <w:b/>
          <w:szCs w:val="24"/>
          <w:lang w:val="en-GB"/>
        </w:rPr>
      </w:pPr>
      <w:r>
        <w:rPr>
          <w:rFonts w:asciiTheme="minorHAnsi" w:hAnsiTheme="minorHAnsi" w:cstheme="minorHAnsi"/>
          <w:b/>
          <w:szCs w:val="24"/>
          <w:lang w:val="en-GB"/>
        </w:rPr>
        <w:t xml:space="preserve">The </w:t>
      </w:r>
      <w:r w:rsidR="00895961" w:rsidRPr="00EE5719">
        <w:rPr>
          <w:rFonts w:asciiTheme="minorHAnsi" w:hAnsiTheme="minorHAnsi" w:cstheme="minorHAnsi"/>
          <w:b/>
          <w:szCs w:val="24"/>
          <w:lang w:val="en-GB"/>
        </w:rPr>
        <w:t>Chair</w:t>
      </w:r>
      <w:r w:rsidR="00BF511F">
        <w:rPr>
          <w:rFonts w:asciiTheme="minorHAnsi" w:hAnsiTheme="minorHAnsi" w:cstheme="minorHAnsi"/>
          <w:b/>
          <w:szCs w:val="24"/>
          <w:lang w:val="en-GB"/>
        </w:rPr>
        <w:t>:</w:t>
      </w:r>
      <w:r w:rsidR="00A07E8F" w:rsidRPr="00EE5719">
        <w:rPr>
          <w:rFonts w:asciiTheme="minorHAnsi" w:hAnsiTheme="minorHAnsi" w:cstheme="minorHAnsi"/>
          <w:b/>
          <w:szCs w:val="24"/>
          <w:lang w:val="en-GB"/>
        </w:rPr>
        <w:t xml:space="preserve"> B</w:t>
      </w:r>
      <w:r w:rsidR="00895961" w:rsidRPr="00EE5719">
        <w:rPr>
          <w:rFonts w:asciiTheme="minorHAnsi" w:hAnsiTheme="minorHAnsi" w:cstheme="minorHAnsi"/>
          <w:b/>
          <w:szCs w:val="24"/>
          <w:lang w:val="en-GB"/>
        </w:rPr>
        <w:t xml:space="preserve">oard </w:t>
      </w:r>
      <w:r>
        <w:rPr>
          <w:rFonts w:asciiTheme="minorHAnsi" w:hAnsiTheme="minorHAnsi" w:cstheme="minorHAnsi"/>
          <w:b/>
          <w:szCs w:val="24"/>
          <w:lang w:val="en-GB"/>
        </w:rPr>
        <w:t>L</w:t>
      </w:r>
      <w:r w:rsidR="00895961" w:rsidRPr="00EE5719">
        <w:rPr>
          <w:rFonts w:asciiTheme="minorHAnsi" w:hAnsiTheme="minorHAnsi" w:cstheme="minorHAnsi"/>
          <w:b/>
          <w:szCs w:val="24"/>
          <w:lang w:val="en-GB"/>
        </w:rPr>
        <w:t>eadership</w:t>
      </w:r>
    </w:p>
    <w:p w14:paraId="36891FC6" w14:textId="37BCD9EC" w:rsidR="00A07E8F" w:rsidRPr="00D141E1" w:rsidRDefault="00814852" w:rsidP="00A06E28">
      <w:pPr>
        <w:spacing w:line="480" w:lineRule="auto"/>
        <w:jc w:val="both"/>
        <w:rPr>
          <w:rFonts w:asciiTheme="minorHAnsi" w:hAnsiTheme="minorHAnsi" w:cstheme="minorHAnsi"/>
          <w:szCs w:val="24"/>
          <w:lang w:val="en-GB"/>
        </w:rPr>
      </w:pPr>
      <w:r w:rsidRPr="00D141E1">
        <w:rPr>
          <w:rFonts w:asciiTheme="minorHAnsi" w:hAnsiTheme="minorHAnsi" w:cstheme="minorHAnsi"/>
          <w:szCs w:val="24"/>
          <w:lang w:val="en-GB"/>
        </w:rPr>
        <w:t xml:space="preserve">In his work on board leadership and </w:t>
      </w:r>
      <w:r w:rsidR="00A06E28" w:rsidRPr="00D141E1">
        <w:rPr>
          <w:rFonts w:asciiTheme="minorHAnsi" w:hAnsiTheme="minorHAnsi" w:cstheme="minorHAnsi"/>
          <w:szCs w:val="24"/>
          <w:lang w:val="en-GB"/>
        </w:rPr>
        <w:t>behaviour</w:t>
      </w:r>
      <w:r w:rsidRPr="00D141E1">
        <w:rPr>
          <w:rFonts w:asciiTheme="minorHAnsi" w:hAnsiTheme="minorHAnsi" w:cstheme="minorHAnsi"/>
          <w:szCs w:val="24"/>
          <w:lang w:val="en-GB"/>
        </w:rPr>
        <w:t xml:space="preserve">, Wetheimer (2007) </w:t>
      </w:r>
      <w:r w:rsidR="00A06E28" w:rsidRPr="00D141E1">
        <w:rPr>
          <w:rFonts w:asciiTheme="minorHAnsi" w:hAnsiTheme="minorHAnsi" w:cstheme="minorHAnsi"/>
          <w:szCs w:val="24"/>
          <w:lang w:val="en-GB"/>
        </w:rPr>
        <w:t>h</w:t>
      </w:r>
      <w:r w:rsidRPr="00C8157F">
        <w:rPr>
          <w:rFonts w:asciiTheme="minorHAnsi" w:hAnsiTheme="minorHAnsi" w:cstheme="minorHAnsi"/>
          <w:szCs w:val="24"/>
          <w:lang w:val="en-GB"/>
        </w:rPr>
        <w:t xml:space="preserve">ighlighted the need for additional research to focus on </w:t>
      </w:r>
      <w:r w:rsidR="000060BC">
        <w:rPr>
          <w:rFonts w:asciiTheme="minorHAnsi" w:hAnsiTheme="minorHAnsi" w:cstheme="minorHAnsi"/>
          <w:szCs w:val="24"/>
          <w:lang w:val="en-GB"/>
        </w:rPr>
        <w:t>Chair</w:t>
      </w:r>
      <w:r w:rsidRPr="00C8157F">
        <w:rPr>
          <w:rFonts w:asciiTheme="minorHAnsi" w:hAnsiTheme="minorHAnsi" w:cstheme="minorHAnsi"/>
          <w:szCs w:val="24"/>
          <w:lang w:val="en-GB"/>
        </w:rPr>
        <w:t xml:space="preserve"> leadership</w:t>
      </w:r>
      <w:r w:rsidRPr="00D141E1">
        <w:rPr>
          <w:rFonts w:asciiTheme="minorHAnsi" w:hAnsiTheme="minorHAnsi" w:cstheme="minorHAnsi"/>
          <w:szCs w:val="24"/>
          <w:lang w:val="en-GB"/>
        </w:rPr>
        <w:t>.</w:t>
      </w:r>
      <w:r w:rsidR="00A06E28" w:rsidRPr="00D141E1">
        <w:rPr>
          <w:rFonts w:asciiTheme="minorHAnsi" w:hAnsiTheme="minorHAnsi" w:cstheme="minorHAnsi"/>
          <w:szCs w:val="24"/>
          <w:lang w:val="en-GB"/>
        </w:rPr>
        <w:t xml:space="preserve"> In this context, he wrote</w:t>
      </w:r>
      <w:r w:rsidR="002439AD" w:rsidRPr="00D141E1">
        <w:rPr>
          <w:rFonts w:asciiTheme="minorHAnsi" w:hAnsiTheme="minorHAnsi" w:cstheme="minorHAnsi"/>
          <w:szCs w:val="24"/>
          <w:lang w:val="en-GB"/>
        </w:rPr>
        <w:t xml:space="preserve">: </w:t>
      </w:r>
      <w:r w:rsidR="00D46644" w:rsidRPr="00D141E1">
        <w:rPr>
          <w:rFonts w:asciiTheme="minorHAnsi" w:hAnsiTheme="minorHAnsi" w:cstheme="minorHAnsi"/>
          <w:szCs w:val="24"/>
          <w:lang w:val="en-GB"/>
        </w:rPr>
        <w:t>“</w:t>
      </w:r>
      <w:r w:rsidR="002439AD" w:rsidRPr="00C8157F">
        <w:rPr>
          <w:rFonts w:asciiTheme="minorHAnsi" w:hAnsiTheme="minorHAnsi" w:cstheme="minorHAnsi"/>
          <w:szCs w:val="24"/>
          <w:lang w:val="en-GB"/>
        </w:rPr>
        <w:t>a</w:t>
      </w:r>
      <w:r w:rsidR="00900D74" w:rsidRPr="00C8157F">
        <w:rPr>
          <w:rFonts w:asciiTheme="minorHAnsi" w:hAnsiTheme="minorHAnsi" w:cstheme="minorHAnsi"/>
          <w:szCs w:val="24"/>
          <w:lang w:val="en-GB"/>
        </w:rPr>
        <w:t xml:space="preserve">s the senior volunteer leader of the organisation, the </w:t>
      </w:r>
      <w:r w:rsidR="00D46644" w:rsidRPr="00C8157F">
        <w:rPr>
          <w:rFonts w:asciiTheme="minorHAnsi" w:hAnsiTheme="minorHAnsi" w:cstheme="minorHAnsi"/>
          <w:szCs w:val="24"/>
          <w:lang w:val="en-GB"/>
        </w:rPr>
        <w:t xml:space="preserve">board </w:t>
      </w:r>
      <w:r w:rsidR="0007341E">
        <w:rPr>
          <w:rFonts w:asciiTheme="minorHAnsi" w:hAnsiTheme="minorHAnsi" w:cstheme="minorHAnsi"/>
          <w:szCs w:val="24"/>
          <w:lang w:val="en-GB"/>
        </w:rPr>
        <w:t>C</w:t>
      </w:r>
      <w:r w:rsidR="00900D74" w:rsidRPr="00C8157F">
        <w:rPr>
          <w:rFonts w:asciiTheme="minorHAnsi" w:hAnsiTheme="minorHAnsi" w:cstheme="minorHAnsi"/>
          <w:szCs w:val="24"/>
          <w:lang w:val="en-GB"/>
        </w:rPr>
        <w:t>h</w:t>
      </w:r>
      <w:r w:rsidR="00D46644" w:rsidRPr="00C8157F">
        <w:rPr>
          <w:rFonts w:asciiTheme="minorHAnsi" w:hAnsiTheme="minorHAnsi" w:cstheme="minorHAnsi"/>
          <w:szCs w:val="24"/>
          <w:lang w:val="en-GB"/>
        </w:rPr>
        <w:t>a</w:t>
      </w:r>
      <w:r w:rsidR="00900D74" w:rsidRPr="00C8157F">
        <w:rPr>
          <w:rFonts w:asciiTheme="minorHAnsi" w:hAnsiTheme="minorHAnsi" w:cstheme="minorHAnsi"/>
          <w:szCs w:val="24"/>
          <w:lang w:val="en-GB"/>
        </w:rPr>
        <w:t>ir is responsible for l</w:t>
      </w:r>
      <w:r w:rsidR="008F5476" w:rsidRPr="00C8157F">
        <w:rPr>
          <w:rFonts w:asciiTheme="minorHAnsi" w:hAnsiTheme="minorHAnsi" w:cstheme="minorHAnsi"/>
          <w:szCs w:val="24"/>
          <w:lang w:val="en-GB"/>
        </w:rPr>
        <w:t xml:space="preserve">eading the board in the oversight and support responsibilities </w:t>
      </w:r>
      <w:r w:rsidR="00900D74" w:rsidRPr="00C8157F">
        <w:rPr>
          <w:rFonts w:asciiTheme="minorHAnsi" w:hAnsiTheme="minorHAnsi" w:cstheme="minorHAnsi"/>
          <w:szCs w:val="24"/>
          <w:lang w:val="en-GB"/>
        </w:rPr>
        <w:t xml:space="preserve">that are </w:t>
      </w:r>
      <w:r w:rsidR="008F5476" w:rsidRPr="00C8157F">
        <w:rPr>
          <w:rFonts w:asciiTheme="minorHAnsi" w:hAnsiTheme="minorHAnsi" w:cstheme="minorHAnsi"/>
          <w:szCs w:val="24"/>
          <w:lang w:val="en-GB"/>
        </w:rPr>
        <w:t>critical to good governance</w:t>
      </w:r>
      <w:r w:rsidR="00900D74" w:rsidRPr="00C8157F">
        <w:rPr>
          <w:rFonts w:asciiTheme="minorHAnsi" w:hAnsiTheme="minorHAnsi" w:cstheme="minorHAnsi"/>
          <w:szCs w:val="24"/>
          <w:lang w:val="en-GB"/>
        </w:rPr>
        <w:t>”</w:t>
      </w:r>
      <w:r w:rsidR="008F5476" w:rsidRPr="00C8157F">
        <w:rPr>
          <w:rFonts w:asciiTheme="minorHAnsi" w:hAnsiTheme="minorHAnsi" w:cstheme="minorHAnsi"/>
          <w:szCs w:val="24"/>
          <w:lang w:val="en-GB"/>
        </w:rPr>
        <w:t xml:space="preserve"> (</w:t>
      </w:r>
      <w:r w:rsidR="00900D74" w:rsidRPr="00C8157F">
        <w:rPr>
          <w:rFonts w:asciiTheme="minorHAnsi" w:hAnsiTheme="minorHAnsi" w:cstheme="minorHAnsi"/>
          <w:szCs w:val="24"/>
          <w:lang w:val="en-GB"/>
        </w:rPr>
        <w:t xml:space="preserve">p. 7). </w:t>
      </w:r>
      <w:r w:rsidR="002439AD" w:rsidRPr="00CC1591">
        <w:rPr>
          <w:rFonts w:asciiTheme="minorHAnsi" w:hAnsiTheme="minorHAnsi"/>
          <w:szCs w:val="24"/>
        </w:rPr>
        <w:t>Scholars have regularly reported</w:t>
      </w:r>
      <w:r w:rsidR="00542B92" w:rsidRPr="00CC1591">
        <w:rPr>
          <w:rFonts w:asciiTheme="minorHAnsi" w:hAnsiTheme="minorHAnsi"/>
          <w:szCs w:val="24"/>
        </w:rPr>
        <w:t xml:space="preserve"> </w:t>
      </w:r>
      <w:r w:rsidR="00A72909">
        <w:rPr>
          <w:rFonts w:asciiTheme="minorHAnsi" w:hAnsiTheme="minorHAnsi"/>
          <w:szCs w:val="24"/>
        </w:rPr>
        <w:t xml:space="preserve">on </w:t>
      </w:r>
      <w:r w:rsidR="00542B92" w:rsidRPr="00D141E1">
        <w:rPr>
          <w:rFonts w:asciiTheme="minorHAnsi" w:hAnsiTheme="minorHAnsi"/>
          <w:szCs w:val="24"/>
        </w:rPr>
        <w:t>the</w:t>
      </w:r>
      <w:r w:rsidR="002439AD" w:rsidRPr="00D141E1">
        <w:rPr>
          <w:rFonts w:asciiTheme="minorHAnsi" w:hAnsiTheme="minorHAnsi" w:cstheme="minorHAnsi"/>
          <w:szCs w:val="24"/>
          <w:lang w:val="en-GB"/>
        </w:rPr>
        <w:t xml:space="preserve"> strategic </w:t>
      </w:r>
      <w:r w:rsidR="00A72909">
        <w:rPr>
          <w:rFonts w:asciiTheme="minorHAnsi" w:hAnsiTheme="minorHAnsi" w:cstheme="minorHAnsi"/>
          <w:szCs w:val="24"/>
          <w:lang w:val="en-GB"/>
        </w:rPr>
        <w:t xml:space="preserve">leadership </w:t>
      </w:r>
      <w:r w:rsidR="002439AD" w:rsidRPr="00D141E1">
        <w:rPr>
          <w:rFonts w:asciiTheme="minorHAnsi" w:hAnsiTheme="minorHAnsi" w:cstheme="minorHAnsi"/>
          <w:szCs w:val="24"/>
          <w:lang w:val="en-GB"/>
        </w:rPr>
        <w:t xml:space="preserve">role </w:t>
      </w:r>
      <w:r w:rsidR="00542B92" w:rsidRPr="00D141E1">
        <w:rPr>
          <w:rFonts w:asciiTheme="minorHAnsi" w:hAnsiTheme="minorHAnsi" w:cstheme="minorHAnsi"/>
          <w:szCs w:val="24"/>
          <w:lang w:val="en-GB"/>
        </w:rPr>
        <w:t xml:space="preserve">of the </w:t>
      </w:r>
      <w:r w:rsidR="0007341E">
        <w:rPr>
          <w:rFonts w:asciiTheme="minorHAnsi" w:hAnsiTheme="minorHAnsi" w:cstheme="minorHAnsi"/>
          <w:szCs w:val="24"/>
          <w:lang w:val="en-GB"/>
        </w:rPr>
        <w:t>C</w:t>
      </w:r>
      <w:r w:rsidR="00542B92" w:rsidRPr="00D141E1">
        <w:rPr>
          <w:rFonts w:asciiTheme="minorHAnsi" w:hAnsiTheme="minorHAnsi" w:cstheme="minorHAnsi"/>
          <w:szCs w:val="24"/>
          <w:lang w:val="en-GB"/>
        </w:rPr>
        <w:t xml:space="preserve">hair within the </w:t>
      </w:r>
      <w:r w:rsidR="00542B92" w:rsidRPr="00D141E1">
        <w:rPr>
          <w:rFonts w:asciiTheme="minorHAnsi" w:hAnsiTheme="minorHAnsi" w:cstheme="minorHAnsi"/>
          <w:szCs w:val="24"/>
          <w:lang w:val="en-GB"/>
        </w:rPr>
        <w:lastRenderedPageBreak/>
        <w:t xml:space="preserve">board of directors </w:t>
      </w:r>
      <w:r w:rsidR="004D1C67" w:rsidRPr="00C8157F">
        <w:rPr>
          <w:rFonts w:asciiTheme="minorHAnsi" w:hAnsiTheme="minorHAnsi" w:cstheme="minorHAnsi"/>
          <w:szCs w:val="24"/>
          <w:lang w:val="en-GB"/>
        </w:rPr>
        <w:t>(Ferkins &amp; Shilbury, 2015</w:t>
      </w:r>
      <w:r w:rsidR="002E1F82">
        <w:rPr>
          <w:rFonts w:asciiTheme="minorHAnsi" w:hAnsiTheme="minorHAnsi" w:cstheme="minorHAnsi"/>
          <w:szCs w:val="24"/>
          <w:lang w:val="en-GB"/>
        </w:rPr>
        <w:t xml:space="preserve">; </w:t>
      </w:r>
      <w:r w:rsidR="002E1F82" w:rsidRPr="00C8157F">
        <w:rPr>
          <w:rFonts w:asciiTheme="minorHAnsi" w:hAnsiTheme="minorHAnsi" w:cstheme="minorHAnsi"/>
          <w:szCs w:val="24"/>
          <w:lang w:val="en-GB"/>
        </w:rPr>
        <w:t>Hoye, 2002; 2003; 2004</w:t>
      </w:r>
      <w:r w:rsidR="004D1C67" w:rsidRPr="00C8157F">
        <w:rPr>
          <w:rFonts w:asciiTheme="minorHAnsi" w:hAnsiTheme="minorHAnsi" w:cstheme="minorHAnsi"/>
          <w:szCs w:val="24"/>
          <w:lang w:val="en-GB"/>
        </w:rPr>
        <w:t>)</w:t>
      </w:r>
      <w:r w:rsidR="00542B92" w:rsidRPr="00C8157F">
        <w:rPr>
          <w:rFonts w:asciiTheme="minorHAnsi" w:hAnsiTheme="minorHAnsi" w:cstheme="minorHAnsi"/>
          <w:szCs w:val="24"/>
          <w:lang w:val="en-GB"/>
        </w:rPr>
        <w:t>.</w:t>
      </w:r>
      <w:r w:rsidR="004D1C67" w:rsidRPr="00C8157F">
        <w:rPr>
          <w:rFonts w:asciiTheme="minorHAnsi" w:hAnsiTheme="minorHAnsi" w:cstheme="minorHAnsi"/>
          <w:szCs w:val="24"/>
          <w:lang w:val="en-GB"/>
        </w:rPr>
        <w:t xml:space="preserve"> </w:t>
      </w:r>
      <w:r w:rsidR="002439AD" w:rsidRPr="00C8157F">
        <w:rPr>
          <w:rFonts w:asciiTheme="minorHAnsi" w:hAnsiTheme="minorHAnsi" w:cstheme="minorHAnsi"/>
          <w:szCs w:val="24"/>
          <w:lang w:val="en-GB"/>
        </w:rPr>
        <w:t xml:space="preserve">As </w:t>
      </w:r>
      <w:r w:rsidR="00A06E28" w:rsidRPr="00C8157F">
        <w:rPr>
          <w:rFonts w:asciiTheme="minorHAnsi" w:hAnsiTheme="minorHAnsi" w:cstheme="minorHAnsi"/>
          <w:szCs w:val="24"/>
          <w:lang w:val="en-GB"/>
        </w:rPr>
        <w:t>Hoye (</w:t>
      </w:r>
      <w:r w:rsidR="00900D74" w:rsidRPr="00C8157F">
        <w:rPr>
          <w:rFonts w:asciiTheme="minorHAnsi" w:hAnsiTheme="minorHAnsi" w:cstheme="minorHAnsi"/>
          <w:szCs w:val="24"/>
          <w:lang w:val="en-GB"/>
        </w:rPr>
        <w:t>2002</w:t>
      </w:r>
      <w:r w:rsidR="004D1C67" w:rsidRPr="00C8157F">
        <w:rPr>
          <w:rFonts w:asciiTheme="minorHAnsi" w:hAnsiTheme="minorHAnsi" w:cstheme="minorHAnsi"/>
          <w:szCs w:val="24"/>
          <w:lang w:val="en-GB"/>
        </w:rPr>
        <w:t xml:space="preserve">) </w:t>
      </w:r>
      <w:r w:rsidR="002439AD" w:rsidRPr="00C8157F">
        <w:rPr>
          <w:rFonts w:asciiTheme="minorHAnsi" w:hAnsiTheme="minorHAnsi" w:cstheme="minorHAnsi"/>
          <w:szCs w:val="24"/>
          <w:lang w:val="en-GB"/>
        </w:rPr>
        <w:t>describe</w:t>
      </w:r>
      <w:r w:rsidR="002A47AF">
        <w:rPr>
          <w:rFonts w:asciiTheme="minorHAnsi" w:hAnsiTheme="minorHAnsi" w:cstheme="minorHAnsi"/>
          <w:szCs w:val="24"/>
          <w:lang w:val="en-GB"/>
        </w:rPr>
        <w:t>d</w:t>
      </w:r>
      <w:r w:rsidR="002439AD" w:rsidRPr="00C8157F">
        <w:rPr>
          <w:rFonts w:asciiTheme="minorHAnsi" w:hAnsiTheme="minorHAnsi" w:cstheme="minorHAnsi"/>
          <w:szCs w:val="24"/>
          <w:lang w:val="en-GB"/>
        </w:rPr>
        <w:t xml:space="preserve">, </w:t>
      </w:r>
      <w:r w:rsidR="008F5476" w:rsidRPr="00C8157F">
        <w:rPr>
          <w:rFonts w:asciiTheme="minorHAnsi" w:hAnsiTheme="minorHAnsi" w:cstheme="minorHAnsi"/>
          <w:szCs w:val="24"/>
          <w:lang w:val="en-GB"/>
        </w:rPr>
        <w:t xml:space="preserve">the </w:t>
      </w:r>
      <w:r w:rsidR="002439AD" w:rsidRPr="00C8157F">
        <w:rPr>
          <w:rFonts w:asciiTheme="minorHAnsi" w:hAnsiTheme="minorHAnsi" w:cstheme="minorHAnsi"/>
          <w:szCs w:val="24"/>
          <w:lang w:val="en-GB"/>
        </w:rPr>
        <w:t xml:space="preserve">role of the </w:t>
      </w:r>
      <w:r w:rsidR="0007341E">
        <w:rPr>
          <w:rFonts w:asciiTheme="minorHAnsi" w:hAnsiTheme="minorHAnsi" w:cstheme="minorHAnsi"/>
          <w:szCs w:val="24"/>
          <w:lang w:val="en-GB"/>
        </w:rPr>
        <w:t>C</w:t>
      </w:r>
      <w:r w:rsidR="008F5476" w:rsidRPr="00C8157F">
        <w:rPr>
          <w:rFonts w:asciiTheme="minorHAnsi" w:hAnsiTheme="minorHAnsi" w:cstheme="minorHAnsi"/>
          <w:szCs w:val="24"/>
          <w:lang w:val="en-GB"/>
        </w:rPr>
        <w:t>hair</w:t>
      </w:r>
      <w:r w:rsidR="002439AD" w:rsidRPr="00C8157F">
        <w:rPr>
          <w:rFonts w:asciiTheme="minorHAnsi" w:hAnsiTheme="minorHAnsi" w:cstheme="minorHAnsi"/>
          <w:szCs w:val="24"/>
          <w:lang w:val="en-GB"/>
        </w:rPr>
        <w:t xml:space="preserve"> is to</w:t>
      </w:r>
      <w:r w:rsidR="008F5476" w:rsidRPr="00C8157F">
        <w:rPr>
          <w:rFonts w:asciiTheme="minorHAnsi" w:hAnsiTheme="minorHAnsi" w:cstheme="minorHAnsi"/>
          <w:szCs w:val="24"/>
          <w:lang w:val="en-GB"/>
        </w:rPr>
        <w:t xml:space="preserve"> empo</w:t>
      </w:r>
      <w:r w:rsidR="002439AD" w:rsidRPr="00C8157F">
        <w:rPr>
          <w:rFonts w:asciiTheme="minorHAnsi" w:hAnsiTheme="minorHAnsi" w:cstheme="minorHAnsi"/>
          <w:szCs w:val="24"/>
          <w:lang w:val="en-GB"/>
        </w:rPr>
        <w:t xml:space="preserve">wer </w:t>
      </w:r>
      <w:r w:rsidR="00A72909">
        <w:rPr>
          <w:rFonts w:asciiTheme="minorHAnsi" w:hAnsiTheme="minorHAnsi" w:cstheme="minorHAnsi"/>
          <w:szCs w:val="24"/>
          <w:lang w:val="en-GB"/>
        </w:rPr>
        <w:t xml:space="preserve">the </w:t>
      </w:r>
      <w:r w:rsidR="002439AD" w:rsidRPr="00D141E1">
        <w:rPr>
          <w:rFonts w:asciiTheme="minorHAnsi" w:hAnsiTheme="minorHAnsi" w:cstheme="minorHAnsi"/>
          <w:szCs w:val="24"/>
          <w:lang w:val="en-GB"/>
        </w:rPr>
        <w:t xml:space="preserve">board’s strategic function by </w:t>
      </w:r>
      <w:r w:rsidR="00A72909">
        <w:rPr>
          <w:rFonts w:asciiTheme="minorHAnsi" w:hAnsiTheme="minorHAnsi" w:cstheme="minorHAnsi"/>
          <w:szCs w:val="24"/>
          <w:lang w:val="en-GB"/>
        </w:rPr>
        <w:t xml:space="preserve">seeking agreement </w:t>
      </w:r>
      <w:r w:rsidR="008A751C">
        <w:rPr>
          <w:rFonts w:asciiTheme="minorHAnsi" w:hAnsiTheme="minorHAnsi" w:cstheme="minorHAnsi"/>
          <w:szCs w:val="24"/>
          <w:lang w:val="en-GB"/>
        </w:rPr>
        <w:t xml:space="preserve">(with management) </w:t>
      </w:r>
      <w:r w:rsidR="00A72909">
        <w:rPr>
          <w:rFonts w:asciiTheme="minorHAnsi" w:hAnsiTheme="minorHAnsi" w:cstheme="minorHAnsi"/>
          <w:szCs w:val="24"/>
          <w:lang w:val="en-GB"/>
        </w:rPr>
        <w:t xml:space="preserve">on a </w:t>
      </w:r>
      <w:r w:rsidR="002439AD" w:rsidRPr="00D141E1">
        <w:rPr>
          <w:rFonts w:asciiTheme="minorHAnsi" w:hAnsiTheme="minorHAnsi" w:cstheme="minorHAnsi"/>
          <w:szCs w:val="24"/>
          <w:lang w:val="en-GB"/>
        </w:rPr>
        <w:t>vision</w:t>
      </w:r>
      <w:r w:rsidR="00A72909">
        <w:rPr>
          <w:rFonts w:asciiTheme="minorHAnsi" w:hAnsiTheme="minorHAnsi" w:cstheme="minorHAnsi"/>
          <w:szCs w:val="24"/>
          <w:lang w:val="en-GB"/>
        </w:rPr>
        <w:t xml:space="preserve"> and </w:t>
      </w:r>
      <w:r w:rsidR="002439AD" w:rsidRPr="00D141E1">
        <w:rPr>
          <w:rFonts w:asciiTheme="minorHAnsi" w:hAnsiTheme="minorHAnsi" w:cstheme="minorHAnsi"/>
          <w:szCs w:val="24"/>
          <w:lang w:val="en-GB"/>
        </w:rPr>
        <w:t xml:space="preserve">strategy defined collectively by the board of directors. </w:t>
      </w:r>
      <w:r w:rsidR="00B4488C">
        <w:rPr>
          <w:rFonts w:asciiTheme="minorHAnsi" w:hAnsiTheme="minorHAnsi" w:cstheme="minorHAnsi"/>
          <w:szCs w:val="24"/>
          <w:lang w:val="en-GB"/>
        </w:rPr>
        <w:t>Five</w:t>
      </w:r>
      <w:r w:rsidR="00A07E8F" w:rsidRPr="00D141E1">
        <w:rPr>
          <w:rFonts w:asciiTheme="minorHAnsi" w:hAnsiTheme="minorHAnsi" w:cstheme="minorHAnsi"/>
          <w:szCs w:val="24"/>
          <w:lang w:val="en-GB"/>
        </w:rPr>
        <w:t xml:space="preserve"> roles</w:t>
      </w:r>
      <w:r w:rsidR="00A72909">
        <w:rPr>
          <w:rFonts w:asciiTheme="minorHAnsi" w:hAnsiTheme="minorHAnsi" w:cstheme="minorHAnsi"/>
          <w:szCs w:val="24"/>
          <w:lang w:val="en-GB"/>
        </w:rPr>
        <w:t>, or sub-themes</w:t>
      </w:r>
      <w:r w:rsidR="00A07E8F" w:rsidRPr="00D141E1">
        <w:rPr>
          <w:rFonts w:asciiTheme="minorHAnsi" w:hAnsiTheme="minorHAnsi" w:cstheme="minorHAnsi"/>
          <w:szCs w:val="24"/>
          <w:lang w:val="en-GB"/>
        </w:rPr>
        <w:t xml:space="preserve"> were identified</w:t>
      </w:r>
      <w:r w:rsidR="005124C8" w:rsidRPr="00D141E1">
        <w:rPr>
          <w:rFonts w:asciiTheme="minorHAnsi" w:hAnsiTheme="minorHAnsi" w:cstheme="minorHAnsi"/>
          <w:szCs w:val="24"/>
          <w:lang w:val="en-GB"/>
        </w:rPr>
        <w:t xml:space="preserve"> </w:t>
      </w:r>
      <w:r w:rsidR="00A72909">
        <w:rPr>
          <w:rFonts w:asciiTheme="minorHAnsi" w:hAnsiTheme="minorHAnsi" w:cstheme="minorHAnsi"/>
          <w:szCs w:val="24"/>
          <w:lang w:val="en-GB"/>
        </w:rPr>
        <w:t xml:space="preserve">in this theme of board leadership. </w:t>
      </w:r>
    </w:p>
    <w:p w14:paraId="0329233F" w14:textId="6C1C536F" w:rsidR="002A47AF" w:rsidRDefault="00A07E8F" w:rsidP="00A352BB">
      <w:pPr>
        <w:spacing w:line="480" w:lineRule="auto"/>
        <w:jc w:val="both"/>
        <w:rPr>
          <w:rFonts w:asciiTheme="minorHAnsi" w:hAnsiTheme="minorHAnsi" w:cstheme="minorHAnsi"/>
          <w:szCs w:val="24"/>
          <w:lang w:val="en-GB"/>
        </w:rPr>
      </w:pPr>
      <w:r w:rsidRPr="00C8157F">
        <w:rPr>
          <w:rFonts w:asciiTheme="minorHAnsi" w:hAnsiTheme="minorHAnsi" w:cstheme="minorHAnsi"/>
          <w:szCs w:val="24"/>
          <w:lang w:val="en-GB"/>
        </w:rPr>
        <w:t xml:space="preserve">First, the </w:t>
      </w:r>
      <w:r w:rsidRPr="008A751C">
        <w:rPr>
          <w:rFonts w:asciiTheme="minorHAnsi" w:hAnsiTheme="minorHAnsi" w:cstheme="minorHAnsi"/>
          <w:i/>
          <w:szCs w:val="24"/>
          <w:lang w:val="en-GB"/>
        </w:rPr>
        <w:t>f</w:t>
      </w:r>
      <w:r w:rsidR="008F5476" w:rsidRPr="00C8157F">
        <w:rPr>
          <w:rFonts w:asciiTheme="minorHAnsi" w:hAnsiTheme="minorHAnsi" w:cstheme="minorHAnsi"/>
          <w:i/>
          <w:szCs w:val="24"/>
          <w:lang w:val="en-GB"/>
        </w:rPr>
        <w:t>igurehead role</w:t>
      </w:r>
      <w:r w:rsidRPr="00C8157F">
        <w:rPr>
          <w:rFonts w:asciiTheme="minorHAnsi" w:hAnsiTheme="minorHAnsi" w:cstheme="minorHAnsi"/>
          <w:i/>
          <w:szCs w:val="24"/>
          <w:lang w:val="en-GB"/>
        </w:rPr>
        <w:t xml:space="preserve"> </w:t>
      </w:r>
      <w:r w:rsidRPr="00C8157F">
        <w:rPr>
          <w:rFonts w:asciiTheme="minorHAnsi" w:hAnsiTheme="minorHAnsi" w:cstheme="minorHAnsi"/>
          <w:szCs w:val="24"/>
          <w:lang w:val="en-GB"/>
        </w:rPr>
        <w:t xml:space="preserve">refers to the </w:t>
      </w:r>
      <w:r w:rsidR="006A5766" w:rsidRPr="00C8157F">
        <w:rPr>
          <w:rFonts w:asciiTheme="minorHAnsi" w:hAnsiTheme="minorHAnsi" w:cstheme="minorHAnsi"/>
          <w:szCs w:val="24"/>
          <w:lang w:val="en-GB"/>
        </w:rPr>
        <w:t>responsibility of the Chair to serve as an ambassador and a spokes</w:t>
      </w:r>
      <w:r w:rsidR="00A72909">
        <w:rPr>
          <w:rFonts w:asciiTheme="minorHAnsi" w:hAnsiTheme="minorHAnsi" w:cstheme="minorHAnsi"/>
          <w:szCs w:val="24"/>
          <w:lang w:val="en-GB"/>
        </w:rPr>
        <w:t>person</w:t>
      </w:r>
      <w:r w:rsidR="006A5766" w:rsidRPr="00D141E1">
        <w:rPr>
          <w:rFonts w:asciiTheme="minorHAnsi" w:hAnsiTheme="minorHAnsi" w:cstheme="minorHAnsi"/>
          <w:szCs w:val="24"/>
          <w:lang w:val="en-GB"/>
        </w:rPr>
        <w:t xml:space="preserve"> for the organisation. </w:t>
      </w:r>
      <w:r w:rsidR="00B20E10" w:rsidRPr="00D141E1">
        <w:rPr>
          <w:rFonts w:asciiTheme="minorHAnsi" w:hAnsiTheme="minorHAnsi" w:cstheme="minorHAnsi"/>
          <w:szCs w:val="24"/>
          <w:lang w:val="en-GB"/>
        </w:rPr>
        <w:t xml:space="preserve">Describing this </w:t>
      </w:r>
      <w:r w:rsidR="005B20C4">
        <w:rPr>
          <w:rFonts w:asciiTheme="minorHAnsi" w:hAnsiTheme="minorHAnsi" w:cstheme="minorHAnsi"/>
          <w:szCs w:val="24"/>
          <w:lang w:val="en-GB"/>
        </w:rPr>
        <w:t>‘</w:t>
      </w:r>
      <w:r w:rsidR="00B20E10" w:rsidRPr="00D141E1">
        <w:rPr>
          <w:rFonts w:asciiTheme="minorHAnsi" w:hAnsiTheme="minorHAnsi" w:cstheme="minorHAnsi"/>
          <w:szCs w:val="24"/>
          <w:lang w:val="en-GB"/>
        </w:rPr>
        <w:t>public</w:t>
      </w:r>
      <w:r w:rsidR="005B20C4">
        <w:rPr>
          <w:rFonts w:asciiTheme="minorHAnsi" w:hAnsiTheme="minorHAnsi" w:cstheme="minorHAnsi"/>
          <w:szCs w:val="24"/>
          <w:lang w:val="en-GB"/>
        </w:rPr>
        <w:t>-</w:t>
      </w:r>
      <w:r w:rsidR="00B20E10" w:rsidRPr="00D141E1">
        <w:rPr>
          <w:rFonts w:asciiTheme="minorHAnsi" w:hAnsiTheme="minorHAnsi" w:cstheme="minorHAnsi"/>
          <w:szCs w:val="24"/>
          <w:lang w:val="en-GB"/>
        </w:rPr>
        <w:t>face</w:t>
      </w:r>
      <w:r w:rsidR="005B20C4">
        <w:rPr>
          <w:rFonts w:asciiTheme="minorHAnsi" w:hAnsiTheme="minorHAnsi" w:cstheme="minorHAnsi"/>
          <w:szCs w:val="24"/>
          <w:lang w:val="en-GB"/>
        </w:rPr>
        <w:t>’</w:t>
      </w:r>
      <w:r w:rsidR="00B20E10" w:rsidRPr="00D141E1">
        <w:rPr>
          <w:rFonts w:asciiTheme="minorHAnsi" w:hAnsiTheme="minorHAnsi" w:cstheme="minorHAnsi"/>
          <w:szCs w:val="24"/>
          <w:lang w:val="en-GB"/>
        </w:rPr>
        <w:t xml:space="preserve"> role, a </w:t>
      </w:r>
      <w:r w:rsidR="0007341E">
        <w:rPr>
          <w:rFonts w:asciiTheme="minorHAnsi" w:hAnsiTheme="minorHAnsi" w:cstheme="minorHAnsi"/>
          <w:szCs w:val="24"/>
          <w:lang w:val="en-GB"/>
        </w:rPr>
        <w:t>C</w:t>
      </w:r>
      <w:r w:rsidR="00B20E10" w:rsidRPr="00D141E1">
        <w:rPr>
          <w:rFonts w:asciiTheme="minorHAnsi" w:hAnsiTheme="minorHAnsi" w:cstheme="minorHAnsi"/>
          <w:szCs w:val="24"/>
          <w:lang w:val="en-GB"/>
        </w:rPr>
        <w:t xml:space="preserve">hair explained: </w:t>
      </w:r>
    </w:p>
    <w:p w14:paraId="33286A62" w14:textId="29E99C89" w:rsidR="002A47AF" w:rsidRDefault="002A47AF" w:rsidP="007D5BBC">
      <w:pPr>
        <w:spacing w:line="480" w:lineRule="auto"/>
        <w:ind w:left="567" w:right="567"/>
        <w:jc w:val="both"/>
        <w:rPr>
          <w:rFonts w:asciiTheme="minorHAnsi" w:hAnsiTheme="minorHAnsi" w:cstheme="minorHAnsi"/>
          <w:szCs w:val="24"/>
          <w:lang w:val="en-GB"/>
        </w:rPr>
      </w:pPr>
      <w:r w:rsidRPr="002A47AF">
        <w:rPr>
          <w:rFonts w:asciiTheme="minorHAnsi" w:hAnsiTheme="minorHAnsi" w:cstheme="minorHAnsi"/>
          <w:szCs w:val="24"/>
          <w:lang w:val="en-GB"/>
        </w:rPr>
        <w:t>Because of the function, I am the figurehead. But what matters is the project, not the people. So</w:t>
      </w:r>
      <w:r w:rsidR="008A751C">
        <w:rPr>
          <w:rFonts w:asciiTheme="minorHAnsi" w:hAnsiTheme="minorHAnsi" w:cstheme="minorHAnsi"/>
          <w:szCs w:val="24"/>
          <w:lang w:val="en-GB"/>
        </w:rPr>
        <w:t>,</w:t>
      </w:r>
      <w:r w:rsidRPr="002A47AF">
        <w:rPr>
          <w:rFonts w:asciiTheme="minorHAnsi" w:hAnsiTheme="minorHAnsi" w:cstheme="minorHAnsi"/>
          <w:szCs w:val="24"/>
          <w:lang w:val="en-GB"/>
        </w:rPr>
        <w:t xml:space="preserve"> if someone worked on the project more than I, </w:t>
      </w:r>
      <w:r>
        <w:rPr>
          <w:rFonts w:asciiTheme="minorHAnsi" w:hAnsiTheme="minorHAnsi" w:cstheme="minorHAnsi"/>
          <w:szCs w:val="24"/>
          <w:lang w:val="en-GB"/>
        </w:rPr>
        <w:t xml:space="preserve">and </w:t>
      </w:r>
      <w:r w:rsidRPr="002A47AF">
        <w:rPr>
          <w:rFonts w:asciiTheme="minorHAnsi" w:hAnsiTheme="minorHAnsi" w:cstheme="minorHAnsi"/>
          <w:szCs w:val="24"/>
          <w:lang w:val="en-GB"/>
        </w:rPr>
        <w:t>know</w:t>
      </w:r>
      <w:r>
        <w:rPr>
          <w:rFonts w:asciiTheme="minorHAnsi" w:hAnsiTheme="minorHAnsi" w:cstheme="minorHAnsi"/>
          <w:szCs w:val="24"/>
          <w:lang w:val="en-GB"/>
        </w:rPr>
        <w:t>s</w:t>
      </w:r>
      <w:r w:rsidRPr="002A47AF">
        <w:rPr>
          <w:rFonts w:asciiTheme="minorHAnsi" w:hAnsiTheme="minorHAnsi" w:cstheme="minorHAnsi"/>
          <w:szCs w:val="24"/>
          <w:lang w:val="en-GB"/>
        </w:rPr>
        <w:t xml:space="preserve"> it very well, he </w:t>
      </w:r>
      <w:r>
        <w:rPr>
          <w:rFonts w:asciiTheme="minorHAnsi" w:hAnsiTheme="minorHAnsi" w:cstheme="minorHAnsi"/>
          <w:szCs w:val="24"/>
          <w:lang w:val="en-GB"/>
        </w:rPr>
        <w:t xml:space="preserve">or she </w:t>
      </w:r>
      <w:r w:rsidRPr="002A47AF">
        <w:rPr>
          <w:rFonts w:asciiTheme="minorHAnsi" w:hAnsiTheme="minorHAnsi" w:cstheme="minorHAnsi"/>
          <w:szCs w:val="24"/>
          <w:lang w:val="en-GB"/>
        </w:rPr>
        <w:t xml:space="preserve">will be the contact point for the press. Sometimes this role is shared with other board members or with the CEO when the Chair is not the best representative. </w:t>
      </w:r>
      <w:r>
        <w:rPr>
          <w:rFonts w:asciiTheme="minorHAnsi" w:hAnsiTheme="minorHAnsi" w:cstheme="minorHAnsi"/>
          <w:szCs w:val="24"/>
          <w:lang w:val="en-GB"/>
        </w:rPr>
        <w:t>(Chair 4)</w:t>
      </w:r>
    </w:p>
    <w:p w14:paraId="108BB5AD" w14:textId="19C5F988" w:rsidR="00A352BB" w:rsidRPr="00C8157F" w:rsidRDefault="006A5766" w:rsidP="00A352BB">
      <w:pPr>
        <w:spacing w:line="480" w:lineRule="auto"/>
        <w:jc w:val="both"/>
        <w:rPr>
          <w:rFonts w:asciiTheme="minorHAnsi" w:hAnsiTheme="minorHAnsi" w:cstheme="minorHAnsi"/>
          <w:szCs w:val="24"/>
          <w:lang w:val="en-GB"/>
        </w:rPr>
      </w:pPr>
      <w:r w:rsidRPr="00D141E1">
        <w:rPr>
          <w:rFonts w:asciiTheme="minorHAnsi" w:hAnsiTheme="minorHAnsi" w:cstheme="minorHAnsi"/>
          <w:szCs w:val="24"/>
          <w:lang w:val="en-GB"/>
        </w:rPr>
        <w:t>This</w:t>
      </w:r>
      <w:r w:rsidR="00B20E10" w:rsidRPr="00C8157F">
        <w:rPr>
          <w:rFonts w:asciiTheme="minorHAnsi" w:hAnsiTheme="minorHAnsi" w:cstheme="minorHAnsi"/>
          <w:szCs w:val="24"/>
          <w:lang w:val="en-GB"/>
        </w:rPr>
        <w:t xml:space="preserve"> figurehead</w:t>
      </w:r>
      <w:r w:rsidRPr="00C8157F">
        <w:rPr>
          <w:rFonts w:asciiTheme="minorHAnsi" w:hAnsiTheme="minorHAnsi" w:cstheme="minorHAnsi"/>
          <w:szCs w:val="24"/>
          <w:lang w:val="en-GB"/>
        </w:rPr>
        <w:t xml:space="preserve"> role can be divided int</w:t>
      </w:r>
      <w:r w:rsidR="00B20E10" w:rsidRPr="00C8157F">
        <w:rPr>
          <w:rFonts w:asciiTheme="minorHAnsi" w:hAnsiTheme="minorHAnsi" w:cstheme="minorHAnsi"/>
          <w:szCs w:val="24"/>
          <w:lang w:val="en-GB"/>
        </w:rPr>
        <w:t xml:space="preserve">o </w:t>
      </w:r>
      <w:r w:rsidR="005B20C4">
        <w:rPr>
          <w:rFonts w:asciiTheme="minorHAnsi" w:hAnsiTheme="minorHAnsi" w:cstheme="minorHAnsi"/>
          <w:szCs w:val="24"/>
          <w:lang w:val="en-GB"/>
        </w:rPr>
        <w:t xml:space="preserve">a </w:t>
      </w:r>
      <w:r w:rsidR="00B20E10" w:rsidRPr="00D141E1">
        <w:rPr>
          <w:rFonts w:asciiTheme="minorHAnsi" w:hAnsiTheme="minorHAnsi" w:cstheme="minorHAnsi"/>
          <w:szCs w:val="24"/>
          <w:lang w:val="en-GB"/>
        </w:rPr>
        <w:t xml:space="preserve">formal and </w:t>
      </w:r>
      <w:r w:rsidR="005B20C4">
        <w:rPr>
          <w:rFonts w:asciiTheme="minorHAnsi" w:hAnsiTheme="minorHAnsi" w:cstheme="minorHAnsi"/>
          <w:szCs w:val="24"/>
          <w:lang w:val="en-GB"/>
        </w:rPr>
        <w:t xml:space="preserve">a </w:t>
      </w:r>
      <w:r w:rsidR="00B20E10" w:rsidRPr="00D141E1">
        <w:rPr>
          <w:rFonts w:asciiTheme="minorHAnsi" w:hAnsiTheme="minorHAnsi" w:cstheme="minorHAnsi"/>
          <w:szCs w:val="24"/>
          <w:lang w:val="en-GB"/>
        </w:rPr>
        <w:t>communication role</w:t>
      </w:r>
      <w:r w:rsidR="005B20C4">
        <w:rPr>
          <w:rFonts w:asciiTheme="minorHAnsi" w:hAnsiTheme="minorHAnsi" w:cstheme="minorHAnsi"/>
          <w:szCs w:val="24"/>
          <w:lang w:val="en-GB"/>
        </w:rPr>
        <w:t>, for example,</w:t>
      </w:r>
      <w:r w:rsidR="00B20E10" w:rsidRPr="00D141E1">
        <w:rPr>
          <w:rFonts w:asciiTheme="minorHAnsi" w:hAnsiTheme="minorHAnsi" w:cstheme="minorHAnsi"/>
          <w:szCs w:val="24"/>
          <w:lang w:val="en-GB"/>
        </w:rPr>
        <w:t xml:space="preserve"> a</w:t>
      </w:r>
      <w:r w:rsidRPr="00D141E1">
        <w:rPr>
          <w:rFonts w:asciiTheme="minorHAnsi" w:hAnsiTheme="minorHAnsi" w:cstheme="minorHAnsi"/>
          <w:szCs w:val="24"/>
          <w:lang w:val="en-GB"/>
        </w:rPr>
        <w:t xml:space="preserve"> formal figurehead role at </w:t>
      </w:r>
      <w:r w:rsidR="005B20C4">
        <w:rPr>
          <w:rFonts w:asciiTheme="minorHAnsi" w:hAnsiTheme="minorHAnsi" w:cstheme="minorHAnsi"/>
          <w:szCs w:val="24"/>
          <w:lang w:val="en-GB"/>
        </w:rPr>
        <w:t>an</w:t>
      </w:r>
      <w:r w:rsidRPr="00D141E1">
        <w:rPr>
          <w:rFonts w:asciiTheme="minorHAnsi" w:hAnsiTheme="minorHAnsi" w:cstheme="minorHAnsi"/>
          <w:szCs w:val="24"/>
          <w:lang w:val="en-GB"/>
        </w:rPr>
        <w:t xml:space="preserve"> annual </w:t>
      </w:r>
      <w:r w:rsidR="005B20C4">
        <w:rPr>
          <w:rFonts w:asciiTheme="minorHAnsi" w:hAnsiTheme="minorHAnsi" w:cstheme="minorHAnsi"/>
          <w:szCs w:val="24"/>
          <w:lang w:val="en-GB"/>
        </w:rPr>
        <w:t xml:space="preserve">general </w:t>
      </w:r>
      <w:r w:rsidRPr="00D141E1">
        <w:rPr>
          <w:rFonts w:asciiTheme="minorHAnsi" w:hAnsiTheme="minorHAnsi" w:cstheme="minorHAnsi"/>
          <w:szCs w:val="24"/>
          <w:lang w:val="en-GB"/>
        </w:rPr>
        <w:t>meeting, at organisational programs or at community events and a communication figurehead role that contribute</w:t>
      </w:r>
      <w:r w:rsidR="008A751C">
        <w:rPr>
          <w:rFonts w:asciiTheme="minorHAnsi" w:hAnsiTheme="minorHAnsi" w:cstheme="minorHAnsi"/>
          <w:szCs w:val="24"/>
          <w:lang w:val="en-GB"/>
        </w:rPr>
        <w:t>s</w:t>
      </w:r>
      <w:r w:rsidRPr="00D141E1">
        <w:rPr>
          <w:rFonts w:asciiTheme="minorHAnsi" w:hAnsiTheme="minorHAnsi" w:cstheme="minorHAnsi"/>
          <w:szCs w:val="24"/>
          <w:lang w:val="en-GB"/>
        </w:rPr>
        <w:t xml:space="preserve"> </w:t>
      </w:r>
      <w:r w:rsidR="005B20C4">
        <w:rPr>
          <w:rFonts w:asciiTheme="minorHAnsi" w:hAnsiTheme="minorHAnsi" w:cstheme="minorHAnsi"/>
          <w:szCs w:val="24"/>
          <w:lang w:val="en-GB"/>
        </w:rPr>
        <w:t xml:space="preserve">to </w:t>
      </w:r>
      <w:r w:rsidRPr="00D141E1">
        <w:rPr>
          <w:rFonts w:asciiTheme="minorHAnsi" w:hAnsiTheme="minorHAnsi" w:cstheme="minorHAnsi"/>
          <w:szCs w:val="24"/>
          <w:lang w:val="en-GB"/>
        </w:rPr>
        <w:t xml:space="preserve">the organisation’s </w:t>
      </w:r>
      <w:r w:rsidR="005B20C4">
        <w:rPr>
          <w:rFonts w:asciiTheme="minorHAnsi" w:hAnsiTheme="minorHAnsi" w:cstheme="minorHAnsi"/>
          <w:szCs w:val="24"/>
          <w:lang w:val="en-GB"/>
        </w:rPr>
        <w:t xml:space="preserve">annual report, </w:t>
      </w:r>
      <w:r w:rsidRPr="00D141E1">
        <w:rPr>
          <w:rFonts w:asciiTheme="minorHAnsi" w:hAnsiTheme="minorHAnsi" w:cstheme="minorHAnsi"/>
          <w:szCs w:val="24"/>
          <w:lang w:val="en-GB"/>
        </w:rPr>
        <w:t>web site, newsletter, and other communication pieces (Wertheimer, 2007)</w:t>
      </w:r>
      <w:r w:rsidR="00CB39F8" w:rsidRPr="00D141E1">
        <w:rPr>
          <w:rFonts w:asciiTheme="minorHAnsi" w:hAnsiTheme="minorHAnsi" w:cstheme="minorHAnsi"/>
          <w:szCs w:val="24"/>
          <w:lang w:val="en-GB"/>
        </w:rPr>
        <w:t xml:space="preserve">. </w:t>
      </w:r>
      <w:r w:rsidRPr="00D141E1">
        <w:rPr>
          <w:rFonts w:asciiTheme="minorHAnsi" w:hAnsiTheme="minorHAnsi" w:cstheme="minorHAnsi"/>
          <w:szCs w:val="24"/>
          <w:lang w:val="en-GB"/>
        </w:rPr>
        <w:t xml:space="preserve">This role also implies a liaison </w:t>
      </w:r>
      <w:r w:rsidR="00CB39F8" w:rsidRPr="00D141E1">
        <w:rPr>
          <w:rFonts w:asciiTheme="minorHAnsi" w:hAnsiTheme="minorHAnsi" w:cstheme="minorHAnsi"/>
          <w:szCs w:val="24"/>
          <w:lang w:val="en-GB"/>
        </w:rPr>
        <w:t xml:space="preserve">role that </w:t>
      </w:r>
      <w:r w:rsidR="00A144A1">
        <w:rPr>
          <w:rFonts w:asciiTheme="minorHAnsi" w:hAnsiTheme="minorHAnsi" w:cstheme="minorHAnsi"/>
          <w:szCs w:val="24"/>
          <w:lang w:val="en-GB"/>
        </w:rPr>
        <w:t xml:space="preserve">involves </w:t>
      </w:r>
      <w:r w:rsidR="00CB39F8" w:rsidRPr="00D141E1">
        <w:rPr>
          <w:rFonts w:asciiTheme="minorHAnsi" w:hAnsiTheme="minorHAnsi" w:cstheme="minorHAnsi"/>
          <w:szCs w:val="24"/>
          <w:lang w:val="en-GB"/>
        </w:rPr>
        <w:t>cultivating relationship with individual donors, funders</w:t>
      </w:r>
      <w:r w:rsidRPr="00D141E1">
        <w:rPr>
          <w:rFonts w:asciiTheme="minorHAnsi" w:hAnsiTheme="minorHAnsi" w:cstheme="minorHAnsi"/>
          <w:szCs w:val="24"/>
          <w:lang w:val="en-GB"/>
        </w:rPr>
        <w:t xml:space="preserve"> and other community stake</w:t>
      </w:r>
      <w:r w:rsidRPr="00C8157F">
        <w:rPr>
          <w:rFonts w:asciiTheme="minorHAnsi" w:hAnsiTheme="minorHAnsi" w:cstheme="minorHAnsi"/>
          <w:szCs w:val="24"/>
          <w:lang w:val="en-GB"/>
        </w:rPr>
        <w:t xml:space="preserve">holders </w:t>
      </w:r>
      <w:r w:rsidR="00CB39F8" w:rsidRPr="00C8157F">
        <w:rPr>
          <w:rFonts w:asciiTheme="minorHAnsi" w:hAnsiTheme="minorHAnsi" w:cstheme="minorHAnsi"/>
          <w:szCs w:val="24"/>
          <w:lang w:val="en-GB"/>
        </w:rPr>
        <w:t xml:space="preserve">to increase the visibility and the legitimacy of the organisation </w:t>
      </w:r>
      <w:r w:rsidRPr="00C8157F">
        <w:rPr>
          <w:rFonts w:asciiTheme="minorHAnsi" w:hAnsiTheme="minorHAnsi" w:cstheme="minorHAnsi"/>
          <w:szCs w:val="24"/>
          <w:lang w:val="en-GB"/>
        </w:rPr>
        <w:t>(Harrison et</w:t>
      </w:r>
      <w:r w:rsidR="00CB39F8" w:rsidRPr="00C8157F">
        <w:rPr>
          <w:rFonts w:asciiTheme="minorHAnsi" w:hAnsiTheme="minorHAnsi" w:cstheme="minorHAnsi"/>
          <w:szCs w:val="24"/>
          <w:lang w:val="en-GB"/>
        </w:rPr>
        <w:t xml:space="preserve"> al., 2013;</w:t>
      </w:r>
      <w:r w:rsidR="002E1F82">
        <w:rPr>
          <w:rFonts w:asciiTheme="minorHAnsi" w:hAnsiTheme="minorHAnsi" w:cstheme="minorHAnsi"/>
          <w:szCs w:val="24"/>
          <w:lang w:val="en-GB"/>
        </w:rPr>
        <w:t xml:space="preserve"> </w:t>
      </w:r>
      <w:r w:rsidR="002E1F82" w:rsidRPr="00C8157F">
        <w:rPr>
          <w:rFonts w:asciiTheme="minorHAnsi" w:hAnsiTheme="minorHAnsi" w:cstheme="minorHAnsi"/>
          <w:szCs w:val="24"/>
          <w:lang w:val="en-GB"/>
        </w:rPr>
        <w:t>Iecovich, 2004;</w:t>
      </w:r>
      <w:r w:rsidR="00CB39F8" w:rsidRPr="00C8157F">
        <w:rPr>
          <w:rFonts w:asciiTheme="minorHAnsi" w:hAnsiTheme="minorHAnsi" w:cstheme="minorHAnsi"/>
          <w:szCs w:val="24"/>
          <w:lang w:val="en-GB"/>
        </w:rPr>
        <w:t xml:space="preserve"> Wertheimer, 2007).</w:t>
      </w:r>
    </w:p>
    <w:p w14:paraId="181A4EB1" w14:textId="77777777" w:rsidR="00EE17EE" w:rsidRDefault="00EE17EE" w:rsidP="00A352BB">
      <w:pPr>
        <w:spacing w:line="480" w:lineRule="auto"/>
        <w:jc w:val="both"/>
        <w:rPr>
          <w:rFonts w:asciiTheme="minorHAnsi" w:hAnsiTheme="minorHAnsi" w:cstheme="minorHAnsi"/>
          <w:szCs w:val="24"/>
          <w:lang w:val="en-GB"/>
        </w:rPr>
      </w:pPr>
    </w:p>
    <w:p w14:paraId="399088B8" w14:textId="2A8DAC5E" w:rsidR="00437F40" w:rsidRPr="00D141E1" w:rsidRDefault="00A07E8F" w:rsidP="00A352BB">
      <w:pPr>
        <w:spacing w:line="480" w:lineRule="auto"/>
        <w:jc w:val="both"/>
        <w:rPr>
          <w:rFonts w:asciiTheme="minorHAnsi" w:hAnsiTheme="minorHAnsi" w:cstheme="minorHAnsi"/>
          <w:szCs w:val="24"/>
          <w:lang w:val="en-GB"/>
        </w:rPr>
      </w:pPr>
      <w:r w:rsidRPr="00C8157F">
        <w:rPr>
          <w:rFonts w:asciiTheme="minorHAnsi" w:hAnsiTheme="minorHAnsi" w:cstheme="minorHAnsi"/>
          <w:szCs w:val="24"/>
          <w:lang w:val="en-GB"/>
        </w:rPr>
        <w:t>Second, c</w:t>
      </w:r>
      <w:r w:rsidR="008F5476" w:rsidRPr="00C8157F">
        <w:rPr>
          <w:rFonts w:asciiTheme="minorHAnsi" w:hAnsiTheme="minorHAnsi" w:cstheme="minorHAnsi"/>
          <w:i/>
          <w:szCs w:val="24"/>
          <w:lang w:val="en-GB"/>
        </w:rPr>
        <w:t>hairing meeting</w:t>
      </w:r>
      <w:r w:rsidR="00A144A1">
        <w:rPr>
          <w:rFonts w:asciiTheme="minorHAnsi" w:hAnsiTheme="minorHAnsi" w:cstheme="minorHAnsi"/>
          <w:i/>
          <w:szCs w:val="24"/>
          <w:lang w:val="en-GB"/>
        </w:rPr>
        <w:t>s</w:t>
      </w:r>
      <w:r w:rsidR="008F5476" w:rsidRPr="00D141E1">
        <w:rPr>
          <w:rFonts w:asciiTheme="minorHAnsi" w:hAnsiTheme="minorHAnsi" w:cstheme="minorHAnsi"/>
          <w:i/>
          <w:szCs w:val="24"/>
          <w:lang w:val="en-GB"/>
        </w:rPr>
        <w:t xml:space="preserve"> </w:t>
      </w:r>
      <w:r w:rsidRPr="00D141E1">
        <w:rPr>
          <w:rFonts w:asciiTheme="minorHAnsi" w:hAnsiTheme="minorHAnsi" w:cstheme="minorHAnsi"/>
          <w:i/>
          <w:szCs w:val="24"/>
          <w:lang w:val="en-GB"/>
        </w:rPr>
        <w:t xml:space="preserve">and managing board dynamics </w:t>
      </w:r>
      <w:r w:rsidRPr="00C8157F">
        <w:rPr>
          <w:rFonts w:asciiTheme="minorHAnsi" w:hAnsiTheme="minorHAnsi" w:cstheme="minorHAnsi"/>
          <w:szCs w:val="24"/>
          <w:lang w:val="en-GB"/>
        </w:rPr>
        <w:t xml:space="preserve">refers to the </w:t>
      </w:r>
      <w:r w:rsidR="00814852" w:rsidRPr="00C8157F">
        <w:rPr>
          <w:rFonts w:asciiTheme="minorHAnsi" w:hAnsiTheme="minorHAnsi" w:cstheme="minorHAnsi"/>
          <w:szCs w:val="24"/>
          <w:lang w:val="en-GB"/>
        </w:rPr>
        <w:t xml:space="preserve">responsibility of the </w:t>
      </w:r>
      <w:r w:rsidR="0007341E">
        <w:rPr>
          <w:rFonts w:asciiTheme="minorHAnsi" w:hAnsiTheme="minorHAnsi" w:cstheme="minorHAnsi"/>
          <w:szCs w:val="24"/>
          <w:lang w:val="en-GB"/>
        </w:rPr>
        <w:t>C</w:t>
      </w:r>
      <w:r w:rsidR="00814852" w:rsidRPr="00C8157F">
        <w:rPr>
          <w:rFonts w:asciiTheme="minorHAnsi" w:hAnsiTheme="minorHAnsi" w:cstheme="minorHAnsi"/>
          <w:szCs w:val="24"/>
          <w:lang w:val="en-GB"/>
        </w:rPr>
        <w:t xml:space="preserve">hair to preside </w:t>
      </w:r>
      <w:r w:rsidR="00A144A1">
        <w:rPr>
          <w:rFonts w:asciiTheme="minorHAnsi" w:hAnsiTheme="minorHAnsi" w:cstheme="minorHAnsi"/>
          <w:szCs w:val="24"/>
          <w:lang w:val="en-GB"/>
        </w:rPr>
        <w:t xml:space="preserve">over </w:t>
      </w:r>
      <w:r w:rsidR="00814852" w:rsidRPr="00D141E1">
        <w:rPr>
          <w:rFonts w:asciiTheme="minorHAnsi" w:hAnsiTheme="minorHAnsi" w:cstheme="minorHAnsi"/>
          <w:szCs w:val="24"/>
          <w:lang w:val="en-GB"/>
        </w:rPr>
        <w:t>all meetings of the board</w:t>
      </w:r>
      <w:r w:rsidR="00004697" w:rsidRPr="00D141E1">
        <w:rPr>
          <w:rFonts w:asciiTheme="minorHAnsi" w:hAnsiTheme="minorHAnsi" w:cstheme="minorHAnsi"/>
          <w:szCs w:val="24"/>
          <w:lang w:val="en-GB"/>
        </w:rPr>
        <w:t xml:space="preserve">, </w:t>
      </w:r>
      <w:r w:rsidR="00814852" w:rsidRPr="00D141E1">
        <w:rPr>
          <w:rFonts w:asciiTheme="minorHAnsi" w:hAnsiTheme="minorHAnsi" w:cstheme="minorHAnsi"/>
          <w:szCs w:val="24"/>
          <w:lang w:val="en-GB"/>
        </w:rPr>
        <w:t xml:space="preserve">executive committee </w:t>
      </w:r>
      <w:r w:rsidR="00004697" w:rsidRPr="00C8157F">
        <w:rPr>
          <w:rFonts w:asciiTheme="minorHAnsi" w:hAnsiTheme="minorHAnsi" w:cstheme="minorHAnsi"/>
          <w:szCs w:val="24"/>
          <w:lang w:val="en-GB"/>
        </w:rPr>
        <w:t xml:space="preserve">(sometimes shared with sub-committees with dedicated </w:t>
      </w:r>
      <w:r w:rsidR="0007341E">
        <w:rPr>
          <w:rFonts w:asciiTheme="minorHAnsi" w:hAnsiTheme="minorHAnsi" w:cstheme="minorHAnsi"/>
          <w:szCs w:val="24"/>
          <w:lang w:val="en-GB"/>
        </w:rPr>
        <w:t>C</w:t>
      </w:r>
      <w:r w:rsidR="00004697" w:rsidRPr="00C8157F">
        <w:rPr>
          <w:rFonts w:asciiTheme="minorHAnsi" w:hAnsiTheme="minorHAnsi" w:cstheme="minorHAnsi"/>
          <w:szCs w:val="24"/>
          <w:lang w:val="en-GB"/>
        </w:rPr>
        <w:t>hairs</w:t>
      </w:r>
      <w:r w:rsidR="00004697" w:rsidRPr="00E20F77">
        <w:rPr>
          <w:rFonts w:asciiTheme="minorHAnsi" w:hAnsiTheme="minorHAnsi" w:cstheme="minorHAnsi"/>
          <w:szCs w:val="24"/>
          <w:lang w:val="en-GB"/>
        </w:rPr>
        <w:t xml:space="preserve">) </w:t>
      </w:r>
      <w:r w:rsidR="00814852" w:rsidRPr="00E20F77">
        <w:rPr>
          <w:rFonts w:asciiTheme="minorHAnsi" w:hAnsiTheme="minorHAnsi" w:cstheme="minorHAnsi"/>
          <w:szCs w:val="24"/>
          <w:lang w:val="en-GB"/>
        </w:rPr>
        <w:t xml:space="preserve">and </w:t>
      </w:r>
      <w:r w:rsidR="00814852" w:rsidRPr="00C8157F">
        <w:rPr>
          <w:rFonts w:asciiTheme="minorHAnsi" w:hAnsiTheme="minorHAnsi" w:cstheme="minorHAnsi"/>
          <w:szCs w:val="24"/>
          <w:lang w:val="en-GB"/>
        </w:rPr>
        <w:t xml:space="preserve">other meetings or events </w:t>
      </w:r>
      <w:r w:rsidR="00A144A1">
        <w:rPr>
          <w:rFonts w:asciiTheme="minorHAnsi" w:hAnsiTheme="minorHAnsi" w:cstheme="minorHAnsi"/>
          <w:szCs w:val="24"/>
          <w:lang w:val="en-GB"/>
        </w:rPr>
        <w:t>as</w:t>
      </w:r>
      <w:r w:rsidR="00814852" w:rsidRPr="00D141E1">
        <w:rPr>
          <w:rFonts w:asciiTheme="minorHAnsi" w:hAnsiTheme="minorHAnsi" w:cstheme="minorHAnsi"/>
          <w:szCs w:val="24"/>
          <w:lang w:val="en-GB"/>
        </w:rPr>
        <w:t xml:space="preserve"> necessary </w:t>
      </w:r>
      <w:r w:rsidR="00814852" w:rsidRPr="00D141E1">
        <w:rPr>
          <w:rFonts w:asciiTheme="minorHAnsi" w:hAnsiTheme="minorHAnsi" w:cstheme="minorHAnsi"/>
          <w:szCs w:val="24"/>
          <w:lang w:val="en-GB"/>
        </w:rPr>
        <w:lastRenderedPageBreak/>
        <w:t>(Harrison</w:t>
      </w:r>
      <w:r w:rsidR="00711DC0" w:rsidRPr="00C8157F">
        <w:rPr>
          <w:rFonts w:asciiTheme="minorHAnsi" w:hAnsiTheme="minorHAnsi" w:cstheme="minorHAnsi"/>
          <w:szCs w:val="24"/>
          <w:lang w:val="en-GB"/>
        </w:rPr>
        <w:t xml:space="preserve"> &amp; Murray, 2012; Hoye, 2002; Wertheimer, 2007</w:t>
      </w:r>
      <w:r w:rsidR="00814852" w:rsidRPr="00C8157F">
        <w:rPr>
          <w:rFonts w:asciiTheme="minorHAnsi" w:hAnsiTheme="minorHAnsi" w:cstheme="minorHAnsi"/>
          <w:szCs w:val="24"/>
          <w:lang w:val="en-GB"/>
        </w:rPr>
        <w:t>).</w:t>
      </w:r>
      <w:r w:rsidR="00004697" w:rsidRPr="00C8157F">
        <w:rPr>
          <w:rFonts w:asciiTheme="minorHAnsi" w:hAnsiTheme="minorHAnsi" w:cstheme="minorHAnsi"/>
          <w:szCs w:val="24"/>
          <w:lang w:val="en-GB"/>
        </w:rPr>
        <w:t xml:space="preserve"> Chairing meeting</w:t>
      </w:r>
      <w:r w:rsidR="00A144A1">
        <w:rPr>
          <w:rFonts w:asciiTheme="minorHAnsi" w:hAnsiTheme="minorHAnsi" w:cstheme="minorHAnsi"/>
          <w:szCs w:val="24"/>
          <w:lang w:val="en-GB"/>
        </w:rPr>
        <w:t>s</w:t>
      </w:r>
      <w:r w:rsidR="00004697" w:rsidRPr="00D141E1">
        <w:rPr>
          <w:rFonts w:asciiTheme="minorHAnsi" w:hAnsiTheme="minorHAnsi" w:cstheme="minorHAnsi"/>
          <w:szCs w:val="24"/>
          <w:lang w:val="en-GB"/>
        </w:rPr>
        <w:t xml:space="preserve"> involves organising and structuring the </w:t>
      </w:r>
      <w:r w:rsidR="00A144A1">
        <w:rPr>
          <w:rFonts w:asciiTheme="minorHAnsi" w:hAnsiTheme="minorHAnsi" w:cstheme="minorHAnsi"/>
          <w:szCs w:val="24"/>
          <w:lang w:val="en-GB"/>
        </w:rPr>
        <w:t xml:space="preserve">agenda </w:t>
      </w:r>
      <w:r w:rsidR="00004697" w:rsidRPr="00D141E1">
        <w:rPr>
          <w:rFonts w:asciiTheme="minorHAnsi" w:hAnsiTheme="minorHAnsi" w:cstheme="minorHAnsi"/>
          <w:szCs w:val="24"/>
          <w:lang w:val="en-GB"/>
        </w:rPr>
        <w:t xml:space="preserve">as well as </w:t>
      </w:r>
      <w:r w:rsidR="00A144A1">
        <w:rPr>
          <w:rFonts w:asciiTheme="minorHAnsi" w:hAnsiTheme="minorHAnsi" w:cstheme="minorHAnsi"/>
          <w:szCs w:val="24"/>
          <w:lang w:val="en-GB"/>
        </w:rPr>
        <w:t xml:space="preserve">allocating and </w:t>
      </w:r>
      <w:r w:rsidR="00004697" w:rsidRPr="00D141E1">
        <w:rPr>
          <w:rFonts w:asciiTheme="minorHAnsi" w:hAnsiTheme="minorHAnsi" w:cstheme="minorHAnsi"/>
          <w:szCs w:val="24"/>
          <w:lang w:val="en-GB"/>
        </w:rPr>
        <w:t>de</w:t>
      </w:r>
      <w:r w:rsidR="00A144A1">
        <w:rPr>
          <w:rFonts w:asciiTheme="minorHAnsi" w:hAnsiTheme="minorHAnsi" w:cstheme="minorHAnsi"/>
          <w:szCs w:val="24"/>
          <w:lang w:val="en-GB"/>
        </w:rPr>
        <w:t xml:space="preserve">termining </w:t>
      </w:r>
      <w:r w:rsidR="00004697" w:rsidRPr="00D141E1">
        <w:rPr>
          <w:rFonts w:asciiTheme="minorHAnsi" w:hAnsiTheme="minorHAnsi" w:cstheme="minorHAnsi"/>
          <w:szCs w:val="24"/>
          <w:lang w:val="en-GB"/>
        </w:rPr>
        <w:t>tim</w:t>
      </w:r>
      <w:r w:rsidR="00A144A1">
        <w:rPr>
          <w:rFonts w:asciiTheme="minorHAnsi" w:hAnsiTheme="minorHAnsi" w:cstheme="minorHAnsi"/>
          <w:szCs w:val="24"/>
          <w:lang w:val="en-GB"/>
        </w:rPr>
        <w:t>e for each item</w:t>
      </w:r>
      <w:r w:rsidR="00004697" w:rsidRPr="00D141E1">
        <w:rPr>
          <w:rFonts w:asciiTheme="minorHAnsi" w:hAnsiTheme="minorHAnsi" w:cstheme="minorHAnsi"/>
          <w:szCs w:val="24"/>
          <w:lang w:val="en-GB"/>
        </w:rPr>
        <w:t xml:space="preserve"> to ensure </w:t>
      </w:r>
      <w:r w:rsidR="008A751C">
        <w:rPr>
          <w:rFonts w:asciiTheme="minorHAnsi" w:hAnsiTheme="minorHAnsi" w:cstheme="minorHAnsi"/>
          <w:szCs w:val="24"/>
          <w:lang w:val="en-GB"/>
        </w:rPr>
        <w:t>efficient</w:t>
      </w:r>
      <w:r w:rsidR="00004697" w:rsidRPr="00D141E1">
        <w:rPr>
          <w:rFonts w:asciiTheme="minorHAnsi" w:hAnsiTheme="minorHAnsi" w:cstheme="minorHAnsi"/>
          <w:szCs w:val="24"/>
          <w:lang w:val="en-GB"/>
        </w:rPr>
        <w:t xml:space="preserve"> </w:t>
      </w:r>
      <w:r w:rsidR="00A144A1">
        <w:rPr>
          <w:rFonts w:asciiTheme="minorHAnsi" w:hAnsiTheme="minorHAnsi" w:cstheme="minorHAnsi"/>
          <w:szCs w:val="24"/>
          <w:lang w:val="en-GB"/>
        </w:rPr>
        <w:t>use of time to deal with both strategic and routine agenda items</w:t>
      </w:r>
      <w:r w:rsidR="008067BF" w:rsidRPr="00D141E1">
        <w:rPr>
          <w:rFonts w:asciiTheme="minorHAnsi" w:hAnsiTheme="minorHAnsi" w:cstheme="minorHAnsi"/>
          <w:szCs w:val="24"/>
          <w:lang w:val="en-GB"/>
        </w:rPr>
        <w:t>.</w:t>
      </w:r>
      <w:r w:rsidR="00A329B5" w:rsidRPr="00D141E1">
        <w:rPr>
          <w:rFonts w:asciiTheme="minorHAnsi" w:hAnsiTheme="minorHAnsi" w:cstheme="minorHAnsi"/>
          <w:szCs w:val="24"/>
          <w:lang w:val="en-GB"/>
        </w:rPr>
        <w:t xml:space="preserve"> This i</w:t>
      </w:r>
      <w:r w:rsidR="00A144A1">
        <w:rPr>
          <w:rFonts w:asciiTheme="minorHAnsi" w:hAnsiTheme="minorHAnsi" w:cstheme="minorHAnsi"/>
          <w:szCs w:val="24"/>
          <w:lang w:val="en-GB"/>
        </w:rPr>
        <w:t xml:space="preserve">mplies </w:t>
      </w:r>
      <w:r w:rsidR="00A329B5" w:rsidRPr="00D141E1">
        <w:rPr>
          <w:rFonts w:asciiTheme="minorHAnsi" w:hAnsiTheme="minorHAnsi" w:cstheme="minorHAnsi"/>
          <w:szCs w:val="24"/>
          <w:lang w:val="en-GB"/>
        </w:rPr>
        <w:t xml:space="preserve">that </w:t>
      </w:r>
      <w:r w:rsidR="00A144A1">
        <w:rPr>
          <w:rFonts w:asciiTheme="minorHAnsi" w:hAnsiTheme="minorHAnsi" w:cstheme="minorHAnsi"/>
          <w:szCs w:val="24"/>
          <w:lang w:val="en-GB"/>
        </w:rPr>
        <w:t>“</w:t>
      </w:r>
      <w:r w:rsidR="00A329B5" w:rsidRPr="00D141E1">
        <w:rPr>
          <w:rFonts w:asciiTheme="minorHAnsi" w:hAnsiTheme="minorHAnsi" w:cstheme="minorHAnsi"/>
          <w:szCs w:val="24"/>
          <w:lang w:val="en-GB"/>
        </w:rPr>
        <w:t>the chair</w:t>
      </w:r>
      <w:r w:rsidR="00A144A1">
        <w:rPr>
          <w:rFonts w:asciiTheme="minorHAnsi" w:hAnsiTheme="minorHAnsi" w:cstheme="minorHAnsi"/>
          <w:szCs w:val="24"/>
          <w:lang w:val="en-GB"/>
        </w:rPr>
        <w:t>person</w:t>
      </w:r>
      <w:r w:rsidR="00A329B5" w:rsidRPr="00D141E1">
        <w:rPr>
          <w:rFonts w:asciiTheme="minorHAnsi" w:hAnsiTheme="minorHAnsi" w:cstheme="minorHAnsi"/>
          <w:szCs w:val="24"/>
          <w:lang w:val="en-GB"/>
        </w:rPr>
        <w:t xml:space="preserve"> should be the best prepared person at the meeting. </w:t>
      </w:r>
      <w:r w:rsidR="00A144A1">
        <w:rPr>
          <w:rFonts w:asciiTheme="minorHAnsi" w:hAnsiTheme="minorHAnsi" w:cstheme="minorHAnsi"/>
          <w:szCs w:val="24"/>
          <w:lang w:val="en-GB"/>
        </w:rPr>
        <w:t>They</w:t>
      </w:r>
      <w:r w:rsidR="00A329B5" w:rsidRPr="00D141E1">
        <w:rPr>
          <w:rFonts w:asciiTheme="minorHAnsi" w:hAnsiTheme="minorHAnsi" w:cstheme="minorHAnsi"/>
          <w:szCs w:val="24"/>
          <w:lang w:val="en-GB"/>
        </w:rPr>
        <w:t xml:space="preserve"> should know e</w:t>
      </w:r>
      <w:r w:rsidR="00AB656F" w:rsidRPr="00D141E1">
        <w:rPr>
          <w:rFonts w:asciiTheme="minorHAnsi" w:hAnsiTheme="minorHAnsi" w:cstheme="minorHAnsi"/>
          <w:szCs w:val="24"/>
          <w:lang w:val="en-GB"/>
        </w:rPr>
        <w:t>verything that is in the paper</w:t>
      </w:r>
      <w:r w:rsidR="00A144A1">
        <w:rPr>
          <w:rFonts w:asciiTheme="minorHAnsi" w:hAnsiTheme="minorHAnsi" w:cstheme="minorHAnsi"/>
          <w:szCs w:val="24"/>
          <w:lang w:val="en-GB"/>
        </w:rPr>
        <w:t>s”</w:t>
      </w:r>
      <w:r w:rsidR="00A329B5" w:rsidRPr="00D141E1">
        <w:rPr>
          <w:rFonts w:asciiTheme="minorHAnsi" w:hAnsiTheme="minorHAnsi" w:cstheme="minorHAnsi"/>
          <w:szCs w:val="24"/>
          <w:lang w:val="en-GB"/>
        </w:rPr>
        <w:t xml:space="preserve"> (Chair 2)</w:t>
      </w:r>
      <w:r w:rsidR="003268AD">
        <w:rPr>
          <w:rFonts w:asciiTheme="minorHAnsi" w:hAnsiTheme="minorHAnsi" w:cstheme="minorHAnsi"/>
          <w:szCs w:val="24"/>
          <w:lang w:val="en-GB"/>
        </w:rPr>
        <w:t>.</w:t>
      </w:r>
      <w:r w:rsidR="00AB656F" w:rsidRPr="00D141E1">
        <w:rPr>
          <w:rFonts w:asciiTheme="minorHAnsi" w:hAnsiTheme="minorHAnsi" w:cstheme="minorHAnsi"/>
          <w:szCs w:val="24"/>
          <w:lang w:val="en-GB"/>
        </w:rPr>
        <w:t xml:space="preserve"> According to Hoye (2002), a good </w:t>
      </w:r>
      <w:r w:rsidR="0007341E">
        <w:rPr>
          <w:rFonts w:asciiTheme="minorHAnsi" w:hAnsiTheme="minorHAnsi" w:cstheme="minorHAnsi"/>
          <w:szCs w:val="24"/>
          <w:lang w:val="en-GB"/>
        </w:rPr>
        <w:t>C</w:t>
      </w:r>
      <w:r w:rsidR="00AB656F" w:rsidRPr="00D141E1">
        <w:rPr>
          <w:rFonts w:asciiTheme="minorHAnsi" w:hAnsiTheme="minorHAnsi" w:cstheme="minorHAnsi"/>
          <w:szCs w:val="24"/>
          <w:lang w:val="en-GB"/>
        </w:rPr>
        <w:t xml:space="preserve">hair </w:t>
      </w:r>
      <w:r w:rsidR="00AB656F" w:rsidRPr="00D141E1">
        <w:rPr>
          <w:rFonts w:asciiTheme="minorHAnsi" w:hAnsiTheme="minorHAnsi" w:cs="Times New Roman"/>
          <w:szCs w:val="24"/>
        </w:rPr>
        <w:t>is needed to aid consensus decision making. Aiding</w:t>
      </w:r>
      <w:r w:rsidR="00A144A1">
        <w:rPr>
          <w:rFonts w:asciiTheme="minorHAnsi" w:hAnsiTheme="minorHAnsi" w:cs="Times New Roman"/>
          <w:szCs w:val="24"/>
        </w:rPr>
        <w:t xml:space="preserve">, or facilitating are good words as they imply the need for the </w:t>
      </w:r>
      <w:r w:rsidR="0007341E">
        <w:rPr>
          <w:rFonts w:asciiTheme="minorHAnsi" w:hAnsiTheme="minorHAnsi" w:cs="Times New Roman"/>
          <w:szCs w:val="24"/>
        </w:rPr>
        <w:t>C</w:t>
      </w:r>
      <w:r w:rsidR="00A144A1">
        <w:rPr>
          <w:rFonts w:asciiTheme="minorHAnsi" w:hAnsiTheme="minorHAnsi" w:cs="Times New Roman"/>
          <w:szCs w:val="24"/>
        </w:rPr>
        <w:t xml:space="preserve">hair to remain neutral or distant enough to avoid defending a particular outcome. </w:t>
      </w:r>
      <w:r w:rsidR="00AB656F" w:rsidRPr="00CC1591">
        <w:rPr>
          <w:rFonts w:asciiTheme="minorHAnsi" w:hAnsiTheme="minorHAnsi" w:cs="Times New Roman"/>
          <w:szCs w:val="24"/>
        </w:rPr>
        <w:t xml:space="preserve"> As explained by </w:t>
      </w:r>
      <w:r w:rsidR="00A144A1">
        <w:rPr>
          <w:rFonts w:asciiTheme="minorHAnsi" w:hAnsiTheme="minorHAnsi" w:cs="Times New Roman"/>
          <w:szCs w:val="24"/>
        </w:rPr>
        <w:t>one</w:t>
      </w:r>
      <w:r w:rsidR="00AB656F" w:rsidRPr="00D141E1">
        <w:rPr>
          <w:rFonts w:asciiTheme="minorHAnsi" w:hAnsiTheme="minorHAnsi" w:cs="Times New Roman"/>
          <w:szCs w:val="24"/>
        </w:rPr>
        <w:t xml:space="preserve"> </w:t>
      </w:r>
      <w:r w:rsidR="0007341E">
        <w:rPr>
          <w:rFonts w:asciiTheme="minorHAnsi" w:hAnsiTheme="minorHAnsi" w:cs="Times New Roman"/>
          <w:szCs w:val="24"/>
        </w:rPr>
        <w:t>C</w:t>
      </w:r>
      <w:r w:rsidR="00AB656F" w:rsidRPr="00D141E1">
        <w:rPr>
          <w:rFonts w:asciiTheme="minorHAnsi" w:hAnsiTheme="minorHAnsi" w:cs="Times New Roman"/>
          <w:szCs w:val="24"/>
        </w:rPr>
        <w:t xml:space="preserve">hair; </w:t>
      </w:r>
      <w:r w:rsidR="00A144A1">
        <w:rPr>
          <w:rFonts w:asciiTheme="minorHAnsi" w:hAnsiTheme="minorHAnsi"/>
          <w:szCs w:val="24"/>
          <w:lang w:val="en-AU"/>
        </w:rPr>
        <w:t>“</w:t>
      </w:r>
      <w:r w:rsidR="00AB656F" w:rsidRPr="00D141E1">
        <w:rPr>
          <w:rFonts w:asciiTheme="minorHAnsi" w:hAnsiTheme="minorHAnsi" w:cs="Times New Roman"/>
          <w:szCs w:val="24"/>
        </w:rPr>
        <w:t xml:space="preserve">It is not the role of the </w:t>
      </w:r>
      <w:r w:rsidR="0007341E">
        <w:rPr>
          <w:rFonts w:asciiTheme="minorHAnsi" w:hAnsiTheme="minorHAnsi" w:cs="Times New Roman"/>
          <w:szCs w:val="24"/>
        </w:rPr>
        <w:t>C</w:t>
      </w:r>
      <w:r w:rsidR="00AB656F" w:rsidRPr="00D141E1">
        <w:rPr>
          <w:rFonts w:asciiTheme="minorHAnsi" w:hAnsiTheme="minorHAnsi" w:cs="Times New Roman"/>
          <w:szCs w:val="24"/>
        </w:rPr>
        <w:t xml:space="preserve">hair to have views on everything. It is the </w:t>
      </w:r>
      <w:r w:rsidR="0007341E">
        <w:rPr>
          <w:rFonts w:asciiTheme="minorHAnsi" w:hAnsiTheme="minorHAnsi" w:cs="Times New Roman"/>
          <w:szCs w:val="24"/>
        </w:rPr>
        <w:t>C</w:t>
      </w:r>
      <w:r w:rsidR="00AB656F" w:rsidRPr="00D141E1">
        <w:rPr>
          <w:rFonts w:asciiTheme="minorHAnsi" w:hAnsiTheme="minorHAnsi" w:cs="Times New Roman"/>
          <w:szCs w:val="24"/>
        </w:rPr>
        <w:t>hair</w:t>
      </w:r>
      <w:r w:rsidR="00A144A1">
        <w:rPr>
          <w:rFonts w:asciiTheme="minorHAnsi" w:hAnsiTheme="minorHAnsi" w:cs="Times New Roman"/>
          <w:szCs w:val="24"/>
        </w:rPr>
        <w:t>’s</w:t>
      </w:r>
      <w:r w:rsidR="00AB656F" w:rsidRPr="00D141E1">
        <w:rPr>
          <w:rFonts w:asciiTheme="minorHAnsi" w:hAnsiTheme="minorHAnsi" w:cs="Times New Roman"/>
          <w:szCs w:val="24"/>
        </w:rPr>
        <w:t xml:space="preserve"> role that everybody else does …. It is not conclusive to give your view</w:t>
      </w:r>
      <w:r w:rsidR="00A144A1">
        <w:rPr>
          <w:rFonts w:asciiTheme="minorHAnsi" w:hAnsiTheme="minorHAnsi" w:cs="Times New Roman"/>
          <w:szCs w:val="24"/>
        </w:rPr>
        <w:t>”</w:t>
      </w:r>
      <w:r w:rsidR="00AB656F" w:rsidRPr="00D141E1">
        <w:rPr>
          <w:rFonts w:asciiTheme="minorHAnsi" w:hAnsiTheme="minorHAnsi" w:cs="Times New Roman"/>
          <w:szCs w:val="24"/>
        </w:rPr>
        <w:t xml:space="preserve"> </w:t>
      </w:r>
      <w:r w:rsidR="00AB656F" w:rsidRPr="00D141E1">
        <w:rPr>
          <w:rFonts w:asciiTheme="minorHAnsi" w:hAnsiTheme="minorHAnsi"/>
          <w:szCs w:val="24"/>
          <w:lang w:val="en-AU"/>
        </w:rPr>
        <w:t>(Chair 1).</w:t>
      </w:r>
    </w:p>
    <w:p w14:paraId="43493D3B" w14:textId="77777777" w:rsidR="00B4488C" w:rsidRDefault="00B4488C" w:rsidP="00A352BB">
      <w:pPr>
        <w:spacing w:line="480" w:lineRule="auto"/>
        <w:jc w:val="both"/>
        <w:rPr>
          <w:rFonts w:asciiTheme="minorHAnsi" w:hAnsiTheme="minorHAnsi" w:cstheme="minorHAnsi"/>
          <w:szCs w:val="24"/>
          <w:lang w:val="en-GB"/>
        </w:rPr>
      </w:pPr>
    </w:p>
    <w:p w14:paraId="3A42531D" w14:textId="3D8F735B" w:rsidR="008067BF" w:rsidRPr="00C8157F" w:rsidRDefault="00437F40" w:rsidP="00A352BB">
      <w:pPr>
        <w:spacing w:line="480" w:lineRule="auto"/>
        <w:jc w:val="both"/>
        <w:rPr>
          <w:rFonts w:asciiTheme="minorHAnsi" w:hAnsiTheme="minorHAnsi" w:cstheme="minorHAnsi"/>
          <w:szCs w:val="24"/>
          <w:lang w:val="en-GB"/>
        </w:rPr>
      </w:pPr>
      <w:r w:rsidRPr="00C8157F">
        <w:rPr>
          <w:rFonts w:asciiTheme="minorHAnsi" w:hAnsiTheme="minorHAnsi" w:cstheme="minorHAnsi"/>
          <w:szCs w:val="24"/>
          <w:lang w:val="en-GB"/>
        </w:rPr>
        <w:t>Another aspect of this role</w:t>
      </w:r>
      <w:r w:rsidR="008067BF" w:rsidRPr="00C8157F">
        <w:rPr>
          <w:rFonts w:asciiTheme="minorHAnsi" w:hAnsiTheme="minorHAnsi" w:cstheme="minorHAnsi"/>
          <w:szCs w:val="24"/>
          <w:lang w:val="en-GB"/>
        </w:rPr>
        <w:t xml:space="preserve"> </w:t>
      </w:r>
      <w:r w:rsidRPr="00C8157F">
        <w:rPr>
          <w:rFonts w:asciiTheme="minorHAnsi" w:hAnsiTheme="minorHAnsi" w:cstheme="minorHAnsi"/>
          <w:szCs w:val="24"/>
          <w:lang w:val="en-GB"/>
        </w:rPr>
        <w:t>cons</w:t>
      </w:r>
      <w:r w:rsidR="00A144A1">
        <w:rPr>
          <w:rFonts w:asciiTheme="minorHAnsi" w:hAnsiTheme="minorHAnsi" w:cstheme="minorHAnsi"/>
          <w:szCs w:val="24"/>
          <w:lang w:val="en-GB"/>
        </w:rPr>
        <w:t xml:space="preserve">istently stated by each of the four board </w:t>
      </w:r>
      <w:r w:rsidR="0007341E">
        <w:rPr>
          <w:rFonts w:asciiTheme="minorHAnsi" w:hAnsiTheme="minorHAnsi" w:cstheme="minorHAnsi"/>
          <w:szCs w:val="24"/>
          <w:lang w:val="en-GB"/>
        </w:rPr>
        <w:t>C</w:t>
      </w:r>
      <w:r w:rsidR="00A144A1">
        <w:rPr>
          <w:rFonts w:asciiTheme="minorHAnsi" w:hAnsiTheme="minorHAnsi" w:cstheme="minorHAnsi"/>
          <w:szCs w:val="24"/>
          <w:lang w:val="en-GB"/>
        </w:rPr>
        <w:t xml:space="preserve">hairs was the need to ensure </w:t>
      </w:r>
      <w:r w:rsidR="00711DC0" w:rsidRPr="00D141E1">
        <w:rPr>
          <w:rFonts w:asciiTheme="minorHAnsi" w:hAnsiTheme="minorHAnsi" w:cstheme="minorHAnsi"/>
          <w:szCs w:val="24"/>
          <w:lang w:val="en-GB"/>
        </w:rPr>
        <w:t>that every board member has the opportunity to contribute to meaningful dialogue at board meetings (</w:t>
      </w:r>
      <w:r w:rsidR="00711DC0" w:rsidRPr="004E50E6">
        <w:rPr>
          <w:rFonts w:asciiTheme="minorHAnsi" w:hAnsiTheme="minorHAnsi" w:cstheme="minorHAnsi"/>
          <w:szCs w:val="24"/>
          <w:lang w:val="en-GB"/>
        </w:rPr>
        <w:t>Herman &amp; Heimovics</w:t>
      </w:r>
      <w:r w:rsidR="007C7F39" w:rsidRPr="004E50E6">
        <w:rPr>
          <w:rFonts w:asciiTheme="minorHAnsi" w:hAnsiTheme="minorHAnsi" w:cstheme="minorHAnsi"/>
          <w:szCs w:val="24"/>
          <w:lang w:val="en-GB"/>
        </w:rPr>
        <w:t>, 1990</w:t>
      </w:r>
      <w:r w:rsidR="00711DC0" w:rsidRPr="004E50E6">
        <w:rPr>
          <w:rFonts w:asciiTheme="minorHAnsi" w:hAnsiTheme="minorHAnsi" w:cstheme="minorHAnsi"/>
          <w:szCs w:val="24"/>
          <w:lang w:val="en-GB"/>
        </w:rPr>
        <w:t>;</w:t>
      </w:r>
      <w:r w:rsidR="00711DC0" w:rsidRPr="00D141E1">
        <w:rPr>
          <w:rFonts w:asciiTheme="minorHAnsi" w:hAnsiTheme="minorHAnsi" w:cstheme="minorHAnsi"/>
          <w:szCs w:val="24"/>
          <w:lang w:val="en-GB"/>
        </w:rPr>
        <w:t xml:space="preserve"> Hoye, 2002; Wertheimer, 2007</w:t>
      </w:r>
      <w:r w:rsidR="00711DC0" w:rsidRPr="00C8157F">
        <w:rPr>
          <w:rFonts w:asciiTheme="minorHAnsi" w:hAnsiTheme="minorHAnsi" w:cstheme="minorHAnsi"/>
          <w:szCs w:val="24"/>
          <w:lang w:val="en-GB"/>
        </w:rPr>
        <w:t>)</w:t>
      </w:r>
      <w:r w:rsidR="00004697" w:rsidRPr="00C8157F">
        <w:rPr>
          <w:rFonts w:asciiTheme="minorHAnsi" w:hAnsiTheme="minorHAnsi" w:cstheme="minorHAnsi"/>
          <w:szCs w:val="24"/>
          <w:lang w:val="en-GB"/>
        </w:rPr>
        <w:t>.</w:t>
      </w:r>
      <w:r w:rsidR="008067BF" w:rsidRPr="00C8157F">
        <w:rPr>
          <w:rFonts w:asciiTheme="minorHAnsi" w:hAnsiTheme="minorHAnsi" w:cstheme="minorHAnsi"/>
          <w:szCs w:val="24"/>
          <w:lang w:val="en-GB"/>
        </w:rPr>
        <w:t xml:space="preserve"> One </w:t>
      </w:r>
      <w:r w:rsidR="0007341E">
        <w:rPr>
          <w:rFonts w:asciiTheme="minorHAnsi" w:hAnsiTheme="minorHAnsi" w:cstheme="minorHAnsi"/>
          <w:szCs w:val="24"/>
          <w:lang w:val="en-GB"/>
        </w:rPr>
        <w:t>C</w:t>
      </w:r>
      <w:r w:rsidR="008067BF" w:rsidRPr="00C8157F">
        <w:rPr>
          <w:rFonts w:asciiTheme="minorHAnsi" w:hAnsiTheme="minorHAnsi" w:cstheme="minorHAnsi"/>
          <w:szCs w:val="24"/>
          <w:lang w:val="en-GB"/>
        </w:rPr>
        <w:t>hair noted:</w:t>
      </w:r>
    </w:p>
    <w:p w14:paraId="0DF80198" w14:textId="7BEC287A" w:rsidR="00451ACD" w:rsidRPr="00D141E1" w:rsidRDefault="00451ACD" w:rsidP="007D5BBC">
      <w:pPr>
        <w:spacing w:line="480" w:lineRule="auto"/>
        <w:ind w:left="567" w:right="567"/>
        <w:jc w:val="both"/>
        <w:rPr>
          <w:rFonts w:asciiTheme="minorHAnsi" w:hAnsiTheme="minorHAnsi"/>
          <w:szCs w:val="24"/>
          <w:lang w:val="en-AU"/>
        </w:rPr>
      </w:pPr>
      <w:r w:rsidRPr="00451ACD">
        <w:rPr>
          <w:rFonts w:asciiTheme="minorHAnsi" w:hAnsiTheme="minorHAnsi"/>
          <w:szCs w:val="24"/>
          <w:lang w:val="en-AU"/>
        </w:rPr>
        <w:t xml:space="preserve">The </w:t>
      </w:r>
      <w:r w:rsidR="0007341E">
        <w:rPr>
          <w:rFonts w:asciiTheme="minorHAnsi" w:hAnsiTheme="minorHAnsi"/>
          <w:szCs w:val="24"/>
          <w:lang w:val="en-AU"/>
        </w:rPr>
        <w:t>C</w:t>
      </w:r>
      <w:r w:rsidRPr="00451ACD">
        <w:rPr>
          <w:rFonts w:asciiTheme="minorHAnsi" w:hAnsiTheme="minorHAnsi"/>
          <w:szCs w:val="24"/>
          <w:lang w:val="en-AU"/>
        </w:rPr>
        <w:t xml:space="preserve">hair needs to try </w:t>
      </w:r>
      <w:r w:rsidR="00A2431F">
        <w:rPr>
          <w:rFonts w:asciiTheme="minorHAnsi" w:hAnsiTheme="minorHAnsi"/>
          <w:szCs w:val="24"/>
          <w:lang w:val="en-AU"/>
        </w:rPr>
        <w:t xml:space="preserve">to </w:t>
      </w:r>
      <w:r w:rsidR="00082411">
        <w:rPr>
          <w:rFonts w:asciiTheme="minorHAnsi" w:hAnsiTheme="minorHAnsi"/>
          <w:szCs w:val="24"/>
          <w:lang w:val="en-AU"/>
        </w:rPr>
        <w:t>ensure</w:t>
      </w:r>
      <w:r w:rsidRPr="00451ACD">
        <w:rPr>
          <w:rFonts w:asciiTheme="minorHAnsi" w:hAnsiTheme="minorHAnsi"/>
          <w:szCs w:val="24"/>
          <w:lang w:val="en-AU"/>
        </w:rPr>
        <w:t xml:space="preserve"> that everyone is contributing to the meeting and that we are making good decisions, in good spirit. That is an important role of the </w:t>
      </w:r>
      <w:r w:rsidR="0007341E">
        <w:rPr>
          <w:rFonts w:asciiTheme="minorHAnsi" w:hAnsiTheme="minorHAnsi"/>
          <w:szCs w:val="24"/>
          <w:lang w:val="en-AU"/>
        </w:rPr>
        <w:t>C</w:t>
      </w:r>
      <w:r w:rsidRPr="00451ACD">
        <w:rPr>
          <w:rFonts w:asciiTheme="minorHAnsi" w:hAnsiTheme="minorHAnsi"/>
          <w:szCs w:val="24"/>
          <w:lang w:val="en-AU"/>
        </w:rPr>
        <w:t>hair</w:t>
      </w:r>
      <w:r w:rsidR="00082411">
        <w:rPr>
          <w:rFonts w:asciiTheme="minorHAnsi" w:hAnsiTheme="minorHAnsi"/>
          <w:szCs w:val="24"/>
          <w:lang w:val="en-AU"/>
        </w:rPr>
        <w:t>,</w:t>
      </w:r>
      <w:r w:rsidRPr="00451ACD">
        <w:rPr>
          <w:rFonts w:asciiTheme="minorHAnsi" w:hAnsiTheme="minorHAnsi"/>
          <w:szCs w:val="24"/>
          <w:lang w:val="en-AU"/>
        </w:rPr>
        <w:t xml:space="preserve"> to get everyone involved and give the feeling that we are working for a common purpose.</w:t>
      </w:r>
      <w:r>
        <w:rPr>
          <w:rFonts w:asciiTheme="minorHAnsi" w:hAnsiTheme="minorHAnsi"/>
          <w:szCs w:val="24"/>
          <w:lang w:val="en-AU"/>
        </w:rPr>
        <w:t xml:space="preserve"> (Chair 2)</w:t>
      </w:r>
    </w:p>
    <w:p w14:paraId="38323F44" w14:textId="0FFE8442" w:rsidR="00A329B5" w:rsidRPr="00D141E1" w:rsidRDefault="008067BF" w:rsidP="004E587E">
      <w:pPr>
        <w:spacing w:line="480" w:lineRule="auto"/>
        <w:jc w:val="both"/>
        <w:rPr>
          <w:rFonts w:asciiTheme="minorHAnsi" w:hAnsiTheme="minorHAnsi"/>
          <w:szCs w:val="24"/>
          <w:lang w:val="en-AU"/>
        </w:rPr>
      </w:pPr>
      <w:r w:rsidRPr="00D141E1">
        <w:rPr>
          <w:rFonts w:asciiTheme="minorHAnsi" w:hAnsiTheme="minorHAnsi"/>
          <w:szCs w:val="24"/>
          <w:lang w:val="en-AU"/>
        </w:rPr>
        <w:t xml:space="preserve">This illustrates </w:t>
      </w:r>
      <w:r w:rsidR="008A751C">
        <w:rPr>
          <w:rFonts w:asciiTheme="minorHAnsi" w:hAnsiTheme="minorHAnsi"/>
          <w:szCs w:val="24"/>
          <w:lang w:val="en-AU"/>
        </w:rPr>
        <w:t>how</w:t>
      </w:r>
      <w:r w:rsidR="00871683">
        <w:rPr>
          <w:rFonts w:asciiTheme="minorHAnsi" w:hAnsiTheme="minorHAnsi"/>
          <w:szCs w:val="24"/>
          <w:lang w:val="en-AU"/>
        </w:rPr>
        <w:t xml:space="preserve"> </w:t>
      </w:r>
      <w:r w:rsidRPr="00D141E1">
        <w:rPr>
          <w:rFonts w:asciiTheme="minorHAnsi" w:hAnsiTheme="minorHAnsi"/>
          <w:szCs w:val="24"/>
          <w:lang w:val="en-AU"/>
        </w:rPr>
        <w:t xml:space="preserve">efficient </w:t>
      </w:r>
      <w:r w:rsidR="008A751C">
        <w:rPr>
          <w:rFonts w:asciiTheme="minorHAnsi" w:hAnsiTheme="minorHAnsi"/>
          <w:szCs w:val="24"/>
          <w:lang w:val="en-AU"/>
        </w:rPr>
        <w:t xml:space="preserve">and satisfying </w:t>
      </w:r>
      <w:r w:rsidRPr="00D141E1">
        <w:rPr>
          <w:rFonts w:asciiTheme="minorHAnsi" w:hAnsiTheme="minorHAnsi"/>
          <w:szCs w:val="24"/>
          <w:lang w:val="en-AU"/>
        </w:rPr>
        <w:t xml:space="preserve">meetings </w:t>
      </w:r>
      <w:r w:rsidR="008A751C">
        <w:rPr>
          <w:rFonts w:asciiTheme="minorHAnsi" w:hAnsiTheme="minorHAnsi"/>
          <w:szCs w:val="24"/>
          <w:lang w:val="en-AU"/>
        </w:rPr>
        <w:t xml:space="preserve">can be </w:t>
      </w:r>
      <w:r w:rsidRPr="00D141E1">
        <w:rPr>
          <w:rFonts w:asciiTheme="minorHAnsi" w:hAnsiTheme="minorHAnsi"/>
          <w:szCs w:val="24"/>
          <w:lang w:val="en-AU"/>
        </w:rPr>
        <w:t xml:space="preserve">by </w:t>
      </w:r>
      <w:r w:rsidR="004E587E" w:rsidRPr="00D141E1">
        <w:rPr>
          <w:rFonts w:asciiTheme="minorHAnsi" w:hAnsiTheme="minorHAnsi"/>
          <w:szCs w:val="24"/>
          <w:lang w:val="en-AU"/>
        </w:rPr>
        <w:t>en</w:t>
      </w:r>
      <w:r w:rsidR="00871683">
        <w:rPr>
          <w:rFonts w:asciiTheme="minorHAnsi" w:hAnsiTheme="minorHAnsi"/>
          <w:szCs w:val="24"/>
          <w:lang w:val="en-AU"/>
        </w:rPr>
        <w:t>gaging</w:t>
      </w:r>
      <w:r w:rsidR="004E587E" w:rsidRPr="00D141E1">
        <w:rPr>
          <w:rFonts w:asciiTheme="minorHAnsi" w:hAnsiTheme="minorHAnsi"/>
          <w:szCs w:val="24"/>
          <w:lang w:val="en-AU"/>
        </w:rPr>
        <w:t xml:space="preserve"> board members</w:t>
      </w:r>
      <w:r w:rsidR="008A751C">
        <w:rPr>
          <w:rFonts w:asciiTheme="minorHAnsi" w:hAnsiTheme="minorHAnsi"/>
          <w:szCs w:val="24"/>
          <w:lang w:val="en-AU"/>
        </w:rPr>
        <w:t xml:space="preserve"> and</w:t>
      </w:r>
      <w:r w:rsidRPr="00D141E1">
        <w:rPr>
          <w:rFonts w:asciiTheme="minorHAnsi" w:hAnsiTheme="minorHAnsi"/>
          <w:szCs w:val="24"/>
          <w:lang w:val="en-AU"/>
        </w:rPr>
        <w:t xml:space="preserve"> </w:t>
      </w:r>
      <w:r w:rsidR="00871683">
        <w:rPr>
          <w:rFonts w:asciiTheme="minorHAnsi" w:hAnsiTheme="minorHAnsi"/>
          <w:szCs w:val="24"/>
          <w:lang w:val="en-AU"/>
        </w:rPr>
        <w:t>engendering</w:t>
      </w:r>
      <w:r w:rsidR="004E50E6">
        <w:rPr>
          <w:rFonts w:asciiTheme="minorHAnsi" w:hAnsiTheme="minorHAnsi"/>
          <w:szCs w:val="24"/>
          <w:lang w:val="en-AU"/>
        </w:rPr>
        <w:t xml:space="preserve"> </w:t>
      </w:r>
      <w:r w:rsidR="00871683">
        <w:rPr>
          <w:rFonts w:asciiTheme="minorHAnsi" w:hAnsiTheme="minorHAnsi"/>
          <w:szCs w:val="24"/>
          <w:lang w:val="en-AU"/>
        </w:rPr>
        <w:t>a</w:t>
      </w:r>
      <w:r w:rsidR="004E587E" w:rsidRPr="00D141E1">
        <w:rPr>
          <w:rFonts w:asciiTheme="minorHAnsi" w:hAnsiTheme="minorHAnsi"/>
          <w:szCs w:val="24"/>
          <w:lang w:val="en-AU"/>
        </w:rPr>
        <w:t xml:space="preserve"> </w:t>
      </w:r>
      <w:r w:rsidR="00437F40" w:rsidRPr="00CC1591">
        <w:rPr>
          <w:rFonts w:asciiTheme="minorHAnsi" w:hAnsiTheme="minorHAnsi"/>
          <w:szCs w:val="24"/>
          <w:lang w:val="en-AU"/>
        </w:rPr>
        <w:t xml:space="preserve">commitment of board </w:t>
      </w:r>
      <w:r w:rsidRPr="00CC1591">
        <w:rPr>
          <w:rFonts w:asciiTheme="minorHAnsi" w:hAnsiTheme="minorHAnsi"/>
          <w:szCs w:val="24"/>
          <w:lang w:val="en-AU"/>
        </w:rPr>
        <w:t>members</w:t>
      </w:r>
      <w:r w:rsidR="004E587E" w:rsidRPr="00CC1591">
        <w:rPr>
          <w:rFonts w:asciiTheme="minorHAnsi" w:hAnsiTheme="minorHAnsi"/>
          <w:szCs w:val="24"/>
          <w:lang w:val="en-AU"/>
        </w:rPr>
        <w:t xml:space="preserve"> to the organisation</w:t>
      </w:r>
      <w:r w:rsidR="008A751C">
        <w:rPr>
          <w:rFonts w:asciiTheme="minorHAnsi" w:hAnsiTheme="minorHAnsi"/>
          <w:szCs w:val="24"/>
          <w:lang w:val="en-AU"/>
        </w:rPr>
        <w:t xml:space="preserve"> through</w:t>
      </w:r>
      <w:r w:rsidR="004E587E" w:rsidRPr="00CC1591">
        <w:rPr>
          <w:rFonts w:asciiTheme="minorHAnsi" w:hAnsiTheme="minorHAnsi"/>
          <w:szCs w:val="24"/>
          <w:lang w:val="en-AU"/>
        </w:rPr>
        <w:t xml:space="preserve"> their full contribution </w:t>
      </w:r>
      <w:r w:rsidRPr="00AE6D25">
        <w:rPr>
          <w:rFonts w:asciiTheme="minorHAnsi" w:hAnsiTheme="minorHAnsi"/>
          <w:szCs w:val="24"/>
          <w:lang w:val="en-AU"/>
        </w:rPr>
        <w:t>to meeting</w:t>
      </w:r>
      <w:r w:rsidR="00871683">
        <w:rPr>
          <w:rFonts w:asciiTheme="minorHAnsi" w:hAnsiTheme="minorHAnsi"/>
          <w:szCs w:val="24"/>
          <w:lang w:val="en-AU"/>
        </w:rPr>
        <w:t>s</w:t>
      </w:r>
      <w:r w:rsidR="005124C8" w:rsidRPr="00D141E1">
        <w:rPr>
          <w:rFonts w:asciiTheme="minorHAnsi" w:hAnsiTheme="minorHAnsi"/>
          <w:szCs w:val="24"/>
          <w:lang w:val="en-AU"/>
        </w:rPr>
        <w:t>.</w:t>
      </w:r>
      <w:r w:rsidR="004E587E" w:rsidRPr="00D141E1">
        <w:rPr>
          <w:rFonts w:asciiTheme="minorHAnsi" w:hAnsiTheme="minorHAnsi"/>
          <w:szCs w:val="24"/>
          <w:lang w:val="en-AU"/>
        </w:rPr>
        <w:t xml:space="preserve"> Ongoing dialogue and trust within the board is essential for </w:t>
      </w:r>
      <w:r w:rsidR="00871683">
        <w:rPr>
          <w:rFonts w:asciiTheme="minorHAnsi" w:hAnsiTheme="minorHAnsi"/>
          <w:szCs w:val="24"/>
          <w:lang w:val="en-AU"/>
        </w:rPr>
        <w:t>healthy</w:t>
      </w:r>
      <w:r w:rsidR="004E587E" w:rsidRPr="00D141E1">
        <w:rPr>
          <w:rFonts w:asciiTheme="minorHAnsi" w:hAnsiTheme="minorHAnsi"/>
          <w:szCs w:val="24"/>
          <w:lang w:val="en-AU"/>
        </w:rPr>
        <w:t xml:space="preserve"> board dynamic</w:t>
      </w:r>
      <w:r w:rsidR="00871683">
        <w:rPr>
          <w:rFonts w:asciiTheme="minorHAnsi" w:hAnsiTheme="minorHAnsi"/>
          <w:szCs w:val="24"/>
          <w:lang w:val="en-AU"/>
        </w:rPr>
        <w:t>s</w:t>
      </w:r>
      <w:r w:rsidR="004E587E" w:rsidRPr="00D141E1">
        <w:rPr>
          <w:rFonts w:asciiTheme="minorHAnsi" w:hAnsiTheme="minorHAnsi"/>
          <w:szCs w:val="24"/>
          <w:lang w:val="en-AU"/>
        </w:rPr>
        <w:t>.</w:t>
      </w:r>
      <w:r w:rsidR="005124C8" w:rsidRPr="00D141E1">
        <w:rPr>
          <w:rFonts w:asciiTheme="minorHAnsi" w:hAnsiTheme="minorHAnsi"/>
          <w:szCs w:val="24"/>
          <w:lang w:val="en-AU"/>
        </w:rPr>
        <w:t xml:space="preserve"> </w:t>
      </w:r>
      <w:r w:rsidR="008A751C">
        <w:rPr>
          <w:rFonts w:asciiTheme="minorHAnsi" w:hAnsiTheme="minorHAnsi"/>
          <w:szCs w:val="24"/>
          <w:lang w:val="en-AU"/>
        </w:rPr>
        <w:t>Managing</w:t>
      </w:r>
      <w:r w:rsidR="008A751C" w:rsidRPr="00D141E1">
        <w:rPr>
          <w:rFonts w:asciiTheme="minorHAnsi" w:hAnsiTheme="minorHAnsi"/>
          <w:szCs w:val="24"/>
          <w:lang w:val="en-AU"/>
        </w:rPr>
        <w:t xml:space="preserve"> </w:t>
      </w:r>
      <w:r w:rsidR="004E587E" w:rsidRPr="00CC1591">
        <w:rPr>
          <w:rFonts w:asciiTheme="minorHAnsi" w:hAnsiTheme="minorHAnsi"/>
          <w:szCs w:val="24"/>
          <w:lang w:val="en-AU"/>
        </w:rPr>
        <w:t>group dynamic</w:t>
      </w:r>
      <w:r w:rsidR="00871683">
        <w:rPr>
          <w:rFonts w:asciiTheme="minorHAnsi" w:hAnsiTheme="minorHAnsi"/>
          <w:szCs w:val="24"/>
          <w:lang w:val="en-AU"/>
        </w:rPr>
        <w:t>s on a sport board can be more important</w:t>
      </w:r>
      <w:r w:rsidR="00082411">
        <w:rPr>
          <w:rFonts w:asciiTheme="minorHAnsi" w:hAnsiTheme="minorHAnsi"/>
          <w:szCs w:val="24"/>
          <w:lang w:val="en-AU"/>
        </w:rPr>
        <w:t xml:space="preserve">, </w:t>
      </w:r>
      <w:r w:rsidR="00082411">
        <w:rPr>
          <w:rFonts w:asciiTheme="minorHAnsi" w:hAnsiTheme="minorHAnsi"/>
          <w:szCs w:val="24"/>
          <w:lang w:val="en-AU"/>
        </w:rPr>
        <w:lastRenderedPageBreak/>
        <w:t>and at times difficult</w:t>
      </w:r>
      <w:r w:rsidR="004E587E" w:rsidRPr="00D141E1">
        <w:rPr>
          <w:rFonts w:asciiTheme="minorHAnsi" w:hAnsiTheme="minorHAnsi"/>
          <w:szCs w:val="24"/>
          <w:lang w:val="en-AU"/>
        </w:rPr>
        <w:t xml:space="preserve">, </w:t>
      </w:r>
      <w:r w:rsidR="00871683">
        <w:rPr>
          <w:rFonts w:asciiTheme="minorHAnsi" w:hAnsiTheme="minorHAnsi"/>
          <w:szCs w:val="24"/>
          <w:lang w:val="en-AU"/>
        </w:rPr>
        <w:t>“</w:t>
      </w:r>
      <w:r w:rsidR="004E587E" w:rsidRPr="00D141E1">
        <w:rPr>
          <w:rFonts w:asciiTheme="minorHAnsi" w:hAnsiTheme="minorHAnsi"/>
          <w:szCs w:val="24"/>
          <w:lang w:val="en-AU"/>
        </w:rPr>
        <w:t xml:space="preserve">because </w:t>
      </w:r>
      <w:r w:rsidR="008A751C">
        <w:rPr>
          <w:rFonts w:asciiTheme="minorHAnsi" w:hAnsiTheme="minorHAnsi"/>
          <w:szCs w:val="24"/>
          <w:lang w:val="en-AU"/>
        </w:rPr>
        <w:t xml:space="preserve">the </w:t>
      </w:r>
      <w:r w:rsidR="004E587E" w:rsidRPr="00D141E1">
        <w:rPr>
          <w:rFonts w:asciiTheme="minorHAnsi" w:hAnsiTheme="minorHAnsi"/>
          <w:szCs w:val="24"/>
          <w:lang w:val="en-AU"/>
        </w:rPr>
        <w:t>passion</w:t>
      </w:r>
      <w:r w:rsidR="00871683">
        <w:rPr>
          <w:rFonts w:asciiTheme="minorHAnsi" w:hAnsiTheme="minorHAnsi"/>
          <w:szCs w:val="24"/>
          <w:lang w:val="en-AU"/>
        </w:rPr>
        <w:t xml:space="preserve"> (associated with sport)</w:t>
      </w:r>
      <w:r w:rsidR="004E587E" w:rsidRPr="00D141E1">
        <w:rPr>
          <w:rFonts w:asciiTheme="minorHAnsi" w:hAnsiTheme="minorHAnsi"/>
          <w:szCs w:val="24"/>
          <w:lang w:val="en-AU"/>
        </w:rPr>
        <w:t xml:space="preserve"> </w:t>
      </w:r>
      <w:r w:rsidR="00871683">
        <w:rPr>
          <w:rFonts w:asciiTheme="minorHAnsi" w:hAnsiTheme="minorHAnsi"/>
          <w:szCs w:val="24"/>
          <w:lang w:val="en-AU"/>
        </w:rPr>
        <w:t xml:space="preserve">can </w:t>
      </w:r>
      <w:r w:rsidR="004E587E" w:rsidRPr="00D141E1">
        <w:rPr>
          <w:rFonts w:asciiTheme="minorHAnsi" w:hAnsiTheme="minorHAnsi"/>
          <w:szCs w:val="24"/>
          <w:lang w:val="en-AU"/>
        </w:rPr>
        <w:t>create more intense discussions</w:t>
      </w:r>
      <w:r w:rsidR="00871683">
        <w:rPr>
          <w:rFonts w:asciiTheme="minorHAnsi" w:hAnsiTheme="minorHAnsi"/>
          <w:szCs w:val="24"/>
          <w:lang w:val="en-AU"/>
        </w:rPr>
        <w:t>”</w:t>
      </w:r>
      <w:r w:rsidR="004E587E" w:rsidRPr="00D141E1">
        <w:rPr>
          <w:rFonts w:asciiTheme="minorHAnsi" w:hAnsiTheme="minorHAnsi"/>
          <w:szCs w:val="24"/>
          <w:lang w:val="en-AU"/>
        </w:rPr>
        <w:t xml:space="preserve"> (Chair 2) </w:t>
      </w:r>
      <w:r w:rsidR="00871683">
        <w:rPr>
          <w:rFonts w:asciiTheme="minorHAnsi" w:hAnsiTheme="minorHAnsi"/>
          <w:szCs w:val="24"/>
          <w:lang w:val="en-AU"/>
        </w:rPr>
        <w:t xml:space="preserve">and therefore the management of this ‘passion’ </w:t>
      </w:r>
      <w:r w:rsidR="004E587E" w:rsidRPr="00D141E1">
        <w:rPr>
          <w:rFonts w:asciiTheme="minorHAnsi" w:hAnsiTheme="minorHAnsi"/>
          <w:szCs w:val="24"/>
          <w:lang w:val="en-AU"/>
        </w:rPr>
        <w:t xml:space="preserve">is fundamental to </w:t>
      </w:r>
      <w:r w:rsidR="004E587E" w:rsidRPr="00EE5719">
        <w:rPr>
          <w:rFonts w:asciiTheme="minorHAnsi" w:hAnsiTheme="minorHAnsi" w:cstheme="minorHAnsi"/>
          <w:szCs w:val="24"/>
          <w:lang w:val="en-GB"/>
        </w:rPr>
        <w:t xml:space="preserve">a </w:t>
      </w:r>
      <w:r w:rsidR="00871683" w:rsidRPr="00EE5719">
        <w:rPr>
          <w:rFonts w:asciiTheme="minorHAnsi" w:hAnsiTheme="minorHAnsi" w:cstheme="minorHAnsi"/>
          <w:szCs w:val="24"/>
          <w:lang w:val="en-GB"/>
        </w:rPr>
        <w:t xml:space="preserve">good functioning </w:t>
      </w:r>
      <w:r w:rsidR="004E587E" w:rsidRPr="00EE5719">
        <w:rPr>
          <w:rFonts w:asciiTheme="minorHAnsi" w:hAnsiTheme="minorHAnsi" w:cstheme="minorHAnsi"/>
          <w:szCs w:val="24"/>
          <w:lang w:val="en-GB"/>
        </w:rPr>
        <w:t>board</w:t>
      </w:r>
      <w:r w:rsidR="004E587E" w:rsidRPr="00D141E1">
        <w:rPr>
          <w:rFonts w:asciiTheme="minorHAnsi" w:hAnsiTheme="minorHAnsi" w:cstheme="minorHAnsi"/>
          <w:i/>
          <w:szCs w:val="24"/>
          <w:lang w:val="en-GB"/>
        </w:rPr>
        <w:t xml:space="preserve"> </w:t>
      </w:r>
      <w:r w:rsidR="004E587E" w:rsidRPr="00C8157F">
        <w:rPr>
          <w:rFonts w:asciiTheme="minorHAnsi" w:hAnsiTheme="minorHAnsi" w:cstheme="minorHAnsi"/>
          <w:szCs w:val="24"/>
          <w:lang w:val="en-GB"/>
        </w:rPr>
        <w:t xml:space="preserve">(Brown &amp; Guo, 2010). Consequently, to facilitate board dynamics, the </w:t>
      </w:r>
      <w:r w:rsidR="0007341E">
        <w:rPr>
          <w:rFonts w:asciiTheme="minorHAnsi" w:hAnsiTheme="minorHAnsi" w:cstheme="minorHAnsi"/>
          <w:szCs w:val="24"/>
          <w:lang w:val="en-GB"/>
        </w:rPr>
        <w:t>C</w:t>
      </w:r>
      <w:r w:rsidR="004E587E" w:rsidRPr="00C8157F">
        <w:rPr>
          <w:rFonts w:asciiTheme="minorHAnsi" w:hAnsiTheme="minorHAnsi" w:cstheme="minorHAnsi"/>
          <w:szCs w:val="24"/>
          <w:lang w:val="en-GB"/>
        </w:rPr>
        <w:t xml:space="preserve">hair is responsible for handling tensions within the board </w:t>
      </w:r>
      <w:r w:rsidR="00871683">
        <w:rPr>
          <w:rFonts w:asciiTheme="minorHAnsi" w:hAnsiTheme="minorHAnsi" w:cstheme="minorHAnsi"/>
          <w:szCs w:val="24"/>
          <w:lang w:val="en-GB"/>
        </w:rPr>
        <w:t>and this includes handling</w:t>
      </w:r>
      <w:r w:rsidR="004E587E" w:rsidRPr="00D141E1">
        <w:rPr>
          <w:rFonts w:asciiTheme="minorHAnsi" w:hAnsiTheme="minorHAnsi" w:cstheme="minorHAnsi"/>
          <w:szCs w:val="24"/>
          <w:lang w:val="en-GB"/>
        </w:rPr>
        <w:t xml:space="preserve"> difficult directors.</w:t>
      </w:r>
    </w:p>
    <w:p w14:paraId="59846445" w14:textId="77777777" w:rsidR="00EE17EE" w:rsidRDefault="00EE17EE" w:rsidP="003B3245">
      <w:pPr>
        <w:spacing w:after="0" w:line="480" w:lineRule="auto"/>
        <w:jc w:val="both"/>
        <w:rPr>
          <w:rFonts w:asciiTheme="minorHAnsi" w:hAnsiTheme="minorHAnsi" w:cstheme="minorHAnsi"/>
          <w:szCs w:val="24"/>
          <w:lang w:val="en-GB"/>
        </w:rPr>
      </w:pPr>
    </w:p>
    <w:p w14:paraId="63F44277" w14:textId="2F9456E2" w:rsidR="005124C8" w:rsidRPr="00D141E1" w:rsidRDefault="00A07E8F" w:rsidP="003B3245">
      <w:pPr>
        <w:spacing w:after="0" w:line="480" w:lineRule="auto"/>
        <w:jc w:val="both"/>
        <w:rPr>
          <w:rFonts w:asciiTheme="minorHAnsi" w:hAnsiTheme="minorHAnsi"/>
          <w:szCs w:val="24"/>
          <w:lang w:val="en-AU"/>
        </w:rPr>
      </w:pPr>
      <w:r w:rsidRPr="00C8157F">
        <w:rPr>
          <w:rFonts w:asciiTheme="minorHAnsi" w:hAnsiTheme="minorHAnsi" w:cstheme="minorHAnsi"/>
          <w:szCs w:val="24"/>
          <w:lang w:val="en-GB"/>
        </w:rPr>
        <w:t xml:space="preserve">Third, the </w:t>
      </w:r>
      <w:r w:rsidRPr="00C8157F">
        <w:rPr>
          <w:rFonts w:asciiTheme="minorHAnsi" w:hAnsiTheme="minorHAnsi" w:cstheme="minorHAnsi"/>
          <w:i/>
          <w:szCs w:val="24"/>
          <w:lang w:val="en-GB"/>
        </w:rPr>
        <w:t>e</w:t>
      </w:r>
      <w:r w:rsidR="008F5476" w:rsidRPr="00C8157F">
        <w:rPr>
          <w:rFonts w:asciiTheme="minorHAnsi" w:hAnsiTheme="minorHAnsi" w:cstheme="minorHAnsi"/>
          <w:i/>
          <w:szCs w:val="24"/>
          <w:lang w:val="en-GB"/>
        </w:rPr>
        <w:t>thical gatekeeper</w:t>
      </w:r>
      <w:r w:rsidRPr="00C8157F">
        <w:rPr>
          <w:rFonts w:asciiTheme="minorHAnsi" w:hAnsiTheme="minorHAnsi" w:cstheme="minorHAnsi"/>
          <w:i/>
          <w:szCs w:val="24"/>
          <w:lang w:val="en-GB"/>
        </w:rPr>
        <w:t xml:space="preserve"> role</w:t>
      </w:r>
      <w:r w:rsidRPr="00C8157F">
        <w:rPr>
          <w:rFonts w:asciiTheme="minorHAnsi" w:hAnsiTheme="minorHAnsi" w:cstheme="minorHAnsi"/>
          <w:szCs w:val="24"/>
          <w:lang w:val="en-GB"/>
        </w:rPr>
        <w:t xml:space="preserve"> refers to the responsibility to </w:t>
      </w:r>
      <w:r w:rsidR="00E0569E">
        <w:rPr>
          <w:rFonts w:asciiTheme="minorHAnsi" w:hAnsiTheme="minorHAnsi" w:cstheme="minorHAnsi"/>
          <w:szCs w:val="24"/>
          <w:lang w:val="en-GB"/>
        </w:rPr>
        <w:t>promote</w:t>
      </w:r>
      <w:r w:rsidR="00E0569E" w:rsidRPr="00D141E1">
        <w:rPr>
          <w:rFonts w:asciiTheme="minorHAnsi" w:hAnsiTheme="minorHAnsi" w:cstheme="minorHAnsi"/>
          <w:szCs w:val="24"/>
          <w:lang w:val="en-GB"/>
        </w:rPr>
        <w:t xml:space="preserve"> </w:t>
      </w:r>
      <w:r w:rsidR="008F5476" w:rsidRPr="00D141E1">
        <w:rPr>
          <w:rFonts w:asciiTheme="minorHAnsi" w:hAnsiTheme="minorHAnsi" w:cstheme="minorHAnsi"/>
          <w:szCs w:val="24"/>
          <w:lang w:val="en-GB"/>
        </w:rPr>
        <w:t xml:space="preserve">ethical and legal compliance </w:t>
      </w:r>
      <w:r w:rsidR="00E0569E">
        <w:rPr>
          <w:rFonts w:asciiTheme="minorHAnsi" w:hAnsiTheme="minorHAnsi" w:cstheme="minorHAnsi"/>
          <w:szCs w:val="24"/>
          <w:lang w:val="en-GB"/>
        </w:rPr>
        <w:t xml:space="preserve">to ensure </w:t>
      </w:r>
      <w:r w:rsidRPr="00D141E1">
        <w:rPr>
          <w:rFonts w:asciiTheme="minorHAnsi" w:hAnsiTheme="minorHAnsi" w:cstheme="minorHAnsi"/>
          <w:szCs w:val="24"/>
          <w:lang w:val="en-GB"/>
        </w:rPr>
        <w:t xml:space="preserve">good governance </w:t>
      </w:r>
      <w:r w:rsidRPr="00C8157F">
        <w:rPr>
          <w:rFonts w:asciiTheme="minorHAnsi" w:hAnsiTheme="minorHAnsi" w:cstheme="minorHAnsi"/>
          <w:szCs w:val="24"/>
          <w:lang w:val="en-GB"/>
        </w:rPr>
        <w:t>(</w:t>
      </w:r>
      <w:r w:rsidRPr="00C8157F">
        <w:rPr>
          <w:rFonts w:asciiTheme="minorHAnsi" w:hAnsiTheme="minorHAnsi" w:cstheme="minorHAnsi"/>
          <w:color w:val="000000" w:themeColor="text1"/>
          <w:szCs w:val="24"/>
          <w:lang w:val="en-GB"/>
        </w:rPr>
        <w:t>Wertheimer, 2007)</w:t>
      </w:r>
      <w:r w:rsidRPr="00C8157F">
        <w:rPr>
          <w:rFonts w:asciiTheme="minorHAnsi" w:hAnsiTheme="minorHAnsi" w:cstheme="minorHAnsi"/>
          <w:szCs w:val="24"/>
          <w:lang w:val="en-GB"/>
        </w:rPr>
        <w:t xml:space="preserve">. This role involves intervening when </w:t>
      </w:r>
      <w:r w:rsidR="008F5476" w:rsidRPr="00C8157F">
        <w:rPr>
          <w:rFonts w:asciiTheme="minorHAnsi" w:hAnsiTheme="minorHAnsi" w:cstheme="minorHAnsi"/>
          <w:szCs w:val="24"/>
          <w:lang w:val="en-GB"/>
        </w:rPr>
        <w:t>u</w:t>
      </w:r>
      <w:r w:rsidRPr="00C8157F">
        <w:rPr>
          <w:rFonts w:asciiTheme="minorHAnsi" w:hAnsiTheme="minorHAnsi" w:cstheme="minorHAnsi"/>
          <w:szCs w:val="24"/>
          <w:lang w:val="en-GB"/>
        </w:rPr>
        <w:t xml:space="preserve">nethical behaviour is </w:t>
      </w:r>
      <w:r w:rsidR="004B1AD1" w:rsidRPr="00C8157F">
        <w:rPr>
          <w:rFonts w:asciiTheme="minorHAnsi" w:hAnsiTheme="minorHAnsi" w:cstheme="minorHAnsi"/>
          <w:szCs w:val="24"/>
          <w:lang w:val="en-GB"/>
        </w:rPr>
        <w:t xml:space="preserve">displayed, showing transparency, </w:t>
      </w:r>
      <w:r w:rsidRPr="00C8157F">
        <w:rPr>
          <w:rFonts w:asciiTheme="minorHAnsi" w:hAnsiTheme="minorHAnsi" w:cstheme="minorHAnsi"/>
          <w:szCs w:val="24"/>
          <w:lang w:val="en-GB"/>
        </w:rPr>
        <w:t xml:space="preserve">handling personal conflict, </w:t>
      </w:r>
      <w:r w:rsidR="00E0569E">
        <w:rPr>
          <w:rFonts w:asciiTheme="minorHAnsi" w:hAnsiTheme="minorHAnsi" w:cstheme="minorHAnsi"/>
          <w:szCs w:val="24"/>
          <w:lang w:val="en-GB"/>
        </w:rPr>
        <w:t xml:space="preserve">declaring and managing </w:t>
      </w:r>
      <w:r w:rsidRPr="00D141E1">
        <w:rPr>
          <w:rFonts w:asciiTheme="minorHAnsi" w:hAnsiTheme="minorHAnsi" w:cstheme="minorHAnsi"/>
          <w:szCs w:val="24"/>
          <w:lang w:val="en-GB"/>
        </w:rPr>
        <w:t>conflict</w:t>
      </w:r>
      <w:r w:rsidR="00082411">
        <w:rPr>
          <w:rFonts w:asciiTheme="minorHAnsi" w:hAnsiTheme="minorHAnsi" w:cstheme="minorHAnsi"/>
          <w:szCs w:val="24"/>
          <w:lang w:val="en-GB"/>
        </w:rPr>
        <w:t>s</w:t>
      </w:r>
      <w:r w:rsidRPr="00D141E1">
        <w:rPr>
          <w:rFonts w:asciiTheme="minorHAnsi" w:hAnsiTheme="minorHAnsi" w:cstheme="minorHAnsi"/>
          <w:szCs w:val="24"/>
          <w:lang w:val="en-GB"/>
        </w:rPr>
        <w:t xml:space="preserve"> of interest and </w:t>
      </w:r>
      <w:r w:rsidR="00E0569E">
        <w:rPr>
          <w:rFonts w:asciiTheme="minorHAnsi" w:hAnsiTheme="minorHAnsi" w:cstheme="minorHAnsi"/>
          <w:szCs w:val="24"/>
          <w:lang w:val="en-GB"/>
        </w:rPr>
        <w:t xml:space="preserve">any other </w:t>
      </w:r>
      <w:r w:rsidR="004B1AD1" w:rsidRPr="00D141E1">
        <w:rPr>
          <w:rFonts w:asciiTheme="minorHAnsi" w:hAnsiTheme="minorHAnsi" w:cstheme="minorHAnsi"/>
          <w:szCs w:val="24"/>
          <w:lang w:val="en-GB"/>
        </w:rPr>
        <w:t xml:space="preserve">internal ethical </w:t>
      </w:r>
      <w:r w:rsidRPr="00C8157F">
        <w:rPr>
          <w:rFonts w:asciiTheme="minorHAnsi" w:hAnsiTheme="minorHAnsi" w:cstheme="minorHAnsi"/>
          <w:szCs w:val="24"/>
          <w:lang w:val="en-GB"/>
        </w:rPr>
        <w:t>cris</w:t>
      </w:r>
      <w:r w:rsidR="008A751C">
        <w:rPr>
          <w:rFonts w:asciiTheme="minorHAnsi" w:hAnsiTheme="minorHAnsi" w:cstheme="minorHAnsi"/>
          <w:szCs w:val="24"/>
          <w:lang w:val="en-GB"/>
        </w:rPr>
        <w:t>i</w:t>
      </w:r>
      <w:r w:rsidRPr="00C8157F">
        <w:rPr>
          <w:rFonts w:asciiTheme="minorHAnsi" w:hAnsiTheme="minorHAnsi" w:cstheme="minorHAnsi"/>
          <w:szCs w:val="24"/>
          <w:lang w:val="en-GB"/>
        </w:rPr>
        <w:t xml:space="preserve">s within the board of directors. </w:t>
      </w:r>
      <w:r w:rsidR="004B1AD1" w:rsidRPr="00C8157F">
        <w:rPr>
          <w:rFonts w:asciiTheme="minorHAnsi" w:hAnsiTheme="minorHAnsi" w:cstheme="minorHAnsi"/>
          <w:szCs w:val="24"/>
          <w:lang w:val="en-GB"/>
        </w:rPr>
        <w:t xml:space="preserve">As the leader of the board, the </w:t>
      </w:r>
      <w:r w:rsidR="0007341E">
        <w:rPr>
          <w:rFonts w:asciiTheme="minorHAnsi" w:hAnsiTheme="minorHAnsi" w:cstheme="minorHAnsi"/>
          <w:szCs w:val="24"/>
          <w:lang w:val="en-GB"/>
        </w:rPr>
        <w:t>C</w:t>
      </w:r>
      <w:r w:rsidR="004B1AD1" w:rsidRPr="00C8157F">
        <w:rPr>
          <w:rFonts w:asciiTheme="minorHAnsi" w:hAnsiTheme="minorHAnsi" w:cstheme="minorHAnsi"/>
          <w:szCs w:val="24"/>
          <w:lang w:val="en-GB"/>
        </w:rPr>
        <w:t xml:space="preserve">hair is the contact for </w:t>
      </w:r>
      <w:r w:rsidR="003B3245">
        <w:rPr>
          <w:rFonts w:asciiTheme="minorHAnsi" w:hAnsiTheme="minorHAnsi" w:cstheme="minorHAnsi"/>
          <w:szCs w:val="24"/>
          <w:lang w:val="en-GB"/>
        </w:rPr>
        <w:t>directors</w:t>
      </w:r>
      <w:r w:rsidR="004B1AD1" w:rsidRPr="00C8157F">
        <w:rPr>
          <w:rFonts w:asciiTheme="minorHAnsi" w:hAnsiTheme="minorHAnsi" w:cstheme="minorHAnsi"/>
          <w:szCs w:val="24"/>
          <w:lang w:val="en-GB"/>
        </w:rPr>
        <w:t xml:space="preserve"> on board issues to ensure ‘communication with you’ rather than ‘around you’ (</w:t>
      </w:r>
      <w:r w:rsidR="004B1AD1" w:rsidRPr="00C8157F">
        <w:rPr>
          <w:rFonts w:asciiTheme="minorHAnsi" w:hAnsiTheme="minorHAnsi" w:cstheme="minorHAnsi"/>
          <w:color w:val="000000" w:themeColor="text1"/>
          <w:szCs w:val="24"/>
          <w:lang w:val="en-GB"/>
        </w:rPr>
        <w:t>Wertheimer, 2007)</w:t>
      </w:r>
      <w:r w:rsidRPr="00C8157F">
        <w:rPr>
          <w:rFonts w:asciiTheme="minorHAnsi" w:hAnsiTheme="minorHAnsi" w:cstheme="minorHAnsi"/>
          <w:szCs w:val="24"/>
          <w:lang w:val="en-GB"/>
        </w:rPr>
        <w:t xml:space="preserve">. This role is fundamental to ensure the integrity of the board. This role is distinct from the role shared by the </w:t>
      </w:r>
      <w:r w:rsidR="00032D26">
        <w:rPr>
          <w:rFonts w:asciiTheme="minorHAnsi" w:hAnsiTheme="minorHAnsi" w:cstheme="minorHAnsi"/>
          <w:szCs w:val="24"/>
          <w:lang w:val="en-GB"/>
        </w:rPr>
        <w:t>C</w:t>
      </w:r>
      <w:r w:rsidRPr="00C8157F">
        <w:rPr>
          <w:rFonts w:asciiTheme="minorHAnsi" w:hAnsiTheme="minorHAnsi" w:cstheme="minorHAnsi"/>
          <w:szCs w:val="24"/>
          <w:lang w:val="en-GB"/>
        </w:rPr>
        <w:t xml:space="preserve">hair and CEO when handling </w:t>
      </w:r>
      <w:r w:rsidR="004B1AD1" w:rsidRPr="00C8157F">
        <w:rPr>
          <w:rFonts w:asciiTheme="minorHAnsi" w:hAnsiTheme="minorHAnsi" w:cstheme="minorHAnsi"/>
          <w:szCs w:val="24"/>
          <w:lang w:val="en-GB"/>
        </w:rPr>
        <w:t>external ethical</w:t>
      </w:r>
      <w:r w:rsidRPr="00C8157F">
        <w:rPr>
          <w:rFonts w:asciiTheme="minorHAnsi" w:hAnsiTheme="minorHAnsi" w:cstheme="minorHAnsi"/>
          <w:szCs w:val="24"/>
          <w:lang w:val="en-GB"/>
        </w:rPr>
        <w:t xml:space="preserve"> cris</w:t>
      </w:r>
      <w:r w:rsidR="00082411">
        <w:rPr>
          <w:rFonts w:asciiTheme="minorHAnsi" w:hAnsiTheme="minorHAnsi" w:cstheme="minorHAnsi"/>
          <w:szCs w:val="24"/>
          <w:lang w:val="en-GB"/>
        </w:rPr>
        <w:t>e</w:t>
      </w:r>
      <w:r w:rsidRPr="00C8157F">
        <w:rPr>
          <w:rFonts w:asciiTheme="minorHAnsi" w:hAnsiTheme="minorHAnsi" w:cstheme="minorHAnsi"/>
          <w:szCs w:val="24"/>
          <w:lang w:val="en-GB"/>
        </w:rPr>
        <w:t>s that have a broader scope (</w:t>
      </w:r>
      <w:r w:rsidRPr="00C8157F">
        <w:rPr>
          <w:rFonts w:asciiTheme="minorHAnsi" w:hAnsiTheme="minorHAnsi" w:cstheme="minorHAnsi"/>
          <w:color w:val="000000" w:themeColor="text1"/>
          <w:szCs w:val="24"/>
          <w:lang w:val="en-GB"/>
        </w:rPr>
        <w:t>Wertheimer, 2007)</w:t>
      </w:r>
      <w:r w:rsidRPr="00C8157F">
        <w:rPr>
          <w:rFonts w:asciiTheme="minorHAnsi" w:hAnsiTheme="minorHAnsi" w:cstheme="minorHAnsi"/>
          <w:szCs w:val="24"/>
          <w:lang w:val="en-GB"/>
        </w:rPr>
        <w:t xml:space="preserve">. </w:t>
      </w:r>
      <w:r w:rsidR="004B1AD1" w:rsidRPr="00C8157F">
        <w:rPr>
          <w:rFonts w:asciiTheme="minorHAnsi" w:hAnsiTheme="minorHAnsi" w:cstheme="minorHAnsi"/>
          <w:szCs w:val="24"/>
          <w:lang w:val="en-GB"/>
        </w:rPr>
        <w:t xml:space="preserve">When managing </w:t>
      </w:r>
      <w:r w:rsidR="00082411">
        <w:rPr>
          <w:rFonts w:asciiTheme="minorHAnsi" w:hAnsiTheme="minorHAnsi" w:cstheme="minorHAnsi"/>
          <w:szCs w:val="24"/>
          <w:lang w:val="en-GB"/>
        </w:rPr>
        <w:t xml:space="preserve">a </w:t>
      </w:r>
      <w:r w:rsidR="004B1AD1" w:rsidRPr="00C8157F">
        <w:rPr>
          <w:rFonts w:asciiTheme="minorHAnsi" w:hAnsiTheme="minorHAnsi" w:cstheme="minorHAnsi"/>
          <w:szCs w:val="24"/>
          <w:lang w:val="en-GB"/>
        </w:rPr>
        <w:t xml:space="preserve">crisis within a sport-setting, </w:t>
      </w:r>
      <w:r w:rsidR="00E0569E">
        <w:rPr>
          <w:rFonts w:asciiTheme="minorHAnsi" w:hAnsiTheme="minorHAnsi" w:cstheme="minorHAnsi"/>
          <w:szCs w:val="24"/>
          <w:lang w:val="en-GB"/>
        </w:rPr>
        <w:t xml:space="preserve">a </w:t>
      </w:r>
      <w:r w:rsidR="0007341E">
        <w:rPr>
          <w:rFonts w:asciiTheme="minorHAnsi" w:hAnsiTheme="minorHAnsi" w:cstheme="minorHAnsi"/>
          <w:szCs w:val="24"/>
          <w:lang w:val="en-GB"/>
        </w:rPr>
        <w:t>C</w:t>
      </w:r>
      <w:r w:rsidR="004B1AD1" w:rsidRPr="00D141E1">
        <w:rPr>
          <w:rFonts w:asciiTheme="minorHAnsi" w:hAnsiTheme="minorHAnsi" w:cstheme="minorHAnsi"/>
          <w:szCs w:val="24"/>
          <w:lang w:val="en-GB"/>
        </w:rPr>
        <w:t>hair should be cautious</w:t>
      </w:r>
      <w:r w:rsidR="00451ACD">
        <w:rPr>
          <w:rFonts w:asciiTheme="minorHAnsi" w:hAnsiTheme="minorHAnsi" w:cstheme="minorHAnsi"/>
          <w:szCs w:val="24"/>
          <w:lang w:val="en-GB"/>
        </w:rPr>
        <w:t xml:space="preserve"> because in sport</w:t>
      </w:r>
      <w:r w:rsidR="00032D26">
        <w:rPr>
          <w:rFonts w:asciiTheme="minorHAnsi" w:hAnsiTheme="minorHAnsi" w:cstheme="minorHAnsi"/>
          <w:szCs w:val="24"/>
          <w:lang w:val="en-GB"/>
        </w:rPr>
        <w:t>,</w:t>
      </w:r>
      <w:r w:rsidR="004B1AD1" w:rsidRPr="00D141E1">
        <w:rPr>
          <w:rFonts w:asciiTheme="minorHAnsi" w:hAnsiTheme="minorHAnsi" w:cstheme="minorHAnsi"/>
          <w:szCs w:val="24"/>
          <w:lang w:val="en-GB"/>
        </w:rPr>
        <w:t xml:space="preserve"> </w:t>
      </w:r>
      <w:r w:rsidR="00E0569E">
        <w:rPr>
          <w:rFonts w:asciiTheme="minorHAnsi" w:hAnsiTheme="minorHAnsi"/>
          <w:szCs w:val="24"/>
          <w:lang w:val="en-AU"/>
        </w:rPr>
        <w:t>“</w:t>
      </w:r>
      <w:r w:rsidR="005124C8" w:rsidRPr="00D141E1">
        <w:rPr>
          <w:rFonts w:asciiTheme="minorHAnsi" w:hAnsiTheme="minorHAnsi"/>
          <w:szCs w:val="24"/>
          <w:lang w:val="en-AU"/>
        </w:rPr>
        <w:t>Media attention is higher</w:t>
      </w:r>
      <w:r w:rsidR="00082411">
        <w:rPr>
          <w:rFonts w:asciiTheme="minorHAnsi" w:hAnsiTheme="minorHAnsi"/>
          <w:szCs w:val="24"/>
          <w:lang w:val="en-AU"/>
        </w:rPr>
        <w:t xml:space="preserve">” (Chair 2) and this may have some impact on the decisions made by sport boards and how </w:t>
      </w:r>
      <w:r w:rsidR="00032D26">
        <w:rPr>
          <w:rFonts w:asciiTheme="minorHAnsi" w:hAnsiTheme="minorHAnsi"/>
          <w:szCs w:val="24"/>
          <w:lang w:val="en-AU"/>
        </w:rPr>
        <w:t>it is</w:t>
      </w:r>
      <w:r w:rsidR="00082411">
        <w:rPr>
          <w:rFonts w:asciiTheme="minorHAnsi" w:hAnsiTheme="minorHAnsi"/>
          <w:szCs w:val="24"/>
          <w:lang w:val="en-AU"/>
        </w:rPr>
        <w:t xml:space="preserve"> </w:t>
      </w:r>
      <w:r w:rsidR="00032D26">
        <w:rPr>
          <w:rFonts w:asciiTheme="minorHAnsi" w:hAnsiTheme="minorHAnsi"/>
          <w:szCs w:val="24"/>
          <w:lang w:val="en-AU"/>
        </w:rPr>
        <w:t>handled</w:t>
      </w:r>
      <w:r w:rsidR="00082411">
        <w:rPr>
          <w:rFonts w:asciiTheme="minorHAnsi" w:hAnsiTheme="minorHAnsi"/>
          <w:szCs w:val="24"/>
          <w:lang w:val="en-AU"/>
        </w:rPr>
        <w:t xml:space="preserve">. </w:t>
      </w:r>
    </w:p>
    <w:p w14:paraId="65123941" w14:textId="77777777" w:rsidR="00A2431F" w:rsidRDefault="00A2431F" w:rsidP="003B3245">
      <w:pPr>
        <w:spacing w:after="0" w:line="480" w:lineRule="auto"/>
        <w:jc w:val="both"/>
        <w:rPr>
          <w:rFonts w:asciiTheme="minorHAnsi" w:hAnsiTheme="minorHAnsi" w:cstheme="minorHAnsi"/>
          <w:szCs w:val="24"/>
          <w:lang w:val="en-GB"/>
        </w:rPr>
      </w:pPr>
    </w:p>
    <w:p w14:paraId="00FCE7D9" w14:textId="151F1917" w:rsidR="008F5476" w:rsidRPr="00C8157F" w:rsidRDefault="00A07E8F" w:rsidP="003B3245">
      <w:pPr>
        <w:spacing w:after="0" w:line="480" w:lineRule="auto"/>
        <w:jc w:val="both"/>
        <w:rPr>
          <w:rFonts w:asciiTheme="minorHAnsi" w:hAnsiTheme="minorHAnsi" w:cstheme="minorHAnsi"/>
          <w:szCs w:val="24"/>
          <w:lang w:val="en-GB"/>
        </w:rPr>
      </w:pPr>
      <w:r w:rsidRPr="00C8157F">
        <w:rPr>
          <w:rFonts w:asciiTheme="minorHAnsi" w:hAnsiTheme="minorHAnsi" w:cstheme="minorHAnsi"/>
          <w:szCs w:val="24"/>
          <w:lang w:val="en-GB"/>
        </w:rPr>
        <w:t xml:space="preserve">Fourth, the </w:t>
      </w:r>
      <w:r w:rsidRPr="006259E4">
        <w:rPr>
          <w:rFonts w:asciiTheme="minorHAnsi" w:hAnsiTheme="minorHAnsi" w:cstheme="minorHAnsi"/>
          <w:i/>
          <w:szCs w:val="24"/>
          <w:lang w:val="en-GB"/>
        </w:rPr>
        <w:t>advising and counselling role</w:t>
      </w:r>
      <w:r w:rsidRPr="00C8157F">
        <w:rPr>
          <w:rFonts w:asciiTheme="minorHAnsi" w:hAnsiTheme="minorHAnsi" w:cstheme="minorHAnsi"/>
          <w:szCs w:val="24"/>
          <w:lang w:val="en-GB"/>
        </w:rPr>
        <w:t xml:space="preserve"> refers to </w:t>
      </w:r>
      <w:r w:rsidR="005124C8" w:rsidRPr="00C8157F">
        <w:rPr>
          <w:rFonts w:asciiTheme="minorHAnsi" w:hAnsiTheme="minorHAnsi" w:cstheme="minorHAnsi"/>
          <w:szCs w:val="24"/>
          <w:lang w:val="en-GB"/>
        </w:rPr>
        <w:t>helping board members to become organis</w:t>
      </w:r>
      <w:r w:rsidR="00882E46" w:rsidRPr="00C8157F">
        <w:rPr>
          <w:rFonts w:asciiTheme="minorHAnsi" w:hAnsiTheme="minorHAnsi" w:cstheme="minorHAnsi"/>
          <w:szCs w:val="24"/>
          <w:lang w:val="en-GB"/>
        </w:rPr>
        <w:t xml:space="preserve">ed and efficient (Harrison et </w:t>
      </w:r>
      <w:r w:rsidR="005124C8" w:rsidRPr="00C8157F">
        <w:rPr>
          <w:rFonts w:asciiTheme="minorHAnsi" w:hAnsiTheme="minorHAnsi" w:cstheme="minorHAnsi"/>
          <w:szCs w:val="24"/>
          <w:lang w:val="en-GB"/>
        </w:rPr>
        <w:t xml:space="preserve">al., 2013). </w:t>
      </w:r>
      <w:r w:rsidR="00711DC0" w:rsidRPr="00C8157F">
        <w:rPr>
          <w:rFonts w:asciiTheme="minorHAnsi" w:hAnsiTheme="minorHAnsi" w:cstheme="minorHAnsi"/>
          <w:szCs w:val="24"/>
          <w:lang w:val="en-GB"/>
        </w:rPr>
        <w:t>This also comprises</w:t>
      </w:r>
      <w:r w:rsidR="005124C8" w:rsidRPr="00C8157F">
        <w:rPr>
          <w:rFonts w:asciiTheme="minorHAnsi" w:hAnsiTheme="minorHAnsi" w:cstheme="minorHAnsi"/>
          <w:szCs w:val="24"/>
          <w:lang w:val="en-GB"/>
        </w:rPr>
        <w:t xml:space="preserve"> mentoring the</w:t>
      </w:r>
      <w:r w:rsidR="00882E46" w:rsidRPr="00C8157F">
        <w:rPr>
          <w:rFonts w:asciiTheme="minorHAnsi" w:hAnsiTheme="minorHAnsi" w:cstheme="minorHAnsi"/>
          <w:szCs w:val="24"/>
          <w:lang w:val="en-GB"/>
        </w:rPr>
        <w:t xml:space="preserve"> </w:t>
      </w:r>
      <w:r w:rsidR="008F5476" w:rsidRPr="00C8157F">
        <w:rPr>
          <w:rFonts w:asciiTheme="minorHAnsi" w:hAnsiTheme="minorHAnsi" w:cstheme="minorHAnsi"/>
          <w:szCs w:val="24"/>
          <w:lang w:val="en-GB"/>
        </w:rPr>
        <w:t>CEO</w:t>
      </w:r>
      <w:r w:rsidR="005124C8" w:rsidRPr="00C8157F">
        <w:rPr>
          <w:rFonts w:asciiTheme="minorHAnsi" w:hAnsiTheme="minorHAnsi" w:cstheme="minorHAnsi"/>
          <w:szCs w:val="24"/>
          <w:lang w:val="en-GB"/>
        </w:rPr>
        <w:t xml:space="preserve"> </w:t>
      </w:r>
      <w:r w:rsidR="008F5476" w:rsidRPr="00C8157F">
        <w:rPr>
          <w:rFonts w:asciiTheme="minorHAnsi" w:hAnsiTheme="minorHAnsi" w:cstheme="minorHAnsi"/>
          <w:szCs w:val="24"/>
          <w:lang w:val="en-GB"/>
        </w:rPr>
        <w:t xml:space="preserve">on </w:t>
      </w:r>
      <w:r w:rsidR="0060411C">
        <w:rPr>
          <w:rFonts w:asciiTheme="minorHAnsi" w:hAnsiTheme="minorHAnsi" w:cstheme="minorHAnsi"/>
          <w:szCs w:val="24"/>
          <w:lang w:val="en-GB"/>
        </w:rPr>
        <w:t xml:space="preserve">key strategic </w:t>
      </w:r>
      <w:r w:rsidR="008F5476" w:rsidRPr="00C8157F">
        <w:rPr>
          <w:rFonts w:asciiTheme="minorHAnsi" w:hAnsiTheme="minorHAnsi" w:cstheme="minorHAnsi"/>
          <w:szCs w:val="24"/>
          <w:lang w:val="en-GB"/>
        </w:rPr>
        <w:t>a</w:t>
      </w:r>
      <w:r w:rsidR="005124C8" w:rsidRPr="00C8157F">
        <w:rPr>
          <w:rFonts w:asciiTheme="minorHAnsi" w:hAnsiTheme="minorHAnsi" w:cstheme="minorHAnsi"/>
          <w:szCs w:val="24"/>
          <w:lang w:val="en-GB"/>
        </w:rPr>
        <w:t xml:space="preserve">nd operational decision-making </w:t>
      </w:r>
      <w:r w:rsidR="008F5476" w:rsidRPr="00C8157F">
        <w:rPr>
          <w:rFonts w:asciiTheme="minorHAnsi" w:hAnsiTheme="minorHAnsi" w:cstheme="minorHAnsi"/>
          <w:szCs w:val="24"/>
          <w:lang w:val="en-GB"/>
        </w:rPr>
        <w:t>(Brown &amp; Guo, 2010; Ferkins</w:t>
      </w:r>
      <w:r w:rsidR="000060BC">
        <w:rPr>
          <w:rFonts w:asciiTheme="minorHAnsi" w:hAnsiTheme="minorHAnsi" w:cstheme="minorHAnsi"/>
          <w:szCs w:val="24"/>
          <w:lang w:val="en-GB"/>
        </w:rPr>
        <w:t>, 2007</w:t>
      </w:r>
      <w:r w:rsidR="008F5476" w:rsidRPr="00C8157F">
        <w:rPr>
          <w:rFonts w:asciiTheme="minorHAnsi" w:hAnsiTheme="minorHAnsi" w:cstheme="minorHAnsi"/>
          <w:szCs w:val="24"/>
          <w:lang w:val="en-GB"/>
        </w:rPr>
        <w:t>)</w:t>
      </w:r>
      <w:r w:rsidR="00882E46" w:rsidRPr="00C8157F">
        <w:rPr>
          <w:rFonts w:asciiTheme="minorHAnsi" w:hAnsiTheme="minorHAnsi" w:cstheme="minorHAnsi"/>
          <w:szCs w:val="24"/>
          <w:lang w:val="en-GB"/>
        </w:rPr>
        <w:t>.</w:t>
      </w:r>
      <w:r w:rsidR="005124C8" w:rsidRPr="00C8157F">
        <w:rPr>
          <w:rFonts w:asciiTheme="minorHAnsi" w:hAnsiTheme="minorHAnsi" w:cstheme="minorHAnsi"/>
          <w:szCs w:val="24"/>
          <w:lang w:val="en-GB"/>
        </w:rPr>
        <w:t xml:space="preserve"> </w:t>
      </w:r>
      <w:r w:rsidR="00862772">
        <w:rPr>
          <w:rFonts w:asciiTheme="minorHAnsi" w:hAnsiTheme="minorHAnsi" w:cstheme="minorHAnsi"/>
          <w:szCs w:val="24"/>
          <w:lang w:val="en-GB"/>
        </w:rPr>
        <w:t>The f</w:t>
      </w:r>
      <w:r w:rsidRPr="00D141E1">
        <w:rPr>
          <w:rFonts w:asciiTheme="minorHAnsi" w:hAnsiTheme="minorHAnsi" w:cstheme="minorHAnsi"/>
          <w:szCs w:val="24"/>
          <w:lang w:val="en-GB"/>
        </w:rPr>
        <w:t>ifth and last</w:t>
      </w:r>
      <w:r w:rsidR="00862772">
        <w:rPr>
          <w:rFonts w:asciiTheme="minorHAnsi" w:hAnsiTheme="minorHAnsi" w:cstheme="minorHAnsi"/>
          <w:szCs w:val="24"/>
          <w:lang w:val="en-GB"/>
        </w:rPr>
        <w:t xml:space="preserve"> role</w:t>
      </w:r>
      <w:r w:rsidR="00527A08">
        <w:rPr>
          <w:rFonts w:asciiTheme="minorHAnsi" w:hAnsiTheme="minorHAnsi" w:cstheme="minorHAnsi"/>
          <w:szCs w:val="24"/>
          <w:lang w:val="en-GB"/>
        </w:rPr>
        <w:t xml:space="preserve"> </w:t>
      </w:r>
      <w:r w:rsidR="00032D26">
        <w:rPr>
          <w:rFonts w:asciiTheme="minorHAnsi" w:hAnsiTheme="minorHAnsi" w:cstheme="minorHAnsi"/>
          <w:szCs w:val="24"/>
          <w:lang w:val="en-GB"/>
        </w:rPr>
        <w:t>is</w:t>
      </w:r>
      <w:r w:rsidR="0060411C">
        <w:rPr>
          <w:rFonts w:asciiTheme="minorHAnsi" w:hAnsiTheme="minorHAnsi" w:cstheme="minorHAnsi"/>
          <w:szCs w:val="24"/>
          <w:lang w:val="en-GB"/>
        </w:rPr>
        <w:t xml:space="preserve"> the </w:t>
      </w:r>
      <w:r w:rsidR="00032D26">
        <w:rPr>
          <w:rFonts w:asciiTheme="minorHAnsi" w:hAnsiTheme="minorHAnsi" w:cstheme="minorHAnsi"/>
          <w:szCs w:val="24"/>
          <w:lang w:val="en-GB"/>
        </w:rPr>
        <w:t>need to</w:t>
      </w:r>
      <w:r w:rsidR="0060411C">
        <w:rPr>
          <w:rFonts w:asciiTheme="minorHAnsi" w:hAnsiTheme="minorHAnsi" w:cstheme="minorHAnsi"/>
          <w:szCs w:val="24"/>
          <w:lang w:val="en-GB"/>
        </w:rPr>
        <w:t xml:space="preserve"> </w:t>
      </w:r>
      <w:r w:rsidR="0060411C" w:rsidRPr="006259E4">
        <w:rPr>
          <w:rFonts w:asciiTheme="minorHAnsi" w:hAnsiTheme="minorHAnsi" w:cstheme="minorHAnsi"/>
          <w:i/>
          <w:szCs w:val="24"/>
          <w:lang w:val="en-GB"/>
        </w:rPr>
        <w:t>initiat</w:t>
      </w:r>
      <w:r w:rsidR="00032D26" w:rsidRPr="006259E4">
        <w:rPr>
          <w:rFonts w:asciiTheme="minorHAnsi" w:hAnsiTheme="minorHAnsi" w:cstheme="minorHAnsi"/>
          <w:i/>
          <w:szCs w:val="24"/>
          <w:lang w:val="en-GB"/>
        </w:rPr>
        <w:t>e</w:t>
      </w:r>
      <w:r w:rsidR="0060411C" w:rsidRPr="006259E4">
        <w:rPr>
          <w:rFonts w:asciiTheme="minorHAnsi" w:hAnsiTheme="minorHAnsi" w:cstheme="minorHAnsi"/>
          <w:i/>
          <w:szCs w:val="24"/>
          <w:lang w:val="en-GB"/>
        </w:rPr>
        <w:t xml:space="preserve"> succession planning</w:t>
      </w:r>
      <w:r w:rsidR="0060411C">
        <w:rPr>
          <w:rFonts w:asciiTheme="minorHAnsi" w:hAnsiTheme="minorHAnsi" w:cstheme="minorHAnsi"/>
          <w:szCs w:val="24"/>
          <w:lang w:val="en-GB"/>
        </w:rPr>
        <w:t xml:space="preserve"> on both board and </w:t>
      </w:r>
      <w:r w:rsidR="0007341E">
        <w:rPr>
          <w:rFonts w:asciiTheme="minorHAnsi" w:hAnsiTheme="minorHAnsi" w:cstheme="minorHAnsi"/>
          <w:szCs w:val="24"/>
          <w:lang w:val="en-GB"/>
        </w:rPr>
        <w:t>C</w:t>
      </w:r>
      <w:r w:rsidR="0060411C">
        <w:rPr>
          <w:rFonts w:asciiTheme="minorHAnsi" w:hAnsiTheme="minorHAnsi" w:cstheme="minorHAnsi"/>
          <w:szCs w:val="24"/>
          <w:lang w:val="en-GB"/>
        </w:rPr>
        <w:t xml:space="preserve">hair appointments. </w:t>
      </w:r>
    </w:p>
    <w:p w14:paraId="28B84F69" w14:textId="6EF4F737" w:rsidR="00A2431F" w:rsidRDefault="00A2431F" w:rsidP="00E24CC5">
      <w:pPr>
        <w:spacing w:line="480" w:lineRule="auto"/>
        <w:jc w:val="center"/>
        <w:rPr>
          <w:rFonts w:asciiTheme="minorHAnsi" w:hAnsiTheme="minorHAnsi" w:cstheme="minorHAnsi"/>
          <w:b/>
          <w:szCs w:val="24"/>
          <w:lang w:val="en-GB"/>
        </w:rPr>
      </w:pPr>
    </w:p>
    <w:p w14:paraId="085C8F15" w14:textId="5EF42478" w:rsidR="00895961" w:rsidRPr="00D141E1" w:rsidRDefault="00814852" w:rsidP="00E24CC5">
      <w:pPr>
        <w:spacing w:line="480" w:lineRule="auto"/>
        <w:jc w:val="center"/>
        <w:rPr>
          <w:rFonts w:asciiTheme="minorHAnsi" w:hAnsiTheme="minorHAnsi" w:cstheme="minorHAnsi"/>
          <w:szCs w:val="24"/>
          <w:lang w:val="en-GB"/>
        </w:rPr>
      </w:pPr>
      <w:r w:rsidRPr="00E24CC5">
        <w:rPr>
          <w:rFonts w:asciiTheme="minorHAnsi" w:hAnsiTheme="minorHAnsi" w:cstheme="minorHAnsi"/>
          <w:b/>
          <w:szCs w:val="24"/>
          <w:lang w:val="en-GB"/>
        </w:rPr>
        <w:lastRenderedPageBreak/>
        <w:t>Chair and CEO</w:t>
      </w:r>
      <w:r w:rsidR="00BF511F">
        <w:rPr>
          <w:rFonts w:asciiTheme="minorHAnsi" w:hAnsiTheme="minorHAnsi" w:cstheme="minorHAnsi"/>
          <w:b/>
          <w:szCs w:val="24"/>
          <w:lang w:val="en-GB"/>
        </w:rPr>
        <w:t>:</w:t>
      </w:r>
      <w:r w:rsidRPr="00E24CC5">
        <w:rPr>
          <w:rFonts w:asciiTheme="minorHAnsi" w:hAnsiTheme="minorHAnsi" w:cstheme="minorHAnsi"/>
          <w:b/>
          <w:szCs w:val="24"/>
          <w:lang w:val="en-GB"/>
        </w:rPr>
        <w:t xml:space="preserve"> </w:t>
      </w:r>
      <w:r w:rsidR="00895961" w:rsidRPr="00E24CC5">
        <w:rPr>
          <w:rFonts w:asciiTheme="minorHAnsi" w:hAnsiTheme="minorHAnsi" w:cstheme="minorHAnsi"/>
          <w:b/>
          <w:szCs w:val="24"/>
          <w:lang w:val="en-GB"/>
        </w:rPr>
        <w:t>Shared Leadership</w:t>
      </w:r>
    </w:p>
    <w:p w14:paraId="1E1E3ADE" w14:textId="5EFA13A8" w:rsidR="00AB656F" w:rsidRPr="00D141E1" w:rsidRDefault="005124C8" w:rsidP="00AB656F">
      <w:pPr>
        <w:spacing w:after="0" w:line="480" w:lineRule="auto"/>
        <w:jc w:val="both"/>
        <w:rPr>
          <w:rFonts w:asciiTheme="minorHAnsi" w:hAnsiTheme="minorHAnsi" w:cstheme="minorHAnsi"/>
          <w:szCs w:val="24"/>
          <w:lang w:val="en-GB"/>
        </w:rPr>
      </w:pPr>
      <w:r w:rsidRPr="00D141E1">
        <w:rPr>
          <w:rFonts w:asciiTheme="minorHAnsi" w:hAnsiTheme="minorHAnsi" w:cstheme="minorHAnsi"/>
          <w:szCs w:val="24"/>
          <w:lang w:val="en-GB"/>
        </w:rPr>
        <w:t>As Wertheimer (</w:t>
      </w:r>
      <w:r w:rsidR="00882E46" w:rsidRPr="00D141E1">
        <w:rPr>
          <w:rFonts w:asciiTheme="minorHAnsi" w:hAnsiTheme="minorHAnsi" w:cstheme="minorHAnsi"/>
          <w:szCs w:val="24"/>
          <w:lang w:val="en-GB"/>
        </w:rPr>
        <w:t>2007</w:t>
      </w:r>
      <w:r w:rsidRPr="00D141E1">
        <w:rPr>
          <w:rFonts w:asciiTheme="minorHAnsi" w:hAnsiTheme="minorHAnsi" w:cstheme="minorHAnsi"/>
          <w:szCs w:val="24"/>
          <w:lang w:val="en-GB"/>
        </w:rPr>
        <w:t>) conten</w:t>
      </w:r>
      <w:r w:rsidR="00D115A2">
        <w:rPr>
          <w:rFonts w:asciiTheme="minorHAnsi" w:hAnsiTheme="minorHAnsi" w:cstheme="minorHAnsi"/>
          <w:szCs w:val="24"/>
          <w:lang w:val="en-GB"/>
        </w:rPr>
        <w:t>d</w:t>
      </w:r>
      <w:r w:rsidR="00900D74" w:rsidRPr="00D141E1">
        <w:rPr>
          <w:rFonts w:asciiTheme="minorHAnsi" w:hAnsiTheme="minorHAnsi" w:cstheme="minorHAnsi"/>
          <w:szCs w:val="24"/>
          <w:lang w:val="en-GB"/>
        </w:rPr>
        <w:t>, “the board</w:t>
      </w:r>
      <w:r w:rsidR="00D115A2">
        <w:rPr>
          <w:rFonts w:asciiTheme="minorHAnsi" w:hAnsiTheme="minorHAnsi" w:cstheme="minorHAnsi"/>
          <w:szCs w:val="24"/>
          <w:lang w:val="en-GB"/>
        </w:rPr>
        <w:t>-</w:t>
      </w:r>
      <w:r w:rsidR="00900D74" w:rsidRPr="00D141E1">
        <w:rPr>
          <w:rFonts w:asciiTheme="minorHAnsi" w:hAnsiTheme="minorHAnsi" w:cstheme="minorHAnsi"/>
          <w:szCs w:val="24"/>
          <w:lang w:val="en-GB"/>
        </w:rPr>
        <w:t>chair</w:t>
      </w:r>
      <w:r w:rsidR="00D115A2">
        <w:rPr>
          <w:rFonts w:asciiTheme="minorHAnsi" w:hAnsiTheme="minorHAnsi" w:cstheme="minorHAnsi"/>
          <w:szCs w:val="24"/>
          <w:lang w:val="en-GB"/>
        </w:rPr>
        <w:t>’s</w:t>
      </w:r>
      <w:r w:rsidR="00900D74" w:rsidRPr="00D141E1">
        <w:rPr>
          <w:rFonts w:asciiTheme="minorHAnsi" w:hAnsiTheme="minorHAnsi" w:cstheme="minorHAnsi"/>
          <w:szCs w:val="24"/>
          <w:lang w:val="en-GB"/>
        </w:rPr>
        <w:t xml:space="preserve"> relationship with the chief executive is by far the most import</w:t>
      </w:r>
      <w:r w:rsidR="00900D74" w:rsidRPr="00C8157F">
        <w:rPr>
          <w:rFonts w:asciiTheme="minorHAnsi" w:hAnsiTheme="minorHAnsi" w:cstheme="minorHAnsi"/>
          <w:szCs w:val="24"/>
          <w:lang w:val="en-GB"/>
        </w:rPr>
        <w:t xml:space="preserve">ant relationships he or she will have. It is crucial to forge a working partnership that begins even before you officially become chair” </w:t>
      </w:r>
      <w:r w:rsidRPr="00C8157F">
        <w:rPr>
          <w:rFonts w:asciiTheme="minorHAnsi" w:hAnsiTheme="minorHAnsi" w:cstheme="minorHAnsi"/>
          <w:szCs w:val="24"/>
          <w:lang w:val="en-GB"/>
        </w:rPr>
        <w:t>(p. 15)</w:t>
      </w:r>
      <w:r w:rsidR="00437F40" w:rsidRPr="00C8157F">
        <w:rPr>
          <w:rFonts w:asciiTheme="minorHAnsi" w:hAnsiTheme="minorHAnsi" w:cstheme="minorHAnsi"/>
          <w:szCs w:val="24"/>
          <w:lang w:val="en-GB"/>
        </w:rPr>
        <w:t xml:space="preserve">. The nonprofit literature has </w:t>
      </w:r>
      <w:r w:rsidR="0060411C">
        <w:rPr>
          <w:rFonts w:asciiTheme="minorHAnsi" w:hAnsiTheme="minorHAnsi" w:cstheme="minorHAnsi"/>
          <w:szCs w:val="24"/>
          <w:lang w:val="en-GB"/>
        </w:rPr>
        <w:t>focused</w:t>
      </w:r>
      <w:r w:rsidR="00437F40" w:rsidRPr="00C8157F">
        <w:rPr>
          <w:rFonts w:asciiTheme="minorHAnsi" w:hAnsiTheme="minorHAnsi" w:cstheme="minorHAnsi"/>
          <w:szCs w:val="24"/>
          <w:lang w:val="en-GB"/>
        </w:rPr>
        <w:t xml:space="preserve"> on analysing the relationship between the Chair and the CEO, power distribution and its impact on </w:t>
      </w:r>
      <w:r w:rsidR="00AB656F" w:rsidRPr="00C8157F">
        <w:rPr>
          <w:rFonts w:asciiTheme="minorHAnsi" w:hAnsiTheme="minorHAnsi" w:cstheme="minorHAnsi"/>
          <w:szCs w:val="24"/>
          <w:lang w:val="en-GB"/>
        </w:rPr>
        <w:t xml:space="preserve">board and </w:t>
      </w:r>
      <w:r w:rsidR="00437F40" w:rsidRPr="00C8157F">
        <w:rPr>
          <w:rFonts w:asciiTheme="minorHAnsi" w:hAnsiTheme="minorHAnsi" w:cstheme="minorHAnsi"/>
          <w:szCs w:val="24"/>
          <w:lang w:val="en-GB"/>
        </w:rPr>
        <w:t>organisational performance.</w:t>
      </w:r>
      <w:r w:rsidR="00AB656F" w:rsidRPr="00C8157F">
        <w:rPr>
          <w:rFonts w:asciiTheme="minorHAnsi" w:hAnsiTheme="minorHAnsi" w:cstheme="minorHAnsi"/>
          <w:szCs w:val="24"/>
          <w:lang w:val="en-GB"/>
        </w:rPr>
        <w:t xml:space="preserve"> In the sport literature, t</w:t>
      </w:r>
      <w:r w:rsidR="00437F40" w:rsidRPr="00CC1591">
        <w:rPr>
          <w:rFonts w:asciiTheme="minorHAnsi" w:hAnsiTheme="minorHAnsi" w:cstheme="minorHAnsi"/>
          <w:szCs w:val="24"/>
          <w:lang w:val="en-GB"/>
        </w:rPr>
        <w:t xml:space="preserve">o better understand the board-executive relationship, </w:t>
      </w:r>
      <w:r w:rsidR="00437F40" w:rsidRPr="00C8157F">
        <w:rPr>
          <w:rFonts w:asciiTheme="minorHAnsi" w:hAnsiTheme="minorHAnsi" w:cstheme="minorHAnsi"/>
          <w:szCs w:val="24"/>
          <w:lang w:val="en-GB"/>
        </w:rPr>
        <w:t xml:space="preserve">Hoye and Cuskelly (2007) </w:t>
      </w:r>
      <w:r w:rsidR="00AB656F" w:rsidRPr="00C8157F">
        <w:rPr>
          <w:rFonts w:asciiTheme="minorHAnsi" w:hAnsiTheme="minorHAnsi" w:cstheme="minorHAnsi"/>
          <w:szCs w:val="24"/>
          <w:lang w:val="en-GB"/>
        </w:rPr>
        <w:t>claimed</w:t>
      </w:r>
      <w:r w:rsidR="00437F40" w:rsidRPr="00C8157F">
        <w:rPr>
          <w:rFonts w:asciiTheme="minorHAnsi" w:hAnsiTheme="minorHAnsi" w:cstheme="minorHAnsi"/>
          <w:szCs w:val="24"/>
          <w:lang w:val="en-GB"/>
        </w:rPr>
        <w:t xml:space="preserve"> “The heart of the issue for sport organizations … seems to be clarifying the respective roles of the board and staff in all strategic activities” (p. 117). </w:t>
      </w:r>
      <w:r w:rsidR="00AB656F" w:rsidRPr="00D141E1">
        <w:rPr>
          <w:rFonts w:asciiTheme="minorHAnsi" w:hAnsiTheme="minorHAnsi" w:cstheme="minorHAnsi"/>
          <w:szCs w:val="24"/>
          <w:lang w:val="en-GB"/>
        </w:rPr>
        <w:t xml:space="preserve">Similarly, Ferkins </w:t>
      </w:r>
      <w:r w:rsidR="00D115A2">
        <w:rPr>
          <w:rFonts w:asciiTheme="minorHAnsi" w:hAnsiTheme="minorHAnsi" w:cstheme="minorHAnsi"/>
          <w:szCs w:val="24"/>
          <w:lang w:val="en-GB"/>
        </w:rPr>
        <w:t>and</w:t>
      </w:r>
      <w:r w:rsidR="00AB656F" w:rsidRPr="00D141E1">
        <w:rPr>
          <w:rFonts w:asciiTheme="minorHAnsi" w:hAnsiTheme="minorHAnsi" w:cstheme="minorHAnsi"/>
          <w:szCs w:val="24"/>
          <w:lang w:val="en-GB"/>
        </w:rPr>
        <w:t xml:space="preserve"> Shilbury (2015) </w:t>
      </w:r>
      <w:r w:rsidR="0060411C">
        <w:rPr>
          <w:rFonts w:asciiTheme="minorHAnsi" w:hAnsiTheme="minorHAnsi" w:cstheme="minorHAnsi"/>
          <w:szCs w:val="24"/>
          <w:lang w:val="en-GB"/>
        </w:rPr>
        <w:t xml:space="preserve">highlighted the need to </w:t>
      </w:r>
      <w:r w:rsidR="00AB656F" w:rsidRPr="00D141E1">
        <w:rPr>
          <w:rFonts w:asciiTheme="minorHAnsi" w:hAnsiTheme="minorHAnsi" w:cstheme="minorHAnsi"/>
          <w:szCs w:val="24"/>
          <w:lang w:val="en-GB"/>
        </w:rPr>
        <w:t>further examine board shared leadership by clarifying the role of the chairperson.</w:t>
      </w:r>
      <w:r w:rsidR="00C8599B" w:rsidRPr="00D141E1">
        <w:rPr>
          <w:rFonts w:asciiTheme="minorHAnsi" w:hAnsiTheme="minorHAnsi" w:cstheme="minorHAnsi"/>
          <w:szCs w:val="24"/>
          <w:lang w:val="en-GB"/>
        </w:rPr>
        <w:t xml:space="preserve"> In this </w:t>
      </w:r>
      <w:r w:rsidR="00032D26">
        <w:rPr>
          <w:rFonts w:asciiTheme="minorHAnsi" w:hAnsiTheme="minorHAnsi" w:cstheme="minorHAnsi"/>
          <w:szCs w:val="24"/>
          <w:lang w:val="en-GB"/>
        </w:rPr>
        <w:t>quadrant</w:t>
      </w:r>
      <w:r w:rsidR="00270D13">
        <w:rPr>
          <w:rFonts w:asciiTheme="minorHAnsi" w:hAnsiTheme="minorHAnsi" w:cstheme="minorHAnsi"/>
          <w:szCs w:val="24"/>
          <w:lang w:val="en-GB"/>
        </w:rPr>
        <w:t>,</w:t>
      </w:r>
      <w:r w:rsidR="00C8599B" w:rsidRPr="00D141E1">
        <w:rPr>
          <w:rFonts w:asciiTheme="minorHAnsi" w:hAnsiTheme="minorHAnsi" w:cstheme="minorHAnsi"/>
          <w:szCs w:val="24"/>
          <w:lang w:val="en-GB"/>
        </w:rPr>
        <w:t xml:space="preserve"> f</w:t>
      </w:r>
      <w:r w:rsidR="00AB656F" w:rsidRPr="00C8157F">
        <w:rPr>
          <w:rFonts w:asciiTheme="minorHAnsi" w:hAnsiTheme="minorHAnsi" w:cstheme="minorHAnsi"/>
          <w:szCs w:val="24"/>
          <w:lang w:val="en-GB"/>
        </w:rPr>
        <w:t xml:space="preserve">our </w:t>
      </w:r>
      <w:r w:rsidR="00032D26">
        <w:rPr>
          <w:rFonts w:asciiTheme="minorHAnsi" w:hAnsiTheme="minorHAnsi" w:cstheme="minorHAnsi"/>
          <w:szCs w:val="24"/>
          <w:lang w:val="en-GB"/>
        </w:rPr>
        <w:t>sub-themes</w:t>
      </w:r>
      <w:r w:rsidR="002635D6" w:rsidRPr="00C8157F">
        <w:rPr>
          <w:rFonts w:asciiTheme="minorHAnsi" w:hAnsiTheme="minorHAnsi" w:cstheme="minorHAnsi"/>
          <w:szCs w:val="24"/>
          <w:lang w:val="en-GB"/>
        </w:rPr>
        <w:t xml:space="preserve"> </w:t>
      </w:r>
      <w:r w:rsidR="00D115A2">
        <w:rPr>
          <w:rFonts w:asciiTheme="minorHAnsi" w:hAnsiTheme="minorHAnsi" w:cstheme="minorHAnsi"/>
          <w:szCs w:val="24"/>
          <w:lang w:val="en-GB"/>
        </w:rPr>
        <w:t>have been identified</w:t>
      </w:r>
      <w:r w:rsidR="00AB656F" w:rsidRPr="00D141E1">
        <w:rPr>
          <w:rFonts w:asciiTheme="minorHAnsi" w:hAnsiTheme="minorHAnsi" w:cstheme="minorHAnsi"/>
          <w:szCs w:val="24"/>
          <w:lang w:val="en-GB"/>
        </w:rPr>
        <w:t xml:space="preserve">. </w:t>
      </w:r>
    </w:p>
    <w:p w14:paraId="09CA37BC" w14:textId="77777777" w:rsidR="00C8599B" w:rsidRPr="00C8157F" w:rsidRDefault="00C8599B" w:rsidP="00AB656F">
      <w:pPr>
        <w:spacing w:after="0" w:line="480" w:lineRule="auto"/>
        <w:jc w:val="both"/>
        <w:rPr>
          <w:rFonts w:asciiTheme="minorHAnsi" w:hAnsiTheme="minorHAnsi" w:cstheme="minorHAnsi"/>
          <w:szCs w:val="24"/>
          <w:lang w:val="en-GB"/>
        </w:rPr>
      </w:pPr>
    </w:p>
    <w:p w14:paraId="5D861BD1" w14:textId="6AD79747" w:rsidR="000647A4" w:rsidRPr="00D141E1" w:rsidRDefault="00814852" w:rsidP="00AB656F">
      <w:pPr>
        <w:spacing w:after="0" w:line="480" w:lineRule="auto"/>
        <w:jc w:val="both"/>
        <w:rPr>
          <w:rFonts w:asciiTheme="minorHAnsi" w:hAnsiTheme="minorHAnsi"/>
          <w:szCs w:val="24"/>
        </w:rPr>
      </w:pPr>
      <w:r w:rsidRPr="00CC1591">
        <w:rPr>
          <w:rFonts w:asciiTheme="minorHAnsi" w:hAnsiTheme="minorHAnsi"/>
          <w:szCs w:val="24"/>
          <w:lang w:val="en-GB"/>
        </w:rPr>
        <w:t xml:space="preserve">First, </w:t>
      </w:r>
      <w:r w:rsidR="00D115A2">
        <w:rPr>
          <w:rFonts w:asciiTheme="minorHAnsi" w:hAnsiTheme="minorHAnsi"/>
          <w:szCs w:val="24"/>
          <w:lang w:val="en-GB"/>
        </w:rPr>
        <w:t xml:space="preserve">the </w:t>
      </w:r>
      <w:r w:rsidR="00E526F9" w:rsidRPr="00D141E1">
        <w:rPr>
          <w:rFonts w:asciiTheme="minorHAnsi" w:hAnsiTheme="minorHAnsi"/>
          <w:i/>
          <w:szCs w:val="24"/>
          <w:lang w:val="en-GB"/>
        </w:rPr>
        <w:t>agenda setting</w:t>
      </w:r>
      <w:r w:rsidR="00E526F9" w:rsidRPr="00D141E1">
        <w:rPr>
          <w:rFonts w:asciiTheme="minorHAnsi" w:hAnsiTheme="minorHAnsi"/>
          <w:szCs w:val="24"/>
          <w:lang w:val="en-GB"/>
        </w:rPr>
        <w:t xml:space="preserve"> </w:t>
      </w:r>
      <w:r w:rsidR="00E526F9" w:rsidRPr="00D141E1">
        <w:rPr>
          <w:rFonts w:asciiTheme="minorHAnsi" w:hAnsiTheme="minorHAnsi"/>
          <w:i/>
          <w:szCs w:val="24"/>
          <w:lang w:val="en-GB"/>
        </w:rPr>
        <w:t>role</w:t>
      </w:r>
      <w:r w:rsidR="00E526F9" w:rsidRPr="00CC1591">
        <w:rPr>
          <w:rFonts w:asciiTheme="minorHAnsi" w:hAnsiTheme="minorHAnsi"/>
          <w:szCs w:val="24"/>
          <w:lang w:val="en-GB"/>
        </w:rPr>
        <w:t xml:space="preserve"> refers to the collaboration between the CEO and the Chair when </w:t>
      </w:r>
      <w:r w:rsidRPr="00CC1591">
        <w:rPr>
          <w:rFonts w:asciiTheme="minorHAnsi" w:hAnsiTheme="minorHAnsi"/>
          <w:szCs w:val="24"/>
          <w:lang w:val="en-GB"/>
        </w:rPr>
        <w:t>s</w:t>
      </w:r>
      <w:r w:rsidR="00D46644" w:rsidRPr="00CC1591">
        <w:rPr>
          <w:rFonts w:asciiTheme="minorHAnsi" w:hAnsiTheme="minorHAnsi"/>
          <w:szCs w:val="24"/>
          <w:lang w:val="en-GB"/>
        </w:rPr>
        <w:t xml:space="preserve">etting the agenda </w:t>
      </w:r>
      <w:r w:rsidR="00D115A2">
        <w:rPr>
          <w:rFonts w:asciiTheme="minorHAnsi" w:hAnsiTheme="minorHAnsi"/>
          <w:szCs w:val="24"/>
          <w:lang w:val="en-GB"/>
        </w:rPr>
        <w:t>for board meetings</w:t>
      </w:r>
      <w:r w:rsidR="006F457A" w:rsidRPr="00CC1591">
        <w:rPr>
          <w:rFonts w:asciiTheme="minorHAnsi" w:hAnsiTheme="minorHAnsi"/>
          <w:i/>
          <w:szCs w:val="24"/>
          <w:lang w:val="en-GB"/>
        </w:rPr>
        <w:t xml:space="preserve"> </w:t>
      </w:r>
      <w:r w:rsidR="006F457A" w:rsidRPr="00CC1591">
        <w:rPr>
          <w:rFonts w:asciiTheme="minorHAnsi" w:hAnsiTheme="minorHAnsi"/>
          <w:szCs w:val="24"/>
          <w:lang w:val="en-GB"/>
        </w:rPr>
        <w:t>(</w:t>
      </w:r>
      <w:r w:rsidR="00DA46BA" w:rsidRPr="00CC1591">
        <w:rPr>
          <w:rFonts w:asciiTheme="minorHAnsi" w:hAnsiTheme="minorHAnsi"/>
          <w:szCs w:val="24"/>
          <w:lang w:val="en-GB"/>
        </w:rPr>
        <w:t>Ferkins</w:t>
      </w:r>
      <w:r w:rsidR="006D1A09">
        <w:rPr>
          <w:rFonts w:asciiTheme="minorHAnsi" w:hAnsiTheme="minorHAnsi"/>
          <w:szCs w:val="24"/>
          <w:lang w:val="en-GB"/>
        </w:rPr>
        <w:t>, Shilbury, &amp; McDonald</w:t>
      </w:r>
      <w:r w:rsidR="00DA46BA" w:rsidRPr="00CC1591">
        <w:rPr>
          <w:rFonts w:asciiTheme="minorHAnsi" w:hAnsiTheme="minorHAnsi"/>
          <w:szCs w:val="24"/>
          <w:lang w:val="en-GB"/>
        </w:rPr>
        <w:t xml:space="preserve">, 2009; </w:t>
      </w:r>
      <w:r w:rsidR="006F457A" w:rsidRPr="00AE6D25">
        <w:rPr>
          <w:rFonts w:asciiTheme="minorHAnsi" w:hAnsiTheme="minorHAnsi"/>
          <w:szCs w:val="24"/>
          <w:lang w:val="en-GB"/>
        </w:rPr>
        <w:t>Ferkins &amp; Shilbury, 2015;</w:t>
      </w:r>
      <w:r w:rsidR="00D46644" w:rsidRPr="00AE6D25">
        <w:rPr>
          <w:rFonts w:asciiTheme="minorHAnsi" w:hAnsiTheme="minorHAnsi"/>
          <w:szCs w:val="24"/>
          <w:lang w:val="en-GB"/>
        </w:rPr>
        <w:t xml:space="preserve"> Harrison &amp; Murray</w:t>
      </w:r>
      <w:r w:rsidR="006F457A" w:rsidRPr="00AE6D25">
        <w:rPr>
          <w:rFonts w:asciiTheme="minorHAnsi" w:hAnsiTheme="minorHAnsi"/>
          <w:szCs w:val="24"/>
          <w:lang w:val="en-GB"/>
        </w:rPr>
        <w:t>, 2012</w:t>
      </w:r>
      <w:r w:rsidR="00D46644" w:rsidRPr="00AE6D25">
        <w:rPr>
          <w:rFonts w:asciiTheme="minorHAnsi" w:hAnsiTheme="minorHAnsi"/>
          <w:szCs w:val="24"/>
          <w:lang w:val="en-GB"/>
        </w:rPr>
        <w:t xml:space="preserve">; </w:t>
      </w:r>
      <w:r w:rsidR="006F457A" w:rsidRPr="00021131">
        <w:rPr>
          <w:rFonts w:asciiTheme="minorHAnsi" w:hAnsiTheme="minorHAnsi"/>
          <w:szCs w:val="24"/>
          <w:lang w:val="en-GB"/>
        </w:rPr>
        <w:t xml:space="preserve">Hoye, 2002; </w:t>
      </w:r>
      <w:r w:rsidR="00DA46BA" w:rsidRPr="00021131">
        <w:rPr>
          <w:rFonts w:asciiTheme="minorHAnsi" w:hAnsiTheme="minorHAnsi"/>
          <w:szCs w:val="24"/>
          <w:lang w:val="en-GB"/>
        </w:rPr>
        <w:t xml:space="preserve">Inglis &amp; Weaver, 2000; </w:t>
      </w:r>
      <w:r w:rsidR="006F457A" w:rsidRPr="00D56D42">
        <w:rPr>
          <w:rFonts w:asciiTheme="minorHAnsi" w:hAnsiTheme="minorHAnsi"/>
          <w:szCs w:val="24"/>
          <w:lang w:val="en-GB"/>
        </w:rPr>
        <w:t xml:space="preserve">Wertheimer, </w:t>
      </w:r>
      <w:r w:rsidR="00AB656F" w:rsidRPr="00D56D42">
        <w:rPr>
          <w:rFonts w:asciiTheme="minorHAnsi" w:hAnsiTheme="minorHAnsi"/>
          <w:szCs w:val="24"/>
          <w:lang w:val="en-GB"/>
        </w:rPr>
        <w:t>2007).</w:t>
      </w:r>
      <w:r w:rsidR="00E526F9" w:rsidRPr="00D56D42">
        <w:rPr>
          <w:rFonts w:asciiTheme="minorHAnsi" w:hAnsiTheme="minorHAnsi"/>
          <w:szCs w:val="24"/>
          <w:lang w:val="en-GB"/>
        </w:rPr>
        <w:t xml:space="preserve"> </w:t>
      </w:r>
      <w:r w:rsidR="00D115A2">
        <w:rPr>
          <w:rFonts w:asciiTheme="minorHAnsi" w:hAnsiTheme="minorHAnsi"/>
          <w:szCs w:val="24"/>
          <w:lang w:val="en-GB"/>
        </w:rPr>
        <w:t xml:space="preserve">This is especially relevant when endeavouring to ensure a strategic focus for the board. </w:t>
      </w:r>
      <w:r w:rsidR="00DA46BA" w:rsidRPr="00D141E1">
        <w:rPr>
          <w:rFonts w:asciiTheme="minorHAnsi" w:hAnsiTheme="minorHAnsi"/>
          <w:szCs w:val="24"/>
        </w:rPr>
        <w:t>Ferkins et al. (2009) empirically established that the board’s strategic role was enhanced by the integration of strategy into board processes, using the board age</w:t>
      </w:r>
      <w:r w:rsidR="00DA46BA" w:rsidRPr="00CC1591">
        <w:rPr>
          <w:rFonts w:asciiTheme="minorHAnsi" w:hAnsiTheme="minorHAnsi"/>
          <w:szCs w:val="24"/>
        </w:rPr>
        <w:t xml:space="preserve">nda. </w:t>
      </w:r>
      <w:r w:rsidR="000647A4" w:rsidRPr="00CC1591">
        <w:rPr>
          <w:rFonts w:asciiTheme="minorHAnsi" w:hAnsiTheme="minorHAnsi"/>
          <w:szCs w:val="24"/>
          <w:lang w:val="en-GB"/>
        </w:rPr>
        <w:t xml:space="preserve">When discussing guidelines for identifying key </w:t>
      </w:r>
      <w:r w:rsidR="00270D13">
        <w:rPr>
          <w:rFonts w:asciiTheme="minorHAnsi" w:hAnsiTheme="minorHAnsi"/>
          <w:szCs w:val="24"/>
          <w:lang w:val="en-GB"/>
        </w:rPr>
        <w:t>agenda items</w:t>
      </w:r>
      <w:r w:rsidR="000647A4" w:rsidRPr="00CC1591">
        <w:rPr>
          <w:rFonts w:asciiTheme="minorHAnsi" w:hAnsiTheme="minorHAnsi"/>
          <w:szCs w:val="24"/>
          <w:lang w:val="en-GB"/>
        </w:rPr>
        <w:t>, a</w:t>
      </w:r>
      <w:r w:rsidR="00E526F9" w:rsidRPr="00CC1591">
        <w:rPr>
          <w:rFonts w:asciiTheme="minorHAnsi" w:hAnsiTheme="minorHAnsi"/>
          <w:szCs w:val="24"/>
          <w:lang w:val="en-GB"/>
        </w:rPr>
        <w:t xml:space="preserve">ll </w:t>
      </w:r>
      <w:r w:rsidR="00270D13">
        <w:rPr>
          <w:rFonts w:asciiTheme="minorHAnsi" w:hAnsiTheme="minorHAnsi"/>
          <w:szCs w:val="24"/>
          <w:lang w:val="en-GB"/>
        </w:rPr>
        <w:t xml:space="preserve">four </w:t>
      </w:r>
      <w:r w:rsidR="0007341E">
        <w:rPr>
          <w:rFonts w:asciiTheme="minorHAnsi" w:hAnsiTheme="minorHAnsi"/>
          <w:szCs w:val="24"/>
          <w:lang w:val="en-GB"/>
        </w:rPr>
        <w:t>C</w:t>
      </w:r>
      <w:r w:rsidR="00E526F9" w:rsidRPr="00CC1591">
        <w:rPr>
          <w:rFonts w:asciiTheme="minorHAnsi" w:hAnsiTheme="minorHAnsi"/>
          <w:szCs w:val="24"/>
          <w:lang w:val="en-GB"/>
        </w:rPr>
        <w:t xml:space="preserve">hairs </w:t>
      </w:r>
      <w:r w:rsidR="00E526F9" w:rsidRPr="00D141E1">
        <w:rPr>
          <w:rFonts w:asciiTheme="minorHAnsi" w:hAnsiTheme="minorHAnsi"/>
          <w:szCs w:val="24"/>
          <w:lang w:val="en-GB"/>
        </w:rPr>
        <w:t xml:space="preserve">recommended </w:t>
      </w:r>
      <w:r w:rsidR="00451ACD">
        <w:rPr>
          <w:rFonts w:asciiTheme="minorHAnsi" w:hAnsiTheme="minorHAnsi"/>
          <w:szCs w:val="24"/>
          <w:lang w:val="en-GB"/>
        </w:rPr>
        <w:t xml:space="preserve">that the agenda should </w:t>
      </w:r>
      <w:r w:rsidR="0060411C">
        <w:rPr>
          <w:rFonts w:asciiTheme="minorHAnsi" w:hAnsiTheme="minorHAnsi"/>
          <w:szCs w:val="24"/>
        </w:rPr>
        <w:t>endeavour to “place</w:t>
      </w:r>
      <w:r w:rsidR="00E526F9" w:rsidRPr="00D141E1">
        <w:rPr>
          <w:rFonts w:asciiTheme="minorHAnsi" w:hAnsiTheme="minorHAnsi"/>
          <w:szCs w:val="24"/>
        </w:rPr>
        <w:t xml:space="preserve"> </w:t>
      </w:r>
      <w:r w:rsidR="00D115A2">
        <w:rPr>
          <w:rFonts w:asciiTheme="minorHAnsi" w:hAnsiTheme="minorHAnsi"/>
          <w:szCs w:val="24"/>
        </w:rPr>
        <w:t xml:space="preserve">strategic </w:t>
      </w:r>
      <w:r w:rsidR="00E526F9" w:rsidRPr="00D141E1">
        <w:rPr>
          <w:rFonts w:asciiTheme="minorHAnsi" w:hAnsiTheme="minorHAnsi"/>
          <w:szCs w:val="24"/>
        </w:rPr>
        <w:t>issues</w:t>
      </w:r>
      <w:r w:rsidR="00E526F9" w:rsidRPr="00D141E1">
        <w:rPr>
          <w:rFonts w:asciiTheme="minorHAnsi" w:hAnsiTheme="minorHAnsi"/>
          <w:szCs w:val="24"/>
          <w:lang w:val="en-AU"/>
        </w:rPr>
        <w:t xml:space="preserve"> </w:t>
      </w:r>
      <w:r w:rsidR="00E526F9" w:rsidRPr="00D141E1">
        <w:rPr>
          <w:rFonts w:asciiTheme="minorHAnsi" w:hAnsiTheme="minorHAnsi"/>
          <w:szCs w:val="24"/>
        </w:rPr>
        <w:t xml:space="preserve">up front to have most time during </w:t>
      </w:r>
      <w:r w:rsidR="00270D13">
        <w:rPr>
          <w:rFonts w:asciiTheme="minorHAnsi" w:hAnsiTheme="minorHAnsi"/>
          <w:szCs w:val="24"/>
        </w:rPr>
        <w:t xml:space="preserve">the </w:t>
      </w:r>
      <w:r w:rsidR="00E526F9" w:rsidRPr="00D141E1">
        <w:rPr>
          <w:rFonts w:asciiTheme="minorHAnsi" w:hAnsiTheme="minorHAnsi"/>
          <w:szCs w:val="24"/>
        </w:rPr>
        <w:t xml:space="preserve">meeting (not only ticking compliance </w:t>
      </w:r>
      <w:r w:rsidR="00032D26">
        <w:rPr>
          <w:rFonts w:asciiTheme="minorHAnsi" w:hAnsiTheme="minorHAnsi"/>
          <w:szCs w:val="24"/>
        </w:rPr>
        <w:t>matters</w:t>
      </w:r>
      <w:r w:rsidR="00E526F9" w:rsidRPr="00D141E1">
        <w:rPr>
          <w:rFonts w:asciiTheme="minorHAnsi" w:hAnsiTheme="minorHAnsi"/>
          <w:szCs w:val="24"/>
        </w:rPr>
        <w:t>)</w:t>
      </w:r>
      <w:r w:rsidR="00D115A2">
        <w:rPr>
          <w:rFonts w:asciiTheme="minorHAnsi" w:hAnsiTheme="minorHAnsi"/>
          <w:szCs w:val="24"/>
        </w:rPr>
        <w:t>”</w:t>
      </w:r>
      <w:r w:rsidR="000647A4" w:rsidRPr="00D141E1">
        <w:rPr>
          <w:rFonts w:asciiTheme="minorHAnsi" w:hAnsiTheme="minorHAnsi"/>
          <w:szCs w:val="24"/>
        </w:rPr>
        <w:t xml:space="preserve"> (Chair 1). </w:t>
      </w:r>
    </w:p>
    <w:p w14:paraId="27C78F56" w14:textId="77777777" w:rsidR="00DA46BA" w:rsidRPr="00D141E1" w:rsidRDefault="00DA46BA" w:rsidP="00AB656F">
      <w:pPr>
        <w:spacing w:after="0" w:line="480" w:lineRule="auto"/>
        <w:jc w:val="both"/>
        <w:rPr>
          <w:rFonts w:asciiTheme="minorHAnsi" w:hAnsiTheme="minorHAnsi"/>
          <w:szCs w:val="24"/>
        </w:rPr>
      </w:pPr>
    </w:p>
    <w:p w14:paraId="1E1EEDBD" w14:textId="6331B269" w:rsidR="00C8599B" w:rsidRPr="00AE6D25" w:rsidRDefault="00814852" w:rsidP="00C8599B">
      <w:pPr>
        <w:spacing w:after="0" w:line="480" w:lineRule="auto"/>
        <w:jc w:val="both"/>
        <w:rPr>
          <w:rFonts w:asciiTheme="minorHAnsi" w:hAnsiTheme="minorHAnsi"/>
          <w:szCs w:val="24"/>
          <w:lang w:val="en-GB"/>
        </w:rPr>
      </w:pPr>
      <w:r w:rsidRPr="00CC1591">
        <w:rPr>
          <w:rFonts w:asciiTheme="minorHAnsi" w:hAnsiTheme="minorHAnsi"/>
          <w:szCs w:val="24"/>
          <w:lang w:val="en-GB"/>
        </w:rPr>
        <w:t>Second,</w:t>
      </w:r>
      <w:r w:rsidR="00E526F9" w:rsidRPr="00CC1591">
        <w:rPr>
          <w:rFonts w:asciiTheme="minorHAnsi" w:hAnsiTheme="minorHAnsi"/>
          <w:szCs w:val="24"/>
          <w:lang w:val="en-GB"/>
        </w:rPr>
        <w:t xml:space="preserve"> </w:t>
      </w:r>
      <w:r w:rsidR="00E526F9" w:rsidRPr="00CC1591">
        <w:rPr>
          <w:rFonts w:asciiTheme="minorHAnsi" w:hAnsiTheme="minorHAnsi"/>
          <w:i/>
          <w:szCs w:val="24"/>
          <w:lang w:val="en-GB"/>
        </w:rPr>
        <w:t>board schedule setting</w:t>
      </w:r>
      <w:r w:rsidR="00E526F9" w:rsidRPr="00CC1591">
        <w:rPr>
          <w:rFonts w:asciiTheme="minorHAnsi" w:hAnsiTheme="minorHAnsi"/>
          <w:szCs w:val="24"/>
          <w:lang w:val="en-GB"/>
        </w:rPr>
        <w:t xml:space="preserve"> consists </w:t>
      </w:r>
      <w:r w:rsidR="00D115A2">
        <w:rPr>
          <w:rFonts w:asciiTheme="minorHAnsi" w:hAnsiTheme="minorHAnsi"/>
          <w:szCs w:val="24"/>
          <w:lang w:val="en-GB"/>
        </w:rPr>
        <w:t>of</w:t>
      </w:r>
      <w:r w:rsidR="00E526F9" w:rsidRPr="00D141E1">
        <w:rPr>
          <w:rFonts w:asciiTheme="minorHAnsi" w:hAnsiTheme="minorHAnsi"/>
          <w:szCs w:val="24"/>
          <w:lang w:val="en-GB"/>
        </w:rPr>
        <w:t xml:space="preserve"> </w:t>
      </w:r>
      <w:r w:rsidRPr="00CC1591">
        <w:rPr>
          <w:rFonts w:asciiTheme="minorHAnsi" w:hAnsiTheme="minorHAnsi"/>
          <w:szCs w:val="24"/>
          <w:lang w:val="en-GB"/>
        </w:rPr>
        <w:t>e</w:t>
      </w:r>
      <w:r w:rsidR="00AB656F" w:rsidRPr="00CC1591">
        <w:rPr>
          <w:rFonts w:asciiTheme="minorHAnsi" w:hAnsiTheme="minorHAnsi"/>
          <w:szCs w:val="24"/>
          <w:lang w:val="en-GB"/>
        </w:rPr>
        <w:t xml:space="preserve">stablishing </w:t>
      </w:r>
      <w:r w:rsidR="00D46644" w:rsidRPr="00CC1591">
        <w:rPr>
          <w:rFonts w:asciiTheme="minorHAnsi" w:hAnsiTheme="minorHAnsi"/>
          <w:szCs w:val="24"/>
          <w:lang w:val="en-GB"/>
        </w:rPr>
        <w:t xml:space="preserve">an agreed-upon schedule of board and </w:t>
      </w:r>
      <w:r w:rsidR="0060411C">
        <w:rPr>
          <w:rFonts w:asciiTheme="minorHAnsi" w:hAnsiTheme="minorHAnsi"/>
          <w:szCs w:val="24"/>
          <w:lang w:val="en-GB"/>
        </w:rPr>
        <w:t>sub-</w:t>
      </w:r>
      <w:r w:rsidR="00D46644" w:rsidRPr="00CC1591">
        <w:rPr>
          <w:rFonts w:asciiTheme="minorHAnsi" w:hAnsiTheme="minorHAnsi"/>
          <w:szCs w:val="24"/>
          <w:lang w:val="en-GB"/>
        </w:rPr>
        <w:t>committe</w:t>
      </w:r>
      <w:r w:rsidR="00E526F9" w:rsidRPr="00AE6D25">
        <w:rPr>
          <w:rFonts w:asciiTheme="minorHAnsi" w:hAnsiTheme="minorHAnsi"/>
          <w:szCs w:val="24"/>
          <w:lang w:val="en-GB"/>
        </w:rPr>
        <w:t>e meeting</w:t>
      </w:r>
      <w:r w:rsidR="00D115A2">
        <w:rPr>
          <w:rFonts w:asciiTheme="minorHAnsi" w:hAnsiTheme="minorHAnsi"/>
          <w:szCs w:val="24"/>
          <w:lang w:val="en-GB"/>
        </w:rPr>
        <w:t xml:space="preserve">s. Often this is </w:t>
      </w:r>
      <w:r w:rsidR="00E526F9" w:rsidRPr="00D141E1">
        <w:rPr>
          <w:rFonts w:asciiTheme="minorHAnsi" w:hAnsiTheme="minorHAnsi"/>
          <w:szCs w:val="24"/>
          <w:lang w:val="en-GB"/>
        </w:rPr>
        <w:t xml:space="preserve">jointly </w:t>
      </w:r>
      <w:r w:rsidR="00D115A2">
        <w:rPr>
          <w:rFonts w:asciiTheme="minorHAnsi" w:hAnsiTheme="minorHAnsi"/>
          <w:szCs w:val="24"/>
          <w:lang w:val="en-GB"/>
        </w:rPr>
        <w:t>undertake</w:t>
      </w:r>
      <w:r w:rsidR="00032D26">
        <w:rPr>
          <w:rFonts w:asciiTheme="minorHAnsi" w:hAnsiTheme="minorHAnsi"/>
          <w:szCs w:val="24"/>
          <w:lang w:val="en-GB"/>
        </w:rPr>
        <w:t>n</w:t>
      </w:r>
      <w:r w:rsidR="00D115A2">
        <w:rPr>
          <w:rFonts w:asciiTheme="minorHAnsi" w:hAnsiTheme="minorHAnsi"/>
          <w:szCs w:val="24"/>
          <w:lang w:val="en-GB"/>
        </w:rPr>
        <w:t xml:space="preserve"> on advice from</w:t>
      </w:r>
      <w:r w:rsidR="00E526F9" w:rsidRPr="00D141E1">
        <w:rPr>
          <w:rFonts w:asciiTheme="minorHAnsi" w:hAnsiTheme="minorHAnsi"/>
          <w:szCs w:val="24"/>
          <w:lang w:val="en-GB"/>
        </w:rPr>
        <w:t xml:space="preserve"> the CEO</w:t>
      </w:r>
      <w:r w:rsidR="00032D26">
        <w:rPr>
          <w:rFonts w:asciiTheme="minorHAnsi" w:hAnsiTheme="minorHAnsi"/>
          <w:szCs w:val="24"/>
          <w:lang w:val="en-GB"/>
        </w:rPr>
        <w:t>,</w:t>
      </w:r>
      <w:r w:rsidR="00D115A2">
        <w:rPr>
          <w:rFonts w:asciiTheme="minorHAnsi" w:hAnsiTheme="minorHAnsi"/>
          <w:szCs w:val="24"/>
          <w:lang w:val="en-GB"/>
        </w:rPr>
        <w:t xml:space="preserve"> </w:t>
      </w:r>
      <w:r w:rsidR="00D115A2">
        <w:rPr>
          <w:rFonts w:asciiTheme="minorHAnsi" w:hAnsiTheme="minorHAnsi"/>
          <w:szCs w:val="24"/>
          <w:lang w:val="en-GB"/>
        </w:rPr>
        <w:lastRenderedPageBreak/>
        <w:t>company secretary or equivalent</w:t>
      </w:r>
      <w:r w:rsidR="00E526F9" w:rsidRPr="00D141E1">
        <w:rPr>
          <w:rFonts w:asciiTheme="minorHAnsi" w:hAnsiTheme="minorHAnsi"/>
          <w:szCs w:val="24"/>
          <w:lang w:val="en-GB"/>
        </w:rPr>
        <w:t>. This involves prioritising</w:t>
      </w:r>
      <w:r w:rsidR="00D46644" w:rsidRPr="00D141E1">
        <w:rPr>
          <w:rFonts w:asciiTheme="minorHAnsi" w:hAnsiTheme="minorHAnsi"/>
          <w:szCs w:val="24"/>
          <w:lang w:val="en-GB"/>
        </w:rPr>
        <w:t xml:space="preserve"> items and issues, who should be represent</w:t>
      </w:r>
      <w:r w:rsidR="00D115A2">
        <w:rPr>
          <w:rFonts w:asciiTheme="minorHAnsi" w:hAnsiTheme="minorHAnsi"/>
          <w:szCs w:val="24"/>
          <w:lang w:val="en-GB"/>
        </w:rPr>
        <w:t>ed</w:t>
      </w:r>
      <w:r w:rsidR="00E526F9" w:rsidRPr="00D141E1">
        <w:rPr>
          <w:rFonts w:asciiTheme="minorHAnsi" w:hAnsiTheme="minorHAnsi"/>
          <w:szCs w:val="24"/>
          <w:lang w:val="en-GB"/>
        </w:rPr>
        <w:t xml:space="preserve"> (i.e., invited speakers from the </w:t>
      </w:r>
      <w:r w:rsidR="00D115A2">
        <w:rPr>
          <w:rFonts w:asciiTheme="minorHAnsi" w:hAnsiTheme="minorHAnsi"/>
          <w:szCs w:val="24"/>
          <w:lang w:val="en-GB"/>
        </w:rPr>
        <w:t>management</w:t>
      </w:r>
      <w:r w:rsidR="00E526F9" w:rsidRPr="00D141E1">
        <w:rPr>
          <w:rFonts w:asciiTheme="minorHAnsi" w:hAnsiTheme="minorHAnsi"/>
          <w:szCs w:val="24"/>
          <w:lang w:val="en-GB"/>
        </w:rPr>
        <w:t>, from the regiona</w:t>
      </w:r>
      <w:r w:rsidR="00E526F9" w:rsidRPr="00CC1591">
        <w:rPr>
          <w:rFonts w:asciiTheme="minorHAnsi" w:hAnsiTheme="minorHAnsi"/>
          <w:szCs w:val="24"/>
          <w:lang w:val="en-GB"/>
        </w:rPr>
        <w:t>l entities, experts</w:t>
      </w:r>
      <w:r w:rsidR="00D115A2">
        <w:rPr>
          <w:rFonts w:asciiTheme="minorHAnsi" w:hAnsiTheme="minorHAnsi"/>
          <w:szCs w:val="24"/>
          <w:lang w:val="en-GB"/>
        </w:rPr>
        <w:t xml:space="preserve"> etc.</w:t>
      </w:r>
      <w:r w:rsidR="00E526F9" w:rsidRPr="00D141E1">
        <w:rPr>
          <w:rFonts w:asciiTheme="minorHAnsi" w:hAnsiTheme="minorHAnsi"/>
          <w:szCs w:val="24"/>
          <w:lang w:val="en-GB"/>
        </w:rPr>
        <w:t>) and</w:t>
      </w:r>
      <w:r w:rsidR="00D46644" w:rsidRPr="00D141E1">
        <w:rPr>
          <w:rFonts w:asciiTheme="minorHAnsi" w:hAnsiTheme="minorHAnsi"/>
          <w:szCs w:val="24"/>
          <w:lang w:val="en-GB"/>
        </w:rPr>
        <w:t xml:space="preserve"> how</w:t>
      </w:r>
      <w:r w:rsidR="00E526F9" w:rsidRPr="00CC1591">
        <w:rPr>
          <w:rFonts w:asciiTheme="minorHAnsi" w:hAnsiTheme="minorHAnsi"/>
          <w:szCs w:val="24"/>
          <w:lang w:val="en-GB"/>
        </w:rPr>
        <w:t xml:space="preserve"> the issues should be presented (</w:t>
      </w:r>
      <w:r w:rsidR="00D46644" w:rsidRPr="00CC1591">
        <w:rPr>
          <w:rFonts w:asciiTheme="minorHAnsi" w:hAnsiTheme="minorHAnsi"/>
          <w:szCs w:val="24"/>
          <w:lang w:val="en-GB"/>
        </w:rPr>
        <w:t xml:space="preserve">Inglis </w:t>
      </w:r>
      <w:r w:rsidR="00E526F9" w:rsidRPr="00CC1591">
        <w:rPr>
          <w:rFonts w:asciiTheme="minorHAnsi" w:hAnsiTheme="minorHAnsi"/>
          <w:szCs w:val="24"/>
          <w:lang w:val="en-GB"/>
        </w:rPr>
        <w:t xml:space="preserve">&amp; Weaver, </w:t>
      </w:r>
      <w:r w:rsidR="00AB656F" w:rsidRPr="00CC1591">
        <w:rPr>
          <w:rFonts w:asciiTheme="minorHAnsi" w:hAnsiTheme="minorHAnsi"/>
          <w:szCs w:val="24"/>
          <w:lang w:val="en-GB"/>
        </w:rPr>
        <w:t>2000</w:t>
      </w:r>
      <w:r w:rsidR="00E526F9" w:rsidRPr="00CC1591">
        <w:rPr>
          <w:rFonts w:asciiTheme="minorHAnsi" w:hAnsiTheme="minorHAnsi"/>
          <w:szCs w:val="24"/>
          <w:lang w:val="en-GB"/>
        </w:rPr>
        <w:t xml:space="preserve">; Wertheimer, 2007). </w:t>
      </w:r>
    </w:p>
    <w:p w14:paraId="50DE8526" w14:textId="77777777" w:rsidR="0068083D" w:rsidRPr="00AE6D25" w:rsidRDefault="0068083D" w:rsidP="00C8599B">
      <w:pPr>
        <w:spacing w:after="0" w:line="480" w:lineRule="auto"/>
        <w:jc w:val="both"/>
        <w:rPr>
          <w:rFonts w:asciiTheme="minorHAnsi" w:hAnsiTheme="minorHAnsi"/>
          <w:szCs w:val="24"/>
          <w:lang w:val="en-GB"/>
        </w:rPr>
      </w:pPr>
    </w:p>
    <w:p w14:paraId="5EFDDC05" w14:textId="68C790E9" w:rsidR="00270D13" w:rsidRDefault="00814852" w:rsidP="00C8599B">
      <w:pPr>
        <w:spacing w:after="0" w:line="480" w:lineRule="auto"/>
        <w:jc w:val="both"/>
        <w:rPr>
          <w:rFonts w:asciiTheme="minorHAnsi" w:hAnsiTheme="minorHAnsi" w:cs="Times New Roman"/>
          <w:szCs w:val="24"/>
          <w:lang w:val="en-GB"/>
        </w:rPr>
      </w:pPr>
      <w:r w:rsidRPr="00AE6D25">
        <w:rPr>
          <w:rFonts w:asciiTheme="minorHAnsi" w:hAnsiTheme="minorHAnsi"/>
          <w:szCs w:val="24"/>
          <w:lang w:val="en-GB"/>
        </w:rPr>
        <w:t xml:space="preserve">Third, </w:t>
      </w:r>
      <w:r w:rsidR="00123DA1">
        <w:rPr>
          <w:rFonts w:asciiTheme="minorHAnsi" w:hAnsiTheme="minorHAnsi"/>
          <w:szCs w:val="24"/>
          <w:lang w:val="en-GB"/>
        </w:rPr>
        <w:t xml:space="preserve">the </w:t>
      </w:r>
      <w:r w:rsidR="00E526F9" w:rsidRPr="00D141E1">
        <w:rPr>
          <w:rFonts w:asciiTheme="minorHAnsi" w:hAnsiTheme="minorHAnsi" w:cs="Times New Roman"/>
          <w:i/>
          <w:szCs w:val="24"/>
          <w:lang w:val="en-GB"/>
        </w:rPr>
        <w:t>handling</w:t>
      </w:r>
      <w:r w:rsidR="00D46644" w:rsidRPr="00D141E1">
        <w:rPr>
          <w:rFonts w:asciiTheme="minorHAnsi" w:hAnsiTheme="minorHAnsi" w:cs="Times New Roman"/>
          <w:i/>
          <w:szCs w:val="24"/>
          <w:lang w:val="en-GB"/>
        </w:rPr>
        <w:t xml:space="preserve"> crisis and conflict</w:t>
      </w:r>
      <w:r w:rsidR="000647A4" w:rsidRPr="00D141E1">
        <w:rPr>
          <w:rFonts w:asciiTheme="minorHAnsi" w:hAnsiTheme="minorHAnsi" w:cs="Times New Roman"/>
          <w:i/>
          <w:szCs w:val="24"/>
          <w:lang w:val="en-GB"/>
        </w:rPr>
        <w:t xml:space="preserve"> role</w:t>
      </w:r>
      <w:r w:rsidR="006F457A" w:rsidRPr="00D141E1">
        <w:rPr>
          <w:rFonts w:asciiTheme="minorHAnsi" w:hAnsiTheme="minorHAnsi" w:cs="Times New Roman"/>
          <w:i/>
          <w:szCs w:val="24"/>
          <w:lang w:val="en-GB"/>
        </w:rPr>
        <w:t xml:space="preserve"> </w:t>
      </w:r>
      <w:r w:rsidR="006F457A" w:rsidRPr="00C8157F">
        <w:rPr>
          <w:rFonts w:asciiTheme="minorHAnsi" w:hAnsiTheme="minorHAnsi" w:cs="Times New Roman"/>
          <w:szCs w:val="24"/>
          <w:lang w:val="en-GB"/>
        </w:rPr>
        <w:t>relates to the Chair and CEO</w:t>
      </w:r>
      <w:r w:rsidR="00D46644" w:rsidRPr="00C8157F">
        <w:rPr>
          <w:rFonts w:asciiTheme="minorHAnsi" w:hAnsiTheme="minorHAnsi" w:cs="Times New Roman"/>
          <w:szCs w:val="24"/>
          <w:lang w:val="en-GB"/>
        </w:rPr>
        <w:t xml:space="preserve"> work</w:t>
      </w:r>
      <w:r w:rsidR="006F457A" w:rsidRPr="00C8157F">
        <w:rPr>
          <w:rFonts w:asciiTheme="minorHAnsi" w:hAnsiTheme="minorHAnsi" w:cs="Times New Roman"/>
          <w:szCs w:val="24"/>
          <w:lang w:val="en-GB"/>
        </w:rPr>
        <w:t>ing</w:t>
      </w:r>
      <w:r w:rsidR="00D46644" w:rsidRPr="00C8157F">
        <w:rPr>
          <w:rFonts w:asciiTheme="minorHAnsi" w:hAnsiTheme="minorHAnsi" w:cs="Times New Roman"/>
          <w:szCs w:val="24"/>
          <w:lang w:val="en-GB"/>
        </w:rPr>
        <w:t xml:space="preserve"> together during </w:t>
      </w:r>
      <w:r w:rsidR="00123DA1">
        <w:rPr>
          <w:rFonts w:asciiTheme="minorHAnsi" w:hAnsiTheme="minorHAnsi" w:cs="Times New Roman"/>
          <w:szCs w:val="24"/>
          <w:lang w:val="en-GB"/>
        </w:rPr>
        <w:t xml:space="preserve">a </w:t>
      </w:r>
      <w:r w:rsidR="006F457A" w:rsidRPr="00D141E1">
        <w:rPr>
          <w:rFonts w:asciiTheme="minorHAnsi" w:hAnsiTheme="minorHAnsi" w:cs="Times New Roman"/>
          <w:szCs w:val="24"/>
          <w:lang w:val="en-GB"/>
        </w:rPr>
        <w:t>major g</w:t>
      </w:r>
      <w:r w:rsidR="00D46644" w:rsidRPr="00D141E1">
        <w:rPr>
          <w:rFonts w:asciiTheme="minorHAnsi" w:hAnsiTheme="minorHAnsi" w:cs="Times New Roman"/>
          <w:szCs w:val="24"/>
          <w:lang w:val="en-GB"/>
        </w:rPr>
        <w:t>ove</w:t>
      </w:r>
      <w:r w:rsidR="006F457A" w:rsidRPr="00D141E1">
        <w:rPr>
          <w:rFonts w:asciiTheme="minorHAnsi" w:hAnsiTheme="minorHAnsi" w:cs="Times New Roman"/>
          <w:szCs w:val="24"/>
          <w:lang w:val="en-GB"/>
        </w:rPr>
        <w:t>rnance crisis.</w:t>
      </w:r>
      <w:r w:rsidR="000647A4" w:rsidRPr="00D141E1">
        <w:rPr>
          <w:rFonts w:asciiTheme="minorHAnsi" w:hAnsiTheme="minorHAnsi" w:cs="Times New Roman"/>
          <w:szCs w:val="24"/>
          <w:lang w:val="en-GB"/>
        </w:rPr>
        <w:t xml:space="preserve"> Contrary to internal cris</w:t>
      </w:r>
      <w:r w:rsidR="00123DA1">
        <w:rPr>
          <w:rFonts w:asciiTheme="minorHAnsi" w:hAnsiTheme="minorHAnsi" w:cs="Times New Roman"/>
          <w:szCs w:val="24"/>
          <w:lang w:val="en-GB"/>
        </w:rPr>
        <w:t>e</w:t>
      </w:r>
      <w:r w:rsidR="000647A4" w:rsidRPr="00D141E1">
        <w:rPr>
          <w:rFonts w:asciiTheme="minorHAnsi" w:hAnsiTheme="minorHAnsi" w:cs="Times New Roman"/>
          <w:szCs w:val="24"/>
          <w:lang w:val="en-GB"/>
        </w:rPr>
        <w:t xml:space="preserve">s, </w:t>
      </w:r>
      <w:r w:rsidR="00123DA1">
        <w:rPr>
          <w:rFonts w:asciiTheme="minorHAnsi" w:hAnsiTheme="minorHAnsi" w:cs="Times New Roman"/>
          <w:szCs w:val="24"/>
          <w:lang w:val="en-GB"/>
        </w:rPr>
        <w:t>one</w:t>
      </w:r>
      <w:r w:rsidR="000647A4" w:rsidRPr="00D141E1">
        <w:rPr>
          <w:rFonts w:asciiTheme="minorHAnsi" w:hAnsiTheme="minorHAnsi" w:cs="Times New Roman"/>
          <w:szCs w:val="24"/>
          <w:lang w:val="en-GB"/>
        </w:rPr>
        <w:t xml:space="preserve"> </w:t>
      </w:r>
      <w:r w:rsidR="0007341E">
        <w:rPr>
          <w:rFonts w:asciiTheme="minorHAnsi" w:hAnsiTheme="minorHAnsi" w:cs="Times New Roman"/>
          <w:szCs w:val="24"/>
          <w:lang w:val="en-GB"/>
        </w:rPr>
        <w:t>C</w:t>
      </w:r>
      <w:r w:rsidR="000647A4" w:rsidRPr="00D141E1">
        <w:rPr>
          <w:rFonts w:asciiTheme="minorHAnsi" w:hAnsiTheme="minorHAnsi" w:cs="Times New Roman"/>
          <w:szCs w:val="24"/>
          <w:lang w:val="en-GB"/>
        </w:rPr>
        <w:t>hair</w:t>
      </w:r>
      <w:r w:rsidR="00270D13">
        <w:rPr>
          <w:rFonts w:asciiTheme="minorHAnsi" w:hAnsiTheme="minorHAnsi" w:cs="Times New Roman"/>
          <w:szCs w:val="24"/>
          <w:lang w:val="en-GB"/>
        </w:rPr>
        <w:t xml:space="preserve"> suggested that:</w:t>
      </w:r>
      <w:r w:rsidR="006F457A" w:rsidRPr="00D141E1">
        <w:rPr>
          <w:rFonts w:asciiTheme="minorHAnsi" w:hAnsiTheme="minorHAnsi" w:cs="Times New Roman"/>
          <w:szCs w:val="24"/>
          <w:lang w:val="en-GB"/>
        </w:rPr>
        <w:t xml:space="preserve"> </w:t>
      </w:r>
    </w:p>
    <w:p w14:paraId="2F0AEADE" w14:textId="77777777" w:rsidR="00270D13" w:rsidRDefault="00270D13" w:rsidP="00270D13">
      <w:pPr>
        <w:spacing w:after="0"/>
        <w:jc w:val="both"/>
        <w:rPr>
          <w:rFonts w:asciiTheme="minorHAnsi" w:hAnsiTheme="minorHAnsi" w:cs="Times New Roman"/>
          <w:szCs w:val="24"/>
          <w:lang w:val="en-GB"/>
        </w:rPr>
      </w:pPr>
    </w:p>
    <w:p w14:paraId="594CC6B1" w14:textId="6B7488A8" w:rsidR="000647A4" w:rsidRPr="00D141E1" w:rsidRDefault="00270D13" w:rsidP="00270D13">
      <w:pPr>
        <w:spacing w:after="0" w:line="480" w:lineRule="auto"/>
        <w:ind w:left="567" w:right="283"/>
        <w:jc w:val="both"/>
        <w:rPr>
          <w:rFonts w:asciiTheme="minorHAnsi" w:hAnsiTheme="minorHAnsi" w:cs="Times New Roman"/>
          <w:szCs w:val="24"/>
          <w:lang w:val="en-GB"/>
        </w:rPr>
      </w:pPr>
      <w:r>
        <w:rPr>
          <w:rFonts w:asciiTheme="minorHAnsi" w:hAnsiTheme="minorHAnsi"/>
          <w:szCs w:val="24"/>
          <w:lang w:val="en-AU"/>
        </w:rPr>
        <w:t>W</w:t>
      </w:r>
      <w:r w:rsidR="000647A4" w:rsidRPr="00CC1591">
        <w:rPr>
          <w:rFonts w:asciiTheme="minorHAnsi" w:hAnsiTheme="minorHAnsi"/>
          <w:szCs w:val="24"/>
          <w:lang w:val="en-AU"/>
        </w:rPr>
        <w:t xml:space="preserve">hen there is a situation where your reputation, the reputation of the sport is at risk and this is a consequence of </w:t>
      </w:r>
      <w:r w:rsidR="00691489">
        <w:rPr>
          <w:rFonts w:asciiTheme="minorHAnsi" w:hAnsiTheme="minorHAnsi"/>
          <w:szCs w:val="24"/>
          <w:lang w:val="en-AU"/>
        </w:rPr>
        <w:t xml:space="preserve">a </w:t>
      </w:r>
      <w:r w:rsidR="000647A4" w:rsidRPr="00CC1591">
        <w:rPr>
          <w:rFonts w:asciiTheme="minorHAnsi" w:hAnsiTheme="minorHAnsi"/>
          <w:szCs w:val="24"/>
          <w:lang w:val="en-AU"/>
        </w:rPr>
        <w:t xml:space="preserve">board decision or if it is both, depending on the circumstances, that is the time where </w:t>
      </w:r>
      <w:r w:rsidR="000647A4" w:rsidRPr="00D85698">
        <w:rPr>
          <w:rFonts w:asciiTheme="minorHAnsi" w:hAnsiTheme="minorHAnsi"/>
          <w:szCs w:val="24"/>
          <w:lang w:val="en-AU"/>
        </w:rPr>
        <w:t>the board should step forward</w:t>
      </w:r>
      <w:r w:rsidR="000647A4" w:rsidRPr="00AE6D25">
        <w:rPr>
          <w:rFonts w:asciiTheme="minorHAnsi" w:hAnsiTheme="minorHAnsi"/>
          <w:szCs w:val="24"/>
          <w:lang w:val="en-AU"/>
        </w:rPr>
        <w:t xml:space="preserve">. </w:t>
      </w:r>
      <w:r w:rsidR="000647A4" w:rsidRPr="00C8157F">
        <w:rPr>
          <w:rFonts w:asciiTheme="minorHAnsi" w:hAnsiTheme="minorHAnsi" w:cs="Times New Roman"/>
          <w:szCs w:val="24"/>
        </w:rPr>
        <w:t>You need to decide if you want to respond publ</w:t>
      </w:r>
      <w:r w:rsidR="006F457A" w:rsidRPr="00C8157F">
        <w:rPr>
          <w:rFonts w:asciiTheme="minorHAnsi" w:hAnsiTheme="minorHAnsi" w:cs="Times New Roman"/>
          <w:szCs w:val="24"/>
        </w:rPr>
        <w:t>icly or if you want to sit back</w:t>
      </w:r>
      <w:r>
        <w:rPr>
          <w:rFonts w:asciiTheme="minorHAnsi" w:hAnsiTheme="minorHAnsi" w:cs="Times New Roman"/>
          <w:szCs w:val="24"/>
        </w:rPr>
        <w:t>.</w:t>
      </w:r>
      <w:r w:rsidR="00DA2EB9" w:rsidRPr="00C8157F">
        <w:rPr>
          <w:rFonts w:asciiTheme="minorHAnsi" w:hAnsiTheme="minorHAnsi" w:cs="Times New Roman"/>
          <w:szCs w:val="24"/>
        </w:rPr>
        <w:t xml:space="preserve"> </w:t>
      </w:r>
      <w:r w:rsidR="000647A4" w:rsidRPr="00CC1591">
        <w:rPr>
          <w:rFonts w:asciiTheme="minorHAnsi" w:hAnsiTheme="minorHAnsi"/>
          <w:szCs w:val="24"/>
          <w:lang w:val="en-AU"/>
        </w:rPr>
        <w:t>(Chair 1</w:t>
      </w:r>
      <w:r w:rsidR="000647A4" w:rsidRPr="00D141E1">
        <w:rPr>
          <w:rFonts w:asciiTheme="minorHAnsi" w:hAnsiTheme="minorHAnsi"/>
          <w:szCs w:val="24"/>
          <w:lang w:val="en-AU"/>
        </w:rPr>
        <w:t>)</w:t>
      </w:r>
    </w:p>
    <w:p w14:paraId="6CCA7CCA" w14:textId="77777777" w:rsidR="000647A4" w:rsidRPr="00CC1591" w:rsidRDefault="000647A4" w:rsidP="00270D13">
      <w:pPr>
        <w:spacing w:after="0" w:line="480" w:lineRule="auto"/>
        <w:jc w:val="both"/>
        <w:rPr>
          <w:rFonts w:asciiTheme="minorHAnsi" w:hAnsiTheme="minorHAnsi"/>
          <w:szCs w:val="24"/>
          <w:lang w:val="en-AU"/>
        </w:rPr>
      </w:pPr>
    </w:p>
    <w:p w14:paraId="799A3F0B" w14:textId="1FAEDD4A" w:rsidR="00691489" w:rsidRDefault="00814852" w:rsidP="00270D13">
      <w:pPr>
        <w:spacing w:after="0" w:line="480" w:lineRule="auto"/>
        <w:jc w:val="both"/>
        <w:rPr>
          <w:rFonts w:asciiTheme="minorHAnsi" w:hAnsiTheme="minorHAnsi"/>
          <w:szCs w:val="24"/>
          <w:lang w:val="en-GB"/>
        </w:rPr>
      </w:pPr>
      <w:r w:rsidRPr="00CC1591">
        <w:rPr>
          <w:rFonts w:asciiTheme="minorHAnsi" w:hAnsiTheme="minorHAnsi"/>
          <w:szCs w:val="24"/>
          <w:lang w:val="en-GB"/>
        </w:rPr>
        <w:t xml:space="preserve">Fourth, </w:t>
      </w:r>
      <w:r w:rsidR="00E526F9" w:rsidRPr="00C8157F">
        <w:rPr>
          <w:rFonts w:asciiTheme="minorHAnsi" w:hAnsiTheme="minorHAnsi" w:cs="Times New Roman"/>
          <w:i/>
          <w:szCs w:val="24"/>
          <w:lang w:val="en-GB"/>
        </w:rPr>
        <w:t>d</w:t>
      </w:r>
      <w:r w:rsidR="00D46644" w:rsidRPr="00C8157F">
        <w:rPr>
          <w:rFonts w:asciiTheme="minorHAnsi" w:hAnsiTheme="minorHAnsi" w:cs="Times New Roman"/>
          <w:i/>
          <w:szCs w:val="24"/>
          <w:lang w:val="en-GB"/>
        </w:rPr>
        <w:t>efine and cultivate a working and trusting shared leadership relationship</w:t>
      </w:r>
      <w:r w:rsidR="00D46644" w:rsidRPr="00C8157F">
        <w:rPr>
          <w:rFonts w:asciiTheme="minorHAnsi" w:hAnsiTheme="minorHAnsi" w:cs="Times New Roman"/>
          <w:szCs w:val="24"/>
          <w:lang w:val="en-GB"/>
        </w:rPr>
        <w:t>.</w:t>
      </w:r>
      <w:r w:rsidR="00AC4903" w:rsidRPr="00CC1591">
        <w:rPr>
          <w:rFonts w:asciiTheme="minorHAnsi" w:hAnsiTheme="minorHAnsi"/>
          <w:szCs w:val="24"/>
          <w:lang w:val="en-GB"/>
        </w:rPr>
        <w:t xml:space="preserve"> </w:t>
      </w:r>
      <w:r w:rsidR="00684A33" w:rsidRPr="00AE6D25">
        <w:rPr>
          <w:rFonts w:asciiTheme="minorHAnsi" w:hAnsiTheme="minorHAnsi"/>
          <w:szCs w:val="24"/>
          <w:lang w:val="en-GB"/>
        </w:rPr>
        <w:t>S</w:t>
      </w:r>
      <w:r w:rsidR="00DA2EB9" w:rsidRPr="00AE6D25">
        <w:rPr>
          <w:rFonts w:asciiTheme="minorHAnsi" w:hAnsiTheme="minorHAnsi"/>
          <w:szCs w:val="24"/>
          <w:lang w:val="en-GB"/>
        </w:rPr>
        <w:t xml:space="preserve">cholars have </w:t>
      </w:r>
      <w:r w:rsidR="00EA249A" w:rsidRPr="00021131">
        <w:rPr>
          <w:rFonts w:asciiTheme="minorHAnsi" w:hAnsiTheme="minorHAnsi"/>
          <w:szCs w:val="24"/>
          <w:lang w:val="en-GB"/>
        </w:rPr>
        <w:t xml:space="preserve">pointed </w:t>
      </w:r>
      <w:r w:rsidR="00F81D7A">
        <w:rPr>
          <w:rFonts w:asciiTheme="minorHAnsi" w:hAnsiTheme="minorHAnsi"/>
          <w:szCs w:val="24"/>
          <w:lang w:val="en-GB"/>
        </w:rPr>
        <w:t xml:space="preserve">to </w:t>
      </w:r>
      <w:r w:rsidR="00DA2EB9" w:rsidRPr="00D141E1">
        <w:rPr>
          <w:rFonts w:asciiTheme="minorHAnsi" w:hAnsiTheme="minorHAnsi" w:cs="Times New Roman"/>
          <w:szCs w:val="24"/>
          <w:lang w:val="en-GB"/>
        </w:rPr>
        <w:t>the bridging</w:t>
      </w:r>
      <w:r w:rsidR="00DA2EB9" w:rsidRPr="00C8157F">
        <w:rPr>
          <w:rFonts w:asciiTheme="minorHAnsi" w:hAnsiTheme="minorHAnsi" w:cs="Times New Roman"/>
          <w:b/>
          <w:szCs w:val="24"/>
          <w:lang w:val="en-GB"/>
        </w:rPr>
        <w:t xml:space="preserve"> </w:t>
      </w:r>
      <w:r w:rsidR="00DA2EB9" w:rsidRPr="00C8157F">
        <w:rPr>
          <w:rFonts w:asciiTheme="minorHAnsi" w:hAnsiTheme="minorHAnsi" w:cs="Times New Roman"/>
          <w:szCs w:val="24"/>
          <w:lang w:val="en-GB"/>
        </w:rPr>
        <w:t xml:space="preserve">role of the </w:t>
      </w:r>
      <w:r w:rsidR="00F43705">
        <w:rPr>
          <w:rFonts w:asciiTheme="minorHAnsi" w:hAnsiTheme="minorHAnsi" w:cs="Times New Roman"/>
          <w:szCs w:val="24"/>
          <w:lang w:val="en-GB"/>
        </w:rPr>
        <w:t>C</w:t>
      </w:r>
      <w:r w:rsidR="00DA2EB9" w:rsidRPr="00C8157F">
        <w:rPr>
          <w:rFonts w:asciiTheme="minorHAnsi" w:hAnsiTheme="minorHAnsi" w:cs="Times New Roman"/>
          <w:szCs w:val="24"/>
          <w:lang w:val="en-GB"/>
        </w:rPr>
        <w:t>hair in the Board-CEO shared leadership dynamic</w:t>
      </w:r>
      <w:r w:rsidR="00F65D25" w:rsidRPr="00C8157F">
        <w:rPr>
          <w:rFonts w:asciiTheme="minorHAnsi" w:hAnsiTheme="minorHAnsi" w:cs="Times New Roman"/>
          <w:szCs w:val="24"/>
          <w:lang w:val="en-GB"/>
        </w:rPr>
        <w:t xml:space="preserve"> (</w:t>
      </w:r>
      <w:r w:rsidR="00EA249A" w:rsidRPr="00CC1591">
        <w:rPr>
          <w:rFonts w:asciiTheme="minorHAnsi" w:hAnsiTheme="minorHAnsi"/>
          <w:szCs w:val="24"/>
          <w:lang w:val="en-GB"/>
        </w:rPr>
        <w:t>Ferkins</w:t>
      </w:r>
      <w:r w:rsidR="006D1A09">
        <w:rPr>
          <w:rFonts w:asciiTheme="minorHAnsi" w:hAnsiTheme="minorHAnsi"/>
          <w:szCs w:val="24"/>
          <w:lang w:val="en-GB"/>
        </w:rPr>
        <w:t>, Shilbury, &amp; McDonald</w:t>
      </w:r>
      <w:r w:rsidR="00EA249A" w:rsidRPr="00CC1591">
        <w:rPr>
          <w:rFonts w:asciiTheme="minorHAnsi" w:hAnsiTheme="minorHAnsi"/>
          <w:szCs w:val="24"/>
          <w:lang w:val="en-GB"/>
        </w:rPr>
        <w:t xml:space="preserve">, 2005; 2009; </w:t>
      </w:r>
      <w:r w:rsidR="00F65D25" w:rsidRPr="00C8157F">
        <w:rPr>
          <w:rFonts w:asciiTheme="minorHAnsi" w:hAnsiTheme="minorHAnsi" w:cs="Times New Roman"/>
          <w:szCs w:val="24"/>
          <w:lang w:val="en-GB"/>
        </w:rPr>
        <w:t>Ferkins &amp; Shilbury, 2015)</w:t>
      </w:r>
      <w:r w:rsidR="00DA2EB9" w:rsidRPr="00CC1591">
        <w:rPr>
          <w:rFonts w:asciiTheme="minorHAnsi" w:hAnsiTheme="minorHAnsi"/>
          <w:szCs w:val="24"/>
          <w:lang w:val="en-GB"/>
        </w:rPr>
        <w:t xml:space="preserve">. </w:t>
      </w:r>
      <w:r w:rsidR="000647A4" w:rsidRPr="00CC1591">
        <w:rPr>
          <w:rFonts w:asciiTheme="minorHAnsi" w:hAnsiTheme="minorHAnsi"/>
          <w:szCs w:val="24"/>
          <w:lang w:val="en-GB"/>
        </w:rPr>
        <w:t>Th</w:t>
      </w:r>
      <w:r w:rsidR="00AC4903" w:rsidRPr="00CC1591">
        <w:rPr>
          <w:rFonts w:asciiTheme="minorHAnsi" w:hAnsiTheme="minorHAnsi"/>
          <w:szCs w:val="24"/>
          <w:lang w:val="en-GB"/>
        </w:rPr>
        <w:t>ey highlighted</w:t>
      </w:r>
      <w:r w:rsidR="00AC4903" w:rsidRPr="00CC1591">
        <w:rPr>
          <w:szCs w:val="24"/>
        </w:rPr>
        <w:t xml:space="preserve"> </w:t>
      </w:r>
      <w:r w:rsidR="00AC4903" w:rsidRPr="00CC1591">
        <w:rPr>
          <w:rFonts w:asciiTheme="minorHAnsi" w:hAnsiTheme="minorHAnsi"/>
          <w:szCs w:val="24"/>
          <w:lang w:val="en-GB"/>
        </w:rPr>
        <w:t xml:space="preserve">the balance that exists between the voluntary </w:t>
      </w:r>
      <w:r w:rsidR="00F81D7A">
        <w:rPr>
          <w:rFonts w:asciiTheme="minorHAnsi" w:hAnsiTheme="minorHAnsi"/>
          <w:szCs w:val="24"/>
          <w:lang w:val="en-GB"/>
        </w:rPr>
        <w:t xml:space="preserve">members of a </w:t>
      </w:r>
      <w:r w:rsidR="00AC4903" w:rsidRPr="00D141E1">
        <w:rPr>
          <w:rFonts w:asciiTheme="minorHAnsi" w:hAnsiTheme="minorHAnsi"/>
          <w:szCs w:val="24"/>
          <w:lang w:val="en-GB"/>
        </w:rPr>
        <w:t xml:space="preserve">board and </w:t>
      </w:r>
      <w:r w:rsidR="00F81D7A">
        <w:rPr>
          <w:rFonts w:asciiTheme="minorHAnsi" w:hAnsiTheme="minorHAnsi"/>
          <w:szCs w:val="24"/>
          <w:lang w:val="en-GB"/>
        </w:rPr>
        <w:t>senior</w:t>
      </w:r>
      <w:r w:rsidR="00AC4903" w:rsidRPr="00D141E1">
        <w:rPr>
          <w:rFonts w:asciiTheme="minorHAnsi" w:hAnsiTheme="minorHAnsi"/>
          <w:szCs w:val="24"/>
          <w:lang w:val="en-GB"/>
        </w:rPr>
        <w:t xml:space="preserve"> management team of </w:t>
      </w:r>
      <w:r w:rsidR="00F43705">
        <w:rPr>
          <w:rFonts w:asciiTheme="minorHAnsi" w:hAnsiTheme="minorHAnsi"/>
          <w:szCs w:val="24"/>
          <w:lang w:val="en-GB"/>
        </w:rPr>
        <w:t>a</w:t>
      </w:r>
      <w:r w:rsidR="00F43705" w:rsidRPr="00D141E1">
        <w:rPr>
          <w:rFonts w:asciiTheme="minorHAnsi" w:hAnsiTheme="minorHAnsi"/>
          <w:szCs w:val="24"/>
          <w:lang w:val="en-GB"/>
        </w:rPr>
        <w:t xml:space="preserve"> </w:t>
      </w:r>
      <w:r w:rsidR="00AC4903" w:rsidRPr="00D141E1">
        <w:rPr>
          <w:rFonts w:asciiTheme="minorHAnsi" w:hAnsiTheme="minorHAnsi"/>
          <w:szCs w:val="24"/>
          <w:lang w:val="en-GB"/>
        </w:rPr>
        <w:t>sport organi</w:t>
      </w:r>
      <w:r w:rsidR="00F81D7A">
        <w:rPr>
          <w:rFonts w:asciiTheme="minorHAnsi" w:hAnsiTheme="minorHAnsi"/>
          <w:szCs w:val="24"/>
          <w:lang w:val="en-GB"/>
        </w:rPr>
        <w:t>s</w:t>
      </w:r>
      <w:r w:rsidR="00AC4903" w:rsidRPr="00D141E1">
        <w:rPr>
          <w:rFonts w:asciiTheme="minorHAnsi" w:hAnsiTheme="minorHAnsi"/>
          <w:szCs w:val="24"/>
          <w:lang w:val="en-GB"/>
        </w:rPr>
        <w:t xml:space="preserve">ation and how this balance has </w:t>
      </w:r>
      <w:r w:rsidR="00F81D7A">
        <w:rPr>
          <w:rFonts w:asciiTheme="minorHAnsi" w:hAnsiTheme="minorHAnsi"/>
          <w:szCs w:val="24"/>
          <w:lang w:val="en-GB"/>
        </w:rPr>
        <w:t xml:space="preserve">increasingly </w:t>
      </w:r>
      <w:r w:rsidR="00AC4903" w:rsidRPr="00D141E1">
        <w:rPr>
          <w:rFonts w:asciiTheme="minorHAnsi" w:hAnsiTheme="minorHAnsi"/>
          <w:szCs w:val="24"/>
          <w:lang w:val="en-GB"/>
        </w:rPr>
        <w:t xml:space="preserve">favoured paid </w:t>
      </w:r>
      <w:r w:rsidR="00AC4903" w:rsidRPr="00CC1591">
        <w:rPr>
          <w:rFonts w:asciiTheme="minorHAnsi" w:hAnsiTheme="minorHAnsi"/>
          <w:szCs w:val="24"/>
          <w:lang w:val="en-GB"/>
        </w:rPr>
        <w:t xml:space="preserve">executives in decision-making </w:t>
      </w:r>
      <w:r w:rsidR="00F81D7A">
        <w:rPr>
          <w:rFonts w:asciiTheme="minorHAnsi" w:hAnsiTheme="minorHAnsi"/>
          <w:szCs w:val="24"/>
          <w:lang w:val="en-GB"/>
        </w:rPr>
        <w:t xml:space="preserve">as part of the professionalisation process that </w:t>
      </w:r>
      <w:r w:rsidR="00F43705">
        <w:rPr>
          <w:rFonts w:asciiTheme="minorHAnsi" w:hAnsiTheme="minorHAnsi"/>
          <w:szCs w:val="24"/>
          <w:lang w:val="en-GB"/>
        </w:rPr>
        <w:t xml:space="preserve">has </w:t>
      </w:r>
      <w:r w:rsidR="00F81D7A">
        <w:rPr>
          <w:rFonts w:asciiTheme="minorHAnsi" w:hAnsiTheme="minorHAnsi"/>
          <w:szCs w:val="24"/>
          <w:lang w:val="en-GB"/>
        </w:rPr>
        <w:t xml:space="preserve">occurred in many sport organisations </w:t>
      </w:r>
      <w:r w:rsidR="00AC4903" w:rsidRPr="00D141E1">
        <w:rPr>
          <w:rFonts w:asciiTheme="minorHAnsi" w:hAnsiTheme="minorHAnsi"/>
          <w:szCs w:val="24"/>
          <w:lang w:val="en-GB"/>
        </w:rPr>
        <w:t>(</w:t>
      </w:r>
      <w:r w:rsidR="00AC4903" w:rsidRPr="00E274CC">
        <w:rPr>
          <w:rFonts w:asciiTheme="minorHAnsi" w:hAnsiTheme="minorHAnsi"/>
          <w:szCs w:val="24"/>
          <w:lang w:val="en-GB"/>
        </w:rPr>
        <w:t>Shilbury, 2001).</w:t>
      </w:r>
      <w:r w:rsidR="00AC4903" w:rsidRPr="00D141E1">
        <w:rPr>
          <w:rFonts w:asciiTheme="minorHAnsi" w:hAnsiTheme="minorHAnsi"/>
          <w:szCs w:val="24"/>
          <w:lang w:val="en-GB"/>
        </w:rPr>
        <w:t xml:space="preserve"> According to Ferkins et al. (2009), more active involv</w:t>
      </w:r>
      <w:r w:rsidR="00684A33" w:rsidRPr="00D141E1">
        <w:rPr>
          <w:rFonts w:asciiTheme="minorHAnsi" w:hAnsiTheme="minorHAnsi"/>
          <w:szCs w:val="24"/>
          <w:lang w:val="en-GB"/>
        </w:rPr>
        <w:t>ement in strategy by the board</w:t>
      </w:r>
      <w:r w:rsidR="00AC4903" w:rsidRPr="00CC1591">
        <w:rPr>
          <w:rFonts w:asciiTheme="minorHAnsi" w:hAnsiTheme="minorHAnsi"/>
          <w:szCs w:val="24"/>
          <w:lang w:val="en-GB"/>
        </w:rPr>
        <w:t xml:space="preserve"> advanced the board’s ability to perform its strategic function</w:t>
      </w:r>
      <w:r w:rsidR="00691489">
        <w:rPr>
          <w:rFonts w:asciiTheme="minorHAnsi" w:hAnsiTheme="minorHAnsi"/>
          <w:szCs w:val="24"/>
          <w:lang w:val="en-GB"/>
        </w:rPr>
        <w:t xml:space="preserve"> and more importantly oversee and monitor the agreed strategic direction</w:t>
      </w:r>
      <w:r w:rsidR="00AC4903" w:rsidRPr="00CC1591">
        <w:rPr>
          <w:rFonts w:asciiTheme="minorHAnsi" w:hAnsiTheme="minorHAnsi"/>
          <w:szCs w:val="24"/>
          <w:lang w:val="en-GB"/>
        </w:rPr>
        <w:t xml:space="preserve">. </w:t>
      </w:r>
      <w:r w:rsidR="00F43705">
        <w:rPr>
          <w:rFonts w:asciiTheme="minorHAnsi" w:hAnsiTheme="minorHAnsi"/>
          <w:szCs w:val="24"/>
          <w:lang w:val="en-GB"/>
        </w:rPr>
        <w:t>The</w:t>
      </w:r>
      <w:r w:rsidR="00691489">
        <w:rPr>
          <w:rFonts w:asciiTheme="minorHAnsi" w:hAnsiTheme="minorHAnsi"/>
          <w:szCs w:val="24"/>
          <w:lang w:val="en-GB"/>
        </w:rPr>
        <w:t xml:space="preserve"> shared leadership dynamic is recognition of whether a board is Board led, CEO led, or </w:t>
      </w:r>
      <w:r w:rsidR="00A2431F">
        <w:rPr>
          <w:rFonts w:asciiTheme="minorHAnsi" w:hAnsiTheme="minorHAnsi"/>
          <w:szCs w:val="24"/>
          <w:lang w:val="en-GB"/>
        </w:rPr>
        <w:t>can</w:t>
      </w:r>
      <w:r w:rsidR="00691489">
        <w:rPr>
          <w:rFonts w:asciiTheme="minorHAnsi" w:hAnsiTheme="minorHAnsi"/>
          <w:szCs w:val="24"/>
          <w:lang w:val="en-GB"/>
        </w:rPr>
        <w:t xml:space="preserve"> find a balance in an environment where directors are typically volunteers and the CEO is often more qualified than the Directors. The power dynamic inherent in this role is a result of the </w:t>
      </w:r>
      <w:r w:rsidR="00691489">
        <w:rPr>
          <w:rFonts w:asciiTheme="minorHAnsi" w:hAnsiTheme="minorHAnsi"/>
          <w:szCs w:val="24"/>
          <w:lang w:val="en-GB"/>
        </w:rPr>
        <w:lastRenderedPageBreak/>
        <w:t>professionlisation of the sport sector over the last 30 years.</w:t>
      </w:r>
      <w:r w:rsidR="003226AB">
        <w:rPr>
          <w:rFonts w:asciiTheme="minorHAnsi" w:hAnsiTheme="minorHAnsi"/>
          <w:szCs w:val="24"/>
          <w:lang w:val="en-GB"/>
        </w:rPr>
        <w:t xml:space="preserve"> </w:t>
      </w:r>
      <w:r w:rsidR="00691489">
        <w:rPr>
          <w:rFonts w:asciiTheme="minorHAnsi" w:hAnsiTheme="minorHAnsi"/>
          <w:szCs w:val="24"/>
          <w:lang w:val="en-GB"/>
        </w:rPr>
        <w:t xml:space="preserve">The following citation captures to some extent, the complex dynamics associated with shared leadership between the Chair, board and CEO. </w:t>
      </w:r>
    </w:p>
    <w:p w14:paraId="766A298D" w14:textId="2774B36A" w:rsidR="00691489" w:rsidRDefault="00691489" w:rsidP="007D5BBC">
      <w:pPr>
        <w:spacing w:line="480" w:lineRule="auto"/>
        <w:ind w:left="567" w:right="567"/>
        <w:jc w:val="both"/>
        <w:rPr>
          <w:rFonts w:asciiTheme="minorHAnsi" w:hAnsiTheme="minorHAnsi"/>
          <w:szCs w:val="24"/>
          <w:lang w:val="en-GB"/>
        </w:rPr>
      </w:pPr>
      <w:r w:rsidRPr="00691489">
        <w:rPr>
          <w:rFonts w:asciiTheme="minorHAnsi" w:hAnsiTheme="minorHAnsi"/>
          <w:szCs w:val="24"/>
          <w:lang w:val="en-GB"/>
        </w:rPr>
        <w:t>Keeping it strategic and trusting management to actually do the management work. Give them scope but also the opportunity to get up in front of the board so that the board develop</w:t>
      </w:r>
      <w:r>
        <w:rPr>
          <w:rFonts w:asciiTheme="minorHAnsi" w:hAnsiTheme="minorHAnsi"/>
          <w:szCs w:val="24"/>
          <w:lang w:val="en-GB"/>
        </w:rPr>
        <w:t>s</w:t>
      </w:r>
      <w:r w:rsidRPr="00691489">
        <w:rPr>
          <w:rFonts w:asciiTheme="minorHAnsi" w:hAnsiTheme="minorHAnsi"/>
          <w:szCs w:val="24"/>
          <w:lang w:val="en-GB"/>
        </w:rPr>
        <w:t xml:space="preserve"> trust in management </w:t>
      </w:r>
      <w:r>
        <w:rPr>
          <w:rFonts w:asciiTheme="minorHAnsi" w:hAnsiTheme="minorHAnsi"/>
          <w:szCs w:val="24"/>
          <w:lang w:val="en-GB"/>
        </w:rPr>
        <w:t xml:space="preserve">and can see </w:t>
      </w:r>
      <w:r w:rsidRPr="00691489">
        <w:rPr>
          <w:rFonts w:asciiTheme="minorHAnsi" w:hAnsiTheme="minorHAnsi"/>
          <w:szCs w:val="24"/>
          <w:lang w:val="en-GB"/>
        </w:rPr>
        <w:t>that they are competent and capable. I see them all the time and think they are ama</w:t>
      </w:r>
      <w:r>
        <w:rPr>
          <w:rFonts w:asciiTheme="minorHAnsi" w:hAnsiTheme="minorHAnsi"/>
          <w:szCs w:val="24"/>
          <w:lang w:val="en-GB"/>
        </w:rPr>
        <w:t xml:space="preserve">zing but if there is a gap, the board </w:t>
      </w:r>
      <w:r w:rsidRPr="00691489">
        <w:rPr>
          <w:rFonts w:asciiTheme="minorHAnsi" w:hAnsiTheme="minorHAnsi"/>
          <w:szCs w:val="24"/>
          <w:lang w:val="en-GB"/>
        </w:rPr>
        <w:t xml:space="preserve">will not be as quick </w:t>
      </w:r>
      <w:r w:rsidR="00A95A5B">
        <w:rPr>
          <w:rFonts w:asciiTheme="minorHAnsi" w:hAnsiTheme="minorHAnsi"/>
          <w:szCs w:val="24"/>
          <w:lang w:val="en-GB"/>
        </w:rPr>
        <w:t>to support management</w:t>
      </w:r>
      <w:r w:rsidRPr="00691489">
        <w:rPr>
          <w:rFonts w:asciiTheme="minorHAnsi" w:hAnsiTheme="minorHAnsi"/>
          <w:szCs w:val="24"/>
          <w:lang w:val="en-GB"/>
        </w:rPr>
        <w:t>. (Chair 1)</w:t>
      </w:r>
    </w:p>
    <w:p w14:paraId="0F41A013" w14:textId="17DAEA0B" w:rsidR="0023318B" w:rsidRDefault="00C8599B" w:rsidP="00BF511F">
      <w:pPr>
        <w:spacing w:after="0" w:line="240" w:lineRule="auto"/>
        <w:jc w:val="center"/>
        <w:rPr>
          <w:rFonts w:asciiTheme="minorHAnsi" w:hAnsiTheme="minorHAnsi" w:cstheme="minorHAnsi"/>
          <w:b/>
          <w:szCs w:val="24"/>
          <w:lang w:val="en-GB"/>
        </w:rPr>
      </w:pPr>
      <w:r w:rsidRPr="00E24CC5">
        <w:rPr>
          <w:rFonts w:asciiTheme="minorHAnsi" w:hAnsiTheme="minorHAnsi" w:cstheme="minorHAnsi"/>
          <w:b/>
          <w:szCs w:val="24"/>
          <w:lang w:val="en-GB"/>
        </w:rPr>
        <w:t xml:space="preserve">Chair </w:t>
      </w:r>
      <w:r w:rsidR="00F81D7A">
        <w:rPr>
          <w:rFonts w:asciiTheme="minorHAnsi" w:hAnsiTheme="minorHAnsi" w:cstheme="minorHAnsi"/>
          <w:b/>
          <w:szCs w:val="24"/>
          <w:lang w:val="en-GB"/>
        </w:rPr>
        <w:t>and</w:t>
      </w:r>
      <w:r w:rsidRPr="00E24CC5">
        <w:rPr>
          <w:rFonts w:asciiTheme="minorHAnsi" w:hAnsiTheme="minorHAnsi" w:cstheme="minorHAnsi"/>
          <w:b/>
          <w:szCs w:val="24"/>
          <w:lang w:val="en-GB"/>
        </w:rPr>
        <w:t xml:space="preserve"> Board Members</w:t>
      </w:r>
      <w:r w:rsidR="00BF511F">
        <w:rPr>
          <w:rFonts w:asciiTheme="minorHAnsi" w:hAnsiTheme="minorHAnsi" w:cstheme="minorHAnsi"/>
          <w:b/>
          <w:szCs w:val="24"/>
          <w:lang w:val="en-GB"/>
        </w:rPr>
        <w:t>:</w:t>
      </w:r>
      <w:r w:rsidRPr="00E24CC5">
        <w:rPr>
          <w:rFonts w:asciiTheme="minorHAnsi" w:hAnsiTheme="minorHAnsi" w:cstheme="minorHAnsi"/>
          <w:b/>
          <w:szCs w:val="24"/>
          <w:lang w:val="en-GB"/>
        </w:rPr>
        <w:t xml:space="preserve"> </w:t>
      </w:r>
    </w:p>
    <w:p w14:paraId="0C6FD0F7" w14:textId="06BF2A56" w:rsidR="00895961" w:rsidRDefault="00895961" w:rsidP="00BF511F">
      <w:pPr>
        <w:spacing w:after="0" w:line="240" w:lineRule="auto"/>
        <w:jc w:val="center"/>
        <w:rPr>
          <w:rFonts w:asciiTheme="minorHAnsi" w:hAnsiTheme="minorHAnsi" w:cstheme="minorHAnsi"/>
          <w:b/>
          <w:szCs w:val="24"/>
          <w:lang w:val="en-GB"/>
        </w:rPr>
      </w:pPr>
      <w:r w:rsidRPr="00E24CC5">
        <w:rPr>
          <w:rFonts w:asciiTheme="minorHAnsi" w:hAnsiTheme="minorHAnsi" w:cstheme="minorHAnsi"/>
          <w:b/>
          <w:szCs w:val="24"/>
          <w:lang w:val="en-GB"/>
        </w:rPr>
        <w:t>Collective Board Leadership</w:t>
      </w:r>
      <w:r w:rsidR="002C39A9" w:rsidRPr="00E24CC5">
        <w:rPr>
          <w:rFonts w:asciiTheme="minorHAnsi" w:hAnsiTheme="minorHAnsi" w:cstheme="minorHAnsi"/>
          <w:b/>
          <w:szCs w:val="24"/>
          <w:lang w:val="en-GB"/>
        </w:rPr>
        <w:t xml:space="preserve"> and </w:t>
      </w:r>
      <w:r w:rsidR="00F81D7A">
        <w:rPr>
          <w:rFonts w:asciiTheme="minorHAnsi" w:hAnsiTheme="minorHAnsi" w:cstheme="minorHAnsi"/>
          <w:b/>
          <w:szCs w:val="24"/>
          <w:lang w:val="en-GB"/>
        </w:rPr>
        <w:t>Enhancing Board S</w:t>
      </w:r>
      <w:r w:rsidR="002C39A9" w:rsidRPr="00E24CC5">
        <w:rPr>
          <w:rFonts w:asciiTheme="minorHAnsi" w:hAnsiTheme="minorHAnsi" w:cstheme="minorHAnsi"/>
          <w:b/>
          <w:szCs w:val="24"/>
          <w:lang w:val="en-GB"/>
        </w:rPr>
        <w:t xml:space="preserve">trategic </w:t>
      </w:r>
      <w:r w:rsidR="00936E1B">
        <w:rPr>
          <w:rFonts w:asciiTheme="minorHAnsi" w:hAnsiTheme="minorHAnsi" w:cstheme="minorHAnsi"/>
          <w:b/>
          <w:szCs w:val="24"/>
          <w:lang w:val="en-GB"/>
        </w:rPr>
        <w:t>Functioning</w:t>
      </w:r>
    </w:p>
    <w:p w14:paraId="6EC7D1D2" w14:textId="77777777" w:rsidR="00BF511F" w:rsidRPr="00E24CC5" w:rsidRDefault="00BF511F" w:rsidP="00BF511F">
      <w:pPr>
        <w:spacing w:after="0" w:line="240" w:lineRule="auto"/>
        <w:jc w:val="center"/>
        <w:rPr>
          <w:rFonts w:asciiTheme="minorHAnsi" w:hAnsiTheme="minorHAnsi" w:cstheme="minorHAnsi"/>
          <w:b/>
          <w:szCs w:val="24"/>
          <w:lang w:val="en-GB"/>
        </w:rPr>
      </w:pPr>
    </w:p>
    <w:p w14:paraId="0CA224C4" w14:textId="0D649377" w:rsidR="0081630F" w:rsidRPr="00D141E1" w:rsidRDefault="00684A33" w:rsidP="00185BC0">
      <w:pPr>
        <w:spacing w:after="0" w:line="480" w:lineRule="auto"/>
        <w:jc w:val="both"/>
        <w:rPr>
          <w:rFonts w:asciiTheme="minorHAnsi" w:hAnsiTheme="minorHAnsi" w:cstheme="minorHAnsi"/>
          <w:szCs w:val="24"/>
        </w:rPr>
      </w:pPr>
      <w:r w:rsidRPr="00D141E1">
        <w:rPr>
          <w:rFonts w:asciiTheme="minorHAnsi" w:hAnsiTheme="minorHAnsi" w:cstheme="minorHAnsi"/>
          <w:szCs w:val="24"/>
          <w:lang w:val="en-GB"/>
        </w:rPr>
        <w:t xml:space="preserve">In the trend toward </w:t>
      </w:r>
      <w:r w:rsidR="00DA46BA" w:rsidRPr="00D141E1">
        <w:rPr>
          <w:rFonts w:asciiTheme="minorHAnsi" w:hAnsiTheme="minorHAnsi" w:cstheme="minorHAnsi"/>
          <w:szCs w:val="24"/>
          <w:lang w:val="en-GB"/>
        </w:rPr>
        <w:t xml:space="preserve">integrating </w:t>
      </w:r>
      <w:r w:rsidR="00DA46BA" w:rsidRPr="00E01836">
        <w:rPr>
          <w:rFonts w:asciiTheme="minorHAnsi" w:hAnsiTheme="minorHAnsi" w:cstheme="minorHAnsi"/>
          <w:szCs w:val="24"/>
          <w:lang w:val="en-GB"/>
        </w:rPr>
        <w:t>strategy into</w:t>
      </w:r>
      <w:r w:rsidR="00DA46BA" w:rsidRPr="00D141E1">
        <w:rPr>
          <w:rFonts w:asciiTheme="minorHAnsi" w:hAnsiTheme="minorHAnsi" w:cstheme="minorHAnsi"/>
          <w:szCs w:val="24"/>
          <w:lang w:val="en-GB"/>
        </w:rPr>
        <w:t xml:space="preserve"> board processes</w:t>
      </w:r>
      <w:r w:rsidRPr="00D141E1">
        <w:rPr>
          <w:rFonts w:asciiTheme="minorHAnsi" w:hAnsiTheme="minorHAnsi" w:cstheme="minorHAnsi"/>
          <w:szCs w:val="24"/>
          <w:lang w:val="en-GB"/>
        </w:rPr>
        <w:t xml:space="preserve">, </w:t>
      </w:r>
      <w:r w:rsidR="00903853" w:rsidRPr="00D141E1">
        <w:rPr>
          <w:rFonts w:asciiTheme="minorHAnsi" w:hAnsiTheme="minorHAnsi" w:cstheme="minorHAnsi"/>
          <w:szCs w:val="24"/>
          <w:lang w:val="en-GB"/>
        </w:rPr>
        <w:t>there is a growing consensus that</w:t>
      </w:r>
      <w:r w:rsidR="002D00C7" w:rsidRPr="00D141E1">
        <w:rPr>
          <w:rFonts w:asciiTheme="minorHAnsi" w:hAnsiTheme="minorHAnsi" w:cstheme="minorHAnsi"/>
          <w:szCs w:val="24"/>
          <w:lang w:val="en-GB"/>
        </w:rPr>
        <w:t xml:space="preserve"> the</w:t>
      </w:r>
      <w:r w:rsidR="00903853" w:rsidRPr="00CC1591">
        <w:rPr>
          <w:rFonts w:asciiTheme="minorHAnsi" w:hAnsiTheme="minorHAnsi" w:cstheme="minorHAnsi"/>
          <w:szCs w:val="24"/>
          <w:lang w:val="en-GB"/>
        </w:rPr>
        <w:t xml:space="preserve"> </w:t>
      </w:r>
      <w:r w:rsidR="0007341E">
        <w:rPr>
          <w:rFonts w:asciiTheme="minorHAnsi" w:hAnsiTheme="minorHAnsi" w:cstheme="minorHAnsi"/>
          <w:szCs w:val="24"/>
          <w:lang w:val="en-GB"/>
        </w:rPr>
        <w:t>C</w:t>
      </w:r>
      <w:r w:rsidR="00903853" w:rsidRPr="00CC1591">
        <w:rPr>
          <w:rFonts w:asciiTheme="minorHAnsi" w:hAnsiTheme="minorHAnsi" w:cstheme="minorHAnsi"/>
          <w:szCs w:val="24"/>
          <w:lang w:val="en-GB"/>
        </w:rPr>
        <w:t xml:space="preserve">hair </w:t>
      </w:r>
      <w:r w:rsidR="002D00C7" w:rsidRPr="00CC1591">
        <w:rPr>
          <w:rFonts w:asciiTheme="minorHAnsi" w:hAnsiTheme="minorHAnsi" w:cstheme="minorHAnsi"/>
          <w:szCs w:val="24"/>
          <w:lang w:val="en-GB"/>
        </w:rPr>
        <w:t>has</w:t>
      </w:r>
      <w:r w:rsidR="00903853" w:rsidRPr="00CC1591">
        <w:rPr>
          <w:rFonts w:asciiTheme="minorHAnsi" w:hAnsiTheme="minorHAnsi" w:cstheme="minorHAnsi"/>
          <w:szCs w:val="24"/>
          <w:lang w:val="en-GB"/>
        </w:rPr>
        <w:t xml:space="preserve"> </w:t>
      </w:r>
      <w:r w:rsidR="00936E1B">
        <w:rPr>
          <w:rFonts w:asciiTheme="minorHAnsi" w:hAnsiTheme="minorHAnsi" w:cstheme="minorHAnsi"/>
          <w:szCs w:val="24"/>
          <w:lang w:val="en-GB"/>
        </w:rPr>
        <w:t xml:space="preserve">a </w:t>
      </w:r>
      <w:r w:rsidR="00903853" w:rsidRPr="00D141E1">
        <w:rPr>
          <w:rFonts w:asciiTheme="minorHAnsi" w:hAnsiTheme="minorHAnsi" w:cstheme="minorHAnsi"/>
          <w:szCs w:val="24"/>
          <w:lang w:val="en-GB"/>
        </w:rPr>
        <w:t>specific role</w:t>
      </w:r>
      <w:r w:rsidR="002D00C7" w:rsidRPr="00D141E1">
        <w:rPr>
          <w:rFonts w:asciiTheme="minorHAnsi" w:hAnsiTheme="minorHAnsi" w:cstheme="minorHAnsi"/>
          <w:szCs w:val="24"/>
          <w:lang w:val="en-GB"/>
        </w:rPr>
        <w:t xml:space="preserve"> a</w:t>
      </w:r>
      <w:r w:rsidR="00903853" w:rsidRPr="00D141E1">
        <w:rPr>
          <w:rFonts w:asciiTheme="minorHAnsi" w:hAnsiTheme="minorHAnsi" w:cstheme="minorHAnsi"/>
          <w:szCs w:val="24"/>
          <w:lang w:val="en-GB"/>
        </w:rPr>
        <w:t xml:space="preserve">nd impact on the </w:t>
      </w:r>
      <w:r w:rsidR="00936E1B">
        <w:rPr>
          <w:rFonts w:asciiTheme="minorHAnsi" w:hAnsiTheme="minorHAnsi" w:cstheme="minorHAnsi"/>
          <w:szCs w:val="24"/>
          <w:lang w:val="en-GB"/>
        </w:rPr>
        <w:t>strategic functioning</w:t>
      </w:r>
      <w:r w:rsidR="00903853" w:rsidRPr="00D141E1">
        <w:rPr>
          <w:rFonts w:asciiTheme="minorHAnsi" w:hAnsiTheme="minorHAnsi" w:cstheme="minorHAnsi"/>
          <w:szCs w:val="24"/>
          <w:lang w:val="en-GB"/>
        </w:rPr>
        <w:t xml:space="preserve"> of the board (Ferkins</w:t>
      </w:r>
      <w:r w:rsidR="00373136" w:rsidRPr="00D141E1">
        <w:rPr>
          <w:rFonts w:asciiTheme="minorHAnsi" w:hAnsiTheme="minorHAnsi" w:cstheme="minorHAnsi"/>
          <w:szCs w:val="24"/>
          <w:lang w:val="en-GB"/>
        </w:rPr>
        <w:t xml:space="preserve"> </w:t>
      </w:r>
      <w:r w:rsidR="0023318B">
        <w:rPr>
          <w:rFonts w:asciiTheme="minorHAnsi" w:hAnsiTheme="minorHAnsi" w:cstheme="minorHAnsi"/>
          <w:szCs w:val="24"/>
          <w:lang w:val="en-GB"/>
        </w:rPr>
        <w:t>et al.</w:t>
      </w:r>
      <w:r w:rsidR="00B241E2">
        <w:rPr>
          <w:rFonts w:asciiTheme="minorHAnsi" w:hAnsiTheme="minorHAnsi" w:cstheme="minorHAnsi"/>
          <w:szCs w:val="24"/>
          <w:lang w:val="en-GB"/>
        </w:rPr>
        <w:t>,</w:t>
      </w:r>
      <w:r w:rsidR="0023318B">
        <w:rPr>
          <w:rFonts w:asciiTheme="minorHAnsi" w:hAnsiTheme="minorHAnsi" w:cstheme="minorHAnsi"/>
          <w:szCs w:val="24"/>
          <w:lang w:val="en-GB"/>
        </w:rPr>
        <w:t xml:space="preserve"> 2005; 2009;</w:t>
      </w:r>
      <w:r w:rsidR="00903853" w:rsidRPr="00CC1591">
        <w:rPr>
          <w:rFonts w:asciiTheme="minorHAnsi" w:hAnsiTheme="minorHAnsi" w:cstheme="minorHAnsi"/>
          <w:szCs w:val="24"/>
          <w:lang w:val="en-GB"/>
        </w:rPr>
        <w:t xml:space="preserve"> Harrison &amp; Murray, 2012). </w:t>
      </w:r>
      <w:r w:rsidR="002D00C7" w:rsidRPr="00CC1591">
        <w:rPr>
          <w:rFonts w:asciiTheme="minorHAnsi" w:hAnsiTheme="minorHAnsi" w:cstheme="minorHAnsi"/>
          <w:szCs w:val="24"/>
          <w:lang w:val="en-GB"/>
        </w:rPr>
        <w:t>In NSOs</w:t>
      </w:r>
      <w:r w:rsidR="00903853" w:rsidRPr="00CC1591">
        <w:rPr>
          <w:rFonts w:asciiTheme="minorHAnsi" w:hAnsiTheme="minorHAnsi" w:cstheme="minorHAnsi"/>
          <w:szCs w:val="24"/>
          <w:lang w:val="en-GB"/>
        </w:rPr>
        <w:t xml:space="preserve">, </w:t>
      </w:r>
      <w:r w:rsidR="00903853" w:rsidRPr="00C8157F">
        <w:rPr>
          <w:rFonts w:asciiTheme="minorHAnsi" w:hAnsiTheme="minorHAnsi" w:cstheme="minorHAnsi"/>
          <w:szCs w:val="24"/>
        </w:rPr>
        <w:t xml:space="preserve">boards should </w:t>
      </w:r>
      <w:r w:rsidR="00BF511F">
        <w:rPr>
          <w:rFonts w:asciiTheme="minorHAnsi" w:hAnsiTheme="minorHAnsi" w:cstheme="minorHAnsi"/>
          <w:szCs w:val="24"/>
        </w:rPr>
        <w:t>shape</w:t>
      </w:r>
      <w:r w:rsidR="00903853" w:rsidRPr="00C8157F">
        <w:rPr>
          <w:rFonts w:asciiTheme="minorHAnsi" w:hAnsiTheme="minorHAnsi" w:cstheme="minorHAnsi"/>
          <w:szCs w:val="24"/>
        </w:rPr>
        <w:t xml:space="preserve"> rather than </w:t>
      </w:r>
      <w:r w:rsidR="00936E1B">
        <w:rPr>
          <w:rFonts w:asciiTheme="minorHAnsi" w:hAnsiTheme="minorHAnsi" w:cstheme="minorHAnsi"/>
          <w:szCs w:val="24"/>
        </w:rPr>
        <w:t xml:space="preserve">merely </w:t>
      </w:r>
      <w:r w:rsidR="00903853" w:rsidRPr="00D141E1">
        <w:rPr>
          <w:rFonts w:asciiTheme="minorHAnsi" w:hAnsiTheme="minorHAnsi" w:cstheme="minorHAnsi"/>
          <w:szCs w:val="24"/>
        </w:rPr>
        <w:t xml:space="preserve">ratify </w:t>
      </w:r>
      <w:r w:rsidR="00936E1B">
        <w:rPr>
          <w:rFonts w:asciiTheme="minorHAnsi" w:hAnsiTheme="minorHAnsi" w:cstheme="minorHAnsi"/>
          <w:szCs w:val="24"/>
        </w:rPr>
        <w:t xml:space="preserve">or ‘rubber stamp’ </w:t>
      </w:r>
      <w:r w:rsidR="00903853" w:rsidRPr="00D141E1">
        <w:rPr>
          <w:rFonts w:asciiTheme="minorHAnsi" w:hAnsiTheme="minorHAnsi" w:cstheme="minorHAnsi"/>
          <w:szCs w:val="24"/>
        </w:rPr>
        <w:t>the strategic direction of the organisation (</w:t>
      </w:r>
      <w:r w:rsidR="002D00C7" w:rsidRPr="00D141E1">
        <w:rPr>
          <w:rFonts w:asciiTheme="minorHAnsi" w:hAnsiTheme="minorHAnsi" w:cstheme="minorHAnsi"/>
          <w:szCs w:val="24"/>
        </w:rPr>
        <w:t>Ferkins &amp; Shilbury, 2012; Ferkins et al., 2005; Shilbury, Ferkins, &amp; Smythe, 2013)</w:t>
      </w:r>
      <w:r w:rsidR="00903853" w:rsidRPr="00C8157F">
        <w:rPr>
          <w:rFonts w:asciiTheme="minorHAnsi" w:hAnsiTheme="minorHAnsi" w:cstheme="minorHAnsi"/>
          <w:szCs w:val="24"/>
        </w:rPr>
        <w:t>.</w:t>
      </w:r>
      <w:r w:rsidR="002D00C7" w:rsidRPr="00C8157F">
        <w:rPr>
          <w:rFonts w:asciiTheme="minorHAnsi" w:hAnsiTheme="minorHAnsi" w:cstheme="minorHAnsi"/>
          <w:szCs w:val="24"/>
        </w:rPr>
        <w:t xml:space="preserve"> </w:t>
      </w:r>
      <w:r w:rsidR="004818B6" w:rsidRPr="00C8157F">
        <w:rPr>
          <w:rFonts w:asciiTheme="minorHAnsi" w:hAnsiTheme="minorHAnsi" w:cstheme="minorHAnsi"/>
          <w:szCs w:val="24"/>
        </w:rPr>
        <w:t xml:space="preserve">Direction setting </w:t>
      </w:r>
      <w:r w:rsidR="004818B6" w:rsidRPr="00CC1591">
        <w:rPr>
          <w:rFonts w:asciiTheme="minorHAnsi" w:hAnsiTheme="minorHAnsi"/>
          <w:szCs w:val="24"/>
          <w:lang w:val="en-GB"/>
        </w:rPr>
        <w:t xml:space="preserve">consists </w:t>
      </w:r>
      <w:r w:rsidR="00936E1B">
        <w:rPr>
          <w:rFonts w:asciiTheme="minorHAnsi" w:hAnsiTheme="minorHAnsi"/>
          <w:szCs w:val="24"/>
          <w:lang w:val="en-GB"/>
        </w:rPr>
        <w:t>of</w:t>
      </w:r>
      <w:r w:rsidR="004818B6" w:rsidRPr="00D141E1">
        <w:rPr>
          <w:rFonts w:asciiTheme="minorHAnsi" w:hAnsiTheme="minorHAnsi"/>
          <w:b/>
          <w:szCs w:val="24"/>
          <w:lang w:val="en-GB"/>
        </w:rPr>
        <w:t xml:space="preserve"> </w:t>
      </w:r>
      <w:r w:rsidR="004818B6" w:rsidRPr="00D141E1">
        <w:rPr>
          <w:rFonts w:asciiTheme="minorHAnsi" w:hAnsiTheme="minorHAnsi"/>
          <w:szCs w:val="24"/>
          <w:lang w:val="en-GB"/>
        </w:rPr>
        <w:t xml:space="preserve">formulating and approving the </w:t>
      </w:r>
      <w:r w:rsidR="00936E1B">
        <w:rPr>
          <w:rFonts w:asciiTheme="minorHAnsi" w:hAnsiTheme="minorHAnsi"/>
          <w:szCs w:val="24"/>
          <w:lang w:val="en-GB"/>
        </w:rPr>
        <w:t xml:space="preserve">vision, mission and strategy </w:t>
      </w:r>
      <w:r w:rsidR="004818B6" w:rsidRPr="00D141E1">
        <w:rPr>
          <w:rFonts w:asciiTheme="minorHAnsi" w:hAnsiTheme="minorHAnsi"/>
          <w:szCs w:val="24"/>
          <w:lang w:val="en-GB"/>
        </w:rPr>
        <w:t>for the organisation (Harrison et al</w:t>
      </w:r>
      <w:r w:rsidR="0099778A">
        <w:rPr>
          <w:rFonts w:asciiTheme="minorHAnsi" w:hAnsiTheme="minorHAnsi"/>
          <w:szCs w:val="24"/>
          <w:lang w:val="en-GB"/>
        </w:rPr>
        <w:t>.,</w:t>
      </w:r>
      <w:r w:rsidR="004818B6" w:rsidRPr="00D141E1">
        <w:rPr>
          <w:rFonts w:asciiTheme="minorHAnsi" w:hAnsiTheme="minorHAnsi"/>
          <w:szCs w:val="24"/>
          <w:lang w:val="en-GB"/>
        </w:rPr>
        <w:t xml:space="preserve"> 2013).</w:t>
      </w:r>
      <w:r w:rsidR="002764B0" w:rsidRPr="00CC1591">
        <w:rPr>
          <w:rFonts w:asciiTheme="minorHAnsi" w:hAnsiTheme="minorHAnsi"/>
          <w:szCs w:val="24"/>
          <w:lang w:val="en-GB"/>
        </w:rPr>
        <w:t xml:space="preserve"> This includes </w:t>
      </w:r>
      <w:r w:rsidR="00373136" w:rsidRPr="00CC1591">
        <w:rPr>
          <w:rFonts w:asciiTheme="minorHAnsi" w:hAnsiTheme="minorHAnsi"/>
          <w:szCs w:val="24"/>
          <w:lang w:val="en-GB"/>
        </w:rPr>
        <w:t>determining a road map</w:t>
      </w:r>
      <w:r w:rsidR="004818B6" w:rsidRPr="00CC1591">
        <w:rPr>
          <w:rFonts w:asciiTheme="minorHAnsi" w:hAnsiTheme="minorHAnsi"/>
          <w:szCs w:val="24"/>
          <w:lang w:val="en-GB"/>
        </w:rPr>
        <w:t>,</w:t>
      </w:r>
      <w:r w:rsidR="004E6B34" w:rsidRPr="00CC1591">
        <w:rPr>
          <w:rFonts w:asciiTheme="minorHAnsi" w:hAnsiTheme="minorHAnsi"/>
          <w:szCs w:val="24"/>
          <w:lang w:val="en-GB"/>
        </w:rPr>
        <w:t xml:space="preserve"> clarifying </w:t>
      </w:r>
      <w:r w:rsidR="00936E1B">
        <w:rPr>
          <w:rFonts w:asciiTheme="minorHAnsi" w:hAnsiTheme="minorHAnsi"/>
          <w:szCs w:val="24"/>
          <w:lang w:val="en-GB"/>
        </w:rPr>
        <w:t xml:space="preserve">the </w:t>
      </w:r>
      <w:r w:rsidR="004E6B34" w:rsidRPr="00D141E1">
        <w:rPr>
          <w:rFonts w:asciiTheme="minorHAnsi" w:hAnsiTheme="minorHAnsi"/>
          <w:szCs w:val="24"/>
          <w:lang w:val="en-GB"/>
        </w:rPr>
        <w:t xml:space="preserve">board’s role in the </w:t>
      </w:r>
      <w:r w:rsidR="00936E1B">
        <w:rPr>
          <w:rFonts w:asciiTheme="minorHAnsi" w:hAnsiTheme="minorHAnsi"/>
          <w:szCs w:val="24"/>
          <w:lang w:val="en-GB"/>
        </w:rPr>
        <w:t>direction setting function with management</w:t>
      </w:r>
      <w:r w:rsidR="004E6B34" w:rsidRPr="00D141E1">
        <w:rPr>
          <w:rFonts w:asciiTheme="minorHAnsi" w:hAnsiTheme="minorHAnsi"/>
          <w:szCs w:val="24"/>
          <w:lang w:val="en-GB"/>
        </w:rPr>
        <w:t>,</w:t>
      </w:r>
      <w:r w:rsidR="004818B6" w:rsidRPr="00D141E1">
        <w:rPr>
          <w:rFonts w:asciiTheme="minorHAnsi" w:hAnsiTheme="minorHAnsi"/>
          <w:szCs w:val="24"/>
          <w:lang w:val="en-GB"/>
        </w:rPr>
        <w:t xml:space="preserve"> setting priorities, strategy</w:t>
      </w:r>
      <w:r w:rsidR="009D2CF8" w:rsidRPr="00D141E1">
        <w:rPr>
          <w:rFonts w:asciiTheme="minorHAnsi" w:hAnsiTheme="minorHAnsi"/>
          <w:szCs w:val="24"/>
          <w:lang w:val="en-GB"/>
        </w:rPr>
        <w:t xml:space="preserve">, </w:t>
      </w:r>
      <w:r w:rsidR="004818B6" w:rsidRPr="00CC1591">
        <w:rPr>
          <w:rFonts w:asciiTheme="minorHAnsi" w:hAnsiTheme="minorHAnsi"/>
          <w:szCs w:val="24"/>
          <w:lang w:val="en-GB"/>
        </w:rPr>
        <w:t xml:space="preserve">and </w:t>
      </w:r>
      <w:r w:rsidR="00936E1B">
        <w:rPr>
          <w:rFonts w:asciiTheme="minorHAnsi" w:hAnsiTheme="minorHAnsi"/>
          <w:szCs w:val="24"/>
          <w:lang w:val="en-GB"/>
        </w:rPr>
        <w:t xml:space="preserve">a </w:t>
      </w:r>
      <w:r w:rsidR="004818B6" w:rsidRPr="00D141E1">
        <w:rPr>
          <w:rFonts w:asciiTheme="minorHAnsi" w:hAnsiTheme="minorHAnsi"/>
          <w:szCs w:val="24"/>
          <w:lang w:val="en-GB"/>
        </w:rPr>
        <w:t>vision</w:t>
      </w:r>
      <w:r w:rsidR="001F344D" w:rsidRPr="00D141E1">
        <w:rPr>
          <w:rFonts w:asciiTheme="minorHAnsi" w:hAnsiTheme="minorHAnsi"/>
          <w:szCs w:val="24"/>
          <w:lang w:val="en-GB"/>
        </w:rPr>
        <w:t xml:space="preserve"> </w:t>
      </w:r>
      <w:r w:rsidR="009D2CF8" w:rsidRPr="00D141E1">
        <w:rPr>
          <w:rFonts w:asciiTheme="minorHAnsi" w:hAnsiTheme="minorHAnsi"/>
          <w:szCs w:val="24"/>
          <w:lang w:val="en-GB"/>
        </w:rPr>
        <w:t xml:space="preserve">from which paid staff and program volunteers can </w:t>
      </w:r>
      <w:r w:rsidR="009D2CF8" w:rsidRPr="00CC1591">
        <w:rPr>
          <w:rFonts w:asciiTheme="minorHAnsi" w:hAnsiTheme="minorHAnsi"/>
          <w:szCs w:val="24"/>
          <w:lang w:val="en-GB"/>
        </w:rPr>
        <w:t xml:space="preserve">deliver programs and services </w:t>
      </w:r>
      <w:r w:rsidR="001F344D" w:rsidRPr="00CC1591">
        <w:rPr>
          <w:rFonts w:asciiTheme="minorHAnsi" w:hAnsiTheme="minorHAnsi" w:cs="Times New Roman"/>
          <w:color w:val="000000" w:themeColor="text1"/>
          <w:szCs w:val="24"/>
          <w:lang w:val="en-GB"/>
        </w:rPr>
        <w:t>(Ferkins et al., 2009</w:t>
      </w:r>
      <w:r w:rsidR="004E6B34" w:rsidRPr="00CC1591">
        <w:rPr>
          <w:rFonts w:asciiTheme="minorHAnsi" w:hAnsiTheme="minorHAnsi" w:cs="Times New Roman"/>
          <w:color w:val="000000" w:themeColor="text1"/>
          <w:szCs w:val="24"/>
          <w:lang w:val="en-GB"/>
        </w:rPr>
        <w:t>; Harrison, Murray</w:t>
      </w:r>
      <w:r w:rsidR="00936E1B">
        <w:rPr>
          <w:rFonts w:asciiTheme="minorHAnsi" w:hAnsiTheme="minorHAnsi" w:cs="Times New Roman"/>
          <w:color w:val="000000" w:themeColor="text1"/>
          <w:szCs w:val="24"/>
          <w:lang w:val="en-GB"/>
        </w:rPr>
        <w:t>,</w:t>
      </w:r>
      <w:r w:rsidR="004E6B34" w:rsidRPr="00D141E1">
        <w:rPr>
          <w:rFonts w:asciiTheme="minorHAnsi" w:hAnsiTheme="minorHAnsi" w:cs="Times New Roman"/>
          <w:color w:val="000000" w:themeColor="text1"/>
          <w:szCs w:val="24"/>
          <w:lang w:val="en-GB"/>
        </w:rPr>
        <w:t xml:space="preserve"> &amp; Cornforth, 2013; Hoye, 2004; Hoye &amp; Cuskelly, 2003</w:t>
      </w:r>
      <w:r w:rsidR="001F344D" w:rsidRPr="00D141E1">
        <w:rPr>
          <w:rFonts w:asciiTheme="minorHAnsi" w:hAnsiTheme="minorHAnsi" w:cs="Times New Roman"/>
          <w:color w:val="000000" w:themeColor="text1"/>
          <w:szCs w:val="24"/>
          <w:lang w:val="en-GB"/>
        </w:rPr>
        <w:t xml:space="preserve">; </w:t>
      </w:r>
      <w:r w:rsidR="00936E1B" w:rsidRPr="00936E1B">
        <w:rPr>
          <w:rFonts w:asciiTheme="minorHAnsi" w:hAnsiTheme="minorHAnsi" w:cs="Times New Roman"/>
          <w:color w:val="000000" w:themeColor="text1"/>
          <w:szCs w:val="24"/>
          <w:lang w:val="en-GB"/>
        </w:rPr>
        <w:t>Inglis, 1997</w:t>
      </w:r>
      <w:r w:rsidR="00936E1B">
        <w:rPr>
          <w:rFonts w:asciiTheme="minorHAnsi" w:hAnsiTheme="minorHAnsi" w:cs="Times New Roman"/>
          <w:color w:val="000000" w:themeColor="text1"/>
          <w:szCs w:val="24"/>
          <w:lang w:val="en-GB"/>
        </w:rPr>
        <w:t xml:space="preserve">; </w:t>
      </w:r>
      <w:r w:rsidR="001F344D" w:rsidRPr="00936E1B">
        <w:rPr>
          <w:rFonts w:asciiTheme="minorHAnsi" w:hAnsiTheme="minorHAnsi" w:cs="Times New Roman"/>
          <w:color w:val="000000" w:themeColor="text1"/>
          <w:szCs w:val="24"/>
          <w:lang w:val="en-GB"/>
        </w:rPr>
        <w:t xml:space="preserve">Inglis </w:t>
      </w:r>
      <w:r w:rsidR="00936E1B">
        <w:rPr>
          <w:rFonts w:asciiTheme="minorHAnsi" w:hAnsiTheme="minorHAnsi" w:cs="Times New Roman"/>
          <w:color w:val="000000" w:themeColor="text1"/>
          <w:szCs w:val="24"/>
          <w:lang w:val="en-GB"/>
        </w:rPr>
        <w:t>&amp;</w:t>
      </w:r>
      <w:r w:rsidR="001F344D" w:rsidRPr="00D141E1">
        <w:rPr>
          <w:rFonts w:asciiTheme="minorHAnsi" w:hAnsiTheme="minorHAnsi" w:cs="Times New Roman"/>
          <w:color w:val="000000" w:themeColor="text1"/>
          <w:szCs w:val="24"/>
          <w:lang w:val="en-GB"/>
        </w:rPr>
        <w:t xml:space="preserve"> Weaver, 2000</w:t>
      </w:r>
      <w:r w:rsidR="001F344D" w:rsidRPr="00936E1B">
        <w:rPr>
          <w:rFonts w:asciiTheme="minorHAnsi" w:hAnsiTheme="minorHAnsi" w:cs="Times New Roman"/>
          <w:color w:val="000000" w:themeColor="text1"/>
          <w:szCs w:val="24"/>
          <w:lang w:val="en-GB"/>
        </w:rPr>
        <w:t>)</w:t>
      </w:r>
      <w:r w:rsidR="004818B6" w:rsidRPr="00D141E1">
        <w:rPr>
          <w:rFonts w:asciiTheme="minorHAnsi" w:hAnsiTheme="minorHAnsi"/>
          <w:szCs w:val="24"/>
          <w:lang w:val="en-GB"/>
        </w:rPr>
        <w:t xml:space="preserve">. </w:t>
      </w:r>
      <w:r w:rsidR="00865C44" w:rsidRPr="00D56D42">
        <w:rPr>
          <w:rFonts w:asciiTheme="minorHAnsi" w:hAnsiTheme="minorHAnsi"/>
          <w:szCs w:val="24"/>
          <w:lang w:val="en-GB"/>
        </w:rPr>
        <w:t>For greater ownership of the strategic governance process, t</w:t>
      </w:r>
      <w:r w:rsidR="004E6B34" w:rsidRPr="00D56D42">
        <w:rPr>
          <w:rFonts w:asciiTheme="minorHAnsi" w:hAnsiTheme="minorHAnsi"/>
          <w:szCs w:val="24"/>
          <w:lang w:val="en-GB"/>
        </w:rPr>
        <w:t xml:space="preserve">he </w:t>
      </w:r>
      <w:r w:rsidR="0007341E">
        <w:rPr>
          <w:rFonts w:asciiTheme="minorHAnsi" w:hAnsiTheme="minorHAnsi"/>
          <w:szCs w:val="24"/>
          <w:lang w:val="en-GB"/>
        </w:rPr>
        <w:t>C</w:t>
      </w:r>
      <w:r w:rsidR="004E6B34" w:rsidRPr="00D56D42">
        <w:rPr>
          <w:rFonts w:asciiTheme="minorHAnsi" w:hAnsiTheme="minorHAnsi"/>
          <w:szCs w:val="24"/>
          <w:lang w:val="en-GB"/>
        </w:rPr>
        <w:t xml:space="preserve">hair is expected to play a stronger lead role, </w:t>
      </w:r>
      <w:r w:rsidR="005B1C59">
        <w:rPr>
          <w:rFonts w:asciiTheme="minorHAnsi" w:hAnsiTheme="minorHAnsi"/>
          <w:szCs w:val="24"/>
          <w:lang w:val="en-GB"/>
        </w:rPr>
        <w:t>“</w:t>
      </w:r>
      <w:r w:rsidR="004E6B34" w:rsidRPr="00D141E1">
        <w:rPr>
          <w:rFonts w:asciiTheme="minorHAnsi" w:hAnsiTheme="minorHAnsi"/>
          <w:szCs w:val="24"/>
          <w:lang w:val="en-GB"/>
        </w:rPr>
        <w:t xml:space="preserve">utilising the CEO as </w:t>
      </w:r>
      <w:r w:rsidR="004E6B34" w:rsidRPr="00D141E1">
        <w:rPr>
          <w:rFonts w:asciiTheme="minorHAnsi" w:hAnsiTheme="minorHAnsi" w:cstheme="minorHAnsi"/>
          <w:szCs w:val="24"/>
          <w:lang w:val="en-GB"/>
        </w:rPr>
        <w:t>an advisor rather than as the leader</w:t>
      </w:r>
      <w:r w:rsidR="005B1C59">
        <w:rPr>
          <w:rFonts w:asciiTheme="minorHAnsi" w:hAnsiTheme="minorHAnsi" w:cstheme="minorHAnsi"/>
          <w:szCs w:val="24"/>
          <w:lang w:val="en-GB"/>
        </w:rPr>
        <w:t>”</w:t>
      </w:r>
      <w:r w:rsidR="004E6B34" w:rsidRPr="00D141E1">
        <w:rPr>
          <w:rFonts w:asciiTheme="minorHAnsi" w:hAnsiTheme="minorHAnsi" w:cstheme="minorHAnsi"/>
          <w:szCs w:val="24"/>
          <w:lang w:val="en-GB"/>
        </w:rPr>
        <w:t xml:space="preserve"> (Ferkins, </w:t>
      </w:r>
      <w:r w:rsidR="005B1C59">
        <w:rPr>
          <w:rFonts w:asciiTheme="minorHAnsi" w:hAnsiTheme="minorHAnsi" w:cstheme="minorHAnsi"/>
          <w:szCs w:val="24"/>
          <w:lang w:val="en-GB"/>
        </w:rPr>
        <w:t>2007</w:t>
      </w:r>
      <w:r w:rsidR="004E6B34" w:rsidRPr="00D141E1">
        <w:rPr>
          <w:rFonts w:asciiTheme="minorHAnsi" w:hAnsiTheme="minorHAnsi" w:cstheme="minorHAnsi"/>
          <w:szCs w:val="24"/>
          <w:lang w:val="en-GB"/>
        </w:rPr>
        <w:t>, p. 234)</w:t>
      </w:r>
      <w:r w:rsidR="00621967" w:rsidRPr="00D141E1">
        <w:rPr>
          <w:rFonts w:asciiTheme="minorHAnsi" w:hAnsiTheme="minorHAnsi" w:cstheme="minorHAnsi"/>
          <w:szCs w:val="24"/>
          <w:lang w:val="en-GB"/>
        </w:rPr>
        <w:t>.</w:t>
      </w:r>
      <w:r w:rsidR="007C1D7F" w:rsidRPr="00D141E1">
        <w:rPr>
          <w:rFonts w:asciiTheme="minorHAnsi" w:hAnsiTheme="minorHAnsi" w:cstheme="minorHAnsi"/>
          <w:szCs w:val="24"/>
          <w:lang w:val="en-GB"/>
        </w:rPr>
        <w:t xml:space="preserve"> </w:t>
      </w:r>
      <w:r w:rsidR="00185BC0" w:rsidRPr="00D141E1">
        <w:rPr>
          <w:rFonts w:asciiTheme="minorHAnsi" w:hAnsiTheme="minorHAnsi" w:cstheme="minorHAnsi"/>
          <w:szCs w:val="24"/>
          <w:lang w:val="en-GB"/>
        </w:rPr>
        <w:t xml:space="preserve">When </w:t>
      </w:r>
      <w:r w:rsidR="0081630F" w:rsidRPr="00D141E1">
        <w:rPr>
          <w:rFonts w:asciiTheme="minorHAnsi" w:hAnsiTheme="minorHAnsi" w:cstheme="minorHAnsi"/>
          <w:szCs w:val="24"/>
          <w:lang w:val="en-GB"/>
        </w:rPr>
        <w:t xml:space="preserve">discussing </w:t>
      </w:r>
      <w:r w:rsidR="00185BC0" w:rsidRPr="00D141E1">
        <w:rPr>
          <w:rFonts w:asciiTheme="minorHAnsi" w:hAnsiTheme="minorHAnsi" w:cstheme="minorHAnsi"/>
          <w:szCs w:val="24"/>
          <w:lang w:val="en-GB"/>
        </w:rPr>
        <w:t xml:space="preserve">their strategic role, one </w:t>
      </w:r>
      <w:r w:rsidR="0007341E">
        <w:rPr>
          <w:rFonts w:asciiTheme="minorHAnsi" w:hAnsiTheme="minorHAnsi" w:cstheme="minorHAnsi"/>
          <w:szCs w:val="24"/>
          <w:lang w:val="en-GB"/>
        </w:rPr>
        <w:t>C</w:t>
      </w:r>
      <w:r w:rsidR="00185BC0" w:rsidRPr="00D141E1">
        <w:rPr>
          <w:rFonts w:asciiTheme="minorHAnsi" w:hAnsiTheme="minorHAnsi" w:cstheme="minorHAnsi"/>
          <w:szCs w:val="24"/>
          <w:lang w:val="en-GB"/>
        </w:rPr>
        <w:t xml:space="preserve">hair </w:t>
      </w:r>
      <w:r w:rsidR="005B1C59">
        <w:rPr>
          <w:rFonts w:asciiTheme="minorHAnsi" w:hAnsiTheme="minorHAnsi" w:cstheme="minorHAnsi"/>
          <w:szCs w:val="24"/>
        </w:rPr>
        <w:t xml:space="preserve">observed </w:t>
      </w:r>
      <w:r w:rsidR="00BF511F">
        <w:rPr>
          <w:rFonts w:asciiTheme="minorHAnsi" w:hAnsiTheme="minorHAnsi" w:cstheme="minorHAnsi"/>
          <w:szCs w:val="24"/>
        </w:rPr>
        <w:t>the</w:t>
      </w:r>
      <w:r w:rsidR="00185BC0" w:rsidRPr="00D141E1">
        <w:rPr>
          <w:rFonts w:asciiTheme="minorHAnsi" w:hAnsiTheme="minorHAnsi" w:cstheme="minorHAnsi"/>
          <w:szCs w:val="24"/>
        </w:rPr>
        <w:t xml:space="preserve"> need to </w:t>
      </w:r>
      <w:r w:rsidR="005B1C59">
        <w:rPr>
          <w:rFonts w:asciiTheme="minorHAnsi" w:hAnsiTheme="minorHAnsi" w:cstheme="minorHAnsi"/>
          <w:szCs w:val="24"/>
        </w:rPr>
        <w:t>“</w:t>
      </w:r>
      <w:r w:rsidR="00AD450F">
        <w:rPr>
          <w:rFonts w:asciiTheme="minorHAnsi" w:hAnsiTheme="minorHAnsi" w:cstheme="minorHAnsi"/>
          <w:szCs w:val="24"/>
        </w:rPr>
        <w:t>take</w:t>
      </w:r>
      <w:r w:rsidR="00185BC0" w:rsidRPr="00D141E1">
        <w:rPr>
          <w:rFonts w:asciiTheme="minorHAnsi" w:hAnsiTheme="minorHAnsi" w:cstheme="minorHAnsi"/>
          <w:szCs w:val="24"/>
        </w:rPr>
        <w:t xml:space="preserve"> a holistic view and make sure that your board is there, that your </w:t>
      </w:r>
      <w:r w:rsidR="00185BC0" w:rsidRPr="00D141E1">
        <w:rPr>
          <w:rFonts w:asciiTheme="minorHAnsi" w:hAnsiTheme="minorHAnsi" w:cstheme="minorHAnsi"/>
          <w:szCs w:val="24"/>
        </w:rPr>
        <w:lastRenderedPageBreak/>
        <w:t xml:space="preserve">management is there, </w:t>
      </w:r>
      <w:r w:rsidR="00AD450F">
        <w:rPr>
          <w:rFonts w:asciiTheme="minorHAnsi" w:hAnsiTheme="minorHAnsi" w:cstheme="minorHAnsi"/>
          <w:szCs w:val="24"/>
        </w:rPr>
        <w:t xml:space="preserve">that the </w:t>
      </w:r>
      <w:r w:rsidR="00A2431F">
        <w:rPr>
          <w:rFonts w:asciiTheme="minorHAnsi" w:hAnsiTheme="minorHAnsi" w:cstheme="minorHAnsi"/>
          <w:szCs w:val="24"/>
        </w:rPr>
        <w:t>sub-</w:t>
      </w:r>
      <w:r w:rsidR="00185BC0" w:rsidRPr="00D141E1">
        <w:rPr>
          <w:rFonts w:asciiTheme="minorHAnsi" w:hAnsiTheme="minorHAnsi" w:cstheme="minorHAnsi"/>
          <w:szCs w:val="24"/>
        </w:rPr>
        <w:t>committee</w:t>
      </w:r>
      <w:r w:rsidR="00AB4FFC">
        <w:rPr>
          <w:rFonts w:asciiTheme="minorHAnsi" w:hAnsiTheme="minorHAnsi" w:cstheme="minorHAnsi"/>
          <w:szCs w:val="24"/>
        </w:rPr>
        <w:t>s</w:t>
      </w:r>
      <w:r w:rsidR="00185BC0" w:rsidRPr="00D141E1">
        <w:rPr>
          <w:rFonts w:asciiTheme="minorHAnsi" w:hAnsiTheme="minorHAnsi" w:cstheme="minorHAnsi"/>
          <w:szCs w:val="24"/>
        </w:rPr>
        <w:t xml:space="preserve"> </w:t>
      </w:r>
      <w:r w:rsidR="00AD450F">
        <w:rPr>
          <w:rFonts w:asciiTheme="minorHAnsi" w:hAnsiTheme="minorHAnsi" w:cstheme="minorHAnsi"/>
          <w:szCs w:val="24"/>
        </w:rPr>
        <w:t xml:space="preserve">are </w:t>
      </w:r>
      <w:r w:rsidR="00185BC0" w:rsidRPr="00D141E1">
        <w:rPr>
          <w:rFonts w:asciiTheme="minorHAnsi" w:hAnsiTheme="minorHAnsi" w:cstheme="minorHAnsi"/>
          <w:szCs w:val="24"/>
        </w:rPr>
        <w:t>bi</w:t>
      </w:r>
      <w:r w:rsidR="00E01836">
        <w:rPr>
          <w:rFonts w:asciiTheme="minorHAnsi" w:hAnsiTheme="minorHAnsi" w:cstheme="minorHAnsi"/>
          <w:szCs w:val="24"/>
        </w:rPr>
        <w:t>n</w:t>
      </w:r>
      <w:r w:rsidR="00185BC0" w:rsidRPr="00D141E1">
        <w:rPr>
          <w:rFonts w:asciiTheme="minorHAnsi" w:hAnsiTheme="minorHAnsi" w:cstheme="minorHAnsi"/>
          <w:szCs w:val="24"/>
        </w:rPr>
        <w:t>ding to the whole picture, not d</w:t>
      </w:r>
      <w:r w:rsidR="008B5056">
        <w:rPr>
          <w:rFonts w:asciiTheme="minorHAnsi" w:hAnsiTheme="minorHAnsi" w:cstheme="minorHAnsi"/>
          <w:szCs w:val="24"/>
        </w:rPr>
        <w:t>r</w:t>
      </w:r>
      <w:r w:rsidR="00185BC0" w:rsidRPr="00D141E1">
        <w:rPr>
          <w:rFonts w:asciiTheme="minorHAnsi" w:hAnsiTheme="minorHAnsi" w:cstheme="minorHAnsi"/>
          <w:szCs w:val="24"/>
        </w:rPr>
        <w:t>iving the business</w:t>
      </w:r>
      <w:r w:rsidR="00CB0932">
        <w:rPr>
          <w:rFonts w:asciiTheme="minorHAnsi" w:hAnsiTheme="minorHAnsi" w:cstheme="minorHAnsi"/>
          <w:szCs w:val="24"/>
        </w:rPr>
        <w:t>”</w:t>
      </w:r>
      <w:r w:rsidR="00185BC0" w:rsidRPr="00D141E1">
        <w:rPr>
          <w:rFonts w:asciiTheme="minorHAnsi" w:hAnsiTheme="minorHAnsi" w:cstheme="minorHAnsi"/>
          <w:szCs w:val="24"/>
        </w:rPr>
        <w:t xml:space="preserve"> (Chair 1)</w:t>
      </w:r>
      <w:r w:rsidR="00CB0932">
        <w:rPr>
          <w:rFonts w:asciiTheme="minorHAnsi" w:hAnsiTheme="minorHAnsi" w:cstheme="minorHAnsi"/>
          <w:szCs w:val="24"/>
        </w:rPr>
        <w:t>.</w:t>
      </w:r>
    </w:p>
    <w:p w14:paraId="0276E261" w14:textId="77777777" w:rsidR="00697663" w:rsidRPr="00C8157F" w:rsidRDefault="00697663" w:rsidP="00185BC0">
      <w:pPr>
        <w:spacing w:after="0" w:line="480" w:lineRule="auto"/>
        <w:jc w:val="both"/>
        <w:rPr>
          <w:rFonts w:asciiTheme="minorHAnsi" w:hAnsiTheme="minorHAnsi" w:cstheme="minorHAnsi"/>
          <w:szCs w:val="24"/>
        </w:rPr>
      </w:pPr>
    </w:p>
    <w:p w14:paraId="181A8560" w14:textId="47078043" w:rsidR="00621967" w:rsidRPr="00CC1591" w:rsidRDefault="004818B6" w:rsidP="00621967">
      <w:pPr>
        <w:spacing w:after="0" w:line="480" w:lineRule="auto"/>
        <w:jc w:val="both"/>
        <w:rPr>
          <w:szCs w:val="24"/>
          <w:lang w:val="en-AU"/>
        </w:rPr>
      </w:pPr>
      <w:r w:rsidRPr="00C8157F">
        <w:rPr>
          <w:rFonts w:asciiTheme="minorHAnsi" w:hAnsiTheme="minorHAnsi" w:cstheme="minorHAnsi"/>
          <w:szCs w:val="24"/>
        </w:rPr>
        <w:t xml:space="preserve">In seeking to examine the responsibilities of the </w:t>
      </w:r>
      <w:r w:rsidR="0007341E">
        <w:rPr>
          <w:rFonts w:asciiTheme="minorHAnsi" w:hAnsiTheme="minorHAnsi" w:cstheme="minorHAnsi"/>
          <w:szCs w:val="24"/>
        </w:rPr>
        <w:t>C</w:t>
      </w:r>
      <w:r w:rsidRPr="00C8157F">
        <w:rPr>
          <w:rFonts w:asciiTheme="minorHAnsi" w:hAnsiTheme="minorHAnsi" w:cstheme="minorHAnsi"/>
          <w:szCs w:val="24"/>
        </w:rPr>
        <w:t xml:space="preserve">hair in relation to the </w:t>
      </w:r>
      <w:r w:rsidR="005B1C59">
        <w:rPr>
          <w:rFonts w:asciiTheme="minorHAnsi" w:hAnsiTheme="minorHAnsi" w:cstheme="minorHAnsi"/>
          <w:szCs w:val="24"/>
        </w:rPr>
        <w:t xml:space="preserve">strategic </w:t>
      </w:r>
      <w:r w:rsidRPr="00D141E1">
        <w:rPr>
          <w:rFonts w:asciiTheme="minorHAnsi" w:hAnsiTheme="minorHAnsi" w:cstheme="minorHAnsi"/>
          <w:szCs w:val="24"/>
        </w:rPr>
        <w:t xml:space="preserve">role of other board members, six roles were identified. </w:t>
      </w:r>
      <w:r w:rsidR="00D363F2" w:rsidRPr="00CC1591">
        <w:rPr>
          <w:rFonts w:asciiTheme="minorHAnsi" w:hAnsiTheme="minorHAnsi"/>
          <w:szCs w:val="24"/>
          <w:lang w:val="en-GB"/>
        </w:rPr>
        <w:t>First</w:t>
      </w:r>
      <w:r w:rsidR="00C27B9A" w:rsidRPr="00CC1591">
        <w:rPr>
          <w:rFonts w:asciiTheme="minorHAnsi" w:hAnsiTheme="minorHAnsi"/>
          <w:szCs w:val="24"/>
          <w:lang w:val="en-GB"/>
        </w:rPr>
        <w:t xml:space="preserve">, the </w:t>
      </w:r>
      <w:r w:rsidR="00C27B9A" w:rsidRPr="00AE6D25">
        <w:rPr>
          <w:rFonts w:asciiTheme="minorHAnsi" w:hAnsiTheme="minorHAnsi"/>
          <w:i/>
          <w:szCs w:val="24"/>
          <w:lang w:val="en-GB"/>
        </w:rPr>
        <w:t>p</w:t>
      </w:r>
      <w:r w:rsidR="00D46644" w:rsidRPr="00AE6D25">
        <w:rPr>
          <w:rFonts w:asciiTheme="minorHAnsi" w:hAnsiTheme="minorHAnsi"/>
          <w:i/>
          <w:szCs w:val="24"/>
          <w:lang w:val="en-GB"/>
        </w:rPr>
        <w:t>olicy oversight</w:t>
      </w:r>
      <w:r w:rsidR="00C27B9A" w:rsidRPr="00AE6D25">
        <w:rPr>
          <w:rFonts w:asciiTheme="minorHAnsi" w:hAnsiTheme="minorHAnsi"/>
          <w:i/>
          <w:szCs w:val="24"/>
          <w:lang w:val="en-GB"/>
        </w:rPr>
        <w:t xml:space="preserve"> role</w:t>
      </w:r>
      <w:r w:rsidR="00C27B9A" w:rsidRPr="00AE6D25">
        <w:rPr>
          <w:rFonts w:asciiTheme="minorHAnsi" w:hAnsiTheme="minorHAnsi"/>
          <w:szCs w:val="24"/>
          <w:lang w:val="en-GB"/>
        </w:rPr>
        <w:t xml:space="preserve"> consists </w:t>
      </w:r>
      <w:r w:rsidR="005B1C59">
        <w:rPr>
          <w:rFonts w:asciiTheme="minorHAnsi" w:hAnsiTheme="minorHAnsi"/>
          <w:szCs w:val="24"/>
          <w:lang w:val="en-GB"/>
        </w:rPr>
        <w:t xml:space="preserve">of </w:t>
      </w:r>
      <w:r w:rsidR="00621967" w:rsidRPr="00D141E1">
        <w:rPr>
          <w:rFonts w:asciiTheme="minorHAnsi" w:hAnsiTheme="minorHAnsi"/>
          <w:szCs w:val="24"/>
          <w:lang w:val="en-GB"/>
        </w:rPr>
        <w:t xml:space="preserve">providing guidance for </w:t>
      </w:r>
      <w:r w:rsidR="005B1C59">
        <w:rPr>
          <w:rFonts w:asciiTheme="minorHAnsi" w:hAnsiTheme="minorHAnsi"/>
          <w:szCs w:val="24"/>
          <w:lang w:val="en-GB"/>
        </w:rPr>
        <w:t>senior management</w:t>
      </w:r>
      <w:r w:rsidR="00621967" w:rsidRPr="00D141E1">
        <w:rPr>
          <w:rFonts w:asciiTheme="minorHAnsi" w:hAnsiTheme="minorHAnsi"/>
          <w:szCs w:val="24"/>
          <w:lang w:val="en-GB"/>
        </w:rPr>
        <w:t xml:space="preserve"> to operat</w:t>
      </w:r>
      <w:r w:rsidR="005B1C59">
        <w:rPr>
          <w:rFonts w:asciiTheme="minorHAnsi" w:hAnsiTheme="minorHAnsi"/>
          <w:szCs w:val="24"/>
          <w:lang w:val="en-GB"/>
        </w:rPr>
        <w:t>ionalise</w:t>
      </w:r>
      <w:r w:rsidR="00621967" w:rsidRPr="00D141E1">
        <w:rPr>
          <w:rFonts w:asciiTheme="minorHAnsi" w:hAnsiTheme="minorHAnsi"/>
          <w:szCs w:val="24"/>
          <w:lang w:val="en-GB"/>
        </w:rPr>
        <w:t xml:space="preserve"> the broader strategy into </w:t>
      </w:r>
      <w:r w:rsidR="005B1C59">
        <w:rPr>
          <w:rFonts w:asciiTheme="minorHAnsi" w:hAnsiTheme="minorHAnsi"/>
          <w:szCs w:val="24"/>
          <w:lang w:val="en-GB"/>
        </w:rPr>
        <w:t>annual</w:t>
      </w:r>
      <w:r w:rsidR="00621967" w:rsidRPr="00D141E1">
        <w:rPr>
          <w:rFonts w:asciiTheme="minorHAnsi" w:hAnsiTheme="minorHAnsi"/>
          <w:szCs w:val="24"/>
          <w:lang w:val="en-GB"/>
        </w:rPr>
        <w:t xml:space="preserve"> practices. This consists </w:t>
      </w:r>
      <w:r w:rsidR="005B1C59">
        <w:rPr>
          <w:rFonts w:asciiTheme="minorHAnsi" w:hAnsiTheme="minorHAnsi"/>
          <w:szCs w:val="24"/>
          <w:lang w:val="en-GB"/>
        </w:rPr>
        <w:t>of</w:t>
      </w:r>
      <w:r w:rsidR="00621967" w:rsidRPr="00D141E1">
        <w:rPr>
          <w:rFonts w:asciiTheme="minorHAnsi" w:hAnsiTheme="minorHAnsi"/>
          <w:szCs w:val="24"/>
          <w:lang w:val="en-GB"/>
        </w:rPr>
        <w:t xml:space="preserve"> offering</w:t>
      </w:r>
      <w:r w:rsidR="00D46644" w:rsidRPr="00CC1591">
        <w:rPr>
          <w:rFonts w:asciiTheme="minorHAnsi" w:hAnsiTheme="minorHAnsi"/>
          <w:szCs w:val="24"/>
          <w:lang w:val="en-GB"/>
        </w:rPr>
        <w:t xml:space="preserve"> </w:t>
      </w:r>
      <w:r w:rsidR="00621967" w:rsidRPr="00CC1591">
        <w:rPr>
          <w:rFonts w:asciiTheme="minorHAnsi" w:hAnsiTheme="minorHAnsi"/>
          <w:szCs w:val="24"/>
          <w:lang w:val="en-GB"/>
        </w:rPr>
        <w:t>guidelines and expertise,</w:t>
      </w:r>
      <w:r w:rsidR="00C27B9A" w:rsidRPr="00CC1591">
        <w:rPr>
          <w:rFonts w:asciiTheme="minorHAnsi" w:hAnsiTheme="minorHAnsi"/>
          <w:szCs w:val="24"/>
          <w:lang w:val="en-GB"/>
        </w:rPr>
        <w:t xml:space="preserve"> </w:t>
      </w:r>
      <w:r w:rsidR="00D46644" w:rsidRPr="00CC1591">
        <w:rPr>
          <w:rFonts w:asciiTheme="minorHAnsi" w:hAnsiTheme="minorHAnsi"/>
          <w:szCs w:val="24"/>
          <w:lang w:val="en-GB"/>
        </w:rPr>
        <w:t>monitor</w:t>
      </w:r>
      <w:r w:rsidR="00C27B9A" w:rsidRPr="00CC1591">
        <w:rPr>
          <w:rFonts w:asciiTheme="minorHAnsi" w:hAnsiTheme="minorHAnsi"/>
          <w:szCs w:val="24"/>
          <w:lang w:val="en-GB"/>
        </w:rPr>
        <w:t>ing</w:t>
      </w:r>
      <w:r w:rsidR="005B1C59">
        <w:rPr>
          <w:rFonts w:asciiTheme="minorHAnsi" w:hAnsiTheme="minorHAnsi"/>
          <w:szCs w:val="24"/>
          <w:lang w:val="en-GB"/>
        </w:rPr>
        <w:t xml:space="preserve"> and</w:t>
      </w:r>
      <w:r w:rsidR="00C27B9A" w:rsidRPr="00D141E1">
        <w:rPr>
          <w:rFonts w:asciiTheme="minorHAnsi" w:hAnsiTheme="minorHAnsi"/>
          <w:szCs w:val="24"/>
          <w:lang w:val="en-GB"/>
        </w:rPr>
        <w:t xml:space="preserve"> reviewing</w:t>
      </w:r>
      <w:r w:rsidR="00D46644" w:rsidRPr="00D141E1">
        <w:rPr>
          <w:rFonts w:asciiTheme="minorHAnsi" w:hAnsiTheme="minorHAnsi"/>
          <w:szCs w:val="24"/>
          <w:lang w:val="en-GB"/>
        </w:rPr>
        <w:t xml:space="preserve"> operational decisions</w:t>
      </w:r>
      <w:r w:rsidR="00614D6A" w:rsidRPr="00CC1591">
        <w:rPr>
          <w:rFonts w:asciiTheme="minorHAnsi" w:hAnsiTheme="minorHAnsi"/>
          <w:szCs w:val="24"/>
          <w:lang w:val="en-GB"/>
        </w:rPr>
        <w:t xml:space="preserve">. </w:t>
      </w:r>
      <w:r w:rsidR="00621967" w:rsidRPr="00CC1591">
        <w:rPr>
          <w:rFonts w:asciiTheme="minorHAnsi" w:hAnsiTheme="minorHAnsi"/>
          <w:szCs w:val="24"/>
          <w:lang w:val="en-GB"/>
        </w:rPr>
        <w:t xml:space="preserve">Although this issue was not </w:t>
      </w:r>
      <w:r w:rsidR="005B1C59">
        <w:rPr>
          <w:rFonts w:asciiTheme="minorHAnsi" w:hAnsiTheme="minorHAnsi"/>
          <w:szCs w:val="24"/>
          <w:lang w:val="en-GB"/>
        </w:rPr>
        <w:t>specifically</w:t>
      </w:r>
      <w:r w:rsidR="005B1C59" w:rsidRPr="00D141E1">
        <w:rPr>
          <w:rFonts w:asciiTheme="minorHAnsi" w:hAnsiTheme="minorHAnsi"/>
          <w:szCs w:val="24"/>
          <w:lang w:val="en-GB"/>
        </w:rPr>
        <w:t xml:space="preserve"> </w:t>
      </w:r>
      <w:r w:rsidR="00621967" w:rsidRPr="00D141E1">
        <w:rPr>
          <w:rFonts w:asciiTheme="minorHAnsi" w:hAnsiTheme="minorHAnsi"/>
          <w:szCs w:val="24"/>
          <w:lang w:val="en-GB"/>
        </w:rPr>
        <w:t xml:space="preserve">raised by the </w:t>
      </w:r>
      <w:r w:rsidR="0007341E">
        <w:rPr>
          <w:rFonts w:asciiTheme="minorHAnsi" w:hAnsiTheme="minorHAnsi"/>
          <w:szCs w:val="24"/>
          <w:lang w:val="en-GB"/>
        </w:rPr>
        <w:t>C</w:t>
      </w:r>
      <w:r w:rsidR="005B1C59">
        <w:rPr>
          <w:rFonts w:asciiTheme="minorHAnsi" w:hAnsiTheme="minorHAnsi"/>
          <w:szCs w:val="24"/>
          <w:lang w:val="en-GB"/>
        </w:rPr>
        <w:t>hairs interviewed</w:t>
      </w:r>
      <w:r w:rsidR="00621967" w:rsidRPr="00D141E1">
        <w:rPr>
          <w:rFonts w:asciiTheme="minorHAnsi" w:hAnsiTheme="minorHAnsi"/>
          <w:szCs w:val="24"/>
          <w:lang w:val="en-GB"/>
        </w:rPr>
        <w:t>, this role appear</w:t>
      </w:r>
      <w:r w:rsidR="0007341E">
        <w:rPr>
          <w:rFonts w:asciiTheme="minorHAnsi" w:hAnsiTheme="minorHAnsi"/>
          <w:szCs w:val="24"/>
          <w:lang w:val="en-GB"/>
        </w:rPr>
        <w:t>ed</w:t>
      </w:r>
      <w:r w:rsidR="00621967" w:rsidRPr="00D141E1">
        <w:rPr>
          <w:rFonts w:asciiTheme="minorHAnsi" w:hAnsiTheme="minorHAnsi"/>
          <w:szCs w:val="24"/>
          <w:lang w:val="en-GB"/>
        </w:rPr>
        <w:t xml:space="preserve"> in the literature</w:t>
      </w:r>
      <w:r w:rsidR="00614D6A" w:rsidRPr="00D141E1">
        <w:rPr>
          <w:rFonts w:asciiTheme="minorHAnsi" w:hAnsiTheme="minorHAnsi"/>
          <w:szCs w:val="24"/>
          <w:lang w:val="en-GB"/>
        </w:rPr>
        <w:t xml:space="preserve"> (Brown &amp; Guo, 2010)</w:t>
      </w:r>
      <w:r w:rsidR="00621967" w:rsidRPr="00CC1591">
        <w:rPr>
          <w:rFonts w:asciiTheme="minorHAnsi" w:hAnsiTheme="minorHAnsi"/>
          <w:szCs w:val="24"/>
          <w:lang w:val="en-GB"/>
        </w:rPr>
        <w:t xml:space="preserve">. </w:t>
      </w:r>
      <w:r w:rsidR="00850FF2" w:rsidRPr="00CC1591">
        <w:rPr>
          <w:szCs w:val="24"/>
          <w:lang w:val="en-AU"/>
        </w:rPr>
        <w:t xml:space="preserve"> </w:t>
      </w:r>
    </w:p>
    <w:p w14:paraId="6BC10C7C" w14:textId="77777777" w:rsidR="00614D6A" w:rsidRPr="00AE6D25" w:rsidRDefault="00614D6A" w:rsidP="00621967">
      <w:pPr>
        <w:spacing w:after="0" w:line="480" w:lineRule="auto"/>
        <w:jc w:val="both"/>
        <w:rPr>
          <w:szCs w:val="24"/>
          <w:lang w:val="en-AU"/>
        </w:rPr>
      </w:pPr>
    </w:p>
    <w:p w14:paraId="15A2BD60" w14:textId="7A67EF28" w:rsidR="00850FF2" w:rsidRPr="00D141E1" w:rsidRDefault="00972511" w:rsidP="00614D6A">
      <w:pPr>
        <w:spacing w:line="480" w:lineRule="auto"/>
        <w:jc w:val="both"/>
        <w:rPr>
          <w:rFonts w:asciiTheme="minorHAnsi" w:hAnsiTheme="minorHAnsi" w:cstheme="minorHAnsi"/>
          <w:szCs w:val="24"/>
          <w:lang w:val="en-AU"/>
        </w:rPr>
      </w:pPr>
      <w:r w:rsidRPr="00E24CC5">
        <w:rPr>
          <w:rFonts w:asciiTheme="minorHAnsi" w:hAnsiTheme="minorHAnsi" w:cstheme="minorHAnsi"/>
          <w:szCs w:val="24"/>
          <w:lang w:val="en-GB"/>
        </w:rPr>
        <w:t>Second</w:t>
      </w:r>
      <w:r w:rsidR="00C27B9A" w:rsidRPr="00E24CC5">
        <w:rPr>
          <w:rFonts w:asciiTheme="minorHAnsi" w:hAnsiTheme="minorHAnsi" w:cstheme="minorHAnsi"/>
          <w:szCs w:val="24"/>
          <w:lang w:val="en-GB"/>
        </w:rPr>
        <w:t xml:space="preserve">, the </w:t>
      </w:r>
      <w:r w:rsidR="00C27B9A" w:rsidRPr="00725AA4">
        <w:rPr>
          <w:rFonts w:asciiTheme="minorHAnsi" w:hAnsiTheme="minorHAnsi" w:cstheme="minorHAnsi"/>
          <w:i/>
          <w:szCs w:val="24"/>
          <w:lang w:val="en-GB"/>
        </w:rPr>
        <w:t>f</w:t>
      </w:r>
      <w:r w:rsidR="00D46644" w:rsidRPr="00725AA4">
        <w:rPr>
          <w:rFonts w:asciiTheme="minorHAnsi" w:hAnsiTheme="minorHAnsi" w:cstheme="minorHAnsi"/>
          <w:i/>
          <w:szCs w:val="24"/>
          <w:lang w:val="en-GB"/>
        </w:rPr>
        <w:t>inancial oversight</w:t>
      </w:r>
      <w:r w:rsidR="00C27B9A" w:rsidRPr="00E24CC5">
        <w:rPr>
          <w:rFonts w:asciiTheme="minorHAnsi" w:hAnsiTheme="minorHAnsi" w:cstheme="minorHAnsi"/>
          <w:szCs w:val="24"/>
          <w:lang w:val="en-GB"/>
        </w:rPr>
        <w:t xml:space="preserve"> role refers to the </w:t>
      </w:r>
      <w:r w:rsidR="00D46644" w:rsidRPr="00E24CC5">
        <w:rPr>
          <w:rFonts w:asciiTheme="minorHAnsi" w:hAnsiTheme="minorHAnsi" w:cstheme="minorHAnsi"/>
          <w:szCs w:val="24"/>
          <w:lang w:val="en-GB"/>
        </w:rPr>
        <w:t>control function of the board (</w:t>
      </w:r>
      <w:r w:rsidR="00E274CC">
        <w:rPr>
          <w:rFonts w:asciiTheme="minorHAnsi" w:hAnsiTheme="minorHAnsi" w:cstheme="minorHAnsi"/>
          <w:szCs w:val="24"/>
          <w:lang w:val="en-GB"/>
        </w:rPr>
        <w:t>Brown &amp; Guo, 2010</w:t>
      </w:r>
      <w:r w:rsidR="00CB0932">
        <w:rPr>
          <w:rFonts w:asciiTheme="minorHAnsi" w:hAnsiTheme="minorHAnsi" w:cstheme="minorHAnsi"/>
          <w:szCs w:val="24"/>
          <w:lang w:val="en-GB"/>
        </w:rPr>
        <w:t>)</w:t>
      </w:r>
      <w:r w:rsidR="00614D6A" w:rsidRPr="00E24CC5">
        <w:rPr>
          <w:rFonts w:asciiTheme="minorHAnsi" w:hAnsiTheme="minorHAnsi" w:cstheme="minorHAnsi"/>
          <w:szCs w:val="24"/>
          <w:lang w:val="en-GB"/>
        </w:rPr>
        <w:t>. Setting financial policy</w:t>
      </w:r>
      <w:r w:rsidR="005B1C59" w:rsidRPr="00E24CC5">
        <w:rPr>
          <w:rFonts w:asciiTheme="minorHAnsi" w:hAnsiTheme="minorHAnsi" w:cstheme="minorHAnsi"/>
          <w:szCs w:val="24"/>
          <w:lang w:val="en-GB"/>
        </w:rPr>
        <w:t xml:space="preserve"> and</w:t>
      </w:r>
      <w:r w:rsidR="00614D6A" w:rsidRPr="00E24CC5">
        <w:rPr>
          <w:rFonts w:asciiTheme="minorHAnsi" w:hAnsiTheme="minorHAnsi" w:cstheme="minorHAnsi"/>
          <w:szCs w:val="24"/>
          <w:lang w:val="en-GB"/>
        </w:rPr>
        <w:t xml:space="preserve"> m</w:t>
      </w:r>
      <w:r w:rsidR="00D46644" w:rsidRPr="00E24CC5">
        <w:rPr>
          <w:rFonts w:asciiTheme="minorHAnsi" w:hAnsiTheme="minorHAnsi" w:cstheme="minorHAnsi"/>
          <w:szCs w:val="24"/>
          <w:lang w:val="en-GB"/>
        </w:rPr>
        <w:t xml:space="preserve">onitoring budget </w:t>
      </w:r>
      <w:r w:rsidR="00614D6A" w:rsidRPr="00E24CC5">
        <w:rPr>
          <w:rFonts w:asciiTheme="minorHAnsi" w:hAnsiTheme="minorHAnsi" w:cstheme="minorHAnsi"/>
          <w:szCs w:val="24"/>
          <w:lang w:val="en-GB"/>
        </w:rPr>
        <w:t xml:space="preserve">is an important </w:t>
      </w:r>
      <w:r w:rsidR="005B1C59" w:rsidRPr="00E24CC5">
        <w:rPr>
          <w:rFonts w:asciiTheme="minorHAnsi" w:hAnsiTheme="minorHAnsi" w:cstheme="minorHAnsi"/>
          <w:szCs w:val="24"/>
          <w:lang w:val="en-GB"/>
        </w:rPr>
        <w:t xml:space="preserve">area </w:t>
      </w:r>
      <w:r w:rsidR="00614D6A" w:rsidRPr="00E24CC5">
        <w:rPr>
          <w:rFonts w:asciiTheme="minorHAnsi" w:hAnsiTheme="minorHAnsi" w:cstheme="minorHAnsi"/>
          <w:szCs w:val="24"/>
          <w:lang w:val="en-GB"/>
        </w:rPr>
        <w:t xml:space="preserve">that </w:t>
      </w:r>
      <w:r w:rsidR="0007341E">
        <w:rPr>
          <w:rFonts w:asciiTheme="minorHAnsi" w:hAnsiTheme="minorHAnsi" w:cstheme="minorHAnsi"/>
          <w:szCs w:val="24"/>
          <w:lang w:val="en-GB"/>
        </w:rPr>
        <w:t>the C</w:t>
      </w:r>
      <w:r w:rsidR="00614D6A" w:rsidRPr="00E24CC5">
        <w:rPr>
          <w:rFonts w:asciiTheme="minorHAnsi" w:hAnsiTheme="minorHAnsi" w:cstheme="minorHAnsi"/>
          <w:szCs w:val="24"/>
          <w:lang w:val="en-GB"/>
        </w:rPr>
        <w:t xml:space="preserve">hair should </w:t>
      </w:r>
      <w:r w:rsidR="00A2431F" w:rsidRPr="00E24CC5">
        <w:rPr>
          <w:rFonts w:asciiTheme="minorHAnsi" w:hAnsiTheme="minorHAnsi" w:cstheme="minorHAnsi"/>
          <w:szCs w:val="24"/>
          <w:lang w:val="en-GB"/>
        </w:rPr>
        <w:t>lead,</w:t>
      </w:r>
      <w:r w:rsidR="005B1C59" w:rsidRPr="00E24CC5">
        <w:rPr>
          <w:rFonts w:asciiTheme="minorHAnsi" w:hAnsiTheme="minorHAnsi" w:cstheme="minorHAnsi"/>
          <w:szCs w:val="24"/>
          <w:lang w:val="en-GB"/>
        </w:rPr>
        <w:t xml:space="preserve"> and </w:t>
      </w:r>
      <w:r w:rsidR="00614D6A" w:rsidRPr="00E24CC5">
        <w:rPr>
          <w:rFonts w:asciiTheme="minorHAnsi" w:hAnsiTheme="minorHAnsi" w:cstheme="minorHAnsi"/>
          <w:szCs w:val="24"/>
          <w:lang w:val="en-GB"/>
        </w:rPr>
        <w:t xml:space="preserve">individual board members are expected to help ensure the board fulfils its obligations for oversight and monitoring. </w:t>
      </w:r>
      <w:r w:rsidRPr="00AE6D25">
        <w:rPr>
          <w:rFonts w:asciiTheme="minorHAnsi" w:hAnsiTheme="minorHAnsi" w:cstheme="minorHAnsi"/>
          <w:szCs w:val="24"/>
          <w:lang w:val="en-GB"/>
        </w:rPr>
        <w:t xml:space="preserve">Third, </w:t>
      </w:r>
      <w:r w:rsidRPr="00AE6D25">
        <w:rPr>
          <w:rFonts w:asciiTheme="minorHAnsi" w:hAnsiTheme="minorHAnsi" w:cstheme="minorHAnsi"/>
          <w:i/>
          <w:szCs w:val="24"/>
          <w:lang w:val="en-GB"/>
        </w:rPr>
        <w:t xml:space="preserve">setting the culture </w:t>
      </w:r>
      <w:r w:rsidRPr="00AE6D25">
        <w:rPr>
          <w:rFonts w:asciiTheme="minorHAnsi" w:hAnsiTheme="minorHAnsi" w:cstheme="minorHAnsi"/>
          <w:szCs w:val="24"/>
          <w:lang w:val="en-GB"/>
        </w:rPr>
        <w:t>of the board and of the organisation</w:t>
      </w:r>
      <w:r w:rsidR="001F344D" w:rsidRPr="00D141E1">
        <w:rPr>
          <w:rFonts w:asciiTheme="minorHAnsi" w:hAnsiTheme="minorHAnsi" w:cstheme="minorHAnsi"/>
          <w:szCs w:val="24"/>
          <w:lang w:val="en-GB"/>
        </w:rPr>
        <w:t xml:space="preserve">. One </w:t>
      </w:r>
      <w:r w:rsidR="00E53B3A">
        <w:rPr>
          <w:rFonts w:asciiTheme="minorHAnsi" w:hAnsiTheme="minorHAnsi" w:cstheme="minorHAnsi"/>
          <w:szCs w:val="24"/>
          <w:lang w:val="en-GB"/>
        </w:rPr>
        <w:t>C</w:t>
      </w:r>
      <w:r w:rsidR="001F344D" w:rsidRPr="00D141E1">
        <w:rPr>
          <w:rFonts w:asciiTheme="minorHAnsi" w:hAnsiTheme="minorHAnsi" w:cstheme="minorHAnsi"/>
          <w:szCs w:val="24"/>
          <w:lang w:val="en-GB"/>
        </w:rPr>
        <w:t xml:space="preserve">hair reported: </w:t>
      </w:r>
      <w:r w:rsidR="005B1C59">
        <w:rPr>
          <w:rFonts w:asciiTheme="minorHAnsi" w:hAnsiTheme="minorHAnsi" w:cstheme="minorHAnsi"/>
          <w:szCs w:val="24"/>
        </w:rPr>
        <w:t>“</w:t>
      </w:r>
      <w:r w:rsidR="001F344D" w:rsidRPr="00D141E1">
        <w:rPr>
          <w:rFonts w:asciiTheme="minorHAnsi" w:hAnsiTheme="minorHAnsi" w:cstheme="minorHAnsi"/>
          <w:szCs w:val="24"/>
        </w:rPr>
        <w:t>Culture has to be set from the top, within the boa</w:t>
      </w:r>
      <w:r w:rsidR="001F344D" w:rsidRPr="00C8157F">
        <w:rPr>
          <w:rFonts w:asciiTheme="minorHAnsi" w:hAnsiTheme="minorHAnsi" w:cstheme="minorHAnsi"/>
          <w:szCs w:val="24"/>
        </w:rPr>
        <w:t xml:space="preserve">rd it is critical. We have </w:t>
      </w:r>
      <w:r w:rsidR="00E53B3A">
        <w:rPr>
          <w:rFonts w:asciiTheme="minorHAnsi" w:hAnsiTheme="minorHAnsi" w:cstheme="minorHAnsi"/>
          <w:szCs w:val="24"/>
        </w:rPr>
        <w:t xml:space="preserve">a </w:t>
      </w:r>
      <w:r w:rsidR="001F344D" w:rsidRPr="00C8157F">
        <w:rPr>
          <w:rFonts w:asciiTheme="minorHAnsi" w:hAnsiTheme="minorHAnsi" w:cstheme="minorHAnsi"/>
          <w:szCs w:val="24"/>
        </w:rPr>
        <w:t>working relationship</w:t>
      </w:r>
      <w:r w:rsidR="001F344D" w:rsidRPr="00D141E1">
        <w:rPr>
          <w:rFonts w:asciiTheme="minorHAnsi" w:hAnsiTheme="minorHAnsi" w:cstheme="minorHAnsi"/>
          <w:szCs w:val="24"/>
        </w:rPr>
        <w:t xml:space="preserve"> at stake within our board we are trying to get that right</w:t>
      </w:r>
      <w:r w:rsidR="005B1C59">
        <w:rPr>
          <w:rFonts w:asciiTheme="minorHAnsi" w:hAnsiTheme="minorHAnsi" w:cstheme="minorHAnsi"/>
          <w:szCs w:val="24"/>
        </w:rPr>
        <w:t>”</w:t>
      </w:r>
      <w:r w:rsidR="001F344D" w:rsidRPr="00D141E1">
        <w:rPr>
          <w:rFonts w:asciiTheme="minorHAnsi" w:hAnsiTheme="minorHAnsi" w:cstheme="minorHAnsi"/>
          <w:szCs w:val="24"/>
        </w:rPr>
        <w:t xml:space="preserve"> </w:t>
      </w:r>
      <w:r w:rsidR="001F344D" w:rsidRPr="00D141E1">
        <w:rPr>
          <w:rFonts w:asciiTheme="minorHAnsi" w:hAnsiTheme="minorHAnsi" w:cstheme="minorHAnsi"/>
          <w:szCs w:val="24"/>
          <w:lang w:val="en-AU"/>
        </w:rPr>
        <w:t xml:space="preserve">(Chair 1). Culture can be developed further into a board charter or a code of conduct. The same </w:t>
      </w:r>
      <w:r w:rsidR="00E53B3A">
        <w:rPr>
          <w:rFonts w:asciiTheme="minorHAnsi" w:hAnsiTheme="minorHAnsi" w:cstheme="minorHAnsi"/>
          <w:szCs w:val="24"/>
          <w:lang w:val="en-AU"/>
        </w:rPr>
        <w:t>C</w:t>
      </w:r>
      <w:r w:rsidR="001F344D" w:rsidRPr="00D141E1">
        <w:rPr>
          <w:rFonts w:asciiTheme="minorHAnsi" w:hAnsiTheme="minorHAnsi" w:cstheme="minorHAnsi"/>
          <w:szCs w:val="24"/>
          <w:lang w:val="en-AU"/>
        </w:rPr>
        <w:t xml:space="preserve">hair also insisted on the need to </w:t>
      </w:r>
      <w:r w:rsidR="005B1C59">
        <w:rPr>
          <w:rFonts w:asciiTheme="minorHAnsi" w:hAnsiTheme="minorHAnsi" w:cstheme="minorHAnsi"/>
          <w:szCs w:val="24"/>
          <w:lang w:val="en-AU"/>
        </w:rPr>
        <w:t xml:space="preserve">ensure </w:t>
      </w:r>
      <w:r w:rsidR="001F344D" w:rsidRPr="00D141E1">
        <w:rPr>
          <w:rFonts w:asciiTheme="minorHAnsi" w:hAnsiTheme="minorHAnsi" w:cstheme="minorHAnsi"/>
          <w:szCs w:val="24"/>
          <w:lang w:val="en-AU"/>
        </w:rPr>
        <w:t xml:space="preserve">cultural </w:t>
      </w:r>
      <w:r w:rsidR="008D03F9">
        <w:rPr>
          <w:rFonts w:asciiTheme="minorHAnsi" w:hAnsiTheme="minorHAnsi" w:cstheme="minorHAnsi"/>
          <w:szCs w:val="24"/>
          <w:lang w:val="en-AU"/>
        </w:rPr>
        <w:t xml:space="preserve">sense </w:t>
      </w:r>
      <w:r w:rsidR="001F344D" w:rsidRPr="00D141E1">
        <w:rPr>
          <w:rFonts w:asciiTheme="minorHAnsi" w:hAnsiTheme="minorHAnsi" w:cstheme="minorHAnsi"/>
          <w:szCs w:val="24"/>
          <w:lang w:val="en-AU"/>
        </w:rPr>
        <w:t xml:space="preserve">checking (oversight) during </w:t>
      </w:r>
      <w:r w:rsidR="005B1C59">
        <w:rPr>
          <w:rFonts w:asciiTheme="minorHAnsi" w:hAnsiTheme="minorHAnsi" w:cstheme="minorHAnsi"/>
          <w:szCs w:val="24"/>
          <w:lang w:val="en-AU"/>
        </w:rPr>
        <w:t xml:space="preserve">and after </w:t>
      </w:r>
      <w:r w:rsidR="001F344D" w:rsidRPr="00D141E1">
        <w:rPr>
          <w:rFonts w:asciiTheme="minorHAnsi" w:hAnsiTheme="minorHAnsi" w:cstheme="minorHAnsi"/>
          <w:szCs w:val="24"/>
          <w:lang w:val="en-AU"/>
        </w:rPr>
        <w:t xml:space="preserve">board meeting. </w:t>
      </w:r>
    </w:p>
    <w:p w14:paraId="432FC35A" w14:textId="77777777" w:rsidR="00A2431F" w:rsidRDefault="00A2431F" w:rsidP="001F0AB6">
      <w:pPr>
        <w:spacing w:line="480" w:lineRule="auto"/>
        <w:jc w:val="both"/>
        <w:rPr>
          <w:rFonts w:asciiTheme="minorHAnsi" w:hAnsiTheme="minorHAnsi" w:cstheme="minorHAnsi"/>
          <w:szCs w:val="24"/>
          <w:lang w:val="en-GB"/>
        </w:rPr>
      </w:pPr>
    </w:p>
    <w:p w14:paraId="771C14A2" w14:textId="563D8696" w:rsidR="00684A33" w:rsidRPr="007B2BBB" w:rsidRDefault="00C27B9A" w:rsidP="001F0AB6">
      <w:pPr>
        <w:spacing w:line="480" w:lineRule="auto"/>
        <w:jc w:val="both"/>
        <w:rPr>
          <w:rFonts w:asciiTheme="minorHAnsi" w:hAnsiTheme="minorHAnsi" w:cstheme="minorHAnsi"/>
          <w:szCs w:val="24"/>
        </w:rPr>
      </w:pPr>
      <w:r w:rsidRPr="00D141E1">
        <w:rPr>
          <w:rFonts w:asciiTheme="minorHAnsi" w:hAnsiTheme="minorHAnsi" w:cstheme="minorHAnsi"/>
          <w:szCs w:val="24"/>
          <w:lang w:val="en-GB"/>
        </w:rPr>
        <w:t xml:space="preserve">Fourth, </w:t>
      </w:r>
      <w:r w:rsidR="00972511" w:rsidRPr="00CC1591">
        <w:rPr>
          <w:rFonts w:asciiTheme="minorHAnsi" w:hAnsiTheme="minorHAnsi" w:cstheme="minorHAnsi"/>
          <w:i/>
          <w:szCs w:val="24"/>
          <w:lang w:val="en-GB"/>
        </w:rPr>
        <w:t>attracting top-quality board members</w:t>
      </w:r>
      <w:r w:rsidR="00972511" w:rsidRPr="00CC1591">
        <w:rPr>
          <w:rFonts w:asciiTheme="minorHAnsi" w:hAnsiTheme="minorHAnsi" w:cstheme="minorHAnsi"/>
          <w:szCs w:val="24"/>
          <w:lang w:val="en-GB"/>
        </w:rPr>
        <w:t xml:space="preserve"> </w:t>
      </w:r>
      <w:r w:rsidR="007B2BBB">
        <w:rPr>
          <w:rFonts w:asciiTheme="minorHAnsi" w:hAnsiTheme="minorHAnsi" w:cstheme="minorHAnsi"/>
          <w:szCs w:val="24"/>
          <w:lang w:val="en-GB"/>
        </w:rPr>
        <w:t xml:space="preserve">is also </w:t>
      </w:r>
      <w:r w:rsidR="00972511" w:rsidRPr="00CC1591">
        <w:rPr>
          <w:rFonts w:asciiTheme="minorHAnsi" w:hAnsiTheme="minorHAnsi" w:cstheme="minorHAnsi"/>
          <w:szCs w:val="24"/>
          <w:lang w:val="en-GB"/>
        </w:rPr>
        <w:t>role</w:t>
      </w:r>
      <w:r w:rsidR="007B2BBB">
        <w:rPr>
          <w:rFonts w:asciiTheme="minorHAnsi" w:hAnsiTheme="minorHAnsi" w:cstheme="minorHAnsi"/>
          <w:szCs w:val="24"/>
          <w:lang w:val="en-GB"/>
        </w:rPr>
        <w:t xml:space="preserve"> </w:t>
      </w:r>
      <w:r w:rsidR="00E53B3A">
        <w:rPr>
          <w:rFonts w:asciiTheme="minorHAnsi" w:hAnsiTheme="minorHAnsi" w:cstheme="minorHAnsi"/>
          <w:szCs w:val="24"/>
          <w:lang w:val="en-GB"/>
        </w:rPr>
        <w:t xml:space="preserve">highlighted in the </w:t>
      </w:r>
      <w:r w:rsidR="007B2BBB">
        <w:rPr>
          <w:rFonts w:asciiTheme="minorHAnsi" w:hAnsiTheme="minorHAnsi" w:cstheme="minorHAnsi"/>
          <w:szCs w:val="24"/>
          <w:lang w:val="en-GB"/>
        </w:rPr>
        <w:t>literature</w:t>
      </w:r>
      <w:r w:rsidR="00972511" w:rsidRPr="00CC1591">
        <w:rPr>
          <w:rFonts w:asciiTheme="minorHAnsi" w:hAnsiTheme="minorHAnsi" w:cstheme="minorHAnsi"/>
          <w:szCs w:val="24"/>
          <w:lang w:val="en-GB"/>
        </w:rPr>
        <w:t xml:space="preserve"> (Ferkins</w:t>
      </w:r>
      <w:r w:rsidR="001F344D" w:rsidRPr="00CC1591">
        <w:rPr>
          <w:rFonts w:asciiTheme="minorHAnsi" w:hAnsiTheme="minorHAnsi" w:cstheme="minorHAnsi"/>
          <w:szCs w:val="24"/>
          <w:lang w:val="en-GB"/>
        </w:rPr>
        <w:t xml:space="preserve"> &amp; Shilbury, 2015</w:t>
      </w:r>
      <w:r w:rsidR="00972511" w:rsidRPr="00CC1591">
        <w:rPr>
          <w:rFonts w:asciiTheme="minorHAnsi" w:hAnsiTheme="minorHAnsi" w:cstheme="minorHAnsi"/>
          <w:szCs w:val="24"/>
          <w:lang w:val="en-GB"/>
        </w:rPr>
        <w:t>)</w:t>
      </w:r>
      <w:r w:rsidR="00E53B3A">
        <w:rPr>
          <w:rFonts w:asciiTheme="minorHAnsi" w:hAnsiTheme="minorHAnsi" w:cstheme="minorHAnsi"/>
          <w:szCs w:val="24"/>
          <w:lang w:val="en-GB"/>
        </w:rPr>
        <w:t xml:space="preserve"> focused on the need to find a balance between industry and sport expertise, functional expertise (i.e., marketing, legal, digital) and strategic thinking</w:t>
      </w:r>
      <w:r w:rsidR="0081630F" w:rsidRPr="00AE6D25">
        <w:rPr>
          <w:rFonts w:asciiTheme="minorHAnsi" w:hAnsiTheme="minorHAnsi" w:cstheme="minorHAnsi"/>
          <w:szCs w:val="24"/>
          <w:lang w:val="en-GB"/>
        </w:rPr>
        <w:t xml:space="preserve">. </w:t>
      </w:r>
      <w:r w:rsidR="00892BD5" w:rsidRPr="00D141E1">
        <w:rPr>
          <w:rFonts w:asciiTheme="minorHAnsi" w:hAnsiTheme="minorHAnsi" w:cstheme="minorHAnsi"/>
          <w:szCs w:val="24"/>
        </w:rPr>
        <w:t>Fifth</w:t>
      </w:r>
      <w:r w:rsidR="0033724B">
        <w:rPr>
          <w:rFonts w:asciiTheme="minorHAnsi" w:hAnsiTheme="minorHAnsi" w:cstheme="minorHAnsi"/>
          <w:szCs w:val="24"/>
        </w:rPr>
        <w:t>, is</w:t>
      </w:r>
      <w:r w:rsidR="00892BD5" w:rsidRPr="00D141E1">
        <w:rPr>
          <w:rFonts w:asciiTheme="minorHAnsi" w:hAnsiTheme="minorHAnsi" w:cstheme="minorHAnsi"/>
          <w:szCs w:val="24"/>
        </w:rPr>
        <w:t xml:space="preserve"> </w:t>
      </w:r>
      <w:r w:rsidR="0081630F" w:rsidRPr="00C8157F">
        <w:rPr>
          <w:rFonts w:asciiTheme="minorHAnsi" w:hAnsiTheme="minorHAnsi" w:cstheme="minorHAnsi"/>
          <w:i/>
          <w:szCs w:val="24"/>
        </w:rPr>
        <w:lastRenderedPageBreak/>
        <w:t xml:space="preserve">Hiring </w:t>
      </w:r>
      <w:r w:rsidR="0033724B">
        <w:rPr>
          <w:rFonts w:asciiTheme="minorHAnsi" w:hAnsiTheme="minorHAnsi" w:cstheme="minorHAnsi"/>
          <w:i/>
          <w:szCs w:val="24"/>
        </w:rPr>
        <w:t xml:space="preserve">the </w:t>
      </w:r>
      <w:r w:rsidR="0081630F" w:rsidRPr="00C8157F">
        <w:rPr>
          <w:rFonts w:asciiTheme="minorHAnsi" w:hAnsiTheme="minorHAnsi" w:cstheme="minorHAnsi"/>
          <w:i/>
          <w:szCs w:val="24"/>
        </w:rPr>
        <w:t xml:space="preserve">CEO and </w:t>
      </w:r>
      <w:r w:rsidR="0033724B">
        <w:rPr>
          <w:rFonts w:asciiTheme="minorHAnsi" w:hAnsiTheme="minorHAnsi" w:cstheme="minorHAnsi"/>
          <w:i/>
          <w:szCs w:val="24"/>
        </w:rPr>
        <w:t xml:space="preserve">a </w:t>
      </w:r>
      <w:r w:rsidR="0081630F" w:rsidRPr="00C8157F">
        <w:rPr>
          <w:rFonts w:asciiTheme="minorHAnsi" w:hAnsiTheme="minorHAnsi" w:cstheme="minorHAnsi"/>
          <w:i/>
          <w:szCs w:val="24"/>
        </w:rPr>
        <w:t>control role</w:t>
      </w:r>
      <w:r w:rsidR="0081630F" w:rsidRPr="00C8157F">
        <w:rPr>
          <w:rFonts w:asciiTheme="minorHAnsi" w:hAnsiTheme="minorHAnsi" w:cstheme="minorHAnsi"/>
          <w:szCs w:val="24"/>
        </w:rPr>
        <w:t>. This role denotes the importance of monitoring and evaluating the</w:t>
      </w:r>
      <w:r w:rsidR="00972511" w:rsidRPr="00C8157F">
        <w:rPr>
          <w:rFonts w:asciiTheme="minorHAnsi" w:hAnsiTheme="minorHAnsi" w:cstheme="minorHAnsi"/>
          <w:szCs w:val="24"/>
        </w:rPr>
        <w:t xml:space="preserve"> performance</w:t>
      </w:r>
      <w:r w:rsidR="0081630F" w:rsidRPr="00C8157F">
        <w:rPr>
          <w:rFonts w:asciiTheme="minorHAnsi" w:hAnsiTheme="minorHAnsi" w:cstheme="minorHAnsi"/>
          <w:szCs w:val="24"/>
        </w:rPr>
        <w:t xml:space="preserve"> of the </w:t>
      </w:r>
      <w:r w:rsidR="00CB0932">
        <w:rPr>
          <w:rFonts w:asciiTheme="minorHAnsi" w:hAnsiTheme="minorHAnsi" w:cstheme="minorHAnsi"/>
          <w:szCs w:val="24"/>
        </w:rPr>
        <w:t>CEO</w:t>
      </w:r>
      <w:r w:rsidR="00850FF2" w:rsidRPr="00C8157F">
        <w:rPr>
          <w:rFonts w:asciiTheme="minorHAnsi" w:hAnsiTheme="minorHAnsi" w:cstheme="minorHAnsi"/>
          <w:szCs w:val="24"/>
        </w:rPr>
        <w:t xml:space="preserve">. </w:t>
      </w:r>
      <w:r w:rsidR="008D03F9">
        <w:rPr>
          <w:rFonts w:asciiTheme="minorHAnsi" w:hAnsiTheme="minorHAnsi" w:cstheme="minorHAnsi"/>
          <w:szCs w:val="24"/>
        </w:rPr>
        <w:t>C</w:t>
      </w:r>
      <w:r w:rsidR="0081630F" w:rsidRPr="00C8157F">
        <w:rPr>
          <w:rFonts w:asciiTheme="minorHAnsi" w:hAnsiTheme="minorHAnsi" w:cstheme="minorHAnsi"/>
          <w:szCs w:val="24"/>
        </w:rPr>
        <w:t>ontrol can be performed through formal annual evaluation or informal discussion (Harrison et al</w:t>
      </w:r>
      <w:r w:rsidR="00D141E1">
        <w:rPr>
          <w:rFonts w:asciiTheme="minorHAnsi" w:hAnsiTheme="minorHAnsi" w:cstheme="minorHAnsi"/>
          <w:szCs w:val="24"/>
        </w:rPr>
        <w:t>.,</w:t>
      </w:r>
      <w:r w:rsidR="0081630F" w:rsidRPr="00D141E1">
        <w:rPr>
          <w:rFonts w:asciiTheme="minorHAnsi" w:hAnsiTheme="minorHAnsi" w:cstheme="minorHAnsi"/>
          <w:szCs w:val="24"/>
        </w:rPr>
        <w:t xml:space="preserve"> </w:t>
      </w:r>
      <w:r w:rsidR="0081630F" w:rsidRPr="00C8157F">
        <w:rPr>
          <w:rFonts w:asciiTheme="minorHAnsi" w:hAnsiTheme="minorHAnsi" w:cstheme="minorHAnsi"/>
          <w:szCs w:val="24"/>
        </w:rPr>
        <w:t xml:space="preserve">2013). </w:t>
      </w:r>
      <w:r w:rsidR="008D03F9">
        <w:rPr>
          <w:rFonts w:asciiTheme="minorHAnsi" w:hAnsiTheme="minorHAnsi" w:cstheme="minorHAnsi"/>
          <w:szCs w:val="24"/>
        </w:rPr>
        <w:t>Consistent</w:t>
      </w:r>
      <w:r w:rsidR="00850FF2" w:rsidRPr="00C8157F">
        <w:rPr>
          <w:rFonts w:asciiTheme="minorHAnsi" w:hAnsiTheme="minorHAnsi" w:cstheme="minorHAnsi"/>
          <w:szCs w:val="24"/>
        </w:rPr>
        <w:t xml:space="preserve"> with board strategic</w:t>
      </w:r>
      <w:r w:rsidR="0081630F" w:rsidRPr="00C8157F">
        <w:rPr>
          <w:rFonts w:asciiTheme="minorHAnsi" w:hAnsiTheme="minorHAnsi" w:cstheme="minorHAnsi"/>
          <w:szCs w:val="24"/>
        </w:rPr>
        <w:t xml:space="preserve"> function, </w:t>
      </w:r>
      <w:r w:rsidR="008D03F9">
        <w:rPr>
          <w:rFonts w:asciiTheme="minorHAnsi" w:hAnsiTheme="minorHAnsi" w:cstheme="minorHAnsi"/>
          <w:szCs w:val="24"/>
        </w:rPr>
        <w:t>CEO hiring should reflect</w:t>
      </w:r>
      <w:r w:rsidR="0081630F" w:rsidRPr="00C8157F">
        <w:rPr>
          <w:rFonts w:asciiTheme="minorHAnsi" w:hAnsiTheme="minorHAnsi" w:cstheme="minorHAnsi"/>
          <w:szCs w:val="24"/>
        </w:rPr>
        <w:t xml:space="preserve"> the </w:t>
      </w:r>
      <w:r w:rsidR="008D03F9">
        <w:rPr>
          <w:rFonts w:asciiTheme="minorHAnsi" w:hAnsiTheme="minorHAnsi" w:cstheme="minorHAnsi"/>
          <w:szCs w:val="24"/>
        </w:rPr>
        <w:t xml:space="preserve">strategic needs of a sport </w:t>
      </w:r>
      <w:r w:rsidR="00EE23F1">
        <w:rPr>
          <w:rFonts w:asciiTheme="minorHAnsi" w:hAnsiTheme="minorHAnsi" w:cstheme="minorHAnsi"/>
          <w:szCs w:val="24"/>
        </w:rPr>
        <w:t>organisation and</w:t>
      </w:r>
      <w:r w:rsidR="00CB0932">
        <w:rPr>
          <w:rFonts w:asciiTheme="minorHAnsi" w:hAnsiTheme="minorHAnsi" w:cstheme="minorHAnsi"/>
          <w:szCs w:val="24"/>
        </w:rPr>
        <w:t xml:space="preserve"> </w:t>
      </w:r>
      <w:r w:rsidR="00EE23F1">
        <w:rPr>
          <w:rFonts w:asciiTheme="minorHAnsi" w:hAnsiTheme="minorHAnsi" w:cstheme="minorHAnsi"/>
          <w:szCs w:val="24"/>
        </w:rPr>
        <w:t xml:space="preserve">a match of </w:t>
      </w:r>
      <w:r w:rsidR="00CB0932">
        <w:rPr>
          <w:rFonts w:asciiTheme="minorHAnsi" w:hAnsiTheme="minorHAnsi" w:cstheme="minorHAnsi"/>
          <w:szCs w:val="24"/>
        </w:rPr>
        <w:t xml:space="preserve">CEO </w:t>
      </w:r>
      <w:r w:rsidR="00EE23F1">
        <w:rPr>
          <w:rFonts w:asciiTheme="minorHAnsi" w:hAnsiTheme="minorHAnsi" w:cstheme="minorHAnsi"/>
          <w:szCs w:val="24"/>
        </w:rPr>
        <w:t xml:space="preserve">to strategic direction </w:t>
      </w:r>
      <w:r w:rsidR="0081630F" w:rsidRPr="00C8157F">
        <w:rPr>
          <w:rFonts w:asciiTheme="minorHAnsi" w:hAnsiTheme="minorHAnsi" w:cstheme="minorHAnsi"/>
          <w:szCs w:val="24"/>
        </w:rPr>
        <w:t>(Brown &amp; Guo, 2010; Ferkins &amp; Shilbury, 2012).</w:t>
      </w:r>
      <w:r w:rsidR="007912D8">
        <w:rPr>
          <w:rFonts w:asciiTheme="minorHAnsi" w:hAnsiTheme="minorHAnsi" w:cstheme="minorHAnsi"/>
          <w:szCs w:val="24"/>
        </w:rPr>
        <w:t xml:space="preserve"> </w:t>
      </w:r>
      <w:r w:rsidR="007912D8" w:rsidRPr="007912D8">
        <w:rPr>
          <w:rFonts w:asciiTheme="minorHAnsi" w:hAnsiTheme="minorHAnsi" w:cstheme="minorHAnsi"/>
          <w:szCs w:val="24"/>
          <w:lang w:val="en-GB"/>
        </w:rPr>
        <w:t xml:space="preserve">Lastly, the </w:t>
      </w:r>
      <w:r w:rsidR="00B4488C">
        <w:rPr>
          <w:rFonts w:asciiTheme="minorHAnsi" w:hAnsiTheme="minorHAnsi" w:cstheme="minorHAnsi"/>
          <w:szCs w:val="24"/>
          <w:lang w:val="en-GB"/>
        </w:rPr>
        <w:t>C</w:t>
      </w:r>
      <w:r w:rsidR="007912D8" w:rsidRPr="007912D8">
        <w:rPr>
          <w:rFonts w:asciiTheme="minorHAnsi" w:hAnsiTheme="minorHAnsi" w:cstheme="minorHAnsi"/>
          <w:szCs w:val="24"/>
          <w:lang w:val="en-GB"/>
        </w:rPr>
        <w:t>hair is responsible for initiating</w:t>
      </w:r>
      <w:r w:rsidR="00ED5D12">
        <w:rPr>
          <w:rFonts w:asciiTheme="minorHAnsi" w:hAnsiTheme="minorHAnsi" w:cstheme="minorHAnsi"/>
          <w:szCs w:val="24"/>
          <w:lang w:val="en-GB"/>
        </w:rPr>
        <w:t>,</w:t>
      </w:r>
      <w:r w:rsidR="007912D8" w:rsidRPr="007912D8">
        <w:rPr>
          <w:rFonts w:asciiTheme="minorHAnsi" w:hAnsiTheme="minorHAnsi" w:cstheme="minorHAnsi"/>
          <w:szCs w:val="24"/>
          <w:lang w:val="en-GB"/>
        </w:rPr>
        <w:t xml:space="preserve"> </w:t>
      </w:r>
      <w:r w:rsidR="0033724B">
        <w:rPr>
          <w:rFonts w:asciiTheme="minorHAnsi" w:hAnsiTheme="minorHAnsi" w:cstheme="minorHAnsi"/>
          <w:szCs w:val="24"/>
          <w:lang w:val="en-GB"/>
        </w:rPr>
        <w:t>in consultation with directors</w:t>
      </w:r>
      <w:r w:rsidR="00ED5D12">
        <w:rPr>
          <w:rFonts w:asciiTheme="minorHAnsi" w:hAnsiTheme="minorHAnsi" w:cstheme="minorHAnsi"/>
          <w:szCs w:val="24"/>
          <w:lang w:val="en-GB"/>
        </w:rPr>
        <w:t>,</w:t>
      </w:r>
      <w:r w:rsidR="0033724B">
        <w:rPr>
          <w:rFonts w:asciiTheme="minorHAnsi" w:hAnsiTheme="minorHAnsi" w:cstheme="minorHAnsi"/>
          <w:szCs w:val="24"/>
          <w:lang w:val="en-GB"/>
        </w:rPr>
        <w:t xml:space="preserve"> an </w:t>
      </w:r>
      <w:r w:rsidR="007912D8" w:rsidRPr="006259E4">
        <w:rPr>
          <w:rFonts w:asciiTheme="minorHAnsi" w:hAnsiTheme="minorHAnsi" w:cstheme="minorHAnsi"/>
          <w:i/>
          <w:szCs w:val="24"/>
          <w:lang w:val="en-GB"/>
        </w:rPr>
        <w:t xml:space="preserve">annual evaluation </w:t>
      </w:r>
      <w:r w:rsidR="0033724B" w:rsidRPr="006259E4">
        <w:rPr>
          <w:rFonts w:asciiTheme="minorHAnsi" w:hAnsiTheme="minorHAnsi" w:cstheme="minorHAnsi"/>
          <w:i/>
          <w:szCs w:val="24"/>
          <w:lang w:val="en-GB"/>
        </w:rPr>
        <w:t xml:space="preserve">of board </w:t>
      </w:r>
      <w:r w:rsidR="00ED5D12" w:rsidRPr="006259E4">
        <w:rPr>
          <w:rFonts w:asciiTheme="minorHAnsi" w:hAnsiTheme="minorHAnsi" w:cstheme="minorHAnsi"/>
          <w:i/>
          <w:szCs w:val="24"/>
          <w:lang w:val="en-GB"/>
        </w:rPr>
        <w:t xml:space="preserve">performance and </w:t>
      </w:r>
      <w:r w:rsidR="0033724B" w:rsidRPr="006259E4">
        <w:rPr>
          <w:rFonts w:asciiTheme="minorHAnsi" w:hAnsiTheme="minorHAnsi" w:cstheme="minorHAnsi"/>
          <w:i/>
          <w:szCs w:val="24"/>
          <w:lang w:val="en-GB"/>
        </w:rPr>
        <w:t>functioning</w:t>
      </w:r>
      <w:r w:rsidR="007912D8">
        <w:rPr>
          <w:rFonts w:asciiTheme="minorHAnsi" w:hAnsiTheme="minorHAnsi" w:cstheme="minorHAnsi"/>
          <w:szCs w:val="24"/>
          <w:lang w:val="en-GB"/>
        </w:rPr>
        <w:t>.</w:t>
      </w:r>
      <w:r w:rsidR="00EE17EE" w:rsidRPr="00EE17EE">
        <w:rPr>
          <w:rFonts w:asciiTheme="minorHAnsi" w:hAnsiTheme="minorHAnsi" w:cstheme="minorHAnsi"/>
          <w:szCs w:val="24"/>
        </w:rPr>
        <w:t xml:space="preserve"> </w:t>
      </w:r>
      <w:r w:rsidR="00EE17EE">
        <w:rPr>
          <w:rFonts w:asciiTheme="minorHAnsi" w:hAnsiTheme="minorHAnsi" w:cstheme="minorHAnsi"/>
          <w:szCs w:val="24"/>
        </w:rPr>
        <w:t>Together</w:t>
      </w:r>
      <w:r w:rsidR="007B2BBB" w:rsidRPr="007B2BBB">
        <w:rPr>
          <w:rFonts w:asciiTheme="minorHAnsi" w:hAnsiTheme="minorHAnsi" w:cstheme="minorHAnsi"/>
          <w:szCs w:val="24"/>
        </w:rPr>
        <w:t xml:space="preserve">, these </w:t>
      </w:r>
      <w:r w:rsidR="00ED5D12">
        <w:rPr>
          <w:rFonts w:asciiTheme="minorHAnsi" w:hAnsiTheme="minorHAnsi" w:cstheme="minorHAnsi"/>
          <w:szCs w:val="24"/>
        </w:rPr>
        <w:t xml:space="preserve">six </w:t>
      </w:r>
      <w:r w:rsidR="007B2BBB" w:rsidRPr="007B2BBB">
        <w:rPr>
          <w:rFonts w:asciiTheme="minorHAnsi" w:hAnsiTheme="minorHAnsi" w:cstheme="minorHAnsi"/>
          <w:szCs w:val="24"/>
        </w:rPr>
        <w:t xml:space="preserve">roles are important for the board to </w:t>
      </w:r>
      <w:r w:rsidR="00ED5D12">
        <w:rPr>
          <w:rFonts w:asciiTheme="minorHAnsi" w:hAnsiTheme="minorHAnsi" w:cstheme="minorHAnsi"/>
          <w:szCs w:val="24"/>
        </w:rPr>
        <w:t xml:space="preserve">demonstrate collective leadership and to </w:t>
      </w:r>
      <w:r w:rsidR="007B2BBB" w:rsidRPr="007B2BBB">
        <w:rPr>
          <w:rFonts w:asciiTheme="minorHAnsi" w:hAnsiTheme="minorHAnsi" w:cstheme="minorHAnsi"/>
          <w:szCs w:val="24"/>
        </w:rPr>
        <w:t>enhance strategic capability.</w:t>
      </w:r>
      <w:r w:rsidR="007B2BBB">
        <w:rPr>
          <w:rFonts w:asciiTheme="minorHAnsi" w:hAnsiTheme="minorHAnsi" w:cstheme="minorHAnsi"/>
          <w:szCs w:val="24"/>
        </w:rPr>
        <w:t xml:space="preserve"> </w:t>
      </w:r>
    </w:p>
    <w:p w14:paraId="5DC9AC8F" w14:textId="6CF53DBB" w:rsidR="0068083D" w:rsidRPr="00E24CC5" w:rsidRDefault="00C8599B" w:rsidP="00E24CC5">
      <w:pPr>
        <w:spacing w:after="0" w:line="480" w:lineRule="auto"/>
        <w:jc w:val="center"/>
        <w:rPr>
          <w:b/>
          <w:szCs w:val="24"/>
          <w:lang w:val="en-GB"/>
        </w:rPr>
      </w:pPr>
      <w:r w:rsidRPr="00CC1591">
        <w:rPr>
          <w:rFonts w:asciiTheme="minorHAnsi" w:hAnsiTheme="minorHAnsi" w:cstheme="minorHAnsi"/>
          <w:b/>
          <w:szCs w:val="24"/>
          <w:lang w:val="en-GB"/>
        </w:rPr>
        <w:t xml:space="preserve">Chair </w:t>
      </w:r>
      <w:r w:rsidR="00AC7AC4">
        <w:rPr>
          <w:rFonts w:asciiTheme="minorHAnsi" w:hAnsiTheme="minorHAnsi" w:cstheme="minorHAnsi"/>
          <w:b/>
          <w:szCs w:val="24"/>
          <w:lang w:val="en-GB"/>
        </w:rPr>
        <w:t>and</w:t>
      </w:r>
      <w:r w:rsidR="00895961" w:rsidRPr="00CC1591">
        <w:rPr>
          <w:rFonts w:asciiTheme="minorHAnsi" w:hAnsiTheme="minorHAnsi" w:cstheme="minorHAnsi"/>
          <w:b/>
          <w:szCs w:val="24"/>
          <w:lang w:val="en-GB"/>
        </w:rPr>
        <w:t xml:space="preserve"> </w:t>
      </w:r>
      <w:r w:rsidR="00CC1591">
        <w:rPr>
          <w:rFonts w:asciiTheme="minorHAnsi" w:hAnsiTheme="minorHAnsi" w:cstheme="minorHAnsi"/>
          <w:b/>
          <w:szCs w:val="24"/>
          <w:lang w:val="en-GB"/>
        </w:rPr>
        <w:t>Member Associations/</w:t>
      </w:r>
      <w:r w:rsidR="0099778A">
        <w:rPr>
          <w:rFonts w:asciiTheme="minorHAnsi" w:hAnsiTheme="minorHAnsi" w:cstheme="minorHAnsi"/>
          <w:b/>
          <w:szCs w:val="24"/>
          <w:lang w:val="en-GB"/>
        </w:rPr>
        <w:t>Clubs</w:t>
      </w:r>
      <w:r w:rsidR="00EE23F1">
        <w:rPr>
          <w:rFonts w:asciiTheme="minorHAnsi" w:hAnsiTheme="minorHAnsi" w:cstheme="minorHAnsi"/>
          <w:b/>
          <w:szCs w:val="24"/>
          <w:lang w:val="en-GB"/>
        </w:rPr>
        <w:t xml:space="preserve">: </w:t>
      </w:r>
      <w:r w:rsidRPr="00CC1591">
        <w:rPr>
          <w:rFonts w:asciiTheme="minorHAnsi" w:hAnsiTheme="minorHAnsi" w:cstheme="minorHAnsi"/>
          <w:b/>
          <w:szCs w:val="24"/>
          <w:lang w:val="en-GB"/>
        </w:rPr>
        <w:t xml:space="preserve">Collaborative </w:t>
      </w:r>
      <w:r w:rsidR="00CC1591">
        <w:rPr>
          <w:rFonts w:asciiTheme="minorHAnsi" w:hAnsiTheme="minorHAnsi" w:cstheme="minorHAnsi"/>
          <w:b/>
          <w:szCs w:val="24"/>
          <w:lang w:val="en-GB"/>
        </w:rPr>
        <w:t>G</w:t>
      </w:r>
      <w:r w:rsidRPr="00CC1591">
        <w:rPr>
          <w:rFonts w:asciiTheme="minorHAnsi" w:hAnsiTheme="minorHAnsi" w:cstheme="minorHAnsi"/>
          <w:b/>
          <w:szCs w:val="24"/>
          <w:lang w:val="en-GB"/>
        </w:rPr>
        <w:t>overnance</w:t>
      </w:r>
    </w:p>
    <w:p w14:paraId="2D8BAB6C" w14:textId="36584970" w:rsidR="00892BD5" w:rsidRPr="00AE6D25" w:rsidRDefault="00C27B9A" w:rsidP="007C1D7F">
      <w:pPr>
        <w:spacing w:line="480" w:lineRule="auto"/>
        <w:jc w:val="both"/>
        <w:rPr>
          <w:rFonts w:asciiTheme="minorHAnsi" w:hAnsiTheme="minorHAnsi"/>
          <w:szCs w:val="24"/>
          <w:lang w:val="en-GB"/>
        </w:rPr>
      </w:pPr>
      <w:r w:rsidRPr="00D141E1">
        <w:rPr>
          <w:rFonts w:asciiTheme="minorHAnsi" w:hAnsiTheme="minorHAnsi"/>
          <w:szCs w:val="24"/>
          <w:lang w:val="en-GB"/>
        </w:rPr>
        <w:t>Given the nature of the federa</w:t>
      </w:r>
      <w:r w:rsidR="00ED5D12">
        <w:rPr>
          <w:rFonts w:asciiTheme="minorHAnsi" w:hAnsiTheme="minorHAnsi"/>
          <w:szCs w:val="24"/>
          <w:lang w:val="en-GB"/>
        </w:rPr>
        <w:t>ted</w:t>
      </w:r>
      <w:r w:rsidRPr="00D141E1">
        <w:rPr>
          <w:rFonts w:asciiTheme="minorHAnsi" w:hAnsiTheme="minorHAnsi"/>
          <w:szCs w:val="24"/>
          <w:lang w:val="en-GB"/>
        </w:rPr>
        <w:t xml:space="preserve"> nonprofit sport context,</w:t>
      </w:r>
      <w:r w:rsidR="00F8342F" w:rsidRPr="00D141E1">
        <w:rPr>
          <w:rFonts w:asciiTheme="minorHAnsi" w:hAnsiTheme="minorHAnsi"/>
          <w:szCs w:val="24"/>
          <w:lang w:val="en-GB"/>
        </w:rPr>
        <w:t xml:space="preserve"> </w:t>
      </w:r>
      <w:r w:rsidR="00D46644" w:rsidRPr="00CC1591">
        <w:rPr>
          <w:rFonts w:asciiTheme="minorHAnsi" w:hAnsiTheme="minorHAnsi"/>
          <w:szCs w:val="24"/>
          <w:lang w:val="en-GB"/>
        </w:rPr>
        <w:t>ensur</w:t>
      </w:r>
      <w:r w:rsidR="00F8342F" w:rsidRPr="00CC1591">
        <w:rPr>
          <w:rFonts w:asciiTheme="minorHAnsi" w:hAnsiTheme="minorHAnsi"/>
          <w:szCs w:val="24"/>
          <w:lang w:val="en-GB"/>
        </w:rPr>
        <w:t>ing</w:t>
      </w:r>
      <w:r w:rsidR="00D46644" w:rsidRPr="00CC1591">
        <w:rPr>
          <w:rFonts w:asciiTheme="minorHAnsi" w:hAnsiTheme="minorHAnsi"/>
          <w:szCs w:val="24"/>
          <w:lang w:val="en-GB"/>
        </w:rPr>
        <w:t xml:space="preserve"> </w:t>
      </w:r>
      <w:r w:rsidR="00F8342F" w:rsidRPr="00CC1591">
        <w:rPr>
          <w:rFonts w:asciiTheme="minorHAnsi" w:hAnsiTheme="minorHAnsi"/>
          <w:szCs w:val="24"/>
          <w:lang w:val="en-GB"/>
        </w:rPr>
        <w:t xml:space="preserve">a positive collaborative working relationship with </w:t>
      </w:r>
      <w:r w:rsidR="00CC1591">
        <w:rPr>
          <w:rFonts w:asciiTheme="minorHAnsi" w:hAnsiTheme="minorHAnsi"/>
          <w:szCs w:val="24"/>
          <w:lang w:val="en-GB"/>
        </w:rPr>
        <w:t>member associations</w:t>
      </w:r>
      <w:r w:rsidR="00AE6D25">
        <w:rPr>
          <w:rFonts w:asciiTheme="minorHAnsi" w:hAnsiTheme="minorHAnsi"/>
          <w:szCs w:val="24"/>
          <w:lang w:val="en-GB"/>
        </w:rPr>
        <w:t xml:space="preserve"> (MA)/clubs</w:t>
      </w:r>
      <w:r w:rsidR="00F8342F" w:rsidRPr="00CC1591">
        <w:rPr>
          <w:rFonts w:asciiTheme="minorHAnsi" w:hAnsiTheme="minorHAnsi"/>
          <w:szCs w:val="24"/>
          <w:lang w:val="en-GB"/>
        </w:rPr>
        <w:t xml:space="preserve"> is a key role of the </w:t>
      </w:r>
      <w:r w:rsidR="00ED5D12">
        <w:rPr>
          <w:rFonts w:asciiTheme="minorHAnsi" w:hAnsiTheme="minorHAnsi"/>
          <w:szCs w:val="24"/>
          <w:lang w:val="en-GB"/>
        </w:rPr>
        <w:t>C</w:t>
      </w:r>
      <w:r w:rsidR="00F8342F" w:rsidRPr="00CC1591">
        <w:rPr>
          <w:rFonts w:asciiTheme="minorHAnsi" w:hAnsiTheme="minorHAnsi"/>
          <w:szCs w:val="24"/>
          <w:lang w:val="en-GB"/>
        </w:rPr>
        <w:t xml:space="preserve">hair. </w:t>
      </w:r>
      <w:r w:rsidR="00697663" w:rsidRPr="00AE6D25">
        <w:rPr>
          <w:rFonts w:asciiTheme="minorHAnsi" w:hAnsiTheme="minorHAnsi"/>
          <w:szCs w:val="24"/>
          <w:lang w:val="en-GB"/>
        </w:rPr>
        <w:t xml:space="preserve">The need for the board to consider its </w:t>
      </w:r>
      <w:r w:rsidR="00CC1591">
        <w:rPr>
          <w:rFonts w:asciiTheme="minorHAnsi" w:hAnsiTheme="minorHAnsi"/>
          <w:szCs w:val="24"/>
          <w:lang w:val="en-GB"/>
        </w:rPr>
        <w:t>MAs</w:t>
      </w:r>
      <w:r w:rsidR="00AE6D25">
        <w:rPr>
          <w:rFonts w:asciiTheme="minorHAnsi" w:hAnsiTheme="minorHAnsi"/>
          <w:szCs w:val="24"/>
          <w:lang w:val="en-GB"/>
        </w:rPr>
        <w:t>/clubs</w:t>
      </w:r>
      <w:r w:rsidR="00697663" w:rsidRPr="00AE6D25">
        <w:rPr>
          <w:rFonts w:asciiTheme="minorHAnsi" w:hAnsiTheme="minorHAnsi"/>
          <w:szCs w:val="24"/>
          <w:lang w:val="en-GB"/>
        </w:rPr>
        <w:t xml:space="preserve"> and to engage in a collaborative governing process to achieve the </w:t>
      </w:r>
      <w:r w:rsidR="00CC1591">
        <w:rPr>
          <w:rFonts w:asciiTheme="minorHAnsi" w:hAnsiTheme="minorHAnsi"/>
          <w:szCs w:val="24"/>
          <w:lang w:val="en-GB"/>
        </w:rPr>
        <w:t>broader sport’s s</w:t>
      </w:r>
      <w:r w:rsidR="00CC1591" w:rsidRPr="00AE6D25">
        <w:rPr>
          <w:rFonts w:asciiTheme="minorHAnsi" w:hAnsiTheme="minorHAnsi"/>
          <w:szCs w:val="24"/>
          <w:lang w:val="en-GB"/>
        </w:rPr>
        <w:t>trategic</w:t>
      </w:r>
      <w:r w:rsidR="00697663" w:rsidRPr="00AE6D25">
        <w:rPr>
          <w:rFonts w:asciiTheme="minorHAnsi" w:hAnsiTheme="minorHAnsi"/>
          <w:szCs w:val="24"/>
          <w:lang w:val="en-GB"/>
        </w:rPr>
        <w:t xml:space="preserve"> outcomes is well-established </w:t>
      </w:r>
      <w:r w:rsidR="00CC1591">
        <w:rPr>
          <w:rFonts w:asciiTheme="minorHAnsi" w:hAnsiTheme="minorHAnsi"/>
          <w:szCs w:val="24"/>
          <w:lang w:val="en-GB"/>
        </w:rPr>
        <w:t>in the</w:t>
      </w:r>
      <w:r w:rsidR="00697663" w:rsidRPr="00AE6D25">
        <w:rPr>
          <w:rFonts w:asciiTheme="minorHAnsi" w:hAnsiTheme="minorHAnsi"/>
          <w:szCs w:val="24"/>
          <w:lang w:val="en-GB"/>
        </w:rPr>
        <w:t xml:space="preserve"> sport governance literature (Ferkins &amp; Shilbury, 2010; </w:t>
      </w:r>
      <w:r w:rsidR="006F5DBD">
        <w:rPr>
          <w:rFonts w:asciiTheme="minorHAnsi" w:hAnsiTheme="minorHAnsi"/>
          <w:szCs w:val="24"/>
          <w:lang w:val="en-GB"/>
        </w:rPr>
        <w:t xml:space="preserve">Shilbury &amp; Ferkins, </w:t>
      </w:r>
      <w:r w:rsidR="00697663" w:rsidRPr="00AE6D25">
        <w:rPr>
          <w:rFonts w:asciiTheme="minorHAnsi" w:hAnsiTheme="minorHAnsi"/>
          <w:szCs w:val="24"/>
          <w:lang w:val="en-GB"/>
        </w:rPr>
        <w:t>201</w:t>
      </w:r>
      <w:r w:rsidR="006F5DBD">
        <w:rPr>
          <w:rFonts w:asciiTheme="minorHAnsi" w:hAnsiTheme="minorHAnsi"/>
          <w:szCs w:val="24"/>
          <w:lang w:val="en-GB"/>
        </w:rPr>
        <w:t>5</w:t>
      </w:r>
      <w:r w:rsidR="00697663" w:rsidRPr="00AE6D25">
        <w:rPr>
          <w:rFonts w:asciiTheme="minorHAnsi" w:hAnsiTheme="minorHAnsi"/>
          <w:szCs w:val="24"/>
          <w:lang w:val="en-GB"/>
        </w:rPr>
        <w:t>;</w:t>
      </w:r>
      <w:r w:rsidR="006F5DBD">
        <w:rPr>
          <w:rFonts w:asciiTheme="minorHAnsi" w:hAnsiTheme="minorHAnsi"/>
          <w:szCs w:val="24"/>
          <w:lang w:val="en-GB"/>
        </w:rPr>
        <w:t xml:space="preserve"> Shilbury, O’Boyle, &amp; Ferkins, </w:t>
      </w:r>
      <w:r w:rsidR="00697663" w:rsidRPr="00AE6D25">
        <w:rPr>
          <w:rFonts w:asciiTheme="minorHAnsi" w:hAnsiTheme="minorHAnsi"/>
          <w:szCs w:val="24"/>
          <w:lang w:val="en-GB"/>
        </w:rPr>
        <w:t>201</w:t>
      </w:r>
      <w:r w:rsidR="006F5DBD">
        <w:rPr>
          <w:rFonts w:asciiTheme="minorHAnsi" w:hAnsiTheme="minorHAnsi"/>
          <w:szCs w:val="24"/>
          <w:lang w:val="en-GB"/>
        </w:rPr>
        <w:t>6</w:t>
      </w:r>
      <w:r w:rsidR="00697663" w:rsidRPr="00AE6D25">
        <w:rPr>
          <w:rFonts w:asciiTheme="minorHAnsi" w:hAnsiTheme="minorHAnsi"/>
          <w:szCs w:val="24"/>
          <w:lang w:val="en-GB"/>
        </w:rPr>
        <w:t xml:space="preserve">). </w:t>
      </w:r>
      <w:r w:rsidR="00ED5D12" w:rsidRPr="00AE6D25">
        <w:rPr>
          <w:rFonts w:asciiTheme="minorHAnsi" w:hAnsiTheme="minorHAnsi"/>
          <w:szCs w:val="24"/>
          <w:lang w:val="en-GB"/>
        </w:rPr>
        <w:t>Ferkins</w:t>
      </w:r>
      <w:r w:rsidR="00697663" w:rsidRPr="00AE6D25">
        <w:rPr>
          <w:rFonts w:asciiTheme="minorHAnsi" w:hAnsiTheme="minorHAnsi"/>
          <w:szCs w:val="24"/>
          <w:lang w:val="en-GB"/>
        </w:rPr>
        <w:t xml:space="preserve"> and Shilbury (2010) </w:t>
      </w:r>
      <w:r w:rsidR="00697663" w:rsidRPr="00AE6D25">
        <w:rPr>
          <w:rFonts w:asciiTheme="minorHAnsi" w:hAnsiTheme="minorHAnsi" w:cstheme="minorHAnsi"/>
          <w:szCs w:val="24"/>
          <w:lang w:val="en-GB"/>
        </w:rPr>
        <w:t xml:space="preserve">emphasised the need for a power-sharing approach between </w:t>
      </w:r>
      <w:r w:rsidR="00CC1591">
        <w:rPr>
          <w:rFonts w:asciiTheme="minorHAnsi" w:hAnsiTheme="minorHAnsi" w:cstheme="minorHAnsi"/>
          <w:szCs w:val="24"/>
          <w:lang w:val="en-GB"/>
        </w:rPr>
        <w:t>MAs</w:t>
      </w:r>
      <w:r w:rsidR="00697663" w:rsidRPr="00AE6D25">
        <w:rPr>
          <w:rFonts w:asciiTheme="minorHAnsi" w:hAnsiTheme="minorHAnsi" w:cstheme="minorHAnsi"/>
          <w:szCs w:val="24"/>
          <w:lang w:val="en-GB"/>
        </w:rPr>
        <w:t xml:space="preserve"> (</w:t>
      </w:r>
      <w:r w:rsidR="00CC1591">
        <w:rPr>
          <w:rFonts w:asciiTheme="minorHAnsi" w:hAnsiTheme="minorHAnsi" w:cstheme="minorHAnsi"/>
          <w:szCs w:val="24"/>
          <w:lang w:val="en-GB"/>
        </w:rPr>
        <w:t>state</w:t>
      </w:r>
      <w:r w:rsidR="00697663" w:rsidRPr="00AE6D25">
        <w:rPr>
          <w:rFonts w:asciiTheme="minorHAnsi" w:hAnsiTheme="minorHAnsi" w:cstheme="minorHAnsi"/>
          <w:szCs w:val="24"/>
          <w:lang w:val="en-GB"/>
        </w:rPr>
        <w:t xml:space="preserve"> and regional)</w:t>
      </w:r>
      <w:r w:rsidR="00AE6D25">
        <w:rPr>
          <w:rFonts w:asciiTheme="minorHAnsi" w:hAnsiTheme="minorHAnsi" w:cstheme="minorHAnsi"/>
          <w:szCs w:val="24"/>
          <w:lang w:val="en-GB"/>
        </w:rPr>
        <w:t>/clubs</w:t>
      </w:r>
      <w:r w:rsidR="00697663" w:rsidRPr="00AE6D25">
        <w:rPr>
          <w:rFonts w:asciiTheme="minorHAnsi" w:hAnsiTheme="minorHAnsi" w:cstheme="minorHAnsi"/>
          <w:szCs w:val="24"/>
          <w:lang w:val="en-GB"/>
        </w:rPr>
        <w:t xml:space="preserve"> in order for the board of the national body </w:t>
      </w:r>
      <w:r w:rsidR="00AE6D25">
        <w:rPr>
          <w:rFonts w:asciiTheme="minorHAnsi" w:hAnsiTheme="minorHAnsi" w:cstheme="minorHAnsi"/>
          <w:szCs w:val="24"/>
          <w:lang w:val="en-GB"/>
        </w:rPr>
        <w:t xml:space="preserve">or central commission in professional sports league </w:t>
      </w:r>
      <w:r w:rsidR="00697663" w:rsidRPr="00AE6D25">
        <w:rPr>
          <w:rFonts w:asciiTheme="minorHAnsi" w:hAnsiTheme="minorHAnsi" w:cstheme="minorHAnsi"/>
          <w:szCs w:val="24"/>
          <w:lang w:val="en-GB"/>
        </w:rPr>
        <w:t xml:space="preserve">to develop its strategic capability. </w:t>
      </w:r>
      <w:r w:rsidR="002D00C7" w:rsidRPr="00C8157F">
        <w:rPr>
          <w:rFonts w:asciiTheme="minorHAnsi" w:hAnsiTheme="minorHAnsi" w:cstheme="minorHAnsi"/>
          <w:szCs w:val="24"/>
          <w:lang w:val="en-GB"/>
        </w:rPr>
        <w:t>Although not fully explored within the existing literature</w:t>
      </w:r>
      <w:r w:rsidR="007D5BBC">
        <w:rPr>
          <w:rFonts w:asciiTheme="minorHAnsi" w:hAnsiTheme="minorHAnsi" w:cstheme="minorHAnsi"/>
          <w:szCs w:val="24"/>
          <w:lang w:val="en-GB"/>
        </w:rPr>
        <w:t xml:space="preserve"> (O’Boyle &amp; Shilbury, 2016)</w:t>
      </w:r>
      <w:r w:rsidR="002D00C7" w:rsidRPr="00C8157F">
        <w:rPr>
          <w:rFonts w:asciiTheme="minorHAnsi" w:hAnsiTheme="minorHAnsi" w:cstheme="minorHAnsi"/>
          <w:szCs w:val="24"/>
          <w:lang w:val="en-GB"/>
        </w:rPr>
        <w:t xml:space="preserve">, there are indications that the </w:t>
      </w:r>
      <w:r w:rsidR="00ED5D12">
        <w:rPr>
          <w:rFonts w:asciiTheme="minorHAnsi" w:hAnsiTheme="minorHAnsi" w:cstheme="minorHAnsi"/>
          <w:szCs w:val="24"/>
          <w:lang w:val="en-GB"/>
        </w:rPr>
        <w:t>C</w:t>
      </w:r>
      <w:r w:rsidR="002D00C7" w:rsidRPr="00C8157F">
        <w:rPr>
          <w:rFonts w:asciiTheme="minorHAnsi" w:hAnsiTheme="minorHAnsi" w:cstheme="minorHAnsi"/>
          <w:szCs w:val="24"/>
          <w:lang w:val="en-GB"/>
        </w:rPr>
        <w:t xml:space="preserve">hair has responsibilities in </w:t>
      </w:r>
      <w:r w:rsidR="00CC1591">
        <w:rPr>
          <w:rFonts w:asciiTheme="minorHAnsi" w:hAnsiTheme="minorHAnsi" w:cstheme="minorHAnsi"/>
          <w:szCs w:val="24"/>
          <w:lang w:val="en-GB"/>
        </w:rPr>
        <w:t>encouraging, facilitating and building trust with the MAs</w:t>
      </w:r>
      <w:r w:rsidR="00AE6D25">
        <w:rPr>
          <w:rFonts w:asciiTheme="minorHAnsi" w:hAnsiTheme="minorHAnsi" w:cstheme="minorHAnsi"/>
          <w:szCs w:val="24"/>
          <w:lang w:val="en-GB"/>
        </w:rPr>
        <w:t>/clubs</w:t>
      </w:r>
      <w:r w:rsidR="00CC1591">
        <w:rPr>
          <w:rFonts w:asciiTheme="minorHAnsi" w:hAnsiTheme="minorHAnsi" w:cstheme="minorHAnsi"/>
          <w:szCs w:val="24"/>
          <w:lang w:val="en-GB"/>
        </w:rPr>
        <w:t xml:space="preserve">. </w:t>
      </w:r>
      <w:r w:rsidR="006B6702" w:rsidRPr="00C8157F">
        <w:rPr>
          <w:rFonts w:asciiTheme="minorHAnsi" w:hAnsiTheme="minorHAnsi" w:cstheme="minorHAnsi"/>
          <w:szCs w:val="24"/>
          <w:lang w:val="en-GB"/>
        </w:rPr>
        <w:t>T</w:t>
      </w:r>
      <w:r w:rsidR="00892BD5" w:rsidRPr="00CC1591">
        <w:rPr>
          <w:rFonts w:asciiTheme="minorHAnsi" w:hAnsiTheme="minorHAnsi"/>
          <w:szCs w:val="24"/>
          <w:lang w:val="en-GB"/>
        </w:rPr>
        <w:t xml:space="preserve">hree essential roles </w:t>
      </w:r>
      <w:r w:rsidR="006B6702" w:rsidRPr="00AE6D25">
        <w:rPr>
          <w:rFonts w:asciiTheme="minorHAnsi" w:hAnsiTheme="minorHAnsi"/>
          <w:szCs w:val="24"/>
          <w:lang w:val="en-GB"/>
        </w:rPr>
        <w:t>are mentioned</w:t>
      </w:r>
      <w:r w:rsidR="008B5056">
        <w:rPr>
          <w:rFonts w:asciiTheme="minorHAnsi" w:hAnsiTheme="minorHAnsi"/>
          <w:szCs w:val="24"/>
          <w:lang w:val="en-GB"/>
        </w:rPr>
        <w:t xml:space="preserve"> by the </w:t>
      </w:r>
      <w:r w:rsidR="00ED5D12">
        <w:rPr>
          <w:rFonts w:asciiTheme="minorHAnsi" w:hAnsiTheme="minorHAnsi"/>
          <w:szCs w:val="24"/>
          <w:lang w:val="en-GB"/>
        </w:rPr>
        <w:t>C</w:t>
      </w:r>
      <w:r w:rsidR="008B5056">
        <w:rPr>
          <w:rFonts w:asciiTheme="minorHAnsi" w:hAnsiTheme="minorHAnsi"/>
          <w:szCs w:val="24"/>
          <w:lang w:val="en-GB"/>
        </w:rPr>
        <w:t>hairs</w:t>
      </w:r>
      <w:r w:rsidR="00892BD5" w:rsidRPr="00AE6D25">
        <w:rPr>
          <w:rFonts w:asciiTheme="minorHAnsi" w:hAnsiTheme="minorHAnsi"/>
          <w:szCs w:val="24"/>
          <w:lang w:val="en-GB"/>
        </w:rPr>
        <w:t xml:space="preserve">. </w:t>
      </w:r>
    </w:p>
    <w:p w14:paraId="5E01A606" w14:textId="77777777" w:rsidR="00A2431F" w:rsidRDefault="00A2431F" w:rsidP="007C1D7F">
      <w:pPr>
        <w:spacing w:after="0" w:line="480" w:lineRule="auto"/>
        <w:jc w:val="both"/>
        <w:rPr>
          <w:rFonts w:asciiTheme="minorHAnsi" w:hAnsiTheme="minorHAnsi"/>
          <w:szCs w:val="24"/>
          <w:lang w:val="en-GB"/>
        </w:rPr>
      </w:pPr>
    </w:p>
    <w:p w14:paraId="478A5FCE" w14:textId="6A3D3ED5" w:rsidR="00185BC0" w:rsidRPr="00AE6D25" w:rsidRDefault="00892BD5" w:rsidP="007C1D7F">
      <w:pPr>
        <w:spacing w:after="0" w:line="480" w:lineRule="auto"/>
        <w:jc w:val="both"/>
        <w:rPr>
          <w:rFonts w:asciiTheme="minorHAnsi" w:hAnsiTheme="minorHAnsi" w:cstheme="minorHAnsi"/>
          <w:szCs w:val="24"/>
          <w:lang w:val="en-GB"/>
        </w:rPr>
      </w:pPr>
      <w:r w:rsidRPr="00AE6D25">
        <w:rPr>
          <w:rFonts w:asciiTheme="minorHAnsi" w:hAnsiTheme="minorHAnsi"/>
          <w:szCs w:val="24"/>
          <w:lang w:val="en-GB"/>
        </w:rPr>
        <w:t xml:space="preserve">First, </w:t>
      </w:r>
      <w:r w:rsidR="00614D6A" w:rsidRPr="00AE6D25">
        <w:rPr>
          <w:rFonts w:asciiTheme="minorHAnsi" w:hAnsiTheme="minorHAnsi"/>
          <w:i/>
          <w:szCs w:val="24"/>
          <w:lang w:val="en-GB"/>
        </w:rPr>
        <w:t>b</w:t>
      </w:r>
      <w:r w:rsidR="00245AD0" w:rsidRPr="00AE6D25">
        <w:rPr>
          <w:rFonts w:asciiTheme="minorHAnsi" w:hAnsiTheme="minorHAnsi"/>
          <w:i/>
          <w:szCs w:val="24"/>
          <w:lang w:val="en-GB"/>
        </w:rPr>
        <w:t xml:space="preserve">uild a </w:t>
      </w:r>
      <w:r w:rsidRPr="00AE6D25">
        <w:rPr>
          <w:rFonts w:asciiTheme="minorHAnsi" w:hAnsiTheme="minorHAnsi"/>
          <w:i/>
          <w:szCs w:val="24"/>
          <w:lang w:val="en-GB"/>
        </w:rPr>
        <w:t>common and strategic vision</w:t>
      </w:r>
      <w:r w:rsidR="00CC1591">
        <w:rPr>
          <w:rFonts w:asciiTheme="minorHAnsi" w:hAnsiTheme="minorHAnsi"/>
          <w:i/>
          <w:szCs w:val="24"/>
          <w:lang w:val="en-GB"/>
        </w:rPr>
        <w:t xml:space="preserve"> for the sport</w:t>
      </w:r>
      <w:r w:rsidR="00614D6A" w:rsidRPr="00AE6D25">
        <w:rPr>
          <w:rFonts w:asciiTheme="minorHAnsi" w:hAnsiTheme="minorHAnsi"/>
          <w:szCs w:val="24"/>
          <w:lang w:val="en-GB"/>
        </w:rPr>
        <w:t xml:space="preserve">. </w:t>
      </w:r>
      <w:r w:rsidR="00614D6A" w:rsidRPr="00AE6D25">
        <w:rPr>
          <w:rFonts w:asciiTheme="minorHAnsi" w:hAnsiTheme="minorHAnsi" w:cstheme="minorHAnsi"/>
          <w:szCs w:val="24"/>
          <w:lang w:val="en-GB"/>
        </w:rPr>
        <w:t>This refers to the need to d</w:t>
      </w:r>
      <w:r w:rsidRPr="00AE6D25">
        <w:rPr>
          <w:rFonts w:asciiTheme="minorHAnsi" w:hAnsiTheme="minorHAnsi" w:cstheme="minorHAnsi"/>
          <w:szCs w:val="24"/>
          <w:lang w:val="en-GB"/>
        </w:rPr>
        <w:t>efine</w:t>
      </w:r>
      <w:r w:rsidR="00185BC0" w:rsidRPr="00AE6D25">
        <w:rPr>
          <w:rFonts w:asciiTheme="minorHAnsi" w:hAnsiTheme="minorHAnsi" w:cstheme="minorHAnsi"/>
          <w:szCs w:val="24"/>
          <w:lang w:val="en-GB"/>
        </w:rPr>
        <w:t xml:space="preserve"> the</w:t>
      </w:r>
      <w:r w:rsidRPr="00AE6D25">
        <w:rPr>
          <w:rFonts w:asciiTheme="minorHAnsi" w:hAnsiTheme="minorHAnsi" w:cstheme="minorHAnsi"/>
          <w:szCs w:val="24"/>
          <w:lang w:val="en-GB"/>
        </w:rPr>
        <w:t xml:space="preserve"> role and responsibilities </w:t>
      </w:r>
      <w:r w:rsidR="00185BC0" w:rsidRPr="00021131">
        <w:rPr>
          <w:rFonts w:asciiTheme="minorHAnsi" w:hAnsiTheme="minorHAnsi" w:cstheme="minorHAnsi"/>
          <w:szCs w:val="24"/>
          <w:lang w:val="en-GB"/>
        </w:rPr>
        <w:t xml:space="preserve">of all </w:t>
      </w:r>
      <w:r w:rsidR="00ED5D12">
        <w:rPr>
          <w:rFonts w:asciiTheme="minorHAnsi" w:hAnsiTheme="minorHAnsi" w:cstheme="minorHAnsi"/>
          <w:szCs w:val="24"/>
          <w:lang w:val="en-GB"/>
        </w:rPr>
        <w:t>MAs</w:t>
      </w:r>
      <w:r w:rsidR="00185BC0" w:rsidRPr="00AE6D25">
        <w:rPr>
          <w:rFonts w:asciiTheme="minorHAnsi" w:hAnsiTheme="minorHAnsi" w:cstheme="minorHAnsi"/>
          <w:szCs w:val="24"/>
          <w:lang w:val="en-GB"/>
        </w:rPr>
        <w:t xml:space="preserve"> to avoid ambiguity </w:t>
      </w:r>
      <w:r w:rsidR="00ED5D12">
        <w:rPr>
          <w:rFonts w:asciiTheme="minorHAnsi" w:hAnsiTheme="minorHAnsi" w:cstheme="minorHAnsi"/>
          <w:szCs w:val="24"/>
          <w:lang w:val="en-GB"/>
        </w:rPr>
        <w:t xml:space="preserve">and </w:t>
      </w:r>
      <w:r w:rsidR="00CC1591" w:rsidRPr="00AE6D25">
        <w:rPr>
          <w:rFonts w:asciiTheme="minorHAnsi" w:hAnsiTheme="minorHAnsi" w:cstheme="minorHAnsi"/>
          <w:szCs w:val="24"/>
          <w:lang w:val="en-GB"/>
        </w:rPr>
        <w:t>to</w:t>
      </w:r>
      <w:r w:rsidR="00614D6A" w:rsidRPr="00AE6D25">
        <w:rPr>
          <w:rFonts w:asciiTheme="minorHAnsi" w:hAnsiTheme="minorHAnsi" w:cstheme="minorHAnsi"/>
          <w:szCs w:val="24"/>
          <w:lang w:val="en-GB"/>
        </w:rPr>
        <w:t xml:space="preserve"> </w:t>
      </w:r>
      <w:r w:rsidR="00CC1591">
        <w:rPr>
          <w:rFonts w:asciiTheme="minorHAnsi" w:hAnsiTheme="minorHAnsi" w:cstheme="minorHAnsi"/>
          <w:szCs w:val="24"/>
          <w:lang w:val="en-GB"/>
        </w:rPr>
        <w:t xml:space="preserve">provide direction </w:t>
      </w:r>
      <w:r w:rsidR="00614D6A" w:rsidRPr="00AE6D25">
        <w:rPr>
          <w:rFonts w:asciiTheme="minorHAnsi" w:hAnsiTheme="minorHAnsi" w:cstheme="minorHAnsi"/>
          <w:szCs w:val="24"/>
          <w:lang w:val="en-GB"/>
        </w:rPr>
        <w:t xml:space="preserve">around a </w:t>
      </w:r>
      <w:r w:rsidR="00614D6A" w:rsidRPr="00AE6D25">
        <w:rPr>
          <w:rFonts w:asciiTheme="minorHAnsi" w:hAnsiTheme="minorHAnsi" w:cstheme="minorHAnsi"/>
          <w:szCs w:val="24"/>
          <w:lang w:val="en-GB"/>
        </w:rPr>
        <w:lastRenderedPageBreak/>
        <w:t xml:space="preserve">common vision. </w:t>
      </w:r>
      <w:r w:rsidR="00AC7AC4">
        <w:rPr>
          <w:rFonts w:asciiTheme="minorHAnsi" w:hAnsiTheme="minorHAnsi" w:cstheme="minorHAnsi"/>
          <w:szCs w:val="24"/>
          <w:lang w:val="en-GB"/>
        </w:rPr>
        <w:t>Dialogue with MAs is therefore paramount in building a common vision</w:t>
      </w:r>
      <w:r w:rsidR="00EE23F1">
        <w:rPr>
          <w:rFonts w:asciiTheme="minorHAnsi" w:hAnsiTheme="minorHAnsi" w:cstheme="minorHAnsi"/>
          <w:szCs w:val="24"/>
          <w:lang w:val="en-GB"/>
        </w:rPr>
        <w:t xml:space="preserve"> and reducing potential points of tension as one chaired observed. </w:t>
      </w:r>
    </w:p>
    <w:p w14:paraId="58998BAA" w14:textId="61007877" w:rsidR="00185BC0" w:rsidRPr="00C8157F" w:rsidRDefault="00614D6A" w:rsidP="001F0AB6">
      <w:pPr>
        <w:spacing w:after="0" w:line="480" w:lineRule="auto"/>
        <w:ind w:left="567" w:right="567"/>
        <w:jc w:val="both"/>
        <w:rPr>
          <w:rFonts w:asciiTheme="minorHAnsi" w:hAnsiTheme="minorHAnsi" w:cstheme="minorHAnsi"/>
          <w:szCs w:val="24"/>
          <w:lang w:val="en-AU"/>
        </w:rPr>
      </w:pPr>
      <w:r w:rsidRPr="00C8157F">
        <w:rPr>
          <w:rFonts w:asciiTheme="minorHAnsi" w:hAnsiTheme="minorHAnsi" w:cstheme="minorHAnsi"/>
          <w:szCs w:val="24"/>
          <w:lang w:val="en-AU"/>
        </w:rPr>
        <w:t xml:space="preserve">Tensions in the federated model </w:t>
      </w:r>
      <w:r w:rsidR="00AC7AC4">
        <w:rPr>
          <w:rFonts w:asciiTheme="minorHAnsi" w:hAnsiTheme="minorHAnsi" w:cstheme="minorHAnsi"/>
          <w:szCs w:val="24"/>
          <w:lang w:val="en-AU"/>
        </w:rPr>
        <w:t>are</w:t>
      </w:r>
      <w:r w:rsidRPr="00C8157F">
        <w:rPr>
          <w:rFonts w:asciiTheme="minorHAnsi" w:hAnsiTheme="minorHAnsi" w:cstheme="minorHAnsi"/>
          <w:szCs w:val="24"/>
          <w:lang w:val="en-AU"/>
        </w:rPr>
        <w:t xml:space="preserve"> all about defining roles and responsibilities and who gets to make the final call. It is not unusual. We try to remove ambiguity. </w:t>
      </w:r>
      <w:r w:rsidR="0044450A">
        <w:rPr>
          <w:rFonts w:asciiTheme="minorHAnsi" w:hAnsiTheme="minorHAnsi" w:cstheme="minorHAnsi"/>
          <w:szCs w:val="24"/>
          <w:lang w:val="en-AU"/>
        </w:rPr>
        <w:t>A</w:t>
      </w:r>
      <w:r w:rsidRPr="00C8157F">
        <w:rPr>
          <w:rFonts w:asciiTheme="minorHAnsi" w:hAnsiTheme="minorHAnsi" w:cstheme="minorHAnsi"/>
          <w:szCs w:val="24"/>
          <w:lang w:val="en-AU"/>
        </w:rPr>
        <w:t xml:space="preserve">mbiguity will remain as long as you </w:t>
      </w:r>
      <w:r w:rsidR="00ED5D12">
        <w:rPr>
          <w:rFonts w:asciiTheme="minorHAnsi" w:hAnsiTheme="minorHAnsi" w:cstheme="minorHAnsi"/>
          <w:szCs w:val="24"/>
          <w:lang w:val="en-AU"/>
        </w:rPr>
        <w:t xml:space="preserve">are </w:t>
      </w:r>
      <w:r w:rsidRPr="00C8157F">
        <w:rPr>
          <w:rFonts w:asciiTheme="minorHAnsi" w:hAnsiTheme="minorHAnsi" w:cstheme="minorHAnsi"/>
          <w:szCs w:val="24"/>
          <w:lang w:val="en-AU"/>
        </w:rPr>
        <w:t>behold</w:t>
      </w:r>
      <w:r w:rsidR="00CC1591">
        <w:rPr>
          <w:rFonts w:asciiTheme="minorHAnsi" w:hAnsiTheme="minorHAnsi" w:cstheme="minorHAnsi"/>
          <w:szCs w:val="24"/>
          <w:lang w:val="en-AU"/>
        </w:rPr>
        <w:t>en</w:t>
      </w:r>
      <w:r w:rsidRPr="00C8157F">
        <w:rPr>
          <w:rFonts w:asciiTheme="minorHAnsi" w:hAnsiTheme="minorHAnsi" w:cstheme="minorHAnsi"/>
          <w:szCs w:val="24"/>
          <w:lang w:val="en-AU"/>
        </w:rPr>
        <w:t xml:space="preserve"> to</w:t>
      </w:r>
      <w:r w:rsidR="0044450A">
        <w:rPr>
          <w:rFonts w:asciiTheme="minorHAnsi" w:hAnsiTheme="minorHAnsi" w:cstheme="minorHAnsi"/>
          <w:szCs w:val="24"/>
          <w:lang w:val="en-AU"/>
        </w:rPr>
        <w:t xml:space="preserve"> regional</w:t>
      </w:r>
      <w:r w:rsidRPr="00C8157F">
        <w:rPr>
          <w:rFonts w:asciiTheme="minorHAnsi" w:hAnsiTheme="minorHAnsi" w:cstheme="minorHAnsi"/>
          <w:szCs w:val="24"/>
          <w:lang w:val="en-AU"/>
        </w:rPr>
        <w:t xml:space="preserve"> members. </w:t>
      </w:r>
      <w:r w:rsidR="002764B0" w:rsidRPr="00C8157F">
        <w:rPr>
          <w:rFonts w:asciiTheme="minorHAnsi" w:hAnsiTheme="minorHAnsi" w:cstheme="minorHAnsi"/>
          <w:szCs w:val="24"/>
          <w:lang w:val="en-AU"/>
        </w:rPr>
        <w:t>(Chair 1</w:t>
      </w:r>
      <w:r w:rsidR="00185BC0" w:rsidRPr="00C8157F">
        <w:rPr>
          <w:rFonts w:asciiTheme="minorHAnsi" w:hAnsiTheme="minorHAnsi" w:cstheme="minorHAnsi"/>
          <w:szCs w:val="24"/>
          <w:lang w:val="en-AU"/>
        </w:rPr>
        <w:t>)</w:t>
      </w:r>
    </w:p>
    <w:p w14:paraId="4FC1999D" w14:textId="77777777" w:rsidR="008D6043" w:rsidRPr="00C8157F" w:rsidRDefault="008D6043" w:rsidP="008D6043">
      <w:pPr>
        <w:spacing w:after="0" w:line="240" w:lineRule="auto"/>
        <w:ind w:left="851" w:right="1134"/>
        <w:jc w:val="both"/>
        <w:rPr>
          <w:rFonts w:asciiTheme="minorHAnsi" w:hAnsiTheme="minorHAnsi" w:cstheme="minorHAnsi"/>
          <w:szCs w:val="24"/>
          <w:lang w:val="en-AU"/>
        </w:rPr>
      </w:pPr>
    </w:p>
    <w:p w14:paraId="29A5E1BD" w14:textId="28499EA8" w:rsidR="00892BD5" w:rsidRPr="006D5274" w:rsidRDefault="00892BD5" w:rsidP="007C1D7F">
      <w:pPr>
        <w:spacing w:line="480" w:lineRule="auto"/>
        <w:jc w:val="both"/>
        <w:rPr>
          <w:rFonts w:asciiTheme="minorHAnsi" w:hAnsiTheme="minorHAnsi" w:cstheme="minorHAnsi"/>
          <w:szCs w:val="24"/>
          <w:lang w:val="en-AU"/>
        </w:rPr>
      </w:pPr>
      <w:r w:rsidRPr="006D5274">
        <w:rPr>
          <w:rFonts w:asciiTheme="minorHAnsi" w:hAnsiTheme="minorHAnsi" w:cstheme="minorHAnsi"/>
          <w:szCs w:val="24"/>
          <w:lang w:val="en-AU"/>
        </w:rPr>
        <w:t>S</w:t>
      </w:r>
      <w:r w:rsidR="00614D6A" w:rsidRPr="006D5274">
        <w:rPr>
          <w:rFonts w:asciiTheme="minorHAnsi" w:hAnsiTheme="minorHAnsi" w:cstheme="minorHAnsi"/>
          <w:szCs w:val="24"/>
          <w:lang w:val="en-AU"/>
        </w:rPr>
        <w:t xml:space="preserve">econd, </w:t>
      </w:r>
      <w:r w:rsidR="00614D6A" w:rsidRPr="006D5274">
        <w:rPr>
          <w:rFonts w:asciiTheme="minorHAnsi" w:hAnsiTheme="minorHAnsi" w:cstheme="minorHAnsi"/>
          <w:i/>
          <w:szCs w:val="24"/>
          <w:lang w:val="en-AU"/>
        </w:rPr>
        <w:t>build</w:t>
      </w:r>
      <w:r w:rsidR="00EE23F1">
        <w:rPr>
          <w:rFonts w:asciiTheme="minorHAnsi" w:hAnsiTheme="minorHAnsi" w:cstheme="minorHAnsi"/>
          <w:i/>
          <w:szCs w:val="24"/>
          <w:lang w:val="en-AU"/>
        </w:rPr>
        <w:t>ing</w:t>
      </w:r>
      <w:r w:rsidR="00614D6A" w:rsidRPr="006D5274">
        <w:rPr>
          <w:rFonts w:asciiTheme="minorHAnsi" w:hAnsiTheme="minorHAnsi" w:cstheme="minorHAnsi"/>
          <w:i/>
          <w:szCs w:val="24"/>
          <w:lang w:val="en-AU"/>
        </w:rPr>
        <w:t xml:space="preserve"> and maintain</w:t>
      </w:r>
      <w:r w:rsidR="00EE23F1">
        <w:rPr>
          <w:rFonts w:asciiTheme="minorHAnsi" w:hAnsiTheme="minorHAnsi" w:cstheme="minorHAnsi"/>
          <w:i/>
          <w:szCs w:val="24"/>
          <w:lang w:val="en-AU"/>
        </w:rPr>
        <w:t>ing</w:t>
      </w:r>
      <w:r w:rsidR="00614D6A" w:rsidRPr="006D5274">
        <w:rPr>
          <w:rFonts w:asciiTheme="minorHAnsi" w:hAnsiTheme="minorHAnsi" w:cstheme="minorHAnsi"/>
          <w:i/>
          <w:szCs w:val="24"/>
          <w:lang w:val="en-AU"/>
        </w:rPr>
        <w:t xml:space="preserve"> strong collaborative working</w:t>
      </w:r>
      <w:r w:rsidRPr="006D5274">
        <w:rPr>
          <w:rFonts w:asciiTheme="minorHAnsi" w:hAnsiTheme="minorHAnsi" w:cstheme="minorHAnsi"/>
          <w:i/>
          <w:szCs w:val="24"/>
          <w:lang w:val="en-AU"/>
        </w:rPr>
        <w:t xml:space="preserve"> relationship</w:t>
      </w:r>
      <w:r w:rsidRPr="006D5274">
        <w:rPr>
          <w:rFonts w:asciiTheme="minorHAnsi" w:hAnsiTheme="minorHAnsi" w:cstheme="minorHAnsi"/>
          <w:szCs w:val="24"/>
          <w:lang w:val="en-AU"/>
        </w:rPr>
        <w:t xml:space="preserve"> </w:t>
      </w:r>
      <w:r w:rsidRPr="006D5274">
        <w:rPr>
          <w:rFonts w:asciiTheme="minorHAnsi" w:hAnsiTheme="minorHAnsi" w:cstheme="minorHAnsi"/>
          <w:i/>
          <w:szCs w:val="24"/>
          <w:lang w:val="en-AU"/>
        </w:rPr>
        <w:t>with regional entities</w:t>
      </w:r>
      <w:r w:rsidR="00614D6A" w:rsidRPr="006D5274">
        <w:rPr>
          <w:rFonts w:asciiTheme="minorHAnsi" w:hAnsiTheme="minorHAnsi" w:cstheme="minorHAnsi"/>
          <w:szCs w:val="24"/>
          <w:lang w:val="en-AU"/>
        </w:rPr>
        <w:t xml:space="preserve"> was a key priority according to </w:t>
      </w:r>
      <w:r w:rsidR="00AE6D25" w:rsidRPr="006D5274">
        <w:rPr>
          <w:rFonts w:asciiTheme="minorHAnsi" w:hAnsiTheme="minorHAnsi" w:cstheme="minorHAnsi"/>
          <w:szCs w:val="24"/>
          <w:lang w:val="en-AU"/>
        </w:rPr>
        <w:t xml:space="preserve">each of the four </w:t>
      </w:r>
      <w:r w:rsidR="00ED5D12">
        <w:rPr>
          <w:rFonts w:asciiTheme="minorHAnsi" w:hAnsiTheme="minorHAnsi" w:cstheme="minorHAnsi"/>
          <w:szCs w:val="24"/>
          <w:lang w:val="en-AU"/>
        </w:rPr>
        <w:t>C</w:t>
      </w:r>
      <w:r w:rsidR="00AE6D25" w:rsidRPr="006D5274">
        <w:rPr>
          <w:rFonts w:asciiTheme="minorHAnsi" w:hAnsiTheme="minorHAnsi" w:cstheme="minorHAnsi"/>
          <w:szCs w:val="24"/>
          <w:lang w:val="en-AU"/>
        </w:rPr>
        <w:t xml:space="preserve">hair’s interviewed. </w:t>
      </w:r>
      <w:r w:rsidR="00614D6A" w:rsidRPr="006D5274">
        <w:rPr>
          <w:rFonts w:asciiTheme="minorHAnsi" w:hAnsiTheme="minorHAnsi" w:cstheme="minorHAnsi"/>
          <w:szCs w:val="24"/>
          <w:lang w:val="en-AU"/>
        </w:rPr>
        <w:t xml:space="preserve">Building </w:t>
      </w:r>
      <w:r w:rsidR="00185BC0" w:rsidRPr="006D5274">
        <w:rPr>
          <w:rFonts w:asciiTheme="minorHAnsi" w:hAnsiTheme="minorHAnsi" w:cstheme="minorHAnsi"/>
          <w:szCs w:val="24"/>
          <w:lang w:val="en-AU"/>
        </w:rPr>
        <w:t xml:space="preserve">a culture of trust </w:t>
      </w:r>
      <w:r w:rsidR="00AC7AC4" w:rsidRPr="006D5274">
        <w:rPr>
          <w:rStyle w:val="Marquedecommentaire"/>
          <w:rFonts w:asciiTheme="minorHAnsi" w:hAnsiTheme="minorHAnsi" w:cstheme="minorHAnsi"/>
          <w:sz w:val="24"/>
          <w:szCs w:val="24"/>
        </w:rPr>
        <w:t>(O’Boyle &amp; Shilbury, 2016)</w:t>
      </w:r>
      <w:r w:rsidR="00AC7AC4" w:rsidRPr="006D5274">
        <w:rPr>
          <w:rStyle w:val="Marquedecommentaire"/>
          <w:rFonts w:asciiTheme="minorHAnsi" w:hAnsiTheme="minorHAnsi" w:cstheme="minorHAnsi"/>
        </w:rPr>
        <w:t xml:space="preserve"> </w:t>
      </w:r>
      <w:r w:rsidR="00185BC0" w:rsidRPr="006D5274">
        <w:rPr>
          <w:rFonts w:asciiTheme="minorHAnsi" w:hAnsiTheme="minorHAnsi" w:cstheme="minorHAnsi"/>
          <w:szCs w:val="24"/>
          <w:lang w:val="en-AU"/>
        </w:rPr>
        <w:t xml:space="preserve">and common </w:t>
      </w:r>
      <w:r w:rsidR="00AE6D25" w:rsidRPr="006D5274">
        <w:rPr>
          <w:rFonts w:asciiTheme="minorHAnsi" w:hAnsiTheme="minorHAnsi" w:cstheme="minorHAnsi"/>
          <w:szCs w:val="24"/>
          <w:lang w:val="en-AU"/>
        </w:rPr>
        <w:t>purpose</w:t>
      </w:r>
      <w:r w:rsidR="00185BC0" w:rsidRPr="006D5274">
        <w:rPr>
          <w:rFonts w:asciiTheme="minorHAnsi" w:hAnsiTheme="minorHAnsi" w:cstheme="minorHAnsi"/>
          <w:szCs w:val="24"/>
          <w:lang w:val="en-AU"/>
        </w:rPr>
        <w:t xml:space="preserve"> is fundamental. </w:t>
      </w:r>
    </w:p>
    <w:p w14:paraId="0F2D77E8" w14:textId="14025DF9" w:rsidR="002764B0" w:rsidRPr="00C8157F" w:rsidRDefault="00185BC0" w:rsidP="007D5BBC">
      <w:pPr>
        <w:spacing w:line="480" w:lineRule="auto"/>
        <w:ind w:left="567" w:right="567"/>
        <w:jc w:val="both"/>
        <w:rPr>
          <w:rFonts w:asciiTheme="minorHAnsi" w:hAnsiTheme="minorHAnsi" w:cstheme="minorHAnsi"/>
          <w:szCs w:val="24"/>
          <w:lang w:val="en-AU"/>
        </w:rPr>
      </w:pPr>
      <w:r w:rsidRPr="00C8157F">
        <w:rPr>
          <w:rFonts w:asciiTheme="minorHAnsi" w:hAnsiTheme="minorHAnsi" w:cstheme="minorHAnsi"/>
          <w:szCs w:val="24"/>
        </w:rPr>
        <w:t xml:space="preserve">What is very important is understanding the common language around what </w:t>
      </w:r>
      <w:r w:rsidR="00A2431F" w:rsidRPr="00C8157F">
        <w:rPr>
          <w:rFonts w:asciiTheme="minorHAnsi" w:hAnsiTheme="minorHAnsi" w:cstheme="minorHAnsi"/>
          <w:szCs w:val="24"/>
        </w:rPr>
        <w:t>good consultation looks</w:t>
      </w:r>
      <w:r w:rsidRPr="00C8157F">
        <w:rPr>
          <w:rFonts w:asciiTheme="minorHAnsi" w:hAnsiTheme="minorHAnsi" w:cstheme="minorHAnsi"/>
          <w:szCs w:val="24"/>
        </w:rPr>
        <w:t xml:space="preserve"> like, and what is good communication. So</w:t>
      </w:r>
      <w:r w:rsidR="00A2431F">
        <w:rPr>
          <w:rFonts w:asciiTheme="minorHAnsi" w:hAnsiTheme="minorHAnsi" w:cstheme="minorHAnsi"/>
          <w:szCs w:val="24"/>
        </w:rPr>
        <w:t>,</w:t>
      </w:r>
      <w:r w:rsidRPr="00C8157F">
        <w:rPr>
          <w:rFonts w:asciiTheme="minorHAnsi" w:hAnsiTheme="minorHAnsi" w:cstheme="minorHAnsi"/>
          <w:szCs w:val="24"/>
        </w:rPr>
        <w:t xml:space="preserve"> we are all clear, we don’t have different expectations, this is what i</w:t>
      </w:r>
      <w:r w:rsidR="00AE6D25">
        <w:rPr>
          <w:rFonts w:asciiTheme="minorHAnsi" w:hAnsiTheme="minorHAnsi" w:cstheme="minorHAnsi"/>
          <w:szCs w:val="24"/>
        </w:rPr>
        <w:t>t i</w:t>
      </w:r>
      <w:r w:rsidRPr="00C8157F">
        <w:rPr>
          <w:rFonts w:asciiTheme="minorHAnsi" w:hAnsiTheme="minorHAnsi" w:cstheme="minorHAnsi"/>
          <w:szCs w:val="24"/>
        </w:rPr>
        <w:t>s going to look like, it is fine if there is no consensus. Clarity takes time and effort. This is the way we do this, this is how they get the information, create a robust system that survive</w:t>
      </w:r>
      <w:r w:rsidR="00AE6D25">
        <w:rPr>
          <w:rFonts w:asciiTheme="minorHAnsi" w:hAnsiTheme="minorHAnsi" w:cstheme="minorHAnsi"/>
          <w:szCs w:val="24"/>
        </w:rPr>
        <w:t>s</w:t>
      </w:r>
      <w:r w:rsidRPr="00C8157F">
        <w:rPr>
          <w:rFonts w:asciiTheme="minorHAnsi" w:hAnsiTheme="minorHAnsi" w:cstheme="minorHAnsi"/>
          <w:szCs w:val="24"/>
        </w:rPr>
        <w:t xml:space="preserve"> the people. </w:t>
      </w:r>
      <w:r w:rsidR="002764B0" w:rsidRPr="00C8157F">
        <w:rPr>
          <w:rFonts w:asciiTheme="minorHAnsi" w:hAnsiTheme="minorHAnsi" w:cstheme="minorHAnsi"/>
          <w:szCs w:val="24"/>
        </w:rPr>
        <w:t>(Chair 1)</w:t>
      </w:r>
    </w:p>
    <w:p w14:paraId="34A1392C" w14:textId="0CCF6BAE" w:rsidR="008D6043" w:rsidRPr="00C8157F" w:rsidRDefault="008D6043" w:rsidP="006D5274">
      <w:pPr>
        <w:tabs>
          <w:tab w:val="left" w:pos="9072"/>
        </w:tabs>
        <w:spacing w:line="480" w:lineRule="auto"/>
        <w:jc w:val="both"/>
        <w:rPr>
          <w:rFonts w:asciiTheme="minorHAnsi" w:hAnsiTheme="minorHAnsi" w:cstheme="minorHAnsi"/>
          <w:szCs w:val="24"/>
          <w:lang w:val="en-AU"/>
        </w:rPr>
      </w:pPr>
      <w:r w:rsidRPr="00C8157F">
        <w:rPr>
          <w:rFonts w:asciiTheme="minorHAnsi" w:hAnsiTheme="minorHAnsi" w:cstheme="minorHAnsi"/>
          <w:szCs w:val="24"/>
          <w:lang w:val="en-AU"/>
        </w:rPr>
        <w:t xml:space="preserve">As explained by one </w:t>
      </w:r>
      <w:r w:rsidR="00ED5D12">
        <w:rPr>
          <w:rFonts w:asciiTheme="minorHAnsi" w:hAnsiTheme="minorHAnsi" w:cstheme="minorHAnsi"/>
          <w:szCs w:val="24"/>
          <w:lang w:val="en-AU"/>
        </w:rPr>
        <w:t>C</w:t>
      </w:r>
      <w:r w:rsidRPr="00C8157F">
        <w:rPr>
          <w:rFonts w:asciiTheme="minorHAnsi" w:hAnsiTheme="minorHAnsi" w:cstheme="minorHAnsi"/>
          <w:szCs w:val="24"/>
          <w:lang w:val="en-AU"/>
        </w:rPr>
        <w:t>hair, this relationship</w:t>
      </w:r>
      <w:r w:rsidR="00AE6D25">
        <w:rPr>
          <w:rFonts w:asciiTheme="minorHAnsi" w:hAnsiTheme="minorHAnsi" w:cstheme="minorHAnsi"/>
          <w:szCs w:val="24"/>
          <w:lang w:val="en-AU"/>
        </w:rPr>
        <w:t>-</w:t>
      </w:r>
      <w:r w:rsidRPr="00C8157F">
        <w:rPr>
          <w:rFonts w:asciiTheme="minorHAnsi" w:hAnsiTheme="minorHAnsi" w:cstheme="minorHAnsi"/>
          <w:szCs w:val="24"/>
          <w:lang w:val="en-AU"/>
        </w:rPr>
        <w:t xml:space="preserve">building is </w:t>
      </w:r>
      <w:r w:rsidR="00DF42AD">
        <w:rPr>
          <w:rFonts w:asciiTheme="minorHAnsi" w:hAnsiTheme="minorHAnsi" w:cstheme="minorHAnsi"/>
          <w:szCs w:val="24"/>
          <w:lang w:val="en-AU"/>
        </w:rPr>
        <w:t>essential in a federated structure</w:t>
      </w:r>
      <w:r w:rsidR="00F554B8" w:rsidRPr="00C8157F">
        <w:rPr>
          <w:rFonts w:asciiTheme="minorHAnsi" w:hAnsiTheme="minorHAnsi" w:cstheme="minorHAnsi"/>
          <w:szCs w:val="24"/>
          <w:lang w:val="en-AU"/>
        </w:rPr>
        <w:t xml:space="preserve"> because: </w:t>
      </w:r>
    </w:p>
    <w:p w14:paraId="7D11FC45" w14:textId="201164CF" w:rsidR="008D6043" w:rsidRPr="00D141E1" w:rsidRDefault="008B5056" w:rsidP="007D5BBC">
      <w:pPr>
        <w:spacing w:line="480" w:lineRule="auto"/>
        <w:ind w:left="567" w:right="567"/>
        <w:jc w:val="both"/>
        <w:rPr>
          <w:rFonts w:asciiTheme="minorHAnsi" w:hAnsiTheme="minorHAnsi" w:cstheme="minorHAnsi"/>
          <w:szCs w:val="24"/>
          <w:lang w:val="en-AU"/>
        </w:rPr>
      </w:pPr>
      <w:r w:rsidRPr="008B5056">
        <w:rPr>
          <w:rFonts w:asciiTheme="minorHAnsi" w:hAnsiTheme="minorHAnsi" w:cstheme="minorHAnsi"/>
          <w:szCs w:val="24"/>
          <w:lang w:val="en-AU"/>
        </w:rPr>
        <w:t xml:space="preserve">We need to </w:t>
      </w:r>
      <w:r w:rsidR="00AD5904">
        <w:rPr>
          <w:rFonts w:asciiTheme="minorHAnsi" w:hAnsiTheme="minorHAnsi" w:cstheme="minorHAnsi"/>
          <w:szCs w:val="24"/>
          <w:lang w:val="en-AU"/>
        </w:rPr>
        <w:t>unite with</w:t>
      </w:r>
      <w:r w:rsidRPr="008B5056">
        <w:rPr>
          <w:rFonts w:asciiTheme="minorHAnsi" w:hAnsiTheme="minorHAnsi" w:cstheme="minorHAnsi"/>
          <w:szCs w:val="24"/>
          <w:lang w:val="en-AU"/>
        </w:rPr>
        <w:t xml:space="preserve"> the leagues (i.e.</w:t>
      </w:r>
      <w:r w:rsidR="00AC7AC4">
        <w:rPr>
          <w:rFonts w:asciiTheme="minorHAnsi" w:hAnsiTheme="minorHAnsi" w:cstheme="minorHAnsi"/>
          <w:szCs w:val="24"/>
          <w:lang w:val="en-AU"/>
        </w:rPr>
        <w:t>,</w:t>
      </w:r>
      <w:r w:rsidRPr="008B5056">
        <w:rPr>
          <w:rFonts w:asciiTheme="minorHAnsi" w:hAnsiTheme="minorHAnsi" w:cstheme="minorHAnsi"/>
          <w:szCs w:val="24"/>
          <w:lang w:val="en-AU"/>
        </w:rPr>
        <w:t xml:space="preserve"> regional entities), the clubs, we do this for</w:t>
      </w:r>
      <w:r w:rsidR="00EE23F1">
        <w:rPr>
          <w:rFonts w:asciiTheme="minorHAnsi" w:hAnsiTheme="minorHAnsi" w:cstheme="minorHAnsi"/>
          <w:szCs w:val="24"/>
          <w:lang w:val="en-AU"/>
        </w:rPr>
        <w:t xml:space="preserve"> the superior interest of Belgium</w:t>
      </w:r>
      <w:r w:rsidRPr="008B5056">
        <w:rPr>
          <w:rFonts w:asciiTheme="minorHAnsi" w:hAnsiTheme="minorHAnsi" w:cstheme="minorHAnsi"/>
          <w:szCs w:val="24"/>
          <w:lang w:val="en-AU"/>
        </w:rPr>
        <w:t xml:space="preserve"> rugby, not for us, clubs need to find their way, it must be the general interest. So</w:t>
      </w:r>
      <w:r w:rsidR="00A2431F">
        <w:rPr>
          <w:rFonts w:asciiTheme="minorHAnsi" w:hAnsiTheme="minorHAnsi" w:cstheme="minorHAnsi"/>
          <w:szCs w:val="24"/>
          <w:lang w:val="en-AU"/>
        </w:rPr>
        <w:t>,</w:t>
      </w:r>
      <w:r w:rsidRPr="008B5056">
        <w:rPr>
          <w:rFonts w:asciiTheme="minorHAnsi" w:hAnsiTheme="minorHAnsi" w:cstheme="minorHAnsi"/>
          <w:szCs w:val="24"/>
          <w:lang w:val="en-AU"/>
        </w:rPr>
        <w:t xml:space="preserve"> we must be collaborative.</w:t>
      </w:r>
      <w:r w:rsidR="00B46605">
        <w:rPr>
          <w:rFonts w:asciiTheme="minorHAnsi" w:hAnsiTheme="minorHAnsi" w:cstheme="minorHAnsi"/>
          <w:szCs w:val="24"/>
          <w:lang w:val="en-AU"/>
        </w:rPr>
        <w:t xml:space="preserve"> </w:t>
      </w:r>
      <w:r w:rsidRPr="008B5056">
        <w:rPr>
          <w:rFonts w:asciiTheme="minorHAnsi" w:hAnsiTheme="minorHAnsi" w:cstheme="minorHAnsi"/>
          <w:szCs w:val="24"/>
          <w:lang w:val="en-AU"/>
        </w:rPr>
        <w:t xml:space="preserve">We have presented the strategic plan to the other leagues and our clubs at the general assembly as well as the annual report. They must be in line with the project </w:t>
      </w:r>
      <w:r w:rsidRPr="008B5056">
        <w:rPr>
          <w:rFonts w:asciiTheme="minorHAnsi" w:hAnsiTheme="minorHAnsi" w:cstheme="minorHAnsi"/>
          <w:szCs w:val="24"/>
          <w:lang w:val="en-AU"/>
        </w:rPr>
        <w:lastRenderedPageBreak/>
        <w:t>because we want them to be our ambassador to encourage their own members.</w:t>
      </w:r>
      <w:r w:rsidR="00F554B8" w:rsidRPr="00C8157F">
        <w:rPr>
          <w:rFonts w:asciiTheme="minorHAnsi" w:hAnsiTheme="minorHAnsi" w:cstheme="minorHAnsi"/>
          <w:szCs w:val="24"/>
          <w:lang w:val="en-AU"/>
        </w:rPr>
        <w:t xml:space="preserve"> (Chair 4</w:t>
      </w:r>
      <w:r w:rsidR="00F554B8" w:rsidRPr="00D141E1">
        <w:rPr>
          <w:rFonts w:asciiTheme="minorHAnsi" w:hAnsiTheme="minorHAnsi" w:cstheme="minorHAnsi"/>
          <w:szCs w:val="24"/>
          <w:lang w:val="en-AU"/>
        </w:rPr>
        <w:t>)</w:t>
      </w:r>
    </w:p>
    <w:p w14:paraId="569C6837" w14:textId="4982283F" w:rsidR="00F554B8" w:rsidRPr="00AE6D25" w:rsidRDefault="00F554B8" w:rsidP="007C1D7F">
      <w:pPr>
        <w:spacing w:line="480" w:lineRule="auto"/>
        <w:jc w:val="both"/>
        <w:rPr>
          <w:rFonts w:asciiTheme="minorHAnsi" w:hAnsiTheme="minorHAnsi"/>
          <w:szCs w:val="24"/>
          <w:lang w:val="en-GB"/>
        </w:rPr>
      </w:pPr>
      <w:r w:rsidRPr="00C8157F">
        <w:rPr>
          <w:rFonts w:asciiTheme="minorHAnsi" w:hAnsiTheme="minorHAnsi" w:cstheme="minorHAnsi"/>
          <w:szCs w:val="24"/>
          <w:lang w:val="en-AU"/>
        </w:rPr>
        <w:t xml:space="preserve">To improve the relationships, </w:t>
      </w:r>
      <w:r w:rsidR="00AE6D25">
        <w:rPr>
          <w:rFonts w:asciiTheme="minorHAnsi" w:hAnsiTheme="minorHAnsi" w:cstheme="minorHAnsi"/>
          <w:szCs w:val="24"/>
          <w:lang w:val="en-AU"/>
        </w:rPr>
        <w:t>Chair’s describ</w:t>
      </w:r>
      <w:r w:rsidR="00AC7AC4">
        <w:rPr>
          <w:rFonts w:asciiTheme="minorHAnsi" w:hAnsiTheme="minorHAnsi" w:cstheme="minorHAnsi"/>
          <w:szCs w:val="24"/>
          <w:lang w:val="en-AU"/>
        </w:rPr>
        <w:t>ed</w:t>
      </w:r>
      <w:r w:rsidR="00AE6D25">
        <w:rPr>
          <w:rFonts w:asciiTheme="minorHAnsi" w:hAnsiTheme="minorHAnsi" w:cstheme="minorHAnsi"/>
          <w:szCs w:val="24"/>
          <w:lang w:val="en-AU"/>
        </w:rPr>
        <w:t xml:space="preserve"> using different means </w:t>
      </w:r>
      <w:r w:rsidRPr="00C8157F">
        <w:rPr>
          <w:rFonts w:asciiTheme="minorHAnsi" w:hAnsiTheme="minorHAnsi" w:cstheme="minorHAnsi"/>
          <w:szCs w:val="24"/>
          <w:lang w:val="en-AU"/>
        </w:rPr>
        <w:t>of communication and t</w:t>
      </w:r>
      <w:r w:rsidR="00185BC0" w:rsidRPr="00CC1591">
        <w:rPr>
          <w:rFonts w:asciiTheme="minorHAnsi" w:hAnsiTheme="minorHAnsi" w:cstheme="minorHAnsi"/>
          <w:szCs w:val="24"/>
          <w:lang w:val="en-GB"/>
        </w:rPr>
        <w:t>ouch point</w:t>
      </w:r>
      <w:r w:rsidR="002764B0" w:rsidRPr="00CC1591">
        <w:rPr>
          <w:rFonts w:asciiTheme="minorHAnsi" w:hAnsiTheme="minorHAnsi" w:cstheme="minorHAnsi"/>
          <w:szCs w:val="24"/>
          <w:lang w:val="en-GB"/>
        </w:rPr>
        <w:t>s</w:t>
      </w:r>
      <w:r w:rsidRPr="00CC1591">
        <w:rPr>
          <w:rFonts w:asciiTheme="minorHAnsi" w:hAnsiTheme="minorHAnsi" w:cstheme="minorHAnsi"/>
          <w:szCs w:val="24"/>
          <w:lang w:val="en-GB"/>
        </w:rPr>
        <w:t>.</w:t>
      </w:r>
      <w:r w:rsidR="00CB437C" w:rsidRPr="00AE6D25">
        <w:rPr>
          <w:rFonts w:asciiTheme="minorHAnsi" w:hAnsiTheme="minorHAnsi" w:cstheme="minorHAnsi"/>
          <w:szCs w:val="24"/>
          <w:lang w:val="en-GB"/>
        </w:rPr>
        <w:t xml:space="preserve"> </w:t>
      </w:r>
      <w:r w:rsidR="00AE6D25">
        <w:rPr>
          <w:rFonts w:asciiTheme="minorHAnsi" w:hAnsiTheme="minorHAnsi" w:cstheme="minorHAnsi"/>
          <w:szCs w:val="24"/>
          <w:lang w:val="en-GB"/>
        </w:rPr>
        <w:t>This includes</w:t>
      </w:r>
      <w:r w:rsidR="00CB437C" w:rsidRPr="00AE6D25">
        <w:rPr>
          <w:rFonts w:asciiTheme="minorHAnsi" w:hAnsiTheme="minorHAnsi" w:cstheme="minorHAnsi"/>
          <w:szCs w:val="24"/>
          <w:lang w:val="en-GB"/>
        </w:rPr>
        <w:t xml:space="preserve"> annual meeting</w:t>
      </w:r>
      <w:r w:rsidR="0078150E">
        <w:rPr>
          <w:rFonts w:asciiTheme="minorHAnsi" w:hAnsiTheme="minorHAnsi" w:cstheme="minorHAnsi"/>
          <w:szCs w:val="24"/>
          <w:lang w:val="en-GB"/>
        </w:rPr>
        <w:t>s</w:t>
      </w:r>
      <w:r w:rsidR="00CB437C" w:rsidRPr="00AE6D25">
        <w:rPr>
          <w:rFonts w:asciiTheme="minorHAnsi" w:hAnsiTheme="minorHAnsi" w:cstheme="minorHAnsi"/>
          <w:szCs w:val="24"/>
          <w:lang w:val="en-GB"/>
        </w:rPr>
        <w:t xml:space="preserve"> that involves </w:t>
      </w:r>
      <w:r w:rsidR="00AE6D25">
        <w:rPr>
          <w:rFonts w:asciiTheme="minorHAnsi" w:hAnsiTheme="minorHAnsi" w:cstheme="minorHAnsi"/>
          <w:szCs w:val="24"/>
          <w:lang w:val="en-GB"/>
        </w:rPr>
        <w:t>MA/club</w:t>
      </w:r>
      <w:r w:rsidR="00AE6D25" w:rsidRPr="00AE6D25">
        <w:rPr>
          <w:rFonts w:asciiTheme="minorHAnsi" w:hAnsiTheme="minorHAnsi" w:cstheme="minorHAnsi"/>
          <w:szCs w:val="24"/>
          <w:lang w:val="en-GB"/>
        </w:rPr>
        <w:t xml:space="preserve"> </w:t>
      </w:r>
      <w:r w:rsidR="00CB437C" w:rsidRPr="00AE6D25">
        <w:rPr>
          <w:rFonts w:asciiTheme="minorHAnsi" w:hAnsiTheme="minorHAnsi" w:cstheme="minorHAnsi"/>
          <w:szCs w:val="24"/>
          <w:lang w:val="en-GB"/>
        </w:rPr>
        <w:t>CEO</w:t>
      </w:r>
      <w:r w:rsidR="00AE6D25">
        <w:rPr>
          <w:rFonts w:asciiTheme="minorHAnsi" w:hAnsiTheme="minorHAnsi" w:cstheme="minorHAnsi"/>
          <w:szCs w:val="24"/>
          <w:lang w:val="en-GB"/>
        </w:rPr>
        <w:t>s</w:t>
      </w:r>
      <w:r w:rsidR="00CB437C" w:rsidRPr="00AE6D25">
        <w:rPr>
          <w:rFonts w:asciiTheme="minorHAnsi" w:hAnsiTheme="minorHAnsi" w:cstheme="minorHAnsi"/>
          <w:szCs w:val="24"/>
          <w:lang w:val="en-GB"/>
        </w:rPr>
        <w:t xml:space="preserve">, the </w:t>
      </w:r>
      <w:r w:rsidR="00CB437C" w:rsidRPr="00AE6D25">
        <w:rPr>
          <w:rFonts w:asciiTheme="minorHAnsi" w:hAnsiTheme="minorHAnsi"/>
          <w:szCs w:val="24"/>
          <w:lang w:val="en-GB"/>
        </w:rPr>
        <w:t xml:space="preserve">chair </w:t>
      </w:r>
      <w:r w:rsidR="00AE6D25">
        <w:rPr>
          <w:rFonts w:asciiTheme="minorHAnsi" w:hAnsiTheme="minorHAnsi"/>
          <w:szCs w:val="24"/>
          <w:lang w:val="en-GB"/>
        </w:rPr>
        <w:t xml:space="preserve">travelling </w:t>
      </w:r>
      <w:r w:rsidR="0078150E">
        <w:rPr>
          <w:rFonts w:asciiTheme="minorHAnsi" w:hAnsiTheme="minorHAnsi"/>
          <w:szCs w:val="24"/>
          <w:lang w:val="en-GB"/>
        </w:rPr>
        <w:t xml:space="preserve">(with the CEO) to meet with MA/club boards and discuss strategy and take the time to listen to regional issues, and in some instances, office sharing with MAs in the same geographic region. </w:t>
      </w:r>
      <w:r w:rsidRPr="00AE6D25">
        <w:rPr>
          <w:rFonts w:asciiTheme="minorHAnsi" w:hAnsiTheme="minorHAnsi"/>
          <w:szCs w:val="24"/>
          <w:lang w:val="en-GB"/>
        </w:rPr>
        <w:t xml:space="preserve">For instance, both </w:t>
      </w:r>
      <w:r w:rsidR="00C478AC">
        <w:rPr>
          <w:rFonts w:asciiTheme="minorHAnsi" w:hAnsiTheme="minorHAnsi"/>
          <w:szCs w:val="24"/>
          <w:lang w:val="en-GB"/>
        </w:rPr>
        <w:t xml:space="preserve">Belgian </w:t>
      </w:r>
      <w:r w:rsidRPr="00AE6D25">
        <w:rPr>
          <w:rFonts w:asciiTheme="minorHAnsi" w:hAnsiTheme="minorHAnsi"/>
          <w:szCs w:val="24"/>
          <w:lang w:val="en-GB"/>
        </w:rPr>
        <w:t>NSO</w:t>
      </w:r>
      <w:r w:rsidR="008B5056">
        <w:rPr>
          <w:rFonts w:asciiTheme="minorHAnsi" w:hAnsiTheme="minorHAnsi"/>
          <w:szCs w:val="24"/>
          <w:lang w:val="en-GB"/>
        </w:rPr>
        <w:t>s</w:t>
      </w:r>
      <w:r w:rsidRPr="00AE6D25">
        <w:rPr>
          <w:rFonts w:asciiTheme="minorHAnsi" w:hAnsiTheme="minorHAnsi"/>
          <w:szCs w:val="24"/>
          <w:lang w:val="en-GB"/>
        </w:rPr>
        <w:t xml:space="preserve"> have decided to share offices with their two regional partners. </w:t>
      </w:r>
    </w:p>
    <w:p w14:paraId="1C8F7446" w14:textId="77777777" w:rsidR="00A2431F" w:rsidRDefault="00A2431F" w:rsidP="007C1D7F">
      <w:pPr>
        <w:spacing w:line="480" w:lineRule="auto"/>
        <w:jc w:val="both"/>
        <w:rPr>
          <w:rFonts w:asciiTheme="minorHAnsi" w:hAnsiTheme="minorHAnsi" w:cstheme="minorHAnsi"/>
          <w:szCs w:val="24"/>
          <w:lang w:val="en-GB"/>
        </w:rPr>
      </w:pPr>
    </w:p>
    <w:p w14:paraId="11747E87" w14:textId="42E9C09F" w:rsidR="002764B0" w:rsidRPr="00021131" w:rsidRDefault="00F554B8" w:rsidP="007C1D7F">
      <w:pPr>
        <w:spacing w:line="480" w:lineRule="auto"/>
        <w:jc w:val="both"/>
        <w:rPr>
          <w:rFonts w:asciiTheme="minorHAnsi" w:hAnsiTheme="minorHAnsi" w:cstheme="minorHAnsi"/>
          <w:szCs w:val="24"/>
          <w:lang w:val="en-GB"/>
        </w:rPr>
      </w:pPr>
      <w:r w:rsidRPr="00D56D42">
        <w:rPr>
          <w:rFonts w:asciiTheme="minorHAnsi" w:hAnsiTheme="minorHAnsi" w:cstheme="minorHAnsi"/>
          <w:szCs w:val="24"/>
          <w:lang w:val="en-GB"/>
        </w:rPr>
        <w:t xml:space="preserve">Another mechanism used to maintain the relationship was the creation of strategic groups </w:t>
      </w:r>
      <w:r w:rsidR="007C1D7F" w:rsidRPr="00D56D42">
        <w:rPr>
          <w:rFonts w:asciiTheme="minorHAnsi" w:hAnsiTheme="minorHAnsi" w:cstheme="minorHAnsi"/>
          <w:szCs w:val="24"/>
          <w:lang w:val="en-GB"/>
        </w:rPr>
        <w:t xml:space="preserve">between the </w:t>
      </w:r>
      <w:r w:rsidRPr="00D56D42">
        <w:rPr>
          <w:rFonts w:asciiTheme="minorHAnsi" w:hAnsiTheme="minorHAnsi" w:cstheme="minorHAnsi"/>
          <w:szCs w:val="24"/>
          <w:lang w:val="en-GB"/>
        </w:rPr>
        <w:t xml:space="preserve">CEO and Chair of </w:t>
      </w:r>
      <w:r w:rsidR="0078150E">
        <w:rPr>
          <w:rFonts w:asciiTheme="minorHAnsi" w:hAnsiTheme="minorHAnsi" w:cstheme="minorHAnsi"/>
          <w:szCs w:val="24"/>
          <w:lang w:val="en-GB"/>
        </w:rPr>
        <w:t>the MA</w:t>
      </w:r>
      <w:r w:rsidR="0078150E" w:rsidRPr="00021131">
        <w:rPr>
          <w:rFonts w:asciiTheme="minorHAnsi" w:hAnsiTheme="minorHAnsi" w:cstheme="minorHAnsi"/>
          <w:szCs w:val="24"/>
          <w:lang w:val="en-GB"/>
        </w:rPr>
        <w:t xml:space="preserve"> </w:t>
      </w:r>
      <w:r w:rsidRPr="00021131">
        <w:rPr>
          <w:rFonts w:asciiTheme="minorHAnsi" w:hAnsiTheme="minorHAnsi" w:cstheme="minorHAnsi"/>
          <w:szCs w:val="24"/>
          <w:lang w:val="en-GB"/>
        </w:rPr>
        <w:t xml:space="preserve">and NSO. </w:t>
      </w:r>
    </w:p>
    <w:p w14:paraId="46D8A0B0" w14:textId="3DAC15BE" w:rsidR="00F554B8" w:rsidRPr="00021131" w:rsidRDefault="00F554B8" w:rsidP="007D5BBC">
      <w:pPr>
        <w:spacing w:line="480" w:lineRule="auto"/>
        <w:ind w:left="567" w:right="567"/>
        <w:jc w:val="both"/>
        <w:rPr>
          <w:rFonts w:asciiTheme="minorHAnsi" w:hAnsiTheme="minorHAnsi" w:cstheme="minorHAnsi"/>
          <w:szCs w:val="24"/>
          <w:lang w:val="en-GB"/>
        </w:rPr>
      </w:pPr>
      <w:r w:rsidRPr="00D56D42">
        <w:rPr>
          <w:rFonts w:asciiTheme="minorHAnsi" w:hAnsiTheme="minorHAnsi" w:cstheme="minorHAnsi"/>
          <w:szCs w:val="24"/>
          <w:lang w:val="en-GB"/>
        </w:rPr>
        <w:t xml:space="preserve">These meetings are on all the issues in the hands of the CEOs, for which they need our reflection and our support, and our decision if needed. And what is more strategic remains at the level of the board of the league or federation depending on the topic. </w:t>
      </w:r>
      <w:r w:rsidR="007C1D7F" w:rsidRPr="007E6AD4">
        <w:rPr>
          <w:rFonts w:asciiTheme="minorHAnsi" w:hAnsiTheme="minorHAnsi" w:cstheme="minorHAnsi"/>
          <w:szCs w:val="24"/>
          <w:lang w:val="en-GB"/>
        </w:rPr>
        <w:t>(Chair 3)</w:t>
      </w:r>
    </w:p>
    <w:p w14:paraId="59577AF7" w14:textId="1342E107" w:rsidR="00CB437C" w:rsidRPr="00021131" w:rsidRDefault="00B56E51" w:rsidP="00C478AC">
      <w:pPr>
        <w:spacing w:line="480" w:lineRule="auto"/>
        <w:jc w:val="both"/>
        <w:rPr>
          <w:rFonts w:asciiTheme="minorHAnsi" w:hAnsiTheme="minorHAnsi" w:cstheme="minorHAnsi"/>
          <w:szCs w:val="24"/>
          <w:lang w:val="en-GB"/>
        </w:rPr>
      </w:pPr>
      <w:r>
        <w:rPr>
          <w:rFonts w:asciiTheme="minorHAnsi" w:hAnsiTheme="minorHAnsi" w:cstheme="minorHAnsi"/>
          <w:szCs w:val="24"/>
          <w:lang w:val="en-GB"/>
        </w:rPr>
        <w:t>T</w:t>
      </w:r>
      <w:r w:rsidR="0078150E">
        <w:rPr>
          <w:rFonts w:asciiTheme="minorHAnsi" w:hAnsiTheme="minorHAnsi" w:cstheme="minorHAnsi"/>
          <w:szCs w:val="24"/>
          <w:lang w:val="en-GB"/>
        </w:rPr>
        <w:t xml:space="preserve">he </w:t>
      </w:r>
      <w:r w:rsidR="00ED5D12">
        <w:rPr>
          <w:rFonts w:asciiTheme="minorHAnsi" w:hAnsiTheme="minorHAnsi" w:cstheme="minorHAnsi"/>
          <w:szCs w:val="24"/>
          <w:lang w:val="en-GB"/>
        </w:rPr>
        <w:t>C</w:t>
      </w:r>
      <w:r w:rsidR="00CB437C" w:rsidRPr="00021131">
        <w:rPr>
          <w:rFonts w:asciiTheme="minorHAnsi" w:hAnsiTheme="minorHAnsi" w:cstheme="minorHAnsi"/>
          <w:szCs w:val="24"/>
          <w:lang w:val="en-GB"/>
        </w:rPr>
        <w:t>hair also set up d</w:t>
      </w:r>
      <w:r w:rsidR="00B45669" w:rsidRPr="00021131">
        <w:rPr>
          <w:rFonts w:asciiTheme="minorHAnsi" w:hAnsiTheme="minorHAnsi" w:cstheme="minorHAnsi"/>
          <w:szCs w:val="24"/>
          <w:lang w:val="en-GB"/>
        </w:rPr>
        <w:t>edicated session</w:t>
      </w:r>
      <w:r w:rsidR="00CB437C" w:rsidRPr="00D56D42">
        <w:rPr>
          <w:rFonts w:asciiTheme="minorHAnsi" w:hAnsiTheme="minorHAnsi" w:cstheme="minorHAnsi"/>
          <w:szCs w:val="24"/>
          <w:lang w:val="en-GB"/>
        </w:rPr>
        <w:t>s</w:t>
      </w:r>
      <w:r w:rsidR="007C1D7F" w:rsidRPr="00D56D42">
        <w:rPr>
          <w:szCs w:val="24"/>
        </w:rPr>
        <w:t xml:space="preserve"> </w:t>
      </w:r>
      <w:r w:rsidR="007C1D7F" w:rsidRPr="00D56D42">
        <w:rPr>
          <w:rFonts w:asciiTheme="minorHAnsi" w:hAnsiTheme="minorHAnsi" w:cstheme="minorHAnsi"/>
          <w:szCs w:val="24"/>
          <w:lang w:val="en-GB"/>
        </w:rPr>
        <w:t>to build the relati</w:t>
      </w:r>
      <w:r w:rsidR="00ED0FF6">
        <w:rPr>
          <w:rFonts w:asciiTheme="minorHAnsi" w:hAnsiTheme="minorHAnsi" w:cstheme="minorHAnsi"/>
          <w:szCs w:val="24"/>
          <w:lang w:val="en-GB"/>
        </w:rPr>
        <w:t>onship and break down barriers by</w:t>
      </w:r>
      <w:r w:rsidR="007C1D7F" w:rsidRPr="00D56D42">
        <w:rPr>
          <w:rFonts w:asciiTheme="minorHAnsi" w:hAnsiTheme="minorHAnsi" w:cstheme="minorHAnsi"/>
          <w:szCs w:val="24"/>
          <w:lang w:val="en-GB"/>
        </w:rPr>
        <w:t xml:space="preserve"> bring</w:t>
      </w:r>
      <w:r w:rsidR="00ED0FF6">
        <w:rPr>
          <w:rFonts w:asciiTheme="minorHAnsi" w:hAnsiTheme="minorHAnsi" w:cstheme="minorHAnsi"/>
          <w:szCs w:val="24"/>
          <w:lang w:val="en-GB"/>
        </w:rPr>
        <w:t>ing</w:t>
      </w:r>
      <w:r w:rsidR="007C1D7F" w:rsidRPr="00D56D42">
        <w:rPr>
          <w:rFonts w:asciiTheme="minorHAnsi" w:hAnsiTheme="minorHAnsi" w:cstheme="minorHAnsi"/>
          <w:szCs w:val="24"/>
          <w:lang w:val="en-GB"/>
        </w:rPr>
        <w:t xml:space="preserve"> </w:t>
      </w:r>
      <w:r w:rsidR="0078150E">
        <w:rPr>
          <w:rFonts w:asciiTheme="minorHAnsi" w:hAnsiTheme="minorHAnsi" w:cstheme="minorHAnsi"/>
          <w:szCs w:val="24"/>
          <w:lang w:val="en-GB"/>
        </w:rPr>
        <w:t xml:space="preserve">the respective </w:t>
      </w:r>
      <w:r w:rsidR="007C1D7F" w:rsidRPr="00021131">
        <w:rPr>
          <w:rFonts w:asciiTheme="minorHAnsi" w:hAnsiTheme="minorHAnsi" w:cstheme="minorHAnsi"/>
          <w:szCs w:val="24"/>
          <w:lang w:val="en-GB"/>
        </w:rPr>
        <w:t>board</w:t>
      </w:r>
      <w:r w:rsidR="0078150E">
        <w:rPr>
          <w:rFonts w:asciiTheme="minorHAnsi" w:hAnsiTheme="minorHAnsi" w:cstheme="minorHAnsi"/>
          <w:szCs w:val="24"/>
          <w:lang w:val="en-GB"/>
        </w:rPr>
        <w:t>s together</w:t>
      </w:r>
      <w:r w:rsidR="007C1D7F" w:rsidRPr="00021131">
        <w:rPr>
          <w:rFonts w:asciiTheme="minorHAnsi" w:hAnsiTheme="minorHAnsi" w:cstheme="minorHAnsi"/>
          <w:szCs w:val="24"/>
          <w:lang w:val="en-GB"/>
        </w:rPr>
        <w:t xml:space="preserve"> (</w:t>
      </w:r>
      <w:r w:rsidR="00CB437C" w:rsidRPr="00021131">
        <w:rPr>
          <w:rFonts w:asciiTheme="minorHAnsi" w:hAnsiTheme="minorHAnsi" w:cstheme="minorHAnsi"/>
          <w:szCs w:val="24"/>
          <w:lang w:val="en-GB"/>
        </w:rPr>
        <w:t xml:space="preserve">not only </w:t>
      </w:r>
      <w:r w:rsidR="007C1D7F" w:rsidRPr="00D56D42">
        <w:rPr>
          <w:rFonts w:asciiTheme="minorHAnsi" w:hAnsiTheme="minorHAnsi" w:cstheme="minorHAnsi"/>
          <w:szCs w:val="24"/>
          <w:lang w:val="en-GB"/>
        </w:rPr>
        <w:t>president and CEO)</w:t>
      </w:r>
      <w:r w:rsidR="00CB437C" w:rsidRPr="00D56D42">
        <w:rPr>
          <w:rFonts w:asciiTheme="minorHAnsi" w:hAnsiTheme="minorHAnsi" w:cstheme="minorHAnsi"/>
          <w:szCs w:val="24"/>
          <w:lang w:val="en-GB"/>
        </w:rPr>
        <w:t>.</w:t>
      </w:r>
    </w:p>
    <w:p w14:paraId="0FE42B0A" w14:textId="63E80AA2" w:rsidR="00B46605" w:rsidRDefault="00CB437C" w:rsidP="007D5BBC">
      <w:pPr>
        <w:spacing w:line="480" w:lineRule="auto"/>
        <w:ind w:left="567" w:right="567"/>
        <w:jc w:val="both"/>
        <w:rPr>
          <w:rFonts w:asciiTheme="minorHAnsi" w:hAnsiTheme="minorHAnsi" w:cstheme="minorHAnsi"/>
          <w:szCs w:val="24"/>
          <w:lang w:val="en-GB"/>
        </w:rPr>
      </w:pPr>
      <w:r w:rsidRPr="00021131">
        <w:rPr>
          <w:rFonts w:asciiTheme="minorHAnsi" w:hAnsiTheme="minorHAnsi" w:cstheme="minorHAnsi"/>
          <w:szCs w:val="24"/>
          <w:lang w:val="en-GB"/>
        </w:rPr>
        <w:t>Because it is important for the directors to get to know the whole</w:t>
      </w:r>
      <w:r w:rsidR="008B5056">
        <w:rPr>
          <w:rFonts w:asciiTheme="minorHAnsi" w:hAnsiTheme="minorHAnsi" w:cstheme="minorHAnsi"/>
          <w:szCs w:val="24"/>
          <w:lang w:val="en-GB"/>
        </w:rPr>
        <w:t xml:space="preserve"> NSO</w:t>
      </w:r>
      <w:r w:rsidRPr="00021131">
        <w:rPr>
          <w:rFonts w:asciiTheme="minorHAnsi" w:hAnsiTheme="minorHAnsi" w:cstheme="minorHAnsi"/>
          <w:szCs w:val="24"/>
          <w:lang w:val="en-GB"/>
        </w:rPr>
        <w:t xml:space="preserve"> board</w:t>
      </w:r>
      <w:r w:rsidR="00ED5D12">
        <w:rPr>
          <w:rFonts w:asciiTheme="minorHAnsi" w:hAnsiTheme="minorHAnsi" w:cstheme="minorHAnsi"/>
          <w:szCs w:val="24"/>
          <w:lang w:val="en-GB"/>
        </w:rPr>
        <w:t>. This</w:t>
      </w:r>
      <w:r w:rsidRPr="00021131">
        <w:rPr>
          <w:rFonts w:asciiTheme="minorHAnsi" w:hAnsiTheme="minorHAnsi" w:cstheme="minorHAnsi"/>
          <w:szCs w:val="24"/>
          <w:lang w:val="en-GB"/>
        </w:rPr>
        <w:t xml:space="preserve"> is really important. If you only meet the president, the problem is that he becomes filled with information (</w:t>
      </w:r>
      <w:r w:rsidR="00ED5D12">
        <w:rPr>
          <w:rFonts w:asciiTheme="minorHAnsi" w:hAnsiTheme="minorHAnsi" w:cstheme="minorHAnsi"/>
          <w:szCs w:val="24"/>
          <w:lang w:val="en-GB"/>
        </w:rPr>
        <w:t xml:space="preserve">and the </w:t>
      </w:r>
      <w:r w:rsidRPr="00021131">
        <w:rPr>
          <w:rFonts w:asciiTheme="minorHAnsi" w:hAnsiTheme="minorHAnsi" w:cstheme="minorHAnsi"/>
          <w:szCs w:val="24"/>
          <w:lang w:val="en-GB"/>
        </w:rPr>
        <w:t>filter). When you get them all together, a lot of the unknowns get revealed and people start to understand each other</w:t>
      </w:r>
      <w:r w:rsidR="00ED5D12">
        <w:rPr>
          <w:rFonts w:asciiTheme="minorHAnsi" w:hAnsiTheme="minorHAnsi" w:cstheme="minorHAnsi"/>
          <w:szCs w:val="24"/>
          <w:lang w:val="en-GB"/>
        </w:rPr>
        <w:t>.</w:t>
      </w:r>
      <w:r w:rsidRPr="00021131">
        <w:rPr>
          <w:rFonts w:asciiTheme="minorHAnsi" w:hAnsiTheme="minorHAnsi" w:cstheme="minorHAnsi"/>
          <w:szCs w:val="24"/>
          <w:lang w:val="en-GB"/>
        </w:rPr>
        <w:t xml:space="preserve"> (Chair 1)</w:t>
      </w:r>
    </w:p>
    <w:p w14:paraId="00903A86" w14:textId="4413FACB" w:rsidR="0078150E" w:rsidRPr="00326EAF" w:rsidRDefault="00326EAF" w:rsidP="00326EAF">
      <w:pPr>
        <w:spacing w:line="480" w:lineRule="auto"/>
        <w:jc w:val="both"/>
        <w:rPr>
          <w:rFonts w:asciiTheme="minorHAnsi" w:hAnsiTheme="minorHAnsi" w:cstheme="minorHAnsi"/>
          <w:szCs w:val="24"/>
          <w:lang w:val="en-GB"/>
        </w:rPr>
      </w:pPr>
      <w:r>
        <w:rPr>
          <w:rFonts w:asciiTheme="minorHAnsi" w:hAnsiTheme="minorHAnsi" w:cstheme="minorHAnsi"/>
          <w:szCs w:val="24"/>
          <w:lang w:val="en-GB"/>
        </w:rPr>
        <w:lastRenderedPageBreak/>
        <w:t xml:space="preserve">The </w:t>
      </w:r>
      <w:r w:rsidRPr="00B46605">
        <w:rPr>
          <w:rFonts w:asciiTheme="minorHAnsi" w:hAnsiTheme="minorHAnsi" w:cstheme="minorHAnsi"/>
          <w:szCs w:val="24"/>
          <w:lang w:val="en-GB"/>
        </w:rPr>
        <w:t>integrati</w:t>
      </w:r>
      <w:r>
        <w:rPr>
          <w:rFonts w:asciiTheme="minorHAnsi" w:hAnsiTheme="minorHAnsi" w:cstheme="minorHAnsi"/>
          <w:szCs w:val="24"/>
          <w:lang w:val="en-GB"/>
        </w:rPr>
        <w:t xml:space="preserve">on of </w:t>
      </w:r>
      <w:r w:rsidRPr="00B46605">
        <w:rPr>
          <w:rFonts w:asciiTheme="minorHAnsi" w:hAnsiTheme="minorHAnsi" w:cstheme="minorHAnsi"/>
          <w:szCs w:val="24"/>
          <w:lang w:val="en-GB"/>
        </w:rPr>
        <w:t>regional ent</w:t>
      </w:r>
      <w:r>
        <w:rPr>
          <w:rFonts w:asciiTheme="minorHAnsi" w:hAnsiTheme="minorHAnsi" w:cstheme="minorHAnsi"/>
          <w:szCs w:val="24"/>
          <w:lang w:val="en-GB"/>
        </w:rPr>
        <w:t xml:space="preserve">ities into the governing role refers </w:t>
      </w:r>
      <w:r w:rsidRPr="00B46605">
        <w:rPr>
          <w:rFonts w:asciiTheme="minorHAnsi" w:hAnsiTheme="minorHAnsi" w:cstheme="minorHAnsi"/>
          <w:szCs w:val="24"/>
          <w:lang w:val="en-GB"/>
        </w:rPr>
        <w:t>to the need for the board to consider its regional entities as member-owners and to e</w:t>
      </w:r>
      <w:r w:rsidR="007D5BBC">
        <w:rPr>
          <w:rFonts w:asciiTheme="minorHAnsi" w:hAnsiTheme="minorHAnsi" w:cstheme="minorHAnsi"/>
          <w:szCs w:val="24"/>
          <w:lang w:val="en-GB"/>
        </w:rPr>
        <w:t>ngage in</w:t>
      </w:r>
      <w:r>
        <w:rPr>
          <w:rFonts w:asciiTheme="minorHAnsi" w:hAnsiTheme="minorHAnsi" w:cstheme="minorHAnsi"/>
          <w:szCs w:val="24"/>
          <w:lang w:val="en-GB"/>
        </w:rPr>
        <w:t xml:space="preserve"> collaborative governance</w:t>
      </w:r>
      <w:r w:rsidRPr="00B46605">
        <w:rPr>
          <w:rFonts w:asciiTheme="minorHAnsi" w:hAnsiTheme="minorHAnsi" w:cstheme="minorHAnsi"/>
          <w:szCs w:val="24"/>
          <w:lang w:val="en-GB"/>
        </w:rPr>
        <w:t xml:space="preserve"> to achieve </w:t>
      </w:r>
      <w:r>
        <w:rPr>
          <w:rFonts w:asciiTheme="minorHAnsi" w:hAnsiTheme="minorHAnsi" w:cstheme="minorHAnsi"/>
          <w:szCs w:val="24"/>
          <w:lang w:val="en-GB"/>
        </w:rPr>
        <w:t>efficient organisational performance</w:t>
      </w:r>
      <w:r w:rsidRPr="00B46605">
        <w:rPr>
          <w:rFonts w:asciiTheme="minorHAnsi" w:hAnsiTheme="minorHAnsi" w:cstheme="minorHAnsi"/>
          <w:szCs w:val="24"/>
          <w:lang w:val="en-GB"/>
        </w:rPr>
        <w:t xml:space="preserve"> (Ferkins &amp; Shilbury, 2015). </w:t>
      </w:r>
      <w:r w:rsidR="00E87DAF">
        <w:rPr>
          <w:rFonts w:asciiTheme="minorHAnsi" w:hAnsiTheme="minorHAnsi" w:cstheme="minorHAnsi"/>
          <w:szCs w:val="24"/>
          <w:lang w:val="en-GB"/>
        </w:rPr>
        <w:t xml:space="preserve">Usually, it is the </w:t>
      </w:r>
      <w:r w:rsidR="00ED5D12">
        <w:rPr>
          <w:rFonts w:asciiTheme="minorHAnsi" w:hAnsiTheme="minorHAnsi" w:cstheme="minorHAnsi"/>
          <w:szCs w:val="24"/>
          <w:lang w:val="en-GB"/>
        </w:rPr>
        <w:t>C</w:t>
      </w:r>
      <w:r w:rsidR="00E87DAF">
        <w:rPr>
          <w:rFonts w:asciiTheme="minorHAnsi" w:hAnsiTheme="minorHAnsi" w:cstheme="minorHAnsi"/>
          <w:szCs w:val="24"/>
          <w:lang w:val="en-GB"/>
        </w:rPr>
        <w:t>hair who needs to initiate and action communication with M</w:t>
      </w:r>
      <w:r w:rsidR="00ED5D12">
        <w:rPr>
          <w:rFonts w:asciiTheme="minorHAnsi" w:hAnsiTheme="minorHAnsi" w:cstheme="minorHAnsi"/>
          <w:szCs w:val="24"/>
          <w:lang w:val="en-GB"/>
        </w:rPr>
        <w:t>A</w:t>
      </w:r>
      <w:r w:rsidR="00E87DAF">
        <w:rPr>
          <w:rFonts w:asciiTheme="minorHAnsi" w:hAnsiTheme="minorHAnsi" w:cstheme="minorHAnsi"/>
          <w:szCs w:val="24"/>
          <w:lang w:val="en-GB"/>
        </w:rPr>
        <w:t>s/club chairs, and ultimately the boards of MAs.</w:t>
      </w:r>
    </w:p>
    <w:p w14:paraId="5E274B8A" w14:textId="22F6B8FE" w:rsidR="00895961" w:rsidRPr="00CC1591" w:rsidRDefault="00B63A79" w:rsidP="00E24CC5">
      <w:pPr>
        <w:autoSpaceDE w:val="0"/>
        <w:autoSpaceDN w:val="0"/>
        <w:adjustRightInd w:val="0"/>
        <w:spacing w:after="0" w:line="480" w:lineRule="auto"/>
        <w:jc w:val="center"/>
        <w:rPr>
          <w:rFonts w:asciiTheme="minorHAnsi" w:hAnsiTheme="minorHAnsi" w:cstheme="minorHAnsi"/>
          <w:b/>
          <w:szCs w:val="24"/>
          <w:lang w:val="en-GB"/>
        </w:rPr>
      </w:pPr>
      <w:r w:rsidRPr="00D141E1">
        <w:rPr>
          <w:rFonts w:asciiTheme="minorHAnsi" w:hAnsiTheme="minorHAnsi" w:cstheme="minorHAnsi"/>
          <w:b/>
          <w:szCs w:val="24"/>
          <w:lang w:val="en-GB"/>
        </w:rPr>
        <w:t xml:space="preserve">Chair </w:t>
      </w:r>
      <w:r w:rsidR="0099778A">
        <w:rPr>
          <w:rFonts w:asciiTheme="minorHAnsi" w:hAnsiTheme="minorHAnsi" w:cstheme="minorHAnsi"/>
          <w:b/>
          <w:szCs w:val="24"/>
          <w:lang w:val="en-GB"/>
        </w:rPr>
        <w:t>and</w:t>
      </w:r>
      <w:r w:rsidR="00895961" w:rsidRPr="00D141E1">
        <w:rPr>
          <w:rFonts w:asciiTheme="minorHAnsi" w:hAnsiTheme="minorHAnsi" w:cstheme="minorHAnsi"/>
          <w:b/>
          <w:szCs w:val="24"/>
          <w:lang w:val="en-GB"/>
        </w:rPr>
        <w:t xml:space="preserve"> </w:t>
      </w:r>
      <w:r w:rsidRPr="00D141E1">
        <w:rPr>
          <w:rFonts w:asciiTheme="minorHAnsi" w:hAnsiTheme="minorHAnsi" w:cstheme="minorHAnsi"/>
          <w:b/>
          <w:szCs w:val="24"/>
          <w:lang w:val="en-GB"/>
        </w:rPr>
        <w:t xml:space="preserve">Stakeholder </w:t>
      </w:r>
      <w:r w:rsidR="0078150E">
        <w:rPr>
          <w:rFonts w:asciiTheme="minorHAnsi" w:hAnsiTheme="minorHAnsi" w:cstheme="minorHAnsi"/>
          <w:b/>
          <w:szCs w:val="24"/>
          <w:lang w:val="en-GB"/>
        </w:rPr>
        <w:t>D</w:t>
      </w:r>
      <w:r w:rsidRPr="00D141E1">
        <w:rPr>
          <w:rFonts w:asciiTheme="minorHAnsi" w:hAnsiTheme="minorHAnsi" w:cstheme="minorHAnsi"/>
          <w:b/>
          <w:szCs w:val="24"/>
          <w:lang w:val="en-GB"/>
        </w:rPr>
        <w:t>ialogue</w:t>
      </w:r>
    </w:p>
    <w:p w14:paraId="78D27784" w14:textId="7DD62279" w:rsidR="00B26387" w:rsidRDefault="00DF42AD" w:rsidP="00B26387">
      <w:pPr>
        <w:autoSpaceDE w:val="0"/>
        <w:autoSpaceDN w:val="0"/>
        <w:adjustRightInd w:val="0"/>
        <w:spacing w:after="0" w:line="480" w:lineRule="auto"/>
        <w:jc w:val="both"/>
        <w:rPr>
          <w:rFonts w:asciiTheme="minorHAnsi" w:hAnsiTheme="minorHAnsi"/>
          <w:szCs w:val="24"/>
          <w:lang w:val="en-GB"/>
        </w:rPr>
      </w:pPr>
      <w:r>
        <w:rPr>
          <w:rFonts w:asciiTheme="minorHAnsi" w:hAnsiTheme="minorHAnsi" w:cstheme="minorHAnsi"/>
          <w:szCs w:val="24"/>
          <w:lang w:val="en-GB"/>
        </w:rPr>
        <w:t xml:space="preserve">Each of the chairs </w:t>
      </w:r>
      <w:r w:rsidR="0068083D" w:rsidRPr="00C8157F">
        <w:rPr>
          <w:rFonts w:asciiTheme="minorHAnsi" w:hAnsiTheme="minorHAnsi" w:cstheme="minorHAnsi"/>
          <w:szCs w:val="24"/>
          <w:lang w:val="en-GB"/>
        </w:rPr>
        <w:t>reported</w:t>
      </w:r>
      <w:r>
        <w:rPr>
          <w:rFonts w:asciiTheme="minorHAnsi" w:hAnsiTheme="minorHAnsi" w:cstheme="minorHAnsi"/>
          <w:szCs w:val="24"/>
          <w:lang w:val="en-GB"/>
        </w:rPr>
        <w:t xml:space="preserve"> fulfilling</w:t>
      </w:r>
      <w:r w:rsidR="0068083D" w:rsidRPr="00C8157F">
        <w:rPr>
          <w:rFonts w:asciiTheme="minorHAnsi" w:hAnsiTheme="minorHAnsi" w:cstheme="minorHAnsi"/>
          <w:szCs w:val="24"/>
          <w:lang w:val="en-GB"/>
        </w:rPr>
        <w:t xml:space="preserve"> </w:t>
      </w:r>
      <w:r w:rsidR="001D7405">
        <w:rPr>
          <w:rFonts w:asciiTheme="minorHAnsi" w:hAnsiTheme="minorHAnsi" w:cstheme="minorHAnsi"/>
          <w:szCs w:val="24"/>
          <w:lang w:val="en-GB"/>
        </w:rPr>
        <w:t>a</w:t>
      </w:r>
      <w:r w:rsidR="0068083D" w:rsidRPr="00C8157F">
        <w:rPr>
          <w:rFonts w:asciiTheme="minorHAnsi" w:hAnsiTheme="minorHAnsi" w:cstheme="minorHAnsi"/>
          <w:szCs w:val="24"/>
          <w:lang w:val="en-GB"/>
        </w:rPr>
        <w:t xml:space="preserve"> key role in relation to </w:t>
      </w:r>
      <w:r w:rsidR="001D7405">
        <w:rPr>
          <w:rFonts w:asciiTheme="minorHAnsi" w:hAnsiTheme="minorHAnsi" w:cstheme="minorHAnsi"/>
          <w:szCs w:val="24"/>
          <w:lang w:val="en-GB"/>
        </w:rPr>
        <w:t xml:space="preserve">both </w:t>
      </w:r>
      <w:r w:rsidR="00512EBE">
        <w:rPr>
          <w:rFonts w:asciiTheme="minorHAnsi" w:hAnsiTheme="minorHAnsi" w:cstheme="minorHAnsi"/>
          <w:szCs w:val="24"/>
          <w:lang w:val="en-GB"/>
        </w:rPr>
        <w:t xml:space="preserve">internal and </w:t>
      </w:r>
      <w:r w:rsidR="0068083D" w:rsidRPr="00C8157F">
        <w:rPr>
          <w:rFonts w:asciiTheme="minorHAnsi" w:hAnsiTheme="minorHAnsi" w:cstheme="minorHAnsi"/>
          <w:szCs w:val="24"/>
          <w:lang w:val="en-GB"/>
        </w:rPr>
        <w:t xml:space="preserve">external </w:t>
      </w:r>
      <w:r w:rsidR="001D7405">
        <w:rPr>
          <w:rFonts w:asciiTheme="minorHAnsi" w:hAnsiTheme="minorHAnsi" w:cstheme="minorHAnsi"/>
          <w:szCs w:val="24"/>
          <w:lang w:val="en-GB"/>
        </w:rPr>
        <w:t xml:space="preserve">stakeholders and </w:t>
      </w:r>
      <w:r w:rsidR="0068083D" w:rsidRPr="00C8157F">
        <w:rPr>
          <w:rFonts w:asciiTheme="minorHAnsi" w:hAnsiTheme="minorHAnsi" w:cstheme="minorHAnsi"/>
          <w:szCs w:val="24"/>
          <w:lang w:val="en-GB"/>
        </w:rPr>
        <w:t xml:space="preserve">partners of the organisation. First, </w:t>
      </w:r>
      <w:r w:rsidR="00B63A79" w:rsidRPr="00C8157F">
        <w:rPr>
          <w:rFonts w:asciiTheme="minorHAnsi" w:hAnsiTheme="minorHAnsi" w:cstheme="minorHAnsi"/>
          <w:szCs w:val="24"/>
          <w:lang w:val="en-GB"/>
        </w:rPr>
        <w:t xml:space="preserve">the </w:t>
      </w:r>
      <w:r w:rsidR="00646B7E">
        <w:rPr>
          <w:rFonts w:asciiTheme="minorHAnsi" w:hAnsiTheme="minorHAnsi" w:cstheme="minorHAnsi"/>
          <w:szCs w:val="24"/>
          <w:lang w:val="en-GB"/>
        </w:rPr>
        <w:t>C</w:t>
      </w:r>
      <w:r w:rsidR="00B63A79" w:rsidRPr="00C8157F">
        <w:rPr>
          <w:rFonts w:asciiTheme="minorHAnsi" w:hAnsiTheme="minorHAnsi" w:cstheme="minorHAnsi"/>
          <w:szCs w:val="24"/>
          <w:lang w:val="en-GB"/>
        </w:rPr>
        <w:t xml:space="preserve">hair should </w:t>
      </w:r>
      <w:r w:rsidR="0068083D" w:rsidRPr="006259E4">
        <w:rPr>
          <w:rFonts w:asciiTheme="minorHAnsi" w:hAnsiTheme="minorHAnsi" w:cstheme="minorHAnsi"/>
          <w:i/>
          <w:szCs w:val="24"/>
          <w:lang w:val="en-GB"/>
        </w:rPr>
        <w:t>facilitate d</w:t>
      </w:r>
      <w:r w:rsidR="00D46644" w:rsidRPr="006259E4">
        <w:rPr>
          <w:rFonts w:asciiTheme="minorHAnsi" w:hAnsiTheme="minorHAnsi"/>
          <w:i/>
          <w:szCs w:val="24"/>
          <w:lang w:val="en-GB"/>
        </w:rPr>
        <w:t xml:space="preserve">ialogue </w:t>
      </w:r>
      <w:r w:rsidR="00B63A79" w:rsidRPr="006259E4">
        <w:rPr>
          <w:rFonts w:asciiTheme="minorHAnsi" w:hAnsiTheme="minorHAnsi"/>
          <w:i/>
          <w:szCs w:val="24"/>
          <w:lang w:val="en-GB"/>
        </w:rPr>
        <w:t xml:space="preserve">and make connections </w:t>
      </w:r>
      <w:r w:rsidR="00D46644" w:rsidRPr="00CC1591">
        <w:rPr>
          <w:rFonts w:asciiTheme="minorHAnsi" w:hAnsiTheme="minorHAnsi"/>
          <w:szCs w:val="24"/>
          <w:lang w:val="en-GB"/>
        </w:rPr>
        <w:t xml:space="preserve">with </w:t>
      </w:r>
      <w:r w:rsidR="00D46644" w:rsidRPr="009E2389">
        <w:rPr>
          <w:rFonts w:asciiTheme="minorHAnsi" w:hAnsiTheme="minorHAnsi"/>
          <w:szCs w:val="24"/>
          <w:lang w:val="en-GB"/>
        </w:rPr>
        <w:t>in</w:t>
      </w:r>
      <w:r w:rsidR="00512EBE" w:rsidRPr="009E2389">
        <w:rPr>
          <w:rFonts w:asciiTheme="minorHAnsi" w:hAnsiTheme="minorHAnsi"/>
          <w:szCs w:val="24"/>
          <w:lang w:val="en-GB"/>
        </w:rPr>
        <w:t>ternal</w:t>
      </w:r>
      <w:r w:rsidR="00AD5904">
        <w:rPr>
          <w:rFonts w:asciiTheme="minorHAnsi" w:hAnsiTheme="minorHAnsi"/>
          <w:szCs w:val="24"/>
          <w:lang w:val="en-GB"/>
        </w:rPr>
        <w:t xml:space="preserve"> </w:t>
      </w:r>
      <w:r w:rsidR="00D46644" w:rsidRPr="00CC1591">
        <w:rPr>
          <w:rFonts w:asciiTheme="minorHAnsi" w:hAnsiTheme="minorHAnsi"/>
          <w:szCs w:val="24"/>
          <w:lang w:val="en-GB"/>
        </w:rPr>
        <w:t>and external stakehold</w:t>
      </w:r>
      <w:r w:rsidR="0068083D" w:rsidRPr="00AE6D25">
        <w:rPr>
          <w:rFonts w:asciiTheme="minorHAnsi" w:hAnsiTheme="minorHAnsi"/>
          <w:szCs w:val="24"/>
          <w:lang w:val="en-GB"/>
        </w:rPr>
        <w:t xml:space="preserve">ers such as sport stakeholders (player, coach, </w:t>
      </w:r>
      <w:r w:rsidR="00B63A79" w:rsidRPr="00AE6D25">
        <w:rPr>
          <w:rFonts w:asciiTheme="minorHAnsi" w:hAnsiTheme="minorHAnsi"/>
          <w:szCs w:val="24"/>
          <w:lang w:val="en-GB"/>
        </w:rPr>
        <w:t xml:space="preserve">fans, </w:t>
      </w:r>
      <w:r w:rsidR="0068083D" w:rsidRPr="00AE6D25">
        <w:rPr>
          <w:rFonts w:asciiTheme="minorHAnsi" w:hAnsiTheme="minorHAnsi"/>
          <w:szCs w:val="24"/>
          <w:lang w:val="en-GB"/>
        </w:rPr>
        <w:t xml:space="preserve">referee associations, </w:t>
      </w:r>
      <w:r w:rsidR="00B63A79" w:rsidRPr="00D141E1">
        <w:rPr>
          <w:rFonts w:asciiTheme="minorHAnsi" w:hAnsiTheme="minorHAnsi"/>
          <w:szCs w:val="24"/>
          <w:lang w:val="en-GB"/>
        </w:rPr>
        <w:t>national Olympic committee,</w:t>
      </w:r>
      <w:r w:rsidR="0068083D" w:rsidRPr="00D141E1">
        <w:rPr>
          <w:rFonts w:asciiTheme="minorHAnsi" w:hAnsiTheme="minorHAnsi"/>
          <w:szCs w:val="24"/>
          <w:lang w:val="en-GB"/>
        </w:rPr>
        <w:t xml:space="preserve"> </w:t>
      </w:r>
      <w:r w:rsidR="00B63A79" w:rsidRPr="00D141E1">
        <w:rPr>
          <w:rFonts w:asciiTheme="minorHAnsi" w:hAnsiTheme="minorHAnsi"/>
          <w:szCs w:val="24"/>
          <w:lang w:val="en-GB"/>
        </w:rPr>
        <w:t xml:space="preserve">other national sport federations </w:t>
      </w:r>
      <w:r w:rsidR="0068083D" w:rsidRPr="00CC1591">
        <w:rPr>
          <w:rFonts w:asciiTheme="minorHAnsi" w:hAnsiTheme="minorHAnsi"/>
          <w:szCs w:val="24"/>
          <w:lang w:val="en-GB"/>
        </w:rPr>
        <w:t>and</w:t>
      </w:r>
      <w:r w:rsidR="00B63A79" w:rsidRPr="00CC1591">
        <w:rPr>
          <w:rFonts w:asciiTheme="minorHAnsi" w:hAnsiTheme="minorHAnsi"/>
          <w:szCs w:val="24"/>
          <w:lang w:val="en-GB"/>
        </w:rPr>
        <w:t xml:space="preserve"> international sport federations</w:t>
      </w:r>
      <w:r w:rsidR="0068083D" w:rsidRPr="00CC1591">
        <w:rPr>
          <w:rFonts w:asciiTheme="minorHAnsi" w:hAnsiTheme="minorHAnsi"/>
          <w:szCs w:val="24"/>
          <w:lang w:val="en-GB"/>
        </w:rPr>
        <w:t>)</w:t>
      </w:r>
      <w:r w:rsidR="00B63A79" w:rsidRPr="00CC1591">
        <w:rPr>
          <w:rFonts w:asciiTheme="minorHAnsi" w:hAnsiTheme="minorHAnsi"/>
          <w:szCs w:val="24"/>
          <w:lang w:val="en-GB"/>
        </w:rPr>
        <w:t xml:space="preserve"> and </w:t>
      </w:r>
      <w:r w:rsidR="0068083D" w:rsidRPr="00AE6D25">
        <w:rPr>
          <w:rFonts w:asciiTheme="minorHAnsi" w:hAnsiTheme="minorHAnsi"/>
          <w:szCs w:val="24"/>
          <w:lang w:val="en-GB"/>
        </w:rPr>
        <w:t>external stakeholders (broadcasters, sponsors</w:t>
      </w:r>
      <w:r w:rsidR="0068083D" w:rsidRPr="00D141E1">
        <w:rPr>
          <w:rFonts w:asciiTheme="minorHAnsi" w:hAnsiTheme="minorHAnsi"/>
          <w:szCs w:val="24"/>
          <w:lang w:val="en-GB"/>
        </w:rPr>
        <w:t>, government</w:t>
      </w:r>
      <w:r w:rsidR="00B63A79" w:rsidRPr="00D141E1">
        <w:rPr>
          <w:rFonts w:asciiTheme="minorHAnsi" w:hAnsiTheme="minorHAnsi"/>
          <w:szCs w:val="24"/>
          <w:lang w:val="en-GB"/>
        </w:rPr>
        <w:t>, public administrations, community partners</w:t>
      </w:r>
      <w:r w:rsidR="0068083D" w:rsidRPr="00D141E1">
        <w:rPr>
          <w:rFonts w:asciiTheme="minorHAnsi" w:hAnsiTheme="minorHAnsi"/>
          <w:szCs w:val="24"/>
          <w:lang w:val="en-GB"/>
        </w:rPr>
        <w:t>)</w:t>
      </w:r>
      <w:r w:rsidR="00B63A79" w:rsidRPr="00CC1591">
        <w:rPr>
          <w:rFonts w:asciiTheme="minorHAnsi" w:hAnsiTheme="minorHAnsi"/>
          <w:szCs w:val="24"/>
          <w:lang w:val="en-GB"/>
        </w:rPr>
        <w:t>. This role is highly political and denotes the advocacy, ambassador and public relation</w:t>
      </w:r>
      <w:r w:rsidR="00646B7E">
        <w:rPr>
          <w:rFonts w:asciiTheme="minorHAnsi" w:hAnsiTheme="minorHAnsi"/>
          <w:szCs w:val="24"/>
          <w:lang w:val="en-GB"/>
        </w:rPr>
        <w:t>s</w:t>
      </w:r>
      <w:r w:rsidR="00B63A79" w:rsidRPr="00CC1591">
        <w:rPr>
          <w:rFonts w:asciiTheme="minorHAnsi" w:hAnsiTheme="minorHAnsi"/>
          <w:szCs w:val="24"/>
          <w:lang w:val="en-GB"/>
        </w:rPr>
        <w:t xml:space="preserve"> role expected </w:t>
      </w:r>
      <w:r w:rsidR="00646B7E">
        <w:rPr>
          <w:rFonts w:asciiTheme="minorHAnsi" w:hAnsiTheme="minorHAnsi"/>
          <w:szCs w:val="24"/>
          <w:lang w:val="en-GB"/>
        </w:rPr>
        <w:t>of</w:t>
      </w:r>
      <w:r w:rsidR="00646B7E" w:rsidRPr="00CC1591">
        <w:rPr>
          <w:rFonts w:asciiTheme="minorHAnsi" w:hAnsiTheme="minorHAnsi"/>
          <w:szCs w:val="24"/>
          <w:lang w:val="en-GB"/>
        </w:rPr>
        <w:t xml:space="preserve"> </w:t>
      </w:r>
      <w:r w:rsidR="00B63A79" w:rsidRPr="00CC1591">
        <w:rPr>
          <w:rFonts w:asciiTheme="minorHAnsi" w:hAnsiTheme="minorHAnsi"/>
          <w:szCs w:val="24"/>
          <w:lang w:val="en-GB"/>
        </w:rPr>
        <w:t xml:space="preserve">a </w:t>
      </w:r>
      <w:r w:rsidR="00646B7E">
        <w:rPr>
          <w:rFonts w:asciiTheme="minorHAnsi" w:hAnsiTheme="minorHAnsi"/>
          <w:szCs w:val="24"/>
          <w:lang w:val="en-GB"/>
        </w:rPr>
        <w:t>C</w:t>
      </w:r>
      <w:r w:rsidR="00B63A79" w:rsidRPr="00CC1591">
        <w:rPr>
          <w:rFonts w:asciiTheme="minorHAnsi" w:hAnsiTheme="minorHAnsi"/>
          <w:szCs w:val="24"/>
          <w:lang w:val="en-GB"/>
        </w:rPr>
        <w:t>hair (</w:t>
      </w:r>
      <w:r w:rsidR="0078150E">
        <w:rPr>
          <w:rFonts w:asciiTheme="minorHAnsi" w:hAnsiTheme="minorHAnsi"/>
          <w:szCs w:val="24"/>
          <w:lang w:val="en-GB"/>
        </w:rPr>
        <w:t xml:space="preserve">an extension of </w:t>
      </w:r>
      <w:r w:rsidR="00B63A79" w:rsidRPr="00CC1591">
        <w:rPr>
          <w:rFonts w:asciiTheme="minorHAnsi" w:hAnsiTheme="minorHAnsi"/>
          <w:szCs w:val="24"/>
          <w:lang w:val="en-GB"/>
        </w:rPr>
        <w:t xml:space="preserve">the figurehead role). </w:t>
      </w:r>
      <w:r w:rsidR="00B26387">
        <w:rPr>
          <w:rFonts w:asciiTheme="minorHAnsi" w:hAnsiTheme="minorHAnsi"/>
          <w:szCs w:val="24"/>
          <w:lang w:val="en-GB"/>
        </w:rPr>
        <w:t>Interestingly, Chair 1</w:t>
      </w:r>
      <w:r w:rsidR="00B26387" w:rsidRPr="00B26387">
        <w:rPr>
          <w:rFonts w:asciiTheme="minorHAnsi" w:hAnsiTheme="minorHAnsi"/>
          <w:szCs w:val="24"/>
          <w:lang w:val="en-GB"/>
        </w:rPr>
        <w:t xml:space="preserve"> depending on strategic </w:t>
      </w:r>
      <w:r w:rsidR="00ED0FF6">
        <w:rPr>
          <w:rFonts w:asciiTheme="minorHAnsi" w:hAnsiTheme="minorHAnsi"/>
          <w:szCs w:val="24"/>
          <w:lang w:val="en-GB"/>
        </w:rPr>
        <w:t>importance</w:t>
      </w:r>
      <w:r w:rsidR="00B26387" w:rsidRPr="00B26387">
        <w:rPr>
          <w:rFonts w:asciiTheme="minorHAnsi" w:hAnsiTheme="minorHAnsi"/>
          <w:szCs w:val="24"/>
          <w:lang w:val="en-GB"/>
        </w:rPr>
        <w:t xml:space="preserve">, did not consider that it was the role of the </w:t>
      </w:r>
      <w:r w:rsidR="00646B7E">
        <w:rPr>
          <w:rFonts w:asciiTheme="minorHAnsi" w:hAnsiTheme="minorHAnsi"/>
          <w:szCs w:val="24"/>
          <w:lang w:val="en-GB"/>
        </w:rPr>
        <w:t>C</w:t>
      </w:r>
      <w:r w:rsidR="00B26387" w:rsidRPr="00B26387">
        <w:rPr>
          <w:rFonts w:asciiTheme="minorHAnsi" w:hAnsiTheme="minorHAnsi"/>
          <w:szCs w:val="24"/>
          <w:lang w:val="en-GB"/>
        </w:rPr>
        <w:t xml:space="preserve">hair to have contacts with sponsors for instance. In this instance, it is a good example of the </w:t>
      </w:r>
      <w:r w:rsidR="00B26387" w:rsidRPr="001D7405">
        <w:rPr>
          <w:rFonts w:asciiTheme="minorHAnsi" w:hAnsiTheme="minorHAnsi"/>
          <w:szCs w:val="24"/>
          <w:lang w:val="en-GB"/>
        </w:rPr>
        <w:t>delineation of roles</w:t>
      </w:r>
      <w:r w:rsidR="00B26387" w:rsidRPr="00B26387">
        <w:rPr>
          <w:rFonts w:asciiTheme="minorHAnsi" w:hAnsiTheme="minorHAnsi"/>
          <w:szCs w:val="24"/>
          <w:lang w:val="en-GB"/>
        </w:rPr>
        <w:t xml:space="preserve"> between the </w:t>
      </w:r>
      <w:r w:rsidR="00646B7E">
        <w:rPr>
          <w:rFonts w:asciiTheme="minorHAnsi" w:hAnsiTheme="minorHAnsi"/>
          <w:szCs w:val="24"/>
          <w:lang w:val="en-GB"/>
        </w:rPr>
        <w:t>C</w:t>
      </w:r>
      <w:r w:rsidR="00B26387" w:rsidRPr="00B26387">
        <w:rPr>
          <w:rFonts w:asciiTheme="minorHAnsi" w:hAnsiTheme="minorHAnsi"/>
          <w:szCs w:val="24"/>
          <w:lang w:val="en-GB"/>
        </w:rPr>
        <w:t xml:space="preserve">hair and CEO. </w:t>
      </w:r>
      <w:r w:rsidR="00ED0FF6">
        <w:rPr>
          <w:rFonts w:asciiTheme="minorHAnsi" w:hAnsiTheme="minorHAnsi"/>
          <w:szCs w:val="24"/>
          <w:lang w:val="en-GB"/>
        </w:rPr>
        <w:t xml:space="preserve">This Chair </w:t>
      </w:r>
      <w:r w:rsidR="00B26387">
        <w:rPr>
          <w:rFonts w:asciiTheme="minorHAnsi" w:hAnsiTheme="minorHAnsi"/>
          <w:szCs w:val="24"/>
          <w:lang w:val="en-GB"/>
        </w:rPr>
        <w:t>observed:</w:t>
      </w:r>
    </w:p>
    <w:p w14:paraId="3508A0F2" w14:textId="1EAC34CF" w:rsidR="00B26387" w:rsidRPr="00AE6D25" w:rsidRDefault="00B26387" w:rsidP="00AD5904">
      <w:pPr>
        <w:autoSpaceDE w:val="0"/>
        <w:autoSpaceDN w:val="0"/>
        <w:adjustRightInd w:val="0"/>
        <w:spacing w:after="0" w:line="480" w:lineRule="auto"/>
        <w:ind w:left="567" w:right="283"/>
        <w:jc w:val="both"/>
        <w:rPr>
          <w:rFonts w:asciiTheme="minorHAnsi" w:hAnsiTheme="minorHAnsi"/>
          <w:szCs w:val="24"/>
          <w:lang w:val="en-GB"/>
        </w:rPr>
      </w:pPr>
      <w:r w:rsidRPr="00B26387">
        <w:rPr>
          <w:rFonts w:asciiTheme="minorHAnsi" w:hAnsiTheme="minorHAnsi"/>
          <w:szCs w:val="24"/>
          <w:lang w:val="en-GB"/>
        </w:rPr>
        <w:t xml:space="preserve">Be available not to everyone but really to the people that are important to the business: the CEO, the </w:t>
      </w:r>
      <w:r>
        <w:rPr>
          <w:rFonts w:asciiTheme="minorHAnsi" w:hAnsiTheme="minorHAnsi"/>
          <w:szCs w:val="24"/>
          <w:lang w:val="en-GB"/>
        </w:rPr>
        <w:t xml:space="preserve">seven or </w:t>
      </w:r>
      <w:r w:rsidRPr="00B26387">
        <w:rPr>
          <w:rFonts w:asciiTheme="minorHAnsi" w:hAnsiTheme="minorHAnsi"/>
          <w:szCs w:val="24"/>
          <w:lang w:val="en-GB"/>
        </w:rPr>
        <w:t>eight</w:t>
      </w:r>
      <w:r>
        <w:rPr>
          <w:rFonts w:asciiTheme="minorHAnsi" w:hAnsiTheme="minorHAnsi"/>
          <w:szCs w:val="24"/>
          <w:lang w:val="en-GB"/>
        </w:rPr>
        <w:t xml:space="preserve"> </w:t>
      </w:r>
      <w:r w:rsidRPr="00B26387">
        <w:rPr>
          <w:rFonts w:asciiTheme="minorHAnsi" w:hAnsiTheme="minorHAnsi"/>
          <w:szCs w:val="24"/>
          <w:lang w:val="en-GB"/>
        </w:rPr>
        <w:t>directors, the eight M</w:t>
      </w:r>
      <w:r w:rsidR="00646B7E">
        <w:rPr>
          <w:rFonts w:asciiTheme="minorHAnsi" w:hAnsiTheme="minorHAnsi"/>
          <w:szCs w:val="24"/>
          <w:lang w:val="en-GB"/>
        </w:rPr>
        <w:t>A</w:t>
      </w:r>
      <w:r w:rsidRPr="00B26387">
        <w:rPr>
          <w:rFonts w:asciiTheme="minorHAnsi" w:hAnsiTheme="minorHAnsi"/>
          <w:szCs w:val="24"/>
          <w:lang w:val="en-GB"/>
        </w:rPr>
        <w:t xml:space="preserve"> presidents and our key external people. Not the external commercial partners – it is the job of the CEO. Only the in-house people that help you make decision and deliver successes. (Chair 1)</w:t>
      </w:r>
    </w:p>
    <w:p w14:paraId="44BD1D0F" w14:textId="77777777" w:rsidR="00A2431F" w:rsidRDefault="00A2431F" w:rsidP="00C478AC">
      <w:pPr>
        <w:spacing w:after="0" w:line="480" w:lineRule="auto"/>
        <w:jc w:val="center"/>
        <w:rPr>
          <w:rFonts w:asciiTheme="minorHAnsi" w:hAnsiTheme="minorHAnsi"/>
          <w:b/>
          <w:szCs w:val="24"/>
          <w:lang w:val="en-GB"/>
        </w:rPr>
      </w:pPr>
    </w:p>
    <w:p w14:paraId="4010BA29" w14:textId="466C531B" w:rsidR="00895961" w:rsidRPr="00021131" w:rsidRDefault="00351695" w:rsidP="00C478AC">
      <w:pPr>
        <w:spacing w:after="0" w:line="480" w:lineRule="auto"/>
        <w:jc w:val="center"/>
        <w:rPr>
          <w:rFonts w:asciiTheme="minorHAnsi" w:hAnsiTheme="minorHAnsi" w:cstheme="minorHAnsi"/>
          <w:b/>
          <w:szCs w:val="24"/>
          <w:lang w:val="en-GB"/>
        </w:rPr>
      </w:pPr>
      <w:r w:rsidRPr="00C478AC">
        <w:rPr>
          <w:rFonts w:asciiTheme="minorHAnsi" w:hAnsiTheme="minorHAnsi"/>
          <w:b/>
          <w:szCs w:val="24"/>
          <w:lang w:val="en-GB"/>
        </w:rPr>
        <w:t xml:space="preserve">Synthesising the Role of the Chair in Sport </w:t>
      </w:r>
      <w:r w:rsidRPr="00021131">
        <w:rPr>
          <w:rFonts w:asciiTheme="minorHAnsi" w:hAnsiTheme="minorHAnsi"/>
          <w:b/>
          <w:szCs w:val="24"/>
          <w:lang w:val="en-GB"/>
        </w:rPr>
        <w:t>Governance</w:t>
      </w:r>
    </w:p>
    <w:p w14:paraId="0371CC88" w14:textId="56FB7DF6" w:rsidR="005051A2" w:rsidRPr="007B2BBB" w:rsidRDefault="005051A2" w:rsidP="005051A2">
      <w:pPr>
        <w:spacing w:after="0" w:line="480" w:lineRule="auto"/>
        <w:jc w:val="both"/>
        <w:rPr>
          <w:rFonts w:asciiTheme="minorHAnsi" w:hAnsiTheme="minorHAnsi" w:cstheme="minorHAnsi"/>
          <w:szCs w:val="24"/>
          <w:lang w:val="en-AU"/>
        </w:rPr>
      </w:pPr>
      <w:r w:rsidRPr="00BF66D3">
        <w:rPr>
          <w:rFonts w:asciiTheme="minorHAnsi" w:hAnsiTheme="minorHAnsi" w:cstheme="minorHAnsi"/>
          <w:szCs w:val="24"/>
          <w:lang w:val="en-GB"/>
        </w:rPr>
        <w:lastRenderedPageBreak/>
        <w:t xml:space="preserve">This summary of the current research examining the role of the </w:t>
      </w:r>
      <w:r>
        <w:rPr>
          <w:rFonts w:asciiTheme="minorHAnsi" w:hAnsiTheme="minorHAnsi" w:cstheme="minorHAnsi"/>
          <w:szCs w:val="24"/>
          <w:lang w:val="en-GB"/>
        </w:rPr>
        <w:t>C</w:t>
      </w:r>
      <w:r w:rsidRPr="00BF66D3">
        <w:rPr>
          <w:rFonts w:asciiTheme="minorHAnsi" w:hAnsiTheme="minorHAnsi" w:cstheme="minorHAnsi"/>
          <w:szCs w:val="24"/>
          <w:lang w:val="en-GB"/>
        </w:rPr>
        <w:t xml:space="preserve">hair in sport boards has shown a limited amount of studies specifically in relation to this topic. This chapter showed however, that in the nonprofit literature, such studies are more apparent. </w:t>
      </w:r>
      <w:r w:rsidRPr="00BF66D3">
        <w:rPr>
          <w:rFonts w:asciiTheme="minorHAnsi" w:hAnsiTheme="minorHAnsi" w:cs="Berkeley-Medium"/>
          <w:szCs w:val="24"/>
        </w:rPr>
        <w:t xml:space="preserve">When adding the data collected from the four board </w:t>
      </w:r>
      <w:r>
        <w:rPr>
          <w:rFonts w:asciiTheme="minorHAnsi" w:hAnsiTheme="minorHAnsi" w:cs="Berkeley-Medium"/>
          <w:szCs w:val="24"/>
        </w:rPr>
        <w:t>C</w:t>
      </w:r>
      <w:r w:rsidRPr="00BF66D3">
        <w:rPr>
          <w:rFonts w:asciiTheme="minorHAnsi" w:hAnsiTheme="minorHAnsi" w:cs="Berkeley-Medium"/>
          <w:szCs w:val="24"/>
        </w:rPr>
        <w:t xml:space="preserve">hairs to the available literature it is clear that the </w:t>
      </w:r>
      <w:r>
        <w:rPr>
          <w:rFonts w:asciiTheme="minorHAnsi" w:hAnsiTheme="minorHAnsi" w:cs="Berkeley-Medium"/>
          <w:szCs w:val="24"/>
        </w:rPr>
        <w:t>C</w:t>
      </w:r>
      <w:r w:rsidRPr="00BF66D3">
        <w:rPr>
          <w:rFonts w:asciiTheme="minorHAnsi" w:hAnsiTheme="minorHAnsi" w:cs="Berkeley-Medium"/>
          <w:szCs w:val="24"/>
        </w:rPr>
        <w:t xml:space="preserve">hair is a boundary spanner who should be sensitive to contextual demands of a respective sport organisation, a figurehead, provide a platform for director participation, respect role delineation both on the board and in relation to management and </w:t>
      </w:r>
      <w:r w:rsidR="00ED0FF6">
        <w:rPr>
          <w:rFonts w:asciiTheme="minorHAnsi" w:hAnsiTheme="minorHAnsi" w:cs="Berkeley-Medium"/>
          <w:szCs w:val="24"/>
        </w:rPr>
        <w:t>should be</w:t>
      </w:r>
      <w:r w:rsidRPr="00BF66D3">
        <w:rPr>
          <w:rFonts w:asciiTheme="minorHAnsi" w:hAnsiTheme="minorHAnsi" w:cs="Berkeley-Medium"/>
          <w:szCs w:val="24"/>
        </w:rPr>
        <w:t xml:space="preserve"> capable of managing complex board room dynamics.</w:t>
      </w:r>
    </w:p>
    <w:p w14:paraId="270199B0" w14:textId="77777777" w:rsidR="005051A2" w:rsidRDefault="005051A2" w:rsidP="00494344">
      <w:pPr>
        <w:spacing w:after="0" w:line="480" w:lineRule="auto"/>
        <w:jc w:val="both"/>
        <w:rPr>
          <w:rFonts w:asciiTheme="minorHAnsi" w:hAnsiTheme="minorHAnsi" w:cstheme="minorHAnsi"/>
          <w:szCs w:val="24"/>
          <w:lang w:val="en-GB"/>
        </w:rPr>
      </w:pPr>
    </w:p>
    <w:p w14:paraId="462732F2" w14:textId="29894355" w:rsidR="0068083D" w:rsidRPr="00EE17EE" w:rsidRDefault="009B6D08" w:rsidP="00494344">
      <w:pPr>
        <w:spacing w:after="0" w:line="480" w:lineRule="auto"/>
        <w:jc w:val="both"/>
        <w:rPr>
          <w:rFonts w:asciiTheme="minorHAnsi" w:hAnsiTheme="minorHAnsi" w:cs="Berkeley-Medium"/>
          <w:szCs w:val="24"/>
          <w:lang w:val="en-GB"/>
        </w:rPr>
      </w:pPr>
      <w:r w:rsidRPr="00AE6D25">
        <w:rPr>
          <w:rFonts w:asciiTheme="minorHAnsi" w:hAnsiTheme="minorHAnsi" w:cstheme="minorHAnsi"/>
          <w:szCs w:val="24"/>
          <w:lang w:val="en-GB"/>
        </w:rPr>
        <w:t xml:space="preserve">In </w:t>
      </w:r>
      <w:r w:rsidR="00351695">
        <w:rPr>
          <w:rFonts w:asciiTheme="minorHAnsi" w:hAnsiTheme="minorHAnsi" w:cstheme="minorHAnsi"/>
          <w:szCs w:val="24"/>
          <w:lang w:val="en-GB"/>
        </w:rPr>
        <w:t>F</w:t>
      </w:r>
      <w:r w:rsidRPr="00AE6D25">
        <w:rPr>
          <w:rFonts w:asciiTheme="minorHAnsi" w:hAnsiTheme="minorHAnsi" w:cstheme="minorHAnsi"/>
          <w:szCs w:val="24"/>
          <w:lang w:val="en-GB"/>
        </w:rPr>
        <w:t xml:space="preserve">igure </w:t>
      </w:r>
      <w:r w:rsidR="00FE4DE0">
        <w:rPr>
          <w:rFonts w:asciiTheme="minorHAnsi" w:hAnsiTheme="minorHAnsi" w:cstheme="minorHAnsi"/>
          <w:szCs w:val="24"/>
          <w:lang w:val="en-GB"/>
        </w:rPr>
        <w:t>18.</w:t>
      </w:r>
      <w:r w:rsidRPr="00AE6D25">
        <w:rPr>
          <w:rFonts w:asciiTheme="minorHAnsi" w:hAnsiTheme="minorHAnsi" w:cstheme="minorHAnsi"/>
          <w:szCs w:val="24"/>
          <w:lang w:val="en-GB"/>
        </w:rPr>
        <w:t xml:space="preserve">1, the key roles attributed to the </w:t>
      </w:r>
      <w:r w:rsidR="00646B7E">
        <w:rPr>
          <w:rFonts w:asciiTheme="minorHAnsi" w:hAnsiTheme="minorHAnsi" w:cstheme="minorHAnsi"/>
          <w:szCs w:val="24"/>
          <w:lang w:val="en-GB"/>
        </w:rPr>
        <w:t>C</w:t>
      </w:r>
      <w:r w:rsidRPr="00AE6D25">
        <w:rPr>
          <w:rFonts w:asciiTheme="minorHAnsi" w:hAnsiTheme="minorHAnsi" w:cstheme="minorHAnsi"/>
          <w:szCs w:val="24"/>
          <w:lang w:val="en-GB"/>
        </w:rPr>
        <w:t xml:space="preserve">hair </w:t>
      </w:r>
      <w:r w:rsidR="005051A2">
        <w:rPr>
          <w:rFonts w:asciiTheme="minorHAnsi" w:hAnsiTheme="minorHAnsi" w:cstheme="minorHAnsi"/>
          <w:szCs w:val="24"/>
          <w:lang w:val="en-GB"/>
        </w:rPr>
        <w:t>were</w:t>
      </w:r>
      <w:r w:rsidRPr="00AE6D25">
        <w:rPr>
          <w:rFonts w:asciiTheme="minorHAnsi" w:hAnsiTheme="minorHAnsi" w:cstheme="minorHAnsi"/>
          <w:szCs w:val="24"/>
          <w:lang w:val="en-GB"/>
        </w:rPr>
        <w:t xml:space="preserve"> </w:t>
      </w:r>
      <w:r w:rsidR="00ED0FF6">
        <w:rPr>
          <w:rFonts w:asciiTheme="minorHAnsi" w:hAnsiTheme="minorHAnsi" w:cstheme="minorHAnsi"/>
          <w:szCs w:val="24"/>
          <w:lang w:val="en-GB"/>
        </w:rPr>
        <w:t>organised</w:t>
      </w:r>
      <w:r w:rsidRPr="00AE6D25">
        <w:rPr>
          <w:rFonts w:asciiTheme="minorHAnsi" w:hAnsiTheme="minorHAnsi" w:cstheme="minorHAnsi"/>
          <w:szCs w:val="24"/>
          <w:lang w:val="en-GB"/>
        </w:rPr>
        <w:t xml:space="preserve"> around five </w:t>
      </w:r>
      <w:r w:rsidR="00351695">
        <w:rPr>
          <w:rFonts w:asciiTheme="minorHAnsi" w:hAnsiTheme="minorHAnsi" w:cstheme="minorHAnsi"/>
          <w:szCs w:val="24"/>
          <w:lang w:val="en-GB"/>
        </w:rPr>
        <w:t>themes</w:t>
      </w:r>
      <w:r w:rsidRPr="00AE6D25">
        <w:rPr>
          <w:rFonts w:asciiTheme="minorHAnsi" w:hAnsiTheme="minorHAnsi" w:cstheme="minorHAnsi"/>
          <w:szCs w:val="24"/>
          <w:lang w:val="en-GB"/>
        </w:rPr>
        <w:t xml:space="preserve">. </w:t>
      </w:r>
      <w:r w:rsidR="006711C4" w:rsidRPr="00C8157F">
        <w:rPr>
          <w:rFonts w:asciiTheme="minorHAnsi" w:hAnsiTheme="minorHAnsi" w:cstheme="minorHAnsi"/>
          <w:szCs w:val="24"/>
          <w:lang w:val="en-GB"/>
        </w:rPr>
        <w:t>These distinctions are by no means definitive</w:t>
      </w:r>
      <w:r w:rsidR="00351695">
        <w:rPr>
          <w:rFonts w:asciiTheme="minorHAnsi" w:hAnsiTheme="minorHAnsi" w:cstheme="minorHAnsi"/>
          <w:szCs w:val="24"/>
          <w:lang w:val="en-GB"/>
        </w:rPr>
        <w:t xml:space="preserve">, and naturally there exists overlap between themes, given different sport </w:t>
      </w:r>
      <w:r w:rsidR="0099778A">
        <w:rPr>
          <w:rFonts w:asciiTheme="minorHAnsi" w:hAnsiTheme="minorHAnsi" w:cstheme="minorHAnsi"/>
          <w:szCs w:val="24"/>
          <w:lang w:val="en-GB"/>
        </w:rPr>
        <w:t>contexts</w:t>
      </w:r>
      <w:r w:rsidR="00ED0FF6">
        <w:rPr>
          <w:rFonts w:asciiTheme="minorHAnsi" w:hAnsiTheme="minorHAnsi" w:cstheme="minorHAnsi"/>
          <w:szCs w:val="24"/>
          <w:lang w:val="en-GB"/>
        </w:rPr>
        <w:t xml:space="preserve">. </w:t>
      </w:r>
      <w:r w:rsidR="00B26387">
        <w:rPr>
          <w:rFonts w:asciiTheme="minorHAnsi" w:hAnsiTheme="minorHAnsi" w:cstheme="minorHAnsi"/>
          <w:szCs w:val="24"/>
          <w:lang w:val="en-GB"/>
        </w:rPr>
        <w:t xml:space="preserve">Figure </w:t>
      </w:r>
      <w:r w:rsidR="00A23059">
        <w:rPr>
          <w:rFonts w:asciiTheme="minorHAnsi" w:hAnsiTheme="minorHAnsi" w:cstheme="minorHAnsi"/>
          <w:szCs w:val="24"/>
          <w:lang w:val="en-GB"/>
        </w:rPr>
        <w:t>8</w:t>
      </w:r>
      <w:r w:rsidR="00B26387">
        <w:rPr>
          <w:rFonts w:asciiTheme="minorHAnsi" w:hAnsiTheme="minorHAnsi" w:cstheme="minorHAnsi"/>
          <w:szCs w:val="24"/>
          <w:lang w:val="en-GB"/>
        </w:rPr>
        <w:t>1</w:t>
      </w:r>
      <w:r w:rsidR="00A23059">
        <w:rPr>
          <w:rFonts w:asciiTheme="minorHAnsi" w:hAnsiTheme="minorHAnsi" w:cstheme="minorHAnsi"/>
          <w:szCs w:val="24"/>
          <w:lang w:val="en-GB"/>
        </w:rPr>
        <w:t>.1</w:t>
      </w:r>
      <w:r w:rsidR="00B26387">
        <w:rPr>
          <w:rFonts w:asciiTheme="minorHAnsi" w:hAnsiTheme="minorHAnsi" w:cstheme="minorHAnsi"/>
          <w:szCs w:val="24"/>
          <w:lang w:val="en-GB"/>
        </w:rPr>
        <w:t xml:space="preserve"> </w:t>
      </w:r>
      <w:r w:rsidR="00ED0FF6">
        <w:rPr>
          <w:rFonts w:asciiTheme="minorHAnsi" w:hAnsiTheme="minorHAnsi" w:cstheme="minorHAnsi"/>
          <w:szCs w:val="24"/>
          <w:lang w:val="en-GB"/>
        </w:rPr>
        <w:t xml:space="preserve">therefore </w:t>
      </w:r>
      <w:r w:rsidR="00B26387">
        <w:rPr>
          <w:rFonts w:asciiTheme="minorHAnsi" w:hAnsiTheme="minorHAnsi" w:cstheme="minorHAnsi"/>
          <w:szCs w:val="24"/>
          <w:lang w:val="en-GB"/>
        </w:rPr>
        <w:t xml:space="preserve">shows the overlap of the role of the </w:t>
      </w:r>
      <w:r w:rsidR="00646B7E">
        <w:rPr>
          <w:rFonts w:asciiTheme="minorHAnsi" w:hAnsiTheme="minorHAnsi" w:cstheme="minorHAnsi"/>
          <w:szCs w:val="24"/>
          <w:lang w:val="en-GB"/>
        </w:rPr>
        <w:t>C</w:t>
      </w:r>
      <w:r w:rsidR="00192C90">
        <w:rPr>
          <w:rFonts w:asciiTheme="minorHAnsi" w:hAnsiTheme="minorHAnsi" w:cstheme="minorHAnsi"/>
          <w:szCs w:val="24"/>
          <w:lang w:val="en-GB"/>
        </w:rPr>
        <w:t>hair</w:t>
      </w:r>
      <w:r w:rsidR="00B26387">
        <w:rPr>
          <w:rFonts w:asciiTheme="minorHAnsi" w:hAnsiTheme="minorHAnsi" w:cstheme="minorHAnsi"/>
          <w:szCs w:val="24"/>
          <w:lang w:val="en-GB"/>
        </w:rPr>
        <w:t xml:space="preserve"> across the four quadrants</w:t>
      </w:r>
      <w:r w:rsidR="006711C4" w:rsidRPr="00C8157F">
        <w:rPr>
          <w:rFonts w:asciiTheme="minorHAnsi" w:hAnsiTheme="minorHAnsi" w:cstheme="minorHAnsi"/>
          <w:szCs w:val="24"/>
          <w:lang w:val="en-GB"/>
        </w:rPr>
        <w:t xml:space="preserve">. Some roles </w:t>
      </w:r>
      <w:r w:rsidR="006711C4" w:rsidRPr="00D141E1">
        <w:rPr>
          <w:rFonts w:asciiTheme="minorHAnsi" w:hAnsiTheme="minorHAnsi" w:cstheme="minorHAnsi"/>
          <w:szCs w:val="24"/>
          <w:lang w:val="en-GB"/>
        </w:rPr>
        <w:t>also feature in studies that might be more strongly associated w</w:t>
      </w:r>
      <w:r w:rsidR="006D5274">
        <w:rPr>
          <w:rFonts w:asciiTheme="minorHAnsi" w:hAnsiTheme="minorHAnsi" w:cstheme="minorHAnsi"/>
          <w:szCs w:val="24"/>
          <w:lang w:val="en-GB"/>
        </w:rPr>
        <w:t xml:space="preserve">ith the board or with the CEO. </w:t>
      </w:r>
      <w:r w:rsidR="006711C4" w:rsidRPr="00CC1591">
        <w:rPr>
          <w:rFonts w:asciiTheme="minorHAnsi" w:hAnsiTheme="minorHAnsi" w:cs="Berkeley-Medium"/>
          <w:szCs w:val="24"/>
          <w:lang w:val="en-GB"/>
        </w:rPr>
        <w:t>Kakabadse, Kakabadse, and Barratt (2006) noted “the contribution of the chairman substantially differs from one company to the other, according to variance of</w:t>
      </w:r>
      <w:r w:rsidR="006711C4" w:rsidRPr="00AE6D25">
        <w:rPr>
          <w:rFonts w:asciiTheme="minorHAnsi" w:hAnsiTheme="minorHAnsi" w:cs="Berkeley-Medium"/>
          <w:szCs w:val="24"/>
          <w:lang w:val="en-GB"/>
        </w:rPr>
        <w:t xml:space="preserve"> context, principally company performance, and the nature of critical decisions required” (p. 141). </w:t>
      </w:r>
      <w:r w:rsidR="00646B7E">
        <w:rPr>
          <w:rFonts w:asciiTheme="minorHAnsi" w:hAnsiTheme="minorHAnsi" w:cs="Berkeley-Medium"/>
          <w:szCs w:val="24"/>
          <w:lang w:val="en-GB"/>
        </w:rPr>
        <w:t>I</w:t>
      </w:r>
      <w:r w:rsidR="00D75475" w:rsidRPr="00AE6D25">
        <w:rPr>
          <w:rFonts w:asciiTheme="minorHAnsi" w:hAnsiTheme="minorHAnsi" w:cs="Berkeley-Medium"/>
          <w:szCs w:val="24"/>
          <w:lang w:val="en-GB"/>
        </w:rPr>
        <w:t>t is important to acknowledge that the role</w:t>
      </w:r>
      <w:r w:rsidR="00351695">
        <w:rPr>
          <w:rFonts w:asciiTheme="minorHAnsi" w:hAnsiTheme="minorHAnsi" w:cs="Berkeley-Medium"/>
          <w:szCs w:val="24"/>
          <w:lang w:val="en-GB"/>
        </w:rPr>
        <w:t>s</w:t>
      </w:r>
      <w:r w:rsidR="00D75475" w:rsidRPr="00AE6D25">
        <w:rPr>
          <w:rFonts w:asciiTheme="minorHAnsi" w:hAnsiTheme="minorHAnsi" w:cs="Berkeley-Medium"/>
          <w:szCs w:val="24"/>
          <w:lang w:val="en-GB"/>
        </w:rPr>
        <w:t xml:space="preserve"> described in this chapter </w:t>
      </w:r>
      <w:r w:rsidR="00C92174" w:rsidRPr="00AE6D25">
        <w:rPr>
          <w:rFonts w:asciiTheme="minorHAnsi" w:hAnsiTheme="minorHAnsi" w:cs="Berkeley-Medium"/>
          <w:szCs w:val="24"/>
          <w:lang w:val="en-GB"/>
        </w:rPr>
        <w:t xml:space="preserve">stem from </w:t>
      </w:r>
      <w:r w:rsidR="00351695">
        <w:rPr>
          <w:rFonts w:asciiTheme="minorHAnsi" w:hAnsiTheme="minorHAnsi" w:cs="Berkeley-Medium"/>
          <w:szCs w:val="24"/>
          <w:lang w:val="en-GB"/>
        </w:rPr>
        <w:t xml:space="preserve">a review of the nonprofit and sport governance literature and </w:t>
      </w:r>
      <w:r w:rsidR="00C92174" w:rsidRPr="00AE6D25">
        <w:rPr>
          <w:rFonts w:asciiTheme="minorHAnsi" w:hAnsiTheme="minorHAnsi" w:cs="Berkeley-Medium"/>
          <w:szCs w:val="24"/>
          <w:lang w:val="en-GB"/>
        </w:rPr>
        <w:t xml:space="preserve">what four </w:t>
      </w:r>
      <w:r w:rsidR="00646B7E">
        <w:rPr>
          <w:rFonts w:asciiTheme="minorHAnsi" w:hAnsiTheme="minorHAnsi" w:cs="Berkeley-Medium"/>
          <w:szCs w:val="24"/>
          <w:lang w:val="en-GB"/>
        </w:rPr>
        <w:t>C</w:t>
      </w:r>
      <w:r w:rsidR="00C92174" w:rsidRPr="00AE6D25">
        <w:rPr>
          <w:rFonts w:asciiTheme="minorHAnsi" w:hAnsiTheme="minorHAnsi" w:cs="Berkeley-Medium"/>
          <w:szCs w:val="24"/>
          <w:lang w:val="en-GB"/>
        </w:rPr>
        <w:t>hair</w:t>
      </w:r>
      <w:r w:rsidR="00351695">
        <w:rPr>
          <w:rFonts w:asciiTheme="minorHAnsi" w:hAnsiTheme="minorHAnsi" w:cs="Berkeley-Medium"/>
          <w:szCs w:val="24"/>
          <w:lang w:val="en-GB"/>
        </w:rPr>
        <w:t>s</w:t>
      </w:r>
      <w:r w:rsidR="00C92174" w:rsidRPr="00AE6D25">
        <w:rPr>
          <w:rFonts w:asciiTheme="minorHAnsi" w:hAnsiTheme="minorHAnsi" w:cs="Berkeley-Medium"/>
          <w:szCs w:val="24"/>
          <w:lang w:val="en-GB"/>
        </w:rPr>
        <w:t xml:space="preserve"> reported they do a</w:t>
      </w:r>
      <w:r w:rsidR="00C92174" w:rsidRPr="00021131">
        <w:rPr>
          <w:rFonts w:asciiTheme="minorHAnsi" w:hAnsiTheme="minorHAnsi" w:cs="Berkeley-Medium"/>
          <w:szCs w:val="24"/>
          <w:lang w:val="en-GB"/>
        </w:rPr>
        <w:t xml:space="preserve">nd how they </w:t>
      </w:r>
      <w:r w:rsidR="00351695">
        <w:rPr>
          <w:rFonts w:asciiTheme="minorHAnsi" w:hAnsiTheme="minorHAnsi" w:cs="Berkeley-Medium"/>
          <w:szCs w:val="24"/>
          <w:lang w:val="en-GB"/>
        </w:rPr>
        <w:t>grapple with each of the themes</w:t>
      </w:r>
      <w:r w:rsidR="00C92174" w:rsidRPr="00021131">
        <w:rPr>
          <w:rFonts w:asciiTheme="minorHAnsi" w:hAnsiTheme="minorHAnsi" w:cs="Berkeley-Medium"/>
          <w:szCs w:val="24"/>
          <w:lang w:val="en-GB"/>
        </w:rPr>
        <w:t xml:space="preserve">. </w:t>
      </w:r>
      <w:r w:rsidR="00D75475" w:rsidRPr="00021131">
        <w:rPr>
          <w:rFonts w:asciiTheme="minorHAnsi" w:hAnsiTheme="minorHAnsi" w:cs="Berkeley-Medium"/>
          <w:szCs w:val="24"/>
          <w:lang w:val="en-GB"/>
        </w:rPr>
        <w:t xml:space="preserve">Each sport organisation </w:t>
      </w:r>
      <w:r w:rsidR="00C92174" w:rsidRPr="00D56D42">
        <w:rPr>
          <w:rFonts w:asciiTheme="minorHAnsi" w:hAnsiTheme="minorHAnsi" w:cs="Berkeley-Medium"/>
          <w:szCs w:val="24"/>
          <w:lang w:val="en-GB"/>
        </w:rPr>
        <w:t>is</w:t>
      </w:r>
      <w:r w:rsidR="00D75475" w:rsidRPr="00D56D42">
        <w:rPr>
          <w:rFonts w:asciiTheme="minorHAnsi" w:hAnsiTheme="minorHAnsi" w:cs="Berkeley-Medium"/>
          <w:szCs w:val="24"/>
          <w:lang w:val="en-GB"/>
        </w:rPr>
        <w:t xml:space="preserve"> different, given its strategic capacity, size, </w:t>
      </w:r>
      <w:r w:rsidR="00C92174" w:rsidRPr="007E6AD4">
        <w:rPr>
          <w:rFonts w:asciiTheme="minorHAnsi" w:hAnsiTheme="minorHAnsi" w:cs="Berkeley-Medium"/>
          <w:szCs w:val="24"/>
          <w:lang w:val="en-GB"/>
        </w:rPr>
        <w:t xml:space="preserve">age and its </w:t>
      </w:r>
      <w:r w:rsidR="00351695">
        <w:rPr>
          <w:rFonts w:asciiTheme="minorHAnsi" w:hAnsiTheme="minorHAnsi" w:cs="Berkeley-Medium"/>
          <w:szCs w:val="24"/>
          <w:lang w:val="en-GB"/>
        </w:rPr>
        <w:t xml:space="preserve">stage of </w:t>
      </w:r>
      <w:r w:rsidR="00C92174" w:rsidRPr="00021131">
        <w:rPr>
          <w:rFonts w:asciiTheme="minorHAnsi" w:hAnsiTheme="minorHAnsi" w:cs="Berkeley-Medium"/>
          <w:szCs w:val="24"/>
          <w:lang w:val="en-GB"/>
        </w:rPr>
        <w:t>professionalisation</w:t>
      </w:r>
      <w:r w:rsidR="00192C90">
        <w:rPr>
          <w:rFonts w:asciiTheme="minorHAnsi" w:hAnsiTheme="minorHAnsi" w:cs="Berkeley-Medium"/>
          <w:szCs w:val="24"/>
          <w:lang w:val="en-GB"/>
        </w:rPr>
        <w:t xml:space="preserve"> and it is reasonable to expect some variations in the roles and their relative importance from sport organisation to sport organisation</w:t>
      </w:r>
      <w:r w:rsidR="00C92174" w:rsidRPr="00021131">
        <w:rPr>
          <w:rFonts w:asciiTheme="minorHAnsi" w:hAnsiTheme="minorHAnsi" w:cs="Berkeley-Medium"/>
          <w:szCs w:val="24"/>
          <w:lang w:val="en-GB"/>
        </w:rPr>
        <w:t xml:space="preserve">. </w:t>
      </w:r>
    </w:p>
    <w:p w14:paraId="37E3AD00" w14:textId="77777777" w:rsidR="00D75475" w:rsidRPr="00D56D42" w:rsidRDefault="00D75475" w:rsidP="00494344">
      <w:pPr>
        <w:spacing w:after="0" w:line="480" w:lineRule="auto"/>
        <w:jc w:val="both"/>
        <w:rPr>
          <w:rFonts w:asciiTheme="minorHAnsi" w:hAnsiTheme="minorHAnsi" w:cs="Berkeley-Medium"/>
          <w:szCs w:val="24"/>
        </w:rPr>
      </w:pPr>
    </w:p>
    <w:p w14:paraId="38023800" w14:textId="105797CE" w:rsidR="00C92174" w:rsidRPr="00CC1591" w:rsidRDefault="00494344" w:rsidP="00185BC0">
      <w:pPr>
        <w:spacing w:after="0" w:line="480" w:lineRule="auto"/>
        <w:jc w:val="both"/>
        <w:rPr>
          <w:rFonts w:asciiTheme="minorHAnsi" w:hAnsiTheme="minorHAnsi" w:cs="Berkeley-Medium"/>
          <w:szCs w:val="24"/>
          <w:lang w:val="en-GB"/>
        </w:rPr>
      </w:pPr>
      <w:r w:rsidRPr="00D56D42">
        <w:rPr>
          <w:rFonts w:asciiTheme="minorHAnsi" w:hAnsiTheme="minorHAnsi" w:cs="Berkeley-Medium"/>
          <w:szCs w:val="24"/>
        </w:rPr>
        <w:lastRenderedPageBreak/>
        <w:t xml:space="preserve">This </w:t>
      </w:r>
      <w:r w:rsidR="00351695">
        <w:rPr>
          <w:rFonts w:asciiTheme="minorHAnsi" w:hAnsiTheme="minorHAnsi" w:cs="Berkeley-Medium"/>
          <w:szCs w:val="24"/>
        </w:rPr>
        <w:t>chapter</w:t>
      </w:r>
      <w:r w:rsidRPr="00021131">
        <w:rPr>
          <w:rFonts w:asciiTheme="minorHAnsi" w:hAnsiTheme="minorHAnsi" w:cs="Berkeley-Medium"/>
          <w:szCs w:val="24"/>
        </w:rPr>
        <w:t xml:space="preserve"> reveals that there is much agreement </w:t>
      </w:r>
      <w:r w:rsidR="00351695">
        <w:rPr>
          <w:rFonts w:asciiTheme="minorHAnsi" w:hAnsiTheme="minorHAnsi" w:cs="Berkeley-Medium"/>
          <w:szCs w:val="24"/>
        </w:rPr>
        <w:t xml:space="preserve">about </w:t>
      </w:r>
      <w:r w:rsidRPr="00021131">
        <w:rPr>
          <w:rFonts w:asciiTheme="minorHAnsi" w:hAnsiTheme="minorHAnsi" w:cs="Berkeley-Medium"/>
          <w:szCs w:val="24"/>
        </w:rPr>
        <w:t xml:space="preserve">the </w:t>
      </w:r>
      <w:r w:rsidR="00351695">
        <w:rPr>
          <w:rFonts w:asciiTheme="minorHAnsi" w:hAnsiTheme="minorHAnsi" w:cs="Berkeley-Medium"/>
          <w:szCs w:val="24"/>
        </w:rPr>
        <w:t xml:space="preserve">key </w:t>
      </w:r>
      <w:r w:rsidRPr="00021131">
        <w:rPr>
          <w:rFonts w:asciiTheme="minorHAnsi" w:hAnsiTheme="minorHAnsi" w:cs="Berkeley-Medium"/>
          <w:szCs w:val="24"/>
        </w:rPr>
        <w:t>role</w:t>
      </w:r>
      <w:r w:rsidR="00351695">
        <w:rPr>
          <w:rFonts w:asciiTheme="minorHAnsi" w:hAnsiTheme="minorHAnsi" w:cs="Berkeley-Medium"/>
          <w:szCs w:val="24"/>
        </w:rPr>
        <w:t>s</w:t>
      </w:r>
      <w:r w:rsidRPr="00021131">
        <w:rPr>
          <w:rFonts w:asciiTheme="minorHAnsi" w:hAnsiTheme="minorHAnsi" w:cs="Berkeley-Medium"/>
          <w:szCs w:val="24"/>
        </w:rPr>
        <w:t xml:space="preserve"> of the </w:t>
      </w:r>
      <w:r w:rsidR="00646B7E">
        <w:rPr>
          <w:rFonts w:asciiTheme="minorHAnsi" w:hAnsiTheme="minorHAnsi" w:cs="Berkeley-Medium"/>
          <w:szCs w:val="24"/>
        </w:rPr>
        <w:t>C</w:t>
      </w:r>
      <w:r w:rsidRPr="00021131">
        <w:rPr>
          <w:rFonts w:asciiTheme="minorHAnsi" w:hAnsiTheme="minorHAnsi" w:cs="Berkeley-Medium"/>
          <w:szCs w:val="24"/>
        </w:rPr>
        <w:t>hair generally</w:t>
      </w:r>
      <w:r w:rsidR="00351695">
        <w:rPr>
          <w:rFonts w:asciiTheme="minorHAnsi" w:hAnsiTheme="minorHAnsi" w:cs="Berkeley-Medium"/>
          <w:szCs w:val="24"/>
        </w:rPr>
        <w:t>, including</w:t>
      </w:r>
      <w:r w:rsidRPr="00021131">
        <w:rPr>
          <w:rFonts w:asciiTheme="minorHAnsi" w:hAnsiTheme="minorHAnsi" w:cs="Berkeley-Medium"/>
          <w:szCs w:val="24"/>
        </w:rPr>
        <w:t xml:space="preserve"> preparing meeting agendas, chairing meetings, and ensuring that the board </w:t>
      </w:r>
      <w:r w:rsidR="00192C90">
        <w:rPr>
          <w:rFonts w:asciiTheme="minorHAnsi" w:hAnsiTheme="minorHAnsi" w:cs="Berkeley-Medium"/>
          <w:szCs w:val="24"/>
        </w:rPr>
        <w:t>functions</w:t>
      </w:r>
      <w:r w:rsidRPr="00021131">
        <w:rPr>
          <w:rFonts w:asciiTheme="minorHAnsi" w:hAnsiTheme="minorHAnsi" w:cs="Berkeley-Medium"/>
          <w:szCs w:val="24"/>
        </w:rPr>
        <w:t xml:space="preserve"> well (Harrison &amp; Murray, 2012). However, besides the </w:t>
      </w:r>
      <w:r w:rsidR="00646B7E">
        <w:rPr>
          <w:rFonts w:asciiTheme="minorHAnsi" w:hAnsiTheme="minorHAnsi" w:cs="Berkeley-Medium"/>
          <w:szCs w:val="24"/>
        </w:rPr>
        <w:t>C</w:t>
      </w:r>
      <w:r w:rsidRPr="00021131">
        <w:rPr>
          <w:rFonts w:asciiTheme="minorHAnsi" w:hAnsiTheme="minorHAnsi" w:cs="Berkeley-Medium"/>
          <w:szCs w:val="24"/>
        </w:rPr>
        <w:t xml:space="preserve">hair’s </w:t>
      </w:r>
      <w:r w:rsidR="00C92174" w:rsidRPr="00D56D42">
        <w:rPr>
          <w:rFonts w:asciiTheme="minorHAnsi" w:hAnsiTheme="minorHAnsi" w:cs="Berkeley-Medium"/>
          <w:szCs w:val="24"/>
        </w:rPr>
        <w:t>leadership during meeting</w:t>
      </w:r>
      <w:r w:rsidR="00351695">
        <w:rPr>
          <w:rFonts w:asciiTheme="minorHAnsi" w:hAnsiTheme="minorHAnsi" w:cs="Berkeley-Medium"/>
          <w:szCs w:val="24"/>
        </w:rPr>
        <w:t>s</w:t>
      </w:r>
      <w:r w:rsidRPr="00021131">
        <w:rPr>
          <w:rFonts w:asciiTheme="minorHAnsi" w:hAnsiTheme="minorHAnsi" w:cs="Berkeley-Medium"/>
          <w:szCs w:val="24"/>
        </w:rPr>
        <w:t>,</w:t>
      </w:r>
      <w:r w:rsidR="00351695">
        <w:rPr>
          <w:rFonts w:asciiTheme="minorHAnsi" w:hAnsiTheme="minorHAnsi" w:cs="Berkeley-Medium"/>
          <w:szCs w:val="24"/>
        </w:rPr>
        <w:t xml:space="preserve"> a</w:t>
      </w:r>
      <w:r w:rsidR="00C92174" w:rsidRPr="00D141E1">
        <w:rPr>
          <w:rFonts w:asciiTheme="minorHAnsi" w:hAnsiTheme="minorHAnsi" w:cs="Berkeley-Medium"/>
          <w:szCs w:val="24"/>
        </w:rPr>
        <w:t xml:space="preserve">ll </w:t>
      </w:r>
      <w:r w:rsidR="00351695">
        <w:rPr>
          <w:rFonts w:asciiTheme="minorHAnsi" w:hAnsiTheme="minorHAnsi" w:cs="Berkeley-Medium"/>
          <w:szCs w:val="24"/>
        </w:rPr>
        <w:t xml:space="preserve">four </w:t>
      </w:r>
      <w:r w:rsidR="00646B7E">
        <w:rPr>
          <w:rFonts w:asciiTheme="minorHAnsi" w:hAnsiTheme="minorHAnsi" w:cs="Berkeley-Medium"/>
          <w:szCs w:val="24"/>
        </w:rPr>
        <w:t>C</w:t>
      </w:r>
      <w:r w:rsidR="00351695">
        <w:rPr>
          <w:rFonts w:asciiTheme="minorHAnsi" w:hAnsiTheme="minorHAnsi" w:cs="Berkeley-Medium"/>
          <w:szCs w:val="24"/>
        </w:rPr>
        <w:t xml:space="preserve">hair’s </w:t>
      </w:r>
      <w:r w:rsidR="00C92174" w:rsidRPr="00D141E1">
        <w:rPr>
          <w:rFonts w:asciiTheme="minorHAnsi" w:hAnsiTheme="minorHAnsi" w:cs="Berkeley-Medium"/>
          <w:szCs w:val="24"/>
        </w:rPr>
        <w:t>agreed that th</w:t>
      </w:r>
      <w:r w:rsidR="00C92174" w:rsidRPr="00CC1591">
        <w:rPr>
          <w:rFonts w:asciiTheme="minorHAnsi" w:hAnsiTheme="minorHAnsi" w:cs="Berkeley-Medium"/>
          <w:szCs w:val="24"/>
        </w:rPr>
        <w:t>e</w:t>
      </w:r>
      <w:r w:rsidR="00ED0FF6">
        <w:rPr>
          <w:rFonts w:asciiTheme="minorHAnsi" w:hAnsiTheme="minorHAnsi" w:cs="Berkeley-Medium"/>
          <w:szCs w:val="24"/>
        </w:rPr>
        <w:t>y</w:t>
      </w:r>
      <w:r w:rsidR="00D75475" w:rsidRPr="00CC1591">
        <w:rPr>
          <w:rFonts w:asciiTheme="minorHAnsi" w:hAnsiTheme="minorHAnsi" w:cs="Berkeley-Medium"/>
          <w:szCs w:val="24"/>
        </w:rPr>
        <w:t xml:space="preserve"> must work </w:t>
      </w:r>
      <w:r w:rsidR="00351695">
        <w:rPr>
          <w:rFonts w:asciiTheme="minorHAnsi" w:hAnsiTheme="minorHAnsi" w:cs="Berkeley-Medium"/>
          <w:szCs w:val="24"/>
        </w:rPr>
        <w:t>across all of the key themes at varying stages in organisational life</w:t>
      </w:r>
      <w:r w:rsidR="00D75475" w:rsidRPr="00CC1591">
        <w:rPr>
          <w:rFonts w:asciiTheme="minorHAnsi" w:hAnsiTheme="minorHAnsi" w:cs="Berkeley-Medium"/>
          <w:szCs w:val="24"/>
        </w:rPr>
        <w:t xml:space="preserve">. </w:t>
      </w:r>
      <w:r w:rsidR="00217BC8">
        <w:rPr>
          <w:rFonts w:asciiTheme="minorHAnsi" w:hAnsiTheme="minorHAnsi" w:cs="Berkeley-Medium"/>
          <w:szCs w:val="24"/>
        </w:rPr>
        <w:t xml:space="preserve">After analysing the interviews, </w:t>
      </w:r>
      <w:r w:rsidR="00646B7E">
        <w:rPr>
          <w:rFonts w:asciiTheme="minorHAnsi" w:hAnsiTheme="minorHAnsi" w:cs="Berkeley-Medium"/>
          <w:szCs w:val="24"/>
        </w:rPr>
        <w:t xml:space="preserve">two </w:t>
      </w:r>
      <w:r w:rsidR="00926359" w:rsidRPr="00AE6D25">
        <w:rPr>
          <w:rFonts w:asciiTheme="minorHAnsi" w:hAnsiTheme="minorHAnsi" w:cs="Berkeley-Medium"/>
          <w:szCs w:val="24"/>
        </w:rPr>
        <w:t xml:space="preserve">distinctive features of sport </w:t>
      </w:r>
      <w:r w:rsidR="00217BC8">
        <w:rPr>
          <w:rFonts w:asciiTheme="minorHAnsi" w:hAnsiTheme="minorHAnsi" w:cs="Berkeley-Medium"/>
          <w:szCs w:val="24"/>
        </w:rPr>
        <w:t xml:space="preserve">governance </w:t>
      </w:r>
      <w:r w:rsidR="00192C90">
        <w:rPr>
          <w:rFonts w:asciiTheme="minorHAnsi" w:hAnsiTheme="minorHAnsi" w:cs="Berkeley-Medium"/>
          <w:szCs w:val="24"/>
        </w:rPr>
        <w:t xml:space="preserve">emerged </w:t>
      </w:r>
      <w:r w:rsidR="00217BC8">
        <w:rPr>
          <w:rFonts w:asciiTheme="minorHAnsi" w:hAnsiTheme="minorHAnsi" w:cs="Berkeley-Medium"/>
          <w:szCs w:val="24"/>
        </w:rPr>
        <w:t xml:space="preserve">in relation to the role of the </w:t>
      </w:r>
      <w:r w:rsidR="00646B7E">
        <w:rPr>
          <w:rFonts w:asciiTheme="minorHAnsi" w:hAnsiTheme="minorHAnsi" w:cs="Berkeley-Medium"/>
          <w:szCs w:val="24"/>
        </w:rPr>
        <w:t>C</w:t>
      </w:r>
      <w:r w:rsidR="00217BC8">
        <w:rPr>
          <w:rFonts w:asciiTheme="minorHAnsi" w:hAnsiTheme="minorHAnsi" w:cs="Berkeley-Medium"/>
          <w:szCs w:val="24"/>
        </w:rPr>
        <w:t>hair</w:t>
      </w:r>
      <w:r w:rsidR="009C3D40">
        <w:rPr>
          <w:rFonts w:asciiTheme="minorHAnsi" w:hAnsiTheme="minorHAnsi" w:cs="Berkeley-Medium"/>
          <w:szCs w:val="24"/>
        </w:rPr>
        <w:t>:</w:t>
      </w:r>
      <w:r w:rsidR="00A2431F">
        <w:rPr>
          <w:rFonts w:asciiTheme="minorHAnsi" w:hAnsiTheme="minorHAnsi" w:cs="Berkeley-Medium"/>
          <w:szCs w:val="24"/>
        </w:rPr>
        <w:t xml:space="preserve"> </w:t>
      </w:r>
      <w:r w:rsidR="00AF53D0">
        <w:rPr>
          <w:rFonts w:asciiTheme="minorHAnsi" w:hAnsiTheme="minorHAnsi" w:cs="Berkeley-Medium"/>
          <w:szCs w:val="24"/>
        </w:rPr>
        <w:t>passion and culture</w:t>
      </w:r>
      <w:r w:rsidR="00A2431F">
        <w:rPr>
          <w:rFonts w:asciiTheme="minorHAnsi" w:hAnsiTheme="minorHAnsi" w:cs="Berkeley-Medium"/>
          <w:szCs w:val="24"/>
        </w:rPr>
        <w:t xml:space="preserve"> and also</w:t>
      </w:r>
      <w:r w:rsidR="00AF53D0">
        <w:rPr>
          <w:rFonts w:asciiTheme="minorHAnsi" w:hAnsiTheme="minorHAnsi" w:cs="Berkeley-Medium"/>
          <w:szCs w:val="24"/>
        </w:rPr>
        <w:t xml:space="preserve"> federated sport structures</w:t>
      </w:r>
      <w:r w:rsidR="00A2431F">
        <w:rPr>
          <w:rFonts w:asciiTheme="minorHAnsi" w:hAnsiTheme="minorHAnsi" w:cs="Berkeley-Medium"/>
          <w:szCs w:val="24"/>
        </w:rPr>
        <w:t>. In</w:t>
      </w:r>
      <w:r w:rsidR="009C3D40">
        <w:rPr>
          <w:rFonts w:asciiTheme="minorHAnsi" w:hAnsiTheme="minorHAnsi" w:cs="Berkeley-Medium"/>
          <w:szCs w:val="24"/>
        </w:rPr>
        <w:t xml:space="preserve"> </w:t>
      </w:r>
      <w:r w:rsidR="00A2431F">
        <w:rPr>
          <w:rFonts w:asciiTheme="minorHAnsi" w:hAnsiTheme="minorHAnsi" w:cs="Berkeley-Medium"/>
          <w:szCs w:val="24"/>
        </w:rPr>
        <w:t xml:space="preserve">addition, </w:t>
      </w:r>
      <w:r w:rsidR="009C3D40">
        <w:rPr>
          <w:rFonts w:asciiTheme="minorHAnsi" w:hAnsiTheme="minorHAnsi" w:cs="Berkeley-Medium"/>
          <w:szCs w:val="24"/>
        </w:rPr>
        <w:t xml:space="preserve">other less sport-specific </w:t>
      </w:r>
      <w:r w:rsidR="00AE17E4">
        <w:rPr>
          <w:rFonts w:asciiTheme="minorHAnsi" w:hAnsiTheme="minorHAnsi" w:cs="Berkeley-Medium"/>
          <w:szCs w:val="24"/>
        </w:rPr>
        <w:t xml:space="preserve">areas </w:t>
      </w:r>
      <w:r w:rsidR="009C3D40">
        <w:rPr>
          <w:rFonts w:asciiTheme="minorHAnsi" w:hAnsiTheme="minorHAnsi" w:cs="Berkeley-Medium"/>
          <w:szCs w:val="24"/>
        </w:rPr>
        <w:t xml:space="preserve">were </w:t>
      </w:r>
      <w:r w:rsidR="00AF53D0">
        <w:rPr>
          <w:rFonts w:asciiTheme="minorHAnsi" w:hAnsiTheme="minorHAnsi" w:cs="Berkeley-Medium"/>
          <w:szCs w:val="24"/>
        </w:rPr>
        <w:t xml:space="preserve">also </w:t>
      </w:r>
      <w:r w:rsidR="009C3D40">
        <w:rPr>
          <w:rFonts w:asciiTheme="minorHAnsi" w:hAnsiTheme="minorHAnsi" w:cs="Berkeley-Medium"/>
          <w:szCs w:val="24"/>
        </w:rPr>
        <w:t xml:space="preserve">identified </w:t>
      </w:r>
      <w:r w:rsidR="00AF53D0">
        <w:rPr>
          <w:rFonts w:asciiTheme="minorHAnsi" w:hAnsiTheme="minorHAnsi" w:cs="Berkeley-Medium"/>
          <w:szCs w:val="24"/>
        </w:rPr>
        <w:t xml:space="preserve">as </w:t>
      </w:r>
      <w:r w:rsidR="00AE17E4">
        <w:rPr>
          <w:rFonts w:asciiTheme="minorHAnsi" w:hAnsiTheme="minorHAnsi" w:cs="Berkeley-Medium"/>
          <w:szCs w:val="24"/>
        </w:rPr>
        <w:t>worth further investigation in the future</w:t>
      </w:r>
      <w:r w:rsidR="00217BC8">
        <w:rPr>
          <w:rFonts w:asciiTheme="minorHAnsi" w:hAnsiTheme="minorHAnsi" w:cs="Berkeley-Medium"/>
          <w:szCs w:val="24"/>
        </w:rPr>
        <w:t>.</w:t>
      </w:r>
    </w:p>
    <w:p w14:paraId="143AA677" w14:textId="77777777" w:rsidR="00217BC8" w:rsidRDefault="00217BC8" w:rsidP="007805E2">
      <w:pPr>
        <w:spacing w:line="480" w:lineRule="auto"/>
        <w:rPr>
          <w:rFonts w:asciiTheme="minorHAnsi" w:hAnsiTheme="minorHAnsi" w:cstheme="minorHAnsi"/>
          <w:b/>
          <w:szCs w:val="24"/>
          <w:lang w:val="en-GB"/>
        </w:rPr>
      </w:pPr>
    </w:p>
    <w:p w14:paraId="5CC295FA" w14:textId="0A7069F6" w:rsidR="00895961" w:rsidRPr="00C478AC" w:rsidRDefault="00895961" w:rsidP="007805E2">
      <w:pPr>
        <w:spacing w:line="480" w:lineRule="auto"/>
        <w:rPr>
          <w:rFonts w:asciiTheme="minorHAnsi" w:hAnsiTheme="minorHAnsi" w:cstheme="minorHAnsi"/>
          <w:b/>
          <w:szCs w:val="24"/>
          <w:lang w:val="en-GB"/>
        </w:rPr>
      </w:pPr>
      <w:r w:rsidRPr="00C478AC">
        <w:rPr>
          <w:rFonts w:asciiTheme="minorHAnsi" w:hAnsiTheme="minorHAnsi" w:cstheme="minorHAnsi"/>
          <w:b/>
          <w:szCs w:val="24"/>
          <w:lang w:val="en-GB"/>
        </w:rPr>
        <w:t xml:space="preserve">Passion </w:t>
      </w:r>
      <w:r w:rsidR="00926359" w:rsidRPr="00C478AC">
        <w:rPr>
          <w:rFonts w:asciiTheme="minorHAnsi" w:hAnsiTheme="minorHAnsi" w:cstheme="minorHAnsi"/>
          <w:b/>
          <w:szCs w:val="24"/>
          <w:lang w:val="en-GB"/>
        </w:rPr>
        <w:t xml:space="preserve">and </w:t>
      </w:r>
      <w:r w:rsidR="00217BC8">
        <w:rPr>
          <w:rFonts w:asciiTheme="minorHAnsi" w:hAnsiTheme="minorHAnsi" w:cstheme="minorHAnsi"/>
          <w:b/>
          <w:szCs w:val="24"/>
          <w:lang w:val="en-GB"/>
        </w:rPr>
        <w:t>C</w:t>
      </w:r>
      <w:r w:rsidR="00926359" w:rsidRPr="00C478AC">
        <w:rPr>
          <w:rFonts w:asciiTheme="minorHAnsi" w:hAnsiTheme="minorHAnsi" w:cstheme="minorHAnsi"/>
          <w:b/>
          <w:szCs w:val="24"/>
          <w:lang w:val="en-GB"/>
        </w:rPr>
        <w:t>ulture</w:t>
      </w:r>
    </w:p>
    <w:p w14:paraId="6DDD407B" w14:textId="7983E388" w:rsidR="00217BC8" w:rsidRDefault="007805E2" w:rsidP="00C92174">
      <w:pPr>
        <w:spacing w:line="480" w:lineRule="auto"/>
        <w:jc w:val="both"/>
        <w:rPr>
          <w:rFonts w:asciiTheme="minorHAnsi" w:hAnsiTheme="minorHAnsi" w:cstheme="minorHAnsi"/>
          <w:szCs w:val="24"/>
          <w:lang w:val="en-GB"/>
        </w:rPr>
      </w:pPr>
      <w:r w:rsidRPr="00021131">
        <w:rPr>
          <w:rFonts w:asciiTheme="minorHAnsi" w:hAnsiTheme="minorHAnsi" w:cstheme="minorHAnsi"/>
          <w:szCs w:val="24"/>
          <w:lang w:val="en-GB"/>
        </w:rPr>
        <w:t>Sport passion and culture are major distinctive feature</w:t>
      </w:r>
      <w:r w:rsidR="00646B7E">
        <w:rPr>
          <w:rFonts w:asciiTheme="minorHAnsi" w:hAnsiTheme="minorHAnsi" w:cstheme="minorHAnsi"/>
          <w:szCs w:val="24"/>
          <w:lang w:val="en-GB"/>
        </w:rPr>
        <w:t>s</w:t>
      </w:r>
      <w:r w:rsidRPr="00021131">
        <w:rPr>
          <w:rFonts w:asciiTheme="minorHAnsi" w:hAnsiTheme="minorHAnsi" w:cstheme="minorHAnsi"/>
          <w:szCs w:val="24"/>
          <w:lang w:val="en-GB"/>
        </w:rPr>
        <w:t xml:space="preserve"> of sport </w:t>
      </w:r>
      <w:r w:rsidR="00AF53D0">
        <w:rPr>
          <w:rFonts w:asciiTheme="minorHAnsi" w:hAnsiTheme="minorHAnsi" w:cstheme="minorHAnsi"/>
          <w:szCs w:val="24"/>
          <w:lang w:val="en-GB"/>
        </w:rPr>
        <w:t>governance</w:t>
      </w:r>
      <w:r w:rsidRPr="00021131">
        <w:rPr>
          <w:rFonts w:asciiTheme="minorHAnsi" w:hAnsiTheme="minorHAnsi" w:cstheme="minorHAnsi"/>
          <w:szCs w:val="24"/>
          <w:lang w:val="en-GB"/>
        </w:rPr>
        <w:t xml:space="preserve"> compared to the nonprofit and corporate sector. </w:t>
      </w:r>
      <w:r w:rsidR="00217BC8">
        <w:rPr>
          <w:rFonts w:asciiTheme="minorHAnsi" w:hAnsiTheme="minorHAnsi" w:cstheme="minorHAnsi"/>
          <w:szCs w:val="24"/>
          <w:lang w:val="en-GB"/>
        </w:rPr>
        <w:t>One</w:t>
      </w:r>
      <w:r w:rsidRPr="00C8157F">
        <w:rPr>
          <w:rFonts w:asciiTheme="minorHAnsi" w:hAnsiTheme="minorHAnsi" w:cstheme="minorHAnsi"/>
          <w:szCs w:val="24"/>
          <w:lang w:val="en-GB"/>
        </w:rPr>
        <w:t xml:space="preserve"> </w:t>
      </w:r>
      <w:r w:rsidR="00646B7E">
        <w:rPr>
          <w:rFonts w:asciiTheme="minorHAnsi" w:hAnsiTheme="minorHAnsi" w:cstheme="minorHAnsi"/>
          <w:szCs w:val="24"/>
          <w:lang w:val="en-GB"/>
        </w:rPr>
        <w:t>C</w:t>
      </w:r>
      <w:r w:rsidRPr="00C8157F">
        <w:rPr>
          <w:rFonts w:asciiTheme="minorHAnsi" w:hAnsiTheme="minorHAnsi" w:cstheme="minorHAnsi"/>
          <w:szCs w:val="24"/>
          <w:lang w:val="en-GB"/>
        </w:rPr>
        <w:t xml:space="preserve">hair expressed </w:t>
      </w:r>
      <w:r w:rsidR="00217BC8">
        <w:rPr>
          <w:rFonts w:asciiTheme="minorHAnsi" w:hAnsiTheme="minorHAnsi" w:cstheme="minorHAnsi"/>
          <w:szCs w:val="24"/>
          <w:lang w:val="en-GB"/>
        </w:rPr>
        <w:t>this as follows: “</w:t>
      </w:r>
      <w:r w:rsidRPr="00C8157F">
        <w:rPr>
          <w:rFonts w:asciiTheme="minorHAnsi" w:hAnsiTheme="minorHAnsi" w:cstheme="minorHAnsi"/>
          <w:szCs w:val="24"/>
          <w:lang w:val="en-GB"/>
        </w:rPr>
        <w:t>we are only here for pleasure. It is not us (federation) and you (single), it is us (rugby). There is only one us (gesture of unity)</w:t>
      </w:r>
      <w:r w:rsidR="00217BC8">
        <w:rPr>
          <w:rFonts w:asciiTheme="minorHAnsi" w:hAnsiTheme="minorHAnsi" w:cstheme="minorHAnsi"/>
          <w:szCs w:val="24"/>
          <w:lang w:val="en-GB"/>
        </w:rPr>
        <w:t>”</w:t>
      </w:r>
      <w:r w:rsidRPr="00C8157F">
        <w:rPr>
          <w:rFonts w:asciiTheme="minorHAnsi" w:hAnsiTheme="minorHAnsi" w:cstheme="minorHAnsi"/>
          <w:szCs w:val="24"/>
          <w:lang w:val="en-GB"/>
        </w:rPr>
        <w:t xml:space="preserve"> (Chair 4). </w:t>
      </w:r>
      <w:r w:rsidRPr="00CC1591">
        <w:rPr>
          <w:rFonts w:asciiTheme="minorHAnsi" w:hAnsiTheme="minorHAnsi" w:cstheme="minorHAnsi"/>
          <w:szCs w:val="24"/>
          <w:lang w:val="en-GB"/>
        </w:rPr>
        <w:t>Similarly, a</w:t>
      </w:r>
      <w:r w:rsidRPr="00C8157F">
        <w:rPr>
          <w:rFonts w:asciiTheme="minorHAnsi" w:hAnsiTheme="minorHAnsi" w:cstheme="minorHAnsi"/>
          <w:szCs w:val="24"/>
          <w:lang w:val="en-GB"/>
        </w:rPr>
        <w:t xml:space="preserve">nother </w:t>
      </w:r>
      <w:r w:rsidR="00646B7E">
        <w:rPr>
          <w:rFonts w:asciiTheme="minorHAnsi" w:hAnsiTheme="minorHAnsi" w:cstheme="minorHAnsi"/>
          <w:szCs w:val="24"/>
          <w:lang w:val="en-GB"/>
        </w:rPr>
        <w:t>C</w:t>
      </w:r>
      <w:r w:rsidRPr="00C8157F">
        <w:rPr>
          <w:rFonts w:asciiTheme="minorHAnsi" w:hAnsiTheme="minorHAnsi" w:cstheme="minorHAnsi"/>
          <w:szCs w:val="24"/>
          <w:lang w:val="en-GB"/>
        </w:rPr>
        <w:t>hair went a step further and explained</w:t>
      </w:r>
      <w:r w:rsidR="00192C90">
        <w:rPr>
          <w:rFonts w:asciiTheme="minorHAnsi" w:hAnsiTheme="minorHAnsi" w:cstheme="minorHAnsi"/>
          <w:szCs w:val="24"/>
          <w:lang w:val="en-GB"/>
        </w:rPr>
        <w:t>:</w:t>
      </w:r>
      <w:r w:rsidRPr="00C8157F">
        <w:rPr>
          <w:rFonts w:asciiTheme="minorHAnsi" w:hAnsiTheme="minorHAnsi" w:cstheme="minorHAnsi"/>
          <w:szCs w:val="24"/>
          <w:lang w:val="en-GB"/>
        </w:rPr>
        <w:t xml:space="preserve"> </w:t>
      </w:r>
    </w:p>
    <w:p w14:paraId="3AABDDED" w14:textId="485771D8" w:rsidR="00922958" w:rsidRDefault="007805E2" w:rsidP="00C478AC">
      <w:pPr>
        <w:spacing w:line="480" w:lineRule="auto"/>
        <w:ind w:left="567" w:right="283"/>
        <w:jc w:val="both"/>
        <w:rPr>
          <w:rFonts w:asciiTheme="minorHAnsi" w:hAnsiTheme="minorHAnsi" w:cs="Times New Roman"/>
          <w:szCs w:val="24"/>
          <w:lang w:val="en-AU"/>
        </w:rPr>
      </w:pPr>
      <w:r w:rsidRPr="00C8157F">
        <w:rPr>
          <w:rFonts w:asciiTheme="minorHAnsi" w:hAnsiTheme="minorHAnsi" w:cs="Times New Roman"/>
          <w:szCs w:val="24"/>
          <w:lang w:val="en-AU"/>
        </w:rPr>
        <w:t xml:space="preserve">They </w:t>
      </w:r>
      <w:r w:rsidR="00192C90">
        <w:rPr>
          <w:rFonts w:asciiTheme="minorHAnsi" w:hAnsiTheme="minorHAnsi" w:cs="Times New Roman"/>
          <w:szCs w:val="24"/>
          <w:lang w:val="en-AU"/>
        </w:rPr>
        <w:t xml:space="preserve">(the directors) </w:t>
      </w:r>
      <w:r w:rsidRPr="00C8157F">
        <w:rPr>
          <w:rFonts w:asciiTheme="minorHAnsi" w:hAnsiTheme="minorHAnsi" w:cs="Times New Roman"/>
          <w:szCs w:val="24"/>
          <w:lang w:val="en-AU"/>
        </w:rPr>
        <w:t xml:space="preserve">have netball running in their blood since they </w:t>
      </w:r>
      <w:r w:rsidR="00217BC8">
        <w:rPr>
          <w:rFonts w:asciiTheme="minorHAnsi" w:hAnsiTheme="minorHAnsi" w:cs="Times New Roman"/>
          <w:szCs w:val="24"/>
          <w:lang w:val="en-AU"/>
        </w:rPr>
        <w:t>were</w:t>
      </w:r>
      <w:r w:rsidRPr="00C8157F">
        <w:rPr>
          <w:rFonts w:asciiTheme="minorHAnsi" w:hAnsiTheme="minorHAnsi" w:cs="Times New Roman"/>
          <w:szCs w:val="24"/>
          <w:lang w:val="en-AU"/>
        </w:rPr>
        <w:t xml:space="preserve"> eight. So</w:t>
      </w:r>
      <w:r w:rsidR="00AF53D0">
        <w:rPr>
          <w:rFonts w:asciiTheme="minorHAnsi" w:hAnsiTheme="minorHAnsi" w:cs="Times New Roman"/>
          <w:szCs w:val="24"/>
          <w:lang w:val="en-AU"/>
        </w:rPr>
        <w:t>,</w:t>
      </w:r>
      <w:r w:rsidRPr="00C8157F">
        <w:rPr>
          <w:rFonts w:asciiTheme="minorHAnsi" w:hAnsiTheme="minorHAnsi" w:cs="Times New Roman"/>
          <w:szCs w:val="24"/>
          <w:lang w:val="en-AU"/>
        </w:rPr>
        <w:t xml:space="preserve"> for a lot of woman it </w:t>
      </w:r>
      <w:r w:rsidR="00217BC8">
        <w:rPr>
          <w:rFonts w:asciiTheme="minorHAnsi" w:hAnsiTheme="minorHAnsi" w:cs="Times New Roman"/>
          <w:szCs w:val="24"/>
          <w:lang w:val="en-AU"/>
        </w:rPr>
        <w:t>has been</w:t>
      </w:r>
      <w:r w:rsidRPr="00C8157F">
        <w:rPr>
          <w:rFonts w:asciiTheme="minorHAnsi" w:hAnsiTheme="minorHAnsi" w:cs="Times New Roman"/>
          <w:szCs w:val="24"/>
          <w:lang w:val="en-AU"/>
        </w:rPr>
        <w:t xml:space="preserve"> a key thing in their life that is giving them a space to compete, to be regarded, to excel. </w:t>
      </w:r>
      <w:r w:rsidR="00A60C3E">
        <w:rPr>
          <w:rFonts w:asciiTheme="minorHAnsi" w:hAnsiTheme="minorHAnsi" w:cs="Times New Roman"/>
          <w:szCs w:val="24"/>
          <w:lang w:val="en-AU"/>
        </w:rPr>
        <w:t>T</w:t>
      </w:r>
      <w:r w:rsidRPr="00C8157F">
        <w:rPr>
          <w:rFonts w:asciiTheme="minorHAnsi" w:hAnsiTheme="minorHAnsi" w:cs="Times New Roman"/>
          <w:szCs w:val="24"/>
          <w:lang w:val="en-AU"/>
        </w:rPr>
        <w:t>hey might get it in their job</w:t>
      </w:r>
      <w:r w:rsidR="00A60C3E">
        <w:rPr>
          <w:rFonts w:asciiTheme="minorHAnsi" w:hAnsiTheme="minorHAnsi" w:cs="Times New Roman"/>
          <w:szCs w:val="24"/>
          <w:lang w:val="en-AU"/>
        </w:rPr>
        <w:t>. M</w:t>
      </w:r>
      <w:r w:rsidRPr="00C8157F">
        <w:rPr>
          <w:rFonts w:asciiTheme="minorHAnsi" w:hAnsiTheme="minorHAnsi" w:cs="Times New Roman"/>
          <w:szCs w:val="24"/>
          <w:lang w:val="en-AU"/>
        </w:rPr>
        <w:t>any people don’t</w:t>
      </w:r>
      <w:r w:rsidR="00A60C3E">
        <w:rPr>
          <w:rFonts w:asciiTheme="minorHAnsi" w:hAnsiTheme="minorHAnsi" w:cs="Times New Roman"/>
          <w:szCs w:val="24"/>
        </w:rPr>
        <w:t>.</w:t>
      </w:r>
      <w:r w:rsidR="00646B7E">
        <w:rPr>
          <w:rFonts w:asciiTheme="minorHAnsi" w:hAnsiTheme="minorHAnsi" w:cs="Times New Roman"/>
          <w:szCs w:val="24"/>
        </w:rPr>
        <w:t xml:space="preserve"> </w:t>
      </w:r>
      <w:r w:rsidR="00A60C3E">
        <w:rPr>
          <w:rFonts w:asciiTheme="minorHAnsi" w:hAnsiTheme="minorHAnsi" w:cs="Times New Roman"/>
          <w:szCs w:val="24"/>
          <w:lang w:val="en-AU"/>
        </w:rPr>
        <w:t>T</w:t>
      </w:r>
      <w:r w:rsidRPr="00C8157F">
        <w:rPr>
          <w:rFonts w:asciiTheme="minorHAnsi" w:hAnsiTheme="minorHAnsi" w:cs="Times New Roman"/>
          <w:szCs w:val="24"/>
          <w:lang w:val="en-AU"/>
        </w:rPr>
        <w:t>here is so much passion invested in it. That makes it tricky. More complex because you deal with personal emotions, personal psyches, volunteerism, grass-roots situation</w:t>
      </w:r>
      <w:r w:rsidR="008C4ED3">
        <w:rPr>
          <w:rFonts w:asciiTheme="minorHAnsi" w:hAnsiTheme="minorHAnsi" w:cs="Times New Roman"/>
          <w:szCs w:val="24"/>
          <w:lang w:val="en-AU"/>
        </w:rPr>
        <w:t>s</w:t>
      </w:r>
      <w:r w:rsidRPr="00C8157F">
        <w:rPr>
          <w:rFonts w:asciiTheme="minorHAnsi" w:hAnsiTheme="minorHAnsi" w:cs="Times New Roman"/>
          <w:szCs w:val="24"/>
          <w:lang w:val="en-AU"/>
        </w:rPr>
        <w:t xml:space="preserve">. It is personal. Personal engagement is a strength and danger. (Chair 1). </w:t>
      </w:r>
    </w:p>
    <w:p w14:paraId="1B3619F3" w14:textId="4EBAD6E6" w:rsidR="007805E2" w:rsidRDefault="001A5C7E" w:rsidP="00922958">
      <w:pPr>
        <w:spacing w:line="480" w:lineRule="auto"/>
        <w:ind w:right="283"/>
        <w:jc w:val="both"/>
        <w:rPr>
          <w:rFonts w:asciiTheme="minorHAnsi" w:hAnsiTheme="minorHAnsi" w:cs="Times New Roman"/>
          <w:szCs w:val="24"/>
          <w:lang w:val="en-AU"/>
        </w:rPr>
      </w:pPr>
      <w:r>
        <w:rPr>
          <w:rFonts w:asciiTheme="minorHAnsi" w:hAnsiTheme="minorHAnsi" w:cs="Times New Roman"/>
          <w:szCs w:val="24"/>
          <w:lang w:val="en-AU"/>
        </w:rPr>
        <w:t>T</w:t>
      </w:r>
      <w:r w:rsidR="00922958">
        <w:rPr>
          <w:rFonts w:asciiTheme="minorHAnsi" w:hAnsiTheme="minorHAnsi" w:cs="Times New Roman"/>
          <w:szCs w:val="24"/>
          <w:lang w:val="en-AU"/>
        </w:rPr>
        <w:t xml:space="preserve">his </w:t>
      </w:r>
      <w:r w:rsidR="00192C90">
        <w:rPr>
          <w:rFonts w:asciiTheme="minorHAnsi" w:hAnsiTheme="minorHAnsi" w:cs="Times New Roman"/>
          <w:szCs w:val="24"/>
          <w:lang w:val="en-AU"/>
        </w:rPr>
        <w:t>quotation</w:t>
      </w:r>
      <w:r w:rsidR="00922958">
        <w:rPr>
          <w:rFonts w:asciiTheme="minorHAnsi" w:hAnsiTheme="minorHAnsi" w:cs="Times New Roman"/>
          <w:szCs w:val="24"/>
          <w:lang w:val="en-AU"/>
        </w:rPr>
        <w:t xml:space="preserve"> points to the difficult role of the </w:t>
      </w:r>
      <w:r w:rsidR="00646B7E">
        <w:rPr>
          <w:rFonts w:asciiTheme="minorHAnsi" w:hAnsiTheme="minorHAnsi" w:cs="Times New Roman"/>
          <w:szCs w:val="24"/>
          <w:lang w:val="en-AU"/>
        </w:rPr>
        <w:t>C</w:t>
      </w:r>
      <w:r w:rsidR="00922958">
        <w:rPr>
          <w:rFonts w:asciiTheme="minorHAnsi" w:hAnsiTheme="minorHAnsi" w:cs="Times New Roman"/>
          <w:szCs w:val="24"/>
          <w:lang w:val="en-AU"/>
        </w:rPr>
        <w:t xml:space="preserve">hair to keep highly </w:t>
      </w:r>
      <w:r w:rsidR="008C4ED3">
        <w:rPr>
          <w:rFonts w:asciiTheme="minorHAnsi" w:hAnsiTheme="minorHAnsi" w:cs="Times New Roman"/>
          <w:szCs w:val="24"/>
          <w:lang w:val="en-AU"/>
        </w:rPr>
        <w:t>passionate</w:t>
      </w:r>
      <w:r w:rsidR="00922958">
        <w:rPr>
          <w:rFonts w:asciiTheme="minorHAnsi" w:hAnsiTheme="minorHAnsi" w:cs="Times New Roman"/>
          <w:szCs w:val="24"/>
          <w:lang w:val="en-AU"/>
        </w:rPr>
        <w:t xml:space="preserve"> board members on track </w:t>
      </w:r>
      <w:r w:rsidR="00192C90">
        <w:rPr>
          <w:rFonts w:asciiTheme="minorHAnsi" w:hAnsiTheme="minorHAnsi" w:cs="Times New Roman"/>
          <w:szCs w:val="24"/>
          <w:lang w:val="en-AU"/>
        </w:rPr>
        <w:t xml:space="preserve">strategically </w:t>
      </w:r>
      <w:r w:rsidR="009C3D40">
        <w:rPr>
          <w:rFonts w:asciiTheme="minorHAnsi" w:hAnsiTheme="minorHAnsi" w:cs="Times New Roman"/>
          <w:szCs w:val="24"/>
          <w:lang w:val="en-AU"/>
        </w:rPr>
        <w:t>and to encourage objective independent and evidence-</w:t>
      </w:r>
      <w:r w:rsidR="009C3D40">
        <w:rPr>
          <w:rFonts w:asciiTheme="minorHAnsi" w:hAnsiTheme="minorHAnsi" w:cs="Times New Roman"/>
          <w:szCs w:val="24"/>
          <w:lang w:val="en-AU"/>
        </w:rPr>
        <w:lastRenderedPageBreak/>
        <w:t xml:space="preserve">based decision-making </w:t>
      </w:r>
      <w:r w:rsidR="00192C90">
        <w:rPr>
          <w:rFonts w:asciiTheme="minorHAnsi" w:hAnsiTheme="minorHAnsi" w:cs="Times New Roman"/>
          <w:szCs w:val="24"/>
          <w:lang w:val="en-AU"/>
        </w:rPr>
        <w:t>and not fall into the trap of becoming too operational and focused on the playing of the sport</w:t>
      </w:r>
      <w:r w:rsidR="009C3D40">
        <w:rPr>
          <w:rFonts w:asciiTheme="minorHAnsi" w:hAnsiTheme="minorHAnsi" w:cs="Times New Roman"/>
          <w:szCs w:val="24"/>
          <w:lang w:val="en-AU"/>
        </w:rPr>
        <w:t>.</w:t>
      </w:r>
    </w:p>
    <w:p w14:paraId="70D3172F" w14:textId="77777777" w:rsidR="009C3D40" w:rsidRPr="008C51D8" w:rsidRDefault="009C3D40" w:rsidP="00ED0FF6">
      <w:pPr>
        <w:spacing w:after="0" w:line="480" w:lineRule="auto"/>
        <w:ind w:right="283"/>
        <w:jc w:val="both"/>
        <w:rPr>
          <w:rFonts w:asciiTheme="minorHAnsi" w:hAnsiTheme="minorHAnsi" w:cs="Times New Roman"/>
          <w:szCs w:val="24"/>
          <w:lang w:val="en-AU"/>
        </w:rPr>
      </w:pPr>
    </w:p>
    <w:p w14:paraId="0A503685" w14:textId="02CFA3BB" w:rsidR="008C4ED3" w:rsidRDefault="00192C90" w:rsidP="00ED0FF6">
      <w:pPr>
        <w:autoSpaceDE w:val="0"/>
        <w:autoSpaceDN w:val="0"/>
        <w:adjustRightInd w:val="0"/>
        <w:spacing w:after="0" w:line="480" w:lineRule="auto"/>
        <w:jc w:val="both"/>
        <w:rPr>
          <w:rFonts w:asciiTheme="minorHAnsi" w:hAnsiTheme="minorHAnsi" w:cstheme="minorHAnsi"/>
          <w:szCs w:val="24"/>
          <w:lang w:val="en-AU"/>
        </w:rPr>
      </w:pPr>
      <w:r>
        <w:rPr>
          <w:rFonts w:asciiTheme="minorHAnsi" w:hAnsiTheme="minorHAnsi" w:cstheme="minorHAnsi"/>
          <w:szCs w:val="24"/>
          <w:lang w:val="en-AU"/>
        </w:rPr>
        <w:t xml:space="preserve">Each of the </w:t>
      </w:r>
      <w:r w:rsidR="00646B7E">
        <w:rPr>
          <w:rFonts w:asciiTheme="minorHAnsi" w:hAnsiTheme="minorHAnsi" w:cstheme="minorHAnsi"/>
          <w:szCs w:val="24"/>
          <w:lang w:val="en-AU"/>
        </w:rPr>
        <w:t>C</w:t>
      </w:r>
      <w:r>
        <w:rPr>
          <w:rFonts w:asciiTheme="minorHAnsi" w:hAnsiTheme="minorHAnsi" w:cstheme="minorHAnsi"/>
          <w:szCs w:val="24"/>
          <w:lang w:val="en-AU"/>
        </w:rPr>
        <w:t>hairs</w:t>
      </w:r>
      <w:r w:rsidR="007805E2" w:rsidRPr="00B56E51">
        <w:rPr>
          <w:rFonts w:asciiTheme="minorHAnsi" w:hAnsiTheme="minorHAnsi" w:cstheme="minorHAnsi"/>
          <w:szCs w:val="24"/>
          <w:lang w:val="en-AU"/>
        </w:rPr>
        <w:t xml:space="preserve"> raised two </w:t>
      </w:r>
      <w:r w:rsidR="00A60C3E">
        <w:rPr>
          <w:rFonts w:asciiTheme="minorHAnsi" w:hAnsiTheme="minorHAnsi" w:cstheme="minorHAnsi"/>
          <w:szCs w:val="24"/>
          <w:lang w:val="en-AU"/>
        </w:rPr>
        <w:t xml:space="preserve">additional </w:t>
      </w:r>
      <w:r w:rsidR="007805E2" w:rsidRPr="00B56E51">
        <w:rPr>
          <w:rFonts w:asciiTheme="minorHAnsi" w:hAnsiTheme="minorHAnsi" w:cstheme="minorHAnsi"/>
          <w:szCs w:val="24"/>
          <w:lang w:val="en-AU"/>
        </w:rPr>
        <w:t xml:space="preserve">negative aspects of </w:t>
      </w:r>
      <w:r w:rsidR="00C92174" w:rsidRPr="00B56E51">
        <w:rPr>
          <w:rFonts w:asciiTheme="minorHAnsi" w:hAnsiTheme="minorHAnsi" w:cstheme="minorHAnsi"/>
          <w:szCs w:val="24"/>
          <w:lang w:val="en-AU"/>
        </w:rPr>
        <w:t xml:space="preserve">sport organisations managed by sport enthusiasts with a </w:t>
      </w:r>
      <w:r w:rsidR="007805E2" w:rsidRPr="00B56E51">
        <w:rPr>
          <w:rFonts w:asciiTheme="minorHAnsi" w:hAnsiTheme="minorHAnsi" w:cstheme="minorHAnsi"/>
          <w:szCs w:val="24"/>
          <w:lang w:val="en-AU"/>
        </w:rPr>
        <w:t>passion</w:t>
      </w:r>
      <w:r w:rsidR="00C92174" w:rsidRPr="00B56E51">
        <w:rPr>
          <w:rFonts w:asciiTheme="minorHAnsi" w:hAnsiTheme="minorHAnsi" w:cstheme="minorHAnsi"/>
          <w:szCs w:val="24"/>
          <w:lang w:val="en-AU"/>
        </w:rPr>
        <w:t xml:space="preserve"> for the sport</w:t>
      </w:r>
      <w:r w:rsidR="007805E2" w:rsidRPr="00B56E51">
        <w:rPr>
          <w:rFonts w:asciiTheme="minorHAnsi" w:hAnsiTheme="minorHAnsi" w:cstheme="minorHAnsi"/>
          <w:szCs w:val="24"/>
          <w:lang w:val="en-AU"/>
        </w:rPr>
        <w:t xml:space="preserve">. For one </w:t>
      </w:r>
      <w:r w:rsidR="00646B7E">
        <w:rPr>
          <w:rFonts w:asciiTheme="minorHAnsi" w:hAnsiTheme="minorHAnsi" w:cstheme="minorHAnsi"/>
          <w:szCs w:val="24"/>
          <w:lang w:val="en-AU"/>
        </w:rPr>
        <w:t>C</w:t>
      </w:r>
      <w:r w:rsidR="007805E2" w:rsidRPr="00B56E51">
        <w:rPr>
          <w:rFonts w:asciiTheme="minorHAnsi" w:hAnsiTheme="minorHAnsi" w:cstheme="minorHAnsi"/>
          <w:szCs w:val="24"/>
          <w:lang w:val="en-AU"/>
        </w:rPr>
        <w:t xml:space="preserve">hair, his </w:t>
      </w:r>
      <w:r>
        <w:rPr>
          <w:rFonts w:asciiTheme="minorHAnsi" w:hAnsiTheme="minorHAnsi" w:cstheme="minorHAnsi"/>
          <w:szCs w:val="24"/>
          <w:lang w:val="en-AU"/>
        </w:rPr>
        <w:t xml:space="preserve">lack of background and culture </w:t>
      </w:r>
      <w:r w:rsidR="00646B7E">
        <w:rPr>
          <w:rFonts w:asciiTheme="minorHAnsi" w:hAnsiTheme="minorHAnsi" w:cstheme="minorHAnsi"/>
          <w:szCs w:val="24"/>
          <w:lang w:val="en-AU"/>
        </w:rPr>
        <w:t>in</w:t>
      </w:r>
      <w:r>
        <w:rPr>
          <w:rFonts w:asciiTheme="minorHAnsi" w:hAnsiTheme="minorHAnsi" w:cstheme="minorHAnsi"/>
          <w:szCs w:val="24"/>
          <w:lang w:val="en-AU"/>
        </w:rPr>
        <w:t xml:space="preserve"> the sport </w:t>
      </w:r>
      <w:r w:rsidR="00646B7E">
        <w:rPr>
          <w:rFonts w:asciiTheme="minorHAnsi" w:hAnsiTheme="minorHAnsi" w:cstheme="minorHAnsi"/>
          <w:szCs w:val="24"/>
          <w:lang w:val="en-AU"/>
        </w:rPr>
        <w:t xml:space="preserve">(i.e., a sub-culture specific to the sport) </w:t>
      </w:r>
      <w:r w:rsidR="007805E2" w:rsidRPr="00B56E51">
        <w:rPr>
          <w:rFonts w:asciiTheme="minorHAnsi" w:hAnsiTheme="minorHAnsi" w:cstheme="minorHAnsi"/>
          <w:szCs w:val="24"/>
          <w:lang w:val="en-AU"/>
        </w:rPr>
        <w:t>impede</w:t>
      </w:r>
      <w:r w:rsidR="00217BC8" w:rsidRPr="00B56E51">
        <w:rPr>
          <w:rFonts w:asciiTheme="minorHAnsi" w:hAnsiTheme="minorHAnsi" w:cstheme="minorHAnsi"/>
          <w:szCs w:val="24"/>
          <w:lang w:val="en-AU"/>
        </w:rPr>
        <w:t>d</w:t>
      </w:r>
      <w:r w:rsidR="007805E2" w:rsidRPr="00B56E51">
        <w:rPr>
          <w:rFonts w:asciiTheme="minorHAnsi" w:hAnsiTheme="minorHAnsi" w:cstheme="minorHAnsi"/>
          <w:szCs w:val="24"/>
          <w:lang w:val="en-AU"/>
        </w:rPr>
        <w:t xml:space="preserve"> effective conduct </w:t>
      </w:r>
      <w:r w:rsidR="009C3D40">
        <w:rPr>
          <w:rFonts w:asciiTheme="minorHAnsi" w:hAnsiTheme="minorHAnsi" w:cstheme="minorHAnsi"/>
          <w:szCs w:val="24"/>
          <w:lang w:val="en-AU"/>
        </w:rPr>
        <w:t>as a Chair</w:t>
      </w:r>
      <w:r w:rsidR="00646B7E">
        <w:rPr>
          <w:rFonts w:asciiTheme="minorHAnsi" w:hAnsiTheme="minorHAnsi" w:cstheme="minorHAnsi"/>
          <w:szCs w:val="24"/>
          <w:lang w:val="en-AU"/>
        </w:rPr>
        <w:t xml:space="preserve">, despite excellent </w:t>
      </w:r>
      <w:r w:rsidR="009C3D40">
        <w:rPr>
          <w:rFonts w:asciiTheme="minorHAnsi" w:hAnsiTheme="minorHAnsi" w:cstheme="minorHAnsi"/>
          <w:szCs w:val="24"/>
          <w:lang w:val="en-AU"/>
        </w:rPr>
        <w:t>experience</w:t>
      </w:r>
      <w:r w:rsidR="00646B7E">
        <w:rPr>
          <w:rFonts w:asciiTheme="minorHAnsi" w:hAnsiTheme="minorHAnsi" w:cstheme="minorHAnsi"/>
          <w:szCs w:val="24"/>
          <w:lang w:val="en-AU"/>
        </w:rPr>
        <w:t xml:space="preserve"> as a </w:t>
      </w:r>
      <w:r w:rsidR="009C3D40">
        <w:rPr>
          <w:rFonts w:asciiTheme="minorHAnsi" w:hAnsiTheme="minorHAnsi" w:cstheme="minorHAnsi"/>
          <w:szCs w:val="24"/>
          <w:lang w:val="en-AU"/>
        </w:rPr>
        <w:t>C</w:t>
      </w:r>
      <w:r w:rsidR="00646B7E">
        <w:rPr>
          <w:rFonts w:asciiTheme="minorHAnsi" w:hAnsiTheme="minorHAnsi" w:cstheme="minorHAnsi"/>
          <w:szCs w:val="24"/>
          <w:lang w:val="en-AU"/>
        </w:rPr>
        <w:t>hair</w:t>
      </w:r>
      <w:r w:rsidR="007805E2" w:rsidRPr="00B56E51">
        <w:rPr>
          <w:rFonts w:asciiTheme="minorHAnsi" w:hAnsiTheme="minorHAnsi" w:cstheme="minorHAnsi"/>
          <w:szCs w:val="24"/>
          <w:lang w:val="en-AU"/>
        </w:rPr>
        <w:t xml:space="preserve">. For another </w:t>
      </w:r>
      <w:r w:rsidR="00646B7E">
        <w:rPr>
          <w:rFonts w:asciiTheme="minorHAnsi" w:hAnsiTheme="minorHAnsi" w:cstheme="minorHAnsi"/>
          <w:szCs w:val="24"/>
          <w:lang w:val="en-AU"/>
        </w:rPr>
        <w:t>C</w:t>
      </w:r>
      <w:r w:rsidR="007805E2" w:rsidRPr="00B56E51">
        <w:rPr>
          <w:rFonts w:asciiTheme="minorHAnsi" w:hAnsiTheme="minorHAnsi" w:cstheme="minorHAnsi"/>
          <w:szCs w:val="24"/>
          <w:lang w:val="en-AU"/>
        </w:rPr>
        <w:t xml:space="preserve">hair, the negative counterbalance of passion </w:t>
      </w:r>
      <w:r w:rsidR="00C92174" w:rsidRPr="00B56E51">
        <w:rPr>
          <w:rFonts w:asciiTheme="minorHAnsi" w:hAnsiTheme="minorHAnsi" w:cstheme="minorHAnsi"/>
          <w:szCs w:val="24"/>
          <w:lang w:val="en-AU"/>
        </w:rPr>
        <w:t xml:space="preserve">resides in </w:t>
      </w:r>
      <w:r w:rsidR="00217BC8" w:rsidRPr="00B56E51">
        <w:rPr>
          <w:rFonts w:asciiTheme="minorHAnsi" w:hAnsiTheme="minorHAnsi" w:cstheme="minorHAnsi"/>
          <w:szCs w:val="24"/>
          <w:lang w:val="en-AU"/>
        </w:rPr>
        <w:t xml:space="preserve">an </w:t>
      </w:r>
      <w:r w:rsidR="00C92174" w:rsidRPr="00B56E51">
        <w:rPr>
          <w:rFonts w:asciiTheme="minorHAnsi" w:hAnsiTheme="minorHAnsi" w:cstheme="minorHAnsi"/>
          <w:szCs w:val="24"/>
          <w:lang w:val="en-AU"/>
        </w:rPr>
        <w:t>un</w:t>
      </w:r>
      <w:r w:rsidR="00C92174" w:rsidRPr="00B56E51">
        <w:rPr>
          <w:rFonts w:asciiTheme="minorHAnsi" w:hAnsiTheme="minorHAnsi" w:cstheme="minorHAnsi"/>
          <w:szCs w:val="24"/>
          <w:lang w:val="en-GB"/>
        </w:rPr>
        <w:t>committed volunteer workforce</w:t>
      </w:r>
      <w:r w:rsidR="00C92174" w:rsidRPr="00B56E51">
        <w:rPr>
          <w:rFonts w:asciiTheme="minorHAnsi" w:hAnsiTheme="minorHAnsi" w:cstheme="minorHAnsi"/>
          <w:szCs w:val="24"/>
          <w:lang w:val="en-AU"/>
        </w:rPr>
        <w:t xml:space="preserve">. The </w:t>
      </w:r>
      <w:r w:rsidR="00646B7E">
        <w:rPr>
          <w:rFonts w:asciiTheme="minorHAnsi" w:hAnsiTheme="minorHAnsi" w:cstheme="minorHAnsi"/>
          <w:szCs w:val="24"/>
          <w:lang w:val="en-AU"/>
        </w:rPr>
        <w:t>C</w:t>
      </w:r>
      <w:r w:rsidR="00C92174" w:rsidRPr="00B56E51">
        <w:rPr>
          <w:rFonts w:asciiTheme="minorHAnsi" w:hAnsiTheme="minorHAnsi" w:cstheme="minorHAnsi"/>
          <w:szCs w:val="24"/>
          <w:lang w:val="en-AU"/>
        </w:rPr>
        <w:t xml:space="preserve">hair explained: </w:t>
      </w:r>
    </w:p>
    <w:p w14:paraId="7BB10800" w14:textId="7ED1E9CA" w:rsidR="008C4ED3" w:rsidRDefault="00C92174" w:rsidP="008C51D8">
      <w:pPr>
        <w:autoSpaceDE w:val="0"/>
        <w:autoSpaceDN w:val="0"/>
        <w:adjustRightInd w:val="0"/>
        <w:spacing w:after="0" w:line="480" w:lineRule="auto"/>
        <w:ind w:left="567" w:right="283"/>
        <w:jc w:val="both"/>
        <w:rPr>
          <w:rFonts w:asciiTheme="minorHAnsi" w:hAnsiTheme="minorHAnsi" w:cstheme="minorHAnsi"/>
          <w:szCs w:val="24"/>
          <w:lang w:val="en-AU"/>
        </w:rPr>
      </w:pPr>
      <w:r w:rsidRPr="00B56E51">
        <w:rPr>
          <w:rFonts w:asciiTheme="minorHAnsi" w:hAnsiTheme="minorHAnsi" w:cstheme="minorHAnsi"/>
          <w:szCs w:val="24"/>
          <w:lang w:val="en-AU"/>
        </w:rPr>
        <w:t>The dynamic is different because we are not in a business logic. As a nonprofit, we cannot have similar expectations for everyone</w:t>
      </w:r>
      <w:r w:rsidR="00217BC8" w:rsidRPr="00B56E51">
        <w:rPr>
          <w:rFonts w:asciiTheme="minorHAnsi" w:hAnsiTheme="minorHAnsi" w:cstheme="minorHAnsi"/>
          <w:szCs w:val="24"/>
          <w:lang w:val="en-AU"/>
        </w:rPr>
        <w:t xml:space="preserve"> </w:t>
      </w:r>
      <w:r w:rsidRPr="00B56E51">
        <w:rPr>
          <w:rFonts w:asciiTheme="minorHAnsi" w:hAnsiTheme="minorHAnsi" w:cstheme="minorHAnsi"/>
          <w:szCs w:val="24"/>
        </w:rPr>
        <w:t>about his</w:t>
      </w:r>
      <w:r w:rsidR="00217BC8" w:rsidRPr="00B56E51">
        <w:rPr>
          <w:rFonts w:asciiTheme="minorHAnsi" w:hAnsiTheme="minorHAnsi" w:cstheme="minorHAnsi"/>
          <w:szCs w:val="24"/>
        </w:rPr>
        <w:t>/her</w:t>
      </w:r>
      <w:r w:rsidRPr="00B56E51">
        <w:rPr>
          <w:rFonts w:asciiTheme="minorHAnsi" w:hAnsiTheme="minorHAnsi" w:cstheme="minorHAnsi"/>
          <w:szCs w:val="24"/>
        </w:rPr>
        <w:t xml:space="preserve"> performance as a volunteer</w:t>
      </w:r>
      <w:r w:rsidRPr="00B56E51">
        <w:rPr>
          <w:rFonts w:asciiTheme="minorHAnsi" w:hAnsiTheme="minorHAnsi" w:cstheme="minorHAnsi"/>
          <w:szCs w:val="24"/>
          <w:lang w:val="en-AU"/>
        </w:rPr>
        <w:t>. Sometimes it is frustrating because there are members of the board who are happy because they are sitting here, but they do not participate a lot</w:t>
      </w:r>
      <w:r w:rsidR="008C4ED3">
        <w:rPr>
          <w:rFonts w:asciiTheme="minorHAnsi" w:hAnsiTheme="minorHAnsi" w:cstheme="minorHAnsi"/>
          <w:szCs w:val="24"/>
          <w:lang w:val="en-AU"/>
        </w:rPr>
        <w:t>.</w:t>
      </w:r>
      <w:r w:rsidRPr="00B56E51">
        <w:rPr>
          <w:rFonts w:asciiTheme="minorHAnsi" w:hAnsiTheme="minorHAnsi" w:cstheme="minorHAnsi"/>
          <w:szCs w:val="24"/>
          <w:lang w:val="en-AU"/>
        </w:rPr>
        <w:t xml:space="preserve"> (Chair 3).</w:t>
      </w:r>
      <w:r w:rsidR="00DD3C1A">
        <w:rPr>
          <w:rFonts w:asciiTheme="minorHAnsi" w:hAnsiTheme="minorHAnsi" w:cstheme="minorHAnsi"/>
          <w:szCs w:val="24"/>
          <w:lang w:val="en-AU"/>
        </w:rPr>
        <w:t xml:space="preserve"> </w:t>
      </w:r>
      <w:r w:rsidR="00BE6252">
        <w:rPr>
          <w:rFonts w:asciiTheme="minorHAnsi" w:hAnsiTheme="minorHAnsi" w:cstheme="minorHAnsi"/>
          <w:szCs w:val="24"/>
          <w:lang w:val="en-AU"/>
        </w:rPr>
        <w:t xml:space="preserve"> </w:t>
      </w:r>
    </w:p>
    <w:p w14:paraId="23BDDB32" w14:textId="77777777" w:rsidR="008C4ED3" w:rsidRDefault="008C4ED3" w:rsidP="007F6FBB">
      <w:pPr>
        <w:autoSpaceDE w:val="0"/>
        <w:autoSpaceDN w:val="0"/>
        <w:adjustRightInd w:val="0"/>
        <w:spacing w:after="0" w:line="480" w:lineRule="auto"/>
        <w:jc w:val="both"/>
        <w:rPr>
          <w:rFonts w:asciiTheme="minorHAnsi" w:hAnsiTheme="minorHAnsi" w:cstheme="minorHAnsi"/>
          <w:szCs w:val="24"/>
          <w:lang w:val="en-AU"/>
        </w:rPr>
      </w:pPr>
    </w:p>
    <w:p w14:paraId="5645F158" w14:textId="77F1117C" w:rsidR="001A5C7E" w:rsidRPr="00D847BE" w:rsidRDefault="00922958" w:rsidP="00D847BE">
      <w:pPr>
        <w:autoSpaceDE w:val="0"/>
        <w:autoSpaceDN w:val="0"/>
        <w:adjustRightInd w:val="0"/>
        <w:spacing w:after="0" w:line="480" w:lineRule="auto"/>
        <w:jc w:val="both"/>
        <w:rPr>
          <w:rFonts w:asciiTheme="minorHAnsi" w:hAnsiTheme="minorHAnsi" w:cstheme="minorHAnsi"/>
          <w:szCs w:val="24"/>
          <w:lang w:val="en-AU"/>
        </w:rPr>
      </w:pPr>
      <w:r>
        <w:rPr>
          <w:rFonts w:asciiTheme="minorHAnsi" w:hAnsiTheme="minorHAnsi" w:cstheme="minorHAnsi"/>
          <w:szCs w:val="24"/>
          <w:lang w:val="en-AU"/>
        </w:rPr>
        <w:t>The role of s</w:t>
      </w:r>
      <w:r w:rsidR="00BE6252">
        <w:rPr>
          <w:rFonts w:asciiTheme="minorHAnsi" w:hAnsiTheme="minorHAnsi" w:cstheme="minorHAnsi"/>
          <w:szCs w:val="24"/>
          <w:lang w:val="en-AU"/>
        </w:rPr>
        <w:t xml:space="preserve">port </w:t>
      </w:r>
      <w:r w:rsidR="009C3D40">
        <w:rPr>
          <w:rFonts w:asciiTheme="minorHAnsi" w:hAnsiTheme="minorHAnsi" w:cstheme="minorHAnsi"/>
          <w:szCs w:val="24"/>
          <w:lang w:val="en-AU"/>
        </w:rPr>
        <w:t>C</w:t>
      </w:r>
      <w:r w:rsidR="00BE6252">
        <w:rPr>
          <w:rFonts w:asciiTheme="minorHAnsi" w:hAnsiTheme="minorHAnsi" w:cstheme="minorHAnsi"/>
          <w:szCs w:val="24"/>
          <w:lang w:val="en-AU"/>
        </w:rPr>
        <w:t>hairs</w:t>
      </w:r>
      <w:r w:rsidR="008C4ED3">
        <w:rPr>
          <w:rFonts w:asciiTheme="minorHAnsi" w:hAnsiTheme="minorHAnsi" w:cstheme="minorHAnsi"/>
          <w:szCs w:val="24"/>
          <w:lang w:val="en-AU"/>
        </w:rPr>
        <w:t xml:space="preserve"> is therefore challenging as they endeavour to </w:t>
      </w:r>
      <w:r>
        <w:rPr>
          <w:rFonts w:asciiTheme="minorHAnsi" w:hAnsiTheme="minorHAnsi" w:cstheme="minorHAnsi"/>
          <w:szCs w:val="24"/>
          <w:lang w:val="en-AU"/>
        </w:rPr>
        <w:t>manag</w:t>
      </w:r>
      <w:r w:rsidR="008C4ED3">
        <w:rPr>
          <w:rFonts w:asciiTheme="minorHAnsi" w:hAnsiTheme="minorHAnsi" w:cstheme="minorHAnsi"/>
          <w:szCs w:val="24"/>
          <w:lang w:val="en-AU"/>
        </w:rPr>
        <w:t>e</w:t>
      </w:r>
      <w:r w:rsidR="00BE6252">
        <w:rPr>
          <w:rFonts w:asciiTheme="minorHAnsi" w:hAnsiTheme="minorHAnsi" w:cstheme="minorHAnsi"/>
          <w:szCs w:val="24"/>
          <w:lang w:val="en-AU"/>
        </w:rPr>
        <w:t xml:space="preserve"> </w:t>
      </w:r>
      <w:r w:rsidR="00192C90">
        <w:rPr>
          <w:rFonts w:asciiTheme="minorHAnsi" w:hAnsiTheme="minorHAnsi" w:cstheme="minorHAnsi"/>
          <w:szCs w:val="24"/>
          <w:lang w:val="en-AU"/>
        </w:rPr>
        <w:t xml:space="preserve">and harness </w:t>
      </w:r>
      <w:r w:rsidR="00BE6252">
        <w:rPr>
          <w:rFonts w:asciiTheme="minorHAnsi" w:hAnsiTheme="minorHAnsi" w:cstheme="minorHAnsi"/>
          <w:szCs w:val="24"/>
          <w:lang w:val="en-AU"/>
        </w:rPr>
        <w:t xml:space="preserve">passion </w:t>
      </w:r>
      <w:r w:rsidR="00646B7E">
        <w:rPr>
          <w:rFonts w:asciiTheme="minorHAnsi" w:hAnsiTheme="minorHAnsi" w:cstheme="minorHAnsi"/>
          <w:szCs w:val="24"/>
          <w:lang w:val="en-AU"/>
        </w:rPr>
        <w:t xml:space="preserve">and associated culture </w:t>
      </w:r>
      <w:r w:rsidR="00BE6252">
        <w:rPr>
          <w:rFonts w:asciiTheme="minorHAnsi" w:hAnsiTheme="minorHAnsi" w:cstheme="minorHAnsi"/>
          <w:szCs w:val="24"/>
          <w:lang w:val="en-AU"/>
        </w:rPr>
        <w:t xml:space="preserve">in a </w:t>
      </w:r>
      <w:r w:rsidR="008C4ED3">
        <w:rPr>
          <w:rFonts w:asciiTheme="minorHAnsi" w:hAnsiTheme="minorHAnsi" w:cstheme="minorHAnsi"/>
          <w:szCs w:val="24"/>
          <w:lang w:val="en-AU"/>
        </w:rPr>
        <w:t xml:space="preserve">positive </w:t>
      </w:r>
      <w:r w:rsidR="00BE6252">
        <w:rPr>
          <w:rFonts w:asciiTheme="minorHAnsi" w:hAnsiTheme="minorHAnsi" w:cstheme="minorHAnsi"/>
          <w:szCs w:val="24"/>
          <w:lang w:val="en-AU"/>
        </w:rPr>
        <w:t>wa</w:t>
      </w:r>
      <w:r>
        <w:rPr>
          <w:rFonts w:asciiTheme="minorHAnsi" w:hAnsiTheme="minorHAnsi" w:cstheme="minorHAnsi"/>
          <w:szCs w:val="24"/>
          <w:lang w:val="en-AU"/>
        </w:rPr>
        <w:t xml:space="preserve">y. </w:t>
      </w:r>
      <w:r w:rsidR="001A5C7E" w:rsidRPr="00D847BE">
        <w:rPr>
          <w:rFonts w:asciiTheme="minorHAnsi" w:hAnsiTheme="minorHAnsi" w:cstheme="minorHAnsi"/>
          <w:szCs w:val="24"/>
          <w:lang w:val="en-AU"/>
        </w:rPr>
        <w:t>So far</w:t>
      </w:r>
      <w:r w:rsidR="009C3D40">
        <w:rPr>
          <w:rFonts w:asciiTheme="minorHAnsi" w:hAnsiTheme="minorHAnsi" w:cstheme="minorHAnsi"/>
          <w:szCs w:val="24"/>
          <w:lang w:val="en-AU"/>
        </w:rPr>
        <w:t>,</w:t>
      </w:r>
      <w:r w:rsidR="001A5C7E" w:rsidRPr="00D847BE">
        <w:rPr>
          <w:rFonts w:asciiTheme="minorHAnsi" w:hAnsiTheme="minorHAnsi" w:cstheme="minorHAnsi"/>
          <w:szCs w:val="24"/>
          <w:lang w:val="en-AU"/>
        </w:rPr>
        <w:t xml:space="preserve"> this area is new and </w:t>
      </w:r>
      <w:r w:rsidR="00646B7E">
        <w:rPr>
          <w:rFonts w:asciiTheme="minorHAnsi" w:hAnsiTheme="minorHAnsi" w:cstheme="minorHAnsi"/>
          <w:szCs w:val="24"/>
          <w:lang w:val="en-AU"/>
        </w:rPr>
        <w:t>scarcely</w:t>
      </w:r>
      <w:r w:rsidR="00646B7E" w:rsidRPr="00D847BE" w:rsidDel="00646B7E">
        <w:rPr>
          <w:rFonts w:asciiTheme="minorHAnsi" w:hAnsiTheme="minorHAnsi" w:cstheme="minorHAnsi"/>
          <w:szCs w:val="24"/>
          <w:lang w:val="en-AU"/>
        </w:rPr>
        <w:t xml:space="preserve"> </w:t>
      </w:r>
      <w:r w:rsidR="001A5C7E" w:rsidRPr="00D847BE">
        <w:rPr>
          <w:rFonts w:asciiTheme="minorHAnsi" w:hAnsiTheme="minorHAnsi" w:cstheme="minorHAnsi"/>
          <w:szCs w:val="24"/>
          <w:lang w:val="en-AU"/>
        </w:rPr>
        <w:t>explored</w:t>
      </w:r>
      <w:r w:rsidR="00411F78">
        <w:rPr>
          <w:rFonts w:asciiTheme="minorHAnsi" w:hAnsiTheme="minorHAnsi" w:cstheme="minorHAnsi"/>
          <w:szCs w:val="24"/>
          <w:lang w:val="en-AU"/>
        </w:rPr>
        <w:t xml:space="preserve"> i</w:t>
      </w:r>
      <w:r w:rsidR="008C4ED3">
        <w:rPr>
          <w:rFonts w:asciiTheme="minorHAnsi" w:hAnsiTheme="minorHAnsi" w:cstheme="minorHAnsi"/>
          <w:szCs w:val="24"/>
          <w:lang w:val="en-AU"/>
        </w:rPr>
        <w:t xml:space="preserve">n the sport governance literature. </w:t>
      </w:r>
      <w:r w:rsidR="001A5C7E" w:rsidRPr="00D847BE">
        <w:rPr>
          <w:rFonts w:asciiTheme="minorHAnsi" w:hAnsiTheme="minorHAnsi" w:cstheme="minorHAnsi"/>
          <w:szCs w:val="24"/>
          <w:lang w:val="en-AU"/>
        </w:rPr>
        <w:t xml:space="preserve">Future research </w:t>
      </w:r>
      <w:r w:rsidR="008C4ED3">
        <w:rPr>
          <w:rFonts w:asciiTheme="minorHAnsi" w:hAnsiTheme="minorHAnsi" w:cstheme="minorHAnsi"/>
          <w:szCs w:val="24"/>
          <w:lang w:val="en-AU"/>
        </w:rPr>
        <w:t>is</w:t>
      </w:r>
      <w:r w:rsidR="001A5C7E" w:rsidRPr="00D847BE">
        <w:rPr>
          <w:rFonts w:asciiTheme="minorHAnsi" w:hAnsiTheme="minorHAnsi" w:cstheme="minorHAnsi"/>
          <w:szCs w:val="24"/>
          <w:lang w:val="en-AU"/>
        </w:rPr>
        <w:t xml:space="preserve"> needed to understand the implications of passion </w:t>
      </w:r>
      <w:r w:rsidR="005A6A8E">
        <w:rPr>
          <w:rFonts w:asciiTheme="minorHAnsi" w:hAnsiTheme="minorHAnsi" w:cstheme="minorHAnsi"/>
          <w:szCs w:val="24"/>
          <w:lang w:val="en-AU"/>
        </w:rPr>
        <w:t xml:space="preserve">and culture </w:t>
      </w:r>
      <w:r w:rsidR="001A5C7E" w:rsidRPr="00D847BE">
        <w:rPr>
          <w:rFonts w:asciiTheme="minorHAnsi" w:hAnsiTheme="minorHAnsi" w:cstheme="minorHAnsi"/>
          <w:szCs w:val="24"/>
          <w:lang w:val="en-AU"/>
        </w:rPr>
        <w:t>on the governing process</w:t>
      </w:r>
      <w:r w:rsidR="008C4ED3">
        <w:rPr>
          <w:rFonts w:asciiTheme="minorHAnsi" w:hAnsiTheme="minorHAnsi" w:cstheme="minorHAnsi"/>
          <w:szCs w:val="24"/>
          <w:lang w:val="en-AU"/>
        </w:rPr>
        <w:t>es</w:t>
      </w:r>
      <w:r w:rsidR="001A5C7E" w:rsidRPr="00D847BE">
        <w:rPr>
          <w:rFonts w:asciiTheme="minorHAnsi" w:hAnsiTheme="minorHAnsi" w:cstheme="minorHAnsi"/>
          <w:szCs w:val="24"/>
          <w:lang w:val="en-AU"/>
        </w:rPr>
        <w:t xml:space="preserve"> of the board</w:t>
      </w:r>
      <w:r w:rsidR="00A97849">
        <w:rPr>
          <w:rFonts w:asciiTheme="minorHAnsi" w:hAnsiTheme="minorHAnsi" w:cstheme="minorHAnsi"/>
          <w:szCs w:val="24"/>
          <w:lang w:val="en-AU"/>
        </w:rPr>
        <w:t xml:space="preserve"> and the implications for sport board Chairs</w:t>
      </w:r>
      <w:r w:rsidR="001A5C7E" w:rsidRPr="00D847BE">
        <w:rPr>
          <w:rFonts w:asciiTheme="minorHAnsi" w:hAnsiTheme="minorHAnsi" w:cstheme="minorHAnsi"/>
          <w:szCs w:val="24"/>
          <w:lang w:val="en-AU"/>
        </w:rPr>
        <w:t xml:space="preserve">. For instance, the interviews raised questions regarding the </w:t>
      </w:r>
      <w:r w:rsidR="001A5C7E" w:rsidRPr="00D847BE">
        <w:rPr>
          <w:rFonts w:asciiTheme="minorHAnsi" w:hAnsiTheme="minorHAnsi" w:cstheme="minorHAnsi"/>
          <w:szCs w:val="24"/>
          <w:lang w:val="en-GB"/>
        </w:rPr>
        <w:t xml:space="preserve">legitimacy to be a </w:t>
      </w:r>
      <w:r w:rsidR="005A6A8E">
        <w:rPr>
          <w:rFonts w:asciiTheme="minorHAnsi" w:hAnsiTheme="minorHAnsi" w:cstheme="minorHAnsi"/>
          <w:szCs w:val="24"/>
          <w:lang w:val="en-GB"/>
        </w:rPr>
        <w:t>C</w:t>
      </w:r>
      <w:r w:rsidR="001A5C7E" w:rsidRPr="00D847BE">
        <w:rPr>
          <w:rFonts w:asciiTheme="minorHAnsi" w:hAnsiTheme="minorHAnsi" w:cstheme="minorHAnsi"/>
          <w:szCs w:val="24"/>
          <w:lang w:val="en-GB"/>
        </w:rPr>
        <w:t>hair between individuals with</w:t>
      </w:r>
      <w:r w:rsidR="005A6A8E">
        <w:rPr>
          <w:rFonts w:asciiTheme="minorHAnsi" w:hAnsiTheme="minorHAnsi" w:cstheme="minorHAnsi"/>
          <w:szCs w:val="24"/>
          <w:lang w:val="en-GB"/>
        </w:rPr>
        <w:t xml:space="preserve">out </w:t>
      </w:r>
      <w:r w:rsidR="001A5C7E" w:rsidRPr="00D847BE">
        <w:rPr>
          <w:rFonts w:asciiTheme="minorHAnsi" w:hAnsiTheme="minorHAnsi" w:cstheme="minorHAnsi"/>
          <w:szCs w:val="24"/>
          <w:lang w:val="en-GB"/>
        </w:rPr>
        <w:t xml:space="preserve">a </w:t>
      </w:r>
      <w:r w:rsidR="005A6A8E">
        <w:rPr>
          <w:rFonts w:asciiTheme="minorHAnsi" w:hAnsiTheme="minorHAnsi" w:cstheme="minorHAnsi"/>
          <w:szCs w:val="24"/>
          <w:lang w:val="en-GB"/>
        </w:rPr>
        <w:t xml:space="preserve">specific </w:t>
      </w:r>
      <w:r w:rsidR="001A5C7E" w:rsidRPr="00D847BE">
        <w:rPr>
          <w:rFonts w:asciiTheme="minorHAnsi" w:hAnsiTheme="minorHAnsi" w:cstheme="minorHAnsi"/>
          <w:szCs w:val="24"/>
          <w:lang w:val="en-GB"/>
        </w:rPr>
        <w:t>sport background</w:t>
      </w:r>
      <w:r w:rsidR="005A6A8E">
        <w:rPr>
          <w:rFonts w:asciiTheme="minorHAnsi" w:hAnsiTheme="minorHAnsi" w:cstheme="minorHAnsi"/>
          <w:szCs w:val="24"/>
          <w:lang w:val="en-GB"/>
        </w:rPr>
        <w:t xml:space="preserve"> and</w:t>
      </w:r>
      <w:r w:rsidR="001A5C7E" w:rsidRPr="00D847BE">
        <w:rPr>
          <w:rFonts w:asciiTheme="minorHAnsi" w:hAnsiTheme="minorHAnsi" w:cstheme="minorHAnsi"/>
          <w:szCs w:val="24"/>
          <w:lang w:val="en-GB"/>
        </w:rPr>
        <w:t xml:space="preserve"> passion </w:t>
      </w:r>
      <w:r w:rsidR="005A6A8E">
        <w:rPr>
          <w:rFonts w:asciiTheme="minorHAnsi" w:hAnsiTheme="minorHAnsi" w:cstheme="minorHAnsi"/>
          <w:szCs w:val="24"/>
          <w:lang w:val="en-GB"/>
        </w:rPr>
        <w:t xml:space="preserve">for the specific sport </w:t>
      </w:r>
      <w:r w:rsidR="00AF53D0">
        <w:rPr>
          <w:rFonts w:asciiTheme="minorHAnsi" w:hAnsiTheme="minorHAnsi" w:cstheme="minorHAnsi"/>
          <w:szCs w:val="24"/>
          <w:lang w:val="en-GB"/>
        </w:rPr>
        <w:t>compared to</w:t>
      </w:r>
      <w:r w:rsidR="001A5C7E" w:rsidRPr="00D847BE">
        <w:rPr>
          <w:rFonts w:asciiTheme="minorHAnsi" w:hAnsiTheme="minorHAnsi" w:cstheme="minorHAnsi"/>
          <w:szCs w:val="24"/>
          <w:lang w:val="en-GB"/>
        </w:rPr>
        <w:t xml:space="preserve"> individuals with </w:t>
      </w:r>
      <w:r w:rsidR="008C4ED3">
        <w:rPr>
          <w:rFonts w:asciiTheme="minorHAnsi" w:hAnsiTheme="minorHAnsi" w:cstheme="minorHAnsi"/>
          <w:szCs w:val="24"/>
          <w:lang w:val="en-GB"/>
        </w:rPr>
        <w:t xml:space="preserve">more traditional corporate and </w:t>
      </w:r>
      <w:r w:rsidR="001A5C7E" w:rsidRPr="00D847BE">
        <w:rPr>
          <w:rFonts w:asciiTheme="minorHAnsi" w:hAnsiTheme="minorHAnsi" w:cstheme="minorHAnsi"/>
          <w:szCs w:val="24"/>
          <w:lang w:val="en-GB"/>
        </w:rPr>
        <w:t xml:space="preserve">governance skills. As strong feelings are often present </w:t>
      </w:r>
      <w:r w:rsidR="008C4ED3">
        <w:rPr>
          <w:rFonts w:asciiTheme="minorHAnsi" w:hAnsiTheme="minorHAnsi" w:cstheme="minorHAnsi"/>
          <w:szCs w:val="24"/>
          <w:lang w:val="en-GB"/>
        </w:rPr>
        <w:t xml:space="preserve">in the sports workplace, </w:t>
      </w:r>
      <w:r w:rsidR="005A6A8E">
        <w:rPr>
          <w:rFonts w:asciiTheme="minorHAnsi" w:hAnsiTheme="minorHAnsi" w:cstheme="minorHAnsi"/>
          <w:szCs w:val="24"/>
          <w:lang w:val="en-GB"/>
        </w:rPr>
        <w:t>further</w:t>
      </w:r>
      <w:r w:rsidR="005A6A8E" w:rsidRPr="00D847BE">
        <w:rPr>
          <w:rFonts w:asciiTheme="minorHAnsi" w:hAnsiTheme="minorHAnsi" w:cstheme="minorHAnsi"/>
          <w:szCs w:val="24"/>
          <w:lang w:val="en-GB"/>
        </w:rPr>
        <w:t xml:space="preserve"> </w:t>
      </w:r>
      <w:r w:rsidR="001A5C7E" w:rsidRPr="00D847BE">
        <w:rPr>
          <w:rFonts w:asciiTheme="minorHAnsi" w:hAnsiTheme="minorHAnsi" w:cstheme="minorHAnsi"/>
          <w:szCs w:val="24"/>
          <w:lang w:val="en-GB"/>
        </w:rPr>
        <w:t>investigation</w:t>
      </w:r>
      <w:r w:rsidR="008C4ED3">
        <w:rPr>
          <w:rFonts w:asciiTheme="minorHAnsi" w:hAnsiTheme="minorHAnsi" w:cstheme="minorHAnsi"/>
          <w:szCs w:val="24"/>
          <w:lang w:val="en-GB"/>
        </w:rPr>
        <w:t xml:space="preserve"> is recommended</w:t>
      </w:r>
      <w:r w:rsidR="001A5C7E" w:rsidRPr="00D847BE">
        <w:rPr>
          <w:rFonts w:asciiTheme="minorHAnsi" w:hAnsiTheme="minorHAnsi" w:cstheme="minorHAnsi"/>
          <w:szCs w:val="24"/>
          <w:lang w:val="en-GB"/>
        </w:rPr>
        <w:t xml:space="preserve"> to understand </w:t>
      </w:r>
      <w:r w:rsidR="008C4ED3">
        <w:rPr>
          <w:rFonts w:asciiTheme="minorHAnsi" w:hAnsiTheme="minorHAnsi" w:cstheme="minorHAnsi"/>
          <w:szCs w:val="24"/>
          <w:lang w:val="en-GB"/>
        </w:rPr>
        <w:t xml:space="preserve">how a </w:t>
      </w:r>
      <w:r w:rsidR="00411F78" w:rsidRPr="00D847BE">
        <w:rPr>
          <w:rFonts w:asciiTheme="minorHAnsi" w:hAnsiTheme="minorHAnsi" w:cstheme="minorHAnsi"/>
          <w:szCs w:val="24"/>
          <w:lang w:val="en-GB"/>
        </w:rPr>
        <w:t>passion</w:t>
      </w:r>
      <w:r w:rsidR="00411F78">
        <w:rPr>
          <w:rFonts w:asciiTheme="minorHAnsi" w:hAnsiTheme="minorHAnsi" w:cstheme="minorHAnsi"/>
          <w:szCs w:val="24"/>
          <w:lang w:val="en-GB"/>
        </w:rPr>
        <w:t>ate</w:t>
      </w:r>
      <w:r w:rsidR="008C4ED3">
        <w:rPr>
          <w:rFonts w:asciiTheme="minorHAnsi" w:hAnsiTheme="minorHAnsi" w:cstheme="minorHAnsi"/>
          <w:szCs w:val="24"/>
          <w:lang w:val="en-GB"/>
        </w:rPr>
        <w:t xml:space="preserve"> association with a sport</w:t>
      </w:r>
      <w:r w:rsidR="001A5C7E" w:rsidRPr="00D847BE">
        <w:rPr>
          <w:rFonts w:asciiTheme="minorHAnsi" w:hAnsiTheme="minorHAnsi" w:cstheme="minorHAnsi"/>
          <w:szCs w:val="24"/>
          <w:lang w:val="en-GB"/>
        </w:rPr>
        <w:t xml:space="preserve"> </w:t>
      </w:r>
      <w:r w:rsidR="001A5C7E" w:rsidRPr="00D847BE">
        <w:rPr>
          <w:rFonts w:asciiTheme="minorHAnsi" w:hAnsiTheme="minorHAnsi" w:cstheme="minorHAnsi"/>
          <w:szCs w:val="24"/>
          <w:lang w:val="en-GB"/>
        </w:rPr>
        <w:lastRenderedPageBreak/>
        <w:t xml:space="preserve">might </w:t>
      </w:r>
      <w:r w:rsidR="005A6A8E">
        <w:rPr>
          <w:rFonts w:asciiTheme="minorHAnsi" w:hAnsiTheme="minorHAnsi" w:cstheme="minorHAnsi"/>
          <w:szCs w:val="24"/>
          <w:lang w:val="en-GB"/>
        </w:rPr>
        <w:t xml:space="preserve">positively or negatively </w:t>
      </w:r>
      <w:r w:rsidR="008C4ED3">
        <w:rPr>
          <w:rFonts w:asciiTheme="minorHAnsi" w:hAnsiTheme="minorHAnsi" w:cstheme="minorHAnsi"/>
          <w:szCs w:val="24"/>
          <w:lang w:val="en-GB"/>
        </w:rPr>
        <w:t xml:space="preserve">influence and impact sport governance behaviour </w:t>
      </w:r>
      <w:r w:rsidR="005A6A8E">
        <w:rPr>
          <w:rFonts w:asciiTheme="minorHAnsi" w:hAnsiTheme="minorHAnsi" w:cstheme="minorHAnsi"/>
          <w:szCs w:val="24"/>
          <w:lang w:val="en-GB"/>
        </w:rPr>
        <w:t xml:space="preserve">as a Chair and associated </w:t>
      </w:r>
      <w:r w:rsidR="008C4ED3">
        <w:rPr>
          <w:rFonts w:asciiTheme="minorHAnsi" w:hAnsiTheme="minorHAnsi" w:cstheme="minorHAnsi"/>
          <w:szCs w:val="24"/>
          <w:lang w:val="en-GB"/>
        </w:rPr>
        <w:t>decision</w:t>
      </w:r>
      <w:r w:rsidR="005A6A8E">
        <w:rPr>
          <w:rFonts w:asciiTheme="minorHAnsi" w:hAnsiTheme="minorHAnsi" w:cstheme="minorHAnsi"/>
          <w:szCs w:val="24"/>
          <w:lang w:val="en-GB"/>
        </w:rPr>
        <w:t>-</w:t>
      </w:r>
      <w:r w:rsidR="008C4ED3">
        <w:rPr>
          <w:rFonts w:asciiTheme="minorHAnsi" w:hAnsiTheme="minorHAnsi" w:cstheme="minorHAnsi"/>
          <w:szCs w:val="24"/>
          <w:lang w:val="en-GB"/>
        </w:rPr>
        <w:t xml:space="preserve">making. </w:t>
      </w:r>
    </w:p>
    <w:p w14:paraId="17BFF6BF" w14:textId="77777777" w:rsidR="005A6A8E" w:rsidRDefault="005A6A8E" w:rsidP="007F6FBB">
      <w:pPr>
        <w:autoSpaceDE w:val="0"/>
        <w:autoSpaceDN w:val="0"/>
        <w:adjustRightInd w:val="0"/>
        <w:spacing w:after="0" w:line="480" w:lineRule="auto"/>
        <w:jc w:val="both"/>
        <w:rPr>
          <w:rFonts w:asciiTheme="minorHAnsi" w:hAnsiTheme="minorHAnsi" w:cstheme="minorHAnsi"/>
          <w:b/>
          <w:szCs w:val="24"/>
          <w:lang w:val="en-GB"/>
        </w:rPr>
      </w:pPr>
    </w:p>
    <w:p w14:paraId="72942E49" w14:textId="10513DE3" w:rsidR="00494344" w:rsidRPr="005A6A8E" w:rsidRDefault="00494344" w:rsidP="007F6FBB">
      <w:pPr>
        <w:autoSpaceDE w:val="0"/>
        <w:autoSpaceDN w:val="0"/>
        <w:adjustRightInd w:val="0"/>
        <w:spacing w:after="0" w:line="480" w:lineRule="auto"/>
        <w:jc w:val="both"/>
        <w:rPr>
          <w:rFonts w:asciiTheme="minorHAnsi" w:hAnsiTheme="minorHAnsi" w:cstheme="minorHAnsi"/>
          <w:b/>
          <w:szCs w:val="24"/>
          <w:lang w:val="en-GB"/>
        </w:rPr>
      </w:pPr>
      <w:r w:rsidRPr="005A6A8E">
        <w:rPr>
          <w:rFonts w:asciiTheme="minorHAnsi" w:hAnsiTheme="minorHAnsi" w:cstheme="minorHAnsi"/>
          <w:b/>
          <w:szCs w:val="24"/>
          <w:lang w:val="en-GB"/>
        </w:rPr>
        <w:t xml:space="preserve">Sport </w:t>
      </w:r>
      <w:r w:rsidR="00A356C9" w:rsidRPr="005A6A8E">
        <w:rPr>
          <w:rFonts w:asciiTheme="minorHAnsi" w:hAnsiTheme="minorHAnsi" w:cstheme="minorHAnsi"/>
          <w:b/>
          <w:szCs w:val="24"/>
          <w:lang w:val="en-GB"/>
        </w:rPr>
        <w:t>F</w:t>
      </w:r>
      <w:r w:rsidRPr="005A6A8E">
        <w:rPr>
          <w:rFonts w:asciiTheme="minorHAnsi" w:hAnsiTheme="minorHAnsi" w:cstheme="minorHAnsi"/>
          <w:b/>
          <w:szCs w:val="24"/>
          <w:lang w:val="en-GB"/>
        </w:rPr>
        <w:t xml:space="preserve">ederated </w:t>
      </w:r>
      <w:r w:rsidR="00A356C9" w:rsidRPr="005A6A8E">
        <w:rPr>
          <w:rFonts w:asciiTheme="minorHAnsi" w:hAnsiTheme="minorHAnsi" w:cstheme="minorHAnsi"/>
          <w:b/>
          <w:szCs w:val="24"/>
          <w:lang w:val="en-GB"/>
        </w:rPr>
        <w:t>S</w:t>
      </w:r>
      <w:r w:rsidRPr="005A6A8E">
        <w:rPr>
          <w:rFonts w:asciiTheme="minorHAnsi" w:hAnsiTheme="minorHAnsi" w:cstheme="minorHAnsi"/>
          <w:b/>
          <w:szCs w:val="24"/>
          <w:lang w:val="en-GB"/>
        </w:rPr>
        <w:t>tructure</w:t>
      </w:r>
      <w:r w:rsidR="002C39A9" w:rsidRPr="005A6A8E">
        <w:rPr>
          <w:rFonts w:asciiTheme="minorHAnsi" w:hAnsiTheme="minorHAnsi" w:cstheme="minorHAnsi"/>
          <w:b/>
          <w:szCs w:val="24"/>
          <w:lang w:val="en-GB"/>
        </w:rPr>
        <w:t xml:space="preserve"> – </w:t>
      </w:r>
      <w:r w:rsidR="00A356C9" w:rsidRPr="005A6A8E">
        <w:rPr>
          <w:rFonts w:asciiTheme="minorHAnsi" w:hAnsiTheme="minorHAnsi" w:cstheme="minorHAnsi"/>
          <w:b/>
          <w:szCs w:val="24"/>
          <w:lang w:val="en-GB"/>
        </w:rPr>
        <w:t>F</w:t>
      </w:r>
      <w:r w:rsidR="002C39A9" w:rsidRPr="005A6A8E">
        <w:rPr>
          <w:rFonts w:asciiTheme="minorHAnsi" w:hAnsiTheme="minorHAnsi" w:cstheme="minorHAnsi"/>
          <w:b/>
          <w:szCs w:val="24"/>
          <w:lang w:val="en-GB"/>
        </w:rPr>
        <w:t xml:space="preserve">ederal </w:t>
      </w:r>
      <w:r w:rsidR="00A356C9" w:rsidRPr="005A6A8E">
        <w:rPr>
          <w:rFonts w:asciiTheme="minorHAnsi" w:hAnsiTheme="minorHAnsi" w:cstheme="minorHAnsi"/>
          <w:b/>
          <w:szCs w:val="24"/>
          <w:lang w:val="en-GB"/>
        </w:rPr>
        <w:t>M</w:t>
      </w:r>
      <w:r w:rsidR="002C39A9" w:rsidRPr="005A6A8E">
        <w:rPr>
          <w:rFonts w:asciiTheme="minorHAnsi" w:hAnsiTheme="minorHAnsi" w:cstheme="minorHAnsi"/>
          <w:b/>
          <w:szCs w:val="24"/>
          <w:lang w:val="en-GB"/>
        </w:rPr>
        <w:t xml:space="preserve">odel of </w:t>
      </w:r>
      <w:r w:rsidR="00A356C9" w:rsidRPr="005A6A8E">
        <w:rPr>
          <w:rFonts w:asciiTheme="minorHAnsi" w:hAnsiTheme="minorHAnsi" w:cstheme="minorHAnsi"/>
          <w:b/>
          <w:szCs w:val="24"/>
          <w:lang w:val="en-GB"/>
        </w:rPr>
        <w:t>G</w:t>
      </w:r>
      <w:r w:rsidR="002C39A9" w:rsidRPr="005A6A8E">
        <w:rPr>
          <w:rFonts w:asciiTheme="minorHAnsi" w:hAnsiTheme="minorHAnsi" w:cstheme="minorHAnsi"/>
          <w:b/>
          <w:szCs w:val="24"/>
          <w:lang w:val="en-GB"/>
        </w:rPr>
        <w:t>overnance</w:t>
      </w:r>
    </w:p>
    <w:p w14:paraId="21CCE004" w14:textId="4F4F3F9F" w:rsidR="004B78EF" w:rsidRDefault="00F8342F" w:rsidP="006D0A37">
      <w:pPr>
        <w:spacing w:line="480" w:lineRule="auto"/>
        <w:jc w:val="both"/>
        <w:rPr>
          <w:rFonts w:asciiTheme="minorHAnsi" w:hAnsiTheme="minorHAnsi"/>
          <w:szCs w:val="24"/>
          <w:lang w:val="en-AU"/>
        </w:rPr>
      </w:pPr>
      <w:r w:rsidRPr="00AE6D25">
        <w:rPr>
          <w:rFonts w:asciiTheme="minorHAnsi" w:hAnsiTheme="minorHAnsi"/>
          <w:szCs w:val="24"/>
          <w:lang w:val="en-AU"/>
        </w:rPr>
        <w:t xml:space="preserve">In Australia, Belgium, Canada, the UK, and </w:t>
      </w:r>
      <w:r w:rsidR="005A6A8E">
        <w:rPr>
          <w:rFonts w:asciiTheme="minorHAnsi" w:hAnsiTheme="minorHAnsi"/>
          <w:szCs w:val="24"/>
          <w:lang w:val="en-AU"/>
        </w:rPr>
        <w:t>some</w:t>
      </w:r>
      <w:r w:rsidRPr="00AE6D25">
        <w:rPr>
          <w:rFonts w:asciiTheme="minorHAnsi" w:hAnsiTheme="minorHAnsi"/>
          <w:szCs w:val="24"/>
          <w:lang w:val="en-AU"/>
        </w:rPr>
        <w:t xml:space="preserve"> European nations, </w:t>
      </w:r>
      <w:r w:rsidR="002C39A9" w:rsidRPr="00AE6D25">
        <w:rPr>
          <w:rFonts w:asciiTheme="minorHAnsi" w:hAnsiTheme="minorHAnsi"/>
          <w:szCs w:val="24"/>
          <w:lang w:val="en-AU"/>
        </w:rPr>
        <w:t>NSOs are</w:t>
      </w:r>
      <w:r w:rsidRPr="00AE6D25">
        <w:rPr>
          <w:rFonts w:asciiTheme="minorHAnsi" w:hAnsiTheme="minorHAnsi"/>
          <w:szCs w:val="24"/>
          <w:lang w:val="en-AU"/>
        </w:rPr>
        <w:t xml:space="preserve"> often organised under a federal model of governance, where decision-making and </w:t>
      </w:r>
      <w:r w:rsidR="003041F2">
        <w:rPr>
          <w:rFonts w:asciiTheme="minorHAnsi" w:hAnsiTheme="minorHAnsi"/>
          <w:szCs w:val="24"/>
          <w:lang w:val="en-AU"/>
        </w:rPr>
        <w:t xml:space="preserve">the </w:t>
      </w:r>
      <w:r w:rsidRPr="00AE6D25">
        <w:rPr>
          <w:rFonts w:asciiTheme="minorHAnsi" w:hAnsiTheme="minorHAnsi"/>
          <w:szCs w:val="24"/>
          <w:lang w:val="en-AU"/>
        </w:rPr>
        <w:t xml:space="preserve">power structure </w:t>
      </w:r>
      <w:r w:rsidR="005A6A8E">
        <w:rPr>
          <w:rFonts w:asciiTheme="minorHAnsi" w:hAnsiTheme="minorHAnsi"/>
          <w:szCs w:val="24"/>
          <w:lang w:val="en-AU"/>
        </w:rPr>
        <w:t>is</w:t>
      </w:r>
      <w:r w:rsidRPr="00AE6D25">
        <w:rPr>
          <w:rFonts w:asciiTheme="minorHAnsi" w:hAnsiTheme="minorHAnsi"/>
          <w:szCs w:val="24"/>
          <w:lang w:val="en-AU"/>
        </w:rPr>
        <w:t xml:space="preserve"> generally divided between a national governing body and state or regional</w:t>
      </w:r>
      <w:r w:rsidRPr="00021131">
        <w:rPr>
          <w:rFonts w:asciiTheme="minorHAnsi" w:hAnsiTheme="minorHAnsi"/>
          <w:szCs w:val="24"/>
          <w:lang w:val="en-AU"/>
        </w:rPr>
        <w:t xml:space="preserve"> associations</w:t>
      </w:r>
      <w:r w:rsidRPr="00D141E1">
        <w:rPr>
          <w:rFonts w:asciiTheme="minorHAnsi" w:hAnsiTheme="minorHAnsi"/>
          <w:szCs w:val="24"/>
          <w:lang w:val="en-AU"/>
        </w:rPr>
        <w:t xml:space="preserve">. Scholars have reported inherent challenges within such sport governing systems, where multiple legal entities within one code </w:t>
      </w:r>
      <w:r w:rsidR="00383E28">
        <w:rPr>
          <w:rFonts w:asciiTheme="minorHAnsi" w:hAnsiTheme="minorHAnsi"/>
          <w:szCs w:val="24"/>
          <w:lang w:val="en-AU"/>
        </w:rPr>
        <w:t xml:space="preserve">may </w:t>
      </w:r>
      <w:r w:rsidRPr="00D141E1">
        <w:rPr>
          <w:rFonts w:asciiTheme="minorHAnsi" w:hAnsiTheme="minorHAnsi"/>
          <w:szCs w:val="24"/>
          <w:lang w:val="en-AU"/>
        </w:rPr>
        <w:t xml:space="preserve">work against each other in the governance of the sporting code (O’Boyle &amp; Shilbury, 2016; Shilbury et al., 2013). </w:t>
      </w:r>
      <w:r w:rsidR="002635D6" w:rsidRPr="00CC1591">
        <w:rPr>
          <w:rFonts w:asciiTheme="minorHAnsi" w:hAnsiTheme="minorHAnsi"/>
          <w:szCs w:val="24"/>
          <w:lang w:val="en-AU"/>
        </w:rPr>
        <w:t xml:space="preserve">Shilbury and Ferkins (2015) suggested that collaborative governance has significant relevance to </w:t>
      </w:r>
      <w:r w:rsidR="00383E28">
        <w:rPr>
          <w:rFonts w:asciiTheme="minorHAnsi" w:hAnsiTheme="minorHAnsi"/>
          <w:szCs w:val="24"/>
          <w:lang w:val="en-AU"/>
        </w:rPr>
        <w:t xml:space="preserve">a </w:t>
      </w:r>
      <w:r w:rsidR="002635D6" w:rsidRPr="00CC1591">
        <w:rPr>
          <w:rFonts w:asciiTheme="minorHAnsi" w:hAnsiTheme="minorHAnsi"/>
          <w:szCs w:val="24"/>
          <w:lang w:val="en-AU"/>
        </w:rPr>
        <w:t xml:space="preserve">federally-organised sport </w:t>
      </w:r>
      <w:r w:rsidR="00383E28">
        <w:rPr>
          <w:rFonts w:asciiTheme="minorHAnsi" w:hAnsiTheme="minorHAnsi"/>
          <w:szCs w:val="24"/>
          <w:lang w:val="en-AU"/>
        </w:rPr>
        <w:t xml:space="preserve">system </w:t>
      </w:r>
      <w:r w:rsidR="002635D6" w:rsidRPr="00CC1591">
        <w:rPr>
          <w:rFonts w:asciiTheme="minorHAnsi" w:hAnsiTheme="minorHAnsi"/>
          <w:szCs w:val="24"/>
          <w:lang w:val="en-AU"/>
        </w:rPr>
        <w:t>and could facilitate trust, transparency, and co-operation between entities comprising these networks (Ferkins &amp; Shilbury, 20</w:t>
      </w:r>
      <w:r w:rsidR="002635D6" w:rsidRPr="00AE6D25">
        <w:rPr>
          <w:rFonts w:asciiTheme="minorHAnsi" w:hAnsiTheme="minorHAnsi"/>
          <w:szCs w:val="24"/>
          <w:lang w:val="en-AU"/>
        </w:rPr>
        <w:t>10; O’Boyle &amp; Shilbury, 2016; Shilbury &amp; Ferkins, 2015</w:t>
      </w:r>
      <w:r w:rsidR="002635D6" w:rsidRPr="00D141E1">
        <w:rPr>
          <w:rFonts w:asciiTheme="minorHAnsi" w:hAnsiTheme="minorHAnsi"/>
          <w:szCs w:val="24"/>
          <w:lang w:val="en-AU"/>
        </w:rPr>
        <w:t>).</w:t>
      </w:r>
      <w:r w:rsidR="008D6043" w:rsidRPr="00D141E1">
        <w:rPr>
          <w:rFonts w:asciiTheme="minorHAnsi" w:hAnsiTheme="minorHAnsi"/>
          <w:szCs w:val="24"/>
          <w:lang w:val="en-AU"/>
        </w:rPr>
        <w:t xml:space="preserve"> Sport governance scholars have acknowledged the need to </w:t>
      </w:r>
      <w:r w:rsidR="005A6A8E">
        <w:rPr>
          <w:rFonts w:asciiTheme="minorHAnsi" w:hAnsiTheme="minorHAnsi"/>
          <w:szCs w:val="24"/>
          <w:lang w:val="en-AU"/>
        </w:rPr>
        <w:t>recognise</w:t>
      </w:r>
      <w:r w:rsidR="008D6043" w:rsidRPr="00CC1591">
        <w:rPr>
          <w:rFonts w:asciiTheme="minorHAnsi" w:hAnsiTheme="minorHAnsi"/>
          <w:szCs w:val="24"/>
          <w:lang w:val="en-AU"/>
        </w:rPr>
        <w:t xml:space="preserve"> multi-level governance structure</w:t>
      </w:r>
      <w:r w:rsidR="00383E28">
        <w:rPr>
          <w:rFonts w:asciiTheme="minorHAnsi" w:hAnsiTheme="minorHAnsi"/>
          <w:szCs w:val="24"/>
          <w:lang w:val="en-AU"/>
        </w:rPr>
        <w:t>s</w:t>
      </w:r>
      <w:r w:rsidR="008D6043" w:rsidRPr="00CC1591">
        <w:rPr>
          <w:rFonts w:asciiTheme="minorHAnsi" w:hAnsiTheme="minorHAnsi"/>
          <w:szCs w:val="24"/>
          <w:lang w:val="en-AU"/>
        </w:rPr>
        <w:t xml:space="preserve"> and how responsibilities are shared between governance actors at different levels. </w:t>
      </w:r>
      <w:r w:rsidR="001A5C7E" w:rsidRPr="001A5C7E">
        <w:rPr>
          <w:rFonts w:asciiTheme="minorHAnsi" w:hAnsiTheme="minorHAnsi"/>
          <w:szCs w:val="24"/>
          <w:lang w:val="en-AU"/>
        </w:rPr>
        <w:t xml:space="preserve">While </w:t>
      </w:r>
      <w:r w:rsidR="004B78EF">
        <w:rPr>
          <w:rFonts w:asciiTheme="minorHAnsi" w:hAnsiTheme="minorHAnsi"/>
          <w:szCs w:val="24"/>
          <w:lang w:val="en-AU"/>
        </w:rPr>
        <w:t>previous</w:t>
      </w:r>
      <w:r w:rsidR="001A5C7E" w:rsidRPr="001A5C7E">
        <w:rPr>
          <w:rFonts w:asciiTheme="minorHAnsi" w:hAnsiTheme="minorHAnsi"/>
          <w:szCs w:val="24"/>
          <w:lang w:val="en-AU"/>
        </w:rPr>
        <w:t xml:space="preserve"> </w:t>
      </w:r>
      <w:r w:rsidR="006D0A37">
        <w:rPr>
          <w:rFonts w:asciiTheme="minorHAnsi" w:hAnsiTheme="minorHAnsi"/>
          <w:szCs w:val="24"/>
          <w:lang w:val="en-AU"/>
        </w:rPr>
        <w:t xml:space="preserve">studies </w:t>
      </w:r>
      <w:r w:rsidR="004B78EF">
        <w:rPr>
          <w:rFonts w:asciiTheme="minorHAnsi" w:hAnsiTheme="minorHAnsi"/>
          <w:szCs w:val="24"/>
          <w:lang w:val="en-AU"/>
        </w:rPr>
        <w:t xml:space="preserve">have </w:t>
      </w:r>
      <w:r w:rsidR="006D0A37">
        <w:rPr>
          <w:rFonts w:asciiTheme="minorHAnsi" w:hAnsiTheme="minorHAnsi"/>
          <w:szCs w:val="24"/>
          <w:lang w:val="en-AU"/>
        </w:rPr>
        <w:t>essentially</w:t>
      </w:r>
      <w:r w:rsidR="001A5C7E">
        <w:rPr>
          <w:rFonts w:asciiTheme="minorHAnsi" w:hAnsiTheme="minorHAnsi"/>
          <w:szCs w:val="24"/>
          <w:lang w:val="en-AU"/>
        </w:rPr>
        <w:t xml:space="preserve"> examined</w:t>
      </w:r>
      <w:r w:rsidR="006D0A37">
        <w:rPr>
          <w:rFonts w:asciiTheme="minorHAnsi" w:hAnsiTheme="minorHAnsi"/>
          <w:szCs w:val="24"/>
          <w:lang w:val="en-AU"/>
        </w:rPr>
        <w:t xml:space="preserve"> collaborative governance between regional and national entities</w:t>
      </w:r>
      <w:r w:rsidR="006D0A37" w:rsidRPr="006D0A37">
        <w:rPr>
          <w:rFonts w:asciiTheme="minorHAnsi" w:hAnsiTheme="minorHAnsi"/>
          <w:szCs w:val="24"/>
          <w:lang w:val="en-AU"/>
        </w:rPr>
        <w:t xml:space="preserve"> </w:t>
      </w:r>
      <w:r w:rsidR="006D0A37">
        <w:rPr>
          <w:rFonts w:asciiTheme="minorHAnsi" w:hAnsiTheme="minorHAnsi"/>
          <w:szCs w:val="24"/>
          <w:lang w:val="en-AU"/>
        </w:rPr>
        <w:t>in the sport industry</w:t>
      </w:r>
      <w:r w:rsidR="001A5C7E">
        <w:rPr>
          <w:rFonts w:asciiTheme="minorHAnsi" w:hAnsiTheme="minorHAnsi"/>
          <w:szCs w:val="24"/>
          <w:lang w:val="en-AU"/>
        </w:rPr>
        <w:t xml:space="preserve">, </w:t>
      </w:r>
      <w:r w:rsidR="00411F78">
        <w:rPr>
          <w:rFonts w:asciiTheme="minorHAnsi" w:hAnsiTheme="minorHAnsi"/>
          <w:szCs w:val="24"/>
          <w:lang w:val="en-AU"/>
        </w:rPr>
        <w:t>results</w:t>
      </w:r>
      <w:r w:rsidR="004B78EF">
        <w:rPr>
          <w:rFonts w:asciiTheme="minorHAnsi" w:hAnsiTheme="minorHAnsi"/>
          <w:szCs w:val="24"/>
          <w:lang w:val="en-AU"/>
        </w:rPr>
        <w:t xml:space="preserve"> shown in this chapter suggest </w:t>
      </w:r>
      <w:r w:rsidR="006D0A37">
        <w:rPr>
          <w:rFonts w:asciiTheme="minorHAnsi" w:hAnsiTheme="minorHAnsi"/>
          <w:szCs w:val="24"/>
          <w:lang w:val="en-AU"/>
        </w:rPr>
        <w:t xml:space="preserve">future research on the </w:t>
      </w:r>
      <w:r w:rsidR="004B78EF">
        <w:rPr>
          <w:rFonts w:asciiTheme="minorHAnsi" w:hAnsiTheme="minorHAnsi"/>
          <w:szCs w:val="24"/>
          <w:lang w:val="en-AU"/>
        </w:rPr>
        <w:t xml:space="preserve">role of the </w:t>
      </w:r>
      <w:r w:rsidR="005A6A8E">
        <w:rPr>
          <w:rFonts w:asciiTheme="minorHAnsi" w:hAnsiTheme="minorHAnsi"/>
          <w:szCs w:val="24"/>
          <w:lang w:val="en-AU"/>
        </w:rPr>
        <w:t>C</w:t>
      </w:r>
      <w:r w:rsidR="004B78EF">
        <w:rPr>
          <w:rFonts w:asciiTheme="minorHAnsi" w:hAnsiTheme="minorHAnsi"/>
          <w:szCs w:val="24"/>
          <w:lang w:val="en-AU"/>
        </w:rPr>
        <w:t xml:space="preserve">hair in </w:t>
      </w:r>
      <w:r w:rsidR="006D0A37">
        <w:rPr>
          <w:rFonts w:asciiTheme="minorHAnsi" w:hAnsiTheme="minorHAnsi"/>
          <w:szCs w:val="24"/>
          <w:lang w:val="en-AU"/>
        </w:rPr>
        <w:t>collaborative governance between NSO</w:t>
      </w:r>
      <w:r w:rsidR="004B78EF">
        <w:rPr>
          <w:rFonts w:asciiTheme="minorHAnsi" w:hAnsiTheme="minorHAnsi"/>
          <w:szCs w:val="24"/>
          <w:lang w:val="en-AU"/>
        </w:rPr>
        <w:t>s and MAs</w:t>
      </w:r>
      <w:r w:rsidR="006D0A37">
        <w:rPr>
          <w:rFonts w:asciiTheme="minorHAnsi" w:hAnsiTheme="minorHAnsi"/>
          <w:szCs w:val="24"/>
          <w:lang w:val="en-AU"/>
        </w:rPr>
        <w:t xml:space="preserve"> and </w:t>
      </w:r>
      <w:r w:rsidR="004B78EF">
        <w:rPr>
          <w:rFonts w:asciiTheme="minorHAnsi" w:hAnsiTheme="minorHAnsi"/>
          <w:szCs w:val="24"/>
          <w:lang w:val="en-AU"/>
        </w:rPr>
        <w:t xml:space="preserve">in </w:t>
      </w:r>
      <w:r w:rsidR="006D0A37">
        <w:rPr>
          <w:rFonts w:asciiTheme="minorHAnsi" w:hAnsiTheme="minorHAnsi"/>
          <w:szCs w:val="24"/>
          <w:lang w:val="en-AU"/>
        </w:rPr>
        <w:t>professional sport leagues</w:t>
      </w:r>
      <w:r w:rsidR="004B78EF">
        <w:rPr>
          <w:rFonts w:asciiTheme="minorHAnsi" w:hAnsiTheme="minorHAnsi"/>
          <w:szCs w:val="24"/>
          <w:lang w:val="en-AU"/>
        </w:rPr>
        <w:t xml:space="preserve">. More specifically, research that investigates how a </w:t>
      </w:r>
      <w:r w:rsidR="005A6A8E">
        <w:rPr>
          <w:rFonts w:asciiTheme="minorHAnsi" w:hAnsiTheme="minorHAnsi"/>
          <w:szCs w:val="24"/>
          <w:lang w:val="en-AU"/>
        </w:rPr>
        <w:t>C</w:t>
      </w:r>
      <w:r w:rsidR="00411F78">
        <w:rPr>
          <w:rFonts w:asciiTheme="minorHAnsi" w:hAnsiTheme="minorHAnsi"/>
          <w:szCs w:val="24"/>
          <w:lang w:val="en-AU"/>
        </w:rPr>
        <w:t>hair</w:t>
      </w:r>
      <w:r w:rsidR="004B78EF">
        <w:rPr>
          <w:rFonts w:asciiTheme="minorHAnsi" w:hAnsiTheme="minorHAnsi"/>
          <w:szCs w:val="24"/>
          <w:lang w:val="en-AU"/>
        </w:rPr>
        <w:t xml:space="preserve"> facilitates this collaborative approach and how much time and energy may be required</w:t>
      </w:r>
      <w:r w:rsidR="005A6A8E">
        <w:rPr>
          <w:rFonts w:asciiTheme="minorHAnsi" w:hAnsiTheme="minorHAnsi"/>
          <w:szCs w:val="24"/>
          <w:lang w:val="en-AU"/>
        </w:rPr>
        <w:t xml:space="preserve"> would make a useful contribution to our understanding of the role of a Chair</w:t>
      </w:r>
      <w:r w:rsidR="004B78EF">
        <w:rPr>
          <w:rFonts w:asciiTheme="minorHAnsi" w:hAnsiTheme="minorHAnsi"/>
          <w:szCs w:val="24"/>
          <w:lang w:val="en-AU"/>
        </w:rPr>
        <w:t xml:space="preserve">. </w:t>
      </w:r>
    </w:p>
    <w:p w14:paraId="62096101" w14:textId="7880A02B" w:rsidR="005051A2" w:rsidRPr="00A11B59" w:rsidRDefault="005051A2" w:rsidP="00D43764">
      <w:pPr>
        <w:spacing w:after="0" w:line="480" w:lineRule="auto"/>
        <w:jc w:val="both"/>
        <w:rPr>
          <w:rFonts w:asciiTheme="minorHAnsi" w:hAnsiTheme="minorHAnsi" w:cstheme="minorHAnsi"/>
          <w:b/>
          <w:szCs w:val="24"/>
          <w:lang w:val="en-GB"/>
        </w:rPr>
      </w:pPr>
      <w:r w:rsidRPr="00A11B59">
        <w:rPr>
          <w:rFonts w:asciiTheme="minorHAnsi" w:hAnsiTheme="minorHAnsi" w:cstheme="minorHAnsi"/>
          <w:b/>
          <w:szCs w:val="24"/>
          <w:lang w:val="en-GB"/>
        </w:rPr>
        <w:t xml:space="preserve">Chair Leadership Skills </w:t>
      </w:r>
      <w:r w:rsidR="00A11B59">
        <w:rPr>
          <w:rFonts w:asciiTheme="minorHAnsi" w:hAnsiTheme="minorHAnsi" w:cstheme="minorHAnsi"/>
          <w:b/>
          <w:szCs w:val="24"/>
          <w:lang w:val="en-GB"/>
        </w:rPr>
        <w:t>and Chair Diversity</w:t>
      </w:r>
    </w:p>
    <w:p w14:paraId="603037B9" w14:textId="5923B488" w:rsidR="00B4181A" w:rsidRDefault="005051A2" w:rsidP="00D43764">
      <w:pPr>
        <w:spacing w:after="0" w:line="480" w:lineRule="auto"/>
        <w:jc w:val="both"/>
        <w:rPr>
          <w:rFonts w:asciiTheme="minorHAnsi" w:hAnsiTheme="minorHAnsi" w:cstheme="minorHAnsi"/>
          <w:szCs w:val="24"/>
          <w:lang w:val="en-GB"/>
        </w:rPr>
      </w:pPr>
      <w:r>
        <w:rPr>
          <w:rFonts w:asciiTheme="minorHAnsi" w:eastAsia="Times-Roman" w:hAnsiTheme="minorHAnsi" w:cstheme="minorHAnsi"/>
          <w:szCs w:val="24"/>
          <w:lang w:val="en-GB"/>
        </w:rPr>
        <w:lastRenderedPageBreak/>
        <w:t>A</w:t>
      </w:r>
      <w:r w:rsidR="00D43764" w:rsidRPr="0069268A">
        <w:rPr>
          <w:rFonts w:asciiTheme="minorHAnsi" w:eastAsia="Times-Roman" w:hAnsiTheme="minorHAnsi" w:cstheme="minorHAnsi"/>
          <w:szCs w:val="24"/>
          <w:lang w:val="en-GB"/>
        </w:rPr>
        <w:t xml:space="preserve"> small but growing number of scholars have focused their attention on what has become known as the leadership skills and behaviours </w:t>
      </w:r>
      <w:r w:rsidR="00376109">
        <w:rPr>
          <w:rFonts w:asciiTheme="minorHAnsi" w:eastAsia="Times-Roman" w:hAnsiTheme="minorHAnsi" w:cstheme="minorHAnsi"/>
          <w:szCs w:val="24"/>
          <w:lang w:val="en-GB"/>
        </w:rPr>
        <w:t xml:space="preserve">and understanding of </w:t>
      </w:r>
      <w:r w:rsidR="00D43764" w:rsidRPr="0069268A">
        <w:rPr>
          <w:rFonts w:asciiTheme="minorHAnsi" w:eastAsia="Times-Roman" w:hAnsiTheme="minorHAnsi" w:cstheme="minorHAnsi"/>
          <w:szCs w:val="24"/>
          <w:lang w:val="en-GB"/>
        </w:rPr>
        <w:t xml:space="preserve">where leadership emerges </w:t>
      </w:r>
      <w:r w:rsidR="005323A9">
        <w:rPr>
          <w:rFonts w:asciiTheme="minorHAnsi" w:eastAsia="Times-Roman" w:hAnsiTheme="minorHAnsi" w:cstheme="minorHAnsi"/>
          <w:szCs w:val="24"/>
          <w:lang w:val="en-GB"/>
        </w:rPr>
        <w:t xml:space="preserve">in </w:t>
      </w:r>
      <w:r w:rsidR="00D43764" w:rsidRPr="0069268A">
        <w:rPr>
          <w:rFonts w:asciiTheme="minorHAnsi" w:eastAsia="Times-Roman" w:hAnsiTheme="minorHAnsi" w:cstheme="minorHAnsi"/>
          <w:szCs w:val="24"/>
          <w:lang w:val="en-GB"/>
        </w:rPr>
        <w:t xml:space="preserve">the interactions and constructions of people in groups or organisations (Harrison et al., 2012; Wertheimer, 2007). </w:t>
      </w:r>
      <w:r w:rsidR="00376109">
        <w:rPr>
          <w:rFonts w:asciiTheme="minorHAnsi" w:eastAsia="Times-Roman" w:hAnsiTheme="minorHAnsi" w:cstheme="minorHAnsi"/>
          <w:szCs w:val="24"/>
          <w:lang w:val="en-GB"/>
        </w:rPr>
        <w:t xml:space="preserve">As this chapter has focused on the roles performed by a Chair, further </w:t>
      </w:r>
      <w:r w:rsidR="0069268A" w:rsidRPr="0069268A">
        <w:rPr>
          <w:rFonts w:asciiTheme="minorHAnsi" w:eastAsia="Times-Roman" w:hAnsiTheme="minorHAnsi" w:cstheme="minorHAnsi"/>
          <w:szCs w:val="24"/>
          <w:lang w:val="en-GB"/>
        </w:rPr>
        <w:t xml:space="preserve">research may be relevant </w:t>
      </w:r>
      <w:r w:rsidR="00376109">
        <w:rPr>
          <w:rFonts w:asciiTheme="minorHAnsi" w:eastAsia="Times-Roman" w:hAnsiTheme="minorHAnsi" w:cstheme="minorHAnsi"/>
          <w:szCs w:val="24"/>
          <w:lang w:val="en-GB"/>
        </w:rPr>
        <w:t>when</w:t>
      </w:r>
      <w:r w:rsidR="0069268A" w:rsidRPr="0069268A">
        <w:rPr>
          <w:rFonts w:asciiTheme="minorHAnsi" w:eastAsia="Times-Roman" w:hAnsiTheme="minorHAnsi" w:cstheme="minorHAnsi"/>
          <w:szCs w:val="24"/>
          <w:lang w:val="en-GB"/>
        </w:rPr>
        <w:t xml:space="preserve"> consider</w:t>
      </w:r>
      <w:r w:rsidR="00376109">
        <w:rPr>
          <w:rFonts w:asciiTheme="minorHAnsi" w:eastAsia="Times-Roman" w:hAnsiTheme="minorHAnsi" w:cstheme="minorHAnsi"/>
          <w:szCs w:val="24"/>
          <w:lang w:val="en-GB"/>
        </w:rPr>
        <w:t xml:space="preserve">ing </w:t>
      </w:r>
      <w:r w:rsidR="00D43764" w:rsidRPr="0069268A">
        <w:rPr>
          <w:rFonts w:asciiTheme="minorHAnsi" w:eastAsia="Times-Roman" w:hAnsiTheme="minorHAnsi" w:cstheme="minorHAnsi"/>
          <w:szCs w:val="24"/>
          <w:lang w:val="en-GB"/>
        </w:rPr>
        <w:t>leadership</w:t>
      </w:r>
      <w:r w:rsidR="0069268A" w:rsidRPr="0069268A">
        <w:rPr>
          <w:rFonts w:asciiTheme="minorHAnsi" w:eastAsia="Times-Roman" w:hAnsiTheme="minorHAnsi" w:cstheme="minorHAnsi"/>
          <w:szCs w:val="24"/>
          <w:lang w:val="en-GB"/>
        </w:rPr>
        <w:t xml:space="preserve"> skills</w:t>
      </w:r>
      <w:r w:rsidR="00D43764" w:rsidRPr="0069268A">
        <w:rPr>
          <w:rFonts w:asciiTheme="minorHAnsi" w:eastAsia="Times-Roman" w:hAnsiTheme="minorHAnsi" w:cstheme="minorHAnsi"/>
          <w:szCs w:val="24"/>
          <w:lang w:val="en-GB"/>
        </w:rPr>
        <w:t xml:space="preserve"> and competencies </w:t>
      </w:r>
      <w:r w:rsidR="00376109">
        <w:rPr>
          <w:rFonts w:asciiTheme="minorHAnsi" w:eastAsia="Times-Roman" w:hAnsiTheme="minorHAnsi" w:cstheme="minorHAnsi"/>
          <w:szCs w:val="24"/>
          <w:lang w:val="en-GB"/>
        </w:rPr>
        <w:t xml:space="preserve">associated with being an </w:t>
      </w:r>
      <w:r w:rsidR="009B6D08" w:rsidRPr="0069268A">
        <w:rPr>
          <w:rFonts w:asciiTheme="minorHAnsi" w:hAnsiTheme="minorHAnsi" w:cstheme="minorHAnsi"/>
          <w:szCs w:val="24"/>
          <w:lang w:val="en-GB"/>
        </w:rPr>
        <w:t xml:space="preserve">effective board </w:t>
      </w:r>
      <w:r w:rsidR="00376109">
        <w:rPr>
          <w:rFonts w:asciiTheme="minorHAnsi" w:hAnsiTheme="minorHAnsi" w:cstheme="minorHAnsi"/>
          <w:szCs w:val="24"/>
          <w:lang w:val="en-GB"/>
        </w:rPr>
        <w:t>C</w:t>
      </w:r>
      <w:r w:rsidR="009B6D08" w:rsidRPr="0069268A">
        <w:rPr>
          <w:rFonts w:asciiTheme="minorHAnsi" w:hAnsiTheme="minorHAnsi" w:cstheme="minorHAnsi"/>
          <w:szCs w:val="24"/>
          <w:lang w:val="en-GB"/>
        </w:rPr>
        <w:t>hair</w:t>
      </w:r>
      <w:r w:rsidR="00D43764" w:rsidRPr="0069268A">
        <w:rPr>
          <w:rFonts w:asciiTheme="minorHAnsi" w:hAnsiTheme="minorHAnsi" w:cstheme="minorHAnsi"/>
          <w:szCs w:val="24"/>
          <w:lang w:val="en-GB"/>
        </w:rPr>
        <w:t>.</w:t>
      </w:r>
    </w:p>
    <w:p w14:paraId="05B9F827" w14:textId="77777777" w:rsidR="008C51D8" w:rsidRDefault="008C51D8" w:rsidP="00D43764">
      <w:pPr>
        <w:spacing w:after="0" w:line="480" w:lineRule="auto"/>
        <w:jc w:val="both"/>
        <w:rPr>
          <w:rFonts w:asciiTheme="minorHAnsi" w:hAnsiTheme="minorHAnsi" w:cstheme="minorHAnsi"/>
          <w:szCs w:val="24"/>
          <w:lang w:val="en-GB"/>
        </w:rPr>
      </w:pPr>
    </w:p>
    <w:p w14:paraId="7C32EBE0" w14:textId="27DCEE72" w:rsidR="008C51D8" w:rsidRDefault="005051A2" w:rsidP="00D43764">
      <w:pPr>
        <w:spacing w:after="0" w:line="480" w:lineRule="auto"/>
        <w:jc w:val="both"/>
        <w:rPr>
          <w:rFonts w:asciiTheme="minorHAnsi" w:hAnsiTheme="minorHAnsi"/>
          <w:szCs w:val="24"/>
          <w:lang w:val="en-GB"/>
        </w:rPr>
      </w:pPr>
      <w:r>
        <w:rPr>
          <w:rFonts w:asciiTheme="minorHAnsi" w:hAnsiTheme="minorHAnsi" w:cstheme="minorHAnsi"/>
          <w:szCs w:val="24"/>
          <w:lang w:val="en-GB"/>
        </w:rPr>
        <w:t>A</w:t>
      </w:r>
      <w:r w:rsidR="000A6AB3" w:rsidRPr="008C51D8">
        <w:rPr>
          <w:rFonts w:asciiTheme="minorHAnsi" w:hAnsiTheme="minorHAnsi" w:cstheme="minorHAnsi"/>
          <w:szCs w:val="24"/>
          <w:lang w:val="en-GB"/>
        </w:rPr>
        <w:t xml:space="preserve">s the current </w:t>
      </w:r>
      <w:r w:rsidR="00B1759C" w:rsidRPr="008C51D8">
        <w:rPr>
          <w:rFonts w:asciiTheme="minorHAnsi" w:hAnsiTheme="minorHAnsi" w:cstheme="minorHAnsi"/>
          <w:szCs w:val="24"/>
          <w:lang w:val="en-GB"/>
        </w:rPr>
        <w:t xml:space="preserve">chapter </w:t>
      </w:r>
      <w:r w:rsidR="00376109">
        <w:rPr>
          <w:rFonts w:asciiTheme="minorHAnsi" w:hAnsiTheme="minorHAnsi" w:cstheme="minorHAnsi"/>
          <w:szCs w:val="24"/>
          <w:lang w:val="en-GB"/>
        </w:rPr>
        <w:t>draws on</w:t>
      </w:r>
      <w:r w:rsidR="00B1759C" w:rsidRPr="008C51D8">
        <w:rPr>
          <w:rFonts w:asciiTheme="minorHAnsi" w:hAnsiTheme="minorHAnsi" w:cstheme="minorHAnsi"/>
          <w:szCs w:val="24"/>
          <w:lang w:val="en-GB"/>
        </w:rPr>
        <w:t xml:space="preserve"> </w:t>
      </w:r>
      <w:r w:rsidR="00CB024E" w:rsidRPr="008C51D8">
        <w:rPr>
          <w:rFonts w:asciiTheme="minorHAnsi" w:hAnsiTheme="minorHAnsi" w:cstheme="minorHAnsi"/>
          <w:szCs w:val="24"/>
          <w:lang w:val="en-GB"/>
        </w:rPr>
        <w:t xml:space="preserve">only </w:t>
      </w:r>
      <w:r w:rsidR="00B1759C" w:rsidRPr="008C51D8">
        <w:rPr>
          <w:rFonts w:asciiTheme="minorHAnsi" w:hAnsiTheme="minorHAnsi" w:cstheme="minorHAnsi"/>
          <w:szCs w:val="24"/>
          <w:lang w:val="en-GB"/>
        </w:rPr>
        <w:t>a limited number of</w:t>
      </w:r>
      <w:r w:rsidR="000A6AB3" w:rsidRPr="008C51D8">
        <w:rPr>
          <w:rFonts w:asciiTheme="minorHAnsi" w:hAnsiTheme="minorHAnsi" w:cstheme="minorHAnsi"/>
          <w:szCs w:val="24"/>
          <w:lang w:val="en-GB"/>
        </w:rPr>
        <w:t xml:space="preserve"> board </w:t>
      </w:r>
      <w:r w:rsidR="00376109">
        <w:rPr>
          <w:rFonts w:asciiTheme="minorHAnsi" w:hAnsiTheme="minorHAnsi" w:cstheme="minorHAnsi"/>
          <w:szCs w:val="24"/>
          <w:lang w:val="en-GB"/>
        </w:rPr>
        <w:t>C</w:t>
      </w:r>
      <w:r w:rsidR="000A6AB3" w:rsidRPr="008C51D8">
        <w:rPr>
          <w:rFonts w:asciiTheme="minorHAnsi" w:hAnsiTheme="minorHAnsi" w:cstheme="minorHAnsi"/>
          <w:szCs w:val="24"/>
          <w:lang w:val="en-GB"/>
        </w:rPr>
        <w:t>hair’s p</w:t>
      </w:r>
      <w:r w:rsidR="00376109">
        <w:rPr>
          <w:rFonts w:asciiTheme="minorHAnsi" w:hAnsiTheme="minorHAnsi" w:cstheme="minorHAnsi"/>
          <w:szCs w:val="24"/>
          <w:lang w:val="en-GB"/>
        </w:rPr>
        <w:t>erspectives</w:t>
      </w:r>
      <w:r w:rsidR="000A6AB3" w:rsidRPr="008C51D8">
        <w:rPr>
          <w:rFonts w:asciiTheme="minorHAnsi" w:hAnsiTheme="minorHAnsi" w:cstheme="minorHAnsi"/>
          <w:szCs w:val="24"/>
          <w:lang w:val="en-GB"/>
        </w:rPr>
        <w:t xml:space="preserve">, additional research is needed </w:t>
      </w:r>
      <w:r w:rsidR="00376109">
        <w:rPr>
          <w:rFonts w:asciiTheme="minorHAnsi" w:hAnsiTheme="minorHAnsi" w:cstheme="minorHAnsi"/>
          <w:szCs w:val="24"/>
          <w:lang w:val="en-GB"/>
        </w:rPr>
        <w:t xml:space="preserve">with larger samples to obtain a deeper understanding of </w:t>
      </w:r>
      <w:r w:rsidR="000A6AB3" w:rsidRPr="008C51D8">
        <w:rPr>
          <w:rFonts w:asciiTheme="minorHAnsi" w:hAnsiTheme="minorHAnsi" w:cstheme="minorHAnsi"/>
          <w:szCs w:val="24"/>
          <w:lang w:val="en-GB"/>
        </w:rPr>
        <w:t>board leadership role</w:t>
      </w:r>
      <w:r w:rsidR="00B1759C" w:rsidRPr="008C51D8">
        <w:rPr>
          <w:rFonts w:asciiTheme="minorHAnsi" w:hAnsiTheme="minorHAnsi" w:cstheme="minorHAnsi"/>
          <w:szCs w:val="24"/>
          <w:lang w:val="en-GB"/>
        </w:rPr>
        <w:t xml:space="preserve">s </w:t>
      </w:r>
      <w:r w:rsidR="00376109">
        <w:rPr>
          <w:rFonts w:asciiTheme="minorHAnsi" w:hAnsiTheme="minorHAnsi" w:cstheme="minorHAnsi"/>
          <w:szCs w:val="24"/>
          <w:lang w:val="en-GB"/>
        </w:rPr>
        <w:t xml:space="preserve">which focus on gender and diversity and the differences in styles and role fulfilment. </w:t>
      </w:r>
      <w:r w:rsidR="000A6AB3" w:rsidRPr="008C51D8">
        <w:rPr>
          <w:rFonts w:asciiTheme="minorHAnsi" w:hAnsiTheme="minorHAnsi" w:cstheme="minorHAnsi"/>
          <w:szCs w:val="24"/>
          <w:lang w:val="en-GB"/>
        </w:rPr>
        <w:t xml:space="preserve">Adriaanse </w:t>
      </w:r>
      <w:r w:rsidR="00376109">
        <w:rPr>
          <w:rFonts w:asciiTheme="minorHAnsi" w:hAnsiTheme="minorHAnsi" w:cstheme="minorHAnsi"/>
          <w:szCs w:val="24"/>
          <w:lang w:val="en-GB"/>
        </w:rPr>
        <w:t>(</w:t>
      </w:r>
      <w:r w:rsidR="000A6AB3" w:rsidRPr="008C51D8">
        <w:rPr>
          <w:rFonts w:asciiTheme="minorHAnsi" w:hAnsiTheme="minorHAnsi" w:cstheme="minorHAnsi"/>
          <w:szCs w:val="24"/>
          <w:lang w:val="en-GB"/>
        </w:rPr>
        <w:t>2016</w:t>
      </w:r>
      <w:r w:rsidR="00376109">
        <w:rPr>
          <w:rFonts w:asciiTheme="minorHAnsi" w:hAnsiTheme="minorHAnsi" w:cstheme="minorHAnsi"/>
          <w:szCs w:val="24"/>
          <w:lang w:val="en-GB"/>
        </w:rPr>
        <w:t xml:space="preserve">) and </w:t>
      </w:r>
      <w:r w:rsidR="000A6AB3" w:rsidRPr="008C51D8">
        <w:rPr>
          <w:rFonts w:asciiTheme="minorHAnsi" w:hAnsiTheme="minorHAnsi" w:cstheme="minorHAnsi"/>
          <w:szCs w:val="24"/>
          <w:lang w:val="en-GB"/>
        </w:rPr>
        <w:t xml:space="preserve">Inglis </w:t>
      </w:r>
      <w:r w:rsidR="00376109">
        <w:rPr>
          <w:rFonts w:asciiTheme="minorHAnsi" w:hAnsiTheme="minorHAnsi" w:cstheme="minorHAnsi"/>
          <w:szCs w:val="24"/>
          <w:lang w:val="en-GB"/>
        </w:rPr>
        <w:t>(</w:t>
      </w:r>
      <w:r w:rsidR="000A6AB3" w:rsidRPr="008C51D8">
        <w:rPr>
          <w:rFonts w:asciiTheme="minorHAnsi" w:hAnsiTheme="minorHAnsi" w:cstheme="minorHAnsi"/>
          <w:szCs w:val="24"/>
          <w:lang w:val="en-GB"/>
        </w:rPr>
        <w:t xml:space="preserve">1997) have called for further </w:t>
      </w:r>
      <w:r w:rsidR="00376109">
        <w:rPr>
          <w:rFonts w:asciiTheme="minorHAnsi" w:hAnsiTheme="minorHAnsi" w:cstheme="minorHAnsi"/>
          <w:szCs w:val="24"/>
          <w:lang w:val="en-GB"/>
        </w:rPr>
        <w:t>research to examine</w:t>
      </w:r>
      <w:r w:rsidR="000A6AB3" w:rsidRPr="008C51D8">
        <w:rPr>
          <w:rFonts w:asciiTheme="minorHAnsi" w:hAnsiTheme="minorHAnsi" w:cstheme="minorHAnsi"/>
          <w:szCs w:val="24"/>
          <w:lang w:val="en-GB"/>
        </w:rPr>
        <w:t xml:space="preserve"> gender diversity in particular. For instance, Inglis (1997) found barriers to the advancement of women to the position of volunteer president. Therefore, the state of woman’s representation in sport board leadership role</w:t>
      </w:r>
      <w:r w:rsidR="00B1759C" w:rsidRPr="008C51D8">
        <w:rPr>
          <w:rFonts w:asciiTheme="minorHAnsi" w:hAnsiTheme="minorHAnsi" w:cstheme="minorHAnsi"/>
          <w:szCs w:val="24"/>
          <w:lang w:val="en-GB"/>
        </w:rPr>
        <w:t>s</w:t>
      </w:r>
      <w:r w:rsidR="000A6AB3" w:rsidRPr="008C51D8">
        <w:rPr>
          <w:rFonts w:asciiTheme="minorHAnsi" w:hAnsiTheme="minorHAnsi" w:cstheme="minorHAnsi"/>
          <w:szCs w:val="24"/>
          <w:lang w:val="en-GB"/>
        </w:rPr>
        <w:t xml:space="preserve"> should be further examined to understand the impact of gender diversity on board processes and individual interactions.</w:t>
      </w:r>
      <w:r w:rsidR="00A11B59">
        <w:rPr>
          <w:rFonts w:asciiTheme="minorHAnsi" w:hAnsiTheme="minorHAnsi" w:cstheme="minorHAnsi"/>
          <w:szCs w:val="24"/>
          <w:lang w:val="en-GB"/>
        </w:rPr>
        <w:t xml:space="preserve"> </w:t>
      </w:r>
    </w:p>
    <w:p w14:paraId="4386D051" w14:textId="25F28519" w:rsidR="007912D8" w:rsidRDefault="007912D8" w:rsidP="00D43764">
      <w:pPr>
        <w:spacing w:after="0" w:line="480" w:lineRule="auto"/>
        <w:jc w:val="both"/>
        <w:rPr>
          <w:rFonts w:asciiTheme="minorHAnsi" w:hAnsiTheme="minorHAnsi"/>
          <w:szCs w:val="24"/>
          <w:lang w:val="en-GB"/>
        </w:rPr>
      </w:pPr>
    </w:p>
    <w:p w14:paraId="0A41813D" w14:textId="1D7B9EF4" w:rsidR="007912D8" w:rsidRPr="007B2BBB" w:rsidRDefault="007B2BBB" w:rsidP="00411F78">
      <w:pPr>
        <w:spacing w:after="0" w:line="480" w:lineRule="auto"/>
        <w:jc w:val="both"/>
        <w:rPr>
          <w:rFonts w:asciiTheme="minorHAnsi" w:hAnsiTheme="minorHAnsi" w:cstheme="minorHAnsi"/>
          <w:szCs w:val="24"/>
          <w:lang w:val="en-AU"/>
        </w:rPr>
      </w:pPr>
      <w:r>
        <w:rPr>
          <w:rFonts w:asciiTheme="minorHAnsi" w:hAnsiTheme="minorHAnsi"/>
          <w:szCs w:val="24"/>
          <w:lang w:val="en-GB"/>
        </w:rPr>
        <w:t xml:space="preserve">This chapter </w:t>
      </w:r>
      <w:r w:rsidR="00AE17E4">
        <w:rPr>
          <w:rFonts w:asciiTheme="minorHAnsi" w:hAnsiTheme="minorHAnsi"/>
          <w:szCs w:val="24"/>
          <w:lang w:val="en-GB"/>
        </w:rPr>
        <w:t xml:space="preserve">has </w:t>
      </w:r>
      <w:r>
        <w:rPr>
          <w:rFonts w:asciiTheme="minorHAnsi" w:hAnsiTheme="minorHAnsi"/>
          <w:szCs w:val="24"/>
          <w:lang w:val="en-GB"/>
        </w:rPr>
        <w:t xml:space="preserve">examined the </w:t>
      </w:r>
      <w:r w:rsidRPr="00AE6D25">
        <w:rPr>
          <w:rFonts w:asciiTheme="minorHAnsi" w:hAnsiTheme="minorHAnsi" w:cstheme="minorHAnsi"/>
          <w:szCs w:val="24"/>
          <w:lang w:val="en-GB"/>
        </w:rPr>
        <w:t>specific role</w:t>
      </w:r>
      <w:r w:rsidR="00AE17E4">
        <w:rPr>
          <w:rFonts w:asciiTheme="minorHAnsi" w:hAnsiTheme="minorHAnsi" w:cstheme="minorHAnsi"/>
          <w:szCs w:val="24"/>
          <w:lang w:val="en-GB"/>
        </w:rPr>
        <w:t>s</w:t>
      </w:r>
      <w:r w:rsidRPr="00AE6D25">
        <w:rPr>
          <w:rFonts w:asciiTheme="minorHAnsi" w:hAnsiTheme="minorHAnsi" w:cstheme="minorHAnsi"/>
          <w:szCs w:val="24"/>
          <w:lang w:val="en-GB"/>
        </w:rPr>
        <w:t xml:space="preserve"> and responsibilities of the Chair in </w:t>
      </w:r>
      <w:r w:rsidR="00AE17E4">
        <w:rPr>
          <w:rFonts w:asciiTheme="minorHAnsi" w:hAnsiTheme="minorHAnsi" w:cstheme="minorHAnsi"/>
          <w:szCs w:val="24"/>
          <w:lang w:val="en-GB"/>
        </w:rPr>
        <w:t xml:space="preserve">sport </w:t>
      </w:r>
      <w:r w:rsidRPr="00AE6D25">
        <w:rPr>
          <w:rFonts w:asciiTheme="minorHAnsi" w:hAnsiTheme="minorHAnsi" w:cstheme="minorHAnsi"/>
          <w:szCs w:val="24"/>
          <w:lang w:val="en-GB"/>
        </w:rPr>
        <w:t>governance</w:t>
      </w:r>
      <w:r>
        <w:rPr>
          <w:rFonts w:asciiTheme="minorHAnsi" w:hAnsiTheme="minorHAnsi" w:cstheme="minorHAnsi"/>
          <w:szCs w:val="24"/>
          <w:lang w:val="en-GB"/>
        </w:rPr>
        <w:t>. It</w:t>
      </w:r>
      <w:r w:rsidRPr="00D56D42">
        <w:rPr>
          <w:rFonts w:asciiTheme="minorHAnsi" w:hAnsiTheme="minorHAnsi" w:cstheme="minorHAnsi"/>
          <w:szCs w:val="24"/>
          <w:lang w:val="en-GB"/>
        </w:rPr>
        <w:t xml:space="preserve"> </w:t>
      </w:r>
      <w:r w:rsidR="00AE17E4">
        <w:rPr>
          <w:rFonts w:asciiTheme="minorHAnsi" w:hAnsiTheme="minorHAnsi" w:cstheme="minorHAnsi"/>
          <w:szCs w:val="24"/>
          <w:lang w:val="en-GB"/>
        </w:rPr>
        <w:t xml:space="preserve">has </w:t>
      </w:r>
      <w:r>
        <w:rPr>
          <w:rFonts w:asciiTheme="minorHAnsi" w:hAnsiTheme="minorHAnsi" w:cstheme="minorHAnsi"/>
          <w:szCs w:val="24"/>
          <w:lang w:val="en-GB"/>
        </w:rPr>
        <w:t>identified</w:t>
      </w:r>
      <w:r w:rsidRPr="00D56D42">
        <w:rPr>
          <w:rFonts w:asciiTheme="minorHAnsi" w:hAnsiTheme="minorHAnsi" w:cstheme="minorHAnsi"/>
          <w:szCs w:val="24"/>
          <w:lang w:val="en-GB"/>
        </w:rPr>
        <w:t xml:space="preserve"> five themes </w:t>
      </w:r>
      <w:r w:rsidR="00AE17E4">
        <w:rPr>
          <w:rFonts w:asciiTheme="minorHAnsi" w:hAnsiTheme="minorHAnsi" w:cstheme="minorHAnsi"/>
          <w:szCs w:val="24"/>
          <w:lang w:val="en-GB"/>
        </w:rPr>
        <w:t xml:space="preserve">and a series of interconnected roles </w:t>
      </w:r>
      <w:r w:rsidRPr="00D56D42">
        <w:rPr>
          <w:rFonts w:asciiTheme="minorHAnsi" w:hAnsiTheme="minorHAnsi" w:cstheme="minorHAnsi"/>
          <w:szCs w:val="24"/>
          <w:lang w:val="en-GB"/>
        </w:rPr>
        <w:t xml:space="preserve">fulfilled by a </w:t>
      </w:r>
      <w:r w:rsidR="000B2510">
        <w:rPr>
          <w:rFonts w:asciiTheme="minorHAnsi" w:hAnsiTheme="minorHAnsi" w:cstheme="minorHAnsi"/>
          <w:szCs w:val="24"/>
          <w:lang w:val="en-GB"/>
        </w:rPr>
        <w:t>C</w:t>
      </w:r>
      <w:r w:rsidRPr="00D56D42">
        <w:rPr>
          <w:rFonts w:asciiTheme="minorHAnsi" w:hAnsiTheme="minorHAnsi" w:cstheme="minorHAnsi"/>
          <w:szCs w:val="24"/>
          <w:lang w:val="en-GB"/>
        </w:rPr>
        <w:t xml:space="preserve">hair of a sport board. This chapter </w:t>
      </w:r>
      <w:r w:rsidR="00AE17E4">
        <w:rPr>
          <w:rFonts w:asciiTheme="minorHAnsi" w:hAnsiTheme="minorHAnsi" w:cstheme="minorHAnsi"/>
          <w:szCs w:val="24"/>
          <w:lang w:val="en-GB"/>
        </w:rPr>
        <w:t xml:space="preserve">has </w:t>
      </w:r>
      <w:r w:rsidRPr="00D56D42">
        <w:rPr>
          <w:rFonts w:asciiTheme="minorHAnsi" w:hAnsiTheme="minorHAnsi" w:cstheme="minorHAnsi"/>
          <w:szCs w:val="24"/>
          <w:lang w:val="en-GB"/>
        </w:rPr>
        <w:t>also emphasise</w:t>
      </w:r>
      <w:r>
        <w:rPr>
          <w:rFonts w:asciiTheme="minorHAnsi" w:hAnsiTheme="minorHAnsi" w:cstheme="minorHAnsi"/>
          <w:szCs w:val="24"/>
          <w:lang w:val="en-GB"/>
        </w:rPr>
        <w:t>d</w:t>
      </w:r>
      <w:r w:rsidRPr="00D56D42">
        <w:rPr>
          <w:rFonts w:asciiTheme="minorHAnsi" w:hAnsiTheme="minorHAnsi" w:cstheme="minorHAnsi"/>
          <w:szCs w:val="24"/>
          <w:lang w:val="en-GB"/>
        </w:rPr>
        <w:t xml:space="preserve"> the importance of </w:t>
      </w:r>
      <w:r w:rsidRPr="006D1478">
        <w:rPr>
          <w:rFonts w:asciiTheme="minorHAnsi" w:hAnsiTheme="minorHAnsi" w:cstheme="minorHAnsi"/>
          <w:szCs w:val="24"/>
          <w:lang w:val="en-GB"/>
        </w:rPr>
        <w:t>passion</w:t>
      </w:r>
      <w:r w:rsidRPr="00D56D42">
        <w:rPr>
          <w:rFonts w:asciiTheme="minorHAnsi" w:hAnsiTheme="minorHAnsi" w:cstheme="minorHAnsi"/>
          <w:szCs w:val="24"/>
          <w:lang w:val="en-GB"/>
        </w:rPr>
        <w:t xml:space="preserve"> </w:t>
      </w:r>
      <w:r>
        <w:rPr>
          <w:rFonts w:asciiTheme="minorHAnsi" w:hAnsiTheme="minorHAnsi" w:cstheme="minorHAnsi"/>
          <w:szCs w:val="24"/>
          <w:lang w:val="en-GB"/>
        </w:rPr>
        <w:t>and sport federated structure</w:t>
      </w:r>
      <w:r w:rsidR="000B2510">
        <w:rPr>
          <w:rFonts w:asciiTheme="minorHAnsi" w:hAnsiTheme="minorHAnsi" w:cstheme="minorHAnsi"/>
          <w:szCs w:val="24"/>
          <w:lang w:val="en-GB"/>
        </w:rPr>
        <w:t>s</w:t>
      </w:r>
      <w:r>
        <w:rPr>
          <w:rFonts w:asciiTheme="minorHAnsi" w:hAnsiTheme="minorHAnsi" w:cstheme="minorHAnsi"/>
          <w:szCs w:val="24"/>
          <w:lang w:val="en-GB"/>
        </w:rPr>
        <w:t xml:space="preserve"> as a unique aspects </w:t>
      </w:r>
      <w:r w:rsidRPr="00D56D42">
        <w:rPr>
          <w:rFonts w:asciiTheme="minorHAnsi" w:hAnsiTheme="minorHAnsi" w:cstheme="minorHAnsi"/>
          <w:szCs w:val="24"/>
          <w:lang w:val="en-GB"/>
        </w:rPr>
        <w:t>of sport governance</w:t>
      </w:r>
      <w:r w:rsidR="00AE17E4">
        <w:rPr>
          <w:rFonts w:asciiTheme="minorHAnsi" w:hAnsiTheme="minorHAnsi" w:cstheme="minorHAnsi"/>
          <w:szCs w:val="24"/>
          <w:lang w:val="en-GB"/>
        </w:rPr>
        <w:t xml:space="preserve"> requiring further investigation</w:t>
      </w:r>
      <w:r w:rsidR="00EE17EE">
        <w:rPr>
          <w:rFonts w:asciiTheme="minorHAnsi" w:hAnsiTheme="minorHAnsi" w:cstheme="minorHAnsi"/>
          <w:szCs w:val="24"/>
          <w:lang w:val="en-GB"/>
        </w:rPr>
        <w:t xml:space="preserve"> on how they impact sport board leadership and behaviour</w:t>
      </w:r>
      <w:r>
        <w:rPr>
          <w:rFonts w:asciiTheme="minorHAnsi" w:hAnsiTheme="minorHAnsi" w:cstheme="minorHAnsi"/>
          <w:szCs w:val="24"/>
          <w:lang w:val="en-GB"/>
        </w:rPr>
        <w:t>. This mult</w:t>
      </w:r>
      <w:r w:rsidR="00AE17E4">
        <w:rPr>
          <w:rFonts w:asciiTheme="minorHAnsi" w:hAnsiTheme="minorHAnsi" w:cstheme="minorHAnsi"/>
          <w:szCs w:val="24"/>
          <w:lang w:val="en-GB"/>
        </w:rPr>
        <w:t>i-faceted</w:t>
      </w:r>
      <w:r>
        <w:rPr>
          <w:rFonts w:asciiTheme="minorHAnsi" w:hAnsiTheme="minorHAnsi" w:cstheme="minorHAnsi"/>
          <w:szCs w:val="24"/>
          <w:lang w:val="en-GB"/>
        </w:rPr>
        <w:t xml:space="preserve"> perspective of the sport board </w:t>
      </w:r>
      <w:r w:rsidR="000B2510">
        <w:rPr>
          <w:rFonts w:asciiTheme="minorHAnsi" w:hAnsiTheme="minorHAnsi" w:cstheme="minorHAnsi"/>
          <w:szCs w:val="24"/>
          <w:lang w:val="en-GB"/>
        </w:rPr>
        <w:t>C</w:t>
      </w:r>
      <w:r>
        <w:rPr>
          <w:rFonts w:asciiTheme="minorHAnsi" w:hAnsiTheme="minorHAnsi" w:cstheme="minorHAnsi"/>
          <w:szCs w:val="24"/>
          <w:lang w:val="en-GB"/>
        </w:rPr>
        <w:t xml:space="preserve">hair reveals the need to </w:t>
      </w:r>
      <w:r w:rsidR="000B2510">
        <w:rPr>
          <w:rFonts w:asciiTheme="minorHAnsi" w:hAnsiTheme="minorHAnsi" w:cstheme="minorHAnsi"/>
          <w:szCs w:val="24"/>
          <w:lang w:val="en-GB"/>
        </w:rPr>
        <w:t xml:space="preserve">better understand </w:t>
      </w:r>
      <w:r w:rsidRPr="006D0A37">
        <w:rPr>
          <w:rFonts w:asciiTheme="minorHAnsi" w:hAnsiTheme="minorHAnsi"/>
          <w:szCs w:val="24"/>
          <w:lang w:val="en-AU"/>
        </w:rPr>
        <w:t>the dynamics between the wider sport gov</w:t>
      </w:r>
      <w:r>
        <w:rPr>
          <w:rFonts w:asciiTheme="minorHAnsi" w:hAnsiTheme="minorHAnsi"/>
          <w:szCs w:val="24"/>
          <w:lang w:val="en-AU"/>
        </w:rPr>
        <w:t xml:space="preserve">ernance system and sport </w:t>
      </w:r>
      <w:r w:rsidR="000B2510">
        <w:rPr>
          <w:rFonts w:asciiTheme="minorHAnsi" w:hAnsiTheme="minorHAnsi"/>
          <w:szCs w:val="24"/>
          <w:lang w:val="en-AU"/>
        </w:rPr>
        <w:t>governance leadership</w:t>
      </w:r>
      <w:r>
        <w:rPr>
          <w:rFonts w:asciiTheme="minorHAnsi" w:hAnsiTheme="minorHAnsi"/>
          <w:szCs w:val="24"/>
          <w:lang w:val="en-AU"/>
        </w:rPr>
        <w:t>.</w:t>
      </w:r>
      <w:r w:rsidR="005051A2">
        <w:rPr>
          <w:rFonts w:asciiTheme="minorHAnsi" w:hAnsiTheme="minorHAnsi"/>
          <w:szCs w:val="24"/>
          <w:lang w:val="en-AU"/>
        </w:rPr>
        <w:t xml:space="preserve"> </w:t>
      </w:r>
    </w:p>
    <w:p w14:paraId="49FD1945" w14:textId="21696F89" w:rsidR="00895961" w:rsidRPr="00E20F77" w:rsidRDefault="00EE0A42" w:rsidP="00895961">
      <w:pPr>
        <w:spacing w:line="480" w:lineRule="auto"/>
        <w:jc w:val="center"/>
        <w:rPr>
          <w:rFonts w:asciiTheme="minorHAnsi" w:hAnsiTheme="minorHAnsi" w:cstheme="minorHAnsi"/>
          <w:b/>
          <w:szCs w:val="24"/>
          <w:lang w:val="en-GB"/>
        </w:rPr>
      </w:pPr>
      <w:r>
        <w:rPr>
          <w:rFonts w:asciiTheme="minorHAnsi" w:hAnsiTheme="minorHAnsi" w:cstheme="minorHAnsi"/>
          <w:b/>
          <w:szCs w:val="24"/>
          <w:lang w:val="en-GB"/>
        </w:rPr>
        <w:br w:type="column"/>
      </w:r>
      <w:r w:rsidR="00895961" w:rsidRPr="00E20F77">
        <w:rPr>
          <w:rFonts w:asciiTheme="minorHAnsi" w:hAnsiTheme="minorHAnsi" w:cstheme="minorHAnsi"/>
          <w:b/>
          <w:szCs w:val="24"/>
          <w:lang w:val="en-GB"/>
        </w:rPr>
        <w:lastRenderedPageBreak/>
        <w:t>References</w:t>
      </w:r>
    </w:p>
    <w:p w14:paraId="3109D50B" w14:textId="021ABE8B" w:rsidR="009C184E" w:rsidRPr="00E20F77" w:rsidRDefault="009C184E" w:rsidP="00A57771">
      <w:pPr>
        <w:spacing w:after="0" w:line="480" w:lineRule="auto"/>
        <w:ind w:left="567" w:hanging="567"/>
        <w:jc w:val="both"/>
        <w:rPr>
          <w:rFonts w:asciiTheme="minorHAnsi" w:hAnsiTheme="minorHAnsi"/>
          <w:szCs w:val="24"/>
          <w:lang w:val="en-GB"/>
        </w:rPr>
      </w:pPr>
      <w:r w:rsidRPr="00E20F77">
        <w:rPr>
          <w:rFonts w:asciiTheme="minorHAnsi" w:hAnsiTheme="minorHAnsi"/>
          <w:szCs w:val="24"/>
          <w:lang w:val="en-GB"/>
        </w:rPr>
        <w:t xml:space="preserve">Adriaanse, J. (2016). Gender diversity in the governance of sport associations: The Sydney Scoreboard Global Index of Participation. </w:t>
      </w:r>
      <w:r w:rsidRPr="00E20F77">
        <w:rPr>
          <w:rFonts w:asciiTheme="minorHAnsi" w:hAnsiTheme="minorHAnsi"/>
          <w:i/>
          <w:szCs w:val="24"/>
          <w:lang w:val="en-GB"/>
        </w:rPr>
        <w:t xml:space="preserve">Journal of </w:t>
      </w:r>
      <w:r w:rsidR="00CB024E" w:rsidRPr="00E20F77">
        <w:rPr>
          <w:rFonts w:asciiTheme="minorHAnsi" w:hAnsiTheme="minorHAnsi"/>
          <w:i/>
          <w:szCs w:val="24"/>
          <w:lang w:val="en-GB"/>
        </w:rPr>
        <w:t>B</w:t>
      </w:r>
      <w:r w:rsidRPr="00E20F77">
        <w:rPr>
          <w:rFonts w:asciiTheme="minorHAnsi" w:hAnsiTheme="minorHAnsi"/>
          <w:i/>
          <w:szCs w:val="24"/>
          <w:lang w:val="en-GB"/>
        </w:rPr>
        <w:t xml:space="preserve">usiness </w:t>
      </w:r>
      <w:r w:rsidR="00CB024E" w:rsidRPr="00E20F77">
        <w:rPr>
          <w:rFonts w:asciiTheme="minorHAnsi" w:hAnsiTheme="minorHAnsi"/>
          <w:i/>
          <w:szCs w:val="24"/>
          <w:lang w:val="en-GB"/>
        </w:rPr>
        <w:t>E</w:t>
      </w:r>
      <w:r w:rsidRPr="00E20F77">
        <w:rPr>
          <w:rFonts w:asciiTheme="minorHAnsi" w:hAnsiTheme="minorHAnsi"/>
          <w:i/>
          <w:szCs w:val="24"/>
          <w:lang w:val="en-GB"/>
        </w:rPr>
        <w:t>thics</w:t>
      </w:r>
      <w:r w:rsidRPr="00E20F77">
        <w:rPr>
          <w:rFonts w:asciiTheme="minorHAnsi" w:hAnsiTheme="minorHAnsi"/>
          <w:szCs w:val="24"/>
          <w:lang w:val="en-GB"/>
        </w:rPr>
        <w:t xml:space="preserve">, </w:t>
      </w:r>
      <w:r w:rsidRPr="00E20F77">
        <w:rPr>
          <w:rFonts w:asciiTheme="minorHAnsi" w:hAnsiTheme="minorHAnsi"/>
          <w:i/>
          <w:szCs w:val="24"/>
          <w:lang w:val="en-GB"/>
        </w:rPr>
        <w:t>137</w:t>
      </w:r>
      <w:r w:rsidRPr="00F27AFF">
        <w:rPr>
          <w:rFonts w:asciiTheme="minorHAnsi" w:hAnsiTheme="minorHAnsi"/>
          <w:szCs w:val="24"/>
          <w:lang w:val="en-GB"/>
        </w:rPr>
        <w:t>,</w:t>
      </w:r>
      <w:r w:rsidRPr="00E20F77">
        <w:rPr>
          <w:rFonts w:asciiTheme="minorHAnsi" w:hAnsiTheme="minorHAnsi"/>
          <w:szCs w:val="24"/>
          <w:lang w:val="en-GB"/>
        </w:rPr>
        <w:t xml:space="preserve"> 149-160. </w:t>
      </w:r>
    </w:p>
    <w:p w14:paraId="36BBB9EC" w14:textId="570C861A" w:rsidR="009C184E" w:rsidRPr="00E20F77" w:rsidRDefault="009C184E" w:rsidP="00A57771">
      <w:pPr>
        <w:spacing w:after="0" w:line="480" w:lineRule="auto"/>
        <w:ind w:left="567" w:hanging="567"/>
        <w:jc w:val="both"/>
        <w:rPr>
          <w:rFonts w:asciiTheme="minorHAnsi" w:hAnsiTheme="minorHAnsi"/>
          <w:szCs w:val="24"/>
          <w:lang w:val="en-GB"/>
        </w:rPr>
      </w:pPr>
      <w:r w:rsidRPr="00E20F77">
        <w:rPr>
          <w:rFonts w:asciiTheme="minorHAnsi" w:hAnsiTheme="minorHAnsi"/>
          <w:szCs w:val="24"/>
          <w:lang w:val="en-GB"/>
        </w:rPr>
        <w:t xml:space="preserve">Balduck, A. L., Lucidarme, S., Marlier, M., &amp; Willem, A. (2015). Organizational capacity and organizational ambition in nonprofit and voluntary sports clubs. </w:t>
      </w:r>
      <w:r w:rsidRPr="00E20F77">
        <w:rPr>
          <w:rFonts w:asciiTheme="minorHAnsi" w:hAnsiTheme="minorHAnsi"/>
          <w:i/>
          <w:szCs w:val="24"/>
          <w:lang w:val="en-GB"/>
        </w:rPr>
        <w:t>VOLUNTAS: International Journal of Voluntary and Nonprofit Organizations</w:t>
      </w:r>
      <w:r w:rsidRPr="00E20F77">
        <w:rPr>
          <w:rFonts w:asciiTheme="minorHAnsi" w:hAnsiTheme="minorHAnsi"/>
          <w:szCs w:val="24"/>
          <w:lang w:val="en-GB"/>
        </w:rPr>
        <w:t xml:space="preserve">, </w:t>
      </w:r>
      <w:r w:rsidRPr="00E20F77">
        <w:rPr>
          <w:rFonts w:asciiTheme="minorHAnsi" w:hAnsiTheme="minorHAnsi"/>
          <w:i/>
          <w:szCs w:val="24"/>
          <w:lang w:val="en-GB"/>
        </w:rPr>
        <w:t>26</w:t>
      </w:r>
      <w:r w:rsidRPr="00E20F77">
        <w:rPr>
          <w:rFonts w:asciiTheme="minorHAnsi" w:hAnsiTheme="minorHAnsi"/>
          <w:szCs w:val="24"/>
          <w:lang w:val="en-GB"/>
        </w:rPr>
        <w:t>, 2023-2043.</w:t>
      </w:r>
    </w:p>
    <w:p w14:paraId="22598169" w14:textId="1A994B30" w:rsidR="00451ACD" w:rsidRPr="00E20F77" w:rsidRDefault="00451ACD" w:rsidP="00A57771">
      <w:pPr>
        <w:spacing w:after="0" w:line="480" w:lineRule="auto"/>
        <w:ind w:left="567" w:hanging="567"/>
        <w:jc w:val="both"/>
        <w:rPr>
          <w:rFonts w:asciiTheme="minorHAnsi" w:hAnsiTheme="minorHAnsi"/>
          <w:szCs w:val="24"/>
          <w:lang w:val="en-GB"/>
        </w:rPr>
      </w:pPr>
      <w:r w:rsidRPr="00E20F77">
        <w:rPr>
          <w:rFonts w:asciiTheme="minorHAnsi" w:hAnsiTheme="minorHAnsi"/>
          <w:szCs w:val="24"/>
          <w:lang w:val="en-GB"/>
        </w:rPr>
        <w:t xml:space="preserve">Brown, W. A., &amp; Guo, C. (2010). Exploring the key roles for nonprofit boards. </w:t>
      </w:r>
      <w:r w:rsidRPr="00E20F77">
        <w:rPr>
          <w:rFonts w:asciiTheme="minorHAnsi" w:hAnsiTheme="minorHAnsi"/>
          <w:i/>
          <w:szCs w:val="24"/>
          <w:lang w:val="en-GB"/>
        </w:rPr>
        <w:t>Nonprofit and Voluntary Sector Quarterly</w:t>
      </w:r>
      <w:r w:rsidRPr="00E20F77">
        <w:rPr>
          <w:rFonts w:asciiTheme="minorHAnsi" w:hAnsiTheme="minorHAnsi"/>
          <w:szCs w:val="24"/>
          <w:lang w:val="en-GB"/>
        </w:rPr>
        <w:t xml:space="preserve">, </w:t>
      </w:r>
      <w:r w:rsidRPr="00E20F77">
        <w:rPr>
          <w:rFonts w:asciiTheme="minorHAnsi" w:hAnsiTheme="minorHAnsi"/>
          <w:i/>
          <w:szCs w:val="24"/>
          <w:lang w:val="en-GB"/>
        </w:rPr>
        <w:t>39</w:t>
      </w:r>
      <w:r w:rsidRPr="00E20F77">
        <w:rPr>
          <w:rFonts w:asciiTheme="minorHAnsi" w:hAnsiTheme="minorHAnsi"/>
          <w:szCs w:val="24"/>
          <w:lang w:val="en-GB"/>
        </w:rPr>
        <w:t>, 536-546.</w:t>
      </w:r>
    </w:p>
    <w:p w14:paraId="28A3A1DB" w14:textId="5D80ADFB" w:rsidR="00411F78" w:rsidRPr="00E20F77" w:rsidRDefault="007B2BBB" w:rsidP="00A57771">
      <w:pPr>
        <w:spacing w:after="0" w:line="480" w:lineRule="auto"/>
        <w:ind w:left="567" w:hanging="567"/>
        <w:jc w:val="both"/>
        <w:rPr>
          <w:rFonts w:asciiTheme="minorHAnsi" w:hAnsiTheme="minorHAnsi"/>
          <w:szCs w:val="24"/>
          <w:lang w:val="en-GB"/>
        </w:rPr>
      </w:pPr>
      <w:r w:rsidRPr="00E20F77">
        <w:rPr>
          <w:rFonts w:asciiTheme="minorHAnsi" w:hAnsiTheme="minorHAnsi"/>
          <w:szCs w:val="24"/>
          <w:lang w:val="en-GB"/>
        </w:rPr>
        <w:t xml:space="preserve">Ferkins, L. (2007). </w:t>
      </w:r>
      <w:r w:rsidRPr="00E20F77">
        <w:rPr>
          <w:rFonts w:asciiTheme="minorHAnsi" w:hAnsiTheme="minorHAnsi"/>
          <w:i/>
          <w:szCs w:val="24"/>
          <w:lang w:val="en-GB"/>
        </w:rPr>
        <w:t xml:space="preserve">Sport </w:t>
      </w:r>
      <w:r w:rsidR="00727E8D" w:rsidRPr="00E20F77">
        <w:rPr>
          <w:rFonts w:asciiTheme="minorHAnsi" w:hAnsiTheme="minorHAnsi"/>
          <w:i/>
          <w:szCs w:val="24"/>
          <w:lang w:val="en-GB"/>
        </w:rPr>
        <w:t>g</w:t>
      </w:r>
      <w:r w:rsidRPr="00E20F77">
        <w:rPr>
          <w:rFonts w:asciiTheme="minorHAnsi" w:hAnsiTheme="minorHAnsi"/>
          <w:i/>
          <w:szCs w:val="24"/>
          <w:lang w:val="en-GB"/>
        </w:rPr>
        <w:t xml:space="preserve">overnance: Developing </w:t>
      </w:r>
      <w:r w:rsidR="00727E8D" w:rsidRPr="00E20F77">
        <w:rPr>
          <w:rFonts w:asciiTheme="minorHAnsi" w:hAnsiTheme="minorHAnsi"/>
          <w:i/>
          <w:szCs w:val="24"/>
          <w:lang w:val="en-GB"/>
        </w:rPr>
        <w:t>s</w:t>
      </w:r>
      <w:r w:rsidRPr="00E20F77">
        <w:rPr>
          <w:rFonts w:asciiTheme="minorHAnsi" w:hAnsiTheme="minorHAnsi"/>
          <w:i/>
          <w:szCs w:val="24"/>
          <w:lang w:val="en-GB"/>
        </w:rPr>
        <w:t xml:space="preserve">trategic </w:t>
      </w:r>
      <w:r w:rsidR="00727E8D" w:rsidRPr="00E20F77">
        <w:rPr>
          <w:rFonts w:asciiTheme="minorHAnsi" w:hAnsiTheme="minorHAnsi"/>
          <w:i/>
          <w:szCs w:val="24"/>
          <w:lang w:val="en-GB"/>
        </w:rPr>
        <w:t>c</w:t>
      </w:r>
      <w:r w:rsidRPr="00E20F77">
        <w:rPr>
          <w:rFonts w:asciiTheme="minorHAnsi" w:hAnsiTheme="minorHAnsi"/>
          <w:i/>
          <w:szCs w:val="24"/>
          <w:lang w:val="en-GB"/>
        </w:rPr>
        <w:t xml:space="preserve">apability in </w:t>
      </w:r>
      <w:r w:rsidR="00727E8D" w:rsidRPr="00E20F77">
        <w:rPr>
          <w:rFonts w:asciiTheme="minorHAnsi" w:hAnsiTheme="minorHAnsi"/>
          <w:i/>
          <w:szCs w:val="24"/>
          <w:lang w:val="en-GB"/>
        </w:rPr>
        <w:t>n</w:t>
      </w:r>
      <w:r w:rsidRPr="00E20F77">
        <w:rPr>
          <w:rFonts w:asciiTheme="minorHAnsi" w:hAnsiTheme="minorHAnsi"/>
          <w:i/>
          <w:szCs w:val="24"/>
          <w:lang w:val="en-GB"/>
        </w:rPr>
        <w:t xml:space="preserve">ational </w:t>
      </w:r>
      <w:r w:rsidR="00727E8D" w:rsidRPr="00E20F77">
        <w:rPr>
          <w:rFonts w:asciiTheme="minorHAnsi" w:hAnsiTheme="minorHAnsi"/>
          <w:i/>
          <w:szCs w:val="24"/>
          <w:lang w:val="en-GB"/>
        </w:rPr>
        <w:t>s</w:t>
      </w:r>
      <w:r w:rsidRPr="00E20F77">
        <w:rPr>
          <w:rFonts w:asciiTheme="minorHAnsi" w:hAnsiTheme="minorHAnsi"/>
          <w:i/>
          <w:szCs w:val="24"/>
          <w:lang w:val="en-GB"/>
        </w:rPr>
        <w:t xml:space="preserve">port </w:t>
      </w:r>
      <w:r w:rsidR="00727E8D" w:rsidRPr="00E20F77">
        <w:rPr>
          <w:rFonts w:asciiTheme="minorHAnsi" w:hAnsiTheme="minorHAnsi"/>
          <w:i/>
          <w:szCs w:val="24"/>
          <w:lang w:val="en-GB"/>
        </w:rPr>
        <w:t>o</w:t>
      </w:r>
      <w:r w:rsidRPr="00E20F77">
        <w:rPr>
          <w:rFonts w:asciiTheme="minorHAnsi" w:hAnsiTheme="minorHAnsi"/>
          <w:i/>
          <w:szCs w:val="24"/>
          <w:lang w:val="en-GB"/>
        </w:rPr>
        <w:t>rganisations</w:t>
      </w:r>
      <w:r w:rsidRPr="00E20F77">
        <w:rPr>
          <w:rFonts w:asciiTheme="minorHAnsi" w:hAnsiTheme="minorHAnsi"/>
          <w:szCs w:val="24"/>
          <w:lang w:val="en-GB"/>
        </w:rPr>
        <w:t xml:space="preserve">. </w:t>
      </w:r>
      <w:r w:rsidR="00727E8D" w:rsidRPr="00E20F77">
        <w:rPr>
          <w:rFonts w:asciiTheme="minorHAnsi" w:hAnsiTheme="minorHAnsi"/>
          <w:szCs w:val="24"/>
          <w:lang w:val="en-GB"/>
        </w:rPr>
        <w:t xml:space="preserve">PhD </w:t>
      </w:r>
      <w:r w:rsidRPr="00E20F77">
        <w:rPr>
          <w:rFonts w:asciiTheme="minorHAnsi" w:hAnsiTheme="minorHAnsi"/>
          <w:szCs w:val="24"/>
          <w:lang w:val="en-GB"/>
        </w:rPr>
        <w:t xml:space="preserve">Thesis. </w:t>
      </w:r>
      <w:r w:rsidR="00727E8D" w:rsidRPr="00E20F77">
        <w:rPr>
          <w:rFonts w:asciiTheme="minorHAnsi" w:hAnsiTheme="minorHAnsi"/>
          <w:szCs w:val="24"/>
          <w:lang w:val="en-GB"/>
        </w:rPr>
        <w:t xml:space="preserve">Melbourne, Victoria: </w:t>
      </w:r>
      <w:r w:rsidRPr="00E20F77">
        <w:rPr>
          <w:rFonts w:asciiTheme="minorHAnsi" w:hAnsiTheme="minorHAnsi"/>
          <w:szCs w:val="24"/>
          <w:lang w:val="en-GB"/>
        </w:rPr>
        <w:t>Deakin University</w:t>
      </w:r>
      <w:r w:rsidR="00727E8D" w:rsidRPr="00E20F77">
        <w:rPr>
          <w:rFonts w:asciiTheme="minorHAnsi" w:hAnsiTheme="minorHAnsi"/>
          <w:szCs w:val="24"/>
          <w:lang w:val="en-GB"/>
        </w:rPr>
        <w:t>.</w:t>
      </w:r>
    </w:p>
    <w:p w14:paraId="6FB8212D" w14:textId="168188B7" w:rsidR="00A57771" w:rsidRPr="00E20F77" w:rsidRDefault="00A57771" w:rsidP="00A57771">
      <w:pPr>
        <w:spacing w:after="0" w:line="480" w:lineRule="auto"/>
        <w:ind w:left="567" w:hanging="567"/>
        <w:jc w:val="both"/>
        <w:rPr>
          <w:rFonts w:asciiTheme="minorHAnsi" w:hAnsiTheme="minorHAnsi" w:cstheme="minorHAnsi"/>
          <w:szCs w:val="24"/>
          <w:lang w:val="en-GB"/>
        </w:rPr>
      </w:pPr>
      <w:r w:rsidRPr="00E20F77">
        <w:rPr>
          <w:rFonts w:asciiTheme="minorHAnsi" w:hAnsiTheme="minorHAnsi" w:cstheme="minorHAnsi"/>
          <w:szCs w:val="24"/>
          <w:lang w:val="en-GB"/>
        </w:rPr>
        <w:t xml:space="preserve">Ferkins, L., &amp; Shilbury, D. (2010). Developing board strategic capability in sport organisations: The national–regional governing relationship. </w:t>
      </w:r>
      <w:r w:rsidRPr="00E20F77">
        <w:rPr>
          <w:rFonts w:asciiTheme="minorHAnsi" w:hAnsiTheme="minorHAnsi"/>
          <w:i/>
          <w:szCs w:val="24"/>
          <w:lang w:val="en-GB"/>
        </w:rPr>
        <w:t>Sport Management Review</w:t>
      </w:r>
      <w:r w:rsidRPr="00E20F77">
        <w:rPr>
          <w:rFonts w:asciiTheme="minorHAnsi" w:hAnsiTheme="minorHAnsi" w:cstheme="minorHAnsi"/>
          <w:i/>
          <w:szCs w:val="24"/>
          <w:lang w:val="en-GB"/>
        </w:rPr>
        <w:t>,</w:t>
      </w:r>
      <w:r w:rsidRPr="00E20F77">
        <w:rPr>
          <w:rFonts w:asciiTheme="minorHAnsi" w:hAnsiTheme="minorHAnsi" w:cstheme="minorHAnsi"/>
          <w:szCs w:val="24"/>
          <w:lang w:val="en-GB"/>
        </w:rPr>
        <w:t xml:space="preserve"> </w:t>
      </w:r>
      <w:r w:rsidRPr="00E20F77">
        <w:rPr>
          <w:rFonts w:asciiTheme="minorHAnsi" w:hAnsiTheme="minorHAnsi" w:cstheme="minorHAnsi"/>
          <w:i/>
          <w:szCs w:val="24"/>
          <w:lang w:val="en-GB"/>
        </w:rPr>
        <w:t>13</w:t>
      </w:r>
      <w:r w:rsidRPr="00E20F77">
        <w:rPr>
          <w:rFonts w:asciiTheme="minorHAnsi" w:hAnsiTheme="minorHAnsi" w:cstheme="minorHAnsi"/>
          <w:szCs w:val="24"/>
          <w:lang w:val="en-GB"/>
        </w:rPr>
        <w:t>, 235-254.</w:t>
      </w:r>
    </w:p>
    <w:p w14:paraId="59D70921" w14:textId="026682DD" w:rsidR="006D1A09" w:rsidRPr="00E20F77" w:rsidRDefault="006D1A09" w:rsidP="006D1A09">
      <w:pPr>
        <w:spacing w:after="0" w:line="480" w:lineRule="auto"/>
        <w:ind w:left="567" w:hanging="567"/>
        <w:jc w:val="both"/>
        <w:rPr>
          <w:rFonts w:asciiTheme="minorHAnsi" w:hAnsiTheme="minorHAnsi"/>
          <w:szCs w:val="24"/>
          <w:lang w:val="en-GB"/>
        </w:rPr>
      </w:pPr>
      <w:r w:rsidRPr="00E20F77">
        <w:rPr>
          <w:rFonts w:asciiTheme="minorHAnsi" w:hAnsiTheme="minorHAnsi"/>
          <w:szCs w:val="24"/>
          <w:lang w:val="en-GB"/>
        </w:rPr>
        <w:t xml:space="preserve">Ferkins, L., &amp; Shilbury, D. (2012). Good boards are strategic: What does that mean for sport governance? </w:t>
      </w:r>
      <w:r w:rsidRPr="00E20F77">
        <w:rPr>
          <w:rFonts w:asciiTheme="minorHAnsi" w:hAnsiTheme="minorHAnsi"/>
          <w:i/>
          <w:szCs w:val="24"/>
          <w:lang w:val="en-GB"/>
        </w:rPr>
        <w:t>Journal of Sport Management</w:t>
      </w:r>
      <w:r w:rsidRPr="00E20F77">
        <w:rPr>
          <w:rFonts w:asciiTheme="minorHAnsi" w:hAnsiTheme="minorHAnsi"/>
          <w:szCs w:val="24"/>
          <w:lang w:val="en-GB"/>
        </w:rPr>
        <w:t xml:space="preserve">, </w:t>
      </w:r>
      <w:r w:rsidRPr="00E20F77">
        <w:rPr>
          <w:rFonts w:asciiTheme="minorHAnsi" w:hAnsiTheme="minorHAnsi"/>
          <w:i/>
          <w:szCs w:val="24"/>
          <w:lang w:val="en-GB"/>
        </w:rPr>
        <w:t>26</w:t>
      </w:r>
      <w:r w:rsidRPr="00E20F77">
        <w:rPr>
          <w:rFonts w:asciiTheme="minorHAnsi" w:hAnsiTheme="minorHAnsi"/>
          <w:szCs w:val="24"/>
          <w:lang w:val="en-GB"/>
        </w:rPr>
        <w:t>, 67-80.</w:t>
      </w:r>
    </w:p>
    <w:p w14:paraId="3D548D29" w14:textId="58CC0CAC" w:rsidR="00A57771" w:rsidRPr="00E20F77" w:rsidRDefault="00A57771" w:rsidP="00A57771">
      <w:pPr>
        <w:spacing w:after="0" w:line="480" w:lineRule="auto"/>
        <w:ind w:left="567" w:hanging="567"/>
        <w:jc w:val="both"/>
        <w:rPr>
          <w:rFonts w:asciiTheme="minorHAnsi" w:hAnsiTheme="minorHAnsi" w:cs="Arial"/>
          <w:b/>
          <w:szCs w:val="24"/>
          <w:lang w:val="en-GB"/>
        </w:rPr>
      </w:pPr>
      <w:r w:rsidRPr="00E20F77">
        <w:rPr>
          <w:rFonts w:asciiTheme="minorHAnsi" w:hAnsiTheme="minorHAnsi"/>
          <w:szCs w:val="24"/>
          <w:lang w:val="en-GB"/>
        </w:rPr>
        <w:t xml:space="preserve">Ferkins, L. &amp; Shilbury, D. (2015). Board strategic balance: An emerging sport governance theory. </w:t>
      </w:r>
      <w:r w:rsidRPr="00E20F77">
        <w:rPr>
          <w:rFonts w:asciiTheme="minorHAnsi" w:hAnsiTheme="minorHAnsi"/>
          <w:i/>
          <w:szCs w:val="24"/>
          <w:lang w:val="en-GB"/>
        </w:rPr>
        <w:t>Sport Management Review, 18</w:t>
      </w:r>
      <w:r w:rsidRPr="00E20F77">
        <w:rPr>
          <w:rFonts w:asciiTheme="minorHAnsi" w:hAnsiTheme="minorHAnsi"/>
          <w:szCs w:val="24"/>
          <w:lang w:val="en-GB"/>
        </w:rPr>
        <w:t>,</w:t>
      </w:r>
      <w:r w:rsidRPr="00E20F77">
        <w:rPr>
          <w:rFonts w:asciiTheme="minorHAnsi" w:hAnsiTheme="minorHAnsi"/>
          <w:i/>
          <w:szCs w:val="24"/>
          <w:lang w:val="en-GB"/>
        </w:rPr>
        <w:t xml:space="preserve"> </w:t>
      </w:r>
      <w:r w:rsidRPr="00E20F77">
        <w:rPr>
          <w:rFonts w:asciiTheme="minorHAnsi" w:eastAsia="Arial Unicode MS" w:hAnsiTheme="minorHAnsi" w:cs="Arial Unicode MS"/>
          <w:iCs/>
          <w:szCs w:val="24"/>
          <w:shd w:val="clear" w:color="auto" w:fill="FFFFFF"/>
          <w:lang w:val="en-GB"/>
        </w:rPr>
        <w:t>489-500.</w:t>
      </w:r>
      <w:r w:rsidRPr="00E20F77">
        <w:rPr>
          <w:rFonts w:asciiTheme="minorHAnsi" w:hAnsiTheme="minorHAnsi" w:cs="Arial"/>
          <w:b/>
          <w:szCs w:val="24"/>
          <w:lang w:val="en-GB"/>
        </w:rPr>
        <w:t xml:space="preserve"> </w:t>
      </w:r>
    </w:p>
    <w:p w14:paraId="6B28DC6E" w14:textId="270F149A" w:rsidR="00A57771" w:rsidRPr="00E20F77" w:rsidRDefault="00A57771" w:rsidP="00A57771">
      <w:pPr>
        <w:spacing w:after="0" w:line="480" w:lineRule="auto"/>
        <w:ind w:left="567" w:hanging="567"/>
        <w:jc w:val="both"/>
        <w:rPr>
          <w:rFonts w:asciiTheme="minorHAnsi" w:hAnsiTheme="minorHAnsi" w:cs="Arial"/>
          <w:szCs w:val="24"/>
          <w:lang w:val="en-GB"/>
        </w:rPr>
      </w:pPr>
      <w:r w:rsidRPr="00E20F77">
        <w:rPr>
          <w:rFonts w:asciiTheme="minorHAnsi" w:hAnsiTheme="minorHAnsi" w:cs="Arial"/>
          <w:szCs w:val="24"/>
          <w:lang w:val="en-GB"/>
        </w:rPr>
        <w:t xml:space="preserve">Ferkins, L., Shilbury, D., &amp; McDonald, G. (2005). The role of the board in building strategic capability: Towards an integrated model of sport governance research. </w:t>
      </w:r>
      <w:r w:rsidRPr="00E20F77">
        <w:rPr>
          <w:rFonts w:asciiTheme="minorHAnsi" w:hAnsiTheme="minorHAnsi" w:cs="Arial"/>
          <w:i/>
          <w:szCs w:val="24"/>
          <w:lang w:val="en-GB"/>
        </w:rPr>
        <w:t>Sport Management Review, 8</w:t>
      </w:r>
      <w:r w:rsidRPr="00E20F77">
        <w:rPr>
          <w:rFonts w:asciiTheme="minorHAnsi" w:hAnsiTheme="minorHAnsi" w:cs="Arial"/>
          <w:szCs w:val="24"/>
          <w:lang w:val="en-GB"/>
        </w:rPr>
        <w:t xml:space="preserve">, 195-225. </w:t>
      </w:r>
    </w:p>
    <w:p w14:paraId="71DDAC87" w14:textId="089623ED" w:rsidR="00797CA1" w:rsidRPr="00E20F77" w:rsidRDefault="00797CA1" w:rsidP="00797CA1">
      <w:pPr>
        <w:spacing w:after="0" w:line="480" w:lineRule="auto"/>
        <w:ind w:left="567" w:hanging="567"/>
        <w:jc w:val="both"/>
        <w:rPr>
          <w:rFonts w:asciiTheme="minorHAnsi" w:hAnsiTheme="minorHAnsi"/>
          <w:szCs w:val="24"/>
          <w:lang w:val="en-GB"/>
        </w:rPr>
      </w:pPr>
      <w:r w:rsidRPr="00E20F77">
        <w:rPr>
          <w:rFonts w:asciiTheme="minorHAnsi" w:hAnsiTheme="minorHAnsi"/>
          <w:szCs w:val="24"/>
          <w:lang w:val="en-GB"/>
        </w:rPr>
        <w:t xml:space="preserve">Ferkins, L., Shilbury, D., &amp; McDonald, G. (2009). Board involvement in strategy: Advancing the governance of sport organizations. </w:t>
      </w:r>
      <w:r w:rsidRPr="00E20F77">
        <w:rPr>
          <w:rFonts w:asciiTheme="minorHAnsi" w:hAnsiTheme="minorHAnsi"/>
          <w:i/>
          <w:szCs w:val="24"/>
          <w:lang w:val="en-GB"/>
        </w:rPr>
        <w:t>Journal of Sport Management, 23</w:t>
      </w:r>
      <w:r w:rsidRPr="00E20F77">
        <w:rPr>
          <w:rFonts w:asciiTheme="minorHAnsi" w:hAnsiTheme="minorHAnsi"/>
          <w:szCs w:val="24"/>
          <w:lang w:val="en-GB"/>
        </w:rPr>
        <w:t>, 245–277.</w:t>
      </w:r>
    </w:p>
    <w:p w14:paraId="199D4759" w14:textId="02ECF59F" w:rsidR="00A57771" w:rsidRPr="00E20F77" w:rsidRDefault="00A57771" w:rsidP="00A57771">
      <w:pPr>
        <w:spacing w:after="0" w:line="480" w:lineRule="auto"/>
        <w:ind w:left="567" w:hanging="567"/>
        <w:jc w:val="both"/>
        <w:rPr>
          <w:rFonts w:asciiTheme="minorHAnsi" w:hAnsiTheme="minorHAnsi" w:cs="Arial"/>
          <w:color w:val="737373"/>
          <w:szCs w:val="24"/>
          <w:lang w:val="en-GB" w:eastAsia="en-NZ"/>
        </w:rPr>
      </w:pPr>
      <w:r w:rsidRPr="00E20F77">
        <w:rPr>
          <w:rFonts w:asciiTheme="minorHAnsi" w:hAnsiTheme="minorHAnsi" w:cs="Arial"/>
          <w:szCs w:val="24"/>
          <w:lang w:val="en-GB"/>
        </w:rPr>
        <w:t xml:space="preserve">Ferkins, L., Shilbury, D., &amp; O’Boyle, I. (2018). </w:t>
      </w:r>
      <w:r w:rsidRPr="00E20F77">
        <w:rPr>
          <w:rFonts w:asciiTheme="minorHAnsi" w:hAnsiTheme="minorHAnsi" w:cs="Courier New"/>
          <w:szCs w:val="24"/>
          <w:lang w:val="en-GB" w:eastAsia="en-NZ"/>
        </w:rPr>
        <w:t>Leadership in governance: Exploring collective board leadership in sport governance systems</w:t>
      </w:r>
      <w:r w:rsidRPr="00E20F77">
        <w:rPr>
          <w:rFonts w:asciiTheme="minorHAnsi" w:hAnsiTheme="minorHAnsi"/>
          <w:szCs w:val="24"/>
          <w:lang w:val="en-GB"/>
        </w:rPr>
        <w:t xml:space="preserve">. </w:t>
      </w:r>
      <w:r w:rsidRPr="00E20F77">
        <w:rPr>
          <w:rFonts w:asciiTheme="minorHAnsi" w:hAnsiTheme="minorHAnsi" w:cs="Arial"/>
          <w:i/>
          <w:szCs w:val="24"/>
          <w:lang w:val="en-GB"/>
        </w:rPr>
        <w:t xml:space="preserve">Sport Management Review, 21, 221-231. </w:t>
      </w:r>
    </w:p>
    <w:p w14:paraId="67E08E96" w14:textId="579782EB" w:rsidR="003E02F7" w:rsidRPr="00E20F77" w:rsidRDefault="003E02F7" w:rsidP="009B6D08">
      <w:pPr>
        <w:tabs>
          <w:tab w:val="left" w:pos="6946"/>
        </w:tabs>
        <w:spacing w:line="480" w:lineRule="auto"/>
        <w:ind w:left="567" w:hanging="567"/>
        <w:rPr>
          <w:rFonts w:asciiTheme="minorHAnsi" w:hAnsiTheme="minorHAnsi" w:cstheme="minorHAnsi"/>
          <w:szCs w:val="24"/>
          <w:lang w:val="en-GB"/>
        </w:rPr>
      </w:pPr>
      <w:r w:rsidRPr="00E20F77">
        <w:rPr>
          <w:rFonts w:asciiTheme="minorHAnsi" w:hAnsiTheme="minorHAnsi" w:cstheme="minorHAnsi"/>
          <w:szCs w:val="24"/>
          <w:lang w:val="en-GB"/>
        </w:rPr>
        <w:lastRenderedPageBreak/>
        <w:t>Harrison Y. D., &amp; Murray, V. (2012)</w:t>
      </w:r>
      <w:r w:rsidR="00CA0B65" w:rsidRPr="00E20F77">
        <w:rPr>
          <w:rFonts w:asciiTheme="minorHAnsi" w:hAnsiTheme="minorHAnsi" w:cstheme="minorHAnsi"/>
          <w:szCs w:val="24"/>
          <w:lang w:val="en-GB"/>
        </w:rPr>
        <w:t>.</w:t>
      </w:r>
      <w:r w:rsidRPr="00E20F77">
        <w:rPr>
          <w:rFonts w:asciiTheme="minorHAnsi" w:hAnsiTheme="minorHAnsi" w:cstheme="minorHAnsi"/>
          <w:szCs w:val="24"/>
          <w:lang w:val="en-GB"/>
        </w:rPr>
        <w:t xml:space="preserve"> Perspectives on the </w:t>
      </w:r>
      <w:r w:rsidR="00064D11" w:rsidRPr="00E20F77">
        <w:rPr>
          <w:rFonts w:asciiTheme="minorHAnsi" w:hAnsiTheme="minorHAnsi" w:cstheme="minorHAnsi"/>
          <w:szCs w:val="24"/>
          <w:lang w:val="en-GB"/>
        </w:rPr>
        <w:t>l</w:t>
      </w:r>
      <w:r w:rsidRPr="00E20F77">
        <w:rPr>
          <w:rFonts w:asciiTheme="minorHAnsi" w:hAnsiTheme="minorHAnsi" w:cstheme="minorHAnsi"/>
          <w:szCs w:val="24"/>
          <w:lang w:val="en-GB"/>
        </w:rPr>
        <w:t xml:space="preserve">eadership of </w:t>
      </w:r>
      <w:r w:rsidR="00064D11" w:rsidRPr="00E20F77">
        <w:rPr>
          <w:rFonts w:asciiTheme="minorHAnsi" w:hAnsiTheme="minorHAnsi" w:cstheme="minorHAnsi"/>
          <w:szCs w:val="24"/>
          <w:lang w:val="en-GB"/>
        </w:rPr>
        <w:t>c</w:t>
      </w:r>
      <w:r w:rsidRPr="00E20F77">
        <w:rPr>
          <w:rFonts w:asciiTheme="minorHAnsi" w:hAnsiTheme="minorHAnsi" w:cstheme="minorHAnsi"/>
          <w:szCs w:val="24"/>
          <w:lang w:val="en-GB"/>
        </w:rPr>
        <w:t xml:space="preserve">hairs of </w:t>
      </w:r>
      <w:r w:rsidR="00064D11" w:rsidRPr="00E20F77">
        <w:rPr>
          <w:rFonts w:asciiTheme="minorHAnsi" w:hAnsiTheme="minorHAnsi" w:cstheme="minorHAnsi"/>
          <w:szCs w:val="24"/>
          <w:lang w:val="en-GB"/>
        </w:rPr>
        <w:t>n</w:t>
      </w:r>
      <w:r w:rsidRPr="00E20F77">
        <w:rPr>
          <w:rFonts w:asciiTheme="minorHAnsi" w:hAnsiTheme="minorHAnsi" w:cstheme="minorHAnsi"/>
          <w:szCs w:val="24"/>
          <w:lang w:val="en-GB"/>
        </w:rPr>
        <w:t xml:space="preserve">onprofit </w:t>
      </w:r>
      <w:r w:rsidR="00064D11" w:rsidRPr="00E20F77">
        <w:rPr>
          <w:rFonts w:asciiTheme="minorHAnsi" w:hAnsiTheme="minorHAnsi" w:cstheme="minorHAnsi"/>
          <w:szCs w:val="24"/>
          <w:lang w:val="en-GB"/>
        </w:rPr>
        <w:t>o</w:t>
      </w:r>
      <w:r w:rsidRPr="00E20F77">
        <w:rPr>
          <w:rFonts w:asciiTheme="minorHAnsi" w:hAnsiTheme="minorHAnsi" w:cstheme="minorHAnsi"/>
          <w:szCs w:val="24"/>
          <w:lang w:val="en-GB"/>
        </w:rPr>
        <w:t xml:space="preserve">rganization </w:t>
      </w:r>
      <w:r w:rsidR="00064D11" w:rsidRPr="00E20F77">
        <w:rPr>
          <w:rFonts w:asciiTheme="minorHAnsi" w:hAnsiTheme="minorHAnsi" w:cstheme="minorHAnsi"/>
          <w:szCs w:val="24"/>
          <w:lang w:val="en-GB"/>
        </w:rPr>
        <w:t>b</w:t>
      </w:r>
      <w:r w:rsidRPr="00E20F77">
        <w:rPr>
          <w:rFonts w:asciiTheme="minorHAnsi" w:hAnsiTheme="minorHAnsi" w:cstheme="minorHAnsi"/>
          <w:szCs w:val="24"/>
          <w:lang w:val="en-GB"/>
        </w:rPr>
        <w:t xml:space="preserve">oards of </w:t>
      </w:r>
      <w:r w:rsidR="00064D11" w:rsidRPr="00E20F77">
        <w:rPr>
          <w:rFonts w:asciiTheme="minorHAnsi" w:hAnsiTheme="minorHAnsi" w:cstheme="minorHAnsi"/>
          <w:szCs w:val="24"/>
          <w:lang w:val="en-GB"/>
        </w:rPr>
        <w:t>d</w:t>
      </w:r>
      <w:r w:rsidRPr="00E20F77">
        <w:rPr>
          <w:rFonts w:asciiTheme="minorHAnsi" w:hAnsiTheme="minorHAnsi" w:cstheme="minorHAnsi"/>
          <w:szCs w:val="24"/>
          <w:lang w:val="en-GB"/>
        </w:rPr>
        <w:t xml:space="preserve">irectors </w:t>
      </w:r>
      <w:r w:rsidR="00A57771" w:rsidRPr="00E20F77">
        <w:rPr>
          <w:rFonts w:asciiTheme="minorHAnsi" w:hAnsiTheme="minorHAnsi" w:cstheme="minorHAnsi"/>
          <w:szCs w:val="24"/>
          <w:lang w:val="en-GB"/>
        </w:rPr>
        <w:t>a</w:t>
      </w:r>
      <w:r w:rsidRPr="00E20F77">
        <w:rPr>
          <w:rFonts w:asciiTheme="minorHAnsi" w:hAnsiTheme="minorHAnsi" w:cstheme="minorHAnsi"/>
          <w:szCs w:val="24"/>
          <w:lang w:val="en-GB"/>
        </w:rPr>
        <w:t xml:space="preserve"> </w:t>
      </w:r>
      <w:r w:rsidR="00064D11" w:rsidRPr="00E20F77">
        <w:rPr>
          <w:rFonts w:asciiTheme="minorHAnsi" w:hAnsiTheme="minorHAnsi" w:cstheme="minorHAnsi"/>
          <w:szCs w:val="24"/>
          <w:lang w:val="en-GB"/>
        </w:rPr>
        <w:t>g</w:t>
      </w:r>
      <w:r w:rsidRPr="00E20F77">
        <w:rPr>
          <w:rFonts w:asciiTheme="minorHAnsi" w:hAnsiTheme="minorHAnsi" w:cstheme="minorHAnsi"/>
          <w:szCs w:val="24"/>
          <w:lang w:val="en-GB"/>
        </w:rPr>
        <w:t xml:space="preserve">rounded </w:t>
      </w:r>
      <w:r w:rsidR="00064D11" w:rsidRPr="00E20F77">
        <w:rPr>
          <w:rFonts w:asciiTheme="minorHAnsi" w:hAnsiTheme="minorHAnsi" w:cstheme="minorHAnsi"/>
          <w:szCs w:val="24"/>
          <w:lang w:val="en-GB"/>
        </w:rPr>
        <w:t>t</w:t>
      </w:r>
      <w:r w:rsidRPr="00E20F77">
        <w:rPr>
          <w:rFonts w:asciiTheme="minorHAnsi" w:hAnsiTheme="minorHAnsi" w:cstheme="minorHAnsi"/>
          <w:szCs w:val="24"/>
          <w:lang w:val="en-GB"/>
        </w:rPr>
        <w:t xml:space="preserve">heory </w:t>
      </w:r>
      <w:r w:rsidR="00064D11" w:rsidRPr="00E20F77">
        <w:rPr>
          <w:rFonts w:asciiTheme="minorHAnsi" w:hAnsiTheme="minorHAnsi" w:cstheme="minorHAnsi"/>
          <w:szCs w:val="24"/>
          <w:lang w:val="en-GB"/>
        </w:rPr>
        <w:t>m</w:t>
      </w:r>
      <w:r w:rsidRPr="00E20F77">
        <w:rPr>
          <w:rFonts w:asciiTheme="minorHAnsi" w:hAnsiTheme="minorHAnsi" w:cstheme="minorHAnsi"/>
          <w:szCs w:val="24"/>
          <w:lang w:val="en-GB"/>
        </w:rPr>
        <w:t>ixed-</w:t>
      </w:r>
      <w:r w:rsidR="00064D11" w:rsidRPr="00E20F77">
        <w:rPr>
          <w:rFonts w:asciiTheme="minorHAnsi" w:hAnsiTheme="minorHAnsi" w:cstheme="minorHAnsi"/>
          <w:szCs w:val="24"/>
          <w:lang w:val="en-GB"/>
        </w:rPr>
        <w:t>m</w:t>
      </w:r>
      <w:r w:rsidRPr="00E20F77">
        <w:rPr>
          <w:rFonts w:asciiTheme="minorHAnsi" w:hAnsiTheme="minorHAnsi" w:cstheme="minorHAnsi"/>
          <w:szCs w:val="24"/>
          <w:lang w:val="en-GB"/>
        </w:rPr>
        <w:t xml:space="preserve">ethod </w:t>
      </w:r>
      <w:r w:rsidR="00064D11" w:rsidRPr="00E20F77">
        <w:rPr>
          <w:rFonts w:asciiTheme="minorHAnsi" w:hAnsiTheme="minorHAnsi" w:cstheme="minorHAnsi"/>
          <w:szCs w:val="24"/>
          <w:lang w:val="en-GB"/>
        </w:rPr>
        <w:t>s</w:t>
      </w:r>
      <w:r w:rsidRPr="00E20F77">
        <w:rPr>
          <w:rFonts w:asciiTheme="minorHAnsi" w:hAnsiTheme="minorHAnsi" w:cstheme="minorHAnsi"/>
          <w:szCs w:val="24"/>
          <w:lang w:val="en-GB"/>
        </w:rPr>
        <w:t xml:space="preserve">tudy. </w:t>
      </w:r>
      <w:r w:rsidR="00A57771" w:rsidRPr="00E20F77">
        <w:rPr>
          <w:rFonts w:asciiTheme="minorHAnsi" w:hAnsiTheme="minorHAnsi" w:cstheme="minorHAnsi"/>
          <w:i/>
          <w:szCs w:val="24"/>
          <w:lang w:val="en-GB"/>
        </w:rPr>
        <w:t>Nonprofit Management &amp; Leadership</w:t>
      </w:r>
      <w:r w:rsidR="00A57771" w:rsidRPr="00E20F77">
        <w:rPr>
          <w:rFonts w:asciiTheme="minorHAnsi" w:hAnsiTheme="minorHAnsi" w:cstheme="minorHAnsi"/>
          <w:szCs w:val="24"/>
          <w:lang w:val="en-GB"/>
        </w:rPr>
        <w:t xml:space="preserve">, </w:t>
      </w:r>
      <w:r w:rsidR="00A57771" w:rsidRPr="00E20F77">
        <w:rPr>
          <w:rFonts w:asciiTheme="minorHAnsi" w:hAnsiTheme="minorHAnsi" w:cstheme="minorHAnsi"/>
          <w:i/>
          <w:szCs w:val="24"/>
          <w:lang w:val="en-GB"/>
        </w:rPr>
        <w:t>22</w:t>
      </w:r>
      <w:r w:rsidR="00A57771" w:rsidRPr="00E20F77">
        <w:rPr>
          <w:rFonts w:asciiTheme="minorHAnsi" w:hAnsiTheme="minorHAnsi" w:cstheme="minorHAnsi"/>
          <w:szCs w:val="24"/>
          <w:lang w:val="en-GB"/>
        </w:rPr>
        <w:t>, 4, 411-437.</w:t>
      </w:r>
    </w:p>
    <w:p w14:paraId="466ADC70" w14:textId="204CC182" w:rsidR="00D36A0F" w:rsidRPr="00E20F77" w:rsidRDefault="00D36A0F" w:rsidP="00D36A0F">
      <w:pPr>
        <w:spacing w:line="480" w:lineRule="auto"/>
        <w:ind w:left="567" w:hanging="567"/>
        <w:jc w:val="both"/>
        <w:rPr>
          <w:rFonts w:asciiTheme="minorHAnsi" w:hAnsiTheme="minorHAnsi" w:cstheme="minorHAnsi"/>
          <w:szCs w:val="24"/>
          <w:lang w:val="en-GB"/>
        </w:rPr>
      </w:pPr>
      <w:r w:rsidRPr="00E20F77">
        <w:rPr>
          <w:rFonts w:asciiTheme="minorHAnsi" w:hAnsiTheme="minorHAnsi" w:cstheme="minorHAnsi"/>
          <w:szCs w:val="24"/>
          <w:lang w:val="en-GB"/>
        </w:rPr>
        <w:t xml:space="preserve">Harrison Y. D., Murray, V., &amp; Cornforth, C. (2012). The role and impact of chairs of nonprofit boards. In. C. Cornforth, W. A. Brown (Eds.). </w:t>
      </w:r>
      <w:r w:rsidRPr="00E20F77">
        <w:rPr>
          <w:rFonts w:asciiTheme="minorHAnsi" w:hAnsiTheme="minorHAnsi" w:cstheme="minorHAnsi"/>
          <w:i/>
          <w:szCs w:val="24"/>
          <w:lang w:val="en-GB"/>
        </w:rPr>
        <w:t xml:space="preserve">Nonprofit Governance Innovative Perspectives and Approaches </w:t>
      </w:r>
      <w:r w:rsidR="000551D9">
        <w:rPr>
          <w:rFonts w:asciiTheme="minorHAnsi" w:hAnsiTheme="minorHAnsi" w:cstheme="minorHAnsi"/>
          <w:szCs w:val="24"/>
          <w:lang w:val="en-GB"/>
        </w:rPr>
        <w:t>(pp. 71-83). New York:</w:t>
      </w:r>
      <w:r w:rsidRPr="00E20F77">
        <w:rPr>
          <w:rFonts w:asciiTheme="minorHAnsi" w:hAnsiTheme="minorHAnsi" w:cstheme="minorHAnsi"/>
          <w:szCs w:val="24"/>
          <w:lang w:val="en-GB"/>
        </w:rPr>
        <w:t xml:space="preserve"> Routledge.</w:t>
      </w:r>
    </w:p>
    <w:p w14:paraId="037E8820" w14:textId="6A864704" w:rsidR="003E02F7" w:rsidRPr="00E20F77" w:rsidRDefault="003E02F7" w:rsidP="000551D9">
      <w:pPr>
        <w:spacing w:line="480" w:lineRule="auto"/>
        <w:ind w:left="567" w:hanging="567"/>
        <w:jc w:val="both"/>
        <w:rPr>
          <w:rFonts w:asciiTheme="minorHAnsi" w:hAnsiTheme="minorHAnsi" w:cstheme="minorHAnsi"/>
          <w:szCs w:val="24"/>
          <w:lang w:val="en-GB"/>
        </w:rPr>
      </w:pPr>
      <w:r w:rsidRPr="00E20F77">
        <w:rPr>
          <w:rFonts w:asciiTheme="minorHAnsi" w:hAnsiTheme="minorHAnsi" w:cstheme="minorHAnsi"/>
          <w:szCs w:val="24"/>
          <w:lang w:val="en-GB"/>
        </w:rPr>
        <w:t xml:space="preserve">Harrison Y. D., Murray, V., &amp; Cornforth, C. (2013). Perceptions of </w:t>
      </w:r>
      <w:r w:rsidR="00064D11" w:rsidRPr="00E20F77">
        <w:rPr>
          <w:rFonts w:asciiTheme="minorHAnsi" w:hAnsiTheme="minorHAnsi" w:cstheme="minorHAnsi"/>
          <w:szCs w:val="24"/>
          <w:lang w:val="en-GB"/>
        </w:rPr>
        <w:t>b</w:t>
      </w:r>
      <w:r w:rsidRPr="00E20F77">
        <w:rPr>
          <w:rFonts w:asciiTheme="minorHAnsi" w:hAnsiTheme="minorHAnsi" w:cstheme="minorHAnsi"/>
          <w:szCs w:val="24"/>
          <w:lang w:val="en-GB"/>
        </w:rPr>
        <w:t xml:space="preserve">oard </w:t>
      </w:r>
      <w:r w:rsidR="00064D11" w:rsidRPr="00E20F77">
        <w:rPr>
          <w:rFonts w:asciiTheme="minorHAnsi" w:hAnsiTheme="minorHAnsi" w:cstheme="minorHAnsi"/>
          <w:szCs w:val="24"/>
          <w:lang w:val="en-GB"/>
        </w:rPr>
        <w:t>c</w:t>
      </w:r>
      <w:r w:rsidRPr="00E20F77">
        <w:rPr>
          <w:rFonts w:asciiTheme="minorHAnsi" w:hAnsiTheme="minorHAnsi" w:cstheme="minorHAnsi"/>
          <w:szCs w:val="24"/>
          <w:lang w:val="en-GB"/>
        </w:rPr>
        <w:t xml:space="preserve">hair </w:t>
      </w:r>
      <w:r w:rsidR="00064D11" w:rsidRPr="00E20F77">
        <w:rPr>
          <w:rFonts w:asciiTheme="minorHAnsi" w:hAnsiTheme="minorHAnsi" w:cstheme="minorHAnsi"/>
          <w:szCs w:val="24"/>
          <w:lang w:val="en-GB"/>
        </w:rPr>
        <w:t>l</w:t>
      </w:r>
      <w:r w:rsidRPr="00E20F77">
        <w:rPr>
          <w:rFonts w:asciiTheme="minorHAnsi" w:hAnsiTheme="minorHAnsi" w:cstheme="minorHAnsi"/>
          <w:szCs w:val="24"/>
          <w:lang w:val="en-GB"/>
        </w:rPr>
        <w:t xml:space="preserve">eadership </w:t>
      </w:r>
      <w:r w:rsidR="00064D11" w:rsidRPr="00E20F77">
        <w:rPr>
          <w:rFonts w:asciiTheme="minorHAnsi" w:hAnsiTheme="minorHAnsi" w:cstheme="minorHAnsi"/>
          <w:szCs w:val="24"/>
          <w:lang w:val="en-GB"/>
        </w:rPr>
        <w:t>e</w:t>
      </w:r>
      <w:r w:rsidRPr="00E20F77">
        <w:rPr>
          <w:rFonts w:asciiTheme="minorHAnsi" w:hAnsiTheme="minorHAnsi" w:cstheme="minorHAnsi"/>
          <w:szCs w:val="24"/>
          <w:lang w:val="en-GB"/>
        </w:rPr>
        <w:t xml:space="preserve">ffectiveness in </w:t>
      </w:r>
      <w:r w:rsidR="00064D11" w:rsidRPr="00E20F77">
        <w:rPr>
          <w:rFonts w:asciiTheme="minorHAnsi" w:hAnsiTheme="minorHAnsi" w:cstheme="minorHAnsi"/>
          <w:szCs w:val="24"/>
          <w:lang w:val="en-GB"/>
        </w:rPr>
        <w:t>n</w:t>
      </w:r>
      <w:r w:rsidRPr="00E20F77">
        <w:rPr>
          <w:rFonts w:asciiTheme="minorHAnsi" w:hAnsiTheme="minorHAnsi" w:cstheme="minorHAnsi"/>
          <w:szCs w:val="24"/>
          <w:lang w:val="en-GB"/>
        </w:rPr>
        <w:t xml:space="preserve">onprofit and </w:t>
      </w:r>
      <w:r w:rsidR="00064D11" w:rsidRPr="00E20F77">
        <w:rPr>
          <w:rFonts w:asciiTheme="minorHAnsi" w:hAnsiTheme="minorHAnsi" w:cstheme="minorHAnsi"/>
          <w:szCs w:val="24"/>
          <w:lang w:val="en-GB"/>
        </w:rPr>
        <w:t>v</w:t>
      </w:r>
      <w:r w:rsidRPr="00E20F77">
        <w:rPr>
          <w:rFonts w:asciiTheme="minorHAnsi" w:hAnsiTheme="minorHAnsi" w:cstheme="minorHAnsi"/>
          <w:szCs w:val="24"/>
          <w:lang w:val="en-GB"/>
        </w:rPr>
        <w:t xml:space="preserve">oluntary </w:t>
      </w:r>
      <w:r w:rsidR="00064D11" w:rsidRPr="00E20F77">
        <w:rPr>
          <w:rFonts w:asciiTheme="minorHAnsi" w:hAnsiTheme="minorHAnsi" w:cstheme="minorHAnsi"/>
          <w:szCs w:val="24"/>
          <w:lang w:val="en-GB"/>
        </w:rPr>
        <w:t>s</w:t>
      </w:r>
      <w:r w:rsidRPr="00E20F77">
        <w:rPr>
          <w:rFonts w:asciiTheme="minorHAnsi" w:hAnsiTheme="minorHAnsi" w:cstheme="minorHAnsi"/>
          <w:szCs w:val="24"/>
          <w:lang w:val="en-GB"/>
        </w:rPr>
        <w:t xml:space="preserve">ector </w:t>
      </w:r>
      <w:r w:rsidR="00064D11" w:rsidRPr="00E20F77">
        <w:rPr>
          <w:rFonts w:asciiTheme="minorHAnsi" w:hAnsiTheme="minorHAnsi" w:cstheme="minorHAnsi"/>
          <w:szCs w:val="24"/>
          <w:lang w:val="en-GB"/>
        </w:rPr>
        <w:t>o</w:t>
      </w:r>
      <w:r w:rsidRPr="00E20F77">
        <w:rPr>
          <w:rFonts w:asciiTheme="minorHAnsi" w:hAnsiTheme="minorHAnsi" w:cstheme="minorHAnsi"/>
          <w:szCs w:val="24"/>
          <w:lang w:val="en-GB"/>
        </w:rPr>
        <w:t xml:space="preserve">rganizations. </w:t>
      </w:r>
      <w:r w:rsidRPr="00E20F77">
        <w:rPr>
          <w:rFonts w:asciiTheme="minorHAnsi" w:hAnsiTheme="minorHAnsi" w:cstheme="minorHAnsi"/>
          <w:i/>
          <w:szCs w:val="24"/>
          <w:lang w:val="en-GB"/>
        </w:rPr>
        <w:t xml:space="preserve">Voluntas. </w:t>
      </w:r>
      <w:r w:rsidR="009C184E" w:rsidRPr="00E20F77">
        <w:rPr>
          <w:rFonts w:asciiTheme="minorHAnsi" w:hAnsiTheme="minorHAnsi" w:cstheme="minorHAnsi"/>
          <w:i/>
          <w:szCs w:val="24"/>
          <w:lang w:val="en-GB"/>
        </w:rPr>
        <w:t>International Journal of Voluntary and Nonprofit Organizations</w:t>
      </w:r>
      <w:r w:rsidR="00325F1B" w:rsidRPr="00E20F77">
        <w:rPr>
          <w:rFonts w:asciiTheme="minorHAnsi" w:hAnsiTheme="minorHAnsi" w:cstheme="minorHAnsi"/>
          <w:szCs w:val="24"/>
          <w:lang w:val="en-GB"/>
        </w:rPr>
        <w:t>,</w:t>
      </w:r>
      <w:r w:rsidR="00325F1B" w:rsidRPr="00E20F77">
        <w:t xml:space="preserve"> </w:t>
      </w:r>
      <w:r w:rsidR="00325F1B" w:rsidRPr="00E20F77">
        <w:rPr>
          <w:rFonts w:asciiTheme="minorHAnsi" w:hAnsiTheme="minorHAnsi" w:cstheme="minorHAnsi"/>
          <w:i/>
          <w:szCs w:val="24"/>
          <w:lang w:val="en-GB"/>
        </w:rPr>
        <w:t>24</w:t>
      </w:r>
      <w:r w:rsidR="00325F1B" w:rsidRPr="00E20F77">
        <w:rPr>
          <w:rFonts w:asciiTheme="minorHAnsi" w:hAnsiTheme="minorHAnsi" w:cstheme="minorHAnsi"/>
          <w:szCs w:val="24"/>
          <w:lang w:val="en-GB"/>
        </w:rPr>
        <w:t>, 688-712.</w:t>
      </w:r>
    </w:p>
    <w:p w14:paraId="6475EA44" w14:textId="3C5F4689" w:rsidR="00B25591" w:rsidRPr="00E20F77" w:rsidRDefault="00B25591" w:rsidP="000551D9">
      <w:pPr>
        <w:spacing w:line="480" w:lineRule="auto"/>
        <w:ind w:left="567" w:hanging="567"/>
        <w:jc w:val="both"/>
        <w:rPr>
          <w:rFonts w:asciiTheme="minorHAnsi" w:hAnsiTheme="minorHAnsi" w:cstheme="minorHAnsi"/>
          <w:szCs w:val="24"/>
          <w:lang w:val="en-GB"/>
        </w:rPr>
      </w:pPr>
      <w:r w:rsidRPr="00E20F77">
        <w:rPr>
          <w:rFonts w:asciiTheme="minorHAnsi" w:hAnsiTheme="minorHAnsi" w:cstheme="minorHAnsi"/>
          <w:szCs w:val="24"/>
          <w:lang w:val="en-GB"/>
        </w:rPr>
        <w:t xml:space="preserve">Harrison, R. J., Torres, D. L., &amp; Kukalis, S. (1988). The changing of the guard: Turnover and structural change in the top-management positions. </w:t>
      </w:r>
      <w:r w:rsidRPr="00E20F77">
        <w:rPr>
          <w:rFonts w:asciiTheme="minorHAnsi" w:hAnsiTheme="minorHAnsi" w:cstheme="minorHAnsi"/>
          <w:i/>
          <w:szCs w:val="24"/>
          <w:lang w:val="en-GB"/>
        </w:rPr>
        <w:t>Administrative Science Quarterly</w:t>
      </w:r>
      <w:r w:rsidRPr="00E20F77">
        <w:rPr>
          <w:rFonts w:asciiTheme="minorHAnsi" w:hAnsiTheme="minorHAnsi" w:cstheme="minorHAnsi"/>
          <w:szCs w:val="24"/>
          <w:lang w:val="en-GB"/>
        </w:rPr>
        <w:t>,</w:t>
      </w:r>
      <w:r w:rsidR="00A57771" w:rsidRPr="00E20F77">
        <w:rPr>
          <w:rFonts w:asciiTheme="minorHAnsi" w:hAnsiTheme="minorHAnsi" w:cstheme="minorHAnsi"/>
          <w:szCs w:val="24"/>
          <w:lang w:val="en-GB"/>
        </w:rPr>
        <w:t xml:space="preserve"> </w:t>
      </w:r>
      <w:r w:rsidRPr="00E20F77">
        <w:rPr>
          <w:rFonts w:asciiTheme="minorHAnsi" w:hAnsiTheme="minorHAnsi" w:cstheme="minorHAnsi"/>
          <w:i/>
          <w:szCs w:val="24"/>
          <w:lang w:val="en-GB"/>
        </w:rPr>
        <w:t>33</w:t>
      </w:r>
      <w:r w:rsidRPr="00E20F77">
        <w:rPr>
          <w:rFonts w:asciiTheme="minorHAnsi" w:hAnsiTheme="minorHAnsi" w:cstheme="minorHAnsi"/>
          <w:szCs w:val="24"/>
          <w:lang w:val="en-GB"/>
        </w:rPr>
        <w:t>, 211–232.</w:t>
      </w:r>
    </w:p>
    <w:p w14:paraId="31AE2E60" w14:textId="3F138412" w:rsidR="00451ACD" w:rsidRPr="00E20F77" w:rsidRDefault="00451ACD" w:rsidP="000551D9">
      <w:pPr>
        <w:spacing w:line="480" w:lineRule="auto"/>
        <w:ind w:left="567" w:hanging="567"/>
        <w:jc w:val="both"/>
        <w:rPr>
          <w:rFonts w:asciiTheme="minorHAnsi" w:hAnsiTheme="minorHAnsi" w:cstheme="minorHAnsi"/>
          <w:szCs w:val="24"/>
          <w:lang w:val="en-GB"/>
        </w:rPr>
      </w:pPr>
      <w:r w:rsidRPr="00E20F77">
        <w:rPr>
          <w:rFonts w:asciiTheme="minorHAnsi" w:hAnsiTheme="minorHAnsi" w:cstheme="minorHAnsi"/>
          <w:szCs w:val="24"/>
          <w:lang w:val="en-GB"/>
        </w:rPr>
        <w:t xml:space="preserve">Herman, R. D., &amp; Heimovics, R. D. (1990). The effective nonprofit executive: Leader of the board. </w:t>
      </w:r>
      <w:r w:rsidRPr="00E20F77">
        <w:rPr>
          <w:rFonts w:asciiTheme="minorHAnsi" w:hAnsiTheme="minorHAnsi" w:cstheme="minorHAnsi"/>
          <w:i/>
          <w:szCs w:val="24"/>
          <w:lang w:val="en-GB"/>
        </w:rPr>
        <w:t>Nonprofit Management and Leadership</w:t>
      </w:r>
      <w:r w:rsidRPr="00E20F77">
        <w:rPr>
          <w:rFonts w:asciiTheme="minorHAnsi" w:hAnsiTheme="minorHAnsi" w:cstheme="minorHAnsi"/>
          <w:szCs w:val="24"/>
          <w:lang w:val="en-GB"/>
        </w:rPr>
        <w:t xml:space="preserve">, </w:t>
      </w:r>
      <w:r w:rsidRPr="00E20F77">
        <w:rPr>
          <w:rFonts w:asciiTheme="minorHAnsi" w:hAnsiTheme="minorHAnsi" w:cstheme="minorHAnsi"/>
          <w:i/>
          <w:szCs w:val="24"/>
          <w:lang w:val="en-GB"/>
        </w:rPr>
        <w:t>1</w:t>
      </w:r>
      <w:r w:rsidRPr="00E20F77">
        <w:rPr>
          <w:rFonts w:asciiTheme="minorHAnsi" w:hAnsiTheme="minorHAnsi" w:cstheme="minorHAnsi"/>
          <w:szCs w:val="24"/>
          <w:lang w:val="en-GB"/>
        </w:rPr>
        <w:t>(2), 167-180.</w:t>
      </w:r>
    </w:p>
    <w:p w14:paraId="38D23928" w14:textId="514DE077" w:rsidR="00692BBA" w:rsidRPr="00E20F77" w:rsidRDefault="00692BBA" w:rsidP="00A57771">
      <w:pPr>
        <w:autoSpaceDE w:val="0"/>
        <w:autoSpaceDN w:val="0"/>
        <w:adjustRightInd w:val="0"/>
        <w:spacing w:after="0" w:line="480" w:lineRule="auto"/>
        <w:ind w:left="567" w:hanging="567"/>
        <w:jc w:val="both"/>
        <w:rPr>
          <w:rFonts w:asciiTheme="minorHAnsi" w:eastAsia="TimesLTStd-Roman" w:hAnsiTheme="minorHAnsi" w:cs="TimesLTStd-Roman"/>
          <w:color w:val="000000"/>
          <w:szCs w:val="24"/>
          <w:lang w:val="en-GB"/>
        </w:rPr>
      </w:pPr>
      <w:r w:rsidRPr="00E20F77">
        <w:rPr>
          <w:rFonts w:asciiTheme="minorHAnsi" w:eastAsia="TimesLTStd-Roman" w:hAnsiTheme="minorHAnsi" w:cs="TimesLTStd-Roman"/>
          <w:color w:val="000000"/>
          <w:szCs w:val="24"/>
          <w:lang w:val="en-GB"/>
        </w:rPr>
        <w:t>Hilland, M. (2006). Effective board-chair executive director relationships: Not about roles</w:t>
      </w:r>
      <w:r w:rsidR="00064D11" w:rsidRPr="00E20F77">
        <w:rPr>
          <w:rFonts w:asciiTheme="minorHAnsi" w:eastAsia="TimesLTStd-Roman" w:hAnsiTheme="minorHAnsi" w:cs="TimesLTStd-Roman"/>
          <w:color w:val="000000"/>
          <w:szCs w:val="24"/>
          <w:lang w:val="en-GB"/>
        </w:rPr>
        <w:t>.</w:t>
      </w:r>
      <w:r w:rsidRPr="00E20F77">
        <w:rPr>
          <w:rFonts w:asciiTheme="minorHAnsi" w:eastAsia="TimesLTStd-Roman" w:hAnsiTheme="minorHAnsi" w:cs="TimesLTStd-Roman"/>
          <w:color w:val="000000"/>
          <w:szCs w:val="24"/>
          <w:lang w:val="en-GB"/>
        </w:rPr>
        <w:t xml:space="preserve"> </w:t>
      </w:r>
      <w:r w:rsidRPr="00E20F77">
        <w:rPr>
          <w:rFonts w:asciiTheme="minorHAnsi" w:eastAsia="TimesLTStd-Roman" w:hAnsiTheme="minorHAnsi" w:cs="TimesLTStd-Roman"/>
          <w:i/>
          <w:color w:val="000000"/>
          <w:szCs w:val="24"/>
          <w:lang w:val="en-GB"/>
        </w:rPr>
        <w:t>The Nonprofit Quarterly</w:t>
      </w:r>
      <w:r w:rsidRPr="00E20F77">
        <w:rPr>
          <w:rFonts w:asciiTheme="minorHAnsi" w:eastAsia="TimesLTStd-Roman" w:hAnsiTheme="minorHAnsi" w:cs="TimesLTStd-Roman"/>
          <w:color w:val="000000"/>
          <w:szCs w:val="24"/>
          <w:lang w:val="en-GB"/>
        </w:rPr>
        <w:t xml:space="preserve">, </w:t>
      </w:r>
      <w:r w:rsidR="0031087C" w:rsidRPr="00E20F77">
        <w:rPr>
          <w:rFonts w:asciiTheme="minorHAnsi" w:eastAsia="TimesLTStd-Roman" w:hAnsiTheme="minorHAnsi" w:cs="TimesLTStd-Roman"/>
          <w:i/>
          <w:color w:val="000000"/>
          <w:szCs w:val="24"/>
          <w:lang w:val="en-GB"/>
        </w:rPr>
        <w:t>13</w:t>
      </w:r>
      <w:r w:rsidRPr="00E20F77">
        <w:rPr>
          <w:rFonts w:asciiTheme="minorHAnsi" w:eastAsia="TimesLTStd-Roman" w:hAnsiTheme="minorHAnsi" w:cs="TimesLTStd-Roman"/>
          <w:color w:val="000000"/>
          <w:szCs w:val="24"/>
          <w:lang w:val="en-GB"/>
        </w:rPr>
        <w:t>, 49–50.</w:t>
      </w:r>
    </w:p>
    <w:p w14:paraId="2CAEA23D" w14:textId="1304CDB3" w:rsidR="00F55E9A" w:rsidRPr="00E20F77" w:rsidRDefault="00F55E9A" w:rsidP="00A57771">
      <w:pPr>
        <w:autoSpaceDE w:val="0"/>
        <w:autoSpaceDN w:val="0"/>
        <w:adjustRightInd w:val="0"/>
        <w:spacing w:after="0" w:line="480" w:lineRule="auto"/>
        <w:ind w:left="567" w:hanging="567"/>
        <w:jc w:val="both"/>
        <w:rPr>
          <w:rFonts w:asciiTheme="minorHAnsi" w:eastAsia="TimesLTStd-Roman" w:hAnsiTheme="minorHAnsi" w:cs="TimesLTStd-Roman"/>
          <w:color w:val="000000"/>
          <w:szCs w:val="24"/>
          <w:lang w:val="en-GB"/>
        </w:rPr>
      </w:pPr>
      <w:r w:rsidRPr="00E20F77">
        <w:rPr>
          <w:rFonts w:asciiTheme="minorHAnsi" w:eastAsia="TimesLTStd-Roman" w:hAnsiTheme="minorHAnsi" w:cs="TimesLTStd-Roman"/>
          <w:color w:val="000000"/>
          <w:szCs w:val="24"/>
          <w:lang w:val="en-GB"/>
        </w:rPr>
        <w:t xml:space="preserve">Hoye, </w:t>
      </w:r>
      <w:r w:rsidR="002140D2" w:rsidRPr="00E20F77">
        <w:rPr>
          <w:rFonts w:asciiTheme="minorHAnsi" w:eastAsia="TimesLTStd-Roman" w:hAnsiTheme="minorHAnsi" w:cs="TimesLTStd-Roman"/>
          <w:color w:val="000000"/>
          <w:szCs w:val="24"/>
          <w:lang w:val="en-GB"/>
        </w:rPr>
        <w:t>R. (</w:t>
      </w:r>
      <w:r w:rsidRPr="00E20F77">
        <w:rPr>
          <w:rFonts w:asciiTheme="minorHAnsi" w:eastAsia="TimesLTStd-Roman" w:hAnsiTheme="minorHAnsi" w:cs="TimesLTStd-Roman"/>
          <w:color w:val="000000"/>
          <w:szCs w:val="24"/>
          <w:lang w:val="en-GB"/>
        </w:rPr>
        <w:t>2002</w:t>
      </w:r>
      <w:r w:rsidR="002140D2" w:rsidRPr="00E20F77">
        <w:rPr>
          <w:rFonts w:asciiTheme="minorHAnsi" w:eastAsia="TimesLTStd-Roman" w:hAnsiTheme="minorHAnsi" w:cs="TimesLTStd-Roman"/>
          <w:color w:val="000000"/>
          <w:szCs w:val="24"/>
          <w:lang w:val="en-GB"/>
        </w:rPr>
        <w:t xml:space="preserve">). Board </w:t>
      </w:r>
      <w:r w:rsidR="00EE17EE" w:rsidRPr="00E20F77">
        <w:rPr>
          <w:rFonts w:asciiTheme="minorHAnsi" w:eastAsia="TimesLTStd-Roman" w:hAnsiTheme="minorHAnsi" w:cs="TimesLTStd-Roman"/>
          <w:color w:val="000000"/>
          <w:szCs w:val="24"/>
          <w:lang w:val="en-GB"/>
        </w:rPr>
        <w:t>p</w:t>
      </w:r>
      <w:r w:rsidR="002140D2" w:rsidRPr="00E20F77">
        <w:rPr>
          <w:rFonts w:asciiTheme="minorHAnsi" w:eastAsia="TimesLTStd-Roman" w:hAnsiTheme="minorHAnsi" w:cs="TimesLTStd-Roman"/>
          <w:color w:val="000000"/>
          <w:szCs w:val="24"/>
          <w:lang w:val="en-GB"/>
        </w:rPr>
        <w:t xml:space="preserve">erformance of Australian </w:t>
      </w:r>
      <w:r w:rsidR="00EE17EE" w:rsidRPr="00E20F77">
        <w:rPr>
          <w:rFonts w:asciiTheme="minorHAnsi" w:eastAsia="TimesLTStd-Roman" w:hAnsiTheme="minorHAnsi" w:cs="TimesLTStd-Roman"/>
          <w:color w:val="000000"/>
          <w:szCs w:val="24"/>
          <w:lang w:val="en-GB"/>
        </w:rPr>
        <w:t>v</w:t>
      </w:r>
      <w:r w:rsidR="002140D2" w:rsidRPr="00E20F77">
        <w:rPr>
          <w:rFonts w:asciiTheme="minorHAnsi" w:eastAsia="TimesLTStd-Roman" w:hAnsiTheme="minorHAnsi" w:cs="TimesLTStd-Roman"/>
          <w:color w:val="000000"/>
          <w:szCs w:val="24"/>
          <w:lang w:val="en-GB"/>
        </w:rPr>
        <w:t xml:space="preserve">oluntary </w:t>
      </w:r>
      <w:r w:rsidR="00EE17EE" w:rsidRPr="00E20F77">
        <w:rPr>
          <w:rFonts w:asciiTheme="minorHAnsi" w:eastAsia="TimesLTStd-Roman" w:hAnsiTheme="minorHAnsi" w:cs="TimesLTStd-Roman"/>
          <w:color w:val="000000"/>
          <w:szCs w:val="24"/>
          <w:lang w:val="en-GB"/>
        </w:rPr>
        <w:t>s</w:t>
      </w:r>
      <w:r w:rsidR="002140D2" w:rsidRPr="00E20F77">
        <w:rPr>
          <w:rFonts w:asciiTheme="minorHAnsi" w:eastAsia="TimesLTStd-Roman" w:hAnsiTheme="minorHAnsi" w:cs="TimesLTStd-Roman"/>
          <w:color w:val="000000"/>
          <w:szCs w:val="24"/>
          <w:lang w:val="en-GB"/>
        </w:rPr>
        <w:t xml:space="preserve">port </w:t>
      </w:r>
      <w:r w:rsidR="00EE17EE" w:rsidRPr="00E20F77">
        <w:rPr>
          <w:rFonts w:asciiTheme="minorHAnsi" w:eastAsia="TimesLTStd-Roman" w:hAnsiTheme="minorHAnsi" w:cs="TimesLTStd-Roman"/>
          <w:color w:val="000000"/>
          <w:szCs w:val="24"/>
          <w:lang w:val="en-GB"/>
        </w:rPr>
        <w:t>o</w:t>
      </w:r>
      <w:r w:rsidR="002140D2" w:rsidRPr="00E20F77">
        <w:rPr>
          <w:rFonts w:asciiTheme="minorHAnsi" w:eastAsia="TimesLTStd-Roman" w:hAnsiTheme="minorHAnsi" w:cs="TimesLTStd-Roman"/>
          <w:color w:val="000000"/>
          <w:szCs w:val="24"/>
          <w:lang w:val="en-GB"/>
        </w:rPr>
        <w:t xml:space="preserve">rganisations. </w:t>
      </w:r>
      <w:r w:rsidR="00EE17EE" w:rsidRPr="00E20F77">
        <w:rPr>
          <w:rFonts w:asciiTheme="minorHAnsi" w:eastAsia="TimesLTStd-Roman" w:hAnsiTheme="minorHAnsi" w:cs="TimesLTStd-Roman"/>
          <w:color w:val="000000"/>
          <w:szCs w:val="24"/>
          <w:lang w:val="en-GB"/>
        </w:rPr>
        <w:t xml:space="preserve">PhD </w:t>
      </w:r>
      <w:r w:rsidR="002140D2" w:rsidRPr="00E20F77">
        <w:rPr>
          <w:rFonts w:asciiTheme="minorHAnsi" w:eastAsia="TimesLTStd-Roman" w:hAnsiTheme="minorHAnsi" w:cs="TimesLTStd-Roman"/>
          <w:color w:val="000000"/>
          <w:szCs w:val="24"/>
          <w:lang w:val="en-GB"/>
        </w:rPr>
        <w:t xml:space="preserve">Thesis. </w:t>
      </w:r>
      <w:r w:rsidR="00EE17EE" w:rsidRPr="00E20F77">
        <w:rPr>
          <w:rFonts w:asciiTheme="minorHAnsi" w:eastAsia="TimesLTStd-Roman" w:hAnsiTheme="minorHAnsi" w:cs="TimesLTStd-Roman"/>
          <w:color w:val="000000"/>
          <w:szCs w:val="24"/>
          <w:lang w:val="en-GB"/>
        </w:rPr>
        <w:t xml:space="preserve">Gold Coast, Queensland: </w:t>
      </w:r>
      <w:r w:rsidR="002140D2" w:rsidRPr="00E20F77">
        <w:rPr>
          <w:rFonts w:asciiTheme="minorHAnsi" w:eastAsia="TimesLTStd-Roman" w:hAnsiTheme="minorHAnsi" w:cs="TimesLTStd-Roman"/>
          <w:color w:val="000000"/>
          <w:szCs w:val="24"/>
          <w:lang w:val="en-GB"/>
        </w:rPr>
        <w:t>Griffith University.</w:t>
      </w:r>
    </w:p>
    <w:p w14:paraId="4B3A7458" w14:textId="2E21C6B2" w:rsidR="00A57771" w:rsidRPr="00E20F77" w:rsidRDefault="00A57771" w:rsidP="00A57771">
      <w:pPr>
        <w:autoSpaceDE w:val="0"/>
        <w:autoSpaceDN w:val="0"/>
        <w:adjustRightInd w:val="0"/>
        <w:spacing w:after="0" w:line="480" w:lineRule="auto"/>
        <w:ind w:left="567" w:hanging="567"/>
        <w:jc w:val="both"/>
        <w:rPr>
          <w:rFonts w:asciiTheme="minorHAnsi" w:eastAsia="TimesLTStd-Roman" w:hAnsiTheme="minorHAnsi" w:cs="TimesLTStd-Roman"/>
          <w:szCs w:val="24"/>
          <w:lang w:val="en-GB"/>
        </w:rPr>
      </w:pPr>
      <w:r w:rsidRPr="00E20F77">
        <w:rPr>
          <w:rFonts w:asciiTheme="minorHAnsi" w:eastAsia="TimesLTStd-Roman" w:hAnsiTheme="minorHAnsi" w:cs="TimesLTStd-Roman"/>
          <w:color w:val="000000"/>
          <w:szCs w:val="24"/>
          <w:lang w:val="en-GB"/>
        </w:rPr>
        <w:t>Hoye, R. (2003). Who’s leading, who’s following? Leader-</w:t>
      </w:r>
      <w:r w:rsidR="00064D11" w:rsidRPr="00E20F77">
        <w:rPr>
          <w:rFonts w:asciiTheme="minorHAnsi" w:eastAsia="TimesLTStd-Roman" w:hAnsiTheme="minorHAnsi" w:cs="TimesLTStd-Roman"/>
          <w:color w:val="000000"/>
          <w:szCs w:val="24"/>
          <w:lang w:val="en-GB"/>
        </w:rPr>
        <w:t>m</w:t>
      </w:r>
      <w:r w:rsidRPr="00E20F77">
        <w:rPr>
          <w:rFonts w:asciiTheme="minorHAnsi" w:eastAsia="TimesLTStd-Roman" w:hAnsiTheme="minorHAnsi" w:cs="TimesLTStd-Roman"/>
          <w:color w:val="000000"/>
          <w:szCs w:val="24"/>
          <w:lang w:val="en-GB"/>
        </w:rPr>
        <w:t xml:space="preserve">ember </w:t>
      </w:r>
      <w:r w:rsidR="00064D11" w:rsidRPr="00E20F77">
        <w:rPr>
          <w:rFonts w:asciiTheme="minorHAnsi" w:eastAsia="TimesLTStd-Roman" w:hAnsiTheme="minorHAnsi" w:cs="TimesLTStd-Roman"/>
          <w:color w:val="000000"/>
          <w:szCs w:val="24"/>
          <w:lang w:val="en-GB"/>
        </w:rPr>
        <w:t>e</w:t>
      </w:r>
      <w:r w:rsidRPr="00E20F77">
        <w:rPr>
          <w:rFonts w:asciiTheme="minorHAnsi" w:eastAsia="TimesLTStd-Roman" w:hAnsiTheme="minorHAnsi" w:cs="TimesLTStd-Roman"/>
          <w:color w:val="000000"/>
          <w:szCs w:val="24"/>
          <w:lang w:val="en-GB"/>
        </w:rPr>
        <w:t xml:space="preserve">xchange </w:t>
      </w:r>
      <w:r w:rsidR="00064D11" w:rsidRPr="00E20F77">
        <w:rPr>
          <w:rFonts w:asciiTheme="minorHAnsi" w:eastAsia="TimesLTStd-Roman" w:hAnsiTheme="minorHAnsi" w:cs="TimesLTStd-Roman"/>
          <w:color w:val="000000"/>
          <w:szCs w:val="24"/>
          <w:lang w:val="en-GB"/>
        </w:rPr>
        <w:t>t</w:t>
      </w:r>
      <w:r w:rsidRPr="00E20F77">
        <w:rPr>
          <w:rFonts w:asciiTheme="minorHAnsi" w:eastAsia="TimesLTStd-Roman" w:hAnsiTheme="minorHAnsi" w:cs="TimesLTStd-Roman"/>
          <w:color w:val="000000"/>
          <w:szCs w:val="24"/>
          <w:lang w:val="en-GB"/>
        </w:rPr>
        <w:t xml:space="preserve">heory and voluntary sport boards. </w:t>
      </w:r>
      <w:r w:rsidRPr="00E20F77">
        <w:rPr>
          <w:rFonts w:asciiTheme="minorHAnsi" w:hAnsiTheme="minorHAnsi" w:cs="TimesLTStd-Italic"/>
          <w:i/>
          <w:iCs/>
          <w:color w:val="000000"/>
          <w:szCs w:val="24"/>
          <w:lang w:val="en-GB"/>
        </w:rPr>
        <w:t>Annals of Leisure Research, 6</w:t>
      </w:r>
      <w:r w:rsidRPr="00E20F77">
        <w:rPr>
          <w:rFonts w:asciiTheme="minorHAnsi" w:eastAsia="TimesLTStd-Roman" w:hAnsiTheme="minorHAnsi" w:cs="TimesLTStd-Roman"/>
          <w:color w:val="000000"/>
          <w:szCs w:val="24"/>
          <w:lang w:val="en-GB"/>
        </w:rPr>
        <w:t xml:space="preserve">, 103–113. </w:t>
      </w:r>
    </w:p>
    <w:p w14:paraId="1C8E3527" w14:textId="60D054BB" w:rsidR="00A57771" w:rsidRPr="00E20F77" w:rsidRDefault="00A57771" w:rsidP="00A57771">
      <w:pPr>
        <w:autoSpaceDE w:val="0"/>
        <w:autoSpaceDN w:val="0"/>
        <w:adjustRightInd w:val="0"/>
        <w:spacing w:after="0" w:line="480" w:lineRule="auto"/>
        <w:ind w:left="567" w:hanging="567"/>
        <w:jc w:val="both"/>
        <w:rPr>
          <w:rFonts w:asciiTheme="minorHAnsi" w:eastAsia="TimesLTStd-Roman" w:hAnsiTheme="minorHAnsi" w:cs="TimesLTStd-Roman"/>
          <w:color w:val="000000"/>
          <w:szCs w:val="24"/>
          <w:lang w:val="en-GB"/>
        </w:rPr>
      </w:pPr>
      <w:r w:rsidRPr="00E20F77">
        <w:rPr>
          <w:rFonts w:asciiTheme="minorHAnsi" w:eastAsia="TimesLTStd-Roman" w:hAnsiTheme="minorHAnsi" w:cs="TimesLTStd-Roman" w:hint="eastAsia"/>
          <w:color w:val="000000"/>
          <w:szCs w:val="24"/>
          <w:lang w:val="en-GB"/>
        </w:rPr>
        <w:t>Hoye, R. (2004). Leader</w:t>
      </w:r>
      <w:r w:rsidR="00064D11" w:rsidRPr="00E20F77">
        <w:rPr>
          <w:rFonts w:asciiTheme="minorHAnsi" w:eastAsia="TimesLTStd-Roman" w:hAnsiTheme="minorHAnsi" w:cs="TimesLTStd-Roman" w:hint="eastAsia"/>
          <w:color w:val="000000"/>
          <w:szCs w:val="24"/>
          <w:lang w:val="en-GB"/>
        </w:rPr>
        <w:t>-</w:t>
      </w:r>
      <w:r w:rsidRPr="00E20F77">
        <w:rPr>
          <w:rFonts w:asciiTheme="minorHAnsi" w:eastAsia="TimesLTStd-Roman" w:hAnsiTheme="minorHAnsi" w:cs="TimesLTStd-Roman" w:hint="eastAsia"/>
          <w:color w:val="000000"/>
          <w:szCs w:val="24"/>
          <w:lang w:val="en-GB"/>
        </w:rPr>
        <w:t xml:space="preserve">member exchanges and board performance of voluntary sport organizations. </w:t>
      </w:r>
      <w:r w:rsidRPr="00E20F77">
        <w:rPr>
          <w:rFonts w:asciiTheme="minorHAnsi" w:hAnsiTheme="minorHAnsi" w:cs="TimesLTStd-Italic"/>
          <w:i/>
          <w:iCs/>
          <w:color w:val="000000"/>
          <w:szCs w:val="24"/>
          <w:lang w:val="en-GB"/>
        </w:rPr>
        <w:t>Nonprofit Management</w:t>
      </w:r>
      <w:r w:rsidRPr="00E20F77">
        <w:rPr>
          <w:rFonts w:asciiTheme="minorHAnsi" w:eastAsia="TimesLTStd-Roman" w:hAnsiTheme="minorHAnsi" w:cs="TimesLTStd-Roman"/>
          <w:color w:val="000000"/>
          <w:szCs w:val="24"/>
          <w:lang w:val="en-GB"/>
        </w:rPr>
        <w:t xml:space="preserve"> </w:t>
      </w:r>
      <w:r w:rsidRPr="00E20F77">
        <w:rPr>
          <w:rFonts w:asciiTheme="minorHAnsi" w:hAnsiTheme="minorHAnsi" w:cs="TimesLTStd-Italic"/>
          <w:i/>
          <w:iCs/>
          <w:color w:val="000000"/>
          <w:szCs w:val="24"/>
          <w:lang w:val="en-GB"/>
        </w:rPr>
        <w:t>&amp; Leadership, 15</w:t>
      </w:r>
      <w:r w:rsidRPr="00E20F77">
        <w:rPr>
          <w:rFonts w:asciiTheme="minorHAnsi" w:eastAsia="TimesLTStd-Roman" w:hAnsiTheme="minorHAnsi" w:cs="TimesLTStd-Roman"/>
          <w:color w:val="000000"/>
          <w:szCs w:val="24"/>
          <w:lang w:val="en-GB"/>
        </w:rPr>
        <w:t xml:space="preserve">, 55–70. </w:t>
      </w:r>
    </w:p>
    <w:p w14:paraId="28ADE0B0" w14:textId="334F815F" w:rsidR="00A57771" w:rsidRPr="00E20F77" w:rsidRDefault="00A57771" w:rsidP="00A57771">
      <w:pPr>
        <w:spacing w:after="0" w:line="480" w:lineRule="auto"/>
        <w:ind w:left="567" w:hanging="567"/>
        <w:jc w:val="both"/>
        <w:rPr>
          <w:rFonts w:asciiTheme="minorHAnsi" w:hAnsiTheme="minorHAnsi"/>
          <w:szCs w:val="24"/>
          <w:lang w:val="en-GB"/>
        </w:rPr>
      </w:pPr>
      <w:r w:rsidRPr="00E20F77">
        <w:rPr>
          <w:rFonts w:asciiTheme="minorHAnsi" w:hAnsiTheme="minorHAnsi"/>
          <w:szCs w:val="24"/>
          <w:lang w:val="en-GB"/>
        </w:rPr>
        <w:lastRenderedPageBreak/>
        <w:t xml:space="preserve">Hoye, R., &amp; Cuskelly, G. (2003). Board power and performance within voluntary sport organisations. </w:t>
      </w:r>
      <w:r w:rsidRPr="00E20F77">
        <w:rPr>
          <w:rFonts w:asciiTheme="minorHAnsi" w:hAnsiTheme="minorHAnsi"/>
          <w:i/>
          <w:szCs w:val="24"/>
          <w:lang w:val="en-GB"/>
        </w:rPr>
        <w:t>European Sport Management Quarterly</w:t>
      </w:r>
      <w:r w:rsidRPr="00E20F77">
        <w:rPr>
          <w:rFonts w:asciiTheme="minorHAnsi" w:hAnsiTheme="minorHAnsi"/>
          <w:szCs w:val="24"/>
          <w:lang w:val="en-GB"/>
        </w:rPr>
        <w:t xml:space="preserve">, </w:t>
      </w:r>
      <w:r w:rsidRPr="00E20F77">
        <w:rPr>
          <w:rFonts w:asciiTheme="minorHAnsi" w:hAnsiTheme="minorHAnsi"/>
          <w:i/>
          <w:szCs w:val="24"/>
          <w:lang w:val="en-GB"/>
        </w:rPr>
        <w:t>3</w:t>
      </w:r>
      <w:r w:rsidRPr="00E20F77">
        <w:rPr>
          <w:rFonts w:asciiTheme="minorHAnsi" w:hAnsiTheme="minorHAnsi"/>
          <w:szCs w:val="24"/>
          <w:lang w:val="en-GB"/>
        </w:rPr>
        <w:t>, 103-119.</w:t>
      </w:r>
    </w:p>
    <w:p w14:paraId="7C1A911B" w14:textId="3B79499F" w:rsidR="00B33882" w:rsidRPr="00E20F77" w:rsidRDefault="00B33882" w:rsidP="006D1478">
      <w:pPr>
        <w:spacing w:after="0" w:line="480" w:lineRule="auto"/>
        <w:ind w:left="567" w:hanging="567"/>
        <w:jc w:val="both"/>
        <w:rPr>
          <w:rFonts w:asciiTheme="minorHAnsi" w:hAnsiTheme="minorHAnsi" w:cstheme="minorHAnsi"/>
          <w:szCs w:val="24"/>
          <w:lang w:val="en-GB"/>
        </w:rPr>
      </w:pPr>
      <w:r w:rsidRPr="00E20F77">
        <w:rPr>
          <w:rFonts w:asciiTheme="minorHAnsi" w:hAnsiTheme="minorHAnsi" w:cstheme="minorHAnsi"/>
          <w:szCs w:val="24"/>
          <w:lang w:val="en-GB"/>
        </w:rPr>
        <w:t xml:space="preserve">Hoye, R., &amp; Cuskelly, G. (2007). </w:t>
      </w:r>
      <w:r w:rsidRPr="00E20F77">
        <w:rPr>
          <w:rFonts w:asciiTheme="minorHAnsi" w:hAnsiTheme="minorHAnsi" w:cstheme="minorHAnsi"/>
          <w:i/>
          <w:szCs w:val="24"/>
          <w:lang w:val="en-GB"/>
        </w:rPr>
        <w:t>Sport governance</w:t>
      </w:r>
      <w:r w:rsidRPr="00E20F77">
        <w:rPr>
          <w:rFonts w:asciiTheme="minorHAnsi" w:hAnsiTheme="minorHAnsi" w:cstheme="minorHAnsi"/>
          <w:szCs w:val="24"/>
          <w:lang w:val="en-GB"/>
        </w:rPr>
        <w:t xml:space="preserve">. </w:t>
      </w:r>
      <w:r w:rsidR="006D1A09" w:rsidRPr="00E20F77">
        <w:rPr>
          <w:rFonts w:asciiTheme="minorHAnsi" w:hAnsiTheme="minorHAnsi" w:cstheme="minorHAnsi"/>
          <w:szCs w:val="24"/>
          <w:lang w:val="en-GB"/>
        </w:rPr>
        <w:t xml:space="preserve">New York: </w:t>
      </w:r>
      <w:r w:rsidRPr="00E20F77">
        <w:rPr>
          <w:rFonts w:asciiTheme="minorHAnsi" w:hAnsiTheme="minorHAnsi" w:cstheme="minorHAnsi"/>
          <w:szCs w:val="24"/>
          <w:lang w:val="en-GB"/>
        </w:rPr>
        <w:t>Routledge.</w:t>
      </w:r>
    </w:p>
    <w:p w14:paraId="4DCE8470" w14:textId="77777777" w:rsidR="00EE17EE" w:rsidRPr="00E20F77" w:rsidRDefault="00EE17EE" w:rsidP="00EE17EE">
      <w:pPr>
        <w:spacing w:after="0" w:line="480" w:lineRule="auto"/>
        <w:ind w:left="567" w:hanging="567"/>
        <w:jc w:val="both"/>
        <w:rPr>
          <w:rFonts w:asciiTheme="minorHAnsi" w:hAnsiTheme="minorHAnsi" w:cstheme="minorHAnsi"/>
          <w:szCs w:val="24"/>
          <w:lang w:val="en-GB"/>
        </w:rPr>
      </w:pPr>
      <w:r w:rsidRPr="00E20F77">
        <w:rPr>
          <w:rFonts w:asciiTheme="minorHAnsi" w:hAnsiTheme="minorHAnsi" w:cstheme="minorHAnsi"/>
          <w:szCs w:val="24"/>
          <w:lang w:val="en-GB"/>
        </w:rPr>
        <w:t xml:space="preserve">Iecovich, E. (2004). Responsibilities and roles of boards in nonprofit organizations: The Israeli case. </w:t>
      </w:r>
      <w:r w:rsidRPr="00E20F77">
        <w:rPr>
          <w:rFonts w:asciiTheme="minorHAnsi" w:hAnsiTheme="minorHAnsi" w:cstheme="minorHAnsi"/>
          <w:i/>
          <w:szCs w:val="24"/>
          <w:lang w:val="en-GB"/>
        </w:rPr>
        <w:t>Nonprofit Management and Leadership</w:t>
      </w:r>
      <w:r w:rsidRPr="00E20F77">
        <w:rPr>
          <w:rFonts w:asciiTheme="minorHAnsi" w:hAnsiTheme="minorHAnsi" w:cstheme="minorHAnsi"/>
          <w:szCs w:val="24"/>
          <w:lang w:val="en-GB"/>
        </w:rPr>
        <w:t xml:space="preserve">, </w:t>
      </w:r>
      <w:r w:rsidRPr="00E20F77">
        <w:rPr>
          <w:rFonts w:asciiTheme="minorHAnsi" w:hAnsiTheme="minorHAnsi" w:cstheme="minorHAnsi"/>
          <w:i/>
          <w:szCs w:val="24"/>
          <w:lang w:val="en-GB"/>
        </w:rPr>
        <w:t>15</w:t>
      </w:r>
      <w:r w:rsidRPr="00E20F77">
        <w:rPr>
          <w:rFonts w:asciiTheme="minorHAnsi" w:hAnsiTheme="minorHAnsi" w:cstheme="minorHAnsi"/>
          <w:szCs w:val="24"/>
          <w:lang w:val="en-GB"/>
        </w:rPr>
        <w:t>(1), 5-24.</w:t>
      </w:r>
    </w:p>
    <w:p w14:paraId="2F7ACB37" w14:textId="5A43F4FE" w:rsidR="004A4912" w:rsidRPr="00E20F77" w:rsidRDefault="004A4912" w:rsidP="006D1478">
      <w:pPr>
        <w:spacing w:after="0" w:line="480" w:lineRule="auto"/>
        <w:ind w:left="567" w:hanging="567"/>
        <w:jc w:val="both"/>
        <w:rPr>
          <w:rFonts w:asciiTheme="minorHAnsi" w:hAnsiTheme="minorHAnsi" w:cstheme="minorHAnsi"/>
          <w:szCs w:val="24"/>
          <w:lang w:val="en-GB"/>
        </w:rPr>
      </w:pPr>
      <w:r w:rsidRPr="00E20F77">
        <w:rPr>
          <w:rFonts w:asciiTheme="minorHAnsi" w:hAnsiTheme="minorHAnsi" w:cstheme="minorHAnsi"/>
          <w:szCs w:val="24"/>
          <w:lang w:val="en-GB"/>
        </w:rPr>
        <w:t xml:space="preserve">Iecovich, E., &amp; Bar-Mor, H. (2007). Relationships between chairpersons and CEOs in nonprofit organizations. </w:t>
      </w:r>
      <w:r w:rsidRPr="00E20F77">
        <w:rPr>
          <w:rFonts w:asciiTheme="minorHAnsi" w:hAnsiTheme="minorHAnsi" w:cstheme="minorHAnsi"/>
          <w:i/>
          <w:szCs w:val="24"/>
          <w:lang w:val="en-GB"/>
        </w:rPr>
        <w:t>Administration in Social Work</w:t>
      </w:r>
      <w:r w:rsidRPr="00E20F77">
        <w:rPr>
          <w:rFonts w:asciiTheme="minorHAnsi" w:hAnsiTheme="minorHAnsi" w:cstheme="minorHAnsi"/>
          <w:szCs w:val="24"/>
          <w:lang w:val="en-GB"/>
        </w:rPr>
        <w:t xml:space="preserve">, </w:t>
      </w:r>
      <w:r w:rsidRPr="00E20F77">
        <w:rPr>
          <w:rFonts w:asciiTheme="minorHAnsi" w:hAnsiTheme="minorHAnsi" w:cstheme="minorHAnsi"/>
          <w:i/>
          <w:szCs w:val="24"/>
          <w:lang w:val="en-GB"/>
        </w:rPr>
        <w:t>31</w:t>
      </w:r>
      <w:r w:rsidRPr="00E20F77">
        <w:rPr>
          <w:rFonts w:asciiTheme="minorHAnsi" w:hAnsiTheme="minorHAnsi" w:cstheme="minorHAnsi"/>
          <w:szCs w:val="24"/>
          <w:lang w:val="en-GB"/>
        </w:rPr>
        <w:t>(4), 21-40.</w:t>
      </w:r>
    </w:p>
    <w:p w14:paraId="37C86FDB" w14:textId="17ABD272" w:rsidR="00A57771" w:rsidRPr="00E20F77" w:rsidRDefault="00A57771" w:rsidP="006D1478">
      <w:pPr>
        <w:spacing w:after="0" w:line="480" w:lineRule="auto"/>
        <w:ind w:left="567" w:hanging="567"/>
        <w:jc w:val="both"/>
        <w:rPr>
          <w:rFonts w:asciiTheme="minorHAnsi" w:hAnsiTheme="minorHAnsi" w:cstheme="minorHAnsi"/>
          <w:bCs/>
          <w:kern w:val="36"/>
          <w:szCs w:val="24"/>
          <w:lang w:val="en-GB"/>
        </w:rPr>
      </w:pPr>
      <w:r w:rsidRPr="00E20F77">
        <w:rPr>
          <w:rFonts w:asciiTheme="minorHAnsi" w:hAnsiTheme="minorHAnsi" w:cstheme="minorHAnsi"/>
          <w:szCs w:val="24"/>
          <w:lang w:val="en-GB"/>
        </w:rPr>
        <w:t xml:space="preserve">Inglis, S. (1997). </w:t>
      </w:r>
      <w:r w:rsidRPr="00E20F77">
        <w:rPr>
          <w:rFonts w:asciiTheme="minorHAnsi" w:hAnsiTheme="minorHAnsi" w:cstheme="minorHAnsi"/>
          <w:bCs/>
          <w:kern w:val="36"/>
          <w:szCs w:val="24"/>
          <w:lang w:val="en-GB"/>
        </w:rPr>
        <w:t xml:space="preserve">Roles of the board in amateur sport organizations. </w:t>
      </w:r>
      <w:r w:rsidRPr="00E20F77">
        <w:rPr>
          <w:rFonts w:asciiTheme="minorHAnsi" w:hAnsiTheme="minorHAnsi" w:cstheme="minorHAnsi"/>
          <w:bCs/>
          <w:i/>
          <w:kern w:val="36"/>
          <w:szCs w:val="24"/>
          <w:lang w:val="en-GB"/>
        </w:rPr>
        <w:t>Journal of Sport Management</w:t>
      </w:r>
      <w:r w:rsidRPr="00E20F77">
        <w:rPr>
          <w:rFonts w:asciiTheme="minorHAnsi" w:hAnsiTheme="minorHAnsi" w:cstheme="minorHAnsi"/>
          <w:bCs/>
          <w:kern w:val="36"/>
          <w:szCs w:val="24"/>
          <w:lang w:val="en-GB"/>
        </w:rPr>
        <w:t xml:space="preserve">, </w:t>
      </w:r>
      <w:r w:rsidR="00C63879">
        <w:rPr>
          <w:rFonts w:asciiTheme="minorHAnsi" w:hAnsiTheme="minorHAnsi" w:cstheme="minorHAnsi"/>
          <w:bCs/>
          <w:i/>
          <w:kern w:val="36"/>
          <w:szCs w:val="24"/>
          <w:lang w:val="en-GB"/>
        </w:rPr>
        <w:t>1</w:t>
      </w:r>
      <w:r w:rsidRPr="00E20F77">
        <w:rPr>
          <w:rFonts w:asciiTheme="minorHAnsi" w:hAnsiTheme="minorHAnsi" w:cstheme="minorHAnsi"/>
          <w:bCs/>
          <w:i/>
          <w:kern w:val="36"/>
          <w:szCs w:val="24"/>
          <w:lang w:val="en-GB"/>
        </w:rPr>
        <w:t>1</w:t>
      </w:r>
      <w:r w:rsidRPr="00E20F77">
        <w:rPr>
          <w:rFonts w:asciiTheme="minorHAnsi" w:hAnsiTheme="minorHAnsi" w:cstheme="minorHAnsi"/>
          <w:bCs/>
          <w:kern w:val="36"/>
          <w:szCs w:val="24"/>
          <w:lang w:val="en-GB"/>
        </w:rPr>
        <w:t>, 160-176.</w:t>
      </w:r>
    </w:p>
    <w:p w14:paraId="793CC45E" w14:textId="6B84A99F" w:rsidR="00451ACD" w:rsidRPr="00E20F77" w:rsidRDefault="00325F1B" w:rsidP="006D1478">
      <w:pPr>
        <w:spacing w:after="0" w:line="480" w:lineRule="auto"/>
        <w:ind w:left="567" w:hanging="567"/>
        <w:jc w:val="both"/>
        <w:rPr>
          <w:rFonts w:asciiTheme="minorHAnsi" w:hAnsiTheme="minorHAnsi" w:cstheme="minorHAnsi"/>
          <w:bCs/>
          <w:kern w:val="36"/>
          <w:szCs w:val="24"/>
          <w:lang w:val="en-GB"/>
        </w:rPr>
      </w:pPr>
      <w:r w:rsidRPr="00E20F77">
        <w:rPr>
          <w:rFonts w:asciiTheme="minorHAnsi" w:hAnsiTheme="minorHAnsi"/>
          <w:szCs w:val="24"/>
          <w:lang w:val="en-GB"/>
        </w:rPr>
        <w:t>Inglis, S., &amp; Weaver, L. (2000). Designing agendas to reflect board roles and responsibilities: Results of a study</w:t>
      </w:r>
      <w:r w:rsidRPr="00E20F77">
        <w:rPr>
          <w:rFonts w:asciiTheme="minorHAnsi" w:hAnsiTheme="minorHAnsi"/>
          <w:i/>
          <w:szCs w:val="24"/>
          <w:lang w:val="en-GB"/>
        </w:rPr>
        <w:t>. Nonprofit Management and Leadership, 11</w:t>
      </w:r>
      <w:r w:rsidRPr="00E20F77">
        <w:rPr>
          <w:rFonts w:asciiTheme="minorHAnsi" w:hAnsiTheme="minorHAnsi"/>
          <w:szCs w:val="24"/>
          <w:lang w:val="en-GB"/>
        </w:rPr>
        <w:t>, 65-77.</w:t>
      </w:r>
    </w:p>
    <w:p w14:paraId="36790879" w14:textId="5B6C337E" w:rsidR="004A4912" w:rsidRPr="00E20F77" w:rsidRDefault="004A4912" w:rsidP="002D34B0">
      <w:pPr>
        <w:pStyle w:val="Corpsdetexte"/>
        <w:spacing w:line="480" w:lineRule="auto"/>
        <w:ind w:left="567" w:hanging="567"/>
        <w:jc w:val="both"/>
        <w:rPr>
          <w:rFonts w:asciiTheme="minorHAnsi" w:hAnsiTheme="minorHAnsi"/>
          <w:szCs w:val="24"/>
          <w:lang w:val="en-GB"/>
        </w:rPr>
      </w:pPr>
      <w:r w:rsidRPr="00E20F77">
        <w:rPr>
          <w:rFonts w:asciiTheme="minorHAnsi" w:hAnsiTheme="minorHAnsi"/>
          <w:szCs w:val="24"/>
          <w:lang w:val="en-GB"/>
        </w:rPr>
        <w:t xml:space="preserve">Kakabadse, A., Kakabadse, N. K., &amp; Barratt, R. (2006). Chairman and chief executive officer (CEO): </w:t>
      </w:r>
      <w:r w:rsidR="00EE17EE" w:rsidRPr="00E20F77">
        <w:rPr>
          <w:rFonts w:asciiTheme="minorHAnsi" w:hAnsiTheme="minorHAnsi"/>
          <w:szCs w:val="24"/>
          <w:lang w:val="en-GB"/>
        </w:rPr>
        <w:t>T</w:t>
      </w:r>
      <w:r w:rsidRPr="00E20F77">
        <w:rPr>
          <w:rFonts w:asciiTheme="minorHAnsi" w:hAnsiTheme="minorHAnsi"/>
          <w:szCs w:val="24"/>
          <w:lang w:val="en-GB"/>
        </w:rPr>
        <w:t xml:space="preserve">hat sacred and secret relationship. </w:t>
      </w:r>
      <w:r w:rsidRPr="00E20F77">
        <w:rPr>
          <w:rFonts w:asciiTheme="minorHAnsi" w:hAnsiTheme="minorHAnsi"/>
          <w:i/>
          <w:szCs w:val="24"/>
          <w:lang w:val="en-GB"/>
        </w:rPr>
        <w:t>Journal of Management Development</w:t>
      </w:r>
      <w:r w:rsidRPr="00E20F77">
        <w:rPr>
          <w:rFonts w:asciiTheme="minorHAnsi" w:hAnsiTheme="minorHAnsi"/>
          <w:szCs w:val="24"/>
          <w:lang w:val="en-GB"/>
        </w:rPr>
        <w:t xml:space="preserve">, </w:t>
      </w:r>
      <w:r w:rsidRPr="00E20F77">
        <w:rPr>
          <w:rFonts w:asciiTheme="minorHAnsi" w:hAnsiTheme="minorHAnsi"/>
          <w:i/>
          <w:szCs w:val="24"/>
          <w:lang w:val="en-GB"/>
        </w:rPr>
        <w:t>25</w:t>
      </w:r>
      <w:r w:rsidRPr="00E20F77">
        <w:rPr>
          <w:rFonts w:asciiTheme="minorHAnsi" w:hAnsiTheme="minorHAnsi"/>
          <w:szCs w:val="24"/>
          <w:lang w:val="en-GB"/>
        </w:rPr>
        <w:t>, 134-150.</w:t>
      </w:r>
    </w:p>
    <w:p w14:paraId="5E45E2C9" w14:textId="610056FE" w:rsidR="000C5709" w:rsidRPr="00E20F77" w:rsidRDefault="000C5709" w:rsidP="009B6D08">
      <w:pPr>
        <w:spacing w:after="0" w:line="480" w:lineRule="auto"/>
        <w:ind w:left="567" w:hanging="567"/>
        <w:rPr>
          <w:rFonts w:asciiTheme="minorHAnsi" w:hAnsiTheme="minorHAnsi" w:cstheme="minorHAnsi"/>
          <w:szCs w:val="24"/>
          <w:lang w:val="en-GB"/>
        </w:rPr>
      </w:pPr>
      <w:r w:rsidRPr="00E20F77">
        <w:rPr>
          <w:rFonts w:asciiTheme="minorHAnsi" w:hAnsiTheme="minorHAnsi" w:cstheme="minorHAnsi"/>
          <w:szCs w:val="24"/>
          <w:lang w:val="en-GB"/>
        </w:rPr>
        <w:t xml:space="preserve">O’Boyle, I., &amp; Shilbury, D. (2016). Exploring issues of trust in collaborative sport governance. </w:t>
      </w:r>
      <w:r w:rsidRPr="00E20F77">
        <w:rPr>
          <w:rFonts w:asciiTheme="minorHAnsi" w:hAnsiTheme="minorHAnsi" w:cstheme="minorHAnsi"/>
          <w:i/>
          <w:szCs w:val="24"/>
          <w:lang w:val="en-GB"/>
        </w:rPr>
        <w:t>Journal of Sport Management</w:t>
      </w:r>
      <w:r w:rsidRPr="00E20F77">
        <w:rPr>
          <w:rFonts w:asciiTheme="minorHAnsi" w:hAnsiTheme="minorHAnsi" w:cstheme="minorHAnsi"/>
          <w:szCs w:val="24"/>
          <w:lang w:val="en-GB"/>
        </w:rPr>
        <w:t xml:space="preserve">, </w:t>
      </w:r>
      <w:r w:rsidRPr="00E20F77">
        <w:rPr>
          <w:rFonts w:asciiTheme="minorHAnsi" w:hAnsiTheme="minorHAnsi" w:cstheme="minorHAnsi"/>
          <w:i/>
          <w:szCs w:val="24"/>
          <w:lang w:val="en-GB"/>
        </w:rPr>
        <w:t>30</w:t>
      </w:r>
      <w:r w:rsidRPr="00E20F77">
        <w:rPr>
          <w:rFonts w:asciiTheme="minorHAnsi" w:hAnsiTheme="minorHAnsi" w:cstheme="minorHAnsi"/>
          <w:szCs w:val="24"/>
          <w:lang w:val="en-GB"/>
        </w:rPr>
        <w:t>, 52-69.</w:t>
      </w:r>
    </w:p>
    <w:p w14:paraId="7BE2B82B" w14:textId="45FEE28C" w:rsidR="00B25591" w:rsidRPr="00E20F77" w:rsidRDefault="00B25591" w:rsidP="009B6D08">
      <w:pPr>
        <w:spacing w:after="0" w:line="480" w:lineRule="auto"/>
        <w:ind w:left="567" w:hanging="567"/>
        <w:rPr>
          <w:rFonts w:asciiTheme="minorHAnsi" w:hAnsiTheme="minorHAnsi" w:cstheme="minorHAnsi"/>
          <w:szCs w:val="24"/>
          <w:lang w:val="en-GB"/>
        </w:rPr>
      </w:pPr>
      <w:r w:rsidRPr="00E20F77">
        <w:rPr>
          <w:rFonts w:asciiTheme="minorHAnsi" w:hAnsiTheme="minorHAnsi" w:cstheme="minorHAnsi"/>
          <w:szCs w:val="24"/>
          <w:lang w:val="en-GB"/>
        </w:rPr>
        <w:t xml:space="preserve">Otto, S. (2003). Not so very different: A comparison of the roles of chairs of governing bodies and managers in different sectors. In C. Cornforth (Ed.), </w:t>
      </w:r>
      <w:r w:rsidRPr="00E20F77">
        <w:rPr>
          <w:rFonts w:asciiTheme="minorHAnsi" w:hAnsiTheme="minorHAnsi" w:cstheme="minorHAnsi"/>
          <w:i/>
          <w:szCs w:val="24"/>
          <w:lang w:val="en-GB"/>
        </w:rPr>
        <w:t>The governance of public and nonprofit organizations: What do boards do?</w:t>
      </w:r>
      <w:r w:rsidRPr="00E20F77">
        <w:rPr>
          <w:rFonts w:asciiTheme="minorHAnsi" w:hAnsiTheme="minorHAnsi" w:cstheme="minorHAnsi"/>
          <w:szCs w:val="24"/>
          <w:lang w:val="en-GB"/>
        </w:rPr>
        <w:t xml:space="preserve"> London: Routledge.</w:t>
      </w:r>
    </w:p>
    <w:p w14:paraId="7733F515" w14:textId="65162F87" w:rsidR="00E274CC" w:rsidRPr="00E20F77" w:rsidRDefault="00E274CC" w:rsidP="00D36A0F">
      <w:pPr>
        <w:spacing w:after="0" w:line="480" w:lineRule="auto"/>
        <w:ind w:left="567" w:hanging="567"/>
        <w:jc w:val="both"/>
        <w:rPr>
          <w:rFonts w:asciiTheme="minorHAnsi" w:hAnsiTheme="minorHAnsi"/>
          <w:szCs w:val="24"/>
          <w:lang w:val="en-GB"/>
        </w:rPr>
      </w:pPr>
      <w:r w:rsidRPr="00E20F77">
        <w:rPr>
          <w:rFonts w:asciiTheme="minorHAnsi" w:hAnsiTheme="minorHAnsi"/>
          <w:szCs w:val="24"/>
          <w:lang w:val="en-GB"/>
        </w:rPr>
        <w:t xml:space="preserve">Shilbury, D. (2001). Examining board member roles, functions and influence: A study of Victorian sporting organizations. </w:t>
      </w:r>
      <w:r w:rsidRPr="00E20F77">
        <w:rPr>
          <w:rFonts w:asciiTheme="minorHAnsi" w:hAnsiTheme="minorHAnsi"/>
          <w:i/>
          <w:szCs w:val="24"/>
          <w:lang w:val="en-GB"/>
        </w:rPr>
        <w:t>International Journal of Sport Management</w:t>
      </w:r>
      <w:r w:rsidRPr="00E20F77">
        <w:rPr>
          <w:rFonts w:asciiTheme="minorHAnsi" w:hAnsiTheme="minorHAnsi"/>
          <w:szCs w:val="24"/>
          <w:lang w:val="en-GB"/>
        </w:rPr>
        <w:t xml:space="preserve">, </w:t>
      </w:r>
      <w:r w:rsidRPr="00E20F77">
        <w:rPr>
          <w:rFonts w:asciiTheme="minorHAnsi" w:hAnsiTheme="minorHAnsi"/>
          <w:i/>
          <w:szCs w:val="24"/>
          <w:lang w:val="en-GB"/>
        </w:rPr>
        <w:t>2</w:t>
      </w:r>
      <w:r w:rsidRPr="00E20F77">
        <w:rPr>
          <w:rFonts w:asciiTheme="minorHAnsi" w:hAnsiTheme="minorHAnsi"/>
          <w:szCs w:val="24"/>
          <w:lang w:val="en-GB"/>
        </w:rPr>
        <w:t>, 253-281.</w:t>
      </w:r>
    </w:p>
    <w:p w14:paraId="2DC21D07" w14:textId="1F2A4568" w:rsidR="00D36A0F" w:rsidRPr="00E20F77" w:rsidRDefault="00D36A0F" w:rsidP="00D36A0F">
      <w:pPr>
        <w:spacing w:after="0" w:line="480" w:lineRule="auto"/>
        <w:ind w:left="567" w:hanging="567"/>
        <w:jc w:val="both"/>
        <w:rPr>
          <w:rFonts w:asciiTheme="minorHAnsi" w:hAnsiTheme="minorHAnsi"/>
          <w:szCs w:val="24"/>
          <w:lang w:val="en-GB"/>
        </w:rPr>
      </w:pPr>
      <w:r w:rsidRPr="00E20F77">
        <w:rPr>
          <w:rFonts w:asciiTheme="minorHAnsi" w:hAnsiTheme="minorHAnsi"/>
          <w:szCs w:val="24"/>
          <w:lang w:val="en-GB"/>
        </w:rPr>
        <w:t xml:space="preserve">Shilbury, D., &amp; Ferkins, L. (2015). Exploring the utility of collaborative governance in a national sport organization. </w:t>
      </w:r>
      <w:r w:rsidRPr="00E20F77">
        <w:rPr>
          <w:rFonts w:asciiTheme="minorHAnsi" w:hAnsiTheme="minorHAnsi"/>
          <w:i/>
          <w:szCs w:val="24"/>
          <w:lang w:val="en-GB"/>
        </w:rPr>
        <w:t>Journal of Sport Management, 29</w:t>
      </w:r>
      <w:r w:rsidRPr="00E20F77">
        <w:rPr>
          <w:rFonts w:asciiTheme="minorHAnsi" w:hAnsiTheme="minorHAnsi"/>
          <w:szCs w:val="24"/>
          <w:lang w:val="en-GB"/>
        </w:rPr>
        <w:t>, 380-397.</w:t>
      </w:r>
    </w:p>
    <w:p w14:paraId="12771DC7" w14:textId="515CB03D" w:rsidR="000C5709" w:rsidRPr="00E20F77" w:rsidRDefault="000C5709" w:rsidP="000C5709">
      <w:pPr>
        <w:spacing w:after="0" w:line="480" w:lineRule="auto"/>
        <w:ind w:left="567" w:hanging="567"/>
        <w:jc w:val="both"/>
        <w:rPr>
          <w:rFonts w:asciiTheme="minorHAnsi" w:hAnsiTheme="minorHAnsi" w:cstheme="minorHAnsi"/>
          <w:szCs w:val="24"/>
          <w:lang w:val="en-GB"/>
        </w:rPr>
      </w:pPr>
      <w:r w:rsidRPr="00E20F77">
        <w:rPr>
          <w:rFonts w:asciiTheme="minorHAnsi" w:hAnsiTheme="minorHAnsi" w:cstheme="minorHAnsi"/>
          <w:szCs w:val="24"/>
          <w:lang w:val="en-GB"/>
        </w:rPr>
        <w:lastRenderedPageBreak/>
        <w:t xml:space="preserve">Shilbury, D., Ferkins, L., &amp; Smythe, L. (2013). Sport governance encounters: Insights from lived experiences. </w:t>
      </w:r>
      <w:r w:rsidRPr="00E20F77">
        <w:rPr>
          <w:rFonts w:asciiTheme="minorHAnsi" w:hAnsiTheme="minorHAnsi" w:cstheme="minorHAnsi"/>
          <w:i/>
          <w:szCs w:val="24"/>
          <w:lang w:val="en-GB"/>
        </w:rPr>
        <w:t>Sport Management Review, 16</w:t>
      </w:r>
      <w:r w:rsidRPr="00E20F77">
        <w:rPr>
          <w:rFonts w:asciiTheme="minorHAnsi" w:hAnsiTheme="minorHAnsi" w:cstheme="minorHAnsi"/>
          <w:szCs w:val="24"/>
          <w:lang w:val="en-GB"/>
        </w:rPr>
        <w:t>, 349-363.</w:t>
      </w:r>
    </w:p>
    <w:p w14:paraId="6485847B" w14:textId="6BE202E7" w:rsidR="006D1A09" w:rsidRPr="00E20F77" w:rsidRDefault="00E52493" w:rsidP="000C5709">
      <w:pPr>
        <w:spacing w:after="0" w:line="480" w:lineRule="auto"/>
        <w:ind w:left="567" w:hanging="567"/>
        <w:jc w:val="both"/>
        <w:rPr>
          <w:rFonts w:asciiTheme="minorHAnsi" w:hAnsiTheme="minorHAnsi"/>
          <w:szCs w:val="24"/>
          <w:lang w:val="en-GB"/>
        </w:rPr>
      </w:pPr>
      <w:r w:rsidRPr="00E20F77">
        <w:rPr>
          <w:rFonts w:asciiTheme="minorHAnsi" w:hAnsiTheme="minorHAnsi"/>
          <w:szCs w:val="24"/>
          <w:lang w:val="en-GB"/>
        </w:rPr>
        <w:t xml:space="preserve">Shilbury, D., O’Boyle, I., &amp; Ferkins, L. (2016). A research agenda for collaborative sport governance. </w:t>
      </w:r>
      <w:r w:rsidRPr="00E20F77">
        <w:rPr>
          <w:rFonts w:asciiTheme="minorHAnsi" w:hAnsiTheme="minorHAnsi"/>
          <w:i/>
          <w:szCs w:val="24"/>
          <w:lang w:val="en-GB"/>
        </w:rPr>
        <w:t>Sport Management Review, 19</w:t>
      </w:r>
      <w:r w:rsidRPr="00E20F77">
        <w:rPr>
          <w:rFonts w:asciiTheme="minorHAnsi" w:hAnsiTheme="minorHAnsi"/>
          <w:szCs w:val="24"/>
          <w:lang w:val="en-GB"/>
        </w:rPr>
        <w:t>, 479-491.</w:t>
      </w:r>
    </w:p>
    <w:p w14:paraId="53F55D32" w14:textId="58964397" w:rsidR="007013C6" w:rsidRPr="00E20F77" w:rsidRDefault="007013C6" w:rsidP="009C184E">
      <w:pPr>
        <w:spacing w:after="0" w:line="480" w:lineRule="auto"/>
        <w:ind w:left="567" w:hanging="567"/>
        <w:jc w:val="both"/>
        <w:rPr>
          <w:rFonts w:asciiTheme="minorHAnsi" w:hAnsiTheme="minorHAnsi" w:cstheme="minorHAnsi"/>
          <w:szCs w:val="24"/>
          <w:lang w:val="en-GB"/>
        </w:rPr>
      </w:pPr>
      <w:r w:rsidRPr="00E20F77">
        <w:rPr>
          <w:rFonts w:asciiTheme="minorHAnsi" w:hAnsiTheme="minorHAnsi" w:cstheme="minorHAnsi"/>
          <w:szCs w:val="24"/>
          <w:lang w:val="en-GB"/>
        </w:rPr>
        <w:t xml:space="preserve">Taylor, T., &amp; McGraw, P. (2006). Exploring human resource management practices in nonprofit sport organisations. </w:t>
      </w:r>
      <w:r w:rsidRPr="00E20F77">
        <w:rPr>
          <w:rFonts w:asciiTheme="minorHAnsi" w:hAnsiTheme="minorHAnsi" w:cstheme="minorHAnsi"/>
          <w:i/>
          <w:szCs w:val="24"/>
          <w:lang w:val="en-GB"/>
        </w:rPr>
        <w:t>Sport Management Review, 9</w:t>
      </w:r>
      <w:r w:rsidRPr="00E20F77">
        <w:rPr>
          <w:rFonts w:asciiTheme="minorHAnsi" w:hAnsiTheme="minorHAnsi" w:cstheme="minorHAnsi"/>
          <w:szCs w:val="24"/>
          <w:lang w:val="en-GB"/>
        </w:rPr>
        <w:t>, 229-251.</w:t>
      </w:r>
    </w:p>
    <w:p w14:paraId="43C0518B" w14:textId="7D2FEBB4" w:rsidR="00B25591" w:rsidRDefault="00B25591" w:rsidP="006D1478">
      <w:pPr>
        <w:spacing w:line="480" w:lineRule="auto"/>
        <w:ind w:left="567" w:hanging="567"/>
        <w:jc w:val="both"/>
        <w:rPr>
          <w:rFonts w:asciiTheme="minorHAnsi" w:hAnsiTheme="minorHAnsi" w:cstheme="minorHAnsi"/>
          <w:szCs w:val="24"/>
          <w:lang w:val="en-GB"/>
        </w:rPr>
      </w:pPr>
      <w:r w:rsidRPr="00E20F77">
        <w:rPr>
          <w:rFonts w:asciiTheme="minorHAnsi" w:hAnsiTheme="minorHAnsi" w:cstheme="minorHAnsi"/>
          <w:szCs w:val="24"/>
          <w:lang w:val="en-GB"/>
        </w:rPr>
        <w:t xml:space="preserve">Wertheimer, M. R. (2007). </w:t>
      </w:r>
      <w:r w:rsidR="007D6E3D" w:rsidRPr="00E20F77">
        <w:rPr>
          <w:rFonts w:asciiTheme="minorHAnsi" w:hAnsiTheme="minorHAnsi" w:cstheme="minorHAnsi"/>
          <w:i/>
          <w:szCs w:val="24"/>
          <w:lang w:val="en-GB"/>
        </w:rPr>
        <w:t xml:space="preserve">The </w:t>
      </w:r>
      <w:r w:rsidR="00EE17EE" w:rsidRPr="00E20F77">
        <w:rPr>
          <w:rFonts w:asciiTheme="minorHAnsi" w:hAnsiTheme="minorHAnsi" w:cstheme="minorHAnsi"/>
          <w:i/>
          <w:szCs w:val="24"/>
          <w:lang w:val="en-GB"/>
        </w:rPr>
        <w:t>b</w:t>
      </w:r>
      <w:r w:rsidR="007D6E3D" w:rsidRPr="00E20F77">
        <w:rPr>
          <w:rFonts w:asciiTheme="minorHAnsi" w:hAnsiTheme="minorHAnsi" w:cstheme="minorHAnsi"/>
          <w:i/>
          <w:szCs w:val="24"/>
          <w:lang w:val="en-GB"/>
        </w:rPr>
        <w:t xml:space="preserve">oard </w:t>
      </w:r>
      <w:r w:rsidR="00EE17EE" w:rsidRPr="00E20F77">
        <w:rPr>
          <w:rFonts w:asciiTheme="minorHAnsi" w:hAnsiTheme="minorHAnsi" w:cstheme="minorHAnsi"/>
          <w:i/>
          <w:szCs w:val="24"/>
          <w:lang w:val="en-GB"/>
        </w:rPr>
        <w:t>c</w:t>
      </w:r>
      <w:r w:rsidR="007D6E3D" w:rsidRPr="00E20F77">
        <w:rPr>
          <w:rFonts w:asciiTheme="minorHAnsi" w:hAnsiTheme="minorHAnsi" w:cstheme="minorHAnsi"/>
          <w:i/>
          <w:szCs w:val="24"/>
          <w:lang w:val="en-GB"/>
        </w:rPr>
        <w:t xml:space="preserve">hair </w:t>
      </w:r>
      <w:r w:rsidR="00EE17EE" w:rsidRPr="00E20F77">
        <w:rPr>
          <w:rFonts w:asciiTheme="minorHAnsi" w:hAnsiTheme="minorHAnsi" w:cstheme="minorHAnsi"/>
          <w:i/>
          <w:szCs w:val="24"/>
          <w:lang w:val="en-GB"/>
        </w:rPr>
        <w:t>h</w:t>
      </w:r>
      <w:r w:rsidRPr="00E20F77">
        <w:rPr>
          <w:rFonts w:asciiTheme="minorHAnsi" w:hAnsiTheme="minorHAnsi" w:cstheme="minorHAnsi"/>
          <w:i/>
          <w:szCs w:val="24"/>
          <w:lang w:val="en-GB"/>
        </w:rPr>
        <w:t>andbook</w:t>
      </w:r>
      <w:r w:rsidRPr="00E20F77">
        <w:rPr>
          <w:rFonts w:asciiTheme="minorHAnsi" w:hAnsiTheme="minorHAnsi" w:cstheme="minorHAnsi"/>
          <w:szCs w:val="24"/>
          <w:lang w:val="en-GB"/>
        </w:rPr>
        <w:t xml:space="preserve"> (2nd ed.). Washington, DC: Boardsource.</w:t>
      </w:r>
    </w:p>
    <w:p w14:paraId="084ED1C2" w14:textId="2E2844B2" w:rsidR="009E7A9E" w:rsidRDefault="009E7A9E" w:rsidP="006D1478">
      <w:pPr>
        <w:spacing w:line="480" w:lineRule="auto"/>
        <w:ind w:left="567" w:hanging="567"/>
        <w:jc w:val="both"/>
        <w:rPr>
          <w:rFonts w:asciiTheme="minorHAnsi" w:hAnsiTheme="minorHAnsi" w:cstheme="minorHAnsi"/>
          <w:szCs w:val="24"/>
          <w:lang w:val="en-GB"/>
        </w:rPr>
      </w:pPr>
    </w:p>
    <w:p w14:paraId="67207BA9" w14:textId="77777777" w:rsidR="003B3245" w:rsidRPr="000B57BD" w:rsidRDefault="003B3245" w:rsidP="003B3245">
      <w:pPr>
        <w:spacing w:after="0" w:line="240" w:lineRule="auto"/>
        <w:ind w:left="567" w:hanging="567"/>
        <w:jc w:val="both"/>
        <w:rPr>
          <w:rFonts w:asciiTheme="minorHAnsi" w:hAnsiTheme="minorHAnsi" w:cstheme="minorHAnsi"/>
          <w:b/>
          <w:sz w:val="22"/>
          <w:szCs w:val="24"/>
          <w:lang w:val="en-GB"/>
        </w:rPr>
      </w:pPr>
      <w:r w:rsidRPr="000B57BD">
        <w:rPr>
          <w:rFonts w:asciiTheme="minorHAnsi" w:hAnsiTheme="minorHAnsi" w:cstheme="minorHAnsi"/>
          <w:b/>
          <w:sz w:val="22"/>
          <w:szCs w:val="24"/>
          <w:lang w:val="en-GB"/>
        </w:rPr>
        <w:t>Acknowledgement:</w:t>
      </w:r>
    </w:p>
    <w:p w14:paraId="6434F422" w14:textId="77777777" w:rsidR="003B3245" w:rsidRDefault="003B3245" w:rsidP="003B3245">
      <w:pPr>
        <w:spacing w:after="0" w:line="240" w:lineRule="auto"/>
        <w:jc w:val="both"/>
        <w:rPr>
          <w:rFonts w:asciiTheme="minorHAnsi" w:hAnsiTheme="minorHAnsi" w:cstheme="minorHAnsi"/>
          <w:sz w:val="22"/>
          <w:szCs w:val="24"/>
          <w:lang w:val="en-GB"/>
        </w:rPr>
      </w:pPr>
      <w:r w:rsidRPr="000B57BD">
        <w:rPr>
          <w:rFonts w:asciiTheme="minorHAnsi" w:hAnsiTheme="minorHAnsi" w:cstheme="minorHAnsi"/>
          <w:sz w:val="22"/>
          <w:szCs w:val="24"/>
          <w:lang w:val="en-GB"/>
        </w:rPr>
        <w:t xml:space="preserve">The authors would like to thank the four sport board chairs: </w:t>
      </w:r>
      <w:commentRangeStart w:id="0"/>
      <w:r w:rsidRPr="000B57BD">
        <w:rPr>
          <w:rFonts w:asciiTheme="minorHAnsi" w:hAnsiTheme="minorHAnsi" w:cstheme="minorHAnsi"/>
          <w:sz w:val="22"/>
          <w:szCs w:val="24"/>
          <w:lang w:val="en-GB"/>
        </w:rPr>
        <w:t xml:space="preserve">Malcolm Speed, Paolina Hunt, Marc Coudron and Salvatore Zandonà </w:t>
      </w:r>
      <w:commentRangeEnd w:id="0"/>
      <w:r w:rsidR="005232B9">
        <w:rPr>
          <w:rStyle w:val="Marquedecommentaire"/>
        </w:rPr>
        <w:commentReference w:id="0"/>
      </w:r>
      <w:r w:rsidRPr="000B57BD">
        <w:rPr>
          <w:rFonts w:asciiTheme="minorHAnsi" w:hAnsiTheme="minorHAnsi" w:cstheme="minorHAnsi"/>
          <w:sz w:val="22"/>
          <w:szCs w:val="24"/>
          <w:lang w:val="en-GB"/>
        </w:rPr>
        <w:t xml:space="preserve">for their time and expertise in sharing their collective experiences when chairing sport boards. Their collective expertise has helped shape this chapter.  </w:t>
      </w:r>
    </w:p>
    <w:p w14:paraId="59E01EA1" w14:textId="0603E8A6" w:rsidR="00226FC2" w:rsidRDefault="00226FC2" w:rsidP="006D1478">
      <w:pPr>
        <w:spacing w:line="480" w:lineRule="auto"/>
        <w:ind w:left="567" w:hanging="567"/>
        <w:jc w:val="both"/>
        <w:rPr>
          <w:rFonts w:asciiTheme="minorHAnsi" w:hAnsiTheme="minorHAnsi" w:cstheme="minorHAnsi"/>
          <w:szCs w:val="24"/>
          <w:lang w:val="en-GB"/>
        </w:rPr>
      </w:pPr>
    </w:p>
    <w:p w14:paraId="76C496D7" w14:textId="2C281D69" w:rsidR="00A23059" w:rsidRPr="00A23059" w:rsidRDefault="00A23059" w:rsidP="00A23059">
      <w:pPr>
        <w:spacing w:line="480" w:lineRule="auto"/>
        <w:ind w:left="567" w:hanging="567"/>
        <w:jc w:val="center"/>
        <w:rPr>
          <w:rFonts w:asciiTheme="minorHAnsi" w:hAnsiTheme="minorHAnsi" w:cstheme="minorHAnsi"/>
          <w:b/>
          <w:szCs w:val="24"/>
          <w:lang w:val="en-GB"/>
        </w:rPr>
      </w:pPr>
      <w:r>
        <w:rPr>
          <w:rFonts w:asciiTheme="minorHAnsi" w:hAnsiTheme="minorHAnsi" w:cstheme="minorHAnsi"/>
          <w:szCs w:val="24"/>
          <w:lang w:val="en-GB"/>
        </w:rPr>
        <w:br w:type="column"/>
      </w:r>
      <w:r w:rsidRPr="00A23059">
        <w:rPr>
          <w:rFonts w:asciiTheme="minorHAnsi" w:hAnsiTheme="minorHAnsi" w:cstheme="minorHAnsi"/>
          <w:b/>
          <w:szCs w:val="24"/>
          <w:lang w:val="en-GB"/>
        </w:rPr>
        <w:lastRenderedPageBreak/>
        <w:t>Figure 18.1: Interconnected Roles of a Sport Board Chair</w:t>
      </w:r>
    </w:p>
    <w:p w14:paraId="19FD1EB0" w14:textId="46F8D084" w:rsidR="00A23059" w:rsidRDefault="00A23059" w:rsidP="00A23059">
      <w:pPr>
        <w:spacing w:line="480" w:lineRule="auto"/>
        <w:ind w:left="567" w:hanging="567"/>
        <w:jc w:val="center"/>
        <w:rPr>
          <w:rFonts w:asciiTheme="minorHAnsi" w:hAnsiTheme="minorHAnsi" w:cstheme="minorHAnsi"/>
          <w:szCs w:val="24"/>
          <w:lang w:val="en-GB"/>
        </w:rPr>
      </w:pPr>
      <w:r>
        <w:rPr>
          <w:rFonts w:asciiTheme="minorHAnsi" w:hAnsiTheme="minorHAnsi" w:cstheme="minorHAnsi"/>
          <w:szCs w:val="24"/>
          <w:lang w:val="en-GB"/>
        </w:rPr>
        <w:t>(see associated PowerPoint slide)</w:t>
      </w:r>
    </w:p>
    <w:p w14:paraId="7A6A0EFF" w14:textId="77777777" w:rsidR="00A23059" w:rsidRDefault="00A23059" w:rsidP="006D1478">
      <w:pPr>
        <w:spacing w:line="480" w:lineRule="auto"/>
        <w:ind w:left="567" w:hanging="567"/>
        <w:jc w:val="both"/>
        <w:rPr>
          <w:rFonts w:asciiTheme="minorHAnsi" w:hAnsiTheme="minorHAnsi" w:cstheme="minorHAnsi"/>
          <w:szCs w:val="24"/>
          <w:lang w:val="en-GB"/>
        </w:rPr>
      </w:pPr>
    </w:p>
    <w:p w14:paraId="29D9EB14" w14:textId="6EDB9EDA" w:rsidR="00A23059" w:rsidRDefault="00A23059" w:rsidP="006D1478">
      <w:pPr>
        <w:spacing w:line="480" w:lineRule="auto"/>
        <w:ind w:left="567" w:hanging="567"/>
        <w:jc w:val="both"/>
        <w:rPr>
          <w:rFonts w:asciiTheme="minorHAnsi" w:hAnsiTheme="minorHAnsi" w:cstheme="minorHAnsi"/>
          <w:szCs w:val="24"/>
          <w:lang w:val="en-GB"/>
        </w:rPr>
        <w:sectPr w:rsidR="00A23059" w:rsidSect="00DC7F15">
          <w:headerReference w:type="default" r:id="rId10"/>
          <w:pgSz w:w="11906" w:h="16838"/>
          <w:pgMar w:top="1417" w:right="1417" w:bottom="1417" w:left="1417" w:header="708" w:footer="708" w:gutter="0"/>
          <w:cols w:space="708"/>
          <w:titlePg/>
          <w:docGrid w:linePitch="360"/>
        </w:sectPr>
      </w:pPr>
    </w:p>
    <w:p w14:paraId="0B3AD116" w14:textId="5D463DBB" w:rsidR="009C184E" w:rsidRPr="009E7A9E" w:rsidRDefault="009E7A9E" w:rsidP="009E7A9E">
      <w:pPr>
        <w:spacing w:after="0" w:line="240" w:lineRule="auto"/>
        <w:ind w:left="567" w:hanging="567"/>
        <w:jc w:val="center"/>
        <w:rPr>
          <w:rFonts w:asciiTheme="minorHAnsi" w:hAnsiTheme="minorHAnsi" w:cstheme="minorHAnsi"/>
          <w:b/>
          <w:szCs w:val="24"/>
          <w:lang w:val="en-GB"/>
        </w:rPr>
      </w:pPr>
      <w:r w:rsidRPr="009E7A9E">
        <w:rPr>
          <w:rFonts w:asciiTheme="minorHAnsi" w:hAnsiTheme="minorHAnsi" w:cstheme="minorHAnsi"/>
          <w:b/>
          <w:szCs w:val="24"/>
          <w:lang w:val="en-GB"/>
        </w:rPr>
        <w:lastRenderedPageBreak/>
        <w:t>Table 1</w:t>
      </w:r>
      <w:r w:rsidR="00A23059">
        <w:rPr>
          <w:rFonts w:asciiTheme="minorHAnsi" w:hAnsiTheme="minorHAnsi" w:cstheme="minorHAnsi"/>
          <w:b/>
          <w:szCs w:val="24"/>
          <w:lang w:val="en-GB"/>
        </w:rPr>
        <w:t>8.1</w:t>
      </w:r>
      <w:r w:rsidRPr="009E7A9E">
        <w:rPr>
          <w:rFonts w:asciiTheme="minorHAnsi" w:hAnsiTheme="minorHAnsi" w:cstheme="minorHAnsi"/>
          <w:b/>
          <w:szCs w:val="24"/>
          <w:lang w:val="en-GB"/>
        </w:rPr>
        <w:t>: Chair Backgrounds</w:t>
      </w:r>
    </w:p>
    <w:p w14:paraId="79978B79" w14:textId="77777777" w:rsidR="009E7A9E" w:rsidRDefault="009E7A9E" w:rsidP="009E7A9E">
      <w:pPr>
        <w:spacing w:after="0" w:line="240" w:lineRule="auto"/>
        <w:ind w:left="567" w:hanging="567"/>
        <w:jc w:val="center"/>
        <w:rPr>
          <w:rFonts w:asciiTheme="minorHAnsi" w:hAnsiTheme="minorHAnsi" w:cstheme="minorHAnsi"/>
          <w:szCs w:val="24"/>
          <w:lang w:val="en-GB"/>
        </w:rPr>
      </w:pPr>
    </w:p>
    <w:tbl>
      <w:tblPr>
        <w:tblStyle w:val="Grilledutableau"/>
        <w:tblW w:w="13584" w:type="dxa"/>
        <w:tblLayout w:type="fixed"/>
        <w:tblLook w:val="04A0" w:firstRow="1" w:lastRow="0" w:firstColumn="1" w:lastColumn="0" w:noHBand="0" w:noVBand="1"/>
      </w:tblPr>
      <w:tblGrid>
        <w:gridCol w:w="2020"/>
        <w:gridCol w:w="2891"/>
        <w:gridCol w:w="2891"/>
        <w:gridCol w:w="2891"/>
        <w:gridCol w:w="2891"/>
      </w:tblGrid>
      <w:tr w:rsidR="009E7A9E" w:rsidRPr="003412A7" w14:paraId="5E42F9DA" w14:textId="77777777" w:rsidTr="005A6A8E">
        <w:tc>
          <w:tcPr>
            <w:tcW w:w="2020" w:type="dxa"/>
            <w:vAlign w:val="center"/>
          </w:tcPr>
          <w:p w14:paraId="36701020" w14:textId="77777777" w:rsidR="009E7A9E" w:rsidRPr="00904EFC" w:rsidRDefault="009E7A9E" w:rsidP="005A6A8E">
            <w:pPr>
              <w:spacing w:line="276" w:lineRule="auto"/>
              <w:jc w:val="center"/>
              <w:rPr>
                <w:rFonts w:asciiTheme="minorHAnsi" w:hAnsiTheme="minorHAnsi" w:cstheme="minorHAnsi"/>
                <w:b/>
                <w:sz w:val="22"/>
                <w:lang w:val="en-AU"/>
              </w:rPr>
            </w:pPr>
            <w:r w:rsidRPr="00904EFC">
              <w:rPr>
                <w:rFonts w:asciiTheme="minorHAnsi" w:hAnsiTheme="minorHAnsi" w:cstheme="minorHAnsi"/>
                <w:b/>
                <w:sz w:val="22"/>
                <w:lang w:val="en-AU"/>
              </w:rPr>
              <w:t>Country</w:t>
            </w:r>
          </w:p>
        </w:tc>
        <w:tc>
          <w:tcPr>
            <w:tcW w:w="2891" w:type="dxa"/>
            <w:vAlign w:val="center"/>
          </w:tcPr>
          <w:p w14:paraId="0427728C" w14:textId="77777777" w:rsidR="009E7A9E" w:rsidRPr="00904EFC" w:rsidRDefault="009E7A9E" w:rsidP="005A6A8E">
            <w:pPr>
              <w:spacing w:line="276" w:lineRule="auto"/>
              <w:jc w:val="center"/>
              <w:rPr>
                <w:rFonts w:asciiTheme="minorHAnsi" w:hAnsiTheme="minorHAnsi" w:cstheme="minorHAnsi"/>
                <w:sz w:val="22"/>
                <w:lang w:val="en-AU"/>
              </w:rPr>
            </w:pPr>
            <w:r w:rsidRPr="00904EFC">
              <w:rPr>
                <w:rFonts w:asciiTheme="minorHAnsi" w:hAnsiTheme="minorHAnsi" w:cstheme="minorHAnsi"/>
                <w:sz w:val="22"/>
                <w:lang w:val="en-AU"/>
              </w:rPr>
              <w:t>Australia</w:t>
            </w:r>
          </w:p>
          <w:p w14:paraId="78620CF1" w14:textId="77777777" w:rsidR="009E7A9E" w:rsidRPr="00904EFC" w:rsidRDefault="009E7A9E" w:rsidP="005A6A8E">
            <w:pPr>
              <w:spacing w:line="276" w:lineRule="auto"/>
              <w:jc w:val="center"/>
              <w:rPr>
                <w:rFonts w:asciiTheme="minorHAnsi" w:hAnsiTheme="minorHAnsi" w:cstheme="minorHAnsi"/>
                <w:sz w:val="22"/>
                <w:lang w:val="en-AU"/>
              </w:rPr>
            </w:pPr>
            <w:r>
              <w:rPr>
                <w:rFonts w:asciiTheme="minorHAnsi" w:hAnsiTheme="minorHAnsi" w:cstheme="minorHAnsi"/>
                <w:sz w:val="22"/>
                <w:lang w:val="en-AU"/>
              </w:rPr>
              <w:t>(Chair 1</w:t>
            </w:r>
            <w:r w:rsidRPr="00904EFC">
              <w:rPr>
                <w:rFonts w:asciiTheme="minorHAnsi" w:hAnsiTheme="minorHAnsi" w:cstheme="minorHAnsi"/>
                <w:sz w:val="22"/>
                <w:lang w:val="en-AU"/>
              </w:rPr>
              <w:t>)</w:t>
            </w:r>
          </w:p>
        </w:tc>
        <w:tc>
          <w:tcPr>
            <w:tcW w:w="2891" w:type="dxa"/>
            <w:vAlign w:val="center"/>
          </w:tcPr>
          <w:p w14:paraId="64978092" w14:textId="77777777" w:rsidR="009E7A9E" w:rsidRPr="00904EFC" w:rsidRDefault="009E7A9E" w:rsidP="005A6A8E">
            <w:pPr>
              <w:spacing w:line="276" w:lineRule="auto"/>
              <w:jc w:val="center"/>
              <w:rPr>
                <w:rFonts w:asciiTheme="minorHAnsi" w:hAnsiTheme="minorHAnsi" w:cstheme="minorHAnsi"/>
                <w:sz w:val="22"/>
                <w:lang w:val="en-AU"/>
              </w:rPr>
            </w:pPr>
            <w:r w:rsidRPr="00904EFC">
              <w:rPr>
                <w:rFonts w:asciiTheme="minorHAnsi" w:hAnsiTheme="minorHAnsi" w:cstheme="minorHAnsi"/>
                <w:sz w:val="22"/>
                <w:lang w:val="en-AU"/>
              </w:rPr>
              <w:t>Australia</w:t>
            </w:r>
          </w:p>
          <w:p w14:paraId="232C472B" w14:textId="77777777" w:rsidR="009E7A9E" w:rsidRPr="00904EFC" w:rsidRDefault="009E7A9E" w:rsidP="005A6A8E">
            <w:pPr>
              <w:spacing w:line="276" w:lineRule="auto"/>
              <w:jc w:val="center"/>
              <w:rPr>
                <w:rFonts w:asciiTheme="minorHAnsi" w:hAnsiTheme="minorHAnsi" w:cstheme="minorHAnsi"/>
                <w:sz w:val="22"/>
                <w:lang w:val="en-AU"/>
              </w:rPr>
            </w:pPr>
            <w:r w:rsidRPr="00904EFC">
              <w:rPr>
                <w:rFonts w:asciiTheme="minorHAnsi" w:hAnsiTheme="minorHAnsi" w:cstheme="minorHAnsi"/>
                <w:sz w:val="22"/>
                <w:lang w:val="en-AU"/>
              </w:rPr>
              <w:t xml:space="preserve">(Chair </w:t>
            </w:r>
            <w:r>
              <w:rPr>
                <w:rFonts w:asciiTheme="minorHAnsi" w:hAnsiTheme="minorHAnsi" w:cstheme="minorHAnsi"/>
                <w:sz w:val="22"/>
                <w:lang w:val="en-AU"/>
              </w:rPr>
              <w:t>2</w:t>
            </w:r>
            <w:r w:rsidRPr="00904EFC">
              <w:rPr>
                <w:rFonts w:asciiTheme="minorHAnsi" w:hAnsiTheme="minorHAnsi" w:cstheme="minorHAnsi"/>
                <w:sz w:val="22"/>
                <w:lang w:val="en-AU"/>
              </w:rPr>
              <w:t>)</w:t>
            </w:r>
          </w:p>
        </w:tc>
        <w:tc>
          <w:tcPr>
            <w:tcW w:w="2891" w:type="dxa"/>
            <w:vAlign w:val="center"/>
          </w:tcPr>
          <w:p w14:paraId="74B30633" w14:textId="77777777" w:rsidR="009E7A9E" w:rsidRPr="00904EFC" w:rsidRDefault="009E7A9E" w:rsidP="005A6A8E">
            <w:pPr>
              <w:spacing w:line="276" w:lineRule="auto"/>
              <w:jc w:val="center"/>
              <w:rPr>
                <w:rFonts w:asciiTheme="minorHAnsi" w:hAnsiTheme="minorHAnsi" w:cstheme="minorHAnsi"/>
                <w:sz w:val="22"/>
                <w:lang w:val="en-AU"/>
              </w:rPr>
            </w:pPr>
            <w:r w:rsidRPr="00904EFC">
              <w:rPr>
                <w:rFonts w:asciiTheme="minorHAnsi" w:hAnsiTheme="minorHAnsi" w:cstheme="minorHAnsi"/>
                <w:sz w:val="22"/>
                <w:lang w:val="en-AU"/>
              </w:rPr>
              <w:t>Belgium</w:t>
            </w:r>
          </w:p>
          <w:p w14:paraId="1301BA9B" w14:textId="77777777" w:rsidR="009E7A9E" w:rsidRPr="00904EFC" w:rsidRDefault="009E7A9E" w:rsidP="005A6A8E">
            <w:pPr>
              <w:spacing w:line="276" w:lineRule="auto"/>
              <w:jc w:val="center"/>
              <w:rPr>
                <w:rFonts w:asciiTheme="minorHAnsi" w:hAnsiTheme="minorHAnsi" w:cstheme="minorHAnsi"/>
                <w:sz w:val="22"/>
                <w:lang w:val="en-AU"/>
              </w:rPr>
            </w:pPr>
            <w:r w:rsidRPr="00904EFC">
              <w:rPr>
                <w:rFonts w:asciiTheme="minorHAnsi" w:hAnsiTheme="minorHAnsi" w:cstheme="minorHAnsi"/>
                <w:sz w:val="22"/>
                <w:lang w:val="en-AU"/>
              </w:rPr>
              <w:t xml:space="preserve">(Chair </w:t>
            </w:r>
            <w:r>
              <w:rPr>
                <w:rFonts w:asciiTheme="minorHAnsi" w:hAnsiTheme="minorHAnsi" w:cstheme="minorHAnsi"/>
                <w:sz w:val="22"/>
                <w:lang w:val="en-AU"/>
              </w:rPr>
              <w:t>3</w:t>
            </w:r>
            <w:r w:rsidRPr="00904EFC">
              <w:rPr>
                <w:rFonts w:asciiTheme="minorHAnsi" w:hAnsiTheme="minorHAnsi" w:cstheme="minorHAnsi"/>
                <w:sz w:val="22"/>
                <w:lang w:val="en-AU"/>
              </w:rPr>
              <w:t>)</w:t>
            </w:r>
          </w:p>
        </w:tc>
        <w:tc>
          <w:tcPr>
            <w:tcW w:w="2891" w:type="dxa"/>
            <w:vAlign w:val="center"/>
          </w:tcPr>
          <w:p w14:paraId="44608B53" w14:textId="77777777" w:rsidR="009E7A9E" w:rsidRPr="00904EFC" w:rsidRDefault="009E7A9E" w:rsidP="005A6A8E">
            <w:pPr>
              <w:spacing w:line="276" w:lineRule="auto"/>
              <w:jc w:val="center"/>
              <w:rPr>
                <w:rFonts w:asciiTheme="minorHAnsi" w:hAnsiTheme="minorHAnsi" w:cstheme="minorHAnsi"/>
                <w:sz w:val="22"/>
                <w:lang w:val="en-AU"/>
              </w:rPr>
            </w:pPr>
            <w:r w:rsidRPr="00904EFC">
              <w:rPr>
                <w:rFonts w:asciiTheme="minorHAnsi" w:hAnsiTheme="minorHAnsi" w:cstheme="minorHAnsi"/>
                <w:sz w:val="22"/>
                <w:lang w:val="en-AU"/>
              </w:rPr>
              <w:t>Belgium</w:t>
            </w:r>
          </w:p>
          <w:p w14:paraId="46CDBFC6" w14:textId="77777777" w:rsidR="009E7A9E" w:rsidRPr="00904EFC" w:rsidRDefault="009E7A9E" w:rsidP="005A6A8E">
            <w:pPr>
              <w:spacing w:line="276" w:lineRule="auto"/>
              <w:jc w:val="center"/>
              <w:rPr>
                <w:rFonts w:asciiTheme="minorHAnsi" w:hAnsiTheme="minorHAnsi" w:cstheme="minorHAnsi"/>
                <w:sz w:val="22"/>
                <w:lang w:val="en-AU"/>
              </w:rPr>
            </w:pPr>
            <w:r>
              <w:rPr>
                <w:rFonts w:asciiTheme="minorHAnsi" w:hAnsiTheme="minorHAnsi" w:cstheme="minorHAnsi"/>
                <w:sz w:val="22"/>
                <w:lang w:val="en-AU"/>
              </w:rPr>
              <w:t>(Chair 4</w:t>
            </w:r>
            <w:r w:rsidRPr="00904EFC">
              <w:rPr>
                <w:rFonts w:asciiTheme="minorHAnsi" w:hAnsiTheme="minorHAnsi" w:cstheme="minorHAnsi"/>
                <w:sz w:val="22"/>
                <w:lang w:val="en-AU"/>
              </w:rPr>
              <w:t>)</w:t>
            </w:r>
          </w:p>
        </w:tc>
      </w:tr>
      <w:tr w:rsidR="009E7A9E" w:rsidRPr="00E274CC" w14:paraId="4652D692" w14:textId="77777777" w:rsidTr="005A6A8E">
        <w:tc>
          <w:tcPr>
            <w:tcW w:w="2020" w:type="dxa"/>
            <w:vAlign w:val="center"/>
          </w:tcPr>
          <w:p w14:paraId="4A7801C0" w14:textId="77777777" w:rsidR="009E7A9E" w:rsidRPr="00904EFC" w:rsidRDefault="009E7A9E" w:rsidP="009E7A9E">
            <w:pPr>
              <w:spacing w:line="240" w:lineRule="auto"/>
              <w:jc w:val="center"/>
              <w:rPr>
                <w:rFonts w:asciiTheme="minorHAnsi" w:hAnsiTheme="minorHAnsi" w:cstheme="minorHAnsi"/>
                <w:b/>
                <w:sz w:val="22"/>
                <w:lang w:val="en-AU"/>
              </w:rPr>
            </w:pPr>
            <w:r w:rsidRPr="00904EFC">
              <w:rPr>
                <w:rFonts w:asciiTheme="minorHAnsi" w:hAnsiTheme="minorHAnsi" w:cstheme="minorHAnsi"/>
                <w:b/>
                <w:sz w:val="22"/>
                <w:lang w:val="en-AU"/>
              </w:rPr>
              <w:t xml:space="preserve">Name of the organisation </w:t>
            </w:r>
          </w:p>
        </w:tc>
        <w:tc>
          <w:tcPr>
            <w:tcW w:w="2891" w:type="dxa"/>
            <w:vAlign w:val="center"/>
          </w:tcPr>
          <w:p w14:paraId="78E80F9E" w14:textId="0918736F" w:rsidR="009E7A9E" w:rsidRPr="00904EFC" w:rsidRDefault="00E20F77" w:rsidP="00E20F77">
            <w:pPr>
              <w:spacing w:line="240" w:lineRule="auto"/>
              <w:jc w:val="center"/>
              <w:rPr>
                <w:rFonts w:asciiTheme="minorHAnsi" w:hAnsiTheme="minorHAnsi" w:cstheme="minorHAnsi"/>
                <w:sz w:val="22"/>
                <w:lang w:val="fr-BE"/>
              </w:rPr>
            </w:pPr>
            <w:r>
              <w:rPr>
                <w:rFonts w:asciiTheme="minorHAnsi" w:hAnsiTheme="minorHAnsi" w:cstheme="minorHAnsi"/>
                <w:sz w:val="22"/>
              </w:rPr>
              <w:t>Netball Australia</w:t>
            </w:r>
          </w:p>
        </w:tc>
        <w:tc>
          <w:tcPr>
            <w:tcW w:w="2891" w:type="dxa"/>
            <w:vAlign w:val="center"/>
          </w:tcPr>
          <w:p w14:paraId="79AC1DAD" w14:textId="77777777" w:rsidR="009E7A9E" w:rsidRPr="009551BC" w:rsidRDefault="009E7A9E" w:rsidP="009E7A9E">
            <w:pPr>
              <w:spacing w:line="240" w:lineRule="auto"/>
              <w:jc w:val="center"/>
              <w:rPr>
                <w:rFonts w:asciiTheme="minorHAnsi" w:hAnsiTheme="minorHAnsi" w:cstheme="minorHAnsi"/>
                <w:sz w:val="22"/>
              </w:rPr>
            </w:pPr>
            <w:r w:rsidRPr="00904EFC">
              <w:rPr>
                <w:rFonts w:asciiTheme="minorHAnsi" w:hAnsiTheme="minorHAnsi" w:cstheme="minorHAnsi"/>
                <w:sz w:val="22"/>
              </w:rPr>
              <w:t>Cycling Australia, Basketball Australia, National Basketball League</w:t>
            </w:r>
          </w:p>
        </w:tc>
        <w:tc>
          <w:tcPr>
            <w:tcW w:w="2891" w:type="dxa"/>
            <w:vAlign w:val="center"/>
          </w:tcPr>
          <w:p w14:paraId="5AFB6AA9" w14:textId="6E7AE32E" w:rsidR="009E7A9E" w:rsidRPr="00904EFC" w:rsidRDefault="009E7A9E" w:rsidP="00E20F77">
            <w:pPr>
              <w:spacing w:line="240" w:lineRule="auto"/>
              <w:jc w:val="center"/>
              <w:rPr>
                <w:rFonts w:asciiTheme="minorHAnsi" w:hAnsiTheme="minorHAnsi" w:cstheme="minorHAnsi"/>
                <w:sz w:val="22"/>
                <w:lang w:val="fr-BE"/>
              </w:rPr>
            </w:pPr>
            <w:r w:rsidRPr="00904EFC">
              <w:rPr>
                <w:rFonts w:asciiTheme="minorHAnsi" w:hAnsiTheme="minorHAnsi" w:cstheme="minorHAnsi"/>
                <w:sz w:val="22"/>
                <w:lang w:val="fr-BE"/>
              </w:rPr>
              <w:t>Asso</w:t>
            </w:r>
            <w:r w:rsidR="00E20F77">
              <w:rPr>
                <w:rFonts w:asciiTheme="minorHAnsi" w:hAnsiTheme="minorHAnsi" w:cstheme="minorHAnsi"/>
                <w:sz w:val="22"/>
                <w:lang w:val="fr-BE"/>
              </w:rPr>
              <w:t>ciation Royale Belge de Hockey</w:t>
            </w:r>
          </w:p>
        </w:tc>
        <w:tc>
          <w:tcPr>
            <w:tcW w:w="2891" w:type="dxa"/>
            <w:vAlign w:val="center"/>
          </w:tcPr>
          <w:p w14:paraId="7A37B620" w14:textId="4A64D1FF" w:rsidR="009E7A9E" w:rsidRPr="00904EFC" w:rsidRDefault="009E7A9E" w:rsidP="009E7A9E">
            <w:pPr>
              <w:spacing w:line="240" w:lineRule="auto"/>
              <w:jc w:val="center"/>
              <w:rPr>
                <w:rFonts w:asciiTheme="minorHAnsi" w:hAnsiTheme="minorHAnsi" w:cstheme="minorHAnsi"/>
                <w:sz w:val="22"/>
                <w:lang w:val="fr-BE"/>
              </w:rPr>
            </w:pPr>
            <w:r w:rsidRPr="00904EFC">
              <w:rPr>
                <w:rFonts w:asciiTheme="minorHAnsi" w:hAnsiTheme="minorHAnsi" w:cstheme="minorHAnsi"/>
                <w:sz w:val="22"/>
                <w:lang w:val="fr-BE"/>
              </w:rPr>
              <w:t>F</w:t>
            </w:r>
            <w:r w:rsidR="00E20F77">
              <w:rPr>
                <w:rFonts w:asciiTheme="minorHAnsi" w:hAnsiTheme="minorHAnsi" w:cstheme="minorHAnsi"/>
                <w:sz w:val="22"/>
                <w:lang w:val="fr-BE"/>
              </w:rPr>
              <w:t>édération Belge de Rugby</w:t>
            </w:r>
          </w:p>
        </w:tc>
      </w:tr>
      <w:tr w:rsidR="009E7A9E" w:rsidRPr="003412A7" w14:paraId="5A9C5C78" w14:textId="77777777" w:rsidTr="005A6A8E">
        <w:tc>
          <w:tcPr>
            <w:tcW w:w="2020" w:type="dxa"/>
            <w:vAlign w:val="center"/>
          </w:tcPr>
          <w:p w14:paraId="72FE7D12" w14:textId="77777777" w:rsidR="009E7A9E" w:rsidRPr="00904EFC" w:rsidRDefault="009E7A9E" w:rsidP="009E7A9E">
            <w:pPr>
              <w:spacing w:line="240" w:lineRule="auto"/>
              <w:jc w:val="center"/>
              <w:rPr>
                <w:rFonts w:asciiTheme="minorHAnsi" w:hAnsiTheme="minorHAnsi" w:cstheme="minorHAnsi"/>
                <w:b/>
                <w:sz w:val="22"/>
                <w:lang w:val="en-AU"/>
              </w:rPr>
            </w:pPr>
            <w:r w:rsidRPr="00904EFC">
              <w:rPr>
                <w:rFonts w:asciiTheme="minorHAnsi" w:hAnsiTheme="minorHAnsi" w:cstheme="minorHAnsi"/>
                <w:b/>
                <w:sz w:val="22"/>
                <w:lang w:val="en-AU"/>
              </w:rPr>
              <w:t>Size (Paid Staff)</w:t>
            </w:r>
          </w:p>
        </w:tc>
        <w:tc>
          <w:tcPr>
            <w:tcW w:w="2891" w:type="dxa"/>
            <w:vAlign w:val="center"/>
          </w:tcPr>
          <w:p w14:paraId="28111A2B" w14:textId="77777777" w:rsidR="009E7A9E" w:rsidRPr="00904EFC" w:rsidRDefault="009E7A9E" w:rsidP="009E7A9E">
            <w:pPr>
              <w:spacing w:line="240" w:lineRule="auto"/>
              <w:jc w:val="center"/>
              <w:rPr>
                <w:rFonts w:asciiTheme="minorHAnsi" w:hAnsiTheme="minorHAnsi" w:cstheme="minorHAnsi"/>
                <w:sz w:val="22"/>
                <w:lang w:val="en-AU"/>
              </w:rPr>
            </w:pPr>
            <w:r w:rsidRPr="00904EFC">
              <w:rPr>
                <w:rFonts w:asciiTheme="minorHAnsi" w:hAnsiTheme="minorHAnsi" w:cstheme="minorHAnsi"/>
                <w:sz w:val="22"/>
                <w:lang w:val="en-AU"/>
              </w:rPr>
              <w:t>46</w:t>
            </w:r>
          </w:p>
        </w:tc>
        <w:tc>
          <w:tcPr>
            <w:tcW w:w="2891" w:type="dxa"/>
            <w:vAlign w:val="center"/>
          </w:tcPr>
          <w:p w14:paraId="3325BC90" w14:textId="77777777" w:rsidR="009E7A9E" w:rsidRPr="00904EFC" w:rsidRDefault="009E7A9E" w:rsidP="009E7A9E">
            <w:pPr>
              <w:spacing w:line="240" w:lineRule="auto"/>
              <w:jc w:val="center"/>
              <w:rPr>
                <w:rFonts w:asciiTheme="minorHAnsi" w:hAnsiTheme="minorHAnsi" w:cstheme="minorHAnsi"/>
                <w:sz w:val="22"/>
                <w:lang w:val="en-AU"/>
              </w:rPr>
            </w:pPr>
            <w:r w:rsidRPr="00904EFC">
              <w:rPr>
                <w:rFonts w:asciiTheme="minorHAnsi" w:hAnsiTheme="minorHAnsi" w:cstheme="minorHAnsi"/>
                <w:sz w:val="22"/>
                <w:lang w:val="en-AU"/>
              </w:rPr>
              <w:t>Various</w:t>
            </w:r>
          </w:p>
        </w:tc>
        <w:tc>
          <w:tcPr>
            <w:tcW w:w="2891" w:type="dxa"/>
            <w:vAlign w:val="center"/>
          </w:tcPr>
          <w:p w14:paraId="49BFAB17" w14:textId="77777777" w:rsidR="009E7A9E" w:rsidRPr="00904EFC" w:rsidRDefault="009E7A9E" w:rsidP="009E7A9E">
            <w:pPr>
              <w:spacing w:line="240" w:lineRule="auto"/>
              <w:jc w:val="center"/>
              <w:rPr>
                <w:rFonts w:asciiTheme="minorHAnsi" w:hAnsiTheme="minorHAnsi" w:cstheme="minorHAnsi"/>
                <w:sz w:val="22"/>
                <w:lang w:val="en-AU"/>
              </w:rPr>
            </w:pPr>
            <w:r w:rsidRPr="00904EFC">
              <w:rPr>
                <w:rFonts w:asciiTheme="minorHAnsi" w:hAnsiTheme="minorHAnsi" w:cstheme="minorHAnsi"/>
                <w:sz w:val="22"/>
                <w:lang w:val="en-AU"/>
              </w:rPr>
              <w:t>17</w:t>
            </w:r>
          </w:p>
        </w:tc>
        <w:tc>
          <w:tcPr>
            <w:tcW w:w="2891" w:type="dxa"/>
            <w:vAlign w:val="center"/>
          </w:tcPr>
          <w:p w14:paraId="591375D5" w14:textId="77777777" w:rsidR="009E7A9E" w:rsidRPr="00904EFC" w:rsidRDefault="009E7A9E" w:rsidP="009E7A9E">
            <w:pPr>
              <w:spacing w:line="240" w:lineRule="auto"/>
              <w:jc w:val="center"/>
              <w:rPr>
                <w:rFonts w:asciiTheme="minorHAnsi" w:hAnsiTheme="minorHAnsi" w:cstheme="minorHAnsi"/>
                <w:sz w:val="22"/>
                <w:lang w:val="en-AU"/>
              </w:rPr>
            </w:pPr>
            <w:r w:rsidRPr="00904EFC">
              <w:rPr>
                <w:rFonts w:asciiTheme="minorHAnsi" w:hAnsiTheme="minorHAnsi" w:cstheme="minorHAnsi"/>
                <w:sz w:val="22"/>
                <w:lang w:val="en-AU"/>
              </w:rPr>
              <w:t>1</w:t>
            </w:r>
          </w:p>
        </w:tc>
      </w:tr>
      <w:tr w:rsidR="009E7A9E" w:rsidRPr="003412A7" w14:paraId="644E5196" w14:textId="77777777" w:rsidTr="005A6A8E">
        <w:tc>
          <w:tcPr>
            <w:tcW w:w="2020" w:type="dxa"/>
            <w:vAlign w:val="center"/>
          </w:tcPr>
          <w:p w14:paraId="3B945D9B" w14:textId="77777777" w:rsidR="009E7A9E" w:rsidRPr="00904EFC" w:rsidRDefault="009E7A9E" w:rsidP="009E7A9E">
            <w:pPr>
              <w:spacing w:line="240" w:lineRule="auto"/>
              <w:jc w:val="center"/>
              <w:rPr>
                <w:rFonts w:asciiTheme="minorHAnsi" w:hAnsiTheme="minorHAnsi" w:cstheme="minorHAnsi"/>
                <w:b/>
                <w:sz w:val="22"/>
                <w:lang w:val="en-AU"/>
              </w:rPr>
            </w:pPr>
            <w:r w:rsidRPr="00904EFC">
              <w:rPr>
                <w:rFonts w:asciiTheme="minorHAnsi" w:hAnsiTheme="minorHAnsi" w:cstheme="minorHAnsi"/>
                <w:b/>
                <w:sz w:val="22"/>
                <w:lang w:val="en-AU"/>
              </w:rPr>
              <w:t>Size (</w:t>
            </w:r>
            <w:r>
              <w:rPr>
                <w:rFonts w:asciiTheme="minorHAnsi" w:hAnsiTheme="minorHAnsi" w:cstheme="minorHAnsi"/>
                <w:b/>
                <w:sz w:val="22"/>
                <w:lang w:val="en-AU"/>
              </w:rPr>
              <w:t>Participants</w:t>
            </w:r>
            <w:r w:rsidRPr="00904EFC">
              <w:rPr>
                <w:rFonts w:asciiTheme="minorHAnsi" w:hAnsiTheme="minorHAnsi" w:cstheme="minorHAnsi"/>
                <w:b/>
                <w:sz w:val="22"/>
                <w:lang w:val="en-AU"/>
              </w:rPr>
              <w:t>)</w:t>
            </w:r>
          </w:p>
        </w:tc>
        <w:tc>
          <w:tcPr>
            <w:tcW w:w="2891" w:type="dxa"/>
            <w:vAlign w:val="center"/>
          </w:tcPr>
          <w:p w14:paraId="45D7E05F" w14:textId="77777777" w:rsidR="009E7A9E" w:rsidRPr="00904EFC" w:rsidRDefault="009E7A9E" w:rsidP="009E7A9E">
            <w:pPr>
              <w:spacing w:line="240" w:lineRule="auto"/>
              <w:jc w:val="center"/>
              <w:rPr>
                <w:rFonts w:asciiTheme="minorHAnsi" w:hAnsiTheme="minorHAnsi" w:cstheme="minorHAnsi"/>
                <w:sz w:val="22"/>
                <w:lang w:val="en-AU"/>
              </w:rPr>
            </w:pPr>
            <w:r>
              <w:rPr>
                <w:rFonts w:asciiTheme="minorHAnsi" w:hAnsiTheme="minorHAnsi" w:cstheme="minorHAnsi"/>
                <w:sz w:val="22"/>
                <w:lang w:val="en-AU"/>
              </w:rPr>
              <w:t>509,000</w:t>
            </w:r>
          </w:p>
        </w:tc>
        <w:tc>
          <w:tcPr>
            <w:tcW w:w="2891" w:type="dxa"/>
            <w:vAlign w:val="center"/>
          </w:tcPr>
          <w:p w14:paraId="05C766EB" w14:textId="77777777" w:rsidR="009E7A9E" w:rsidRPr="00904EFC" w:rsidRDefault="009E7A9E" w:rsidP="009E7A9E">
            <w:pPr>
              <w:spacing w:line="240" w:lineRule="auto"/>
              <w:jc w:val="center"/>
              <w:rPr>
                <w:rFonts w:asciiTheme="minorHAnsi" w:hAnsiTheme="minorHAnsi" w:cstheme="minorHAnsi"/>
                <w:sz w:val="22"/>
                <w:lang w:val="en-AU"/>
              </w:rPr>
            </w:pPr>
            <w:r w:rsidRPr="00904EFC">
              <w:rPr>
                <w:rFonts w:asciiTheme="minorHAnsi" w:hAnsiTheme="minorHAnsi" w:cstheme="minorHAnsi"/>
                <w:sz w:val="22"/>
                <w:lang w:val="en-AU"/>
              </w:rPr>
              <w:t>Various</w:t>
            </w:r>
          </w:p>
        </w:tc>
        <w:tc>
          <w:tcPr>
            <w:tcW w:w="2891" w:type="dxa"/>
            <w:vAlign w:val="center"/>
          </w:tcPr>
          <w:p w14:paraId="4DC40702" w14:textId="77777777" w:rsidR="009E7A9E" w:rsidRPr="00904EFC" w:rsidRDefault="009E7A9E" w:rsidP="009E7A9E">
            <w:pPr>
              <w:spacing w:line="240" w:lineRule="auto"/>
              <w:jc w:val="center"/>
              <w:rPr>
                <w:rFonts w:asciiTheme="minorHAnsi" w:hAnsiTheme="minorHAnsi" w:cstheme="minorHAnsi"/>
                <w:sz w:val="22"/>
                <w:lang w:val="en-AU"/>
              </w:rPr>
            </w:pPr>
            <w:r w:rsidRPr="00904EFC">
              <w:rPr>
                <w:rFonts w:asciiTheme="minorHAnsi" w:hAnsiTheme="minorHAnsi" w:cstheme="minorHAnsi"/>
                <w:sz w:val="22"/>
                <w:lang w:val="en-AU"/>
              </w:rPr>
              <w:t>47,000</w:t>
            </w:r>
          </w:p>
        </w:tc>
        <w:tc>
          <w:tcPr>
            <w:tcW w:w="2891" w:type="dxa"/>
            <w:vAlign w:val="center"/>
          </w:tcPr>
          <w:p w14:paraId="744DB60F" w14:textId="421DF3D9" w:rsidR="009E7A9E" w:rsidRPr="00904EFC" w:rsidRDefault="009E7A9E" w:rsidP="00E274CC">
            <w:pPr>
              <w:spacing w:line="240" w:lineRule="auto"/>
              <w:jc w:val="center"/>
              <w:rPr>
                <w:rFonts w:asciiTheme="minorHAnsi" w:hAnsiTheme="minorHAnsi" w:cstheme="minorHAnsi"/>
                <w:sz w:val="22"/>
                <w:lang w:val="en-AU"/>
              </w:rPr>
            </w:pPr>
            <w:r>
              <w:rPr>
                <w:rFonts w:asciiTheme="minorHAnsi" w:hAnsiTheme="minorHAnsi" w:cstheme="minorHAnsi"/>
                <w:sz w:val="22"/>
                <w:lang w:val="en-AU"/>
              </w:rPr>
              <w:t>12</w:t>
            </w:r>
            <w:r w:rsidR="00E274CC">
              <w:rPr>
                <w:rFonts w:asciiTheme="minorHAnsi" w:hAnsiTheme="minorHAnsi" w:cstheme="minorHAnsi"/>
                <w:sz w:val="22"/>
                <w:lang w:val="en-AU"/>
              </w:rPr>
              <w:t>,</w:t>
            </w:r>
            <w:r>
              <w:rPr>
                <w:rFonts w:asciiTheme="minorHAnsi" w:hAnsiTheme="minorHAnsi" w:cstheme="minorHAnsi"/>
                <w:sz w:val="22"/>
                <w:lang w:val="en-AU"/>
              </w:rPr>
              <w:t>000</w:t>
            </w:r>
          </w:p>
        </w:tc>
      </w:tr>
      <w:tr w:rsidR="009E7A9E" w:rsidRPr="003412A7" w14:paraId="08148A81" w14:textId="77777777" w:rsidTr="005A6A8E">
        <w:tc>
          <w:tcPr>
            <w:tcW w:w="2020" w:type="dxa"/>
            <w:vAlign w:val="center"/>
          </w:tcPr>
          <w:p w14:paraId="2B9CD650" w14:textId="77777777" w:rsidR="009E7A9E" w:rsidRPr="00904EFC" w:rsidRDefault="009E7A9E" w:rsidP="009E7A9E">
            <w:pPr>
              <w:spacing w:line="240" w:lineRule="auto"/>
              <w:jc w:val="center"/>
              <w:rPr>
                <w:rFonts w:asciiTheme="minorHAnsi" w:hAnsiTheme="minorHAnsi" w:cstheme="minorHAnsi"/>
                <w:b/>
                <w:sz w:val="22"/>
                <w:lang w:val="en-AU"/>
              </w:rPr>
            </w:pPr>
            <w:r w:rsidRPr="00904EFC">
              <w:rPr>
                <w:rFonts w:asciiTheme="minorHAnsi" w:hAnsiTheme="minorHAnsi" w:cstheme="minorHAnsi"/>
                <w:b/>
                <w:sz w:val="22"/>
                <w:lang w:val="en-AU"/>
              </w:rPr>
              <w:t>Position</w:t>
            </w:r>
          </w:p>
        </w:tc>
        <w:tc>
          <w:tcPr>
            <w:tcW w:w="2891" w:type="dxa"/>
            <w:vAlign w:val="center"/>
          </w:tcPr>
          <w:p w14:paraId="3AD68757" w14:textId="77777777" w:rsidR="009E7A9E" w:rsidRPr="00904EFC" w:rsidRDefault="009E7A9E" w:rsidP="009E7A9E">
            <w:pPr>
              <w:spacing w:line="240" w:lineRule="auto"/>
              <w:jc w:val="center"/>
              <w:rPr>
                <w:rFonts w:asciiTheme="minorHAnsi" w:hAnsiTheme="minorHAnsi" w:cstheme="minorHAnsi"/>
                <w:sz w:val="22"/>
                <w:lang w:val="en-AU"/>
              </w:rPr>
            </w:pPr>
            <w:r w:rsidRPr="00904EFC">
              <w:rPr>
                <w:rFonts w:asciiTheme="minorHAnsi" w:hAnsiTheme="minorHAnsi" w:cstheme="minorHAnsi"/>
                <w:sz w:val="22"/>
                <w:lang w:val="en-AU"/>
              </w:rPr>
              <w:t>Chair of the Board</w:t>
            </w:r>
          </w:p>
        </w:tc>
        <w:tc>
          <w:tcPr>
            <w:tcW w:w="2891" w:type="dxa"/>
            <w:vAlign w:val="center"/>
          </w:tcPr>
          <w:p w14:paraId="5312EAFF" w14:textId="77777777" w:rsidR="009E7A9E" w:rsidRPr="00904EFC" w:rsidRDefault="009E7A9E" w:rsidP="009E7A9E">
            <w:pPr>
              <w:spacing w:line="240" w:lineRule="auto"/>
              <w:jc w:val="center"/>
              <w:rPr>
                <w:rFonts w:asciiTheme="minorHAnsi" w:hAnsiTheme="minorHAnsi" w:cstheme="minorHAnsi"/>
                <w:sz w:val="22"/>
                <w:lang w:val="en-AU"/>
              </w:rPr>
            </w:pPr>
            <w:r>
              <w:rPr>
                <w:rFonts w:asciiTheme="minorHAnsi" w:hAnsiTheme="minorHAnsi" w:cstheme="minorHAnsi"/>
                <w:sz w:val="22"/>
                <w:lang w:val="en-AU"/>
              </w:rPr>
              <w:t>Past</w:t>
            </w:r>
            <w:r w:rsidRPr="00904EFC">
              <w:rPr>
                <w:rFonts w:asciiTheme="minorHAnsi" w:hAnsiTheme="minorHAnsi" w:cstheme="minorHAnsi"/>
                <w:sz w:val="22"/>
                <w:lang w:val="en-AU"/>
              </w:rPr>
              <w:t xml:space="preserve"> Chair </w:t>
            </w:r>
          </w:p>
        </w:tc>
        <w:tc>
          <w:tcPr>
            <w:tcW w:w="2891" w:type="dxa"/>
            <w:vAlign w:val="center"/>
          </w:tcPr>
          <w:p w14:paraId="17CE230A" w14:textId="77777777" w:rsidR="009E7A9E" w:rsidRPr="00904EFC" w:rsidRDefault="009E7A9E" w:rsidP="009E7A9E">
            <w:pPr>
              <w:spacing w:line="240" w:lineRule="auto"/>
              <w:jc w:val="center"/>
              <w:rPr>
                <w:rFonts w:asciiTheme="minorHAnsi" w:hAnsiTheme="minorHAnsi" w:cstheme="minorHAnsi"/>
                <w:sz w:val="22"/>
                <w:lang w:val="en-AU"/>
              </w:rPr>
            </w:pPr>
            <w:r w:rsidRPr="00904EFC">
              <w:rPr>
                <w:rFonts w:asciiTheme="minorHAnsi" w:hAnsiTheme="minorHAnsi" w:cstheme="minorHAnsi"/>
                <w:sz w:val="22"/>
                <w:lang w:val="en-AU"/>
              </w:rPr>
              <w:t>Chair of the Board</w:t>
            </w:r>
          </w:p>
        </w:tc>
        <w:tc>
          <w:tcPr>
            <w:tcW w:w="2891" w:type="dxa"/>
            <w:vAlign w:val="center"/>
          </w:tcPr>
          <w:p w14:paraId="5A22E769" w14:textId="77777777" w:rsidR="009E7A9E" w:rsidRPr="00904EFC" w:rsidRDefault="009E7A9E" w:rsidP="009E7A9E">
            <w:pPr>
              <w:spacing w:line="240" w:lineRule="auto"/>
              <w:jc w:val="center"/>
              <w:rPr>
                <w:rFonts w:asciiTheme="minorHAnsi" w:hAnsiTheme="minorHAnsi" w:cstheme="minorHAnsi"/>
                <w:sz w:val="22"/>
                <w:lang w:val="en-AU"/>
              </w:rPr>
            </w:pPr>
            <w:r w:rsidRPr="00904EFC">
              <w:rPr>
                <w:rFonts w:asciiTheme="minorHAnsi" w:hAnsiTheme="minorHAnsi" w:cstheme="minorHAnsi"/>
                <w:sz w:val="22"/>
                <w:lang w:val="en-AU"/>
              </w:rPr>
              <w:t>Chair of the Board</w:t>
            </w:r>
          </w:p>
        </w:tc>
      </w:tr>
      <w:tr w:rsidR="009E7A9E" w:rsidRPr="003412A7" w14:paraId="00D7B47A" w14:textId="77777777" w:rsidTr="005A6A8E">
        <w:tc>
          <w:tcPr>
            <w:tcW w:w="2020" w:type="dxa"/>
            <w:vAlign w:val="center"/>
          </w:tcPr>
          <w:p w14:paraId="171224CC" w14:textId="77777777" w:rsidR="009E7A9E" w:rsidRPr="00904EFC" w:rsidRDefault="009E7A9E" w:rsidP="009E7A9E">
            <w:pPr>
              <w:spacing w:line="240" w:lineRule="auto"/>
              <w:jc w:val="center"/>
              <w:rPr>
                <w:rFonts w:asciiTheme="minorHAnsi" w:hAnsiTheme="minorHAnsi" w:cstheme="minorHAnsi"/>
                <w:b/>
                <w:sz w:val="22"/>
                <w:lang w:val="en-AU"/>
              </w:rPr>
            </w:pPr>
            <w:r w:rsidRPr="00904EFC">
              <w:rPr>
                <w:rFonts w:asciiTheme="minorHAnsi" w:hAnsiTheme="minorHAnsi" w:cstheme="minorHAnsi"/>
                <w:b/>
                <w:sz w:val="22"/>
                <w:lang w:val="en-AU"/>
              </w:rPr>
              <w:t>Chair appointment date</w:t>
            </w:r>
          </w:p>
        </w:tc>
        <w:tc>
          <w:tcPr>
            <w:tcW w:w="2891" w:type="dxa"/>
            <w:vAlign w:val="center"/>
          </w:tcPr>
          <w:p w14:paraId="2E1A66D9" w14:textId="77777777" w:rsidR="009E7A9E" w:rsidRPr="00904EFC" w:rsidRDefault="009E7A9E" w:rsidP="009E7A9E">
            <w:pPr>
              <w:spacing w:line="240" w:lineRule="auto"/>
              <w:jc w:val="center"/>
              <w:rPr>
                <w:rFonts w:asciiTheme="minorHAnsi" w:hAnsiTheme="minorHAnsi" w:cstheme="minorHAnsi"/>
                <w:sz w:val="22"/>
                <w:lang w:val="en-AU"/>
              </w:rPr>
            </w:pPr>
            <w:r w:rsidRPr="00904EFC">
              <w:rPr>
                <w:rFonts w:asciiTheme="minorHAnsi" w:hAnsiTheme="minorHAnsi" w:cstheme="minorHAnsi"/>
                <w:sz w:val="22"/>
                <w:lang w:val="en-AU"/>
              </w:rPr>
              <w:t>2017</w:t>
            </w:r>
          </w:p>
        </w:tc>
        <w:tc>
          <w:tcPr>
            <w:tcW w:w="2891" w:type="dxa"/>
            <w:vAlign w:val="center"/>
          </w:tcPr>
          <w:p w14:paraId="45E86A46" w14:textId="77777777" w:rsidR="009E7A9E" w:rsidRPr="00904EFC" w:rsidRDefault="009E7A9E" w:rsidP="009E7A9E">
            <w:pPr>
              <w:spacing w:line="240" w:lineRule="auto"/>
              <w:jc w:val="center"/>
              <w:rPr>
                <w:rFonts w:asciiTheme="minorHAnsi" w:hAnsiTheme="minorHAnsi" w:cstheme="minorHAnsi"/>
                <w:sz w:val="22"/>
                <w:lang w:val="en-AU"/>
              </w:rPr>
            </w:pPr>
            <w:r w:rsidRPr="001E2639">
              <w:rPr>
                <w:rFonts w:asciiTheme="minorHAnsi" w:hAnsiTheme="minorHAnsi" w:cstheme="minorHAnsi"/>
                <w:sz w:val="20"/>
                <w:lang w:val="en-AU"/>
              </w:rPr>
              <w:t>Chair Cycling Australia 2014-17,</w:t>
            </w:r>
            <w:r>
              <w:rPr>
                <w:rFonts w:asciiTheme="minorHAnsi" w:hAnsiTheme="minorHAnsi" w:cstheme="minorHAnsi"/>
                <w:sz w:val="20"/>
                <w:lang w:val="en-AU"/>
              </w:rPr>
              <w:t xml:space="preserve"> </w:t>
            </w:r>
            <w:r w:rsidRPr="001E2639">
              <w:rPr>
                <w:rFonts w:asciiTheme="minorHAnsi" w:hAnsiTheme="minorHAnsi" w:cstheme="minorHAnsi"/>
                <w:sz w:val="20"/>
                <w:lang w:val="en-AU"/>
              </w:rPr>
              <w:t>Executive Chairman Basketball Australia, 1993-97</w:t>
            </w:r>
            <w:r>
              <w:rPr>
                <w:rFonts w:asciiTheme="minorHAnsi" w:hAnsiTheme="minorHAnsi" w:cstheme="minorHAnsi"/>
                <w:sz w:val="20"/>
                <w:lang w:val="en-AU"/>
              </w:rPr>
              <w:t xml:space="preserve">, </w:t>
            </w:r>
            <w:r w:rsidRPr="001E2639">
              <w:rPr>
                <w:rFonts w:asciiTheme="minorHAnsi" w:hAnsiTheme="minorHAnsi" w:cstheme="minorHAnsi"/>
                <w:sz w:val="20"/>
                <w:lang w:val="en-AU"/>
              </w:rPr>
              <w:t>Chair National Basketball League 1987-97</w:t>
            </w:r>
          </w:p>
        </w:tc>
        <w:tc>
          <w:tcPr>
            <w:tcW w:w="2891" w:type="dxa"/>
            <w:vAlign w:val="center"/>
          </w:tcPr>
          <w:p w14:paraId="0041D84D" w14:textId="77777777" w:rsidR="009E7A9E" w:rsidRPr="00904EFC" w:rsidRDefault="009E7A9E" w:rsidP="009E7A9E">
            <w:pPr>
              <w:spacing w:line="240" w:lineRule="auto"/>
              <w:jc w:val="center"/>
              <w:rPr>
                <w:rFonts w:asciiTheme="minorHAnsi" w:hAnsiTheme="minorHAnsi" w:cstheme="minorHAnsi"/>
                <w:sz w:val="22"/>
                <w:lang w:val="en-AU"/>
              </w:rPr>
            </w:pPr>
            <w:r w:rsidRPr="00904EFC">
              <w:rPr>
                <w:rFonts w:asciiTheme="minorHAnsi" w:hAnsiTheme="minorHAnsi" w:cstheme="minorHAnsi"/>
                <w:sz w:val="22"/>
                <w:lang w:val="en-AU"/>
              </w:rPr>
              <w:t>2006</w:t>
            </w:r>
          </w:p>
        </w:tc>
        <w:tc>
          <w:tcPr>
            <w:tcW w:w="2891" w:type="dxa"/>
            <w:vAlign w:val="center"/>
          </w:tcPr>
          <w:p w14:paraId="79139F6B" w14:textId="77777777" w:rsidR="009E7A9E" w:rsidRPr="00904EFC" w:rsidRDefault="009E7A9E" w:rsidP="009E7A9E">
            <w:pPr>
              <w:spacing w:line="240" w:lineRule="auto"/>
              <w:jc w:val="center"/>
              <w:rPr>
                <w:rFonts w:asciiTheme="minorHAnsi" w:hAnsiTheme="minorHAnsi" w:cstheme="minorHAnsi"/>
                <w:sz w:val="22"/>
                <w:lang w:val="en-AU"/>
              </w:rPr>
            </w:pPr>
            <w:r w:rsidRPr="00904EFC">
              <w:rPr>
                <w:rFonts w:asciiTheme="minorHAnsi" w:hAnsiTheme="minorHAnsi" w:cstheme="minorHAnsi"/>
                <w:sz w:val="22"/>
                <w:lang w:val="en-AU"/>
              </w:rPr>
              <w:t>2017</w:t>
            </w:r>
          </w:p>
        </w:tc>
      </w:tr>
      <w:tr w:rsidR="009E7A9E" w:rsidRPr="003412A7" w14:paraId="16A662B6" w14:textId="77777777" w:rsidTr="005A6A8E">
        <w:tc>
          <w:tcPr>
            <w:tcW w:w="2020" w:type="dxa"/>
            <w:vAlign w:val="center"/>
          </w:tcPr>
          <w:p w14:paraId="6E335DB2" w14:textId="77777777" w:rsidR="009E7A9E" w:rsidRPr="00904EFC" w:rsidRDefault="009E7A9E" w:rsidP="009E7A9E">
            <w:pPr>
              <w:spacing w:line="240" w:lineRule="auto"/>
              <w:jc w:val="center"/>
              <w:rPr>
                <w:rFonts w:asciiTheme="minorHAnsi" w:hAnsiTheme="minorHAnsi" w:cstheme="minorHAnsi"/>
                <w:b/>
                <w:sz w:val="22"/>
                <w:lang w:val="en-AU"/>
              </w:rPr>
            </w:pPr>
            <w:r w:rsidRPr="00904EFC">
              <w:rPr>
                <w:rFonts w:asciiTheme="minorHAnsi" w:hAnsiTheme="minorHAnsi" w:cstheme="minorHAnsi"/>
                <w:b/>
                <w:sz w:val="22"/>
                <w:lang w:val="en-AU"/>
              </w:rPr>
              <w:t>Gender</w:t>
            </w:r>
          </w:p>
        </w:tc>
        <w:tc>
          <w:tcPr>
            <w:tcW w:w="2891" w:type="dxa"/>
            <w:vAlign w:val="center"/>
          </w:tcPr>
          <w:p w14:paraId="439E6A67" w14:textId="77777777" w:rsidR="009E7A9E" w:rsidRPr="00904EFC" w:rsidRDefault="009E7A9E" w:rsidP="009E7A9E">
            <w:pPr>
              <w:spacing w:line="240" w:lineRule="auto"/>
              <w:jc w:val="center"/>
              <w:rPr>
                <w:rFonts w:asciiTheme="minorHAnsi" w:hAnsiTheme="minorHAnsi" w:cstheme="minorHAnsi"/>
                <w:sz w:val="22"/>
                <w:lang w:val="en-AU"/>
              </w:rPr>
            </w:pPr>
            <w:r w:rsidRPr="00904EFC">
              <w:rPr>
                <w:rFonts w:asciiTheme="minorHAnsi" w:hAnsiTheme="minorHAnsi" w:cstheme="minorHAnsi"/>
                <w:sz w:val="22"/>
                <w:lang w:val="en-AU"/>
              </w:rPr>
              <w:t>Female</w:t>
            </w:r>
          </w:p>
        </w:tc>
        <w:tc>
          <w:tcPr>
            <w:tcW w:w="2891" w:type="dxa"/>
            <w:vAlign w:val="center"/>
          </w:tcPr>
          <w:p w14:paraId="2F64D6A6" w14:textId="77777777" w:rsidR="009E7A9E" w:rsidRPr="00904EFC" w:rsidRDefault="009E7A9E" w:rsidP="009E7A9E">
            <w:pPr>
              <w:spacing w:line="240" w:lineRule="auto"/>
              <w:jc w:val="center"/>
              <w:rPr>
                <w:rFonts w:asciiTheme="minorHAnsi" w:hAnsiTheme="minorHAnsi" w:cstheme="minorHAnsi"/>
                <w:sz w:val="22"/>
                <w:lang w:val="en-AU"/>
              </w:rPr>
            </w:pPr>
            <w:r w:rsidRPr="00904EFC">
              <w:rPr>
                <w:rFonts w:asciiTheme="minorHAnsi" w:hAnsiTheme="minorHAnsi" w:cstheme="minorHAnsi"/>
                <w:sz w:val="22"/>
                <w:lang w:val="en-AU"/>
              </w:rPr>
              <w:t>Male</w:t>
            </w:r>
          </w:p>
        </w:tc>
        <w:tc>
          <w:tcPr>
            <w:tcW w:w="2891" w:type="dxa"/>
            <w:vAlign w:val="center"/>
          </w:tcPr>
          <w:p w14:paraId="4A8B60FE" w14:textId="77777777" w:rsidR="009E7A9E" w:rsidRPr="00904EFC" w:rsidRDefault="009E7A9E" w:rsidP="009E7A9E">
            <w:pPr>
              <w:spacing w:line="240" w:lineRule="auto"/>
              <w:jc w:val="center"/>
              <w:rPr>
                <w:rFonts w:asciiTheme="minorHAnsi" w:hAnsiTheme="minorHAnsi" w:cstheme="minorHAnsi"/>
                <w:sz w:val="22"/>
                <w:lang w:val="en-AU"/>
              </w:rPr>
            </w:pPr>
            <w:r w:rsidRPr="00904EFC">
              <w:rPr>
                <w:rFonts w:asciiTheme="minorHAnsi" w:hAnsiTheme="minorHAnsi" w:cstheme="minorHAnsi"/>
                <w:sz w:val="22"/>
                <w:lang w:val="en-AU"/>
              </w:rPr>
              <w:t>Male</w:t>
            </w:r>
          </w:p>
        </w:tc>
        <w:tc>
          <w:tcPr>
            <w:tcW w:w="2891" w:type="dxa"/>
            <w:vAlign w:val="center"/>
          </w:tcPr>
          <w:p w14:paraId="6014BD13" w14:textId="77777777" w:rsidR="009E7A9E" w:rsidRPr="00904EFC" w:rsidRDefault="009E7A9E" w:rsidP="009E7A9E">
            <w:pPr>
              <w:spacing w:line="240" w:lineRule="auto"/>
              <w:jc w:val="center"/>
              <w:rPr>
                <w:rFonts w:asciiTheme="minorHAnsi" w:hAnsiTheme="minorHAnsi" w:cstheme="minorHAnsi"/>
                <w:sz w:val="22"/>
                <w:lang w:val="en-AU"/>
              </w:rPr>
            </w:pPr>
            <w:r w:rsidRPr="00904EFC">
              <w:rPr>
                <w:rFonts w:asciiTheme="minorHAnsi" w:hAnsiTheme="minorHAnsi" w:cstheme="minorHAnsi"/>
                <w:sz w:val="22"/>
                <w:lang w:val="en-AU"/>
              </w:rPr>
              <w:t>Male</w:t>
            </w:r>
          </w:p>
        </w:tc>
      </w:tr>
      <w:tr w:rsidR="009E7A9E" w:rsidRPr="003412A7" w14:paraId="4AE0421D" w14:textId="77777777" w:rsidTr="005A6A8E">
        <w:tc>
          <w:tcPr>
            <w:tcW w:w="2020" w:type="dxa"/>
            <w:vAlign w:val="center"/>
          </w:tcPr>
          <w:p w14:paraId="0825ADAC" w14:textId="77777777" w:rsidR="009E7A9E" w:rsidRPr="00904EFC" w:rsidRDefault="009E7A9E" w:rsidP="009E7A9E">
            <w:pPr>
              <w:spacing w:line="240" w:lineRule="auto"/>
              <w:jc w:val="center"/>
              <w:rPr>
                <w:rFonts w:asciiTheme="minorHAnsi" w:hAnsiTheme="minorHAnsi" w:cstheme="minorHAnsi"/>
                <w:b/>
                <w:sz w:val="22"/>
                <w:lang w:val="en-AU"/>
              </w:rPr>
            </w:pPr>
            <w:r w:rsidRPr="00904EFC">
              <w:rPr>
                <w:rFonts w:asciiTheme="minorHAnsi" w:hAnsiTheme="minorHAnsi" w:cstheme="minorHAnsi"/>
                <w:b/>
                <w:sz w:val="22"/>
                <w:lang w:val="en-AU"/>
              </w:rPr>
              <w:t>Experience</w:t>
            </w:r>
          </w:p>
          <w:p w14:paraId="288452E3" w14:textId="77777777" w:rsidR="009E7A9E" w:rsidRPr="00904EFC" w:rsidRDefault="009E7A9E" w:rsidP="009E7A9E">
            <w:pPr>
              <w:spacing w:line="240" w:lineRule="auto"/>
              <w:jc w:val="center"/>
              <w:rPr>
                <w:rFonts w:asciiTheme="minorHAnsi" w:hAnsiTheme="minorHAnsi" w:cstheme="minorHAnsi"/>
                <w:b/>
                <w:sz w:val="22"/>
                <w:lang w:val="en-AU"/>
              </w:rPr>
            </w:pPr>
            <w:r w:rsidRPr="00904EFC">
              <w:rPr>
                <w:rFonts w:asciiTheme="minorHAnsi" w:hAnsiTheme="minorHAnsi" w:cstheme="minorHAnsi"/>
                <w:b/>
                <w:sz w:val="22"/>
                <w:lang w:val="en-AU"/>
              </w:rPr>
              <w:t xml:space="preserve">Working Area </w:t>
            </w:r>
          </w:p>
        </w:tc>
        <w:tc>
          <w:tcPr>
            <w:tcW w:w="2891" w:type="dxa"/>
            <w:vAlign w:val="center"/>
          </w:tcPr>
          <w:p w14:paraId="776C992A" w14:textId="77777777" w:rsidR="009E7A9E" w:rsidRPr="00904EFC" w:rsidRDefault="009E7A9E" w:rsidP="009E7A9E">
            <w:pPr>
              <w:spacing w:line="240" w:lineRule="auto"/>
              <w:jc w:val="center"/>
              <w:rPr>
                <w:rFonts w:asciiTheme="minorHAnsi" w:hAnsiTheme="minorHAnsi" w:cstheme="minorHAnsi"/>
                <w:sz w:val="22"/>
                <w:lang w:val="en-AU"/>
              </w:rPr>
            </w:pPr>
            <w:r w:rsidRPr="00904EFC">
              <w:rPr>
                <w:rFonts w:asciiTheme="minorHAnsi" w:hAnsiTheme="minorHAnsi" w:cstheme="minorHAnsi"/>
                <w:sz w:val="22"/>
                <w:lang w:val="en-AU"/>
              </w:rPr>
              <w:t>Business manager with operational and strategic experience across a number of industries, own business and recruiter.</w:t>
            </w:r>
          </w:p>
        </w:tc>
        <w:tc>
          <w:tcPr>
            <w:tcW w:w="2891" w:type="dxa"/>
            <w:vAlign w:val="center"/>
          </w:tcPr>
          <w:p w14:paraId="1C3CE422" w14:textId="77777777" w:rsidR="009E7A9E" w:rsidRPr="00904EFC" w:rsidRDefault="009E7A9E" w:rsidP="009E7A9E">
            <w:pPr>
              <w:spacing w:line="240" w:lineRule="auto"/>
              <w:jc w:val="center"/>
              <w:rPr>
                <w:rFonts w:asciiTheme="minorHAnsi" w:hAnsiTheme="minorHAnsi" w:cstheme="minorHAnsi"/>
                <w:sz w:val="22"/>
                <w:lang w:val="en-AU"/>
              </w:rPr>
            </w:pPr>
            <w:r w:rsidRPr="00904EFC">
              <w:rPr>
                <w:rFonts w:asciiTheme="minorHAnsi" w:hAnsiTheme="minorHAnsi" w:cstheme="minorHAnsi"/>
                <w:sz w:val="22"/>
                <w:lang w:val="en-AU"/>
              </w:rPr>
              <w:t xml:space="preserve">CEO of national and international sport organisations, lawyer, </w:t>
            </w:r>
          </w:p>
          <w:p w14:paraId="6708BA33" w14:textId="77777777" w:rsidR="009E7A9E" w:rsidRPr="00904EFC" w:rsidRDefault="009E7A9E" w:rsidP="009E7A9E">
            <w:pPr>
              <w:spacing w:line="240" w:lineRule="auto"/>
              <w:jc w:val="center"/>
              <w:rPr>
                <w:rFonts w:asciiTheme="minorHAnsi" w:hAnsiTheme="minorHAnsi" w:cstheme="minorHAnsi"/>
                <w:sz w:val="22"/>
                <w:lang w:val="en-AU"/>
              </w:rPr>
            </w:pPr>
            <w:r w:rsidRPr="00904EFC">
              <w:rPr>
                <w:rFonts w:asciiTheme="minorHAnsi" w:hAnsiTheme="minorHAnsi" w:cstheme="minorHAnsi"/>
                <w:sz w:val="22"/>
              </w:rPr>
              <w:t>company director and lecturer</w:t>
            </w:r>
          </w:p>
        </w:tc>
        <w:tc>
          <w:tcPr>
            <w:tcW w:w="2891" w:type="dxa"/>
            <w:vAlign w:val="center"/>
          </w:tcPr>
          <w:p w14:paraId="54DC2C2A" w14:textId="77777777" w:rsidR="009E7A9E" w:rsidRPr="00904EFC" w:rsidRDefault="009E7A9E" w:rsidP="009E7A9E">
            <w:pPr>
              <w:spacing w:line="240" w:lineRule="auto"/>
              <w:jc w:val="center"/>
              <w:rPr>
                <w:rFonts w:asciiTheme="minorHAnsi" w:hAnsiTheme="minorHAnsi" w:cstheme="minorHAnsi"/>
                <w:sz w:val="22"/>
                <w:lang w:val="en-AU"/>
              </w:rPr>
            </w:pPr>
            <w:r w:rsidRPr="00904EFC">
              <w:rPr>
                <w:rFonts w:asciiTheme="minorHAnsi" w:hAnsiTheme="minorHAnsi" w:cstheme="minorHAnsi"/>
                <w:sz w:val="22"/>
                <w:lang w:val="en-AU"/>
              </w:rPr>
              <w:t>Private Banker</w:t>
            </w:r>
          </w:p>
        </w:tc>
        <w:tc>
          <w:tcPr>
            <w:tcW w:w="2891" w:type="dxa"/>
            <w:vAlign w:val="center"/>
          </w:tcPr>
          <w:p w14:paraId="1D9727D8" w14:textId="77777777" w:rsidR="009E7A9E" w:rsidRPr="00904EFC" w:rsidRDefault="009E7A9E" w:rsidP="009E7A9E">
            <w:pPr>
              <w:spacing w:line="240" w:lineRule="auto"/>
              <w:jc w:val="center"/>
              <w:rPr>
                <w:rFonts w:asciiTheme="minorHAnsi" w:hAnsiTheme="minorHAnsi" w:cstheme="minorHAnsi"/>
                <w:sz w:val="22"/>
              </w:rPr>
            </w:pPr>
            <w:r w:rsidRPr="00904EFC">
              <w:rPr>
                <w:rFonts w:asciiTheme="minorHAnsi" w:hAnsiTheme="minorHAnsi" w:cstheme="minorHAnsi"/>
                <w:sz w:val="22"/>
              </w:rPr>
              <w:t>Business manager, self-employed worker</w:t>
            </w:r>
          </w:p>
        </w:tc>
      </w:tr>
      <w:tr w:rsidR="009E7A9E" w:rsidRPr="003412A7" w14:paraId="5B8F6689" w14:textId="77777777" w:rsidTr="005A6A8E">
        <w:tc>
          <w:tcPr>
            <w:tcW w:w="2020" w:type="dxa"/>
            <w:vAlign w:val="center"/>
          </w:tcPr>
          <w:p w14:paraId="185538AA" w14:textId="77777777" w:rsidR="009E7A9E" w:rsidRPr="00904EFC" w:rsidRDefault="009E7A9E" w:rsidP="009E7A9E">
            <w:pPr>
              <w:spacing w:line="240" w:lineRule="auto"/>
              <w:jc w:val="center"/>
              <w:rPr>
                <w:rFonts w:asciiTheme="minorHAnsi" w:hAnsiTheme="minorHAnsi" w:cstheme="minorHAnsi"/>
                <w:b/>
                <w:sz w:val="22"/>
                <w:lang w:val="en-AU"/>
              </w:rPr>
            </w:pPr>
            <w:r w:rsidRPr="00904EFC">
              <w:rPr>
                <w:rFonts w:asciiTheme="minorHAnsi" w:hAnsiTheme="minorHAnsi" w:cstheme="minorHAnsi"/>
                <w:b/>
                <w:sz w:val="22"/>
                <w:lang w:val="en-AU"/>
              </w:rPr>
              <w:t>Education</w:t>
            </w:r>
          </w:p>
        </w:tc>
        <w:tc>
          <w:tcPr>
            <w:tcW w:w="2891" w:type="dxa"/>
            <w:vAlign w:val="center"/>
          </w:tcPr>
          <w:p w14:paraId="186B9B57" w14:textId="77777777" w:rsidR="009E7A9E" w:rsidRPr="00904EFC" w:rsidRDefault="009E7A9E" w:rsidP="009E7A9E">
            <w:pPr>
              <w:spacing w:line="240" w:lineRule="auto"/>
              <w:jc w:val="center"/>
              <w:rPr>
                <w:rFonts w:asciiTheme="minorHAnsi" w:hAnsiTheme="minorHAnsi" w:cstheme="minorHAnsi"/>
                <w:sz w:val="22"/>
                <w:lang w:val="en-AU"/>
              </w:rPr>
            </w:pPr>
            <w:r w:rsidRPr="00904EFC">
              <w:rPr>
                <w:rFonts w:asciiTheme="minorHAnsi" w:hAnsiTheme="minorHAnsi" w:cstheme="minorHAnsi"/>
                <w:sz w:val="22"/>
                <w:lang w:val="en-AU"/>
              </w:rPr>
              <w:t>Law degree</w:t>
            </w:r>
          </w:p>
        </w:tc>
        <w:tc>
          <w:tcPr>
            <w:tcW w:w="2891" w:type="dxa"/>
            <w:vAlign w:val="center"/>
          </w:tcPr>
          <w:p w14:paraId="73331A51" w14:textId="77777777" w:rsidR="009E7A9E" w:rsidRPr="00904EFC" w:rsidRDefault="009E7A9E" w:rsidP="009E7A9E">
            <w:pPr>
              <w:spacing w:line="240" w:lineRule="auto"/>
              <w:jc w:val="center"/>
              <w:rPr>
                <w:rFonts w:asciiTheme="minorHAnsi" w:hAnsiTheme="minorHAnsi" w:cstheme="minorHAnsi"/>
                <w:sz w:val="22"/>
                <w:lang w:val="en-AU"/>
              </w:rPr>
            </w:pPr>
            <w:r w:rsidRPr="00904EFC">
              <w:rPr>
                <w:rFonts w:asciiTheme="minorHAnsi" w:hAnsiTheme="minorHAnsi" w:cstheme="minorHAnsi"/>
                <w:sz w:val="22"/>
                <w:lang w:val="en-AU"/>
              </w:rPr>
              <w:t>Law degree</w:t>
            </w:r>
          </w:p>
        </w:tc>
        <w:tc>
          <w:tcPr>
            <w:tcW w:w="2891" w:type="dxa"/>
            <w:vAlign w:val="center"/>
          </w:tcPr>
          <w:p w14:paraId="0A857ABB" w14:textId="77777777" w:rsidR="009E7A9E" w:rsidRPr="00904EFC" w:rsidRDefault="009E7A9E" w:rsidP="009E7A9E">
            <w:pPr>
              <w:spacing w:line="240" w:lineRule="auto"/>
              <w:jc w:val="center"/>
              <w:rPr>
                <w:rFonts w:asciiTheme="minorHAnsi" w:hAnsiTheme="minorHAnsi" w:cstheme="minorHAnsi"/>
                <w:sz w:val="22"/>
                <w:lang w:val="en-AU"/>
              </w:rPr>
            </w:pPr>
            <w:r w:rsidRPr="00904EFC">
              <w:rPr>
                <w:rFonts w:asciiTheme="minorHAnsi" w:hAnsiTheme="minorHAnsi" w:cstheme="minorHAnsi"/>
                <w:sz w:val="22"/>
                <w:lang w:val="en-AU"/>
              </w:rPr>
              <w:t xml:space="preserve">Finance and Economics degree </w:t>
            </w:r>
          </w:p>
        </w:tc>
        <w:tc>
          <w:tcPr>
            <w:tcW w:w="2891" w:type="dxa"/>
            <w:vAlign w:val="center"/>
          </w:tcPr>
          <w:p w14:paraId="3DC22197" w14:textId="77777777" w:rsidR="009E7A9E" w:rsidRPr="00904EFC" w:rsidRDefault="009E7A9E" w:rsidP="009E7A9E">
            <w:pPr>
              <w:spacing w:line="240" w:lineRule="auto"/>
              <w:jc w:val="center"/>
              <w:rPr>
                <w:rFonts w:asciiTheme="minorHAnsi" w:hAnsiTheme="minorHAnsi" w:cstheme="minorHAnsi"/>
                <w:sz w:val="22"/>
                <w:lang w:val="en-AU"/>
              </w:rPr>
            </w:pPr>
            <w:r w:rsidRPr="00904EFC">
              <w:rPr>
                <w:rFonts w:asciiTheme="minorHAnsi" w:hAnsiTheme="minorHAnsi" w:cstheme="minorHAnsi"/>
                <w:sz w:val="22"/>
                <w:lang w:val="en-AU"/>
              </w:rPr>
              <w:t xml:space="preserve">- </w:t>
            </w:r>
          </w:p>
        </w:tc>
      </w:tr>
      <w:tr w:rsidR="009E7A9E" w:rsidRPr="003412A7" w14:paraId="1C007543" w14:textId="77777777" w:rsidTr="005A6A8E">
        <w:tc>
          <w:tcPr>
            <w:tcW w:w="2020" w:type="dxa"/>
            <w:vAlign w:val="center"/>
          </w:tcPr>
          <w:p w14:paraId="275D76F4" w14:textId="77777777" w:rsidR="009E7A9E" w:rsidRPr="00904EFC" w:rsidRDefault="009E7A9E" w:rsidP="009E7A9E">
            <w:pPr>
              <w:spacing w:line="240" w:lineRule="auto"/>
              <w:jc w:val="center"/>
              <w:rPr>
                <w:rFonts w:asciiTheme="minorHAnsi" w:hAnsiTheme="minorHAnsi" w:cstheme="minorHAnsi"/>
                <w:b/>
                <w:sz w:val="22"/>
                <w:lang w:val="en-AU"/>
              </w:rPr>
            </w:pPr>
            <w:r w:rsidRPr="00904EFC">
              <w:rPr>
                <w:rFonts w:asciiTheme="minorHAnsi" w:hAnsiTheme="minorHAnsi" w:cstheme="minorHAnsi"/>
                <w:b/>
                <w:sz w:val="22"/>
                <w:lang w:val="en-AU"/>
              </w:rPr>
              <w:t>Level of education</w:t>
            </w:r>
          </w:p>
        </w:tc>
        <w:tc>
          <w:tcPr>
            <w:tcW w:w="2891" w:type="dxa"/>
            <w:vAlign w:val="center"/>
          </w:tcPr>
          <w:p w14:paraId="47A938AB" w14:textId="2B842FC3" w:rsidR="009E7A9E" w:rsidRPr="00904EFC" w:rsidRDefault="00A23059" w:rsidP="009E7A9E">
            <w:pPr>
              <w:spacing w:line="240" w:lineRule="auto"/>
              <w:jc w:val="center"/>
              <w:rPr>
                <w:rFonts w:asciiTheme="minorHAnsi" w:hAnsiTheme="minorHAnsi" w:cstheme="minorHAnsi"/>
                <w:sz w:val="22"/>
                <w:lang w:val="en-AU"/>
              </w:rPr>
            </w:pPr>
            <w:r w:rsidRPr="00904EFC">
              <w:rPr>
                <w:rFonts w:asciiTheme="minorHAnsi" w:hAnsiTheme="minorHAnsi" w:cstheme="minorHAnsi"/>
                <w:sz w:val="22"/>
                <w:lang w:val="en-AU"/>
              </w:rPr>
              <w:t>Master’s</w:t>
            </w:r>
            <w:r w:rsidR="009E7A9E" w:rsidRPr="00904EFC">
              <w:rPr>
                <w:rFonts w:asciiTheme="minorHAnsi" w:hAnsiTheme="minorHAnsi" w:cstheme="minorHAnsi"/>
                <w:sz w:val="22"/>
                <w:lang w:val="en-AU"/>
              </w:rPr>
              <w:t xml:space="preserve"> degree and MBA</w:t>
            </w:r>
          </w:p>
        </w:tc>
        <w:tc>
          <w:tcPr>
            <w:tcW w:w="2891" w:type="dxa"/>
            <w:vAlign w:val="center"/>
          </w:tcPr>
          <w:p w14:paraId="41EFE3A5" w14:textId="49788A8D" w:rsidR="009E7A9E" w:rsidRPr="00904EFC" w:rsidRDefault="00A23059" w:rsidP="009E7A9E">
            <w:pPr>
              <w:spacing w:line="240" w:lineRule="auto"/>
              <w:jc w:val="center"/>
              <w:rPr>
                <w:rFonts w:asciiTheme="minorHAnsi" w:hAnsiTheme="minorHAnsi" w:cstheme="minorHAnsi"/>
                <w:sz w:val="22"/>
                <w:lang w:val="en-AU"/>
              </w:rPr>
            </w:pPr>
            <w:r w:rsidRPr="00904EFC">
              <w:rPr>
                <w:rFonts w:asciiTheme="minorHAnsi" w:hAnsiTheme="minorHAnsi" w:cstheme="minorHAnsi"/>
                <w:sz w:val="22"/>
                <w:lang w:val="en-AU"/>
              </w:rPr>
              <w:t>Master’s</w:t>
            </w:r>
            <w:r w:rsidR="009E7A9E" w:rsidRPr="00904EFC">
              <w:rPr>
                <w:rFonts w:asciiTheme="minorHAnsi" w:hAnsiTheme="minorHAnsi" w:cstheme="minorHAnsi"/>
                <w:sz w:val="22"/>
                <w:lang w:val="en-AU"/>
              </w:rPr>
              <w:t xml:space="preserve"> degree</w:t>
            </w:r>
          </w:p>
        </w:tc>
        <w:tc>
          <w:tcPr>
            <w:tcW w:w="2891" w:type="dxa"/>
            <w:vAlign w:val="center"/>
          </w:tcPr>
          <w:p w14:paraId="2AFCFD85" w14:textId="55A393B2" w:rsidR="009E7A9E" w:rsidRPr="00904EFC" w:rsidRDefault="00A23059" w:rsidP="009E7A9E">
            <w:pPr>
              <w:spacing w:line="240" w:lineRule="auto"/>
              <w:jc w:val="center"/>
              <w:rPr>
                <w:rFonts w:asciiTheme="minorHAnsi" w:hAnsiTheme="minorHAnsi" w:cstheme="minorHAnsi"/>
                <w:sz w:val="22"/>
                <w:lang w:val="en-AU"/>
              </w:rPr>
            </w:pPr>
            <w:r w:rsidRPr="00904EFC">
              <w:rPr>
                <w:rFonts w:asciiTheme="minorHAnsi" w:hAnsiTheme="minorHAnsi" w:cstheme="minorHAnsi"/>
                <w:sz w:val="22"/>
                <w:lang w:val="en-AU"/>
              </w:rPr>
              <w:t>Master’s</w:t>
            </w:r>
            <w:r w:rsidR="009E7A9E" w:rsidRPr="00904EFC">
              <w:rPr>
                <w:rFonts w:asciiTheme="minorHAnsi" w:hAnsiTheme="minorHAnsi" w:cstheme="minorHAnsi"/>
                <w:sz w:val="22"/>
                <w:lang w:val="en-AU"/>
              </w:rPr>
              <w:t xml:space="preserve"> degree</w:t>
            </w:r>
          </w:p>
        </w:tc>
        <w:tc>
          <w:tcPr>
            <w:tcW w:w="2891" w:type="dxa"/>
            <w:vAlign w:val="center"/>
          </w:tcPr>
          <w:p w14:paraId="4696A338" w14:textId="77777777" w:rsidR="009E7A9E" w:rsidRPr="00904EFC" w:rsidRDefault="009E7A9E" w:rsidP="009E7A9E">
            <w:pPr>
              <w:spacing w:line="240" w:lineRule="auto"/>
              <w:jc w:val="center"/>
              <w:rPr>
                <w:rFonts w:asciiTheme="minorHAnsi" w:hAnsiTheme="minorHAnsi" w:cstheme="minorHAnsi"/>
                <w:sz w:val="22"/>
                <w:lang w:val="en-AU"/>
              </w:rPr>
            </w:pPr>
            <w:r w:rsidRPr="00904EFC">
              <w:rPr>
                <w:rFonts w:asciiTheme="minorHAnsi" w:hAnsiTheme="minorHAnsi" w:cstheme="minorHAnsi"/>
                <w:sz w:val="22"/>
                <w:lang w:val="en-AU"/>
              </w:rPr>
              <w:t xml:space="preserve">Upper secondary </w:t>
            </w:r>
          </w:p>
        </w:tc>
      </w:tr>
      <w:tr w:rsidR="009E7A9E" w:rsidRPr="003412A7" w14:paraId="7A8BBC04" w14:textId="77777777" w:rsidTr="005A6A8E">
        <w:tc>
          <w:tcPr>
            <w:tcW w:w="2020" w:type="dxa"/>
            <w:vAlign w:val="center"/>
          </w:tcPr>
          <w:p w14:paraId="589F3D9E" w14:textId="77777777" w:rsidR="009E7A9E" w:rsidRPr="00904EFC" w:rsidRDefault="009E7A9E" w:rsidP="009E7A9E">
            <w:pPr>
              <w:spacing w:line="240" w:lineRule="auto"/>
              <w:jc w:val="center"/>
              <w:rPr>
                <w:rFonts w:asciiTheme="minorHAnsi" w:hAnsiTheme="minorHAnsi" w:cstheme="minorHAnsi"/>
                <w:b/>
                <w:sz w:val="22"/>
                <w:lang w:val="en-AU"/>
              </w:rPr>
            </w:pPr>
            <w:r w:rsidRPr="00904EFC">
              <w:rPr>
                <w:rFonts w:asciiTheme="minorHAnsi" w:hAnsiTheme="minorHAnsi" w:cstheme="minorHAnsi"/>
                <w:b/>
                <w:sz w:val="22"/>
                <w:lang w:val="en-AU"/>
              </w:rPr>
              <w:t>Other Relevant Functions</w:t>
            </w:r>
          </w:p>
        </w:tc>
        <w:tc>
          <w:tcPr>
            <w:tcW w:w="2891" w:type="dxa"/>
            <w:vAlign w:val="center"/>
          </w:tcPr>
          <w:p w14:paraId="700BABAA" w14:textId="77777777" w:rsidR="009E7A9E" w:rsidRPr="00904EFC" w:rsidRDefault="009E7A9E" w:rsidP="009E7A9E">
            <w:pPr>
              <w:spacing w:line="240" w:lineRule="auto"/>
              <w:jc w:val="center"/>
              <w:rPr>
                <w:rFonts w:asciiTheme="minorHAnsi" w:hAnsiTheme="minorHAnsi" w:cstheme="minorHAnsi"/>
                <w:sz w:val="22"/>
                <w:lang w:val="en-AU"/>
              </w:rPr>
            </w:pPr>
            <w:r>
              <w:rPr>
                <w:rFonts w:asciiTheme="minorHAnsi" w:hAnsiTheme="minorHAnsi" w:cstheme="minorHAnsi"/>
                <w:sz w:val="22"/>
                <w:lang w:val="en-AU"/>
              </w:rPr>
              <w:t>Director since 2012</w:t>
            </w:r>
          </w:p>
        </w:tc>
        <w:tc>
          <w:tcPr>
            <w:tcW w:w="2891" w:type="dxa"/>
            <w:vAlign w:val="center"/>
          </w:tcPr>
          <w:p w14:paraId="0AC58DB9" w14:textId="77777777" w:rsidR="009E7A9E" w:rsidRPr="00904EFC" w:rsidRDefault="009E7A9E" w:rsidP="009E7A9E">
            <w:pPr>
              <w:spacing w:line="240" w:lineRule="auto"/>
              <w:jc w:val="center"/>
              <w:rPr>
                <w:rFonts w:asciiTheme="minorHAnsi" w:hAnsiTheme="minorHAnsi" w:cstheme="minorHAnsi"/>
                <w:sz w:val="22"/>
                <w:lang w:val="en-AU"/>
              </w:rPr>
            </w:pPr>
            <w:r w:rsidRPr="00904EFC">
              <w:rPr>
                <w:rFonts w:asciiTheme="minorHAnsi" w:hAnsiTheme="minorHAnsi" w:cstheme="minorHAnsi"/>
                <w:sz w:val="22"/>
                <w:lang w:val="en-AU"/>
              </w:rPr>
              <w:t xml:space="preserve">Member of </w:t>
            </w:r>
            <w:r>
              <w:rPr>
                <w:rFonts w:asciiTheme="minorHAnsi" w:hAnsiTheme="minorHAnsi" w:cstheme="minorHAnsi"/>
                <w:sz w:val="22"/>
                <w:lang w:val="en-AU"/>
              </w:rPr>
              <w:t>various national and international Boards</w:t>
            </w:r>
          </w:p>
        </w:tc>
        <w:tc>
          <w:tcPr>
            <w:tcW w:w="2891" w:type="dxa"/>
            <w:vAlign w:val="center"/>
          </w:tcPr>
          <w:p w14:paraId="57DABA83" w14:textId="77777777" w:rsidR="009E7A9E" w:rsidRPr="002F7BFA" w:rsidRDefault="009E7A9E" w:rsidP="009E7A9E">
            <w:pPr>
              <w:spacing w:line="240" w:lineRule="auto"/>
              <w:jc w:val="center"/>
              <w:rPr>
                <w:rFonts w:asciiTheme="minorHAnsi" w:hAnsiTheme="minorHAnsi" w:cstheme="minorHAnsi"/>
                <w:sz w:val="20"/>
                <w:lang w:val="en-AU"/>
              </w:rPr>
            </w:pPr>
            <w:r w:rsidRPr="002F7BFA">
              <w:rPr>
                <w:rFonts w:asciiTheme="minorHAnsi" w:hAnsiTheme="minorHAnsi" w:cstheme="minorHAnsi"/>
                <w:sz w:val="20"/>
                <w:lang w:val="en-AU"/>
              </w:rPr>
              <w:t>Member of the executive committee of the Belgian Olympic Committee;</w:t>
            </w:r>
          </w:p>
          <w:p w14:paraId="7D32184A" w14:textId="77777777" w:rsidR="009E7A9E" w:rsidRPr="002F7BFA" w:rsidRDefault="009E7A9E" w:rsidP="009E7A9E">
            <w:pPr>
              <w:spacing w:line="240" w:lineRule="auto"/>
              <w:jc w:val="center"/>
              <w:rPr>
                <w:rFonts w:asciiTheme="minorHAnsi" w:hAnsiTheme="minorHAnsi" w:cstheme="minorHAnsi"/>
                <w:sz w:val="20"/>
                <w:lang w:val="en-AU"/>
              </w:rPr>
            </w:pPr>
            <w:r w:rsidRPr="002F7BFA">
              <w:rPr>
                <w:rFonts w:asciiTheme="minorHAnsi" w:hAnsiTheme="minorHAnsi" w:cstheme="minorHAnsi"/>
                <w:sz w:val="20"/>
                <w:lang w:val="en-AU"/>
              </w:rPr>
              <w:t>Member of the Board of directors of international sport federation;</w:t>
            </w:r>
          </w:p>
          <w:p w14:paraId="05DAD3E2" w14:textId="77777777" w:rsidR="009E7A9E" w:rsidRPr="00904EFC" w:rsidRDefault="009E7A9E" w:rsidP="009E7A9E">
            <w:pPr>
              <w:spacing w:line="240" w:lineRule="auto"/>
              <w:jc w:val="center"/>
              <w:rPr>
                <w:rFonts w:asciiTheme="minorHAnsi" w:hAnsiTheme="minorHAnsi" w:cstheme="minorHAnsi"/>
                <w:sz w:val="22"/>
                <w:lang w:val="en-AU"/>
              </w:rPr>
            </w:pPr>
            <w:r w:rsidRPr="002F7BFA">
              <w:rPr>
                <w:rFonts w:asciiTheme="minorHAnsi" w:hAnsiTheme="minorHAnsi" w:cstheme="minorHAnsi"/>
                <w:sz w:val="20"/>
                <w:lang w:val="en-AU"/>
              </w:rPr>
              <w:t>Former captain of the national team</w:t>
            </w:r>
          </w:p>
        </w:tc>
        <w:tc>
          <w:tcPr>
            <w:tcW w:w="2891" w:type="dxa"/>
            <w:vAlign w:val="center"/>
          </w:tcPr>
          <w:p w14:paraId="36FF4877" w14:textId="77777777" w:rsidR="009E7A9E" w:rsidRPr="00904EFC" w:rsidRDefault="009E7A9E" w:rsidP="009E7A9E">
            <w:pPr>
              <w:spacing w:line="240" w:lineRule="auto"/>
              <w:jc w:val="center"/>
              <w:rPr>
                <w:rFonts w:asciiTheme="minorHAnsi" w:hAnsiTheme="minorHAnsi" w:cstheme="minorHAnsi"/>
                <w:sz w:val="22"/>
                <w:lang w:val="en-AU"/>
              </w:rPr>
            </w:pPr>
            <w:r w:rsidRPr="00904EFC">
              <w:rPr>
                <w:rFonts w:asciiTheme="minorHAnsi" w:hAnsiTheme="minorHAnsi" w:cstheme="minorHAnsi"/>
                <w:sz w:val="22"/>
                <w:lang w:val="en-AU"/>
              </w:rPr>
              <w:t>Chair sport club</w:t>
            </w:r>
          </w:p>
        </w:tc>
      </w:tr>
    </w:tbl>
    <w:p w14:paraId="5A70DA35" w14:textId="77777777" w:rsidR="009E7A9E" w:rsidRPr="00021131" w:rsidRDefault="009E7A9E" w:rsidP="006D1478">
      <w:pPr>
        <w:spacing w:line="480" w:lineRule="auto"/>
        <w:ind w:left="567" w:hanging="567"/>
        <w:jc w:val="both"/>
        <w:rPr>
          <w:rFonts w:asciiTheme="minorHAnsi" w:hAnsiTheme="minorHAnsi" w:cstheme="minorHAnsi"/>
          <w:szCs w:val="24"/>
          <w:lang w:val="en-GB"/>
        </w:rPr>
      </w:pPr>
    </w:p>
    <w:sectPr w:rsidR="009E7A9E" w:rsidRPr="00021131" w:rsidSect="009E7A9E">
      <w:pgSz w:w="16838" w:h="11906" w:orient="landscape"/>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Lesley Ferkins" w:date="2019-03-25T12:41:00Z" w:initials="LF">
    <w:p w14:paraId="2375C757" w14:textId="2D9941F9" w:rsidR="005232B9" w:rsidRDefault="005232B9">
      <w:pPr>
        <w:pStyle w:val="Commentaire"/>
      </w:pPr>
      <w:bookmarkStart w:id="1" w:name="_GoBack"/>
      <w:bookmarkEnd w:id="1"/>
      <w:r>
        <w:rPr>
          <w:rStyle w:val="Marquedecommentaire"/>
        </w:rPr>
        <w:annotationRef/>
      </w:r>
      <w:r>
        <w:t>Just checking that you have ethics approvals for individuals to be named?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375C75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375C757" w16cid:durableId="20434B0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271210" w14:textId="77777777" w:rsidR="00906D04" w:rsidRDefault="00906D04" w:rsidP="003E02F7">
      <w:pPr>
        <w:spacing w:after="0" w:line="240" w:lineRule="auto"/>
      </w:pPr>
      <w:r>
        <w:separator/>
      </w:r>
    </w:p>
  </w:endnote>
  <w:endnote w:type="continuationSeparator" w:id="0">
    <w:p w14:paraId="0D553EA7" w14:textId="77777777" w:rsidR="00906D04" w:rsidRDefault="00906D04" w:rsidP="003E02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AdvPTimes">
    <w:panose1 w:val="00000000000000000000"/>
    <w:charset w:val="00"/>
    <w:family w:val="roman"/>
    <w:notTrueType/>
    <w:pitch w:val="default"/>
    <w:sig w:usb0="00000003" w:usb1="00000000" w:usb2="00000000" w:usb3="00000000" w:csb0="00000001" w:csb1="00000000"/>
  </w:font>
  <w:font w:name="Times-Roman">
    <w:altName w:val="MS Gothic"/>
    <w:panose1 w:val="00000000000000000000"/>
    <w:charset w:val="00"/>
    <w:family w:val="roman"/>
    <w:notTrueType/>
    <w:pitch w:val="default"/>
    <w:sig w:usb0="00000003" w:usb1="00000000" w:usb2="00000000" w:usb3="00000000" w:csb0="00000001" w:csb1="00000000"/>
  </w:font>
  <w:font w:name="Berkeley-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TimesLTStd-Roman">
    <w:panose1 w:val="00000000000000000000"/>
    <w:charset w:val="00"/>
    <w:family w:val="roman"/>
    <w:notTrueType/>
    <w:pitch w:val="default"/>
    <w:sig w:usb0="00000003" w:usb1="00000000" w:usb2="00000000" w:usb3="00000000" w:csb0="00000001" w:csb1="00000000"/>
  </w:font>
  <w:font w:name="TimesLTStd-Italic">
    <w:panose1 w:val="00000000000000000000"/>
    <w:charset w:val="00"/>
    <w:family w:val="roman"/>
    <w:notTrueType/>
    <w:pitch w:val="default"/>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E78340" w14:textId="77777777" w:rsidR="00906D04" w:rsidRDefault="00906D04" w:rsidP="003E02F7">
      <w:pPr>
        <w:spacing w:after="0" w:line="240" w:lineRule="auto"/>
      </w:pPr>
      <w:r>
        <w:separator/>
      </w:r>
    </w:p>
  </w:footnote>
  <w:footnote w:type="continuationSeparator" w:id="0">
    <w:p w14:paraId="7A63DB19" w14:textId="77777777" w:rsidR="00906D04" w:rsidRDefault="00906D04" w:rsidP="003E02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7579708"/>
      <w:docPartObj>
        <w:docPartGallery w:val="Page Numbers (Top of Page)"/>
        <w:docPartUnique/>
      </w:docPartObj>
    </w:sdtPr>
    <w:sdtEndPr>
      <w:rPr>
        <w:noProof/>
      </w:rPr>
    </w:sdtEndPr>
    <w:sdtContent>
      <w:p w14:paraId="59199F6B" w14:textId="7BC7ECBD" w:rsidR="00C63879" w:rsidRDefault="00C63879">
        <w:pPr>
          <w:pStyle w:val="En-tte"/>
          <w:jc w:val="center"/>
        </w:pPr>
        <w:r w:rsidRPr="00DC7F15">
          <w:rPr>
            <w:sz w:val="20"/>
          </w:rPr>
          <w:fldChar w:fldCharType="begin"/>
        </w:r>
        <w:r w:rsidRPr="00DC7F15">
          <w:rPr>
            <w:sz w:val="20"/>
          </w:rPr>
          <w:instrText xml:space="preserve"> PAGE   \* MERGEFORMAT </w:instrText>
        </w:r>
        <w:r w:rsidRPr="00DC7F15">
          <w:rPr>
            <w:sz w:val="20"/>
          </w:rPr>
          <w:fldChar w:fldCharType="separate"/>
        </w:r>
        <w:r w:rsidR="00990436">
          <w:rPr>
            <w:noProof/>
            <w:sz w:val="20"/>
          </w:rPr>
          <w:t>25</w:t>
        </w:r>
        <w:r w:rsidRPr="00DC7F15">
          <w:rPr>
            <w:noProof/>
            <w:sz w:val="20"/>
          </w:rPr>
          <w:fldChar w:fldCharType="end"/>
        </w:r>
      </w:p>
    </w:sdtContent>
  </w:sdt>
  <w:p w14:paraId="0F690413" w14:textId="77777777" w:rsidR="00C63879" w:rsidRDefault="00C6387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725A8"/>
    <w:multiLevelType w:val="hybridMultilevel"/>
    <w:tmpl w:val="B2E818B0"/>
    <w:lvl w:ilvl="0" w:tplc="236C52F8">
      <w:start w:val="1"/>
      <w:numFmt w:val="decimal"/>
      <w:lvlText w:val="%1."/>
      <w:lvlJc w:val="left"/>
      <w:pPr>
        <w:ind w:left="720" w:hanging="360"/>
      </w:pPr>
      <w:rPr>
        <w:rFonts w:hint="default"/>
        <w:b w:val="0"/>
        <w:color w:val="auto"/>
      </w:rPr>
    </w:lvl>
    <w:lvl w:ilvl="1" w:tplc="728E2312">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AB329A"/>
    <w:multiLevelType w:val="hybridMultilevel"/>
    <w:tmpl w:val="705027DE"/>
    <w:lvl w:ilvl="0" w:tplc="BC023BCC">
      <w:start w:val="1"/>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4154DC"/>
    <w:multiLevelType w:val="hybridMultilevel"/>
    <w:tmpl w:val="CD40AB38"/>
    <w:lvl w:ilvl="0" w:tplc="080C0003">
      <w:start w:val="1"/>
      <w:numFmt w:val="bullet"/>
      <w:lvlText w:val="o"/>
      <w:lvlJc w:val="left"/>
      <w:pPr>
        <w:ind w:left="851" w:hanging="360"/>
      </w:pPr>
      <w:rPr>
        <w:rFonts w:ascii="Courier New" w:hAnsi="Courier New" w:cs="Courier New" w:hint="default"/>
      </w:rPr>
    </w:lvl>
    <w:lvl w:ilvl="1" w:tplc="04090003" w:tentative="1">
      <w:start w:val="1"/>
      <w:numFmt w:val="bullet"/>
      <w:lvlText w:val="o"/>
      <w:lvlJc w:val="left"/>
      <w:pPr>
        <w:ind w:left="1571" w:hanging="360"/>
      </w:pPr>
      <w:rPr>
        <w:rFonts w:ascii="Courier New" w:hAnsi="Courier New" w:cs="Courier New" w:hint="default"/>
      </w:rPr>
    </w:lvl>
    <w:lvl w:ilvl="2" w:tplc="04090005" w:tentative="1">
      <w:start w:val="1"/>
      <w:numFmt w:val="bullet"/>
      <w:lvlText w:val=""/>
      <w:lvlJc w:val="left"/>
      <w:pPr>
        <w:ind w:left="2291" w:hanging="360"/>
      </w:pPr>
      <w:rPr>
        <w:rFonts w:ascii="Wingdings" w:hAnsi="Wingdings" w:hint="default"/>
      </w:rPr>
    </w:lvl>
    <w:lvl w:ilvl="3" w:tplc="04090001" w:tentative="1">
      <w:start w:val="1"/>
      <w:numFmt w:val="bullet"/>
      <w:lvlText w:val=""/>
      <w:lvlJc w:val="left"/>
      <w:pPr>
        <w:ind w:left="3011" w:hanging="360"/>
      </w:pPr>
      <w:rPr>
        <w:rFonts w:ascii="Symbol" w:hAnsi="Symbol" w:hint="default"/>
      </w:rPr>
    </w:lvl>
    <w:lvl w:ilvl="4" w:tplc="04090003" w:tentative="1">
      <w:start w:val="1"/>
      <w:numFmt w:val="bullet"/>
      <w:lvlText w:val="o"/>
      <w:lvlJc w:val="left"/>
      <w:pPr>
        <w:ind w:left="3731" w:hanging="360"/>
      </w:pPr>
      <w:rPr>
        <w:rFonts w:ascii="Courier New" w:hAnsi="Courier New" w:cs="Courier New" w:hint="default"/>
      </w:rPr>
    </w:lvl>
    <w:lvl w:ilvl="5" w:tplc="04090005" w:tentative="1">
      <w:start w:val="1"/>
      <w:numFmt w:val="bullet"/>
      <w:lvlText w:val=""/>
      <w:lvlJc w:val="left"/>
      <w:pPr>
        <w:ind w:left="4451" w:hanging="360"/>
      </w:pPr>
      <w:rPr>
        <w:rFonts w:ascii="Wingdings" w:hAnsi="Wingdings" w:hint="default"/>
      </w:rPr>
    </w:lvl>
    <w:lvl w:ilvl="6" w:tplc="04090001" w:tentative="1">
      <w:start w:val="1"/>
      <w:numFmt w:val="bullet"/>
      <w:lvlText w:val=""/>
      <w:lvlJc w:val="left"/>
      <w:pPr>
        <w:ind w:left="5171" w:hanging="360"/>
      </w:pPr>
      <w:rPr>
        <w:rFonts w:ascii="Symbol" w:hAnsi="Symbol" w:hint="default"/>
      </w:rPr>
    </w:lvl>
    <w:lvl w:ilvl="7" w:tplc="04090003" w:tentative="1">
      <w:start w:val="1"/>
      <w:numFmt w:val="bullet"/>
      <w:lvlText w:val="o"/>
      <w:lvlJc w:val="left"/>
      <w:pPr>
        <w:ind w:left="5891" w:hanging="360"/>
      </w:pPr>
      <w:rPr>
        <w:rFonts w:ascii="Courier New" w:hAnsi="Courier New" w:cs="Courier New" w:hint="default"/>
      </w:rPr>
    </w:lvl>
    <w:lvl w:ilvl="8" w:tplc="04090005" w:tentative="1">
      <w:start w:val="1"/>
      <w:numFmt w:val="bullet"/>
      <w:lvlText w:val=""/>
      <w:lvlJc w:val="left"/>
      <w:pPr>
        <w:ind w:left="6611" w:hanging="360"/>
      </w:pPr>
      <w:rPr>
        <w:rFonts w:ascii="Wingdings" w:hAnsi="Wingdings" w:hint="default"/>
      </w:rPr>
    </w:lvl>
  </w:abstractNum>
  <w:abstractNum w:abstractNumId="3" w15:restartNumberingAfterBreak="0">
    <w:nsid w:val="1988266A"/>
    <w:multiLevelType w:val="hybridMultilevel"/>
    <w:tmpl w:val="F9BC31E2"/>
    <w:lvl w:ilvl="0" w:tplc="BCDCFED2">
      <w:start w:val="1"/>
      <w:numFmt w:val="bullet"/>
      <w:lvlText w:val="-"/>
      <w:lvlJc w:val="left"/>
      <w:pPr>
        <w:ind w:left="720" w:hanging="360"/>
      </w:pPr>
      <w:rPr>
        <w:rFonts w:ascii="Calibri" w:eastAsiaTheme="minorHAnsi" w:hAnsi="Calibri" w:cstheme="minorHAns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9C17F6"/>
    <w:multiLevelType w:val="hybridMultilevel"/>
    <w:tmpl w:val="C08C6370"/>
    <w:lvl w:ilvl="0" w:tplc="E5906EFC">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3630D7"/>
    <w:multiLevelType w:val="hybridMultilevel"/>
    <w:tmpl w:val="B4A837FC"/>
    <w:lvl w:ilvl="0" w:tplc="18B4080E">
      <w:start w:val="1"/>
      <w:numFmt w:val="bullet"/>
      <w:lvlText w:val="•"/>
      <w:lvlJc w:val="left"/>
      <w:pPr>
        <w:tabs>
          <w:tab w:val="num" w:pos="720"/>
        </w:tabs>
        <w:ind w:left="720" w:hanging="360"/>
      </w:pPr>
      <w:rPr>
        <w:rFonts w:ascii="Times New Roman" w:hAnsi="Times New Roman" w:hint="default"/>
      </w:rPr>
    </w:lvl>
    <w:lvl w:ilvl="1" w:tplc="439C2812" w:tentative="1">
      <w:start w:val="1"/>
      <w:numFmt w:val="bullet"/>
      <w:lvlText w:val="•"/>
      <w:lvlJc w:val="left"/>
      <w:pPr>
        <w:tabs>
          <w:tab w:val="num" w:pos="1440"/>
        </w:tabs>
        <w:ind w:left="1440" w:hanging="360"/>
      </w:pPr>
      <w:rPr>
        <w:rFonts w:ascii="Times New Roman" w:hAnsi="Times New Roman" w:hint="default"/>
      </w:rPr>
    </w:lvl>
    <w:lvl w:ilvl="2" w:tplc="949A8516" w:tentative="1">
      <w:start w:val="1"/>
      <w:numFmt w:val="bullet"/>
      <w:lvlText w:val="•"/>
      <w:lvlJc w:val="left"/>
      <w:pPr>
        <w:tabs>
          <w:tab w:val="num" w:pos="2160"/>
        </w:tabs>
        <w:ind w:left="2160" w:hanging="360"/>
      </w:pPr>
      <w:rPr>
        <w:rFonts w:ascii="Times New Roman" w:hAnsi="Times New Roman" w:hint="default"/>
      </w:rPr>
    </w:lvl>
    <w:lvl w:ilvl="3" w:tplc="40AED87A" w:tentative="1">
      <w:start w:val="1"/>
      <w:numFmt w:val="bullet"/>
      <w:lvlText w:val="•"/>
      <w:lvlJc w:val="left"/>
      <w:pPr>
        <w:tabs>
          <w:tab w:val="num" w:pos="2880"/>
        </w:tabs>
        <w:ind w:left="2880" w:hanging="360"/>
      </w:pPr>
      <w:rPr>
        <w:rFonts w:ascii="Times New Roman" w:hAnsi="Times New Roman" w:hint="default"/>
      </w:rPr>
    </w:lvl>
    <w:lvl w:ilvl="4" w:tplc="59D22914" w:tentative="1">
      <w:start w:val="1"/>
      <w:numFmt w:val="bullet"/>
      <w:lvlText w:val="•"/>
      <w:lvlJc w:val="left"/>
      <w:pPr>
        <w:tabs>
          <w:tab w:val="num" w:pos="3600"/>
        </w:tabs>
        <w:ind w:left="3600" w:hanging="360"/>
      </w:pPr>
      <w:rPr>
        <w:rFonts w:ascii="Times New Roman" w:hAnsi="Times New Roman" w:hint="default"/>
      </w:rPr>
    </w:lvl>
    <w:lvl w:ilvl="5" w:tplc="4E4C158C" w:tentative="1">
      <w:start w:val="1"/>
      <w:numFmt w:val="bullet"/>
      <w:lvlText w:val="•"/>
      <w:lvlJc w:val="left"/>
      <w:pPr>
        <w:tabs>
          <w:tab w:val="num" w:pos="4320"/>
        </w:tabs>
        <w:ind w:left="4320" w:hanging="360"/>
      </w:pPr>
      <w:rPr>
        <w:rFonts w:ascii="Times New Roman" w:hAnsi="Times New Roman" w:hint="default"/>
      </w:rPr>
    </w:lvl>
    <w:lvl w:ilvl="6" w:tplc="1A84BBA4" w:tentative="1">
      <w:start w:val="1"/>
      <w:numFmt w:val="bullet"/>
      <w:lvlText w:val="•"/>
      <w:lvlJc w:val="left"/>
      <w:pPr>
        <w:tabs>
          <w:tab w:val="num" w:pos="5040"/>
        </w:tabs>
        <w:ind w:left="5040" w:hanging="360"/>
      </w:pPr>
      <w:rPr>
        <w:rFonts w:ascii="Times New Roman" w:hAnsi="Times New Roman" w:hint="default"/>
      </w:rPr>
    </w:lvl>
    <w:lvl w:ilvl="7" w:tplc="1632C5C8" w:tentative="1">
      <w:start w:val="1"/>
      <w:numFmt w:val="bullet"/>
      <w:lvlText w:val="•"/>
      <w:lvlJc w:val="left"/>
      <w:pPr>
        <w:tabs>
          <w:tab w:val="num" w:pos="5760"/>
        </w:tabs>
        <w:ind w:left="5760" w:hanging="360"/>
      </w:pPr>
      <w:rPr>
        <w:rFonts w:ascii="Times New Roman" w:hAnsi="Times New Roman" w:hint="default"/>
      </w:rPr>
    </w:lvl>
    <w:lvl w:ilvl="8" w:tplc="2A00866A"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9EA2FA9"/>
    <w:multiLevelType w:val="hybridMultilevel"/>
    <w:tmpl w:val="41AA86A2"/>
    <w:lvl w:ilvl="0" w:tplc="236C52F8">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8E33CE"/>
    <w:multiLevelType w:val="hybridMultilevel"/>
    <w:tmpl w:val="0D92FD0C"/>
    <w:lvl w:ilvl="0" w:tplc="2D04817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9D3FCD"/>
    <w:multiLevelType w:val="hybridMultilevel"/>
    <w:tmpl w:val="142E8912"/>
    <w:lvl w:ilvl="0" w:tplc="2AF2E31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8D3CFC"/>
    <w:multiLevelType w:val="hybridMultilevel"/>
    <w:tmpl w:val="B2E818B0"/>
    <w:lvl w:ilvl="0" w:tplc="236C52F8">
      <w:start w:val="1"/>
      <w:numFmt w:val="decimal"/>
      <w:lvlText w:val="%1."/>
      <w:lvlJc w:val="left"/>
      <w:pPr>
        <w:ind w:left="720" w:hanging="360"/>
      </w:pPr>
      <w:rPr>
        <w:rFonts w:hint="default"/>
        <w:b w:val="0"/>
        <w:color w:val="auto"/>
      </w:rPr>
    </w:lvl>
    <w:lvl w:ilvl="1" w:tplc="728E2312">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2118A7"/>
    <w:multiLevelType w:val="hybridMultilevel"/>
    <w:tmpl w:val="A4887FF6"/>
    <w:lvl w:ilvl="0" w:tplc="12B4F04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704C28"/>
    <w:multiLevelType w:val="hybridMultilevel"/>
    <w:tmpl w:val="3BF6D422"/>
    <w:lvl w:ilvl="0" w:tplc="8B2489A6">
      <w:start w:val="2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E617AA"/>
    <w:multiLevelType w:val="hybridMultilevel"/>
    <w:tmpl w:val="B2E818B0"/>
    <w:lvl w:ilvl="0" w:tplc="236C52F8">
      <w:start w:val="1"/>
      <w:numFmt w:val="decimal"/>
      <w:lvlText w:val="%1."/>
      <w:lvlJc w:val="left"/>
      <w:pPr>
        <w:ind w:left="720" w:hanging="360"/>
      </w:pPr>
      <w:rPr>
        <w:rFonts w:hint="default"/>
        <w:b w:val="0"/>
        <w:color w:val="auto"/>
      </w:rPr>
    </w:lvl>
    <w:lvl w:ilvl="1" w:tplc="728E2312">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FD11C0"/>
    <w:multiLevelType w:val="hybridMultilevel"/>
    <w:tmpl w:val="68A4E22C"/>
    <w:lvl w:ilvl="0" w:tplc="35BE2E5A">
      <w:start w:val="1"/>
      <w:numFmt w:val="bullet"/>
      <w:lvlText w:val="•"/>
      <w:lvlJc w:val="left"/>
      <w:pPr>
        <w:tabs>
          <w:tab w:val="num" w:pos="720"/>
        </w:tabs>
        <w:ind w:left="720" w:hanging="360"/>
      </w:pPr>
      <w:rPr>
        <w:rFonts w:ascii="Times New Roman" w:hAnsi="Times New Roman" w:hint="default"/>
      </w:rPr>
    </w:lvl>
    <w:lvl w:ilvl="1" w:tplc="A7B098E6" w:tentative="1">
      <w:start w:val="1"/>
      <w:numFmt w:val="bullet"/>
      <w:lvlText w:val="•"/>
      <w:lvlJc w:val="left"/>
      <w:pPr>
        <w:tabs>
          <w:tab w:val="num" w:pos="1440"/>
        </w:tabs>
        <w:ind w:left="1440" w:hanging="360"/>
      </w:pPr>
      <w:rPr>
        <w:rFonts w:ascii="Times New Roman" w:hAnsi="Times New Roman" w:hint="default"/>
      </w:rPr>
    </w:lvl>
    <w:lvl w:ilvl="2" w:tplc="58A89352" w:tentative="1">
      <w:start w:val="1"/>
      <w:numFmt w:val="bullet"/>
      <w:lvlText w:val="•"/>
      <w:lvlJc w:val="left"/>
      <w:pPr>
        <w:tabs>
          <w:tab w:val="num" w:pos="2160"/>
        </w:tabs>
        <w:ind w:left="2160" w:hanging="360"/>
      </w:pPr>
      <w:rPr>
        <w:rFonts w:ascii="Times New Roman" w:hAnsi="Times New Roman" w:hint="default"/>
      </w:rPr>
    </w:lvl>
    <w:lvl w:ilvl="3" w:tplc="5F8CDD68" w:tentative="1">
      <w:start w:val="1"/>
      <w:numFmt w:val="bullet"/>
      <w:lvlText w:val="•"/>
      <w:lvlJc w:val="left"/>
      <w:pPr>
        <w:tabs>
          <w:tab w:val="num" w:pos="2880"/>
        </w:tabs>
        <w:ind w:left="2880" w:hanging="360"/>
      </w:pPr>
      <w:rPr>
        <w:rFonts w:ascii="Times New Roman" w:hAnsi="Times New Roman" w:hint="default"/>
      </w:rPr>
    </w:lvl>
    <w:lvl w:ilvl="4" w:tplc="64301594" w:tentative="1">
      <w:start w:val="1"/>
      <w:numFmt w:val="bullet"/>
      <w:lvlText w:val="•"/>
      <w:lvlJc w:val="left"/>
      <w:pPr>
        <w:tabs>
          <w:tab w:val="num" w:pos="3600"/>
        </w:tabs>
        <w:ind w:left="3600" w:hanging="360"/>
      </w:pPr>
      <w:rPr>
        <w:rFonts w:ascii="Times New Roman" w:hAnsi="Times New Roman" w:hint="default"/>
      </w:rPr>
    </w:lvl>
    <w:lvl w:ilvl="5" w:tplc="2252F510" w:tentative="1">
      <w:start w:val="1"/>
      <w:numFmt w:val="bullet"/>
      <w:lvlText w:val="•"/>
      <w:lvlJc w:val="left"/>
      <w:pPr>
        <w:tabs>
          <w:tab w:val="num" w:pos="4320"/>
        </w:tabs>
        <w:ind w:left="4320" w:hanging="360"/>
      </w:pPr>
      <w:rPr>
        <w:rFonts w:ascii="Times New Roman" w:hAnsi="Times New Roman" w:hint="default"/>
      </w:rPr>
    </w:lvl>
    <w:lvl w:ilvl="6" w:tplc="F326C184" w:tentative="1">
      <w:start w:val="1"/>
      <w:numFmt w:val="bullet"/>
      <w:lvlText w:val="•"/>
      <w:lvlJc w:val="left"/>
      <w:pPr>
        <w:tabs>
          <w:tab w:val="num" w:pos="5040"/>
        </w:tabs>
        <w:ind w:left="5040" w:hanging="360"/>
      </w:pPr>
      <w:rPr>
        <w:rFonts w:ascii="Times New Roman" w:hAnsi="Times New Roman" w:hint="default"/>
      </w:rPr>
    </w:lvl>
    <w:lvl w:ilvl="7" w:tplc="99E67AC8" w:tentative="1">
      <w:start w:val="1"/>
      <w:numFmt w:val="bullet"/>
      <w:lvlText w:val="•"/>
      <w:lvlJc w:val="left"/>
      <w:pPr>
        <w:tabs>
          <w:tab w:val="num" w:pos="5760"/>
        </w:tabs>
        <w:ind w:left="5760" w:hanging="360"/>
      </w:pPr>
      <w:rPr>
        <w:rFonts w:ascii="Times New Roman" w:hAnsi="Times New Roman" w:hint="default"/>
      </w:rPr>
    </w:lvl>
    <w:lvl w:ilvl="8" w:tplc="AE0A4566"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47990BCA"/>
    <w:multiLevelType w:val="hybridMultilevel"/>
    <w:tmpl w:val="0C463CA0"/>
    <w:lvl w:ilvl="0" w:tplc="E5906EFC">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2F3B49"/>
    <w:multiLevelType w:val="hybridMultilevel"/>
    <w:tmpl w:val="4E822B88"/>
    <w:lvl w:ilvl="0" w:tplc="76ECB6FE">
      <w:start w:val="1"/>
      <w:numFmt w:val="bullet"/>
      <w:lvlText w:val="o"/>
      <w:lvlJc w:val="left"/>
      <w:pPr>
        <w:ind w:left="927" w:hanging="360"/>
      </w:pPr>
      <w:rPr>
        <w:rFonts w:ascii="Courier New" w:hAnsi="Courier New" w:cs="Courier New" w:hint="default"/>
        <w:color w:val="auto"/>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58433FF1"/>
    <w:multiLevelType w:val="hybridMultilevel"/>
    <w:tmpl w:val="7F183A16"/>
    <w:lvl w:ilvl="0" w:tplc="D776876C">
      <w:start w:val="1"/>
      <w:numFmt w:val="bullet"/>
      <w:lvlText w:val="•"/>
      <w:lvlJc w:val="left"/>
      <w:pPr>
        <w:tabs>
          <w:tab w:val="num" w:pos="720"/>
        </w:tabs>
        <w:ind w:left="720" w:hanging="360"/>
      </w:pPr>
      <w:rPr>
        <w:rFonts w:ascii="Times New Roman" w:hAnsi="Times New Roman" w:hint="default"/>
      </w:rPr>
    </w:lvl>
    <w:lvl w:ilvl="1" w:tplc="9B269456" w:tentative="1">
      <w:start w:val="1"/>
      <w:numFmt w:val="bullet"/>
      <w:lvlText w:val="•"/>
      <w:lvlJc w:val="left"/>
      <w:pPr>
        <w:tabs>
          <w:tab w:val="num" w:pos="1440"/>
        </w:tabs>
        <w:ind w:left="1440" w:hanging="360"/>
      </w:pPr>
      <w:rPr>
        <w:rFonts w:ascii="Times New Roman" w:hAnsi="Times New Roman" w:hint="default"/>
      </w:rPr>
    </w:lvl>
    <w:lvl w:ilvl="2" w:tplc="2E6AE0B8" w:tentative="1">
      <w:start w:val="1"/>
      <w:numFmt w:val="bullet"/>
      <w:lvlText w:val="•"/>
      <w:lvlJc w:val="left"/>
      <w:pPr>
        <w:tabs>
          <w:tab w:val="num" w:pos="2160"/>
        </w:tabs>
        <w:ind w:left="2160" w:hanging="360"/>
      </w:pPr>
      <w:rPr>
        <w:rFonts w:ascii="Times New Roman" w:hAnsi="Times New Roman" w:hint="default"/>
      </w:rPr>
    </w:lvl>
    <w:lvl w:ilvl="3" w:tplc="8CD41AEA" w:tentative="1">
      <w:start w:val="1"/>
      <w:numFmt w:val="bullet"/>
      <w:lvlText w:val="•"/>
      <w:lvlJc w:val="left"/>
      <w:pPr>
        <w:tabs>
          <w:tab w:val="num" w:pos="2880"/>
        </w:tabs>
        <w:ind w:left="2880" w:hanging="360"/>
      </w:pPr>
      <w:rPr>
        <w:rFonts w:ascii="Times New Roman" w:hAnsi="Times New Roman" w:hint="default"/>
      </w:rPr>
    </w:lvl>
    <w:lvl w:ilvl="4" w:tplc="F1B6619C" w:tentative="1">
      <w:start w:val="1"/>
      <w:numFmt w:val="bullet"/>
      <w:lvlText w:val="•"/>
      <w:lvlJc w:val="left"/>
      <w:pPr>
        <w:tabs>
          <w:tab w:val="num" w:pos="3600"/>
        </w:tabs>
        <w:ind w:left="3600" w:hanging="360"/>
      </w:pPr>
      <w:rPr>
        <w:rFonts w:ascii="Times New Roman" w:hAnsi="Times New Roman" w:hint="default"/>
      </w:rPr>
    </w:lvl>
    <w:lvl w:ilvl="5" w:tplc="F37A4AD2" w:tentative="1">
      <w:start w:val="1"/>
      <w:numFmt w:val="bullet"/>
      <w:lvlText w:val="•"/>
      <w:lvlJc w:val="left"/>
      <w:pPr>
        <w:tabs>
          <w:tab w:val="num" w:pos="4320"/>
        </w:tabs>
        <w:ind w:left="4320" w:hanging="360"/>
      </w:pPr>
      <w:rPr>
        <w:rFonts w:ascii="Times New Roman" w:hAnsi="Times New Roman" w:hint="default"/>
      </w:rPr>
    </w:lvl>
    <w:lvl w:ilvl="6" w:tplc="CBAE912C" w:tentative="1">
      <w:start w:val="1"/>
      <w:numFmt w:val="bullet"/>
      <w:lvlText w:val="•"/>
      <w:lvlJc w:val="left"/>
      <w:pPr>
        <w:tabs>
          <w:tab w:val="num" w:pos="5040"/>
        </w:tabs>
        <w:ind w:left="5040" w:hanging="360"/>
      </w:pPr>
      <w:rPr>
        <w:rFonts w:ascii="Times New Roman" w:hAnsi="Times New Roman" w:hint="default"/>
      </w:rPr>
    </w:lvl>
    <w:lvl w:ilvl="7" w:tplc="C464E162" w:tentative="1">
      <w:start w:val="1"/>
      <w:numFmt w:val="bullet"/>
      <w:lvlText w:val="•"/>
      <w:lvlJc w:val="left"/>
      <w:pPr>
        <w:tabs>
          <w:tab w:val="num" w:pos="5760"/>
        </w:tabs>
        <w:ind w:left="5760" w:hanging="360"/>
      </w:pPr>
      <w:rPr>
        <w:rFonts w:ascii="Times New Roman" w:hAnsi="Times New Roman" w:hint="default"/>
      </w:rPr>
    </w:lvl>
    <w:lvl w:ilvl="8" w:tplc="1C22A406"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58533263"/>
    <w:multiLevelType w:val="hybridMultilevel"/>
    <w:tmpl w:val="B2E818B0"/>
    <w:lvl w:ilvl="0" w:tplc="236C52F8">
      <w:start w:val="1"/>
      <w:numFmt w:val="decimal"/>
      <w:lvlText w:val="%1."/>
      <w:lvlJc w:val="left"/>
      <w:pPr>
        <w:ind w:left="720" w:hanging="360"/>
      </w:pPr>
      <w:rPr>
        <w:rFonts w:hint="default"/>
        <w:b w:val="0"/>
        <w:color w:val="auto"/>
      </w:rPr>
    </w:lvl>
    <w:lvl w:ilvl="1" w:tplc="728E2312">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246D65"/>
    <w:multiLevelType w:val="hybridMultilevel"/>
    <w:tmpl w:val="1AAC9802"/>
    <w:lvl w:ilvl="0" w:tplc="955C4D6A">
      <w:start w:val="2"/>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9C61B6"/>
    <w:multiLevelType w:val="hybridMultilevel"/>
    <w:tmpl w:val="6CAA20B4"/>
    <w:lvl w:ilvl="0" w:tplc="BCDCFED2">
      <w:start w:val="1"/>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DE159A"/>
    <w:multiLevelType w:val="hybridMultilevel"/>
    <w:tmpl w:val="FF2240F8"/>
    <w:lvl w:ilvl="0" w:tplc="38D6EAFA">
      <w:start w:val="25"/>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8012FC"/>
    <w:multiLevelType w:val="hybridMultilevel"/>
    <w:tmpl w:val="D25C96E8"/>
    <w:lvl w:ilvl="0" w:tplc="07860090">
      <w:numFmt w:val="bullet"/>
      <w:lvlText w:val=""/>
      <w:lvlJc w:val="left"/>
      <w:pPr>
        <w:ind w:left="720" w:hanging="360"/>
      </w:pPr>
      <w:rPr>
        <w:rFonts w:ascii="Wingdings" w:eastAsiaTheme="minorHAnsi"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A2054A"/>
    <w:multiLevelType w:val="hybridMultilevel"/>
    <w:tmpl w:val="779E842A"/>
    <w:lvl w:ilvl="0" w:tplc="955C4D6A">
      <w:start w:val="2"/>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4E2B44"/>
    <w:multiLevelType w:val="hybridMultilevel"/>
    <w:tmpl w:val="F1E0D906"/>
    <w:lvl w:ilvl="0" w:tplc="07860090">
      <w:numFmt w:val="bullet"/>
      <w:lvlText w:val=""/>
      <w:lvlJc w:val="left"/>
      <w:pPr>
        <w:ind w:left="720" w:hanging="360"/>
      </w:pPr>
      <w:rPr>
        <w:rFonts w:ascii="Wingdings" w:eastAsiaTheme="minorHAnsi" w:hAnsi="Wingdings"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97321C"/>
    <w:multiLevelType w:val="hybridMultilevel"/>
    <w:tmpl w:val="357E722E"/>
    <w:lvl w:ilvl="0" w:tplc="C56A0C3E">
      <w:start w:val="1"/>
      <w:numFmt w:val="bullet"/>
      <w:lvlText w:val="•"/>
      <w:lvlJc w:val="left"/>
      <w:pPr>
        <w:tabs>
          <w:tab w:val="num" w:pos="720"/>
        </w:tabs>
        <w:ind w:left="720" w:hanging="360"/>
      </w:pPr>
      <w:rPr>
        <w:rFonts w:ascii="Times New Roman" w:hAnsi="Times New Roman" w:hint="default"/>
      </w:rPr>
    </w:lvl>
    <w:lvl w:ilvl="1" w:tplc="20CEEF7C" w:tentative="1">
      <w:start w:val="1"/>
      <w:numFmt w:val="bullet"/>
      <w:lvlText w:val="•"/>
      <w:lvlJc w:val="left"/>
      <w:pPr>
        <w:tabs>
          <w:tab w:val="num" w:pos="1440"/>
        </w:tabs>
        <w:ind w:left="1440" w:hanging="360"/>
      </w:pPr>
      <w:rPr>
        <w:rFonts w:ascii="Times New Roman" w:hAnsi="Times New Roman" w:hint="default"/>
      </w:rPr>
    </w:lvl>
    <w:lvl w:ilvl="2" w:tplc="ED847E1E" w:tentative="1">
      <w:start w:val="1"/>
      <w:numFmt w:val="bullet"/>
      <w:lvlText w:val="•"/>
      <w:lvlJc w:val="left"/>
      <w:pPr>
        <w:tabs>
          <w:tab w:val="num" w:pos="2160"/>
        </w:tabs>
        <w:ind w:left="2160" w:hanging="360"/>
      </w:pPr>
      <w:rPr>
        <w:rFonts w:ascii="Times New Roman" w:hAnsi="Times New Roman" w:hint="default"/>
      </w:rPr>
    </w:lvl>
    <w:lvl w:ilvl="3" w:tplc="D3DAD7A0" w:tentative="1">
      <w:start w:val="1"/>
      <w:numFmt w:val="bullet"/>
      <w:lvlText w:val="•"/>
      <w:lvlJc w:val="left"/>
      <w:pPr>
        <w:tabs>
          <w:tab w:val="num" w:pos="2880"/>
        </w:tabs>
        <w:ind w:left="2880" w:hanging="360"/>
      </w:pPr>
      <w:rPr>
        <w:rFonts w:ascii="Times New Roman" w:hAnsi="Times New Roman" w:hint="default"/>
      </w:rPr>
    </w:lvl>
    <w:lvl w:ilvl="4" w:tplc="B186057E" w:tentative="1">
      <w:start w:val="1"/>
      <w:numFmt w:val="bullet"/>
      <w:lvlText w:val="•"/>
      <w:lvlJc w:val="left"/>
      <w:pPr>
        <w:tabs>
          <w:tab w:val="num" w:pos="3600"/>
        </w:tabs>
        <w:ind w:left="3600" w:hanging="360"/>
      </w:pPr>
      <w:rPr>
        <w:rFonts w:ascii="Times New Roman" w:hAnsi="Times New Roman" w:hint="default"/>
      </w:rPr>
    </w:lvl>
    <w:lvl w:ilvl="5" w:tplc="32B6BD34" w:tentative="1">
      <w:start w:val="1"/>
      <w:numFmt w:val="bullet"/>
      <w:lvlText w:val="•"/>
      <w:lvlJc w:val="left"/>
      <w:pPr>
        <w:tabs>
          <w:tab w:val="num" w:pos="4320"/>
        </w:tabs>
        <w:ind w:left="4320" w:hanging="360"/>
      </w:pPr>
      <w:rPr>
        <w:rFonts w:ascii="Times New Roman" w:hAnsi="Times New Roman" w:hint="default"/>
      </w:rPr>
    </w:lvl>
    <w:lvl w:ilvl="6" w:tplc="EA5A3196" w:tentative="1">
      <w:start w:val="1"/>
      <w:numFmt w:val="bullet"/>
      <w:lvlText w:val="•"/>
      <w:lvlJc w:val="left"/>
      <w:pPr>
        <w:tabs>
          <w:tab w:val="num" w:pos="5040"/>
        </w:tabs>
        <w:ind w:left="5040" w:hanging="360"/>
      </w:pPr>
      <w:rPr>
        <w:rFonts w:ascii="Times New Roman" w:hAnsi="Times New Roman" w:hint="default"/>
      </w:rPr>
    </w:lvl>
    <w:lvl w:ilvl="7" w:tplc="A84291BA" w:tentative="1">
      <w:start w:val="1"/>
      <w:numFmt w:val="bullet"/>
      <w:lvlText w:val="•"/>
      <w:lvlJc w:val="left"/>
      <w:pPr>
        <w:tabs>
          <w:tab w:val="num" w:pos="5760"/>
        </w:tabs>
        <w:ind w:left="5760" w:hanging="360"/>
      </w:pPr>
      <w:rPr>
        <w:rFonts w:ascii="Times New Roman" w:hAnsi="Times New Roman" w:hint="default"/>
      </w:rPr>
    </w:lvl>
    <w:lvl w:ilvl="8" w:tplc="3134F85C"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788B3A62"/>
    <w:multiLevelType w:val="hybridMultilevel"/>
    <w:tmpl w:val="6DB05F22"/>
    <w:lvl w:ilvl="0" w:tplc="21A66462">
      <w:start w:val="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14"/>
  </w:num>
  <w:num w:numId="4">
    <w:abstractNumId w:val="17"/>
  </w:num>
  <w:num w:numId="5">
    <w:abstractNumId w:val="2"/>
  </w:num>
  <w:num w:numId="6">
    <w:abstractNumId w:val="21"/>
  </w:num>
  <w:num w:numId="7">
    <w:abstractNumId w:val="23"/>
  </w:num>
  <w:num w:numId="8">
    <w:abstractNumId w:val="6"/>
  </w:num>
  <w:num w:numId="9">
    <w:abstractNumId w:val="15"/>
  </w:num>
  <w:num w:numId="10">
    <w:abstractNumId w:val="0"/>
  </w:num>
  <w:num w:numId="11">
    <w:abstractNumId w:val="12"/>
  </w:num>
  <w:num w:numId="12">
    <w:abstractNumId w:val="22"/>
  </w:num>
  <w:num w:numId="13">
    <w:abstractNumId w:val="20"/>
  </w:num>
  <w:num w:numId="14">
    <w:abstractNumId w:val="11"/>
  </w:num>
  <w:num w:numId="15">
    <w:abstractNumId w:val="18"/>
  </w:num>
  <w:num w:numId="16">
    <w:abstractNumId w:val="1"/>
  </w:num>
  <w:num w:numId="17">
    <w:abstractNumId w:val="7"/>
  </w:num>
  <w:num w:numId="18">
    <w:abstractNumId w:val="19"/>
  </w:num>
  <w:num w:numId="19">
    <w:abstractNumId w:val="3"/>
  </w:num>
  <w:num w:numId="20">
    <w:abstractNumId w:val="5"/>
  </w:num>
  <w:num w:numId="21">
    <w:abstractNumId w:val="24"/>
  </w:num>
  <w:num w:numId="22">
    <w:abstractNumId w:val="16"/>
  </w:num>
  <w:num w:numId="23">
    <w:abstractNumId w:val="13"/>
  </w:num>
  <w:num w:numId="24">
    <w:abstractNumId w:val="9"/>
  </w:num>
  <w:num w:numId="25">
    <w:abstractNumId w:val="8"/>
  </w:num>
  <w:num w:numId="26">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esley Ferkins">
    <w15:presenceInfo w15:providerId="AD" w15:userId="S::lferkins@aut.ac.nz::fb3a01d9-618e-49aa-8721-51d3c50b97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BE" w:vendorID="64" w:dllVersion="6" w:nlCheck="1" w:checkStyle="0"/>
  <w:activeWritingStyle w:appName="MSWord" w:lang="en-GB" w:vendorID="64" w:dllVersion="6" w:nlCheck="1" w:checkStyle="1"/>
  <w:activeWritingStyle w:appName="MSWord" w:lang="en-US" w:vendorID="64" w:dllVersion="6" w:nlCheck="1" w:checkStyle="1"/>
  <w:activeWritingStyle w:appName="MSWord" w:lang="en-AU" w:vendorID="64" w:dllVersion="6" w:nlCheck="1" w:checkStyle="1"/>
  <w:activeWritingStyle w:appName="MSWord" w:lang="en-GB" w:vendorID="64" w:dllVersion="0" w:nlCheck="1" w:checkStyle="0"/>
  <w:activeWritingStyle w:appName="MSWord" w:lang="en-US" w:vendorID="64" w:dllVersion="0" w:nlCheck="1" w:checkStyle="0"/>
  <w:activeWritingStyle w:appName="MSWord" w:lang="en-AU" w:vendorID="64" w:dllVersion="0" w:nlCheck="1" w:checkStyle="0"/>
  <w:activeWritingStyle w:appName="MSWord" w:lang="fr-BE" w:vendorID="64" w:dllVersion="0" w:nlCheck="1" w:checkStyle="0"/>
  <w:activeWritingStyle w:appName="MSWord" w:lang="en-GB" w:vendorID="64" w:dllVersion="131078" w:nlCheck="1" w:checkStyle="1"/>
  <w:activeWritingStyle w:appName="MSWord" w:lang="en-US" w:vendorID="64" w:dllVersion="131078" w:nlCheck="1" w:checkStyle="1"/>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9FA"/>
    <w:rsid w:val="00004697"/>
    <w:rsid w:val="000047D6"/>
    <w:rsid w:val="000060BC"/>
    <w:rsid w:val="000068B4"/>
    <w:rsid w:val="00021131"/>
    <w:rsid w:val="0002574A"/>
    <w:rsid w:val="00027ADB"/>
    <w:rsid w:val="00032D26"/>
    <w:rsid w:val="000350E6"/>
    <w:rsid w:val="000457C8"/>
    <w:rsid w:val="000524F2"/>
    <w:rsid w:val="00053325"/>
    <w:rsid w:val="0005512F"/>
    <w:rsid w:val="000551D9"/>
    <w:rsid w:val="000647A4"/>
    <w:rsid w:val="00064D11"/>
    <w:rsid w:val="0007341E"/>
    <w:rsid w:val="00082411"/>
    <w:rsid w:val="000A6AB3"/>
    <w:rsid w:val="000B2510"/>
    <w:rsid w:val="000B4602"/>
    <w:rsid w:val="000B57BD"/>
    <w:rsid w:val="000C5709"/>
    <w:rsid w:val="000D19DF"/>
    <w:rsid w:val="000D4367"/>
    <w:rsid w:val="000E7A43"/>
    <w:rsid w:val="00107C64"/>
    <w:rsid w:val="00123DA1"/>
    <w:rsid w:val="00132AF8"/>
    <w:rsid w:val="00181CCD"/>
    <w:rsid w:val="00185BC0"/>
    <w:rsid w:val="00187CA4"/>
    <w:rsid w:val="00192C90"/>
    <w:rsid w:val="001A5C7E"/>
    <w:rsid w:val="001B0F5E"/>
    <w:rsid w:val="001B2E7D"/>
    <w:rsid w:val="001D7405"/>
    <w:rsid w:val="001E4496"/>
    <w:rsid w:val="001F0AB6"/>
    <w:rsid w:val="001F344D"/>
    <w:rsid w:val="0020576B"/>
    <w:rsid w:val="002140D2"/>
    <w:rsid w:val="00217BC8"/>
    <w:rsid w:val="00226FC2"/>
    <w:rsid w:val="0023318B"/>
    <w:rsid w:val="002439AD"/>
    <w:rsid w:val="00245AD0"/>
    <w:rsid w:val="00246B8A"/>
    <w:rsid w:val="002556F8"/>
    <w:rsid w:val="0025664C"/>
    <w:rsid w:val="002635D6"/>
    <w:rsid w:val="00267642"/>
    <w:rsid w:val="00270D13"/>
    <w:rsid w:val="002764B0"/>
    <w:rsid w:val="0028024F"/>
    <w:rsid w:val="0028668D"/>
    <w:rsid w:val="00293F45"/>
    <w:rsid w:val="002A2333"/>
    <w:rsid w:val="002A47AF"/>
    <w:rsid w:val="002C39A9"/>
    <w:rsid w:val="002C4514"/>
    <w:rsid w:val="002D00C7"/>
    <w:rsid w:val="002D34B0"/>
    <w:rsid w:val="002E1F82"/>
    <w:rsid w:val="003041F2"/>
    <w:rsid w:val="0031087C"/>
    <w:rsid w:val="0032251D"/>
    <w:rsid w:val="003226AB"/>
    <w:rsid w:val="00325F1B"/>
    <w:rsid w:val="00326498"/>
    <w:rsid w:val="003268AD"/>
    <w:rsid w:val="00326EAF"/>
    <w:rsid w:val="0033724B"/>
    <w:rsid w:val="00351695"/>
    <w:rsid w:val="00353599"/>
    <w:rsid w:val="0036773A"/>
    <w:rsid w:val="00367C2B"/>
    <w:rsid w:val="00373136"/>
    <w:rsid w:val="00376109"/>
    <w:rsid w:val="00383E28"/>
    <w:rsid w:val="003940AF"/>
    <w:rsid w:val="003B3245"/>
    <w:rsid w:val="003D0F4B"/>
    <w:rsid w:val="003D5363"/>
    <w:rsid w:val="003E02F7"/>
    <w:rsid w:val="00404E3F"/>
    <w:rsid w:val="00411F78"/>
    <w:rsid w:val="004155E2"/>
    <w:rsid w:val="00437F40"/>
    <w:rsid w:val="0044450A"/>
    <w:rsid w:val="00451ACD"/>
    <w:rsid w:val="00453748"/>
    <w:rsid w:val="004566EA"/>
    <w:rsid w:val="00461C12"/>
    <w:rsid w:val="004818B6"/>
    <w:rsid w:val="004832FF"/>
    <w:rsid w:val="0049321F"/>
    <w:rsid w:val="00494344"/>
    <w:rsid w:val="00495491"/>
    <w:rsid w:val="004A4912"/>
    <w:rsid w:val="004B153A"/>
    <w:rsid w:val="004B1AD1"/>
    <w:rsid w:val="004B3075"/>
    <w:rsid w:val="004B3DD8"/>
    <w:rsid w:val="004B78EF"/>
    <w:rsid w:val="004C733D"/>
    <w:rsid w:val="004D0C01"/>
    <w:rsid w:val="004D1C67"/>
    <w:rsid w:val="004D7CF0"/>
    <w:rsid w:val="004E364B"/>
    <w:rsid w:val="004E50E6"/>
    <w:rsid w:val="004E5105"/>
    <w:rsid w:val="004E587E"/>
    <w:rsid w:val="004E6B34"/>
    <w:rsid w:val="00503B12"/>
    <w:rsid w:val="005051A2"/>
    <w:rsid w:val="005124C8"/>
    <w:rsid w:val="00512EBE"/>
    <w:rsid w:val="00513E48"/>
    <w:rsid w:val="00523128"/>
    <w:rsid w:val="005232B9"/>
    <w:rsid w:val="00527A08"/>
    <w:rsid w:val="005323A9"/>
    <w:rsid w:val="00532801"/>
    <w:rsid w:val="00537E2E"/>
    <w:rsid w:val="00542B92"/>
    <w:rsid w:val="005469F3"/>
    <w:rsid w:val="005824D6"/>
    <w:rsid w:val="005933F0"/>
    <w:rsid w:val="005A6A8E"/>
    <w:rsid w:val="005B1C59"/>
    <w:rsid w:val="005B20C4"/>
    <w:rsid w:val="005C2C1F"/>
    <w:rsid w:val="005E2117"/>
    <w:rsid w:val="0060411C"/>
    <w:rsid w:val="00614ACB"/>
    <w:rsid w:val="00614D6A"/>
    <w:rsid w:val="00621967"/>
    <w:rsid w:val="00622526"/>
    <w:rsid w:val="00623B1C"/>
    <w:rsid w:val="006259E4"/>
    <w:rsid w:val="00646B7E"/>
    <w:rsid w:val="00652E08"/>
    <w:rsid w:val="006711C4"/>
    <w:rsid w:val="0068083D"/>
    <w:rsid w:val="00684A33"/>
    <w:rsid w:val="00690FAA"/>
    <w:rsid w:val="00691489"/>
    <w:rsid w:val="0069268A"/>
    <w:rsid w:val="00692BBA"/>
    <w:rsid w:val="00697663"/>
    <w:rsid w:val="006A5766"/>
    <w:rsid w:val="006B00AE"/>
    <w:rsid w:val="006B6702"/>
    <w:rsid w:val="006C1214"/>
    <w:rsid w:val="006C21A4"/>
    <w:rsid w:val="006C61D3"/>
    <w:rsid w:val="006C6AAA"/>
    <w:rsid w:val="006D0A37"/>
    <w:rsid w:val="006D1478"/>
    <w:rsid w:val="006D1A09"/>
    <w:rsid w:val="006D5274"/>
    <w:rsid w:val="006F457A"/>
    <w:rsid w:val="006F5DBD"/>
    <w:rsid w:val="007013C6"/>
    <w:rsid w:val="00711DC0"/>
    <w:rsid w:val="00725AA4"/>
    <w:rsid w:val="00727E8D"/>
    <w:rsid w:val="00745FEF"/>
    <w:rsid w:val="00761008"/>
    <w:rsid w:val="0076514D"/>
    <w:rsid w:val="007805E2"/>
    <w:rsid w:val="0078150E"/>
    <w:rsid w:val="007912D8"/>
    <w:rsid w:val="00791562"/>
    <w:rsid w:val="00797CA1"/>
    <w:rsid w:val="007B2BBB"/>
    <w:rsid w:val="007C1D7F"/>
    <w:rsid w:val="007C7F39"/>
    <w:rsid w:val="007D358B"/>
    <w:rsid w:val="007D368C"/>
    <w:rsid w:val="007D5BBC"/>
    <w:rsid w:val="007D6E3D"/>
    <w:rsid w:val="007E0269"/>
    <w:rsid w:val="007E6AD4"/>
    <w:rsid w:val="007E7A8E"/>
    <w:rsid w:val="007F6FBB"/>
    <w:rsid w:val="008067BF"/>
    <w:rsid w:val="00814852"/>
    <w:rsid w:val="0081630F"/>
    <w:rsid w:val="008210BF"/>
    <w:rsid w:val="00835B9D"/>
    <w:rsid w:val="00840AEC"/>
    <w:rsid w:val="00845956"/>
    <w:rsid w:val="00850FF2"/>
    <w:rsid w:val="008569FA"/>
    <w:rsid w:val="00862772"/>
    <w:rsid w:val="0086463B"/>
    <w:rsid w:val="00865C44"/>
    <w:rsid w:val="00871683"/>
    <w:rsid w:val="00882590"/>
    <w:rsid w:val="00882E46"/>
    <w:rsid w:val="00892BD5"/>
    <w:rsid w:val="008953C8"/>
    <w:rsid w:val="00895961"/>
    <w:rsid w:val="008A751C"/>
    <w:rsid w:val="008B5056"/>
    <w:rsid w:val="008C28C1"/>
    <w:rsid w:val="008C38C0"/>
    <w:rsid w:val="008C4ED3"/>
    <w:rsid w:val="008C51D8"/>
    <w:rsid w:val="008C5865"/>
    <w:rsid w:val="008C69B3"/>
    <w:rsid w:val="008D03F9"/>
    <w:rsid w:val="008D6043"/>
    <w:rsid w:val="008F5476"/>
    <w:rsid w:val="00900D19"/>
    <w:rsid w:val="00900D74"/>
    <w:rsid w:val="00903853"/>
    <w:rsid w:val="00906D04"/>
    <w:rsid w:val="00920CB6"/>
    <w:rsid w:val="00922958"/>
    <w:rsid w:val="009246AA"/>
    <w:rsid w:val="00926359"/>
    <w:rsid w:val="00936E1B"/>
    <w:rsid w:val="00972511"/>
    <w:rsid w:val="00990436"/>
    <w:rsid w:val="0099778A"/>
    <w:rsid w:val="009A2A76"/>
    <w:rsid w:val="009B6D08"/>
    <w:rsid w:val="009C184E"/>
    <w:rsid w:val="009C3D40"/>
    <w:rsid w:val="009D2CF8"/>
    <w:rsid w:val="009D3A0A"/>
    <w:rsid w:val="009E035C"/>
    <w:rsid w:val="009E2282"/>
    <w:rsid w:val="009E2389"/>
    <w:rsid w:val="009E4B01"/>
    <w:rsid w:val="009E576E"/>
    <w:rsid w:val="009E7556"/>
    <w:rsid w:val="009E7A9E"/>
    <w:rsid w:val="00A034BC"/>
    <w:rsid w:val="00A06E28"/>
    <w:rsid w:val="00A07E8F"/>
    <w:rsid w:val="00A07F2C"/>
    <w:rsid w:val="00A11614"/>
    <w:rsid w:val="00A11B59"/>
    <w:rsid w:val="00A144A1"/>
    <w:rsid w:val="00A23059"/>
    <w:rsid w:val="00A2431F"/>
    <w:rsid w:val="00A329B5"/>
    <w:rsid w:val="00A33DFA"/>
    <w:rsid w:val="00A352BB"/>
    <w:rsid w:val="00A354FE"/>
    <w:rsid w:val="00A356C9"/>
    <w:rsid w:val="00A51BA6"/>
    <w:rsid w:val="00A57771"/>
    <w:rsid w:val="00A60C3E"/>
    <w:rsid w:val="00A72909"/>
    <w:rsid w:val="00A92CBF"/>
    <w:rsid w:val="00A95A5B"/>
    <w:rsid w:val="00A97849"/>
    <w:rsid w:val="00AA0774"/>
    <w:rsid w:val="00AB2ECC"/>
    <w:rsid w:val="00AB4FFC"/>
    <w:rsid w:val="00AB656F"/>
    <w:rsid w:val="00AC4903"/>
    <w:rsid w:val="00AC7AC4"/>
    <w:rsid w:val="00AD2DF9"/>
    <w:rsid w:val="00AD450F"/>
    <w:rsid w:val="00AD5904"/>
    <w:rsid w:val="00AE17E4"/>
    <w:rsid w:val="00AE6D25"/>
    <w:rsid w:val="00AF53D0"/>
    <w:rsid w:val="00B14B0F"/>
    <w:rsid w:val="00B1759C"/>
    <w:rsid w:val="00B20E10"/>
    <w:rsid w:val="00B241E2"/>
    <w:rsid w:val="00B25591"/>
    <w:rsid w:val="00B26387"/>
    <w:rsid w:val="00B33882"/>
    <w:rsid w:val="00B3595B"/>
    <w:rsid w:val="00B4181A"/>
    <w:rsid w:val="00B4488C"/>
    <w:rsid w:val="00B45669"/>
    <w:rsid w:val="00B46605"/>
    <w:rsid w:val="00B51BBC"/>
    <w:rsid w:val="00B540E5"/>
    <w:rsid w:val="00B56E51"/>
    <w:rsid w:val="00B60F3A"/>
    <w:rsid w:val="00B63A79"/>
    <w:rsid w:val="00B94CE6"/>
    <w:rsid w:val="00BB33EA"/>
    <w:rsid w:val="00BB396E"/>
    <w:rsid w:val="00BC63A1"/>
    <w:rsid w:val="00BE6252"/>
    <w:rsid w:val="00BF511F"/>
    <w:rsid w:val="00BF66D3"/>
    <w:rsid w:val="00C069E1"/>
    <w:rsid w:val="00C27B9A"/>
    <w:rsid w:val="00C363A4"/>
    <w:rsid w:val="00C478AC"/>
    <w:rsid w:val="00C63879"/>
    <w:rsid w:val="00C765A4"/>
    <w:rsid w:val="00C8157F"/>
    <w:rsid w:val="00C8599B"/>
    <w:rsid w:val="00C92174"/>
    <w:rsid w:val="00C93BD0"/>
    <w:rsid w:val="00CA0B65"/>
    <w:rsid w:val="00CB024E"/>
    <w:rsid w:val="00CB0932"/>
    <w:rsid w:val="00CB39F8"/>
    <w:rsid w:val="00CB437C"/>
    <w:rsid w:val="00CB6B3C"/>
    <w:rsid w:val="00CC1591"/>
    <w:rsid w:val="00D115A2"/>
    <w:rsid w:val="00D141E1"/>
    <w:rsid w:val="00D14679"/>
    <w:rsid w:val="00D25D3F"/>
    <w:rsid w:val="00D30A20"/>
    <w:rsid w:val="00D338F7"/>
    <w:rsid w:val="00D363F2"/>
    <w:rsid w:val="00D36A0F"/>
    <w:rsid w:val="00D43139"/>
    <w:rsid w:val="00D43764"/>
    <w:rsid w:val="00D46644"/>
    <w:rsid w:val="00D511A0"/>
    <w:rsid w:val="00D56D42"/>
    <w:rsid w:val="00D75475"/>
    <w:rsid w:val="00D807B7"/>
    <w:rsid w:val="00D847BE"/>
    <w:rsid w:val="00D85698"/>
    <w:rsid w:val="00DA2EB9"/>
    <w:rsid w:val="00DA46BA"/>
    <w:rsid w:val="00DA604D"/>
    <w:rsid w:val="00DB02FA"/>
    <w:rsid w:val="00DC7F15"/>
    <w:rsid w:val="00DD3C1A"/>
    <w:rsid w:val="00DE0B26"/>
    <w:rsid w:val="00DF0791"/>
    <w:rsid w:val="00DF42AD"/>
    <w:rsid w:val="00E01836"/>
    <w:rsid w:val="00E0569E"/>
    <w:rsid w:val="00E114EB"/>
    <w:rsid w:val="00E20F77"/>
    <w:rsid w:val="00E24CC5"/>
    <w:rsid w:val="00E274CC"/>
    <w:rsid w:val="00E326E5"/>
    <w:rsid w:val="00E44E52"/>
    <w:rsid w:val="00E52493"/>
    <w:rsid w:val="00E526F9"/>
    <w:rsid w:val="00E53B3A"/>
    <w:rsid w:val="00E6653B"/>
    <w:rsid w:val="00E82C81"/>
    <w:rsid w:val="00E87DAF"/>
    <w:rsid w:val="00E95709"/>
    <w:rsid w:val="00EA249A"/>
    <w:rsid w:val="00EB70A4"/>
    <w:rsid w:val="00EC2898"/>
    <w:rsid w:val="00ED0FF6"/>
    <w:rsid w:val="00ED20B3"/>
    <w:rsid w:val="00ED5D12"/>
    <w:rsid w:val="00EE0A42"/>
    <w:rsid w:val="00EE0B9F"/>
    <w:rsid w:val="00EE17EE"/>
    <w:rsid w:val="00EE23F1"/>
    <w:rsid w:val="00EE5719"/>
    <w:rsid w:val="00EE6BB7"/>
    <w:rsid w:val="00EF31EE"/>
    <w:rsid w:val="00F020F1"/>
    <w:rsid w:val="00F13711"/>
    <w:rsid w:val="00F140B9"/>
    <w:rsid w:val="00F16064"/>
    <w:rsid w:val="00F27AFF"/>
    <w:rsid w:val="00F35339"/>
    <w:rsid w:val="00F43705"/>
    <w:rsid w:val="00F554B8"/>
    <w:rsid w:val="00F55E9A"/>
    <w:rsid w:val="00F62C9B"/>
    <w:rsid w:val="00F65D25"/>
    <w:rsid w:val="00F75BBE"/>
    <w:rsid w:val="00F81D7A"/>
    <w:rsid w:val="00F8233E"/>
    <w:rsid w:val="00F8342F"/>
    <w:rsid w:val="00F92370"/>
    <w:rsid w:val="00FC7042"/>
    <w:rsid w:val="00FD0998"/>
    <w:rsid w:val="00FE4DE0"/>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CE93C1"/>
  <w15:docId w15:val="{D8DA860C-A668-450A-A736-1A91743BD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5105"/>
    <w:pPr>
      <w:spacing w:line="360" w:lineRule="auto"/>
    </w:pPr>
    <w:rPr>
      <w:rFonts w:ascii="Times New Roman" w:hAnsi="Times New Roman"/>
      <w:sz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4E5105"/>
    <w:pPr>
      <w:autoSpaceDE w:val="0"/>
      <w:autoSpaceDN w:val="0"/>
      <w:adjustRightInd w:val="0"/>
      <w:spacing w:after="0" w:line="240" w:lineRule="auto"/>
    </w:pPr>
    <w:rPr>
      <w:rFonts w:ascii="Calibri" w:hAnsi="Calibri" w:cs="Calibri"/>
      <w:color w:val="000000"/>
      <w:sz w:val="24"/>
      <w:szCs w:val="24"/>
      <w:lang w:val="en-US"/>
    </w:rPr>
  </w:style>
  <w:style w:type="paragraph" w:styleId="Paragraphedeliste">
    <w:name w:val="List Paragraph"/>
    <w:basedOn w:val="Normal"/>
    <w:uiPriority w:val="34"/>
    <w:qFormat/>
    <w:rsid w:val="004E5105"/>
    <w:pPr>
      <w:ind w:left="720"/>
      <w:contextualSpacing/>
    </w:pPr>
  </w:style>
  <w:style w:type="character" w:styleId="Marquedecommentaire">
    <w:name w:val="annotation reference"/>
    <w:basedOn w:val="Policepardfaut"/>
    <w:uiPriority w:val="99"/>
    <w:semiHidden/>
    <w:unhideWhenUsed/>
    <w:rsid w:val="00453748"/>
    <w:rPr>
      <w:sz w:val="16"/>
      <w:szCs w:val="16"/>
    </w:rPr>
  </w:style>
  <w:style w:type="paragraph" w:styleId="Commentaire">
    <w:name w:val="annotation text"/>
    <w:basedOn w:val="Normal"/>
    <w:link w:val="CommentaireCar"/>
    <w:uiPriority w:val="99"/>
    <w:unhideWhenUsed/>
    <w:rsid w:val="00453748"/>
    <w:pPr>
      <w:spacing w:line="240" w:lineRule="auto"/>
    </w:pPr>
    <w:rPr>
      <w:sz w:val="20"/>
      <w:szCs w:val="20"/>
    </w:rPr>
  </w:style>
  <w:style w:type="character" w:customStyle="1" w:styleId="CommentaireCar">
    <w:name w:val="Commentaire Car"/>
    <w:basedOn w:val="Policepardfaut"/>
    <w:link w:val="Commentaire"/>
    <w:uiPriority w:val="99"/>
    <w:rsid w:val="00453748"/>
    <w:rPr>
      <w:rFonts w:ascii="Times New Roman" w:hAnsi="Times New Roman"/>
      <w:sz w:val="20"/>
      <w:szCs w:val="20"/>
      <w:lang w:val="en-US"/>
    </w:rPr>
  </w:style>
  <w:style w:type="paragraph" w:styleId="Objetducommentaire">
    <w:name w:val="annotation subject"/>
    <w:basedOn w:val="Commentaire"/>
    <w:next w:val="Commentaire"/>
    <w:link w:val="ObjetducommentaireCar"/>
    <w:uiPriority w:val="99"/>
    <w:semiHidden/>
    <w:unhideWhenUsed/>
    <w:rsid w:val="00453748"/>
    <w:rPr>
      <w:b/>
      <w:bCs/>
    </w:rPr>
  </w:style>
  <w:style w:type="character" w:customStyle="1" w:styleId="ObjetducommentaireCar">
    <w:name w:val="Objet du commentaire Car"/>
    <w:basedOn w:val="CommentaireCar"/>
    <w:link w:val="Objetducommentaire"/>
    <w:uiPriority w:val="99"/>
    <w:semiHidden/>
    <w:rsid w:val="00453748"/>
    <w:rPr>
      <w:rFonts w:ascii="Times New Roman" w:hAnsi="Times New Roman"/>
      <w:b/>
      <w:bCs/>
      <w:sz w:val="20"/>
      <w:szCs w:val="20"/>
      <w:lang w:val="en-US"/>
    </w:rPr>
  </w:style>
  <w:style w:type="paragraph" w:styleId="Textedebulles">
    <w:name w:val="Balloon Text"/>
    <w:basedOn w:val="Normal"/>
    <w:link w:val="TextedebullesCar"/>
    <w:uiPriority w:val="99"/>
    <w:semiHidden/>
    <w:unhideWhenUsed/>
    <w:rsid w:val="0045374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53748"/>
    <w:rPr>
      <w:rFonts w:ascii="Segoe UI" w:hAnsi="Segoe UI" w:cs="Segoe UI"/>
      <w:sz w:val="18"/>
      <w:szCs w:val="18"/>
      <w:lang w:val="en-US"/>
    </w:rPr>
  </w:style>
  <w:style w:type="paragraph" w:styleId="Pieddepage">
    <w:name w:val="footer"/>
    <w:basedOn w:val="Normal"/>
    <w:link w:val="PieddepageCar"/>
    <w:uiPriority w:val="99"/>
    <w:unhideWhenUsed/>
    <w:rsid w:val="00453748"/>
    <w:pPr>
      <w:tabs>
        <w:tab w:val="center" w:pos="4513"/>
        <w:tab w:val="right" w:pos="9026"/>
      </w:tabs>
      <w:spacing w:after="0" w:line="240" w:lineRule="auto"/>
    </w:pPr>
    <w:rPr>
      <w:rFonts w:asciiTheme="minorHAnsi" w:hAnsiTheme="minorHAnsi"/>
      <w:sz w:val="22"/>
      <w:lang w:val="en-AU"/>
    </w:rPr>
  </w:style>
  <w:style w:type="character" w:customStyle="1" w:styleId="PieddepageCar">
    <w:name w:val="Pied de page Car"/>
    <w:basedOn w:val="Policepardfaut"/>
    <w:link w:val="Pieddepage"/>
    <w:uiPriority w:val="99"/>
    <w:rsid w:val="00453748"/>
    <w:rPr>
      <w:lang w:val="en-AU"/>
    </w:rPr>
  </w:style>
  <w:style w:type="paragraph" w:styleId="NormalWeb">
    <w:name w:val="Normal (Web)"/>
    <w:basedOn w:val="Normal"/>
    <w:uiPriority w:val="99"/>
    <w:semiHidden/>
    <w:unhideWhenUsed/>
    <w:rsid w:val="0005512F"/>
    <w:pPr>
      <w:spacing w:before="100" w:beforeAutospacing="1" w:after="100" w:afterAutospacing="1" w:line="240" w:lineRule="auto"/>
    </w:pPr>
    <w:rPr>
      <w:rFonts w:eastAsiaTheme="minorEastAsia" w:cs="Times New Roman"/>
      <w:szCs w:val="24"/>
    </w:rPr>
  </w:style>
  <w:style w:type="table" w:styleId="Grilledutableau">
    <w:name w:val="Table Grid"/>
    <w:basedOn w:val="TableauNormal"/>
    <w:uiPriority w:val="39"/>
    <w:rsid w:val="00D466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3E02F7"/>
    <w:pPr>
      <w:tabs>
        <w:tab w:val="center" w:pos="4703"/>
        <w:tab w:val="right" w:pos="9406"/>
      </w:tabs>
      <w:spacing w:after="0" w:line="240" w:lineRule="auto"/>
    </w:pPr>
  </w:style>
  <w:style w:type="character" w:customStyle="1" w:styleId="En-tteCar">
    <w:name w:val="En-tête Car"/>
    <w:basedOn w:val="Policepardfaut"/>
    <w:link w:val="En-tte"/>
    <w:uiPriority w:val="99"/>
    <w:rsid w:val="003E02F7"/>
    <w:rPr>
      <w:rFonts w:ascii="Times New Roman" w:hAnsi="Times New Roman"/>
      <w:sz w:val="24"/>
      <w:lang w:val="en-US"/>
    </w:rPr>
  </w:style>
  <w:style w:type="paragraph" w:customStyle="1" w:styleId="EndNoteBibliography">
    <w:name w:val="EndNote Bibliography"/>
    <w:basedOn w:val="Normal"/>
    <w:link w:val="EndNoteBibliographyChar"/>
    <w:rsid w:val="00A57771"/>
    <w:pPr>
      <w:contextualSpacing/>
      <w:jc w:val="both"/>
    </w:pPr>
    <w:rPr>
      <w:rFonts w:cs="Times New Roman"/>
      <w:noProof/>
    </w:rPr>
  </w:style>
  <w:style w:type="character" w:customStyle="1" w:styleId="EndNoteBibliographyChar">
    <w:name w:val="EndNote Bibliography Char"/>
    <w:basedOn w:val="Policepardfaut"/>
    <w:link w:val="EndNoteBibliography"/>
    <w:rsid w:val="00A57771"/>
    <w:rPr>
      <w:rFonts w:ascii="Times New Roman" w:hAnsi="Times New Roman" w:cs="Times New Roman"/>
      <w:noProof/>
      <w:sz w:val="24"/>
      <w:lang w:val="en-US"/>
    </w:rPr>
  </w:style>
  <w:style w:type="paragraph" w:styleId="Corpsdetexte">
    <w:name w:val="Body Text"/>
    <w:basedOn w:val="Normal"/>
    <w:link w:val="CorpsdetexteCar"/>
    <w:rsid w:val="00E52493"/>
    <w:pPr>
      <w:spacing w:after="0"/>
    </w:pPr>
    <w:rPr>
      <w:rFonts w:ascii="Bookman Old Style" w:eastAsia="Times New Roman" w:hAnsi="Bookman Old Style" w:cs="Times New Roman"/>
      <w:szCs w:val="20"/>
    </w:rPr>
  </w:style>
  <w:style w:type="character" w:customStyle="1" w:styleId="CorpsdetexteCar">
    <w:name w:val="Corps de texte Car"/>
    <w:basedOn w:val="Policepardfaut"/>
    <w:link w:val="Corpsdetexte"/>
    <w:rsid w:val="00E52493"/>
    <w:rPr>
      <w:rFonts w:ascii="Bookman Old Style" w:eastAsia="Times New Roman" w:hAnsi="Bookman Old Style" w:cs="Times New Roman"/>
      <w:sz w:val="24"/>
      <w:szCs w:val="20"/>
      <w:lang w:val="en-US"/>
    </w:rPr>
  </w:style>
  <w:style w:type="paragraph" w:styleId="Notedebasdepage">
    <w:name w:val="footnote text"/>
    <w:basedOn w:val="Normal"/>
    <w:link w:val="NotedebasdepageCar"/>
    <w:uiPriority w:val="99"/>
    <w:semiHidden/>
    <w:unhideWhenUsed/>
    <w:rsid w:val="0005332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53325"/>
    <w:rPr>
      <w:rFonts w:ascii="Times New Roman" w:hAnsi="Times New Roman"/>
      <w:sz w:val="20"/>
      <w:szCs w:val="20"/>
      <w:lang w:val="en-US"/>
    </w:rPr>
  </w:style>
  <w:style w:type="character" w:styleId="Appelnotedebasdep">
    <w:name w:val="footnote reference"/>
    <w:basedOn w:val="Policepardfaut"/>
    <w:uiPriority w:val="99"/>
    <w:semiHidden/>
    <w:unhideWhenUsed/>
    <w:rsid w:val="00053325"/>
    <w:rPr>
      <w:vertAlign w:val="superscript"/>
    </w:rPr>
  </w:style>
  <w:style w:type="paragraph" w:styleId="Rvision">
    <w:name w:val="Revision"/>
    <w:hidden/>
    <w:uiPriority w:val="99"/>
    <w:semiHidden/>
    <w:rsid w:val="00684A33"/>
    <w:pPr>
      <w:spacing w:after="0" w:line="240" w:lineRule="auto"/>
    </w:pPr>
    <w:rPr>
      <w:rFonts w:ascii="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563733">
      <w:bodyDiv w:val="1"/>
      <w:marLeft w:val="0"/>
      <w:marRight w:val="0"/>
      <w:marTop w:val="0"/>
      <w:marBottom w:val="0"/>
      <w:divBdr>
        <w:top w:val="none" w:sz="0" w:space="0" w:color="auto"/>
        <w:left w:val="none" w:sz="0" w:space="0" w:color="auto"/>
        <w:bottom w:val="none" w:sz="0" w:space="0" w:color="auto"/>
        <w:right w:val="none" w:sz="0" w:space="0" w:color="auto"/>
      </w:divBdr>
      <w:divsChild>
        <w:div w:id="1233663830">
          <w:marLeft w:val="547"/>
          <w:marRight w:val="0"/>
          <w:marTop w:val="0"/>
          <w:marBottom w:val="0"/>
          <w:divBdr>
            <w:top w:val="none" w:sz="0" w:space="0" w:color="auto"/>
            <w:left w:val="none" w:sz="0" w:space="0" w:color="auto"/>
            <w:bottom w:val="none" w:sz="0" w:space="0" w:color="auto"/>
            <w:right w:val="none" w:sz="0" w:space="0" w:color="auto"/>
          </w:divBdr>
        </w:div>
        <w:div w:id="1248998780">
          <w:marLeft w:val="547"/>
          <w:marRight w:val="0"/>
          <w:marTop w:val="0"/>
          <w:marBottom w:val="0"/>
          <w:divBdr>
            <w:top w:val="none" w:sz="0" w:space="0" w:color="auto"/>
            <w:left w:val="none" w:sz="0" w:space="0" w:color="auto"/>
            <w:bottom w:val="none" w:sz="0" w:space="0" w:color="auto"/>
            <w:right w:val="none" w:sz="0" w:space="0" w:color="auto"/>
          </w:divBdr>
        </w:div>
        <w:div w:id="989138732">
          <w:marLeft w:val="547"/>
          <w:marRight w:val="0"/>
          <w:marTop w:val="0"/>
          <w:marBottom w:val="0"/>
          <w:divBdr>
            <w:top w:val="none" w:sz="0" w:space="0" w:color="auto"/>
            <w:left w:val="none" w:sz="0" w:space="0" w:color="auto"/>
            <w:bottom w:val="none" w:sz="0" w:space="0" w:color="auto"/>
            <w:right w:val="none" w:sz="0" w:space="0" w:color="auto"/>
          </w:divBdr>
        </w:div>
        <w:div w:id="1927375236">
          <w:marLeft w:val="547"/>
          <w:marRight w:val="0"/>
          <w:marTop w:val="0"/>
          <w:marBottom w:val="0"/>
          <w:divBdr>
            <w:top w:val="none" w:sz="0" w:space="0" w:color="auto"/>
            <w:left w:val="none" w:sz="0" w:space="0" w:color="auto"/>
            <w:bottom w:val="none" w:sz="0" w:space="0" w:color="auto"/>
            <w:right w:val="none" w:sz="0" w:space="0" w:color="auto"/>
          </w:divBdr>
        </w:div>
      </w:divsChild>
    </w:div>
    <w:div w:id="1090078684">
      <w:bodyDiv w:val="1"/>
      <w:marLeft w:val="0"/>
      <w:marRight w:val="0"/>
      <w:marTop w:val="0"/>
      <w:marBottom w:val="0"/>
      <w:divBdr>
        <w:top w:val="none" w:sz="0" w:space="0" w:color="auto"/>
        <w:left w:val="none" w:sz="0" w:space="0" w:color="auto"/>
        <w:bottom w:val="none" w:sz="0" w:space="0" w:color="auto"/>
        <w:right w:val="none" w:sz="0" w:space="0" w:color="auto"/>
      </w:divBdr>
    </w:div>
    <w:div w:id="1124692179">
      <w:bodyDiv w:val="1"/>
      <w:marLeft w:val="0"/>
      <w:marRight w:val="0"/>
      <w:marTop w:val="0"/>
      <w:marBottom w:val="0"/>
      <w:divBdr>
        <w:top w:val="none" w:sz="0" w:space="0" w:color="auto"/>
        <w:left w:val="none" w:sz="0" w:space="0" w:color="auto"/>
        <w:bottom w:val="none" w:sz="0" w:space="0" w:color="auto"/>
        <w:right w:val="none" w:sz="0" w:space="0" w:color="auto"/>
      </w:divBdr>
      <w:divsChild>
        <w:div w:id="499539673">
          <w:marLeft w:val="547"/>
          <w:marRight w:val="0"/>
          <w:marTop w:val="0"/>
          <w:marBottom w:val="0"/>
          <w:divBdr>
            <w:top w:val="none" w:sz="0" w:space="0" w:color="auto"/>
            <w:left w:val="none" w:sz="0" w:space="0" w:color="auto"/>
            <w:bottom w:val="none" w:sz="0" w:space="0" w:color="auto"/>
            <w:right w:val="none" w:sz="0" w:space="0" w:color="auto"/>
          </w:divBdr>
        </w:div>
      </w:divsChild>
    </w:div>
    <w:div w:id="1177234806">
      <w:bodyDiv w:val="1"/>
      <w:marLeft w:val="0"/>
      <w:marRight w:val="0"/>
      <w:marTop w:val="0"/>
      <w:marBottom w:val="0"/>
      <w:divBdr>
        <w:top w:val="none" w:sz="0" w:space="0" w:color="auto"/>
        <w:left w:val="none" w:sz="0" w:space="0" w:color="auto"/>
        <w:bottom w:val="none" w:sz="0" w:space="0" w:color="auto"/>
        <w:right w:val="none" w:sz="0" w:space="0" w:color="auto"/>
      </w:divBdr>
      <w:divsChild>
        <w:div w:id="1711882232">
          <w:marLeft w:val="547"/>
          <w:marRight w:val="0"/>
          <w:marTop w:val="0"/>
          <w:marBottom w:val="0"/>
          <w:divBdr>
            <w:top w:val="none" w:sz="0" w:space="0" w:color="auto"/>
            <w:left w:val="none" w:sz="0" w:space="0" w:color="auto"/>
            <w:bottom w:val="none" w:sz="0" w:space="0" w:color="auto"/>
            <w:right w:val="none" w:sz="0" w:space="0" w:color="auto"/>
          </w:divBdr>
        </w:div>
        <w:div w:id="1171138784">
          <w:marLeft w:val="547"/>
          <w:marRight w:val="0"/>
          <w:marTop w:val="0"/>
          <w:marBottom w:val="0"/>
          <w:divBdr>
            <w:top w:val="none" w:sz="0" w:space="0" w:color="auto"/>
            <w:left w:val="none" w:sz="0" w:space="0" w:color="auto"/>
            <w:bottom w:val="none" w:sz="0" w:space="0" w:color="auto"/>
            <w:right w:val="none" w:sz="0" w:space="0" w:color="auto"/>
          </w:divBdr>
        </w:div>
        <w:div w:id="1223370578">
          <w:marLeft w:val="547"/>
          <w:marRight w:val="0"/>
          <w:marTop w:val="0"/>
          <w:marBottom w:val="0"/>
          <w:divBdr>
            <w:top w:val="none" w:sz="0" w:space="0" w:color="auto"/>
            <w:left w:val="none" w:sz="0" w:space="0" w:color="auto"/>
            <w:bottom w:val="none" w:sz="0" w:space="0" w:color="auto"/>
            <w:right w:val="none" w:sz="0" w:space="0" w:color="auto"/>
          </w:divBdr>
        </w:div>
        <w:div w:id="961960376">
          <w:marLeft w:val="547"/>
          <w:marRight w:val="0"/>
          <w:marTop w:val="0"/>
          <w:marBottom w:val="0"/>
          <w:divBdr>
            <w:top w:val="none" w:sz="0" w:space="0" w:color="auto"/>
            <w:left w:val="none" w:sz="0" w:space="0" w:color="auto"/>
            <w:bottom w:val="none" w:sz="0" w:space="0" w:color="auto"/>
            <w:right w:val="none" w:sz="0" w:space="0" w:color="auto"/>
          </w:divBdr>
        </w:div>
        <w:div w:id="1610309542">
          <w:marLeft w:val="547"/>
          <w:marRight w:val="0"/>
          <w:marTop w:val="0"/>
          <w:marBottom w:val="0"/>
          <w:divBdr>
            <w:top w:val="none" w:sz="0" w:space="0" w:color="auto"/>
            <w:left w:val="none" w:sz="0" w:space="0" w:color="auto"/>
            <w:bottom w:val="none" w:sz="0" w:space="0" w:color="auto"/>
            <w:right w:val="none" w:sz="0" w:space="0" w:color="auto"/>
          </w:divBdr>
        </w:div>
        <w:div w:id="1862669641">
          <w:marLeft w:val="547"/>
          <w:marRight w:val="0"/>
          <w:marTop w:val="0"/>
          <w:marBottom w:val="0"/>
          <w:divBdr>
            <w:top w:val="none" w:sz="0" w:space="0" w:color="auto"/>
            <w:left w:val="none" w:sz="0" w:space="0" w:color="auto"/>
            <w:bottom w:val="none" w:sz="0" w:space="0" w:color="auto"/>
            <w:right w:val="none" w:sz="0" w:space="0" w:color="auto"/>
          </w:divBdr>
        </w:div>
        <w:div w:id="220291998">
          <w:marLeft w:val="547"/>
          <w:marRight w:val="0"/>
          <w:marTop w:val="0"/>
          <w:marBottom w:val="0"/>
          <w:divBdr>
            <w:top w:val="none" w:sz="0" w:space="0" w:color="auto"/>
            <w:left w:val="none" w:sz="0" w:space="0" w:color="auto"/>
            <w:bottom w:val="none" w:sz="0" w:space="0" w:color="auto"/>
            <w:right w:val="none" w:sz="0" w:space="0" w:color="auto"/>
          </w:divBdr>
        </w:div>
      </w:divsChild>
    </w:div>
    <w:div w:id="1206723399">
      <w:bodyDiv w:val="1"/>
      <w:marLeft w:val="0"/>
      <w:marRight w:val="0"/>
      <w:marTop w:val="0"/>
      <w:marBottom w:val="0"/>
      <w:divBdr>
        <w:top w:val="none" w:sz="0" w:space="0" w:color="auto"/>
        <w:left w:val="none" w:sz="0" w:space="0" w:color="auto"/>
        <w:bottom w:val="none" w:sz="0" w:space="0" w:color="auto"/>
        <w:right w:val="none" w:sz="0" w:space="0" w:color="auto"/>
      </w:divBdr>
    </w:div>
    <w:div w:id="1492985807">
      <w:bodyDiv w:val="1"/>
      <w:marLeft w:val="0"/>
      <w:marRight w:val="0"/>
      <w:marTop w:val="0"/>
      <w:marBottom w:val="0"/>
      <w:divBdr>
        <w:top w:val="none" w:sz="0" w:space="0" w:color="auto"/>
        <w:left w:val="none" w:sz="0" w:space="0" w:color="auto"/>
        <w:bottom w:val="none" w:sz="0" w:space="0" w:color="auto"/>
        <w:right w:val="none" w:sz="0" w:space="0" w:color="auto"/>
      </w:divBdr>
      <w:divsChild>
        <w:div w:id="626853985">
          <w:marLeft w:val="144"/>
          <w:marRight w:val="0"/>
          <w:marTop w:val="0"/>
          <w:marBottom w:val="0"/>
          <w:divBdr>
            <w:top w:val="none" w:sz="0" w:space="0" w:color="auto"/>
            <w:left w:val="none" w:sz="0" w:space="0" w:color="auto"/>
            <w:bottom w:val="none" w:sz="0" w:space="0" w:color="auto"/>
            <w:right w:val="none" w:sz="0" w:space="0" w:color="auto"/>
          </w:divBdr>
        </w:div>
        <w:div w:id="1741101188">
          <w:marLeft w:val="86"/>
          <w:marRight w:val="0"/>
          <w:marTop w:val="0"/>
          <w:marBottom w:val="0"/>
          <w:divBdr>
            <w:top w:val="none" w:sz="0" w:space="0" w:color="auto"/>
            <w:left w:val="none" w:sz="0" w:space="0" w:color="auto"/>
            <w:bottom w:val="none" w:sz="0" w:space="0" w:color="auto"/>
            <w:right w:val="none" w:sz="0" w:space="0" w:color="auto"/>
          </w:divBdr>
        </w:div>
        <w:div w:id="323558791">
          <w:marLeft w:val="86"/>
          <w:marRight w:val="0"/>
          <w:marTop w:val="0"/>
          <w:marBottom w:val="0"/>
          <w:divBdr>
            <w:top w:val="none" w:sz="0" w:space="0" w:color="auto"/>
            <w:left w:val="none" w:sz="0" w:space="0" w:color="auto"/>
            <w:bottom w:val="none" w:sz="0" w:space="0" w:color="auto"/>
            <w:right w:val="none" w:sz="0" w:space="0" w:color="auto"/>
          </w:divBdr>
        </w:div>
      </w:divsChild>
    </w:div>
    <w:div w:id="1775784660">
      <w:bodyDiv w:val="1"/>
      <w:marLeft w:val="0"/>
      <w:marRight w:val="0"/>
      <w:marTop w:val="0"/>
      <w:marBottom w:val="0"/>
      <w:divBdr>
        <w:top w:val="none" w:sz="0" w:space="0" w:color="auto"/>
        <w:left w:val="none" w:sz="0" w:space="0" w:color="auto"/>
        <w:bottom w:val="none" w:sz="0" w:space="0" w:color="auto"/>
        <w:right w:val="none" w:sz="0" w:space="0" w:color="auto"/>
      </w:divBdr>
      <w:divsChild>
        <w:div w:id="9058430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6/09/relationships/commentsIds" Target="commentsId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F02747-6C37-4BF8-B7C7-A3CA5C37D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27</Pages>
  <Words>6579</Words>
  <Characters>37504</Characters>
  <Application>Microsoft Office Word</Application>
  <DocSecurity>0</DocSecurity>
  <Lines>312</Lines>
  <Paragraphs>87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Université Catholique de Louvain</Company>
  <LinksUpToDate>false</LinksUpToDate>
  <CharactersWithSpaces>43996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Géraldine Zeimers</dc:creator>
  <cp:keywords/>
  <dc:description/>
  <cp:lastModifiedBy>Géraldine Zeimers</cp:lastModifiedBy>
  <cp:revision>5</cp:revision>
  <dcterms:created xsi:type="dcterms:W3CDTF">2019-03-22T23:10:00Z</dcterms:created>
  <dcterms:modified xsi:type="dcterms:W3CDTF">2019-03-27T16:46:00Z</dcterms:modified>
</cp:coreProperties>
</file>