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26AB7" w14:textId="08833E99" w:rsidR="009169C0" w:rsidRDefault="009169C0" w:rsidP="009169C0">
      <w:pPr>
        <w:spacing w:before="100" w:beforeAutospacing="1" w:after="100" w:afterAutospacing="1" w:line="360" w:lineRule="auto"/>
        <w:rPr>
          <w:rFonts w:ascii="TimesNewRomanPS" w:hAnsi="TimesNewRomanPS"/>
          <w:b/>
          <w:bCs/>
        </w:rPr>
      </w:pPr>
      <w:bookmarkStart w:id="0" w:name="_GoBack"/>
      <w:bookmarkEnd w:id="0"/>
      <w:r w:rsidRPr="002F33DA">
        <w:rPr>
          <w:rFonts w:ascii="TimesNewRomanPS" w:hAnsi="TimesNewRomanPS"/>
          <w:b/>
          <w:bCs/>
        </w:rPr>
        <w:t xml:space="preserve">Is the peri-bariatric surgery exercise program effective in adults with obesity? A systematic review. </w:t>
      </w:r>
    </w:p>
    <w:p w14:paraId="40F506E5" w14:textId="0A2A9ECE" w:rsidR="007F0CE5" w:rsidRPr="006C4743" w:rsidRDefault="007F0CE5" w:rsidP="007F0CE5">
      <w:pPr>
        <w:rPr>
          <w:color w:val="000000" w:themeColor="text1"/>
          <w:lang w:val="fr-FR"/>
        </w:rPr>
      </w:pPr>
      <w:r w:rsidRPr="006C4743">
        <w:rPr>
          <w:color w:val="000000" w:themeColor="text1"/>
          <w:lang w:val="fr-FR"/>
        </w:rPr>
        <w:t>Gaëlle</w:t>
      </w:r>
      <w:r w:rsidR="006C35D7" w:rsidRPr="006C4743">
        <w:rPr>
          <w:color w:val="000000" w:themeColor="text1"/>
          <w:lang w:val="fr-FR"/>
        </w:rPr>
        <w:t xml:space="preserve"> SCHURMANS</w:t>
      </w:r>
      <w:r w:rsidRPr="00E8038F">
        <w:rPr>
          <w:rStyle w:val="Appelnotedebasdep"/>
          <w:color w:val="000000" w:themeColor="text1"/>
          <w:lang w:val="en-US"/>
        </w:rPr>
        <w:footnoteReference w:id="1"/>
      </w:r>
      <w:r w:rsidRPr="006C4743">
        <w:rPr>
          <w:color w:val="000000" w:themeColor="text1"/>
          <w:lang w:val="fr-FR"/>
        </w:rPr>
        <w:t xml:space="preserve">, </w:t>
      </w:r>
      <w:r w:rsidR="006C35D7" w:rsidRPr="006C4743">
        <w:rPr>
          <w:color w:val="000000" w:themeColor="text1"/>
          <w:lang w:val="fr-FR"/>
        </w:rPr>
        <w:t xml:space="preserve">Gilles </w:t>
      </w:r>
      <w:r w:rsidRPr="006C4743">
        <w:rPr>
          <w:color w:val="000000" w:themeColor="text1"/>
          <w:lang w:val="fr-FR"/>
        </w:rPr>
        <w:t>CATY</w:t>
      </w:r>
      <w:r>
        <w:rPr>
          <w:rStyle w:val="Appelnotedebasdep"/>
          <w:color w:val="000000" w:themeColor="text1"/>
          <w:lang w:val="en-US"/>
        </w:rPr>
        <w:footnoteReference w:id="2"/>
      </w:r>
      <w:r w:rsidRPr="006C4743">
        <w:rPr>
          <w:color w:val="000000" w:themeColor="text1"/>
          <w:lang w:val="fr-FR"/>
        </w:rPr>
        <w:t>, Gregory</w:t>
      </w:r>
      <w:r w:rsidR="006C35D7" w:rsidRPr="006C4743">
        <w:rPr>
          <w:color w:val="000000" w:themeColor="text1"/>
          <w:lang w:val="fr-FR"/>
        </w:rPr>
        <w:t xml:space="preserve"> REYCHLER</w:t>
      </w:r>
      <w:r w:rsidRPr="00E8038F">
        <w:rPr>
          <w:rStyle w:val="Appelnotedebasdep"/>
          <w:color w:val="000000" w:themeColor="text1"/>
        </w:rPr>
        <w:t>1</w:t>
      </w:r>
      <w:r w:rsidRPr="006C4743">
        <w:rPr>
          <w:color w:val="000000" w:themeColor="text1"/>
          <w:lang w:val="fr-FR"/>
        </w:rPr>
        <w:t>,</w:t>
      </w:r>
      <w:r w:rsidRPr="00E8038F">
        <w:rPr>
          <w:rStyle w:val="Appelnotedebasdep"/>
          <w:color w:val="000000" w:themeColor="text1"/>
          <w:lang w:val="en-US"/>
        </w:rPr>
        <w:footnoteReference w:id="3"/>
      </w:r>
      <w:r w:rsidRPr="006C4743">
        <w:rPr>
          <w:color w:val="000000" w:themeColor="text1"/>
          <w:lang w:val="fr-FR"/>
        </w:rPr>
        <w:t>,</w:t>
      </w:r>
      <w:r w:rsidRPr="00E8038F">
        <w:rPr>
          <w:rStyle w:val="Appelnotedebasdep"/>
          <w:color w:val="000000" w:themeColor="text1"/>
          <w:lang w:val="en-US"/>
        </w:rPr>
        <w:footnoteReference w:id="4"/>
      </w:r>
      <w:r w:rsidRPr="006C4743">
        <w:rPr>
          <w:color w:val="000000" w:themeColor="text1"/>
          <w:lang w:val="fr-FR"/>
        </w:rPr>
        <w:t>,</w:t>
      </w:r>
    </w:p>
    <w:p w14:paraId="131660AD" w14:textId="77777777" w:rsidR="007F0CE5" w:rsidRPr="006A7348" w:rsidRDefault="007F0CE5" w:rsidP="007F0CE5"/>
    <w:p w14:paraId="5C878C63" w14:textId="77777777" w:rsidR="007F0CE5" w:rsidRPr="006C4743" w:rsidRDefault="007F0CE5" w:rsidP="007F0CE5">
      <w:pPr>
        <w:rPr>
          <w:lang w:val="fr-FR"/>
        </w:rPr>
      </w:pPr>
    </w:p>
    <w:p w14:paraId="57218D00" w14:textId="77777777" w:rsidR="007F0CE5" w:rsidRPr="006C4743" w:rsidRDefault="007F0CE5" w:rsidP="007F0CE5">
      <w:pPr>
        <w:rPr>
          <w:highlight w:val="yellow"/>
          <w:lang w:val="fr-FR"/>
        </w:rPr>
      </w:pPr>
    </w:p>
    <w:p w14:paraId="3D2B2D70" w14:textId="77777777" w:rsidR="007F0CE5" w:rsidRPr="006C4743" w:rsidRDefault="007F0CE5" w:rsidP="007F0CE5">
      <w:pPr>
        <w:spacing w:line="360" w:lineRule="auto"/>
        <w:rPr>
          <w:highlight w:val="yellow"/>
          <w:lang w:val="fr-FR"/>
        </w:rPr>
      </w:pPr>
    </w:p>
    <w:p w14:paraId="3C7B05DE" w14:textId="3B996DED" w:rsidR="007F0CE5" w:rsidRPr="005E4A99" w:rsidRDefault="007F0CE5" w:rsidP="007F0CE5">
      <w:pPr>
        <w:pStyle w:val="Notedebasdepage"/>
        <w:spacing w:line="360" w:lineRule="auto"/>
        <w:rPr>
          <w:rFonts w:ascii="Times New Roman" w:hAnsi="Times New Roman" w:cs="Times New Roman"/>
          <w:color w:val="000000" w:themeColor="text1"/>
          <w:sz w:val="24"/>
          <w:szCs w:val="24"/>
        </w:rPr>
      </w:pPr>
      <w:r w:rsidRPr="005E4A99">
        <w:rPr>
          <w:rStyle w:val="Appelnotedebasdep"/>
          <w:rFonts w:ascii="Times New Roman" w:hAnsi="Times New Roman" w:cs="Times New Roman"/>
          <w:color w:val="000000" w:themeColor="text1"/>
          <w:sz w:val="24"/>
          <w:szCs w:val="24"/>
        </w:rPr>
        <w:footnoteRef/>
      </w:r>
      <w:r w:rsidRPr="005E4A99">
        <w:rPr>
          <w:rFonts w:ascii="Times New Roman" w:hAnsi="Times New Roman" w:cs="Times New Roman"/>
          <w:color w:val="000000" w:themeColor="text1"/>
          <w:sz w:val="24"/>
          <w:szCs w:val="24"/>
        </w:rPr>
        <w:t xml:space="preserve"> Institut de Recherche Expérimentale et Clinique (IREC), </w:t>
      </w:r>
      <w:r w:rsidRPr="005E4A99">
        <w:rPr>
          <w:rFonts w:ascii="Times New Roman" w:hAnsi="Times New Roman" w:cs="Times New Roman"/>
          <w:color w:val="000000" w:themeColor="text1"/>
          <w:sz w:val="24"/>
          <w:szCs w:val="24"/>
          <w:lang w:val="fr-FR"/>
        </w:rPr>
        <w:t>Groupe de Recherche en Kinésithérapie Respiratoire</w:t>
      </w:r>
      <w:r w:rsidRPr="005E4A99">
        <w:rPr>
          <w:rFonts w:ascii="Times New Roman" w:hAnsi="Times New Roman" w:cs="Times New Roman"/>
          <w:color w:val="000000" w:themeColor="text1"/>
          <w:sz w:val="24"/>
          <w:szCs w:val="24"/>
        </w:rPr>
        <w:t xml:space="preserve">, Université </w:t>
      </w:r>
      <w:r w:rsidR="006E5F8F">
        <w:rPr>
          <w:rFonts w:ascii="Times New Roman" w:hAnsi="Times New Roman" w:cs="Times New Roman"/>
          <w:color w:val="000000" w:themeColor="text1"/>
          <w:sz w:val="24"/>
          <w:szCs w:val="24"/>
        </w:rPr>
        <w:t>C</w:t>
      </w:r>
      <w:r w:rsidRPr="005E4A99">
        <w:rPr>
          <w:rFonts w:ascii="Times New Roman" w:hAnsi="Times New Roman" w:cs="Times New Roman"/>
          <w:color w:val="000000" w:themeColor="text1"/>
          <w:sz w:val="24"/>
          <w:szCs w:val="24"/>
        </w:rPr>
        <w:t xml:space="preserve">atholique de Louvain, 1200 Brussels, Belgium </w:t>
      </w:r>
    </w:p>
    <w:p w14:paraId="569CE9DE" w14:textId="77777777" w:rsidR="007F0CE5" w:rsidRPr="005E4A99" w:rsidRDefault="007F0CE5" w:rsidP="007F0CE5">
      <w:pPr>
        <w:pStyle w:val="Notedebasdepage"/>
        <w:spacing w:line="360" w:lineRule="auto"/>
        <w:rPr>
          <w:rFonts w:ascii="Times New Roman" w:hAnsi="Times New Roman" w:cs="Times New Roman"/>
          <w:sz w:val="24"/>
          <w:szCs w:val="24"/>
        </w:rPr>
      </w:pPr>
      <w:r>
        <w:rPr>
          <w:rStyle w:val="Appelnotedebasdep"/>
          <w:rFonts w:ascii="Times New Roman" w:hAnsi="Times New Roman" w:cs="Times New Roman"/>
          <w:sz w:val="24"/>
          <w:szCs w:val="24"/>
          <w:lang w:val="fr-FR"/>
        </w:rPr>
        <w:t>2</w:t>
      </w:r>
      <w:r w:rsidRPr="005E4A99">
        <w:rPr>
          <w:rFonts w:ascii="Times New Roman" w:hAnsi="Times New Roman" w:cs="Times New Roman"/>
          <w:sz w:val="24"/>
          <w:szCs w:val="24"/>
        </w:rPr>
        <w:t xml:space="preserve"> </w:t>
      </w:r>
      <w:r w:rsidRPr="005E4A99">
        <w:rPr>
          <w:rFonts w:ascii="Times New Roman" w:hAnsi="Times New Roman" w:cs="Times New Roman"/>
          <w:color w:val="000000" w:themeColor="text1"/>
          <w:sz w:val="24"/>
          <w:szCs w:val="24"/>
        </w:rPr>
        <w:t>Service de Médecine Physique, Centre Hospitalier Wallonie Picarde (CHWAPI), Avenue Delmée 9, 7500 Tournai</w:t>
      </w:r>
    </w:p>
    <w:p w14:paraId="5CC4C9C8" w14:textId="31D7B64B" w:rsidR="007F0CE5" w:rsidRPr="005E4A99" w:rsidRDefault="007F0CE5" w:rsidP="007F0CE5">
      <w:pPr>
        <w:pStyle w:val="Notedebasdepage"/>
        <w:spacing w:line="360" w:lineRule="auto"/>
        <w:rPr>
          <w:rFonts w:ascii="Times New Roman" w:hAnsi="Times New Roman" w:cs="Times New Roman"/>
          <w:color w:val="000000" w:themeColor="text1"/>
          <w:sz w:val="24"/>
          <w:szCs w:val="24"/>
        </w:rPr>
      </w:pPr>
      <w:r>
        <w:rPr>
          <w:rStyle w:val="Appelnotedebasdep"/>
          <w:rFonts w:ascii="Times New Roman" w:hAnsi="Times New Roman" w:cs="Times New Roman"/>
          <w:color w:val="000000" w:themeColor="text1"/>
          <w:sz w:val="24"/>
          <w:szCs w:val="24"/>
          <w:lang w:val="fr-FR"/>
        </w:rPr>
        <w:t>3</w:t>
      </w:r>
      <w:r w:rsidRPr="005E4A99">
        <w:rPr>
          <w:rFonts w:ascii="Times New Roman" w:hAnsi="Times New Roman" w:cs="Times New Roman"/>
          <w:color w:val="000000" w:themeColor="text1"/>
          <w:sz w:val="24"/>
          <w:szCs w:val="24"/>
        </w:rPr>
        <w:t xml:space="preserve"> Service de Pneumologie, Cliniques </w:t>
      </w:r>
      <w:r w:rsidR="00911A6D">
        <w:rPr>
          <w:rFonts w:ascii="Times New Roman" w:hAnsi="Times New Roman" w:cs="Times New Roman"/>
          <w:color w:val="000000" w:themeColor="text1"/>
          <w:sz w:val="24"/>
          <w:szCs w:val="24"/>
        </w:rPr>
        <w:t>U</w:t>
      </w:r>
      <w:r w:rsidRPr="005E4A99">
        <w:rPr>
          <w:rFonts w:ascii="Times New Roman" w:hAnsi="Times New Roman" w:cs="Times New Roman"/>
          <w:color w:val="000000" w:themeColor="text1"/>
          <w:sz w:val="24"/>
          <w:szCs w:val="24"/>
        </w:rPr>
        <w:t xml:space="preserve">niversitaires Saint-Luc, 1200 Brussels, Belgium. </w:t>
      </w:r>
    </w:p>
    <w:p w14:paraId="047DD939" w14:textId="348EB7D0" w:rsidR="007F0CE5" w:rsidRPr="005E4A99" w:rsidRDefault="007F0CE5" w:rsidP="007F0CE5">
      <w:pPr>
        <w:pStyle w:val="Notedebasdepage"/>
        <w:spacing w:line="360" w:lineRule="auto"/>
        <w:rPr>
          <w:rFonts w:ascii="Times New Roman" w:hAnsi="Times New Roman" w:cs="Times New Roman"/>
          <w:color w:val="000000" w:themeColor="text1"/>
          <w:sz w:val="24"/>
          <w:szCs w:val="24"/>
        </w:rPr>
      </w:pPr>
      <w:r>
        <w:rPr>
          <w:rStyle w:val="Appelnotedebasdep"/>
          <w:rFonts w:ascii="Times New Roman" w:hAnsi="Times New Roman" w:cs="Times New Roman"/>
          <w:color w:val="000000" w:themeColor="text1"/>
          <w:sz w:val="24"/>
          <w:szCs w:val="24"/>
          <w:lang w:val="fr-FR"/>
        </w:rPr>
        <w:t>4</w:t>
      </w:r>
      <w:r w:rsidRPr="005E4A99">
        <w:rPr>
          <w:rFonts w:ascii="Times New Roman" w:hAnsi="Times New Roman" w:cs="Times New Roman"/>
          <w:color w:val="000000" w:themeColor="text1"/>
          <w:sz w:val="24"/>
          <w:szCs w:val="24"/>
        </w:rPr>
        <w:t xml:space="preserve"> </w:t>
      </w:r>
      <w:r w:rsidRPr="005E4A99">
        <w:rPr>
          <w:rFonts w:ascii="Times New Roman" w:hAnsi="Times New Roman" w:cs="Times New Roman"/>
          <w:color w:val="000000" w:themeColor="text1"/>
          <w:sz w:val="24"/>
          <w:szCs w:val="24"/>
          <w:lang w:val="fr-FR"/>
        </w:rPr>
        <w:t xml:space="preserve">Secteur de kinésithérapie, </w:t>
      </w:r>
      <w:r w:rsidRPr="005E4A99">
        <w:rPr>
          <w:rFonts w:ascii="Times New Roman" w:hAnsi="Times New Roman" w:cs="Times New Roman"/>
          <w:color w:val="000000" w:themeColor="text1"/>
          <w:sz w:val="24"/>
          <w:szCs w:val="24"/>
        </w:rPr>
        <w:t xml:space="preserve">Cliniques </w:t>
      </w:r>
      <w:r w:rsidR="00911A6D">
        <w:rPr>
          <w:rFonts w:ascii="Times New Roman" w:hAnsi="Times New Roman" w:cs="Times New Roman"/>
          <w:color w:val="000000" w:themeColor="text1"/>
          <w:sz w:val="24"/>
          <w:szCs w:val="24"/>
        </w:rPr>
        <w:t>U</w:t>
      </w:r>
      <w:r w:rsidRPr="005E4A99">
        <w:rPr>
          <w:rFonts w:ascii="Times New Roman" w:hAnsi="Times New Roman" w:cs="Times New Roman"/>
          <w:color w:val="000000" w:themeColor="text1"/>
          <w:sz w:val="24"/>
          <w:szCs w:val="24"/>
        </w:rPr>
        <w:t>niversitaires Saint-Luc, 1200 Brussels, Belgium.</w:t>
      </w:r>
    </w:p>
    <w:p w14:paraId="43DE3BDF" w14:textId="77777777" w:rsidR="005B43B3" w:rsidRPr="007F0CE5" w:rsidRDefault="005B43B3" w:rsidP="005B43B3">
      <w:pPr>
        <w:rPr>
          <w:lang w:val="fr-BE"/>
        </w:rPr>
      </w:pPr>
    </w:p>
    <w:p w14:paraId="3FABB5E0" w14:textId="77777777" w:rsidR="005B43B3" w:rsidRPr="007F0CE5" w:rsidRDefault="005B43B3" w:rsidP="005B43B3">
      <w:pPr>
        <w:rPr>
          <w:lang w:val="fr-FR"/>
        </w:rPr>
      </w:pPr>
    </w:p>
    <w:p w14:paraId="396D2060" w14:textId="31490CB7" w:rsidR="005B43B3" w:rsidRPr="006321E6" w:rsidRDefault="006321E6" w:rsidP="005B43B3">
      <w:pPr>
        <w:rPr>
          <w:color w:val="0432FF"/>
          <w:lang w:val="en-US"/>
        </w:rPr>
      </w:pPr>
      <w:r w:rsidRPr="006321E6">
        <w:rPr>
          <w:color w:val="0432FF"/>
          <w:lang w:val="en-US"/>
        </w:rPr>
        <w:t>Email corresponding author: gaelle.schurmans@student.uclouvain.be</w:t>
      </w:r>
    </w:p>
    <w:p w14:paraId="2A7FE016" w14:textId="77777777" w:rsidR="005B43B3" w:rsidRPr="00655A00" w:rsidRDefault="005B43B3" w:rsidP="005B43B3">
      <w:pPr>
        <w:spacing w:line="360" w:lineRule="auto"/>
        <w:rPr>
          <w:highlight w:val="yellow"/>
          <w:lang w:val="en-US"/>
        </w:rPr>
      </w:pPr>
    </w:p>
    <w:p w14:paraId="512D7136" w14:textId="77777777" w:rsidR="005B43B3" w:rsidRPr="006C4743" w:rsidRDefault="005B43B3" w:rsidP="005B43B3">
      <w:pPr>
        <w:spacing w:line="360" w:lineRule="auto"/>
        <w:rPr>
          <w:highlight w:val="yellow"/>
          <w:lang w:val="en-US"/>
        </w:rPr>
      </w:pPr>
    </w:p>
    <w:p w14:paraId="575D0D11" w14:textId="77777777" w:rsidR="005B43B3" w:rsidRPr="006C4743" w:rsidRDefault="005B43B3" w:rsidP="005B43B3">
      <w:pPr>
        <w:rPr>
          <w:highlight w:val="yellow"/>
          <w:lang w:val="en-US"/>
        </w:rPr>
      </w:pPr>
    </w:p>
    <w:p w14:paraId="27CB26F6" w14:textId="77777777" w:rsidR="005B43B3" w:rsidRPr="006C4743" w:rsidRDefault="005B43B3" w:rsidP="005B43B3">
      <w:pPr>
        <w:rPr>
          <w:highlight w:val="yellow"/>
          <w:lang w:val="en-US"/>
        </w:rPr>
      </w:pPr>
    </w:p>
    <w:p w14:paraId="37A2606B" w14:textId="77777777" w:rsidR="005B43B3" w:rsidRPr="006C4743" w:rsidRDefault="005B43B3" w:rsidP="005B43B3">
      <w:pPr>
        <w:rPr>
          <w:lang w:val="en-US"/>
        </w:rPr>
      </w:pPr>
    </w:p>
    <w:p w14:paraId="1BDC6102" w14:textId="77777777" w:rsidR="009169C0" w:rsidRDefault="009169C0" w:rsidP="009169C0">
      <w:pPr>
        <w:spacing w:before="100" w:beforeAutospacing="1" w:after="100" w:afterAutospacing="1"/>
        <w:rPr>
          <w:rFonts w:ascii="TimesNewRomanPS" w:hAnsi="TimesNewRomanPS"/>
          <w:b/>
          <w:bCs/>
        </w:rPr>
      </w:pPr>
    </w:p>
    <w:p w14:paraId="70823B2D" w14:textId="77777777" w:rsidR="009169C0" w:rsidRDefault="009169C0" w:rsidP="009169C0">
      <w:pPr>
        <w:spacing w:before="100" w:beforeAutospacing="1" w:after="100" w:afterAutospacing="1"/>
        <w:rPr>
          <w:rFonts w:ascii="TimesNewRomanPS" w:hAnsi="TimesNewRomanPS"/>
          <w:b/>
          <w:bCs/>
        </w:rPr>
      </w:pPr>
    </w:p>
    <w:p w14:paraId="4F25290E" w14:textId="73EEDC64" w:rsidR="009169C0" w:rsidRPr="006C4743" w:rsidRDefault="009169C0" w:rsidP="009169C0">
      <w:pPr>
        <w:spacing w:before="100" w:beforeAutospacing="1" w:after="100" w:afterAutospacing="1"/>
        <w:rPr>
          <w:rFonts w:ascii="TimesNewRomanPS" w:hAnsi="TimesNewRomanPS"/>
          <w:b/>
          <w:bCs/>
          <w:lang w:val="en-US"/>
        </w:rPr>
      </w:pPr>
    </w:p>
    <w:p w14:paraId="5FA4D3BA" w14:textId="77777777" w:rsidR="009169C0" w:rsidRDefault="009169C0" w:rsidP="009169C0">
      <w:pPr>
        <w:spacing w:before="100" w:beforeAutospacing="1" w:after="100" w:afterAutospacing="1"/>
        <w:rPr>
          <w:rFonts w:ascii="TimesNewRomanPS" w:hAnsi="TimesNewRomanPS"/>
          <w:b/>
          <w:bCs/>
        </w:rPr>
      </w:pPr>
    </w:p>
    <w:p w14:paraId="515B7803" w14:textId="77777777" w:rsidR="009169C0" w:rsidRDefault="009169C0" w:rsidP="009169C0">
      <w:pPr>
        <w:spacing w:before="100" w:beforeAutospacing="1" w:after="100" w:afterAutospacing="1"/>
        <w:rPr>
          <w:rFonts w:ascii="TimesNewRomanPS" w:hAnsi="TimesNewRomanPS"/>
          <w:b/>
          <w:bCs/>
        </w:rPr>
      </w:pPr>
    </w:p>
    <w:p w14:paraId="43866E54" w14:textId="77777777" w:rsidR="006B78CF" w:rsidRDefault="006B78CF" w:rsidP="009169C0">
      <w:pPr>
        <w:spacing w:before="100" w:beforeAutospacing="1" w:after="100" w:afterAutospacing="1"/>
        <w:rPr>
          <w:rFonts w:ascii="TimesNewRomanPS" w:hAnsi="TimesNewRomanPS"/>
          <w:b/>
          <w:bCs/>
        </w:rPr>
      </w:pPr>
    </w:p>
    <w:p w14:paraId="09A444BD" w14:textId="74F15A68" w:rsidR="00144551" w:rsidRPr="006B78CF" w:rsidRDefault="009169C0" w:rsidP="009169C0">
      <w:pPr>
        <w:spacing w:before="100" w:beforeAutospacing="1" w:after="100" w:afterAutospacing="1" w:line="360" w:lineRule="auto"/>
        <w:rPr>
          <w:b/>
          <w:bCs/>
        </w:rPr>
      </w:pPr>
      <w:r w:rsidRPr="002F33DA">
        <w:rPr>
          <w:b/>
          <w:bCs/>
        </w:rPr>
        <w:lastRenderedPageBreak/>
        <w:t xml:space="preserve">Abstract </w:t>
      </w:r>
    </w:p>
    <w:p w14:paraId="1CB259B4" w14:textId="6C129297" w:rsidR="009169C0" w:rsidRPr="002F33DA" w:rsidRDefault="009169C0" w:rsidP="009415C3">
      <w:pPr>
        <w:spacing w:before="100" w:beforeAutospacing="1" w:after="100" w:afterAutospacing="1" w:line="360" w:lineRule="auto"/>
        <w:jc w:val="both"/>
      </w:pPr>
      <w:r w:rsidRPr="002F33DA">
        <w:rPr>
          <w:u w:val="single"/>
        </w:rPr>
        <w:t>Background:</w:t>
      </w:r>
      <w:r w:rsidRPr="002F33DA">
        <w:t xml:space="preserve"> The number of people with obesity continues to increase. Bariatric surgery is the most effective treatment for severe obesity. However, this surgery also has disadvantages, such as an increased risk of excessive loss of fat-free mass, lean body mass, and muscle mass compared to other weight-loss interventions. </w:t>
      </w:r>
    </w:p>
    <w:p w14:paraId="7774CC77" w14:textId="2ABF7FF3" w:rsidR="009169C0" w:rsidRPr="002F33DA" w:rsidRDefault="009169C0" w:rsidP="009415C3">
      <w:pPr>
        <w:spacing w:before="100" w:beforeAutospacing="1" w:after="100" w:afterAutospacing="1" w:line="360" w:lineRule="auto"/>
        <w:jc w:val="both"/>
      </w:pPr>
      <w:r w:rsidRPr="002F33DA">
        <w:rPr>
          <w:u w:val="single"/>
        </w:rPr>
        <w:t>Method</w:t>
      </w:r>
      <w:r w:rsidR="00C90356" w:rsidRPr="00C90356">
        <w:rPr>
          <w:u w:val="single"/>
          <w:lang w:val="en-US"/>
        </w:rPr>
        <w:t>s</w:t>
      </w:r>
      <w:r w:rsidRPr="002F33DA">
        <w:rPr>
          <w:u w:val="single"/>
        </w:rPr>
        <w:t>:</w:t>
      </w:r>
      <w:r w:rsidRPr="002F33DA">
        <w:t xml:space="preserve"> Pubmed and Cochrane Library database including articles in English, Dutch, French, and German were used. </w:t>
      </w:r>
    </w:p>
    <w:p w14:paraId="56D4D662" w14:textId="27550BE3" w:rsidR="009169C0" w:rsidRPr="002F33DA" w:rsidRDefault="009169C0" w:rsidP="009415C3">
      <w:pPr>
        <w:spacing w:before="100" w:beforeAutospacing="1" w:after="100" w:afterAutospacing="1" w:line="360" w:lineRule="auto"/>
        <w:jc w:val="both"/>
      </w:pPr>
      <w:r w:rsidRPr="00336852">
        <w:rPr>
          <w:u w:val="single"/>
        </w:rPr>
        <w:t>Results:</w:t>
      </w:r>
      <w:r w:rsidRPr="00336852">
        <w:t xml:space="preserve"> from the 3,609 retrieved references, 20 articles were selected. Compared with the control group, physical exercise improved</w:t>
      </w:r>
      <w:r w:rsidR="00A42C7B" w:rsidRPr="00A42C7B">
        <w:rPr>
          <w:lang w:val="en-US"/>
        </w:rPr>
        <w:t xml:space="preserve"> </w:t>
      </w:r>
      <w:r w:rsidR="00A42C7B">
        <w:rPr>
          <w:lang w:val="en-US"/>
        </w:rPr>
        <w:t>body mass index</w:t>
      </w:r>
      <w:r w:rsidRPr="00336852">
        <w:t xml:space="preserve"> (5 of 13 articles), weight loss (</w:t>
      </w:r>
      <w:r w:rsidRPr="00336852">
        <w:rPr>
          <w:lang w:val="en-US"/>
        </w:rPr>
        <w:t>7</w:t>
      </w:r>
      <w:r w:rsidRPr="00336852">
        <w:t xml:space="preserve"> of 1</w:t>
      </w:r>
      <w:r w:rsidR="005906A8" w:rsidRPr="005906A8">
        <w:rPr>
          <w:lang w:val="en-US"/>
        </w:rPr>
        <w:t>7</w:t>
      </w:r>
      <w:r w:rsidRPr="00336852">
        <w:t xml:space="preserve"> articles), functional</w:t>
      </w:r>
      <w:r w:rsidRPr="002F33DA">
        <w:t xml:space="preserve"> capacity (</w:t>
      </w:r>
      <w:r w:rsidRPr="00834357">
        <w:rPr>
          <w:lang w:val="en-US"/>
        </w:rPr>
        <w:t>2</w:t>
      </w:r>
      <w:r w:rsidRPr="002F33DA">
        <w:t xml:space="preserve"> of 5 articles), muscle strength (1 of 1 article), fat-free mass (3 of 5 articles), cardio-respiratory endurance (4 of 6 articles), and quality of life (2 of 4 articles), in obese patients undergoing BS. </w:t>
      </w:r>
    </w:p>
    <w:p w14:paraId="3E315B39" w14:textId="00CF1ECD" w:rsidR="009169C0" w:rsidRPr="002F33DA" w:rsidRDefault="009169C0" w:rsidP="009415C3">
      <w:pPr>
        <w:spacing w:before="100" w:beforeAutospacing="1" w:after="100" w:afterAutospacing="1" w:line="360" w:lineRule="auto"/>
        <w:jc w:val="both"/>
      </w:pPr>
      <w:r w:rsidRPr="002F33DA">
        <w:rPr>
          <w:u w:val="single"/>
        </w:rPr>
        <w:t>Conclusion:</w:t>
      </w:r>
      <w:r w:rsidRPr="002F33DA">
        <w:t xml:space="preserve"> Current data is suggestive of positive effects of exercise on</w:t>
      </w:r>
      <w:r w:rsidR="000A5E97" w:rsidRPr="000A5E97">
        <w:rPr>
          <w:lang w:val="en-US"/>
        </w:rPr>
        <w:t xml:space="preserve"> bod</w:t>
      </w:r>
      <w:r w:rsidR="000A5E97">
        <w:rPr>
          <w:lang w:val="en-US"/>
        </w:rPr>
        <w:t>y mass index</w:t>
      </w:r>
      <w:r w:rsidRPr="002F33DA">
        <w:t xml:space="preserve">, weight loss, functional capacity, muscle strength, fat-free mass, cardio-respiratory endurance, and quality of life in obese patients undergoing </w:t>
      </w:r>
      <w:r w:rsidR="00414776" w:rsidRPr="00414776">
        <w:rPr>
          <w:lang w:val="en-US"/>
        </w:rPr>
        <w:t>bar</w:t>
      </w:r>
      <w:r w:rsidR="00414776">
        <w:rPr>
          <w:lang w:val="en-US"/>
        </w:rPr>
        <w:t>iatric surgery</w:t>
      </w:r>
      <w:r w:rsidRPr="002F33DA">
        <w:t xml:space="preserve">. However, our conclusions are limited because of the heterogeneity of programs and short studies. Further research is needed to determine the most effective </w:t>
      </w:r>
      <w:r w:rsidR="002B0469" w:rsidRPr="002B0469">
        <w:rPr>
          <w:lang w:val="en-US"/>
        </w:rPr>
        <w:t>p</w:t>
      </w:r>
      <w:r w:rsidR="002B0469">
        <w:rPr>
          <w:lang w:val="en-US"/>
        </w:rPr>
        <w:t>hysical exercise</w:t>
      </w:r>
      <w:r w:rsidRPr="002F33DA">
        <w:t xml:space="preserve"> program in peri-</w:t>
      </w:r>
      <w:r w:rsidR="002B0469" w:rsidRPr="002B0469">
        <w:rPr>
          <w:lang w:val="en-US"/>
        </w:rPr>
        <w:t>baria</w:t>
      </w:r>
      <w:r w:rsidR="002B0469">
        <w:rPr>
          <w:lang w:val="en-US"/>
        </w:rPr>
        <w:t>tric surgery</w:t>
      </w:r>
      <w:r w:rsidRPr="002F33DA">
        <w:t xml:space="preserve">. </w:t>
      </w:r>
    </w:p>
    <w:p w14:paraId="06856996" w14:textId="61ED29E1" w:rsidR="009169C0" w:rsidRDefault="009169C0" w:rsidP="009415C3">
      <w:pPr>
        <w:spacing w:before="100" w:beforeAutospacing="1" w:after="100" w:afterAutospacing="1" w:line="360" w:lineRule="auto"/>
        <w:jc w:val="both"/>
        <w:rPr>
          <w:lang w:val="en-US"/>
        </w:rPr>
      </w:pPr>
      <w:r w:rsidRPr="002F33DA">
        <w:rPr>
          <w:u w:val="single"/>
        </w:rPr>
        <w:t>Keywords:</w:t>
      </w:r>
      <w:r w:rsidRPr="002F33DA">
        <w:t xml:space="preserve"> exercise therapy, physical exercise, endurance training, resistance training, bariatric surgery</w:t>
      </w:r>
      <w:r w:rsidR="00B46884" w:rsidRPr="00B46884">
        <w:rPr>
          <w:lang w:val="en-US"/>
        </w:rPr>
        <w:t xml:space="preserve">. </w:t>
      </w:r>
    </w:p>
    <w:p w14:paraId="626C8A35" w14:textId="66FF53AF" w:rsidR="002C2F26" w:rsidRPr="00B46884" w:rsidRDefault="006C4743" w:rsidP="009415C3">
      <w:pPr>
        <w:spacing w:before="100" w:beforeAutospacing="1" w:after="100" w:afterAutospacing="1" w:line="360" w:lineRule="auto"/>
        <w:jc w:val="both"/>
        <w:rPr>
          <w:lang w:val="en-US"/>
        </w:rPr>
      </w:pPr>
      <w:r w:rsidRPr="006C4743">
        <w:rPr>
          <w:noProof/>
          <w:lang w:val="fr-BE" w:eastAsia="fr-BE"/>
        </w:rPr>
        <w:lastRenderedPageBreak/>
        <w:drawing>
          <wp:inline distT="0" distB="0" distL="0" distR="0" wp14:anchorId="6C3A5084" wp14:editId="6D3D3CFB">
            <wp:extent cx="5943600" cy="3343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3275"/>
                    </a:xfrm>
                    <a:prstGeom prst="rect">
                      <a:avLst/>
                    </a:prstGeom>
                  </pic:spPr>
                </pic:pic>
              </a:graphicData>
            </a:graphic>
          </wp:inline>
        </w:drawing>
      </w:r>
    </w:p>
    <w:p w14:paraId="473044BB" w14:textId="45572ABC" w:rsidR="009169C0" w:rsidRPr="001741A6" w:rsidRDefault="003101AC" w:rsidP="003101AC">
      <w:pPr>
        <w:spacing w:line="360" w:lineRule="auto"/>
        <w:rPr>
          <w:u w:val="single"/>
          <w:lang w:val="en-US"/>
        </w:rPr>
      </w:pPr>
      <w:r w:rsidRPr="001741A6">
        <w:rPr>
          <w:u w:val="single"/>
          <w:lang w:val="en-US"/>
        </w:rPr>
        <w:t xml:space="preserve">Key points: </w:t>
      </w:r>
    </w:p>
    <w:p w14:paraId="7EE5EC51" w14:textId="58E83776" w:rsidR="003101AC" w:rsidRPr="001741A6" w:rsidRDefault="001741A6" w:rsidP="001741A6">
      <w:pPr>
        <w:tabs>
          <w:tab w:val="num" w:pos="1080"/>
        </w:tabs>
        <w:spacing w:line="360" w:lineRule="auto"/>
        <w:jc w:val="both"/>
        <w:rPr>
          <w:lang w:val="en-US"/>
        </w:rPr>
      </w:pPr>
      <w:r>
        <w:rPr>
          <w:lang w:val="en-US"/>
        </w:rPr>
        <w:t xml:space="preserve">• </w:t>
      </w:r>
      <w:r w:rsidR="003101AC" w:rsidRPr="001741A6">
        <w:rPr>
          <w:lang w:val="en-US"/>
        </w:rPr>
        <w:t xml:space="preserve">Bariatric surgery has disadvantages, such as an increased risk of excessive loss of fat-free mass, lean body mass, and muscle mass compared to other weight loss interventions. </w:t>
      </w:r>
    </w:p>
    <w:p w14:paraId="5FA3781F" w14:textId="042CD7AE" w:rsidR="003101AC" w:rsidRPr="001741A6" w:rsidRDefault="001741A6" w:rsidP="001741A6">
      <w:pPr>
        <w:tabs>
          <w:tab w:val="num" w:pos="1080"/>
        </w:tabs>
        <w:spacing w:line="360" w:lineRule="auto"/>
        <w:jc w:val="both"/>
        <w:rPr>
          <w:lang w:val="en-US"/>
        </w:rPr>
      </w:pPr>
      <w:r>
        <w:rPr>
          <w:lang w:val="en-US"/>
        </w:rPr>
        <w:t xml:space="preserve">• </w:t>
      </w:r>
      <w:r w:rsidR="003101AC" w:rsidRPr="001741A6">
        <w:rPr>
          <w:lang w:val="en-US"/>
        </w:rPr>
        <w:t xml:space="preserve">It seems like only on the long term a significant intergroup difference between the control and the intervention group, would appear in weight loss, body mass index, fat-free mass, and lean body mass. </w:t>
      </w:r>
    </w:p>
    <w:p w14:paraId="5E03B63A" w14:textId="1E5EE16C" w:rsidR="003101AC" w:rsidRPr="001741A6" w:rsidRDefault="001741A6" w:rsidP="001741A6">
      <w:pPr>
        <w:tabs>
          <w:tab w:val="num" w:pos="1080"/>
        </w:tabs>
        <w:spacing w:line="360" w:lineRule="auto"/>
        <w:jc w:val="both"/>
        <w:rPr>
          <w:lang w:val="en-US"/>
        </w:rPr>
      </w:pPr>
      <w:r>
        <w:rPr>
          <w:lang w:val="en-US"/>
        </w:rPr>
        <w:t xml:space="preserve">• </w:t>
      </w:r>
      <w:r w:rsidR="003101AC" w:rsidRPr="001741A6">
        <w:rPr>
          <w:lang w:val="en-US"/>
        </w:rPr>
        <w:t xml:space="preserve">Current data is suggestive of positive effects of exercise on </w:t>
      </w:r>
      <w:r w:rsidR="00837577" w:rsidRPr="001741A6">
        <w:rPr>
          <w:lang w:val="en-US"/>
        </w:rPr>
        <w:t>body mass index</w:t>
      </w:r>
      <w:r w:rsidR="003101AC" w:rsidRPr="001741A6">
        <w:rPr>
          <w:lang w:val="en-US"/>
        </w:rPr>
        <w:t>, weight loss, functional capacity, muscle strength, fat-free mass, cardio-respiratory endurance, and quality of life in obese patients undergoing bariatric surgery</w:t>
      </w:r>
      <w:r w:rsidR="00CE0781" w:rsidRPr="001741A6">
        <w:rPr>
          <w:lang w:val="en-US"/>
        </w:rPr>
        <w:t xml:space="preserve">. </w:t>
      </w:r>
    </w:p>
    <w:p w14:paraId="4C3EE77E" w14:textId="0548E939" w:rsidR="002659E7" w:rsidRDefault="002659E7" w:rsidP="002659E7">
      <w:pPr>
        <w:tabs>
          <w:tab w:val="num" w:pos="1080"/>
        </w:tabs>
        <w:spacing w:line="360" w:lineRule="auto"/>
        <w:jc w:val="both"/>
        <w:rPr>
          <w:lang w:val="en-US"/>
        </w:rPr>
      </w:pPr>
    </w:p>
    <w:p w14:paraId="5927D5B2" w14:textId="4CE2FF86" w:rsidR="002659E7" w:rsidRDefault="002659E7" w:rsidP="002659E7">
      <w:pPr>
        <w:tabs>
          <w:tab w:val="num" w:pos="1080"/>
        </w:tabs>
        <w:spacing w:line="360" w:lineRule="auto"/>
        <w:jc w:val="both"/>
        <w:rPr>
          <w:lang w:val="en-US"/>
        </w:rPr>
      </w:pPr>
    </w:p>
    <w:p w14:paraId="1C065F8A" w14:textId="77777777" w:rsidR="002659E7" w:rsidRPr="002659E7" w:rsidRDefault="002659E7" w:rsidP="002659E7">
      <w:pPr>
        <w:tabs>
          <w:tab w:val="num" w:pos="1080"/>
        </w:tabs>
        <w:spacing w:line="360" w:lineRule="auto"/>
        <w:jc w:val="both"/>
        <w:rPr>
          <w:lang w:val="en-US"/>
        </w:rPr>
      </w:pPr>
    </w:p>
    <w:p w14:paraId="0F1E8A55" w14:textId="77777777" w:rsidR="003101AC" w:rsidRPr="003101AC" w:rsidRDefault="003101AC" w:rsidP="009169C0">
      <w:pPr>
        <w:spacing w:before="100" w:beforeAutospacing="1" w:after="100" w:afterAutospacing="1"/>
      </w:pPr>
    </w:p>
    <w:p w14:paraId="21C99E57" w14:textId="77777777" w:rsidR="009169C0" w:rsidRDefault="009169C0" w:rsidP="009169C0">
      <w:pPr>
        <w:spacing w:before="100" w:beforeAutospacing="1" w:after="100" w:afterAutospacing="1"/>
      </w:pPr>
    </w:p>
    <w:p w14:paraId="4ECC325E" w14:textId="10F8B8C3" w:rsidR="009169C0" w:rsidRDefault="009169C0" w:rsidP="009169C0">
      <w:pPr>
        <w:spacing w:before="100" w:beforeAutospacing="1" w:after="100" w:afterAutospacing="1"/>
      </w:pPr>
    </w:p>
    <w:p w14:paraId="30D4D866" w14:textId="77777777" w:rsidR="00DF0EA4" w:rsidRDefault="00DF0EA4" w:rsidP="009169C0">
      <w:pPr>
        <w:spacing w:before="100" w:beforeAutospacing="1" w:after="100" w:afterAutospacing="1"/>
      </w:pPr>
    </w:p>
    <w:p w14:paraId="0AB513EC" w14:textId="77777777" w:rsidR="009169C0" w:rsidRPr="002F33DA" w:rsidRDefault="009169C0" w:rsidP="009169C0">
      <w:pPr>
        <w:spacing w:before="100" w:beforeAutospacing="1" w:after="100" w:afterAutospacing="1" w:line="360" w:lineRule="auto"/>
        <w:ind w:firstLine="720"/>
      </w:pPr>
      <w:r w:rsidRPr="002F33DA">
        <w:rPr>
          <w:b/>
          <w:bCs/>
        </w:rPr>
        <w:t xml:space="preserve">1. Introduction </w:t>
      </w:r>
    </w:p>
    <w:p w14:paraId="5FC9FB0E" w14:textId="77777777" w:rsidR="009169C0" w:rsidRPr="002F33DA" w:rsidRDefault="009169C0" w:rsidP="009169C0">
      <w:pPr>
        <w:spacing w:before="100" w:beforeAutospacing="1" w:after="100" w:afterAutospacing="1" w:line="360" w:lineRule="auto"/>
        <w:ind w:firstLine="720"/>
        <w:jc w:val="both"/>
      </w:pPr>
      <w:r w:rsidRPr="002F33DA">
        <w:t xml:space="preserve">Bariatric surgery (BS) is one of the main treatments against obesity since it allows significant weight loss, as well as an improvement in related comorbidities [1]. This surgery also has disadvantages, such as an increased risk of excessive loss of fat-free mass (FFM), lean body mass (LBM), and muscle mass compared to other weight loss interventions [2-4]. Loss of strength and increasing muscular fatigue may negatively affect the capacity to perform activities of daily living (ADL). This reduced ability to perform ADL can be detrimental to the quality of one’s postoperative life [5]. Another disadvantage of BS is weight gain observed for some patients after the surgery, generally between 12 to 24 months [6, 7]. </w:t>
      </w:r>
    </w:p>
    <w:p w14:paraId="62B13C5F" w14:textId="2F9B75E0" w:rsidR="009169C0" w:rsidRPr="002F33DA" w:rsidRDefault="009169C0" w:rsidP="009169C0">
      <w:pPr>
        <w:spacing w:before="100" w:beforeAutospacing="1" w:after="100" w:afterAutospacing="1" w:line="360" w:lineRule="auto"/>
        <w:ind w:firstLine="720"/>
        <w:jc w:val="both"/>
      </w:pPr>
      <w:r w:rsidRPr="002F33DA">
        <w:t xml:space="preserve">Cross-sectional and prospective studies indicate that after weight loss, weight maintenance is improved with </w:t>
      </w:r>
      <w:r w:rsidR="005D4191" w:rsidRPr="005D4191">
        <w:rPr>
          <w:lang w:val="en-US"/>
        </w:rPr>
        <w:t>physical ac</w:t>
      </w:r>
      <w:r w:rsidR="005D4191">
        <w:rPr>
          <w:lang w:val="en-US"/>
        </w:rPr>
        <w:t>tivity (</w:t>
      </w:r>
      <w:r w:rsidRPr="002F33DA">
        <w:t>PA</w:t>
      </w:r>
      <w:r w:rsidR="005D4191" w:rsidRPr="0038373E">
        <w:rPr>
          <w:lang w:val="en-US"/>
        </w:rPr>
        <w:t>)</w:t>
      </w:r>
      <w:r w:rsidRPr="002F33DA">
        <w:t xml:space="preserve"> &gt;250 min week (-1). However, no evidence from well-designed randomized controlled trials exists to judge the effectiveness of PA for the prevention of weight regain after weight loss [8]. Moreover, both muscle training (MT) and aerobic training demonstrated benefits. Indeed, MT increased strength and decreased muscle atrophy in obese adults during calorie restriction for weight loss [9, 10]. However, in these studies, patients weren’t undergoing bariatric surgery. Whereas aerobic training has been associated with a reduced risk of all-cause mortality [11]. </w:t>
      </w:r>
    </w:p>
    <w:p w14:paraId="4466051E" w14:textId="77777777" w:rsidR="009169C0" w:rsidRPr="002F33DA" w:rsidRDefault="009169C0" w:rsidP="009169C0">
      <w:pPr>
        <w:spacing w:before="100" w:beforeAutospacing="1" w:after="100" w:afterAutospacing="1" w:line="360" w:lineRule="auto"/>
        <w:ind w:firstLine="720"/>
        <w:jc w:val="both"/>
      </w:pPr>
      <w:r w:rsidRPr="002F33DA">
        <w:t xml:space="preserve">The objective of this systematic review was to summarize the effects of different physical exercise programs on various health variables (weight loss, BMI, cardio-respiratory endurance, functional capacity, muscle strength, body composition, and quality of life) in obese patients in peri-operative bariatric surgery. </w:t>
      </w:r>
    </w:p>
    <w:p w14:paraId="18DF2C5D" w14:textId="77777777" w:rsidR="009169C0" w:rsidRPr="002F33DA" w:rsidRDefault="009169C0" w:rsidP="009169C0">
      <w:pPr>
        <w:spacing w:before="100" w:beforeAutospacing="1" w:after="100" w:afterAutospacing="1" w:line="360" w:lineRule="auto"/>
        <w:ind w:firstLine="720"/>
        <w:jc w:val="both"/>
      </w:pPr>
      <w:r w:rsidRPr="002F33DA">
        <w:rPr>
          <w:b/>
          <w:bCs/>
        </w:rPr>
        <w:t xml:space="preserve">2. Methods </w:t>
      </w:r>
    </w:p>
    <w:p w14:paraId="44B5A4CE" w14:textId="77777777" w:rsidR="009169C0" w:rsidRPr="002F33DA" w:rsidRDefault="009169C0" w:rsidP="009169C0">
      <w:pPr>
        <w:spacing w:before="100" w:beforeAutospacing="1" w:after="100" w:afterAutospacing="1" w:line="360" w:lineRule="auto"/>
        <w:ind w:left="720" w:firstLine="720"/>
        <w:jc w:val="both"/>
      </w:pPr>
      <w:r w:rsidRPr="002F33DA">
        <w:rPr>
          <w:b/>
          <w:bCs/>
          <w:i/>
          <w:iCs/>
        </w:rPr>
        <w:t xml:space="preserve">2.1. </w:t>
      </w:r>
      <w:r w:rsidRPr="002F33DA">
        <w:rPr>
          <w:i/>
          <w:iCs/>
        </w:rPr>
        <w:t xml:space="preserve">Research strategy </w:t>
      </w:r>
    </w:p>
    <w:p w14:paraId="07805572" w14:textId="56BB13AB" w:rsidR="009169C0" w:rsidRPr="002F33DA" w:rsidRDefault="009169C0" w:rsidP="009169C0">
      <w:pPr>
        <w:spacing w:before="100" w:beforeAutospacing="1" w:after="100" w:afterAutospacing="1" w:line="360" w:lineRule="auto"/>
        <w:ind w:firstLine="720"/>
        <w:jc w:val="both"/>
      </w:pPr>
      <w:r w:rsidRPr="002F33DA">
        <w:t>This review was recorded on the PROSPERO databas</w:t>
      </w:r>
      <w:r w:rsidR="008F3995" w:rsidRPr="007A2710">
        <w:rPr>
          <w:lang w:val="en-US"/>
        </w:rPr>
        <w:t xml:space="preserve">e </w:t>
      </w:r>
      <w:r w:rsidRPr="002F33DA">
        <w:t>(https://www.crd.york.ac.uk/PROSPERO/; registration number CRD42021236925).</w:t>
      </w:r>
      <w:r w:rsidR="008F3995" w:rsidRPr="008F3995">
        <w:rPr>
          <w:lang w:val="en-US"/>
        </w:rPr>
        <w:t xml:space="preserve"> </w:t>
      </w:r>
      <w:r w:rsidRPr="002F33DA">
        <w:t xml:space="preserve">This systematic review included randomized controlled trials (RCTs) and quasi-experimental studies. </w:t>
      </w:r>
    </w:p>
    <w:p w14:paraId="615AAB63" w14:textId="77777777" w:rsidR="009169C0" w:rsidRDefault="009169C0" w:rsidP="009169C0">
      <w:pPr>
        <w:spacing w:line="360" w:lineRule="auto"/>
        <w:ind w:firstLine="720"/>
        <w:jc w:val="both"/>
      </w:pPr>
      <w:r w:rsidRPr="002F33DA">
        <w:t xml:space="preserve">A systematic literature search, based upon the Preferred Reporting Items for Systematic Reviews and Meta-Analyses (PRISMA) statement, was </w:t>
      </w:r>
      <w:r w:rsidRPr="006241A1">
        <w:t>performed using two databases: PubMed and the Cochrane</w:t>
      </w:r>
      <w:r w:rsidRPr="006241A1">
        <w:rPr>
          <w:lang w:val="en-US"/>
        </w:rPr>
        <w:t xml:space="preserve"> </w:t>
      </w:r>
      <w:r w:rsidRPr="006241A1">
        <w:t>Library</w:t>
      </w:r>
      <w:r w:rsidRPr="006241A1">
        <w:rPr>
          <w:lang w:val="en-US"/>
        </w:rPr>
        <w:t xml:space="preserve"> </w:t>
      </w:r>
      <w:r w:rsidRPr="006241A1">
        <w:t>(</w:t>
      </w:r>
      <w:hyperlink r:id="rId9" w:history="1">
        <w:r w:rsidRPr="006241A1">
          <w:rPr>
            <w:rStyle w:val="Lienhypertexte"/>
            <w:rFonts w:eastAsiaTheme="minorEastAsia"/>
          </w:rPr>
          <w:t>https://www.cochranelibrary.com</w:t>
        </w:r>
      </w:hyperlink>
      <w:r w:rsidRPr="006241A1">
        <w:t>).</w:t>
      </w:r>
      <w:r w:rsidRPr="006241A1">
        <w:rPr>
          <w:lang w:val="en-US"/>
        </w:rPr>
        <w:t xml:space="preserve"> </w:t>
      </w:r>
      <w:r w:rsidRPr="006241A1">
        <w:t>The selected keywords</w:t>
      </w:r>
      <w:r w:rsidRPr="002F33DA">
        <w:t xml:space="preserve"> were as followed: exercise, exercise therapy, training, physical exercise, fitness, strength training, aerobic, concurrent strength, endurance training, concurrent training, exercise therapy, physical training, strength exercise, resistance training, resistance exercise, rehabilitation, progressive resistive, resistance aerobic, endurance training, bariatric surgery, gastric bypass, gastrectomy, sleeve gastrectomy, gastrojejunostomy, gastrojejunostomies and duodenal–jejunal bypass. </w:t>
      </w:r>
    </w:p>
    <w:p w14:paraId="6E6DDEE9" w14:textId="77777777" w:rsidR="009169C0" w:rsidRPr="002F33DA" w:rsidRDefault="009169C0" w:rsidP="009169C0">
      <w:pPr>
        <w:spacing w:line="360" w:lineRule="auto"/>
        <w:jc w:val="both"/>
      </w:pPr>
      <w:r w:rsidRPr="002F33DA">
        <w:t xml:space="preserve">The final research equation has been supplemented (supplementary file 1). </w:t>
      </w:r>
    </w:p>
    <w:p w14:paraId="080D8AB5"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2.2. Inclusion and exclusion criteria </w:t>
      </w:r>
    </w:p>
    <w:p w14:paraId="0A8EF130" w14:textId="6E92C4D3" w:rsidR="009169C0" w:rsidRDefault="009169C0" w:rsidP="009169C0">
      <w:pPr>
        <w:spacing w:line="360" w:lineRule="auto"/>
        <w:ind w:firstLine="720"/>
        <w:jc w:val="both"/>
      </w:pPr>
      <w:r w:rsidRPr="002F33DA">
        <w:t xml:space="preserve">This systematic review included studies that recruited adult subjects with a </w:t>
      </w:r>
      <w:r w:rsidR="0038373E" w:rsidRPr="0038373E">
        <w:rPr>
          <w:lang w:val="en-US"/>
        </w:rPr>
        <w:t>bo</w:t>
      </w:r>
      <w:r w:rsidR="0038373E">
        <w:rPr>
          <w:lang w:val="en-US"/>
        </w:rPr>
        <w:t>dy mass index (</w:t>
      </w:r>
      <w:r w:rsidRPr="002F33DA">
        <w:t>BMI</w:t>
      </w:r>
      <w:r w:rsidR="0038373E" w:rsidRPr="00987AE1">
        <w:rPr>
          <w:lang w:val="en-US"/>
        </w:rPr>
        <w:t>)</w:t>
      </w:r>
      <w:r w:rsidRPr="002F33DA">
        <w:t xml:space="preserve"> &gt; 30 and scheduled to undergo or already have undergone bariatric surgery (BS). The chosen articles are RCTs (randomized controlled trials) or quasi-experimental, comparing the effects of an exercise program to the usual care, either before or after the surgery. Observational studies, meta-analyses, systematic reviews, and case studies were not included. Studies needed to report at least one of the following parameters as an outcome: BMI, weight loss, muscle strength, LBM, FFM, cardio</w:t>
      </w:r>
      <w:r w:rsidRPr="00FD0348">
        <w:rPr>
          <w:lang w:val="en-US"/>
        </w:rPr>
        <w:t>-</w:t>
      </w:r>
      <w:r w:rsidRPr="002F33DA">
        <w:t xml:space="preserve">respiratory endurance, quality of life or functional capacity. The exercise program had to be precisely described in the manuscript otherwise, they were excluded. We set only the language filter (publications only in English, Dutch, French, and German), but without date restriction. </w:t>
      </w:r>
    </w:p>
    <w:p w14:paraId="28C77117" w14:textId="77777777" w:rsidR="009169C0" w:rsidRPr="002F33DA" w:rsidRDefault="009169C0" w:rsidP="009169C0">
      <w:pPr>
        <w:spacing w:line="360" w:lineRule="auto"/>
        <w:jc w:val="both"/>
      </w:pPr>
    </w:p>
    <w:p w14:paraId="064A511B" w14:textId="77777777" w:rsidR="009169C0" w:rsidRDefault="009169C0" w:rsidP="009169C0">
      <w:pPr>
        <w:spacing w:line="360" w:lineRule="auto"/>
        <w:ind w:left="720" w:firstLine="720"/>
        <w:jc w:val="both"/>
        <w:rPr>
          <w:i/>
          <w:iCs/>
        </w:rPr>
      </w:pPr>
      <w:r w:rsidRPr="002F33DA">
        <w:rPr>
          <w:i/>
          <w:iCs/>
        </w:rPr>
        <w:t xml:space="preserve">2.3. Study selection </w:t>
      </w:r>
    </w:p>
    <w:p w14:paraId="6C1632CD" w14:textId="77777777" w:rsidR="009169C0" w:rsidRPr="002F33DA" w:rsidRDefault="009169C0" w:rsidP="009169C0">
      <w:pPr>
        <w:spacing w:line="360" w:lineRule="auto"/>
        <w:ind w:firstLine="720"/>
        <w:jc w:val="both"/>
      </w:pPr>
    </w:p>
    <w:p w14:paraId="2AA7D2F1" w14:textId="022F833C" w:rsidR="009169C0" w:rsidRDefault="009169C0" w:rsidP="009169C0">
      <w:pPr>
        <w:spacing w:line="360" w:lineRule="auto"/>
        <w:ind w:firstLine="720"/>
        <w:jc w:val="both"/>
      </w:pPr>
      <w:r w:rsidRPr="002F33DA">
        <w:t xml:space="preserve">The results of the literature search are summarized in the PRISMA flowchart (Figure 1). </w:t>
      </w:r>
      <w:r w:rsidRPr="00987AE1">
        <w:t>Eligible studies were identified independently by two reviewers and reviewed against selection criteria</w:t>
      </w:r>
      <w:r w:rsidR="00D51229" w:rsidRPr="00987AE1">
        <w:rPr>
          <w:lang w:val="en-US"/>
        </w:rPr>
        <w:t xml:space="preserve"> (G</w:t>
      </w:r>
      <w:r w:rsidR="00DC7532" w:rsidRPr="00987AE1">
        <w:rPr>
          <w:lang w:val="en-US"/>
        </w:rPr>
        <w:t>S and GR</w:t>
      </w:r>
      <w:r w:rsidR="00D51229" w:rsidRPr="00987AE1">
        <w:rPr>
          <w:lang w:val="en-US"/>
        </w:rPr>
        <w:t>)</w:t>
      </w:r>
      <w:r w:rsidRPr="00987AE1">
        <w:t>. A third reviewer was involved in case of discrepancies</w:t>
      </w:r>
      <w:r w:rsidR="00D51229" w:rsidRPr="00987AE1">
        <w:rPr>
          <w:lang w:val="en-US"/>
        </w:rPr>
        <w:t xml:space="preserve"> (G</w:t>
      </w:r>
      <w:r w:rsidR="00DC7532" w:rsidRPr="00987AE1">
        <w:rPr>
          <w:lang w:val="en-US"/>
        </w:rPr>
        <w:t>C</w:t>
      </w:r>
      <w:r w:rsidR="00D51229" w:rsidRPr="00987AE1">
        <w:rPr>
          <w:lang w:val="en-US"/>
        </w:rPr>
        <w:t>)</w:t>
      </w:r>
      <w:r w:rsidRPr="00987AE1">
        <w:t xml:space="preserve">. </w:t>
      </w:r>
    </w:p>
    <w:p w14:paraId="035433C2" w14:textId="77777777" w:rsidR="009169C0" w:rsidRPr="002F33DA" w:rsidRDefault="009169C0" w:rsidP="009169C0">
      <w:pPr>
        <w:spacing w:line="360" w:lineRule="auto"/>
        <w:jc w:val="both"/>
      </w:pPr>
    </w:p>
    <w:p w14:paraId="50524289" w14:textId="77777777" w:rsidR="009169C0" w:rsidRDefault="009169C0" w:rsidP="009169C0">
      <w:pPr>
        <w:spacing w:line="360" w:lineRule="auto"/>
        <w:ind w:left="720" w:firstLine="720"/>
        <w:rPr>
          <w:i/>
          <w:iCs/>
        </w:rPr>
      </w:pPr>
      <w:r w:rsidRPr="002F33DA">
        <w:rPr>
          <w:i/>
          <w:iCs/>
        </w:rPr>
        <w:t xml:space="preserve">2.4. Data extraction and analysis </w:t>
      </w:r>
    </w:p>
    <w:p w14:paraId="7ECF704A" w14:textId="77777777" w:rsidR="009169C0" w:rsidRPr="002F33DA" w:rsidRDefault="009169C0" w:rsidP="009169C0">
      <w:pPr>
        <w:spacing w:line="360" w:lineRule="auto"/>
        <w:ind w:left="720" w:firstLine="720"/>
      </w:pPr>
    </w:p>
    <w:p w14:paraId="4A06488E" w14:textId="7F26E780" w:rsidR="009169C0" w:rsidRPr="002F33DA" w:rsidRDefault="009169C0" w:rsidP="006E7E92">
      <w:pPr>
        <w:spacing w:line="360" w:lineRule="auto"/>
        <w:ind w:firstLine="720"/>
        <w:jc w:val="both"/>
      </w:pPr>
      <w:r w:rsidRPr="002F33DA">
        <w:t xml:space="preserve">Data were extracted by the lead </w:t>
      </w:r>
      <w:r w:rsidRPr="007606E7">
        <w:t>author</w:t>
      </w:r>
      <w:r w:rsidR="00DB0CAA" w:rsidRPr="007606E7">
        <w:rPr>
          <w:lang w:val="en-US"/>
        </w:rPr>
        <w:t xml:space="preserve"> (G</w:t>
      </w:r>
      <w:r w:rsidR="005A73C1" w:rsidRPr="007606E7">
        <w:rPr>
          <w:lang w:val="en-US"/>
        </w:rPr>
        <w:t>S</w:t>
      </w:r>
      <w:r w:rsidR="00DB0CAA" w:rsidRPr="007606E7">
        <w:rPr>
          <w:lang w:val="en-US"/>
        </w:rPr>
        <w:t>)</w:t>
      </w:r>
      <w:r w:rsidRPr="007606E7">
        <w:t xml:space="preserve">. </w:t>
      </w:r>
      <w:r w:rsidRPr="002F33DA">
        <w:t xml:space="preserve">Characteristics of studies (authors, year, country), patient data (sex, age, and type of BS), characteristics of the intervention (setting, length, duration per session, frequency, type, volume, progression) and outcome data (BMI, weight loss, muscle strength, LBM, FFM, cardio-respiratory endurance and functional capacity) were extracted. When studies reported their data only in graphical form, they were converted into metric data. </w:t>
      </w:r>
    </w:p>
    <w:p w14:paraId="6E1A39FD" w14:textId="77777777" w:rsidR="009169C0" w:rsidRPr="002F33DA" w:rsidRDefault="009169C0" w:rsidP="009169C0">
      <w:pPr>
        <w:spacing w:line="360" w:lineRule="auto"/>
        <w:ind w:left="720" w:firstLine="720"/>
        <w:jc w:val="both"/>
      </w:pPr>
      <w:r w:rsidRPr="002F33DA">
        <w:rPr>
          <w:i/>
          <w:iCs/>
        </w:rPr>
        <w:t xml:space="preserve">2.5. Risk of bias </w:t>
      </w:r>
    </w:p>
    <w:p w14:paraId="7F2F86E8" w14:textId="77C6F892" w:rsidR="009169C0" w:rsidRPr="002F33DA" w:rsidRDefault="009169C0" w:rsidP="009169C0">
      <w:pPr>
        <w:spacing w:before="100" w:beforeAutospacing="1" w:after="100" w:afterAutospacing="1" w:line="360" w:lineRule="auto"/>
        <w:ind w:firstLine="720"/>
        <w:jc w:val="both"/>
      </w:pPr>
      <w:r w:rsidRPr="002F33DA">
        <w:t xml:space="preserve">The methodological quality of the selected studies was assessed using the PEDro checklist. The word PEDro stands for </w:t>
      </w:r>
      <w:r w:rsidRPr="002F33DA">
        <w:rPr>
          <w:i/>
          <w:iCs/>
        </w:rPr>
        <w:t xml:space="preserve">Physiotherapy Evidence Database with Remote Optics. </w:t>
      </w:r>
      <w:r w:rsidRPr="002F33DA">
        <w:t xml:space="preserve">This scale was chosen because it allows to evaluate randomized controlled trials. The PEDro scale is made up of 11 methodological elements specific to RCTs. The first item relates to external validity, items 2 to 9 assess internal validity, and items 10 and 11 assess whether the statistical data are fully reported. Each item is scored as a “yes” or a “no” and is worth 1 and 0 points, respectively. The total score of the PEDro scale corresponds to the number of “yes” responses from elements 2 to 11, ie a total score expressed on 10 points. The first item is not included in the sum of the PEDro scale total score, </w:t>
      </w:r>
      <w:r w:rsidRPr="007606E7">
        <w:t>because it is the only item related to external validity. The studies were scored by the lead author</w:t>
      </w:r>
      <w:r w:rsidR="00D51229" w:rsidRPr="007606E7">
        <w:rPr>
          <w:lang w:val="en-US"/>
        </w:rPr>
        <w:t xml:space="preserve"> (G</w:t>
      </w:r>
      <w:r w:rsidR="00525201" w:rsidRPr="007606E7">
        <w:rPr>
          <w:lang w:val="en-US"/>
        </w:rPr>
        <w:t>S</w:t>
      </w:r>
      <w:r w:rsidR="00D51229" w:rsidRPr="007606E7">
        <w:rPr>
          <w:lang w:val="en-US"/>
        </w:rPr>
        <w:t>)</w:t>
      </w:r>
      <w:r w:rsidRPr="007606E7">
        <w:t xml:space="preserve">. </w:t>
      </w:r>
    </w:p>
    <w:p w14:paraId="5D5776FA" w14:textId="77777777" w:rsidR="009169C0" w:rsidRPr="002F33DA" w:rsidRDefault="009169C0" w:rsidP="009169C0">
      <w:pPr>
        <w:spacing w:before="100" w:beforeAutospacing="1" w:after="100" w:afterAutospacing="1" w:line="360" w:lineRule="auto"/>
        <w:ind w:firstLine="720"/>
        <w:jc w:val="both"/>
      </w:pPr>
      <w:r w:rsidRPr="002F33DA">
        <w:rPr>
          <w:b/>
          <w:bCs/>
        </w:rPr>
        <w:t xml:space="preserve">3. Results </w:t>
      </w:r>
    </w:p>
    <w:p w14:paraId="7F7C4908"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3.1. Selection of the studies </w:t>
      </w:r>
    </w:p>
    <w:p w14:paraId="5E0AAD8B" w14:textId="77777777" w:rsidR="009169C0" w:rsidRPr="002F33DA" w:rsidRDefault="009169C0" w:rsidP="009169C0">
      <w:pPr>
        <w:spacing w:before="100" w:beforeAutospacing="1" w:after="100" w:afterAutospacing="1" w:line="360" w:lineRule="auto"/>
        <w:ind w:firstLine="720"/>
        <w:jc w:val="both"/>
      </w:pPr>
      <w:r w:rsidRPr="002F33DA">
        <w:t>The PRISMA flowchart displaying the study selection process is shown in Figure 1.</w:t>
      </w:r>
      <w:r w:rsidRPr="002F33DA">
        <w:br/>
        <w:t xml:space="preserve">In the two databases, 3,609 results were obtained using the search equation. After the complete process of reading the full texts, 20 articles were retrieved according to the exclusion criteria. </w:t>
      </w:r>
    </w:p>
    <w:p w14:paraId="5AB08E3A"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3.2. Quality of the studies </w:t>
      </w:r>
    </w:p>
    <w:p w14:paraId="424D3404" w14:textId="77777777" w:rsidR="009169C0" w:rsidRPr="002F33DA" w:rsidRDefault="009169C0" w:rsidP="009169C0">
      <w:pPr>
        <w:spacing w:before="100" w:beforeAutospacing="1" w:after="100" w:afterAutospacing="1" w:line="360" w:lineRule="auto"/>
        <w:ind w:firstLine="720"/>
        <w:jc w:val="both"/>
      </w:pPr>
      <w:r w:rsidRPr="002F33DA">
        <w:t xml:space="preserve">Scores of the PEDro scale are shown in Table 1. None of the articles selected met criteria 5 (all subjects were blind) and 6 (all therapists who administered the treatment were blind) from the PEDro scale. In addition, it was rare to have validated criterion 7 [12]. Finally, it can be noted that only 35% of the articles validated criterion 8. The median value of the PEDro scale was 5/10 (4.0-6.0), which means that 50% of the articles have a ‘fair’ internal validity. </w:t>
      </w:r>
    </w:p>
    <w:p w14:paraId="26D15B57"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3.3. Settings </w:t>
      </w:r>
    </w:p>
    <w:p w14:paraId="48A9E2EF" w14:textId="77777777" w:rsidR="009169C0" w:rsidRDefault="009169C0" w:rsidP="009169C0">
      <w:pPr>
        <w:spacing w:line="360" w:lineRule="auto"/>
        <w:ind w:firstLine="720"/>
        <w:jc w:val="both"/>
      </w:pPr>
      <w:r w:rsidRPr="002F33DA">
        <w:t xml:space="preserve">The studies were mainly performed in the United States: 11 studies out of the 20 articles. Then there were three studies in Denmark [13-15]. Several studies were ancillary [12-23, 25, 26]. All articles were less than ten years old. </w:t>
      </w:r>
    </w:p>
    <w:p w14:paraId="3873CBDB" w14:textId="77777777" w:rsidR="009169C0" w:rsidRPr="002F33DA" w:rsidRDefault="009169C0" w:rsidP="009169C0">
      <w:pPr>
        <w:spacing w:line="360" w:lineRule="auto"/>
        <w:ind w:firstLine="720"/>
        <w:jc w:val="both"/>
      </w:pPr>
    </w:p>
    <w:p w14:paraId="4D607304" w14:textId="77777777" w:rsidR="009169C0" w:rsidRDefault="009169C0" w:rsidP="009169C0">
      <w:pPr>
        <w:spacing w:line="360" w:lineRule="auto"/>
        <w:ind w:left="720" w:firstLine="720"/>
        <w:jc w:val="both"/>
        <w:rPr>
          <w:i/>
          <w:iCs/>
        </w:rPr>
      </w:pPr>
      <w:r w:rsidRPr="002F33DA">
        <w:rPr>
          <w:i/>
          <w:iCs/>
        </w:rPr>
        <w:t xml:space="preserve">3.4. Participants </w:t>
      </w:r>
    </w:p>
    <w:p w14:paraId="08292DDC" w14:textId="77777777" w:rsidR="009169C0" w:rsidRPr="002F33DA" w:rsidRDefault="009169C0" w:rsidP="009169C0">
      <w:pPr>
        <w:spacing w:line="360" w:lineRule="auto"/>
        <w:ind w:left="720" w:firstLine="720"/>
        <w:jc w:val="both"/>
      </w:pPr>
    </w:p>
    <w:p w14:paraId="2ED0F663" w14:textId="77777777" w:rsidR="009169C0" w:rsidRDefault="009169C0" w:rsidP="009169C0">
      <w:pPr>
        <w:spacing w:line="360" w:lineRule="auto"/>
        <w:ind w:firstLine="720"/>
        <w:jc w:val="both"/>
      </w:pPr>
      <w:r w:rsidRPr="002F33DA">
        <w:t xml:space="preserve">The characteristics of the subjects included in this systematic review are highlighted in Table 2. There was a total of 507 participants, 233 participants in the control group (CG) and 274 participants in the intervention group (IG). The sample sizes of these studies are relatively small ranging from 8 to 66 participants. Bypass was the main surgical procedure (60%), before sleeve (5%); one person in the CG and two in the IG had a gastric band; 76 in the CG and 98 in the IG did not provide information on the type of intervention undergone. The mean age was 42.9 (12.0) years and 42.1 (10.9) years in the CG and the IG, respectively. Most of the studies carried out were gender-mixed, even if we can notice a clear majority of women (84.7% of women). However, two studies recruited only women [22, 24]. And three studies did not provide information on the gender distribution [21, 25, 26]. </w:t>
      </w:r>
    </w:p>
    <w:p w14:paraId="20DAF568" w14:textId="35135553" w:rsidR="009169C0" w:rsidRDefault="009169C0" w:rsidP="00FA3096">
      <w:pPr>
        <w:spacing w:line="360" w:lineRule="auto"/>
        <w:ind w:firstLine="720"/>
        <w:jc w:val="both"/>
      </w:pPr>
      <w:r w:rsidRPr="002F33DA">
        <w:t xml:space="preserve">The BMI of the control group ranged from 32.7 (7.1) to 46.6 (7.1) kg/m2. While for the intervention group, it </w:t>
      </w:r>
      <w:r w:rsidRPr="00784C71">
        <w:t xml:space="preserve">ranged from 32.7 (6.3) to 48.1 (6.7) kg/m2. </w:t>
      </w:r>
      <w:r w:rsidRPr="00784C71">
        <w:rPr>
          <w:lang w:val="en-US"/>
        </w:rPr>
        <w:t xml:space="preserve">Patients from </w:t>
      </w:r>
      <w:r w:rsidR="007A2710" w:rsidRPr="00784C71">
        <w:rPr>
          <w:lang w:val="en-US"/>
        </w:rPr>
        <w:t>thirteen</w:t>
      </w:r>
      <w:r w:rsidRPr="00784C71">
        <w:t xml:space="preserve"> studies ha</w:t>
      </w:r>
      <w:r w:rsidRPr="00784C71">
        <w:rPr>
          <w:lang w:val="en-US"/>
        </w:rPr>
        <w:t>d</w:t>
      </w:r>
      <w:r w:rsidRPr="00784C71">
        <w:t xml:space="preserve"> an average</w:t>
      </w:r>
      <w:r w:rsidRPr="00784C71">
        <w:rPr>
          <w:lang w:val="en-US"/>
        </w:rPr>
        <w:t xml:space="preserve"> BMI of c</w:t>
      </w:r>
      <w:r w:rsidRPr="00784C71">
        <w:t>lass III</w:t>
      </w:r>
      <w:r w:rsidRPr="00784C71">
        <w:rPr>
          <w:lang w:val="en-US"/>
        </w:rPr>
        <w:t xml:space="preserve"> at inclusion (BMI&gt; 40)</w:t>
      </w:r>
      <w:r w:rsidRPr="00784C71">
        <w:t xml:space="preserve">, </w:t>
      </w:r>
      <w:r w:rsidR="007A2710" w:rsidRPr="00784C71">
        <w:rPr>
          <w:lang w:val="en-US"/>
        </w:rPr>
        <w:t>six</w:t>
      </w:r>
      <w:r w:rsidRPr="00784C71">
        <w:t xml:space="preserve"> </w:t>
      </w:r>
      <w:r w:rsidRPr="00784C71">
        <w:rPr>
          <w:lang w:val="en-US"/>
        </w:rPr>
        <w:t>studies of c</w:t>
      </w:r>
      <w:r w:rsidRPr="00784C71">
        <w:t>lass II</w:t>
      </w:r>
      <w:r w:rsidRPr="00784C71">
        <w:rPr>
          <w:lang w:val="en-US"/>
        </w:rPr>
        <w:t xml:space="preserve"> (BMI between 35 and 40), </w:t>
      </w:r>
      <w:r w:rsidRPr="00784C71">
        <w:t xml:space="preserve">and </w:t>
      </w:r>
      <w:r w:rsidR="007A2710" w:rsidRPr="00784C71">
        <w:rPr>
          <w:lang w:val="en-US"/>
        </w:rPr>
        <w:t>two</w:t>
      </w:r>
      <w:r w:rsidRPr="00784C71">
        <w:t xml:space="preserve"> </w:t>
      </w:r>
      <w:r w:rsidRPr="00784C71">
        <w:rPr>
          <w:lang w:val="en-US"/>
        </w:rPr>
        <w:t>studies of c</w:t>
      </w:r>
      <w:r w:rsidRPr="00784C71">
        <w:t>lass I</w:t>
      </w:r>
      <w:r w:rsidRPr="00784C71">
        <w:rPr>
          <w:lang w:val="en-US"/>
        </w:rPr>
        <w:t xml:space="preserve"> (BMI between 30 and 35). One study did not mention the mean BMI at the start of the study [24]. </w:t>
      </w:r>
      <w:r w:rsidRPr="002F33DA">
        <w:t xml:space="preserve">Regarding the weight loss at the end of the study, the results were very heterogeneous varying from a weight gain of 1.0 (1.4) kg to a loss of - 35.5 (2.0) kg in the CG and from 1.2 (41.6) kg to - 45.9 (3.0) kg for the IG. The muscle strength was only reported in one study [24]. Fat-Free Mass (FFM) values ranged from 52.5 (7.5) kg to 59.4 (14.9) kg for CG and 52.8 (10.7) kg to 62.4 (10.2) kg for the IG. For lean body mass (LBM), the values varied from 50.1 (10.1) kg to 53.4 (46.6-60.1) kg for the CG and from 50.3 (7.5) kg at 54.9 (6.1) kg for the IG. The functional exercise capacity assessed by the 6 Minutes Walking Test (6MWT) ranged from 450 (24) m to 492.6 (21.1) m for the CG and from 470 (23.9) m to 477.9 (22.9) m for the IG. For a 42-year-old woman, weighing 100kg and measuring 1m65, achieving less than 662m indicates little mobility and poor health, since it is the expected value. The level of VO2 max (ml/min/kg) was reported in 35% of the studies and was between 17.6 (1.4) and 17.96 (3.74) ml/kg/min for the CG and between 17.4 (3.3) and 17.84 (3.13) ml/min/kg for the IG (only for the values entered in ml/min/kg). </w:t>
      </w:r>
    </w:p>
    <w:p w14:paraId="41BD0EE5" w14:textId="77777777" w:rsidR="00FA3096" w:rsidRPr="002F33DA" w:rsidRDefault="00FA3096" w:rsidP="00FA3096">
      <w:pPr>
        <w:spacing w:line="360" w:lineRule="auto"/>
        <w:ind w:firstLine="720"/>
        <w:jc w:val="both"/>
      </w:pPr>
    </w:p>
    <w:p w14:paraId="0B056BAE" w14:textId="77777777" w:rsidR="009169C0" w:rsidRPr="002F33DA" w:rsidRDefault="009169C0" w:rsidP="009169C0">
      <w:pPr>
        <w:spacing w:line="360" w:lineRule="auto"/>
        <w:ind w:left="720" w:firstLine="720"/>
        <w:jc w:val="both"/>
      </w:pPr>
      <w:r w:rsidRPr="002F33DA">
        <w:rPr>
          <w:i/>
          <w:iCs/>
        </w:rPr>
        <w:t xml:space="preserve">3.5. Intervention </w:t>
      </w:r>
    </w:p>
    <w:p w14:paraId="6A009DF8" w14:textId="77777777" w:rsidR="009169C0" w:rsidRPr="002F33DA" w:rsidRDefault="009169C0" w:rsidP="009169C0">
      <w:pPr>
        <w:spacing w:before="100" w:beforeAutospacing="1" w:after="100" w:afterAutospacing="1" w:line="360" w:lineRule="auto"/>
        <w:ind w:firstLine="720"/>
        <w:jc w:val="both"/>
      </w:pPr>
      <w:r w:rsidRPr="002F33DA">
        <w:t>The protocols are detailed in Table 3. Only three of the twenty articles focused on the period before the bariatric surgery (pre-rehabilitation) [16, 17, 22]. One study started the intervention at eight weeks post-BS, which is the closest post-surgery study [24]. Conversely, a single study started the intervention only from the 12</w:t>
      </w:r>
      <w:r w:rsidRPr="002F33DA">
        <w:rPr>
          <w:position w:val="8"/>
        </w:rPr>
        <w:t>th</w:t>
      </w:r>
      <w:r w:rsidRPr="002F33DA">
        <w:t xml:space="preserve">-month post-BS [27]. Most studies started the intervention at 3-4 months after surgery. The shortest program duration was 6 weeks, but it was a preoperative study. Conversely, the longest program duration was 1 year (6 months of programs and 6 months of maintenance). The majority of studies were semi-supervised and 30% have all sessions supervised. </w:t>
      </w:r>
    </w:p>
    <w:p w14:paraId="34B90FEE" w14:textId="5431983A" w:rsidR="009169C0" w:rsidRPr="002F33DA" w:rsidRDefault="009169C0" w:rsidP="009169C0">
      <w:pPr>
        <w:spacing w:before="100" w:beforeAutospacing="1" w:after="100" w:afterAutospacing="1" w:line="360" w:lineRule="auto"/>
        <w:ind w:firstLine="720"/>
        <w:jc w:val="both"/>
      </w:pPr>
      <w:r w:rsidRPr="002F33DA">
        <w:t>Regarding the frequency of exercise program sessions, 22.5% of studies offered two sessions a week, 27.5% had three sessions per week, 25% had three to five sessions per week, 10% included daily sessions and 5% had at least five sessions per week. The studies presented an endurance training program alone (45%), or a combined training program (45%): muscle training (</w:t>
      </w:r>
      <w:r w:rsidRPr="0076361E">
        <w:t>MT) and cardio-respiratory endurance (CR). Only two studies exclusively proposed muscle training</w:t>
      </w:r>
      <w:r w:rsidRPr="0076361E">
        <w:rPr>
          <w:lang w:val="en-US"/>
        </w:rPr>
        <w:t xml:space="preserve"> </w:t>
      </w:r>
      <w:r w:rsidRPr="0076361E">
        <w:t>[5,24].</w:t>
      </w:r>
      <w:r w:rsidRPr="0076361E">
        <w:rPr>
          <w:lang w:val="en-US"/>
        </w:rPr>
        <w:t xml:space="preserve"> </w:t>
      </w:r>
      <w:r w:rsidRPr="0076361E">
        <w:t>About</w:t>
      </w:r>
      <w:r w:rsidRPr="002F33DA">
        <w:t xml:space="preserve"> intensity in MT, 30% of the studies based it on one maximum repetition (1-RM), 30% on </w:t>
      </w:r>
      <w:r w:rsidRPr="009A62D2">
        <w:rPr>
          <w:lang w:val="en-US"/>
        </w:rPr>
        <w:t xml:space="preserve">the </w:t>
      </w:r>
      <w:r w:rsidRPr="002F33DA">
        <w:t>borg scale (B), 30% on patient capacity, and one article did not mention any information about it [28]. Concerning articles evaluating endurance, 11% based it on resting heart rate, 17% on patient capacity, 44% on maximum heart rate (HRmax), 22% on</w:t>
      </w:r>
      <w:r w:rsidRPr="009A62D2">
        <w:rPr>
          <w:lang w:val="en-US"/>
        </w:rPr>
        <w:t xml:space="preserve"> </w:t>
      </w:r>
      <w:r>
        <w:rPr>
          <w:lang w:val="en-US"/>
        </w:rPr>
        <w:t>the</w:t>
      </w:r>
      <w:r w:rsidRPr="002F33DA">
        <w:t xml:space="preserve"> borg scale (B), 5% on cardio-respiratory endurance (VO2max). Five articles offered either intermittent or continuous training [12, 18-21]. The other articles did not indicate the type of training. Stretching was performed in four studies [24-26, 29]. Two studies used diaphragmatic breathing (DB) and postural control (PC) in addition to exercise and one study took into account the Valsalva maneuver [5].</w:t>
      </w:r>
      <w:r w:rsidRPr="00EA1DEF">
        <w:rPr>
          <w:lang w:val="en-US"/>
        </w:rPr>
        <w:t xml:space="preserve"> </w:t>
      </w:r>
      <w:r w:rsidRPr="002F33DA">
        <w:t xml:space="preserve">Adherence to treatment in the intervention group (IG) was highly variable. In a study proposing muscle training (MT), there is no “dropout” [24]. Conversely, a study had 43% of adherence when the subjects had a combined program, dietician counseling, and groups therapy [23]. </w:t>
      </w:r>
      <w:r w:rsidRPr="00784C71">
        <w:rPr>
          <w:lang w:val="en-US"/>
        </w:rPr>
        <w:t xml:space="preserve">Concerning nutrition, three articles indicated to propose a protein supplementation [13, 28, 30]. Seven mentioned dietary guidance without specifying if there was a protein </w:t>
      </w:r>
      <w:r w:rsidR="002802FF" w:rsidRPr="00784C71">
        <w:rPr>
          <w:lang w:val="en-US"/>
        </w:rPr>
        <w:t>supplementation [</w:t>
      </w:r>
      <w:r w:rsidRPr="00784C71">
        <w:rPr>
          <w:lang w:val="en-US"/>
        </w:rPr>
        <w:t xml:space="preserve">5, 18-20, 23, 27, 29]. </w:t>
      </w:r>
      <w:r w:rsidR="002802FF" w:rsidRPr="00784C71">
        <w:rPr>
          <w:lang w:val="en-US"/>
        </w:rPr>
        <w:t>T</w:t>
      </w:r>
      <w:r w:rsidRPr="00784C71">
        <w:rPr>
          <w:lang w:val="en-US"/>
        </w:rPr>
        <w:t xml:space="preserve">en articles did not specify any information about specific nutrition management. </w:t>
      </w:r>
    </w:p>
    <w:p w14:paraId="3AA4F953" w14:textId="77777777" w:rsidR="009169C0" w:rsidRDefault="009169C0" w:rsidP="009169C0">
      <w:pPr>
        <w:spacing w:line="360" w:lineRule="auto"/>
        <w:ind w:left="720" w:firstLine="720"/>
        <w:jc w:val="both"/>
        <w:rPr>
          <w:i/>
          <w:iCs/>
        </w:rPr>
      </w:pPr>
      <w:r w:rsidRPr="002F33DA">
        <w:rPr>
          <w:i/>
          <w:iCs/>
        </w:rPr>
        <w:t xml:space="preserve">3.6. Effects of physical exercise on BMI (Body Mass Index) </w:t>
      </w:r>
    </w:p>
    <w:p w14:paraId="65FDB327" w14:textId="77777777" w:rsidR="009169C0" w:rsidRPr="002F33DA" w:rsidRDefault="009169C0" w:rsidP="009169C0">
      <w:pPr>
        <w:spacing w:line="360" w:lineRule="auto"/>
        <w:ind w:left="720" w:firstLine="720"/>
        <w:jc w:val="both"/>
      </w:pPr>
    </w:p>
    <w:p w14:paraId="50CEBC61" w14:textId="3F58180A" w:rsidR="009169C0" w:rsidRDefault="009169C0" w:rsidP="009169C0">
      <w:pPr>
        <w:spacing w:line="360" w:lineRule="auto"/>
        <w:ind w:firstLine="720"/>
        <w:jc w:val="both"/>
      </w:pPr>
      <w:r w:rsidRPr="002F33DA">
        <w:t xml:space="preserve">The effects of exercise on BMI are shown in Table 4. Of the 20 studies, 19 of them measured BMI. Seven articles report a significant intragroup reduction for CG and IG. Only 13 articles measured the intergroup differences. Five articles found a significant difference between IG and CG [13-15, 23, </w:t>
      </w:r>
      <w:r w:rsidRPr="00784C71">
        <w:t xml:space="preserve">27]. </w:t>
      </w:r>
      <w:r w:rsidRPr="00784C71">
        <w:rPr>
          <w:lang w:val="en-US"/>
        </w:rPr>
        <w:t xml:space="preserve">Only one of them had a protein supplementation [13]. </w:t>
      </w:r>
      <w:r w:rsidRPr="00784C71">
        <w:t xml:space="preserve">In </w:t>
      </w:r>
      <w:r w:rsidRPr="002F33DA">
        <w:t xml:space="preserve">a couple of articles there is no significant intergroup difference at 12 months, but only at 24 months [13-15]. It seems therefore that the difference between CG and IG would only appear in the long term. </w:t>
      </w:r>
    </w:p>
    <w:p w14:paraId="261DAD95" w14:textId="77777777" w:rsidR="009169C0" w:rsidRPr="002F33DA" w:rsidRDefault="009169C0" w:rsidP="009169C0">
      <w:pPr>
        <w:spacing w:line="360" w:lineRule="auto"/>
        <w:ind w:firstLine="720"/>
        <w:jc w:val="both"/>
      </w:pPr>
    </w:p>
    <w:p w14:paraId="5B98E686" w14:textId="77777777" w:rsidR="009169C0" w:rsidRDefault="009169C0" w:rsidP="009169C0">
      <w:pPr>
        <w:spacing w:line="360" w:lineRule="auto"/>
        <w:ind w:left="720" w:firstLine="720"/>
        <w:jc w:val="both"/>
        <w:rPr>
          <w:i/>
          <w:iCs/>
        </w:rPr>
      </w:pPr>
      <w:r w:rsidRPr="002F33DA">
        <w:rPr>
          <w:i/>
          <w:iCs/>
        </w:rPr>
        <w:t xml:space="preserve">3.7. Effects of physical exercise on weight loss (kg) </w:t>
      </w:r>
    </w:p>
    <w:p w14:paraId="13D081C4" w14:textId="77777777" w:rsidR="009169C0" w:rsidRPr="002F33DA" w:rsidRDefault="009169C0" w:rsidP="009169C0">
      <w:pPr>
        <w:spacing w:line="360" w:lineRule="auto"/>
        <w:ind w:left="720" w:firstLine="720"/>
        <w:jc w:val="both"/>
      </w:pPr>
    </w:p>
    <w:p w14:paraId="410F02F0" w14:textId="282E53A7" w:rsidR="009169C0" w:rsidRPr="00971980" w:rsidRDefault="009169C0" w:rsidP="005B10E0">
      <w:pPr>
        <w:spacing w:line="360" w:lineRule="auto"/>
        <w:ind w:firstLine="720"/>
        <w:jc w:val="both"/>
        <w:rPr>
          <w:color w:val="000000" w:themeColor="text1"/>
          <w:shd w:val="clear" w:color="auto" w:fill="FFFFFF"/>
          <w:lang w:val="en-US"/>
        </w:rPr>
      </w:pPr>
      <w:r w:rsidRPr="002F33DA">
        <w:t xml:space="preserve">The effects of </w:t>
      </w:r>
      <w:r w:rsidRPr="0064559F">
        <w:t xml:space="preserve">exercise on weight loss are shown in Table 4. Weight was mentioned in </w:t>
      </w:r>
      <w:r w:rsidR="00904936" w:rsidRPr="0064559F">
        <w:rPr>
          <w:lang w:val="en-US"/>
        </w:rPr>
        <w:t>eighteen</w:t>
      </w:r>
      <w:r w:rsidRPr="0064559F">
        <w:t xml:space="preserve"> articles</w:t>
      </w:r>
      <w:r w:rsidR="00B11116" w:rsidRPr="0064559F">
        <w:rPr>
          <w:lang w:val="en-US"/>
        </w:rPr>
        <w:t xml:space="preserve">. Seventeen articles calculated the intergroup value, </w:t>
      </w:r>
      <w:r w:rsidRPr="0064559F">
        <w:rPr>
          <w:lang w:val="en-US"/>
        </w:rPr>
        <w:t>seven</w:t>
      </w:r>
      <w:r w:rsidRPr="0064559F">
        <w:t xml:space="preserve"> of them showed a significant intergroup difference</w:t>
      </w:r>
      <w:r w:rsidRPr="0064559F">
        <w:rPr>
          <w:lang w:val="en-US"/>
        </w:rPr>
        <w:t xml:space="preserve"> [13-15, 17, 21, 27, 28]</w:t>
      </w:r>
      <w:r w:rsidRPr="0064559F">
        <w:t xml:space="preserve">. </w:t>
      </w:r>
      <w:r w:rsidRPr="0064559F">
        <w:rPr>
          <w:lang w:val="en-US"/>
        </w:rPr>
        <w:t xml:space="preserve">Two of </w:t>
      </w:r>
      <w:r w:rsidR="002E403A" w:rsidRPr="0064559F">
        <w:rPr>
          <w:lang w:val="en-US"/>
        </w:rPr>
        <w:t>them, had</w:t>
      </w:r>
      <w:r w:rsidRPr="0064559F">
        <w:rPr>
          <w:lang w:val="en-US"/>
        </w:rPr>
        <w:t xml:space="preserve"> a protein supplementation [13, 28]. Concerning the different obesity classes, one article </w:t>
      </w:r>
      <w:r w:rsidR="005212DD" w:rsidRPr="0064559F">
        <w:rPr>
          <w:lang w:val="en-US"/>
        </w:rPr>
        <w:t>had</w:t>
      </w:r>
      <w:r w:rsidRPr="0064559F">
        <w:rPr>
          <w:lang w:val="en-US"/>
        </w:rPr>
        <w:t xml:space="preserve"> patients with a BMI of class I [13], two articles </w:t>
      </w:r>
      <w:r w:rsidR="00DE7777" w:rsidRPr="0064559F">
        <w:rPr>
          <w:lang w:val="en-US"/>
        </w:rPr>
        <w:t>had</w:t>
      </w:r>
      <w:r w:rsidRPr="0064559F">
        <w:rPr>
          <w:lang w:val="en-US"/>
        </w:rPr>
        <w:t xml:space="preserve"> patients with a BMI of class II [21, 27], and four articles </w:t>
      </w:r>
      <w:r w:rsidR="00146770" w:rsidRPr="0064559F">
        <w:rPr>
          <w:lang w:val="en-US"/>
        </w:rPr>
        <w:t>had</w:t>
      </w:r>
      <w:r w:rsidRPr="0064559F">
        <w:rPr>
          <w:lang w:val="en-US"/>
        </w:rPr>
        <w:t xml:space="preserve"> patients with a BMI of class III [14, 15, 17, 28]. </w:t>
      </w:r>
      <w:r w:rsidR="00932999" w:rsidRPr="0064559F">
        <w:rPr>
          <w:lang w:val="en-US"/>
        </w:rPr>
        <w:t>Ten</w:t>
      </w:r>
      <w:r w:rsidR="00971980" w:rsidRPr="0064559F">
        <w:rPr>
          <w:lang w:val="en-US"/>
        </w:rPr>
        <w:t xml:space="preserve"> articles showed no intergroup differences, one article had patients with a BMI of class I [5], three articles had patients with a BMI of class II [12, 19, 20], and five articles had patients with a BMI of class III [16, 18, 25, 26, 30]</w:t>
      </w:r>
      <w:r w:rsidRPr="0064559F">
        <w:rPr>
          <w:lang w:val="en-US"/>
        </w:rPr>
        <w:t>.</w:t>
      </w:r>
      <w:r w:rsidR="00B905FC" w:rsidRPr="0064559F">
        <w:rPr>
          <w:lang w:val="en-US"/>
        </w:rPr>
        <w:t xml:space="preserve"> One study did not mention the mean BMI at the start of the study [24].</w:t>
      </w:r>
    </w:p>
    <w:p w14:paraId="77F076A5" w14:textId="77777777" w:rsidR="009169C0" w:rsidRDefault="009169C0" w:rsidP="009169C0">
      <w:pPr>
        <w:spacing w:line="360" w:lineRule="auto"/>
        <w:ind w:firstLine="720"/>
        <w:jc w:val="both"/>
      </w:pPr>
      <w:r w:rsidRPr="002F33DA">
        <w:t xml:space="preserve">Of the ten articles that calculated the intragroup value, nine determined a significant change at some point in the program for both groups. We can notice that depending on the studies, weight loss can be very different. Ranging from a weight gain of 1.2 kg for the IG to a loss of - 45.9 kg, and a weight gain for the CG of 2.9 kg to a loss of - 35.5 kg. </w:t>
      </w:r>
    </w:p>
    <w:p w14:paraId="5F048064" w14:textId="77777777" w:rsidR="009169C0" w:rsidRPr="002F33DA" w:rsidRDefault="009169C0" w:rsidP="009169C0">
      <w:pPr>
        <w:spacing w:line="360" w:lineRule="auto"/>
        <w:ind w:firstLine="720"/>
        <w:jc w:val="both"/>
      </w:pPr>
      <w:r w:rsidRPr="002F33DA">
        <w:t xml:space="preserve">One article is interesting because it is the only study that compares the amount of exercise done per week: Low-Ex (practice less than 54 (8) min of PE per week), Middle-EX (practice 129 (4) min PE per week) and High-EX (practice 286 (40) min PE per week) [21]. The group that loses the most weight was the High-EX with 45.9 kg, then the Low-EX with 44.3 (2.3), afterward the Middle-EX with 36.2 (1.9), and finally the CG with 35.5 (2.0) [21]. There was a significant difference between the High-EX group and the Low-EX and Middle-EX group. However, the Low-EX group lost more weight than the Middle-EX group. There would therefore be no quantity dependence between the amount of PE per week and weight loss. But since there is only one article that deals with the amount of exercise per week, it is too soon to make any conclusions. The combined group aerobic-strength (AS) and the endurance group aerobic (A) showed no difference, but the two exercise programs demonstrated a significant difference compared to conventional management in bariatric surgery. Only two articles studied muscle training (MT) and they both showed no significant intergroup difference in weight loss [5, 24]. One study found a not significant intragroup weight gain for the CG (from 12-24 months post-surgery to 12-24 weeks after the intervention since the intervention) [27]. Conversely, the IG keeps losing weight (not significatively) [27]. The intergroup difference between the CG and the IG is significant [27]. During a BS, it is possible that physical training would protect against long-term weight gain. </w:t>
      </w:r>
    </w:p>
    <w:p w14:paraId="4ABE5E42" w14:textId="77777777" w:rsidR="009169C0" w:rsidRPr="004F5E43" w:rsidRDefault="009169C0" w:rsidP="009169C0">
      <w:pPr>
        <w:spacing w:before="100" w:beforeAutospacing="1" w:after="100" w:afterAutospacing="1" w:line="360" w:lineRule="auto"/>
        <w:ind w:left="720" w:firstLine="720"/>
        <w:jc w:val="both"/>
        <w:rPr>
          <w:i/>
          <w:iCs/>
        </w:rPr>
      </w:pPr>
      <w:r w:rsidRPr="002F33DA">
        <w:rPr>
          <w:i/>
          <w:iCs/>
        </w:rPr>
        <w:t xml:space="preserve">3.8. Effects of physical exercise on functional capacity (6MWT) </w:t>
      </w:r>
    </w:p>
    <w:p w14:paraId="0432F354" w14:textId="529B3263" w:rsidR="009169C0" w:rsidRPr="002156A8" w:rsidRDefault="009169C0" w:rsidP="009169C0">
      <w:pPr>
        <w:spacing w:before="100" w:beforeAutospacing="1" w:after="100" w:afterAutospacing="1" w:line="360" w:lineRule="auto"/>
        <w:ind w:firstLine="720"/>
        <w:jc w:val="both"/>
        <w:rPr>
          <w:color w:val="0432FF"/>
          <w:lang w:val="en-US"/>
        </w:rPr>
      </w:pPr>
      <w:r w:rsidRPr="002F33DA">
        <w:t>The effects of exercise on functional capacity are shown in Table 4. The ‘6 minutes walking test’ (6MWT) was evaluated in 25% of the articles. Of these five studies, one did not provide information about change over time [22]. But all studies investigated intergroup differences. About the intragroup value, four articles found a significant difference, and two only for the IG. The changes were varying from 30.45 m (8.8) to 49.7 m (22.9</w:t>
      </w:r>
      <w:r w:rsidRPr="005F7A91">
        <w:t>). Concerning the intergroup value, t</w:t>
      </w:r>
      <w:r w:rsidRPr="005F7A91">
        <w:rPr>
          <w:lang w:val="en-US"/>
        </w:rPr>
        <w:t>wo</w:t>
      </w:r>
      <w:r w:rsidRPr="005F7A91">
        <w:t xml:space="preserve"> articles out of </w:t>
      </w:r>
      <w:r w:rsidRPr="0064559F">
        <w:t>five found a significant difference</w:t>
      </w:r>
      <w:r w:rsidRPr="0064559F">
        <w:rPr>
          <w:lang w:val="en-US"/>
        </w:rPr>
        <w:t xml:space="preserve"> [22, 23]</w:t>
      </w:r>
      <w:r w:rsidRPr="0064559F">
        <w:t>.</w:t>
      </w:r>
      <w:r w:rsidRPr="0064559F">
        <w:rPr>
          <w:lang w:val="en-US"/>
        </w:rPr>
        <w:t xml:space="preserve"> None of them reported having protein supplementation.</w:t>
      </w:r>
      <w:r w:rsidRPr="0064559F">
        <w:t xml:space="preserve"> </w:t>
      </w:r>
      <w:r w:rsidRPr="0064559F">
        <w:rPr>
          <w:lang w:val="en-US"/>
        </w:rPr>
        <w:t>Both groups included patients with a BMI of class III.</w:t>
      </w:r>
      <w:r w:rsidRPr="0064559F">
        <w:t xml:space="preserve"> In a single study the mean increase was 89 m for the IG but only 33 m for the CG (at 9 months post-BS) [23]. Both increases were intragroup significant, even for the CG. The intergroup difference between CG and IG was significant [23]. </w:t>
      </w:r>
    </w:p>
    <w:p w14:paraId="31AD9FD4"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3.9. Effects of physical exercise on muscle strength </w:t>
      </w:r>
    </w:p>
    <w:p w14:paraId="6CD95856" w14:textId="2972222A" w:rsidR="009169C0" w:rsidRPr="002F33DA" w:rsidRDefault="009169C0" w:rsidP="009169C0">
      <w:pPr>
        <w:spacing w:before="100" w:beforeAutospacing="1" w:after="100" w:afterAutospacing="1" w:line="360" w:lineRule="auto"/>
        <w:ind w:firstLine="720"/>
        <w:jc w:val="both"/>
      </w:pPr>
      <w:r w:rsidRPr="002F33DA">
        <w:t xml:space="preserve">The effects of exercise on muscle strength are shown in Table 4. Only one study focused on </w:t>
      </w:r>
      <w:r w:rsidRPr="0064559F">
        <w:t>muscle strength [24].</w:t>
      </w:r>
      <w:r w:rsidRPr="0064559F">
        <w:rPr>
          <w:lang w:val="en-US"/>
        </w:rPr>
        <w:t xml:space="preserve"> This article did neither </w:t>
      </w:r>
      <w:r w:rsidR="003B0756" w:rsidRPr="0064559F">
        <w:rPr>
          <w:lang w:val="en-US"/>
        </w:rPr>
        <w:t>specify the</w:t>
      </w:r>
      <w:r w:rsidRPr="0064559F">
        <w:rPr>
          <w:lang w:val="en-US"/>
        </w:rPr>
        <w:t xml:space="preserve"> class of obesity</w:t>
      </w:r>
      <w:r w:rsidR="0064559F" w:rsidRPr="0064559F">
        <w:rPr>
          <w:lang w:val="en-US"/>
        </w:rPr>
        <w:t>,</w:t>
      </w:r>
      <w:r w:rsidRPr="0064559F">
        <w:rPr>
          <w:lang w:val="en-US"/>
        </w:rPr>
        <w:t xml:space="preserve"> nor protein supplementation.</w:t>
      </w:r>
      <w:r w:rsidRPr="0064559F">
        <w:t xml:space="preserve"> </w:t>
      </w:r>
      <w:r w:rsidRPr="002F33DA">
        <w:t xml:space="preserve">There was a significant intergroup difference for muscle strength measured by leg press and leg extension. Oppositely to CG, a significant increase in muscle strength was observed in the IG over time. </w:t>
      </w:r>
    </w:p>
    <w:p w14:paraId="691ED0A7"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3.10. Effects of physical exercise on LBM (lean body mass) </w:t>
      </w:r>
    </w:p>
    <w:p w14:paraId="5E3788C8" w14:textId="77777777" w:rsidR="009169C0" w:rsidRPr="002F33DA" w:rsidRDefault="009169C0" w:rsidP="009169C0">
      <w:pPr>
        <w:spacing w:before="100" w:beforeAutospacing="1" w:after="100" w:afterAutospacing="1" w:line="360" w:lineRule="auto"/>
        <w:ind w:firstLine="720"/>
        <w:jc w:val="both"/>
      </w:pPr>
      <w:r w:rsidRPr="002F33DA">
        <w:t xml:space="preserve">The effects of exercise on LBM are shown in Table 4. Five of the twenty articles measured lean body mass (LBM). Of the five studies that calculated the intergroup difference, none of them found a significant intergroup difference. Four articles calculated the intragroup change. Three of them found a significant change in both the CG and the IG. One article did not find a significant intragroup loss for the IG [12]. </w:t>
      </w:r>
    </w:p>
    <w:p w14:paraId="13875300"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3.11. Effects of physical exercise on Fat-Free Mass (FFM) </w:t>
      </w:r>
    </w:p>
    <w:p w14:paraId="4987E185" w14:textId="4C87A079" w:rsidR="009169C0" w:rsidRPr="002F33DA" w:rsidRDefault="009169C0" w:rsidP="009169C0">
      <w:pPr>
        <w:spacing w:before="100" w:beforeAutospacing="1" w:after="100" w:afterAutospacing="1" w:line="360" w:lineRule="auto"/>
        <w:ind w:firstLine="720"/>
        <w:jc w:val="both"/>
      </w:pPr>
      <w:r w:rsidRPr="002F33DA">
        <w:t xml:space="preserve">The effects of exercise on FFM are shown in Table 4. Seven scientific articles studied FFM; two of which did not mention the data at the end of the intervention. </w:t>
      </w:r>
      <w:r w:rsidRPr="003E1711">
        <w:t xml:space="preserve">Three articles found a significant intergroup difference [23, 27, </w:t>
      </w:r>
      <w:r w:rsidRPr="0064559F">
        <w:t>28]</w:t>
      </w:r>
      <w:r w:rsidRPr="0064559F">
        <w:rPr>
          <w:lang w:val="en-US"/>
        </w:rPr>
        <w:t>.</w:t>
      </w:r>
      <w:r w:rsidR="003B0756" w:rsidRPr="0064559F">
        <w:rPr>
          <w:lang w:val="en-US"/>
        </w:rPr>
        <w:t xml:space="preserve"> O</w:t>
      </w:r>
      <w:r w:rsidRPr="0064559F">
        <w:rPr>
          <w:lang w:val="en-US"/>
        </w:rPr>
        <w:t xml:space="preserve">ne article had subjects that have a mean </w:t>
      </w:r>
      <w:r w:rsidR="00B5605C" w:rsidRPr="0064559F">
        <w:rPr>
          <w:lang w:val="en-US"/>
        </w:rPr>
        <w:t>class II</w:t>
      </w:r>
      <w:r w:rsidRPr="0064559F">
        <w:rPr>
          <w:lang w:val="en-US"/>
        </w:rPr>
        <w:t xml:space="preserve"> of obesity [27], and two articles had subjects with a class III of obesity [23, 28]. Only one of these </w:t>
      </w:r>
      <w:r w:rsidR="003B0756" w:rsidRPr="0064559F">
        <w:rPr>
          <w:lang w:val="en-US"/>
        </w:rPr>
        <w:t>articles had</w:t>
      </w:r>
      <w:r w:rsidRPr="0064559F">
        <w:rPr>
          <w:lang w:val="en-US"/>
        </w:rPr>
        <w:t xml:space="preserve"> a supplementation in protein [28]. </w:t>
      </w:r>
      <w:r w:rsidRPr="001F4F10">
        <w:rPr>
          <w:lang w:val="en-US"/>
        </w:rPr>
        <w:t>F</w:t>
      </w:r>
      <w:r>
        <w:rPr>
          <w:lang w:val="en-US"/>
        </w:rPr>
        <w:t>urthermore,</w:t>
      </w:r>
      <w:r w:rsidRPr="002F33DA">
        <w:t xml:space="preserve"> an article found a significant difference, but only between the AS (aerobic-strength) group and the CG</w:t>
      </w:r>
      <w:r w:rsidRPr="00C03DF5">
        <w:rPr>
          <w:lang w:val="en-US"/>
        </w:rPr>
        <w:t>,</w:t>
      </w:r>
      <w:r w:rsidRPr="002F33DA">
        <w:t xml:space="preserve"> but no difference between the CG and the A (aerobic) group</w:t>
      </w:r>
      <w:r w:rsidRPr="009B2B60">
        <w:rPr>
          <w:lang w:val="en-US"/>
        </w:rPr>
        <w:t>s</w:t>
      </w:r>
      <w:r w:rsidRPr="002F33DA">
        <w:t xml:space="preserve"> [28]. It seems possible that only combined training provides significant improvement against loss of FFM following BS. But since no other article compares the AS and A group</w:t>
      </w:r>
      <w:r w:rsidRPr="009B2B60">
        <w:rPr>
          <w:lang w:val="en-US"/>
        </w:rPr>
        <w:t>s</w:t>
      </w:r>
      <w:r w:rsidRPr="002F33DA">
        <w:t>, definitive conclusions cannot</w:t>
      </w:r>
      <w:r w:rsidRPr="005572B6">
        <w:rPr>
          <w:lang w:val="en-US"/>
        </w:rPr>
        <w:t xml:space="preserve"> </w:t>
      </w:r>
      <w:r w:rsidRPr="002F33DA">
        <w:t>be made.</w:t>
      </w:r>
      <w:r w:rsidRPr="00C03DF5">
        <w:rPr>
          <w:lang w:val="en-US"/>
        </w:rPr>
        <w:t xml:space="preserve"> </w:t>
      </w:r>
      <w:r w:rsidRPr="002F33DA">
        <w:t xml:space="preserve">Another interesting </w:t>
      </w:r>
      <w:r w:rsidRPr="00C03DF5">
        <w:rPr>
          <w:lang w:val="en-US"/>
        </w:rPr>
        <w:t>fact</w:t>
      </w:r>
      <w:r w:rsidRPr="002F33DA">
        <w:t xml:space="preserve"> is that in one article</w:t>
      </w:r>
      <w:r w:rsidRPr="00420456">
        <w:rPr>
          <w:lang w:val="en-US"/>
        </w:rPr>
        <w:t>,</w:t>
      </w:r>
      <w:r w:rsidRPr="002F33DA">
        <w:t xml:space="preserve"> the significant intergroup difference only appears at 24 weeks after the start of the study [27]. At 12 weeks after the start of the study, there is no significant intergroup difference [27]. It seems that the significant effects only appear in the long term. More research on this subject needs to be made. </w:t>
      </w:r>
    </w:p>
    <w:p w14:paraId="7CE37FD5"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3.12. Effects of physical exercise on cardio-respiratory endurance (CR) </w:t>
      </w:r>
    </w:p>
    <w:p w14:paraId="3EAC0A63" w14:textId="77777777" w:rsidR="009169C0" w:rsidRPr="002F33DA" w:rsidRDefault="009169C0" w:rsidP="009169C0">
      <w:pPr>
        <w:spacing w:before="100" w:beforeAutospacing="1" w:after="100" w:afterAutospacing="1" w:line="360" w:lineRule="auto"/>
        <w:ind w:firstLine="720"/>
        <w:jc w:val="both"/>
      </w:pPr>
      <w:r w:rsidRPr="002F33DA">
        <w:t xml:space="preserve">The effects of exercise on CR are shown in Table 4. Among the articles, seven studies measured the level of CR endurance. Only one of them did not provide any information on the evolution over time [18]. Three articles showed a significant intragroup difference for the CG and the IG [12, 19, 20]. The VO2max could increase because VO2max is expressed as the amount of oxygen processed per minute per kilogram of body weight (mlO2/min/kg). If the weight decreases, the value of VO2max increases. Thus, the absolute value could be more interesting (ml/min) than the relative value in this condition, because it does not take into account the weight. </w:t>
      </w:r>
    </w:p>
    <w:p w14:paraId="6917431E" w14:textId="123FA2BA" w:rsidR="009169C0" w:rsidRPr="003E1711" w:rsidRDefault="009169C0" w:rsidP="009169C0">
      <w:pPr>
        <w:spacing w:before="100" w:beforeAutospacing="1" w:after="100" w:afterAutospacing="1" w:line="360" w:lineRule="auto"/>
        <w:ind w:firstLine="720"/>
        <w:jc w:val="both"/>
        <w:rPr>
          <w:lang w:val="en-US"/>
        </w:rPr>
      </w:pPr>
      <w:r w:rsidRPr="002F33DA">
        <w:t xml:space="preserve">Three articles that have opted for absolute values (without the influence of weight), showed that the CG underwent an alteration of CR endurance [12, 19, 20]. This alteration is intragroup significant in one of those studies [20]. BS may cause a decrease in VO2max. Many studies showed that the significant intragroup increase is only for the IG [5, 12, 19, 20, 30]. Of the six articles that calculated the intergroup value, four articles found a significant intergroup difference in favor of the IG [12, 19-21]. </w:t>
      </w:r>
      <w:r w:rsidR="007C2BA4" w:rsidRPr="0064559F">
        <w:rPr>
          <w:lang w:val="en-US"/>
        </w:rPr>
        <w:t>N</w:t>
      </w:r>
      <w:r w:rsidRPr="0064559F">
        <w:rPr>
          <w:lang w:val="en-US"/>
        </w:rPr>
        <w:t xml:space="preserve">one of them reported having protein supplementation. </w:t>
      </w:r>
      <w:r w:rsidR="007C2BA4" w:rsidRPr="0064559F">
        <w:rPr>
          <w:lang w:val="en-US"/>
        </w:rPr>
        <w:t>A</w:t>
      </w:r>
      <w:r w:rsidRPr="0064559F">
        <w:rPr>
          <w:lang w:val="en-US"/>
        </w:rPr>
        <w:t xml:space="preserve">ll </w:t>
      </w:r>
      <w:r w:rsidR="007C2BA4" w:rsidRPr="0064559F">
        <w:rPr>
          <w:lang w:val="en-US"/>
        </w:rPr>
        <w:t>those articles</w:t>
      </w:r>
      <w:r w:rsidRPr="0064559F">
        <w:rPr>
          <w:lang w:val="en-US"/>
        </w:rPr>
        <w:t xml:space="preserve"> involved patients with class II </w:t>
      </w:r>
      <w:r w:rsidR="007C2BA4" w:rsidRPr="0064559F">
        <w:rPr>
          <w:lang w:val="en-US"/>
        </w:rPr>
        <w:t>obesity [</w:t>
      </w:r>
      <w:r w:rsidRPr="0064559F">
        <w:rPr>
          <w:lang w:val="en-US"/>
        </w:rPr>
        <w:t xml:space="preserve">5, 12]. </w:t>
      </w:r>
    </w:p>
    <w:p w14:paraId="3C76B6DB" w14:textId="77777777" w:rsidR="009169C0" w:rsidRPr="002F33DA" w:rsidRDefault="009169C0" w:rsidP="009169C0">
      <w:pPr>
        <w:spacing w:before="100" w:beforeAutospacing="1" w:after="100" w:afterAutospacing="1" w:line="360" w:lineRule="auto"/>
        <w:ind w:left="720" w:firstLine="720"/>
        <w:jc w:val="both"/>
      </w:pPr>
      <w:r w:rsidRPr="002F33DA">
        <w:rPr>
          <w:i/>
          <w:iCs/>
        </w:rPr>
        <w:t xml:space="preserve">3.13. Effects of physical exercise on Quality of Life (QoL) </w:t>
      </w:r>
    </w:p>
    <w:p w14:paraId="3151CB0C" w14:textId="66729B66" w:rsidR="009169C0" w:rsidRPr="0064559F" w:rsidRDefault="009169C0" w:rsidP="009169C0">
      <w:pPr>
        <w:spacing w:before="100" w:beforeAutospacing="1" w:after="100" w:afterAutospacing="1" w:line="360" w:lineRule="auto"/>
        <w:ind w:firstLine="720"/>
        <w:jc w:val="both"/>
        <w:rPr>
          <w:lang w:val="en-US"/>
        </w:rPr>
      </w:pPr>
      <w:r w:rsidRPr="002F33DA">
        <w:t>Four studies assessed the quality of life (QoL), three of which opted for a generic quest</w:t>
      </w:r>
      <w:r w:rsidRPr="0064559F">
        <w:t xml:space="preserve">ionnaire, the SF-36 (Short-Form Health Survey 36). A single article studied QoL using two scales: SF-36 and IWQoL-L (Impact of Weight on Quality of Life-Light) [30]. </w:t>
      </w:r>
      <w:r w:rsidRPr="0064559F">
        <w:rPr>
          <w:lang w:val="en-US"/>
        </w:rPr>
        <w:t xml:space="preserve">This study </w:t>
      </w:r>
      <w:r w:rsidR="007C2BA4" w:rsidRPr="0064559F">
        <w:rPr>
          <w:lang w:val="en-US"/>
        </w:rPr>
        <w:t xml:space="preserve">included </w:t>
      </w:r>
      <w:r w:rsidR="00C510DF" w:rsidRPr="0064559F">
        <w:rPr>
          <w:lang w:val="en-US"/>
        </w:rPr>
        <w:t xml:space="preserve">a </w:t>
      </w:r>
      <w:r w:rsidR="007C2BA4" w:rsidRPr="0064559F">
        <w:rPr>
          <w:lang w:val="en-US"/>
        </w:rPr>
        <w:t>high</w:t>
      </w:r>
      <w:r w:rsidRPr="0064559F">
        <w:rPr>
          <w:lang w:val="en-US"/>
        </w:rPr>
        <w:t xml:space="preserve"> protein diet [30]. </w:t>
      </w:r>
    </w:p>
    <w:p w14:paraId="29E75CE2" w14:textId="40EA9857" w:rsidR="009169C0" w:rsidRPr="0064559F" w:rsidRDefault="009169C0" w:rsidP="009169C0">
      <w:pPr>
        <w:spacing w:before="100" w:beforeAutospacing="1" w:after="100" w:afterAutospacing="1" w:line="360" w:lineRule="auto"/>
        <w:ind w:firstLine="720"/>
        <w:jc w:val="both"/>
      </w:pPr>
      <w:r w:rsidRPr="0064559F">
        <w:t>The effects of exercise on QoL from the SF-36 questionnaire are shown in Table 4. All articles calculated intra- and intergroup differences [14, 16, 30]. Two articles found no significant intergroup difference, except for the domain of general health (GH) [14, 30]</w:t>
      </w:r>
      <w:r w:rsidRPr="0064559F">
        <w:rPr>
          <w:lang w:val="en-US"/>
        </w:rPr>
        <w:t>, both recruited patients</w:t>
      </w:r>
      <w:r w:rsidR="0039474D" w:rsidRPr="0064559F">
        <w:rPr>
          <w:lang w:val="en-US"/>
        </w:rPr>
        <w:t xml:space="preserve"> </w:t>
      </w:r>
      <w:r w:rsidRPr="0064559F">
        <w:rPr>
          <w:lang w:val="en-US"/>
        </w:rPr>
        <w:t>with a class III of obesity</w:t>
      </w:r>
      <w:r w:rsidRPr="0064559F">
        <w:t>. Conversely, one study found a significant intergroup difference for all domains, except for the role-emotional (RE) [16]</w:t>
      </w:r>
      <w:r w:rsidRPr="0064559F">
        <w:rPr>
          <w:lang w:val="en-US"/>
        </w:rPr>
        <w:t>, also with patients with a class III of obesity</w:t>
      </w:r>
      <w:r w:rsidRPr="0064559F">
        <w:t xml:space="preserve">. Concerning intragroup differences, two observed a significant difference but only for the IG [16, 30]. </w:t>
      </w:r>
    </w:p>
    <w:p w14:paraId="7FB52B2D" w14:textId="77777777" w:rsidR="008B3F8F" w:rsidRPr="002F33DA" w:rsidRDefault="008B3F8F" w:rsidP="008B3F8F">
      <w:pPr>
        <w:spacing w:before="100" w:beforeAutospacing="1" w:after="100" w:afterAutospacing="1" w:line="360" w:lineRule="auto"/>
        <w:ind w:firstLine="720"/>
        <w:jc w:val="both"/>
      </w:pPr>
      <w:r w:rsidRPr="002F33DA">
        <w:t xml:space="preserve">The effects of exercise on QoL from the IWQoL-L questionnaire are shown in Table 4. One study was the only one that used this questionnaire to assess QoL [30]. There were no significant intergroup differences. </w:t>
      </w:r>
    </w:p>
    <w:p w14:paraId="64464DAA" w14:textId="77777777" w:rsidR="008B3F8F" w:rsidRDefault="008B3F8F" w:rsidP="008B3F8F">
      <w:pPr>
        <w:spacing w:before="100" w:beforeAutospacing="1" w:after="100" w:afterAutospacing="1" w:line="360" w:lineRule="auto"/>
        <w:ind w:firstLine="720"/>
        <w:jc w:val="both"/>
      </w:pPr>
      <w:r w:rsidRPr="002F33DA">
        <w:t xml:space="preserve">The effects of exercise on QoL from the Laval questionnaire are shown in Table 4. Concerning the Laval questionnaire, regarding the intergroup difference, there is no significant difference identified [23]. Regarding the intragroup value, for every criterion, there is a significant intragroup increase for both groups. </w:t>
      </w:r>
    </w:p>
    <w:p w14:paraId="781E5762" w14:textId="49AC25E3" w:rsidR="008B3F8F" w:rsidRPr="0064559F" w:rsidRDefault="008B3F8F" w:rsidP="008B3F8F">
      <w:pPr>
        <w:spacing w:before="100" w:beforeAutospacing="1" w:after="100" w:afterAutospacing="1" w:line="360" w:lineRule="auto"/>
        <w:ind w:firstLine="720"/>
        <w:jc w:val="both"/>
        <w:rPr>
          <w:i/>
          <w:iCs/>
          <w:lang w:val="en-US"/>
        </w:rPr>
      </w:pPr>
      <w:r w:rsidRPr="0064559F">
        <w:rPr>
          <w:i/>
          <w:iCs/>
          <w:lang w:val="en-US"/>
        </w:rPr>
        <w:t xml:space="preserve">3.14. Effects of exercise on </w:t>
      </w:r>
      <w:r w:rsidRPr="0064559F">
        <w:rPr>
          <w:i/>
          <w:iCs/>
        </w:rPr>
        <w:t>metabolic changes and co-morbid conditions</w:t>
      </w:r>
    </w:p>
    <w:p w14:paraId="3F0B48A2" w14:textId="63D5420B" w:rsidR="008B3F8F" w:rsidRPr="0064559F" w:rsidRDefault="008B3F8F" w:rsidP="008B3F8F">
      <w:pPr>
        <w:spacing w:before="100" w:beforeAutospacing="1" w:after="100" w:afterAutospacing="1" w:line="360" w:lineRule="auto"/>
        <w:ind w:firstLine="720"/>
        <w:jc w:val="both"/>
        <w:rPr>
          <w:lang w:val="en-US"/>
        </w:rPr>
      </w:pPr>
      <w:r w:rsidRPr="0064559F">
        <w:rPr>
          <w:lang w:val="en-US"/>
        </w:rPr>
        <w:t xml:space="preserve">Eight articles measured BP (blood pressure), two of them showed a significant effect of BS i.e., a </w:t>
      </w:r>
      <w:r w:rsidR="0039474D" w:rsidRPr="0064559F">
        <w:rPr>
          <w:lang w:val="en-US"/>
        </w:rPr>
        <w:t>difference in</w:t>
      </w:r>
      <w:r w:rsidRPr="0064559F">
        <w:rPr>
          <w:lang w:val="en-US"/>
        </w:rPr>
        <w:t xml:space="preserve"> SBP (systolic blood pressure) [26], and SBP + DBP (diastolic blood pressure) [19]. Three studies showed an improvement but only for the IG, a significant decrease in DBP [13, 26] and in SBP [27]. Another article showed that SBP and DBP tended to increase in the CG without a significant intergroup difference [30].  </w:t>
      </w:r>
    </w:p>
    <w:p w14:paraId="2EEE3669" w14:textId="472B367A" w:rsidR="008B3F8F" w:rsidRPr="0064559F" w:rsidRDefault="008B3F8F" w:rsidP="008B3F8F">
      <w:pPr>
        <w:spacing w:before="100" w:beforeAutospacing="1" w:after="100" w:afterAutospacing="1" w:line="360" w:lineRule="auto"/>
        <w:ind w:firstLine="720"/>
        <w:jc w:val="both"/>
        <w:rPr>
          <w:lang w:val="en-US"/>
        </w:rPr>
      </w:pPr>
      <w:r w:rsidRPr="0064559F">
        <w:rPr>
          <w:lang w:val="en-US"/>
        </w:rPr>
        <w:t>Concerning the mean and resting HR (</w:t>
      </w:r>
      <w:r w:rsidR="00B5605C" w:rsidRPr="0064559F">
        <w:rPr>
          <w:lang w:val="en-US"/>
        </w:rPr>
        <w:t>heart rate</w:t>
      </w:r>
      <w:r w:rsidRPr="0064559F">
        <w:rPr>
          <w:lang w:val="en-US"/>
        </w:rPr>
        <w:t>)</w:t>
      </w:r>
      <w:r w:rsidR="00B5605C" w:rsidRPr="0064559F">
        <w:rPr>
          <w:lang w:val="en-US"/>
        </w:rPr>
        <w:t>,</w:t>
      </w:r>
      <w:r w:rsidRPr="0064559F">
        <w:rPr>
          <w:lang w:val="en-US"/>
        </w:rPr>
        <w:t xml:space="preserve"> five studies examined these </w:t>
      </w:r>
      <w:r w:rsidR="0039474D" w:rsidRPr="0064559F">
        <w:rPr>
          <w:lang w:val="en-US"/>
        </w:rPr>
        <w:t>outcomes [</w:t>
      </w:r>
      <w:r w:rsidRPr="0064559F">
        <w:rPr>
          <w:lang w:val="en-US"/>
        </w:rPr>
        <w:t>13, 22, 23, 25, 26]. None of them showed any intergroup difference. One study examined its effects on cardiovascular markers and found that PE resulted in significant</w:t>
      </w:r>
      <w:r w:rsidR="00CB0BE7" w:rsidRPr="0064559F">
        <w:rPr>
          <w:lang w:val="en-US"/>
        </w:rPr>
        <w:t>ly</w:t>
      </w:r>
      <w:r w:rsidRPr="0064559F">
        <w:rPr>
          <w:lang w:val="en-US"/>
        </w:rPr>
        <w:t xml:space="preserve"> increased fibrinolytic </w:t>
      </w:r>
      <w:r w:rsidR="0039474D" w:rsidRPr="0064559F">
        <w:rPr>
          <w:lang w:val="en-US"/>
        </w:rPr>
        <w:t>activity,</w:t>
      </w:r>
      <w:r w:rsidR="00DA2491" w:rsidRPr="0064559F">
        <w:rPr>
          <w:lang w:val="en-US"/>
        </w:rPr>
        <w:t xml:space="preserve"> and</w:t>
      </w:r>
      <w:r w:rsidR="0039474D" w:rsidRPr="0064559F">
        <w:rPr>
          <w:lang w:val="en-US"/>
        </w:rPr>
        <w:t xml:space="preserve"> reduced</w:t>
      </w:r>
      <w:r w:rsidRPr="0064559F">
        <w:rPr>
          <w:lang w:val="en-US"/>
        </w:rPr>
        <w:t xml:space="preserve"> PAI:Ag (</w:t>
      </w:r>
      <w:r w:rsidRPr="0064559F">
        <w:t>plasminogen activator inhibitor antigen</w:t>
      </w:r>
      <w:r w:rsidRPr="0064559F">
        <w:rPr>
          <w:lang w:val="en-US"/>
        </w:rPr>
        <w:t xml:space="preserve">). </w:t>
      </w:r>
      <w:r w:rsidR="0039474D" w:rsidRPr="0064559F">
        <w:rPr>
          <w:lang w:val="en-US"/>
        </w:rPr>
        <w:t>However, PE</w:t>
      </w:r>
      <w:r w:rsidRPr="0064559F">
        <w:rPr>
          <w:lang w:val="en-US"/>
        </w:rPr>
        <w:t xml:space="preserve"> had no effects on markers of thrombin generation, fibrin clot properties, F1+2 (</w:t>
      </w:r>
      <w:r w:rsidRPr="0064559F">
        <w:t>prothrombin fragment 1+2</w:t>
      </w:r>
      <w:r w:rsidRPr="0064559F">
        <w:rPr>
          <w:lang w:val="en-US"/>
        </w:rPr>
        <w:t xml:space="preserve">), D-dimer and fibrogin [15]. </w:t>
      </w:r>
    </w:p>
    <w:p w14:paraId="70C22865" w14:textId="746BCC5D" w:rsidR="008B3F8F" w:rsidRPr="0064559F" w:rsidRDefault="008B3F8F" w:rsidP="008B3F8F">
      <w:pPr>
        <w:spacing w:before="100" w:beforeAutospacing="1" w:after="100" w:afterAutospacing="1" w:line="360" w:lineRule="auto"/>
        <w:ind w:firstLine="720"/>
        <w:jc w:val="both"/>
        <w:rPr>
          <w:lang w:val="en-US"/>
        </w:rPr>
      </w:pPr>
      <w:r w:rsidRPr="0064559F">
        <w:rPr>
          <w:lang w:val="en-US"/>
        </w:rPr>
        <w:t xml:space="preserve">Two studies investigated the perception of dyspnea [25, 26]. One article found a significant reduction for perceived dyspnea in both groups [26], and another found that the reduction only occurred in the IG, with a significant intergroup difference [25]. Only </w:t>
      </w:r>
      <w:r w:rsidR="0039474D" w:rsidRPr="0064559F">
        <w:rPr>
          <w:lang w:val="en-US"/>
        </w:rPr>
        <w:t>one article</w:t>
      </w:r>
      <w:r w:rsidRPr="0064559F">
        <w:rPr>
          <w:lang w:val="en-US"/>
        </w:rPr>
        <w:t xml:space="preserve"> focused on FVC (forced vital capacity) and found that a significant increase only occurred in the IG [25], in which subjects had an aerobic type of exercise program. Only one article studied leg exertion symptoms [26], and it found a significant reduction in both groups without any intergroup difference. The PE type of training was aerobic [26]. Three studies analyzed the effects of exercise on blood lipids [13, 19, 30]. One article found a significant reduction in</w:t>
      </w:r>
      <w:r w:rsidR="0039474D" w:rsidRPr="0064559F">
        <w:rPr>
          <w:lang w:val="en-US"/>
        </w:rPr>
        <w:t xml:space="preserve"> </w:t>
      </w:r>
      <w:r w:rsidRPr="0064559F">
        <w:rPr>
          <w:lang w:val="en-US"/>
        </w:rPr>
        <w:t xml:space="preserve">both groups (total, LDL, HDL cholesterol and triglycerides) [19] and one study found that HDL cholesterol significantly increased in the IG compared with CG [13]. One article also found a tendency of an increase in HDL cholesterol in the IG [30]. </w:t>
      </w:r>
    </w:p>
    <w:p w14:paraId="6394A6EC" w14:textId="485EA346" w:rsidR="008B3F8F" w:rsidRPr="0064559F" w:rsidRDefault="008B3F8F" w:rsidP="008B3F8F">
      <w:pPr>
        <w:spacing w:before="100" w:beforeAutospacing="1" w:after="100" w:afterAutospacing="1" w:line="360" w:lineRule="auto"/>
        <w:ind w:firstLine="720"/>
        <w:jc w:val="both"/>
        <w:rPr>
          <w:lang w:val="en-US"/>
        </w:rPr>
      </w:pPr>
      <w:r w:rsidRPr="0064559F">
        <w:rPr>
          <w:lang w:val="en-US"/>
        </w:rPr>
        <w:t xml:space="preserve">Concerning insulin, different markers have been measured: SI (insulin sensitivity), AIRg (acute insulin response), Di (disposition index), HOMA-IR (homeostatic model assessment of insulin resistance) and SPISE (single point insulin sensitivity estimator). Five articles studied SI, two of them found a significant intergroup difference in favor of the IG [12, 19] and one found a tendency in favor of the IG [20]. Another article found that both groups significantly improved [21], and another one found no intra- or intergroup difference [13]. Concerning AIRg and Di, two studies focused on it, both articles showed an improvement over time in all groups [20, 21]. SPISE has been studied in a single article and this article did not find any intergroup difference [13]. HOMA-IR has been evaluated in three studies and none of them found an intergroup difference [12, 13, 21]. Two studies evaluated glucose effectiveness, one of them found </w:t>
      </w:r>
      <w:r w:rsidR="0039474D" w:rsidRPr="0064559F">
        <w:rPr>
          <w:lang w:val="en-US"/>
        </w:rPr>
        <w:t>a greater</w:t>
      </w:r>
      <w:r w:rsidRPr="0064559F">
        <w:rPr>
          <w:lang w:val="en-US"/>
        </w:rPr>
        <w:t xml:space="preserve"> value in the IG [20], and one found that both groups improved over the</w:t>
      </w:r>
      <w:r w:rsidR="00B5605C" w:rsidRPr="0064559F">
        <w:rPr>
          <w:lang w:val="en-US"/>
        </w:rPr>
        <w:t xml:space="preserve"> </w:t>
      </w:r>
      <w:r w:rsidRPr="0064559F">
        <w:rPr>
          <w:lang w:val="en-US"/>
        </w:rPr>
        <w:t>time [21]. As conclusion, BS improved a lot of comorbidities and it seems like exercise tends to have a beneficiary impact on certain parameters.</w:t>
      </w:r>
    </w:p>
    <w:p w14:paraId="58D48BDE" w14:textId="77777777" w:rsidR="008B3F8F" w:rsidRDefault="008B3F8F" w:rsidP="008B3F8F">
      <w:pPr>
        <w:spacing w:line="360" w:lineRule="auto"/>
        <w:ind w:firstLine="720"/>
        <w:jc w:val="both"/>
        <w:rPr>
          <w:b/>
          <w:bCs/>
        </w:rPr>
      </w:pPr>
      <w:r w:rsidRPr="00C156F1">
        <w:rPr>
          <w:b/>
          <w:bCs/>
        </w:rPr>
        <w:t xml:space="preserve">4. Discussion </w:t>
      </w:r>
    </w:p>
    <w:p w14:paraId="6D069F35" w14:textId="77777777" w:rsidR="008B3F8F" w:rsidRPr="00876E09" w:rsidRDefault="008B3F8F" w:rsidP="008B3F8F">
      <w:pPr>
        <w:spacing w:line="360" w:lineRule="auto"/>
        <w:ind w:firstLine="720"/>
        <w:jc w:val="both"/>
        <w:rPr>
          <w:b/>
          <w:bCs/>
        </w:rPr>
      </w:pPr>
    </w:p>
    <w:p w14:paraId="3216B31C" w14:textId="77777777" w:rsidR="008B3F8F" w:rsidRPr="002F33DA" w:rsidRDefault="008B3F8F" w:rsidP="008B3F8F">
      <w:pPr>
        <w:spacing w:line="360" w:lineRule="auto"/>
        <w:ind w:firstLine="720"/>
        <w:jc w:val="both"/>
      </w:pPr>
      <w:r w:rsidRPr="002F33DA">
        <w:t xml:space="preserve">This systematic review investigated the effects of a physical program before or after bariatric surgery (BS) in obese people. Bariatric surgery is a generic term for any operation performed on the gastrointestinal tract, it causes weight loss by restricting the amount of food the stomach can hold, causing malabsorption of nutrients, or by a combination of both gastric restriction and malabsorption. In this review, there were studies done with patients undergoing by-pass, biliopancreatic diversion, gastric sleeve, and gastroplasty (gastric band). But there were no studies done with patients undergoing bile-pancreatic diversion. </w:t>
      </w:r>
    </w:p>
    <w:p w14:paraId="2BE20095" w14:textId="77777777" w:rsidR="008B3F8F" w:rsidRPr="002F33DA" w:rsidRDefault="008B3F8F" w:rsidP="008B3F8F">
      <w:pPr>
        <w:spacing w:line="360" w:lineRule="auto"/>
        <w:ind w:firstLine="720"/>
        <w:jc w:val="both"/>
      </w:pPr>
      <w:r w:rsidRPr="002F33DA">
        <w:t xml:space="preserve">The median value of the PEDro scale was 5/10 (4.0-6.0). The authors report that total PEDro scores of 4-5 ‘fair’, 6-8 ‘good’, and 9-10 ‘excellent’, it is important to note that these classifications have not been validated [31]. However, most articles lost 3 points because they haven’t validated subjects, therapists, and assessor’s blinding criteria. In a study that evaluates the effects of PE, it is almost impossible to validate those criteria. Indeed, subjects and therapists always know which person is in the PE group or in the CG. Therefore, making better quality studies in the future is going to be very complicated. On the plus side, a study has shown that when comparing RCTs with quasi-experimental RCT, RCTs are less likely to show an intergroup difference [32]. Therefore, when a RCT shows a significant intergroup difference, the likelihood of this being true is greater than with quasi-experimental studies. </w:t>
      </w:r>
    </w:p>
    <w:p w14:paraId="183D0B94" w14:textId="55E0D2EF" w:rsidR="008B3F8F" w:rsidRPr="002F33DA" w:rsidRDefault="008B3F8F" w:rsidP="008B3F8F">
      <w:pPr>
        <w:spacing w:line="360" w:lineRule="auto"/>
        <w:ind w:firstLine="720"/>
        <w:jc w:val="both"/>
      </w:pPr>
      <w:r w:rsidRPr="004F042C">
        <w:t>Current data is suggestive of positive effects of exercise on BMI (5 of 13 articles), weight loss (</w:t>
      </w:r>
      <w:r w:rsidRPr="004F042C">
        <w:rPr>
          <w:lang w:val="en-US"/>
        </w:rPr>
        <w:t>7</w:t>
      </w:r>
      <w:r w:rsidRPr="004F042C">
        <w:t xml:space="preserve"> of 1</w:t>
      </w:r>
      <w:r w:rsidR="00F80186" w:rsidRPr="00F80186">
        <w:rPr>
          <w:lang w:val="en-US"/>
        </w:rPr>
        <w:t>7</w:t>
      </w:r>
      <w:r w:rsidRPr="004F042C">
        <w:t xml:space="preserve"> articles), functional capacity (</w:t>
      </w:r>
      <w:r w:rsidRPr="004F042C">
        <w:rPr>
          <w:lang w:val="en-US"/>
        </w:rPr>
        <w:t>2</w:t>
      </w:r>
      <w:r w:rsidRPr="004F042C">
        <w:t xml:space="preserve"> of 5 articles),</w:t>
      </w:r>
      <w:r w:rsidRPr="002F33DA">
        <w:t xml:space="preserve"> muscle strength (1 of 1 article), fat-free mass (3 of 5 articles), cardio-respiratory endurance (4 of 6 articles), quality of life (2 of 4 articles)</w:t>
      </w:r>
      <w:r w:rsidRPr="00120CC6">
        <w:rPr>
          <w:lang w:val="en-US"/>
        </w:rPr>
        <w:t xml:space="preserve">, </w:t>
      </w:r>
      <w:r w:rsidRPr="0064559F">
        <w:rPr>
          <w:lang w:val="en-US"/>
        </w:rPr>
        <w:t>and comorbiditie</w:t>
      </w:r>
      <w:r w:rsidR="0064559F" w:rsidRPr="0064559F">
        <w:rPr>
          <w:lang w:val="en-US"/>
        </w:rPr>
        <w:t>s</w:t>
      </w:r>
      <w:r w:rsidRPr="0064559F">
        <w:t xml:space="preserve">, </w:t>
      </w:r>
      <w:r w:rsidRPr="002F33DA">
        <w:t xml:space="preserve">in obese patients undergoing bariatric surgery. However, given the heterogeneous results of the included studies, it seems premature to draw robust conclusions regarding the optimal physical program before and/or after BS. This heterogeneity may be explained by the choice of PE program, as only two studies investigated MT, while it seemed promising for the prevention of loss of FFM and LBM. </w:t>
      </w:r>
    </w:p>
    <w:p w14:paraId="78F1F01F" w14:textId="288B11D7" w:rsidR="008B3F8F" w:rsidRPr="00F94FFE" w:rsidRDefault="008B3F8F" w:rsidP="00F94FFE">
      <w:pPr>
        <w:spacing w:line="360" w:lineRule="auto"/>
        <w:ind w:firstLine="720"/>
        <w:jc w:val="both"/>
        <w:rPr>
          <w:color w:val="00B050"/>
          <w:lang w:val="en-US"/>
        </w:rPr>
      </w:pPr>
      <w:r w:rsidRPr="002F33DA">
        <w:t xml:space="preserve">Only five studies found a significant intergroup difference for BMI and </w:t>
      </w:r>
      <w:r w:rsidRPr="0038294D">
        <w:rPr>
          <w:lang w:val="en-US"/>
        </w:rPr>
        <w:t xml:space="preserve">seven </w:t>
      </w:r>
      <w:r w:rsidRPr="002F33DA">
        <w:t xml:space="preserve">for weight </w:t>
      </w:r>
      <w:r w:rsidRPr="0064559F">
        <w:t>loss. Thus, a beneficial effect on weight loss and BMI is plausible but still speculative.</w:t>
      </w:r>
      <w:r w:rsidRPr="0064559F">
        <w:rPr>
          <w:lang w:val="en-US"/>
        </w:rPr>
        <w:t xml:space="preserve"> Protein supplementation might improve weight loss. Indeed, two out of the three articles that specified a high protein intake also found a significant intergroup difference in weight loss [13, 28]. However, because only 3 studies specified a protein supplementation, it is </w:t>
      </w:r>
      <w:r w:rsidR="0039474D" w:rsidRPr="0064559F">
        <w:rPr>
          <w:lang w:val="en-US"/>
        </w:rPr>
        <w:t>hazardous to</w:t>
      </w:r>
      <w:r w:rsidRPr="0064559F">
        <w:rPr>
          <w:lang w:val="en-US"/>
        </w:rPr>
        <w:t xml:space="preserve"> draw any conclusions.</w:t>
      </w:r>
      <w:r w:rsidRPr="0064559F">
        <w:t xml:space="preserve"> </w:t>
      </w:r>
      <w:r w:rsidRPr="002F33DA">
        <w:t xml:space="preserve">A systematic review showed that the practice of PA (physical activity) in peri-BS has a positive impact on anthropometric data but not systematically [33]. Another systematic review found that increased exercise after BS is correlated with further weight loss [34]. However, the majority of studies published in this review relied on subjective measures of self-reported PA. Discrepancies may be explained by the short term of these studies. Indeed, it seems possible that the practice of PE is an asset in losing BMI and weight loss in the long run [13-15, 27]. Another explanation is that the practice of PE causes muscle gain and muscle is heavier than fat. </w:t>
      </w:r>
    </w:p>
    <w:p w14:paraId="7495E0C6" w14:textId="77777777" w:rsidR="008B3F8F" w:rsidRPr="002F33DA" w:rsidRDefault="008B3F8F" w:rsidP="008B3F8F">
      <w:pPr>
        <w:spacing w:line="360" w:lineRule="auto"/>
        <w:ind w:firstLine="720"/>
        <w:jc w:val="both"/>
      </w:pPr>
      <w:r w:rsidRPr="002F33DA">
        <w:t>About functional capacity, t</w:t>
      </w:r>
      <w:r w:rsidRPr="00C305C2">
        <w:rPr>
          <w:lang w:val="en-US"/>
        </w:rPr>
        <w:t>wo</w:t>
      </w:r>
      <w:r w:rsidRPr="002F33DA">
        <w:t xml:space="preserve"> out of five articles found a significant intergroup difference.</w:t>
      </w:r>
      <w:r w:rsidRPr="00D44D89">
        <w:rPr>
          <w:lang w:val="en-US"/>
        </w:rPr>
        <w:t xml:space="preserve"> </w:t>
      </w:r>
      <w:r w:rsidRPr="002F33DA">
        <w:t xml:space="preserve">One study showed an improvement for both groups [35]. But after further analysis, the increase in 6MWT is mainly attributed to the IG, thanks to the increase of muscle strength of the quadriceps. An explanation, according to one article, about the reason why both groups improved their functional capacity is that BS makes walking less exhausting [36]. Weight loss makes it possible to carry a less heavy load. This decreases the perceived exertion and the heart rate at the end of the test. </w:t>
      </w:r>
    </w:p>
    <w:p w14:paraId="34DD1486" w14:textId="491A530B" w:rsidR="008B3F8F" w:rsidRPr="00C305C2" w:rsidRDefault="008B3F8F" w:rsidP="008B3F8F">
      <w:pPr>
        <w:spacing w:line="360" w:lineRule="auto"/>
        <w:ind w:firstLine="720"/>
        <w:jc w:val="both"/>
        <w:rPr>
          <w:lang w:val="en-US"/>
        </w:rPr>
      </w:pPr>
      <w:r w:rsidRPr="002F33DA">
        <w:t xml:space="preserve">A </w:t>
      </w:r>
      <w:r w:rsidRPr="0064559F">
        <w:t xml:space="preserve">single study is the only one that studies muscle strength [24]. Furthermore, it found a significant intergroup difference. </w:t>
      </w:r>
      <w:r w:rsidRPr="0064559F">
        <w:rPr>
          <w:lang w:val="en-US"/>
        </w:rPr>
        <w:t xml:space="preserve">This article did </w:t>
      </w:r>
      <w:r w:rsidR="0039474D" w:rsidRPr="0064559F">
        <w:rPr>
          <w:lang w:val="en-US"/>
        </w:rPr>
        <w:t>not specify</w:t>
      </w:r>
      <w:r w:rsidRPr="0064559F">
        <w:rPr>
          <w:lang w:val="en-US"/>
        </w:rPr>
        <w:t xml:space="preserve"> any nutrition information, so there are no details about if its subjects had a supplementation in proteins or not and if did help in muscle strengthening. </w:t>
      </w:r>
      <w:r w:rsidRPr="002F33DA">
        <w:t xml:space="preserve">During BS, there is a calorie restriction, which contributes to weight loss but lean body mass as well. This allows significant weight loss. One article has shown that physical training maintains muscle mass, in a decrease of total body fat [37]. </w:t>
      </w:r>
    </w:p>
    <w:p w14:paraId="2069379E" w14:textId="202B625C" w:rsidR="008B3F8F" w:rsidRPr="00BD49FD" w:rsidRDefault="008B3F8F" w:rsidP="008B3F8F">
      <w:pPr>
        <w:spacing w:line="360" w:lineRule="auto"/>
        <w:ind w:firstLine="720"/>
        <w:jc w:val="both"/>
        <w:rPr>
          <w:lang w:val="en-US"/>
        </w:rPr>
      </w:pPr>
      <w:r w:rsidRPr="004265AF">
        <w:t>Concerning body composition, 5 articles measured LBM and FFM. Of these articles, three of them found a significant intergroup difference for FFM and none for LBM. Therefore, it is too soon to draw any conclusions about the effects of PE on LBM and FFM. BS causes rapid, excessive weight loss and insufficient protein intake, which causes a loss of 30-35% FFM at 6 months post</w:t>
      </w:r>
      <w:r w:rsidRPr="00A80C6C">
        <w:rPr>
          <w:lang w:val="en-US"/>
        </w:rPr>
        <w:t>-</w:t>
      </w:r>
      <w:r w:rsidRPr="004265AF">
        <w:t>surgery [38]. An article explained that the reduction in FFM, in obese people, should not exceed 22% of the total amount of weight loss [39]. As it involves resting metabolic rate, regulation of body temperature, and functional capacity. The decreased consumption and absorption of nutrients caused by BS may partly explain the loss of FFM for both groups. The calorie restriction may cause the production of inadequate amino acids to support the growth of additional muscle tissue. Two articles recommended a daily intake of more than 60g per day of protein, for BS patients, to help preserve lean body mass (LBM) [40, 41</w:t>
      </w:r>
      <w:r w:rsidRPr="0064559F">
        <w:t xml:space="preserve">]. </w:t>
      </w:r>
      <w:r w:rsidRPr="0064559F">
        <w:rPr>
          <w:lang w:val="en-US"/>
        </w:rPr>
        <w:t xml:space="preserve">One article specified supplementing their patients with a daily 60g of protein supplementation and this article did not find any intergroup difference concerning LBM [30]. However, one article </w:t>
      </w:r>
      <w:r w:rsidR="00035170" w:rsidRPr="0064559F">
        <w:rPr>
          <w:lang w:val="en-US"/>
        </w:rPr>
        <w:t>supplemented its patients</w:t>
      </w:r>
      <w:r w:rsidRPr="0064559F">
        <w:rPr>
          <w:lang w:val="en-US"/>
        </w:rPr>
        <w:t xml:space="preserve"> with a high protein diet and did find a significant intergroup difference concerning FFM [28]. It is not clear if </w:t>
      </w:r>
      <w:r w:rsidR="0039474D" w:rsidRPr="0064559F">
        <w:rPr>
          <w:lang w:val="en-US"/>
        </w:rPr>
        <w:t>the protein</w:t>
      </w:r>
      <w:r w:rsidRPr="0064559F">
        <w:rPr>
          <w:lang w:val="en-US"/>
        </w:rPr>
        <w:t xml:space="preserve"> supplements help in the preservation of FFM and LBM. </w:t>
      </w:r>
      <w:r w:rsidRPr="004265AF">
        <w:t>In the future, it would be interesting to study the effect of protein supplementation.</w:t>
      </w:r>
      <w:r w:rsidRPr="002F33DA">
        <w:t xml:space="preserve"> </w:t>
      </w:r>
      <w:r w:rsidRPr="00DB5BF6">
        <w:t xml:space="preserve">The type of training could be another factor that explains the lack of significant difference. The majority of the articles were about endurance training (45%). This type of training improves the oxidative capacity of the muscle and therefore prohibits the protection of muscle mass [35]. And two articles have shown that bodybuilding also increases strength, and attenuates muscle atrophy, in obese adults undergoing calorie restriction for weight loss [9,10]. However, in these studies, patients weren’t undergoing bariatric surgery. </w:t>
      </w:r>
    </w:p>
    <w:p w14:paraId="7F876131" w14:textId="77777777" w:rsidR="008B3F8F" w:rsidRDefault="008B3F8F" w:rsidP="008B3F8F">
      <w:pPr>
        <w:spacing w:line="360" w:lineRule="auto"/>
        <w:ind w:firstLine="720"/>
        <w:jc w:val="both"/>
      </w:pPr>
      <w:r w:rsidRPr="00DB5BF6">
        <w:t>About cardio-respiratory endurance, out of 6 articles that measured intergroup values, 4 of them found a significant difference. Our findings are in line with previous studies. A cross</w:t>
      </w:r>
      <w:r w:rsidRPr="000A58C9">
        <w:rPr>
          <w:lang w:val="en-US"/>
        </w:rPr>
        <w:t>-</w:t>
      </w:r>
      <w:r w:rsidRPr="00DB5BF6">
        <w:t xml:space="preserve">sectional study shows that VO2max (relative to body weight) increased by 20% in non-bariatric, severely obese subjects after three weeks of endurance training [42]. Therefore, a short duration (3 weeks) of PE training allows an increase in VO2max. Aerobic training has been associated with a reduced risk of all-cause mortality [11]. </w:t>
      </w:r>
    </w:p>
    <w:p w14:paraId="07A888DE" w14:textId="77777777" w:rsidR="008B3F8F" w:rsidRPr="000C4884" w:rsidRDefault="008B3F8F" w:rsidP="008B3F8F">
      <w:pPr>
        <w:spacing w:line="360" w:lineRule="auto"/>
        <w:ind w:firstLine="720"/>
        <w:jc w:val="both"/>
      </w:pPr>
      <w:r w:rsidRPr="00DB5BF6">
        <w:t xml:space="preserve">Regarding QoL, two out of four studies found a significant difference. After BS, patients might experience QoL deterioration in the long run [43, 44]. This deterioration may be due to weight gain. It has been shown that PA (physical activity) after BS is associated with improved mental health [45]. According to some articles, the non-significant results may be explained by small group sizes [14, 16, 30]. </w:t>
      </w:r>
    </w:p>
    <w:p w14:paraId="67976E0F" w14:textId="1D75BB26" w:rsidR="008B3F8F" w:rsidRPr="0064559F" w:rsidRDefault="008B3F8F" w:rsidP="008B3F8F">
      <w:pPr>
        <w:spacing w:line="360" w:lineRule="auto"/>
        <w:ind w:firstLine="720"/>
        <w:jc w:val="both"/>
        <w:rPr>
          <w:lang w:val="en-US"/>
        </w:rPr>
      </w:pPr>
      <w:r w:rsidRPr="0064559F">
        <w:rPr>
          <w:lang w:val="en-US"/>
        </w:rPr>
        <w:t xml:space="preserve">As for the comorbidities and metabolic changes, it </w:t>
      </w:r>
      <w:r w:rsidR="0039474D" w:rsidRPr="0064559F">
        <w:rPr>
          <w:lang w:val="en-US"/>
        </w:rPr>
        <w:t>seems BS</w:t>
      </w:r>
      <w:r w:rsidRPr="0064559F">
        <w:rPr>
          <w:lang w:val="en-US"/>
        </w:rPr>
        <w:t xml:space="preserve"> had a beneficiary impact in BP (2 of 8 articles), dyspnea (1 of 2 articles), leg exertion symptoms (1 of 1 article), blood lipids (1 of 3 articles), SI (1 of 5 articles),</w:t>
      </w:r>
      <w:r w:rsidR="0039474D" w:rsidRPr="0064559F">
        <w:rPr>
          <w:lang w:val="en-US"/>
        </w:rPr>
        <w:t xml:space="preserve"> A</w:t>
      </w:r>
      <w:r w:rsidRPr="0064559F">
        <w:rPr>
          <w:lang w:val="en-US"/>
        </w:rPr>
        <w:t>IRg (2 of 2 articles), and Di (2 of 2 articles). However, it appeared that adding PE helped even more as there is an improvement only in the IG in BP (3 of 8 articles), fibrinolytic activity (1 of 1 article), PAI:Ag (1 of 1 article), dyspnea (1 of 2 articles), FVC (1 of 1 article), blood lipids (1 of 3 articles), SI (2 of 5 articles), and glucose effectiveness (1 of 2 articles). One article sugges</w:t>
      </w:r>
      <w:r w:rsidR="008A32FD" w:rsidRPr="0064559F">
        <w:rPr>
          <w:lang w:val="en-US"/>
        </w:rPr>
        <w:t xml:space="preserve">ted </w:t>
      </w:r>
      <w:r w:rsidRPr="0064559F">
        <w:rPr>
          <w:lang w:val="en-US"/>
        </w:rPr>
        <w:t>that aerobic</w:t>
      </w:r>
      <w:r w:rsidR="000B656A" w:rsidRPr="0064559F">
        <w:rPr>
          <w:lang w:val="en-US"/>
        </w:rPr>
        <w:t xml:space="preserve"> is the</w:t>
      </w:r>
      <w:r w:rsidRPr="0064559F">
        <w:rPr>
          <w:lang w:val="en-US"/>
        </w:rPr>
        <w:t xml:space="preserve"> type of exercise</w:t>
      </w:r>
      <w:r w:rsidR="007A6884" w:rsidRPr="0064559F">
        <w:rPr>
          <w:lang w:val="en-US"/>
        </w:rPr>
        <w:t xml:space="preserve"> that</w:t>
      </w:r>
      <w:r w:rsidRPr="0064559F">
        <w:rPr>
          <w:lang w:val="en-US"/>
        </w:rPr>
        <w:t xml:space="preserve"> </w:t>
      </w:r>
      <w:r w:rsidR="00AD1955" w:rsidRPr="0064559F">
        <w:rPr>
          <w:lang w:val="en-US"/>
        </w:rPr>
        <w:t>improves</w:t>
      </w:r>
      <w:r w:rsidRPr="0064559F">
        <w:rPr>
          <w:lang w:val="en-US"/>
        </w:rPr>
        <w:t xml:space="preserve"> comorbidities such as blood pressure [26]. Th</w:t>
      </w:r>
      <w:r w:rsidR="000B656A" w:rsidRPr="0064559F">
        <w:rPr>
          <w:lang w:val="en-US"/>
        </w:rPr>
        <w:t>e</w:t>
      </w:r>
      <w:r w:rsidRPr="0064559F">
        <w:rPr>
          <w:lang w:val="en-US"/>
        </w:rPr>
        <w:t xml:space="preserve"> hypothesis is that </w:t>
      </w:r>
      <w:r w:rsidR="000B656A" w:rsidRPr="0064559F">
        <w:rPr>
          <w:lang w:val="en-US"/>
        </w:rPr>
        <w:t xml:space="preserve">aerobic exercise improves vasodilatation of the skeletal muscle and therefore </w:t>
      </w:r>
      <w:r w:rsidRPr="0064559F">
        <w:t>decreas</w:t>
      </w:r>
      <w:r w:rsidR="000B656A" w:rsidRPr="0064559F">
        <w:rPr>
          <w:lang w:val="en-US"/>
        </w:rPr>
        <w:t>e</w:t>
      </w:r>
      <w:r w:rsidR="00CE1924" w:rsidRPr="0064559F">
        <w:rPr>
          <w:lang w:val="en-US"/>
        </w:rPr>
        <w:t>s</w:t>
      </w:r>
      <w:r w:rsidRPr="0064559F">
        <w:t xml:space="preserve"> peripheral vascular resistance</w:t>
      </w:r>
      <w:r w:rsidRPr="0064559F">
        <w:rPr>
          <w:lang w:val="en-US"/>
        </w:rPr>
        <w:t xml:space="preserve"> </w:t>
      </w:r>
      <w:r w:rsidRPr="0064559F">
        <w:t>[5</w:t>
      </w:r>
      <w:r w:rsidRPr="0064559F">
        <w:rPr>
          <w:lang w:val="en-US"/>
        </w:rPr>
        <w:t>6</w:t>
      </w:r>
      <w:r w:rsidRPr="0064559F">
        <w:t>].</w:t>
      </w:r>
      <w:r w:rsidRPr="0064559F">
        <w:rPr>
          <w:lang w:val="en-US"/>
        </w:rPr>
        <w:t xml:space="preserve"> However, because 18 out of the 20 articles were either aerobic or a combined type of program, there is not enough comparison to verify that statement in our study. Nonetheless, it is already known that </w:t>
      </w:r>
      <w:r w:rsidRPr="0064559F">
        <w:t xml:space="preserve">aerobic training </w:t>
      </w:r>
      <w:r w:rsidRPr="0064559F">
        <w:rPr>
          <w:lang w:val="en-US"/>
        </w:rPr>
        <w:t xml:space="preserve">improves </w:t>
      </w:r>
      <w:r w:rsidRPr="0064559F">
        <w:t>health and reduces the risk of all-cause mortality [11].</w:t>
      </w:r>
      <w:r w:rsidRPr="0064559F">
        <w:rPr>
          <w:lang w:val="en-US"/>
        </w:rPr>
        <w:t xml:space="preserve"> It appeared that BS on its own improves comorbidities and it seems that PE has promising results in the cure of comorbidities. </w:t>
      </w:r>
    </w:p>
    <w:p w14:paraId="3766253E" w14:textId="023C6A6B" w:rsidR="008B3F8F" w:rsidRPr="0064559F" w:rsidRDefault="008B3F8F" w:rsidP="008B3F8F">
      <w:pPr>
        <w:spacing w:line="360" w:lineRule="auto"/>
        <w:ind w:firstLine="720"/>
        <w:jc w:val="both"/>
        <w:rPr>
          <w:lang w:val="en-US"/>
        </w:rPr>
      </w:pPr>
      <w:r w:rsidRPr="0064559F">
        <w:rPr>
          <w:lang w:val="en-US"/>
        </w:rPr>
        <w:t xml:space="preserve"> </w:t>
      </w:r>
      <w:r w:rsidR="00564A61" w:rsidRPr="0064559F">
        <w:rPr>
          <w:lang w:val="en-US"/>
        </w:rPr>
        <w:t>T</w:t>
      </w:r>
      <w:r w:rsidRPr="0064559F">
        <w:rPr>
          <w:lang w:val="en-US"/>
        </w:rPr>
        <w:t xml:space="preserve">he different classes of obesity had </w:t>
      </w:r>
      <w:r w:rsidR="00AD1955" w:rsidRPr="0064559F">
        <w:rPr>
          <w:lang w:val="en-US"/>
        </w:rPr>
        <w:t>no impact</w:t>
      </w:r>
      <w:r w:rsidRPr="0064559F">
        <w:rPr>
          <w:lang w:val="en-US"/>
        </w:rPr>
        <w:t xml:space="preserve"> on the different outcomes. In the future</w:t>
      </w:r>
      <w:r w:rsidR="006B68D0" w:rsidRPr="0064559F">
        <w:rPr>
          <w:lang w:val="en-US"/>
        </w:rPr>
        <w:t>,</w:t>
      </w:r>
      <w:r w:rsidRPr="0064559F">
        <w:rPr>
          <w:lang w:val="en-US"/>
        </w:rPr>
        <w:t xml:space="preserve"> it would be interesting to make groups depending on their BMI class. Therefore, the comparison between groups would be easier. </w:t>
      </w:r>
    </w:p>
    <w:p w14:paraId="6660B4F1" w14:textId="77777777" w:rsidR="00841C17" w:rsidRPr="00DB5BF6" w:rsidRDefault="00841C17" w:rsidP="00844387">
      <w:pPr>
        <w:spacing w:line="360" w:lineRule="auto"/>
        <w:jc w:val="both"/>
      </w:pPr>
    </w:p>
    <w:p w14:paraId="3F0D61F1" w14:textId="77777777" w:rsidR="008B3F8F" w:rsidRDefault="008B3F8F" w:rsidP="008B3F8F">
      <w:pPr>
        <w:spacing w:line="360" w:lineRule="auto"/>
        <w:ind w:left="720" w:firstLine="720"/>
        <w:jc w:val="both"/>
        <w:rPr>
          <w:i/>
          <w:iCs/>
        </w:rPr>
      </w:pPr>
      <w:r w:rsidRPr="00DB5BF6">
        <w:rPr>
          <w:i/>
          <w:iCs/>
        </w:rPr>
        <w:t xml:space="preserve">4.3. Limitations and future directions </w:t>
      </w:r>
    </w:p>
    <w:p w14:paraId="7F732374" w14:textId="77777777" w:rsidR="008B3F8F" w:rsidRPr="00DB5BF6" w:rsidRDefault="008B3F8F" w:rsidP="008B3F8F">
      <w:pPr>
        <w:spacing w:line="360" w:lineRule="auto"/>
        <w:ind w:left="720" w:firstLine="720"/>
        <w:jc w:val="both"/>
      </w:pPr>
    </w:p>
    <w:p w14:paraId="7F240F39" w14:textId="3012AC85" w:rsidR="008B3F8F" w:rsidRPr="00DB5BF6" w:rsidRDefault="008B3F8F" w:rsidP="008B3F8F">
      <w:pPr>
        <w:spacing w:line="360" w:lineRule="auto"/>
        <w:ind w:firstLine="720"/>
        <w:jc w:val="both"/>
      </w:pPr>
      <w:r w:rsidRPr="00DB5BF6">
        <w:t xml:space="preserve">Some limitations need to be addressed. The first limit is the heterogeneity of protocols, on the duration of intervention, on the training methods, on the different measurement units for the same variable (ml/min, </w:t>
      </w:r>
      <w:r w:rsidRPr="0064559F">
        <w:t xml:space="preserve">ml/kg/min, ml/FFMkg/min) and on the different measures of exercise intensity (HRmax, VO2max, borg scale, etc.) which complicates the comparison between articles. Secondly, </w:t>
      </w:r>
      <w:r w:rsidRPr="0064559F">
        <w:rPr>
          <w:lang w:val="en-US"/>
        </w:rPr>
        <w:t>few articles [13, 28, 30] indicated protein supplementation,</w:t>
      </w:r>
      <w:r w:rsidR="001A569C" w:rsidRPr="0064559F">
        <w:rPr>
          <w:lang w:val="en-US"/>
        </w:rPr>
        <w:t xml:space="preserve"> </w:t>
      </w:r>
      <w:r w:rsidR="00126FF0" w:rsidRPr="0064559F">
        <w:rPr>
          <w:lang w:val="en-US"/>
        </w:rPr>
        <w:t xml:space="preserve">and ten articles did not specify any information about specific nutrition management. </w:t>
      </w:r>
      <w:r w:rsidRPr="0064559F">
        <w:rPr>
          <w:lang w:val="en-US"/>
        </w:rPr>
        <w:t xml:space="preserve">Seven studies specified that subjects had dietary counseling sessions, which is very vague and does </w:t>
      </w:r>
      <w:r w:rsidR="00AD1955" w:rsidRPr="0064559F">
        <w:rPr>
          <w:lang w:val="en-US"/>
        </w:rPr>
        <w:t>not inform</w:t>
      </w:r>
      <w:r w:rsidRPr="0064559F">
        <w:rPr>
          <w:lang w:val="en-US"/>
        </w:rPr>
        <w:t xml:space="preserve"> if patients had a high protein diet or not. Because of this lack of information, no interpretation can be made on the efficacy of protein supplementation and on weight loss. </w:t>
      </w:r>
      <w:r w:rsidRPr="00DB5BF6">
        <w:t xml:space="preserve">Thirdly, is the choice of exercise program. Most of the articles (45%) chose an aerobic program. But since this type of training improves the oxidative capacity of the muscle, it does not protect weight loss [35]. However, the main default of BS is the loss of muscle mass. Another limit is that the majority of studies have studied the postoperative effects. To extrapolate to preoperative studies is then difficult. Moreover, some studies have not found or reported accurate information on their data, and other articles have reported their data, only in graphical form. It was therefore necessary to convert them into metric data. </w:t>
      </w:r>
    </w:p>
    <w:p w14:paraId="2569081A" w14:textId="00D754E7" w:rsidR="008B3F8F" w:rsidRPr="0064559F" w:rsidRDefault="008B3F8F" w:rsidP="008B3F8F">
      <w:pPr>
        <w:spacing w:line="360" w:lineRule="auto"/>
        <w:ind w:firstLine="720"/>
        <w:jc w:val="both"/>
      </w:pPr>
      <w:r w:rsidRPr="00DB5BF6">
        <w:t>This work also has some strength</w:t>
      </w:r>
      <w:r w:rsidRPr="009468C7">
        <w:rPr>
          <w:lang w:val="en-US"/>
        </w:rPr>
        <w:t>s</w:t>
      </w:r>
      <w:r w:rsidRPr="00DB5BF6">
        <w:t xml:space="preserve">. It combined many important criteria, all of which influence good health (weight loss, BMI, functional capacity, muscle strength, LBM, FFM, CR endurance, and quality of </w:t>
      </w:r>
      <w:r w:rsidRPr="0064559F">
        <w:t xml:space="preserve">life). </w:t>
      </w:r>
      <w:r w:rsidRPr="0064559F">
        <w:rPr>
          <w:lang w:val="en-US"/>
        </w:rPr>
        <w:t xml:space="preserve">It also evaluated the impact of physical exercise on comorbidities while taking into account the different types of PE on the comorbidities. </w:t>
      </w:r>
      <w:r w:rsidRPr="0064559F">
        <w:t xml:space="preserve">The majority of the studies (except one) are recent randomized controlled trials, so they have a higher level of scientific evidence. And when a RCT shows a significant intergroup difference, the likelihood of this being true is greater than with quasi-experimental studies [32]. And the number of studies used is important (20 studies). This allows for a good level of comparison between the articles. It is the first systematic review known to suggest a physical exercise training program (pre-and post-BS). </w:t>
      </w:r>
    </w:p>
    <w:p w14:paraId="496893CD" w14:textId="2E353185" w:rsidR="008B3F8F" w:rsidRPr="0064559F" w:rsidRDefault="008B3F8F" w:rsidP="008B3F8F">
      <w:pPr>
        <w:spacing w:line="360" w:lineRule="auto"/>
        <w:ind w:firstLine="720"/>
        <w:jc w:val="both"/>
        <w:rPr>
          <w:lang w:val="en-US"/>
        </w:rPr>
      </w:pPr>
      <w:r w:rsidRPr="0064559F">
        <w:t xml:space="preserve">Current data is suggestive of positive effects of exercise on BMI, weight loss, functional capacity, muscle strength, fat-free mass, cardio-respiratory endurance, and quality of life in obese patients undergoing bariatric surgery. A possible explanation for the lack of significant evidence in weight loss, BMI, FFM, and LBM is the short term of the studies. Indeed, articles only found a significant intergroup difference in the long term [13-15, 27]. </w:t>
      </w:r>
      <w:r w:rsidRPr="0064559F">
        <w:rPr>
          <w:lang w:val="en-US"/>
        </w:rPr>
        <w:t xml:space="preserve">Also, it seems that PE has a beneficiary impact on certain comorbidities like BP, fibrinolytic activity, PAI:Ag, dyspnea, FVC, blood lipids, SI, and glucose effectiveness. </w:t>
      </w:r>
    </w:p>
    <w:p w14:paraId="4BFB0ED1" w14:textId="77777777" w:rsidR="008B3F8F" w:rsidRPr="00DB5BF6" w:rsidRDefault="008B3F8F" w:rsidP="008B3F8F">
      <w:pPr>
        <w:spacing w:line="360" w:lineRule="auto"/>
        <w:ind w:firstLine="720"/>
        <w:jc w:val="both"/>
      </w:pPr>
      <w:r w:rsidRPr="00DB5BF6">
        <w:t>In the future, it seems interesting to study the practice of MT during the first 6 months post</w:t>
      </w:r>
      <w:r w:rsidRPr="001F66A2">
        <w:rPr>
          <w:lang w:val="en-US"/>
        </w:rPr>
        <w:t>-</w:t>
      </w:r>
      <w:r w:rsidRPr="00DB5BF6">
        <w:t xml:space="preserve">surgery, since the majority of weight loss and therefore of muscle mass, FFM, and LBM occur during this period [24]. And then, from the 6th-month post-BS, to study the effects of adding aerobic training to improve health and reduces the risk of all-cause mortality [11]. However, examining it with a certain amount of MT, until at least the first year, would be interesting because weight loss continues up to a year later [24]. Regarding the preoperative, it would be wise to analyze the effects of MT, to increase the LBM reserve. Several investigators found that a resistance training program in conjunction with a hypocaloric diet attenuates the loss of muscle mass in middle-aged and older men and women [47-49]. However, the effect of endurance training on muscle mass, during weight-loss therapy, is less clear [50-54]. Resistance training could prepare the body for the loss of strength and muscle mass following BS. </w:t>
      </w:r>
    </w:p>
    <w:p w14:paraId="72D36615" w14:textId="66746163" w:rsidR="008B3F8F" w:rsidRDefault="008B3F8F" w:rsidP="008B3F8F">
      <w:pPr>
        <w:spacing w:line="360" w:lineRule="auto"/>
        <w:ind w:firstLine="720"/>
        <w:jc w:val="both"/>
      </w:pPr>
      <w:r w:rsidRPr="00DB5BF6">
        <w:t xml:space="preserve">Additionally, increasing protein intake (60g) before and after surgery suggests promising results [40, 41]. But </w:t>
      </w:r>
      <w:r w:rsidRPr="00E91AB2">
        <w:rPr>
          <w:lang w:val="en-US"/>
        </w:rPr>
        <w:t>more</w:t>
      </w:r>
      <w:r w:rsidRPr="00DB5BF6">
        <w:t xml:space="preserve"> studies should investigate its effects on a deeper level. Ultimately, our conclusions are limited because of the large heterogeneity of programs, small sample sizes, and the lack of combined data on protein supplementation. Further research is needed to determine the most effective PE program in peri-BS. It would be interesting to study the effects of PE before and after bariatric surgery simultaneously. Finally, it would be interesting to study the effects of MT on FFM and LBM. </w:t>
      </w:r>
    </w:p>
    <w:p w14:paraId="19C8FF77" w14:textId="4EFD2C4E" w:rsidR="00AB1363" w:rsidRDefault="00AB1363" w:rsidP="008B3F8F">
      <w:pPr>
        <w:spacing w:line="360" w:lineRule="auto"/>
        <w:ind w:firstLine="720"/>
        <w:jc w:val="both"/>
      </w:pPr>
    </w:p>
    <w:p w14:paraId="7B03C08A" w14:textId="77777777" w:rsidR="00B43DC0" w:rsidRDefault="00B43DC0" w:rsidP="00B43DC0">
      <w:pPr>
        <w:spacing w:line="360" w:lineRule="auto"/>
        <w:jc w:val="both"/>
      </w:pPr>
    </w:p>
    <w:p w14:paraId="0FE1962B" w14:textId="77777777" w:rsidR="00B43DC0" w:rsidRDefault="00B43DC0" w:rsidP="00B43DC0">
      <w:pPr>
        <w:spacing w:line="360" w:lineRule="auto"/>
        <w:jc w:val="both"/>
      </w:pPr>
    </w:p>
    <w:p w14:paraId="5ECD80FB" w14:textId="59FE67D1" w:rsidR="003355A9" w:rsidRPr="006E7E92" w:rsidRDefault="003355A9" w:rsidP="00B43DC0">
      <w:pPr>
        <w:spacing w:line="360" w:lineRule="auto"/>
        <w:ind w:firstLine="720"/>
        <w:jc w:val="both"/>
        <w:rPr>
          <w:b/>
          <w:bCs/>
          <w:lang w:val="en-US"/>
        </w:rPr>
      </w:pPr>
      <w:r w:rsidRPr="006E7E92">
        <w:rPr>
          <w:b/>
          <w:bCs/>
          <w:lang w:val="en-US"/>
        </w:rPr>
        <w:t>5. Declarations</w:t>
      </w:r>
    </w:p>
    <w:p w14:paraId="05C38E9B" w14:textId="55C67E5F" w:rsidR="003355A9" w:rsidRPr="006E7E92" w:rsidRDefault="003355A9" w:rsidP="00AB1363">
      <w:pPr>
        <w:spacing w:line="360" w:lineRule="auto"/>
        <w:ind w:firstLine="720"/>
        <w:jc w:val="both"/>
        <w:rPr>
          <w:b/>
          <w:bCs/>
          <w:lang w:val="en-US"/>
        </w:rPr>
      </w:pPr>
    </w:p>
    <w:p w14:paraId="57A187D6" w14:textId="7E597087" w:rsidR="003355A9" w:rsidRPr="003355A9" w:rsidRDefault="003355A9" w:rsidP="003355A9">
      <w:pPr>
        <w:spacing w:line="360" w:lineRule="auto"/>
        <w:jc w:val="both"/>
        <w:rPr>
          <w:b/>
          <w:bCs/>
          <w:lang w:val="en-US"/>
        </w:rPr>
      </w:pPr>
      <w:r w:rsidRPr="003355A9">
        <w:rPr>
          <w:b/>
          <w:bCs/>
          <w:lang w:val="en-US"/>
        </w:rPr>
        <w:t xml:space="preserve">Conflict of </w:t>
      </w:r>
      <w:r>
        <w:rPr>
          <w:b/>
          <w:bCs/>
          <w:lang w:val="en-US"/>
        </w:rPr>
        <w:t xml:space="preserve">interest </w:t>
      </w:r>
      <w:r w:rsidR="00C965F2">
        <w:rPr>
          <w:b/>
          <w:bCs/>
          <w:lang w:val="en-US"/>
        </w:rPr>
        <w:t xml:space="preserve"> </w:t>
      </w:r>
      <w:r w:rsidR="00F86E3E">
        <w:rPr>
          <w:lang w:val="en-US"/>
        </w:rPr>
        <w:t>Gaëlle Schurmans, Gr</w:t>
      </w:r>
      <w:r w:rsidR="00035E93">
        <w:rPr>
          <w:lang w:val="en-US"/>
        </w:rPr>
        <w:t>é</w:t>
      </w:r>
      <w:r w:rsidR="00F86E3E">
        <w:rPr>
          <w:lang w:val="en-US"/>
        </w:rPr>
        <w:t>gory Reychler and Gilles Caty</w:t>
      </w:r>
      <w:r w:rsidRPr="003355A9">
        <w:rPr>
          <w:lang w:val="en-US"/>
        </w:rPr>
        <w:t xml:space="preserve"> declare no competing interests.</w:t>
      </w:r>
      <w:r>
        <w:rPr>
          <w:b/>
          <w:bCs/>
          <w:lang w:val="en-US"/>
        </w:rPr>
        <w:t xml:space="preserve"> </w:t>
      </w:r>
    </w:p>
    <w:p w14:paraId="3AEADC5A" w14:textId="4FBEAA0B" w:rsidR="003355A9" w:rsidRDefault="003355A9" w:rsidP="003355A9">
      <w:pPr>
        <w:spacing w:line="360" w:lineRule="auto"/>
        <w:jc w:val="both"/>
        <w:rPr>
          <w:b/>
          <w:bCs/>
          <w:lang w:val="en-US"/>
        </w:rPr>
      </w:pPr>
      <w:r w:rsidRPr="003355A9">
        <w:rPr>
          <w:b/>
          <w:bCs/>
          <w:lang w:val="en-US"/>
        </w:rPr>
        <w:t xml:space="preserve">Ethical </w:t>
      </w:r>
      <w:r>
        <w:rPr>
          <w:b/>
          <w:bCs/>
          <w:lang w:val="en-US"/>
        </w:rPr>
        <w:t>a</w:t>
      </w:r>
      <w:r w:rsidRPr="003355A9">
        <w:rPr>
          <w:b/>
          <w:bCs/>
          <w:lang w:val="en-US"/>
        </w:rPr>
        <w:t xml:space="preserve">pproval </w:t>
      </w:r>
      <w:r w:rsidR="00C965F2" w:rsidRPr="00C965F2">
        <w:rPr>
          <w:lang w:val="en-US"/>
        </w:rPr>
        <w:t>This article does not contain studies with human participants or animals performed by any of the authors.</w:t>
      </w:r>
      <w:r w:rsidR="00C965F2">
        <w:rPr>
          <w:b/>
          <w:bCs/>
          <w:lang w:val="en-US"/>
        </w:rPr>
        <w:t xml:space="preserve"> </w:t>
      </w:r>
    </w:p>
    <w:p w14:paraId="608E3D1D" w14:textId="61793F86" w:rsidR="00C965F2" w:rsidRDefault="00C965F2" w:rsidP="003355A9">
      <w:pPr>
        <w:spacing w:line="360" w:lineRule="auto"/>
        <w:jc w:val="both"/>
        <w:rPr>
          <w:b/>
          <w:bCs/>
          <w:lang w:val="en-US"/>
        </w:rPr>
      </w:pPr>
      <w:r>
        <w:rPr>
          <w:b/>
          <w:bCs/>
          <w:lang w:val="en-US"/>
        </w:rPr>
        <w:t xml:space="preserve">Informed consent </w:t>
      </w:r>
      <w:r w:rsidRPr="00C965F2">
        <w:rPr>
          <w:lang w:val="en-US"/>
        </w:rPr>
        <w:t>Informed consent does not apply.</w:t>
      </w:r>
      <w:r>
        <w:rPr>
          <w:b/>
          <w:bCs/>
          <w:lang w:val="en-US"/>
        </w:rPr>
        <w:t xml:space="preserve"> </w:t>
      </w:r>
    </w:p>
    <w:p w14:paraId="0386E827" w14:textId="5C4AAFE8" w:rsidR="001C09AA" w:rsidRDefault="001C09AA" w:rsidP="003355A9">
      <w:pPr>
        <w:spacing w:line="360" w:lineRule="auto"/>
        <w:jc w:val="both"/>
        <w:rPr>
          <w:b/>
          <w:bCs/>
          <w:lang w:val="en-US"/>
        </w:rPr>
      </w:pPr>
    </w:p>
    <w:p w14:paraId="384B51A4" w14:textId="3C87CBCF" w:rsidR="00B43DC0" w:rsidRDefault="00B43DC0" w:rsidP="003355A9">
      <w:pPr>
        <w:spacing w:line="360" w:lineRule="auto"/>
        <w:jc w:val="both"/>
        <w:rPr>
          <w:b/>
          <w:bCs/>
          <w:lang w:val="en-US"/>
        </w:rPr>
      </w:pPr>
    </w:p>
    <w:p w14:paraId="40A285C3" w14:textId="35F26135" w:rsidR="00B43DC0" w:rsidRDefault="00B43DC0" w:rsidP="003355A9">
      <w:pPr>
        <w:spacing w:line="360" w:lineRule="auto"/>
        <w:jc w:val="both"/>
        <w:rPr>
          <w:b/>
          <w:bCs/>
          <w:lang w:val="en-US"/>
        </w:rPr>
      </w:pPr>
    </w:p>
    <w:p w14:paraId="2E880027" w14:textId="327AA01A" w:rsidR="00B43DC0" w:rsidRDefault="00B43DC0" w:rsidP="003355A9">
      <w:pPr>
        <w:spacing w:line="360" w:lineRule="auto"/>
        <w:jc w:val="both"/>
        <w:rPr>
          <w:b/>
          <w:bCs/>
          <w:lang w:val="en-US"/>
        </w:rPr>
      </w:pPr>
    </w:p>
    <w:p w14:paraId="255CC74F" w14:textId="7356EE93" w:rsidR="00B43DC0" w:rsidRDefault="00B43DC0" w:rsidP="003355A9">
      <w:pPr>
        <w:spacing w:line="360" w:lineRule="auto"/>
        <w:jc w:val="both"/>
        <w:rPr>
          <w:b/>
          <w:bCs/>
          <w:lang w:val="en-US"/>
        </w:rPr>
      </w:pPr>
    </w:p>
    <w:p w14:paraId="1D994527" w14:textId="77777777" w:rsidR="00B43DC0" w:rsidRPr="003355A9" w:rsidRDefault="00B43DC0" w:rsidP="003355A9">
      <w:pPr>
        <w:spacing w:line="360" w:lineRule="auto"/>
        <w:jc w:val="both"/>
        <w:rPr>
          <w:b/>
          <w:bCs/>
          <w:lang w:val="en-US"/>
        </w:rPr>
      </w:pPr>
    </w:p>
    <w:p w14:paraId="1E45B1B0" w14:textId="1CA77202" w:rsidR="00AB1363" w:rsidRDefault="003355A9" w:rsidP="00AB1363">
      <w:pPr>
        <w:spacing w:line="360" w:lineRule="auto"/>
        <w:ind w:firstLine="720"/>
        <w:jc w:val="both"/>
        <w:rPr>
          <w:b/>
          <w:bCs/>
        </w:rPr>
      </w:pPr>
      <w:r w:rsidRPr="003355A9">
        <w:rPr>
          <w:b/>
          <w:bCs/>
          <w:lang w:val="en-US"/>
        </w:rPr>
        <w:t>6</w:t>
      </w:r>
      <w:r w:rsidR="00AB1363" w:rsidRPr="00DB5BF6">
        <w:rPr>
          <w:b/>
          <w:bCs/>
        </w:rPr>
        <w:t xml:space="preserve">. References </w:t>
      </w:r>
    </w:p>
    <w:p w14:paraId="72BE5E50" w14:textId="77777777" w:rsidR="00AB1363" w:rsidRPr="00DB5BF6" w:rsidRDefault="00AB1363" w:rsidP="00AB1363">
      <w:pPr>
        <w:spacing w:line="360" w:lineRule="auto"/>
        <w:ind w:firstLine="720"/>
        <w:jc w:val="both"/>
      </w:pPr>
    </w:p>
    <w:p w14:paraId="0C3517CE" w14:textId="77777777" w:rsidR="00AB1363" w:rsidRDefault="00AB1363" w:rsidP="00AB1363">
      <w:pPr>
        <w:spacing w:line="360" w:lineRule="auto"/>
        <w:jc w:val="both"/>
      </w:pPr>
      <w:r w:rsidRPr="00DB5BF6">
        <w:t xml:space="preserve">[1] Wolfe, B. M., Kvach, E., &amp; Eckel, R. H. (2016). </w:t>
      </w:r>
      <w:r w:rsidRPr="00DB5BF6">
        <w:rPr>
          <w:i/>
          <w:iCs/>
        </w:rPr>
        <w:t>Treatment of Obesity. Circulation Research,</w:t>
      </w:r>
      <w:r w:rsidRPr="006B1583">
        <w:rPr>
          <w:i/>
          <w:iCs/>
          <w:lang w:val="en-US"/>
        </w:rPr>
        <w:t xml:space="preserve"> </w:t>
      </w:r>
      <w:r w:rsidRPr="00DB5BF6">
        <w:rPr>
          <w:i/>
          <w:iCs/>
        </w:rPr>
        <w:t xml:space="preserve">118(11), 1844–1855. </w:t>
      </w:r>
      <w:r w:rsidRPr="00DB5BF6">
        <w:t xml:space="preserve">doi:10.1161/circresaha.116.307591 </w:t>
      </w:r>
    </w:p>
    <w:p w14:paraId="6BDEED4F" w14:textId="77777777" w:rsidR="00AB1363" w:rsidRPr="00DB5BF6" w:rsidRDefault="00AB1363" w:rsidP="00AB1363">
      <w:pPr>
        <w:spacing w:line="360" w:lineRule="auto"/>
        <w:jc w:val="both"/>
      </w:pPr>
    </w:p>
    <w:p w14:paraId="6242E7BC" w14:textId="77777777" w:rsidR="00AB1363" w:rsidRDefault="00AB1363" w:rsidP="00AB1363">
      <w:pPr>
        <w:spacing w:line="360" w:lineRule="auto"/>
        <w:jc w:val="both"/>
      </w:pPr>
      <w:r w:rsidRPr="00DB5BF6">
        <w:t xml:space="preserve">[2] Chaston, T. B., Dixon, J. B., &amp; O’Brien, P. E. (2007). Changes in fat-free mass during significant weight loss: A systematic review. International Journal of Obesity (Lond), 31, 743– 750. </w:t>
      </w:r>
    </w:p>
    <w:p w14:paraId="3BC0F0D6" w14:textId="77777777" w:rsidR="00AB1363" w:rsidRPr="00DB5BF6" w:rsidRDefault="00AB1363" w:rsidP="00AB1363">
      <w:pPr>
        <w:spacing w:line="360" w:lineRule="auto"/>
        <w:jc w:val="both"/>
      </w:pPr>
    </w:p>
    <w:p w14:paraId="73E41DE7" w14:textId="77777777" w:rsidR="00AB1363" w:rsidRDefault="00AB1363" w:rsidP="00AB1363">
      <w:pPr>
        <w:spacing w:line="360" w:lineRule="auto"/>
        <w:jc w:val="both"/>
      </w:pPr>
      <w:r w:rsidRPr="00DB5BF6">
        <w:t xml:space="preserve">[3] Levitt, D. G., Beckman, L. M., Mager, J. R., Valentine, B., Sibley, S. D., Beckman, T. R., &amp; Earthman, C. P. (2010). Comparison of DXA and water measurements of body fat following gastric bypass surgery and a physiological model of body water, fat, and muscle composition. Journal of Applied Physiology, 109, 786–795. doi:10.1152/ japplphysiol.00278.2010 </w:t>
      </w:r>
    </w:p>
    <w:p w14:paraId="115C10CB" w14:textId="77777777" w:rsidR="00AB1363" w:rsidRPr="00DB5BF6" w:rsidRDefault="00AB1363" w:rsidP="00AB1363">
      <w:pPr>
        <w:spacing w:line="360" w:lineRule="auto"/>
        <w:jc w:val="both"/>
      </w:pPr>
    </w:p>
    <w:p w14:paraId="13FD088D" w14:textId="77777777" w:rsidR="00AB1363" w:rsidRDefault="00AB1363" w:rsidP="00AB1363">
      <w:pPr>
        <w:spacing w:line="360" w:lineRule="auto"/>
        <w:jc w:val="both"/>
      </w:pPr>
      <w:r w:rsidRPr="00DB5BF6">
        <w:t>[4] Lyytinen, T., Liikavainio, T., Paakkonen, M., Gylling, H., &amp; Arokoski, J. P. (2013). Physical function and properties of quadriceps femoris muscle after bariatric surgery and subsequent weight loss. Journal of Musculoskeletal and Neuronal Interactions, 13, 329–338</w:t>
      </w:r>
    </w:p>
    <w:p w14:paraId="6D3DC3AA" w14:textId="77777777" w:rsidR="00AB1363" w:rsidRPr="00DB5BF6" w:rsidRDefault="00AB1363" w:rsidP="00AB1363">
      <w:pPr>
        <w:spacing w:line="360" w:lineRule="auto"/>
        <w:jc w:val="both"/>
      </w:pPr>
    </w:p>
    <w:p w14:paraId="758844AB" w14:textId="77777777" w:rsidR="00AB1363" w:rsidRDefault="00AB1363" w:rsidP="00AB1363">
      <w:pPr>
        <w:spacing w:line="360" w:lineRule="auto"/>
        <w:jc w:val="both"/>
      </w:pPr>
      <w:r w:rsidRPr="00DB5BF6">
        <w:t xml:space="preserve">[5] Huck, C. J. (2015). Effects of Supervised Resistance Training on Fitness and Functional Strength in Patients Succeeding Bariatric Surgery. </w:t>
      </w:r>
      <w:r w:rsidRPr="00DB5BF6">
        <w:rPr>
          <w:i/>
          <w:iCs/>
        </w:rPr>
        <w:t xml:space="preserve">Journal of Strength and Conditioning Research, 29(3), 589–595. </w:t>
      </w:r>
      <w:r w:rsidRPr="00DB5BF6">
        <w:t xml:space="preserve">doi:10.1519/jsc.0000000000000667 </w:t>
      </w:r>
    </w:p>
    <w:p w14:paraId="07BF5454" w14:textId="77777777" w:rsidR="00AB1363" w:rsidRPr="00DB5BF6" w:rsidRDefault="00AB1363" w:rsidP="00AB1363">
      <w:pPr>
        <w:spacing w:line="360" w:lineRule="auto"/>
        <w:jc w:val="both"/>
      </w:pPr>
    </w:p>
    <w:p w14:paraId="5212C5E6" w14:textId="77777777" w:rsidR="00AB1363" w:rsidRDefault="00AB1363" w:rsidP="00AB1363">
      <w:pPr>
        <w:spacing w:line="360" w:lineRule="auto"/>
        <w:jc w:val="both"/>
      </w:pPr>
      <w:r w:rsidRPr="00DB5BF6">
        <w:t xml:space="preserve">[6] Sjöström L, Lindroos AK, Peltonen M </w:t>
      </w:r>
      <w:r w:rsidRPr="00DB5BF6">
        <w:rPr>
          <w:i/>
          <w:iCs/>
        </w:rPr>
        <w:t>et al</w:t>
      </w:r>
      <w:r w:rsidRPr="00DB5BF6">
        <w:t xml:space="preserve">.; Swedish Obese Subjects Study Scientific Group. Lifestyle, diabetes, and cardiovascular risk factors 10 years after bariatric surgery. </w:t>
      </w:r>
      <w:r w:rsidRPr="00DB5BF6">
        <w:rPr>
          <w:i/>
          <w:iCs/>
        </w:rPr>
        <w:t xml:space="preserve">N Engl J Med </w:t>
      </w:r>
      <w:r w:rsidRPr="00DB5BF6">
        <w:t xml:space="preserve">2004;351:2683–2693. </w:t>
      </w:r>
    </w:p>
    <w:p w14:paraId="353EE8EA" w14:textId="77777777" w:rsidR="00AB1363" w:rsidRPr="00DB5BF6" w:rsidRDefault="00AB1363" w:rsidP="00AB1363">
      <w:pPr>
        <w:spacing w:line="360" w:lineRule="auto"/>
        <w:jc w:val="both"/>
      </w:pPr>
    </w:p>
    <w:p w14:paraId="497A231D" w14:textId="77777777" w:rsidR="00AB1363" w:rsidRDefault="00AB1363" w:rsidP="00AB1363">
      <w:pPr>
        <w:spacing w:line="360" w:lineRule="auto"/>
        <w:jc w:val="both"/>
      </w:pPr>
      <w:r w:rsidRPr="00DB5BF6">
        <w:t>[7] Magro DO, Geloneze B, Delfini R, Pareja BC, Callejas F, Pareja JC. Long-term weight regain after gastric bypass: a 5-year prospective study. Obes Surg 2008; 18: 648–651</w:t>
      </w:r>
    </w:p>
    <w:p w14:paraId="6DA1DBA9" w14:textId="77777777" w:rsidR="00AB1363" w:rsidRPr="00DB5BF6" w:rsidRDefault="00AB1363" w:rsidP="00AB1363">
      <w:pPr>
        <w:spacing w:line="360" w:lineRule="auto"/>
        <w:jc w:val="both"/>
      </w:pPr>
    </w:p>
    <w:p w14:paraId="7574D136" w14:textId="77777777" w:rsidR="00AB1363" w:rsidRDefault="00AB1363" w:rsidP="00AB1363">
      <w:pPr>
        <w:spacing w:line="360" w:lineRule="auto"/>
        <w:jc w:val="both"/>
      </w:pPr>
      <w:r w:rsidRPr="00DB5BF6">
        <w:t xml:space="preserve">[8] DONNELLY, J. E., BLAIR, S. N., JAKICIC, J. M., MANORE, M. M., RANKIN, J. W., &amp; SMITH, B. K. (2009). </w:t>
      </w:r>
      <w:r w:rsidRPr="00DB5BF6">
        <w:rPr>
          <w:i/>
          <w:iCs/>
        </w:rPr>
        <w:t xml:space="preserve">Appropriate Physical Activity Intervention Strategies for Weight Loss and Prevention of Weight Regain for Adults. Medicine &amp; Science in Sports &amp; Exercise, 41(2), 459– 471. </w:t>
      </w:r>
      <w:r w:rsidRPr="00DB5BF6">
        <w:t xml:space="preserve">doi:10.1249/mss.0b013e3181949333 </w:t>
      </w:r>
    </w:p>
    <w:p w14:paraId="1D8AF756" w14:textId="77777777" w:rsidR="00AB1363" w:rsidRPr="00DB5BF6" w:rsidRDefault="00AB1363" w:rsidP="00AB1363">
      <w:pPr>
        <w:spacing w:line="360" w:lineRule="auto"/>
        <w:jc w:val="both"/>
      </w:pPr>
    </w:p>
    <w:p w14:paraId="773F5550" w14:textId="77777777" w:rsidR="00AB1363" w:rsidRDefault="00AB1363" w:rsidP="00AB1363">
      <w:pPr>
        <w:spacing w:line="360" w:lineRule="auto"/>
        <w:jc w:val="both"/>
      </w:pPr>
      <w:r w:rsidRPr="00DB5BF6">
        <w:t>[9] Ballor, DL, Katch, VL, Becque, MD, and Marks, CR. Resistance weight training during caloric restriction enhances lean body weight maintenance. Am J Clin Nutr 47: 19–25, 1988</w:t>
      </w:r>
    </w:p>
    <w:p w14:paraId="53B8CB4F" w14:textId="77777777" w:rsidR="00AB1363" w:rsidRPr="00DB5BF6" w:rsidRDefault="00AB1363" w:rsidP="00AB1363">
      <w:pPr>
        <w:spacing w:line="360" w:lineRule="auto"/>
        <w:jc w:val="both"/>
      </w:pPr>
    </w:p>
    <w:p w14:paraId="735C693E" w14:textId="77777777" w:rsidR="00AB1363" w:rsidRDefault="00AB1363" w:rsidP="00AB1363">
      <w:pPr>
        <w:spacing w:line="360" w:lineRule="auto"/>
        <w:jc w:val="both"/>
      </w:pPr>
      <w:r w:rsidRPr="00DB5BF6">
        <w:t>[10] Geliebter, A, Maher, MM, Gerace, L, Gutin, B, Hyemsfield, SB, and Hashim, SA. Effects of strength or aerobic training on body composition, resting metabolic rate, and peak oxygen consumption in obese dieting subjects. Am J Clin Nutr 66: 557–563, 1997</w:t>
      </w:r>
    </w:p>
    <w:p w14:paraId="3B3E5DAB" w14:textId="77777777" w:rsidR="00AB1363" w:rsidRPr="00DB5BF6" w:rsidRDefault="00AB1363" w:rsidP="00AB1363">
      <w:pPr>
        <w:spacing w:line="360" w:lineRule="auto"/>
        <w:jc w:val="both"/>
      </w:pPr>
    </w:p>
    <w:p w14:paraId="629C438F" w14:textId="77777777" w:rsidR="00AB1363" w:rsidRPr="00DB5BF6" w:rsidRDefault="00AB1363" w:rsidP="00AB1363">
      <w:pPr>
        <w:spacing w:line="360" w:lineRule="auto"/>
        <w:jc w:val="both"/>
      </w:pPr>
      <w:r w:rsidRPr="00DB5BF6">
        <w:t xml:space="preserve">[11] Farrell SW, Braun L, Barlow CE, Cheng YJ, Blair SN. The relation of body mass index, cardiorespi- ratory fitness, and all-cause mortality in women. </w:t>
      </w:r>
      <w:r w:rsidRPr="00DB5BF6">
        <w:rPr>
          <w:i/>
          <w:iCs/>
        </w:rPr>
        <w:t>Obes Res</w:t>
      </w:r>
      <w:r w:rsidRPr="00DB5BF6">
        <w:t xml:space="preserve">. 2002;10(6):417–423. </w:t>
      </w:r>
    </w:p>
    <w:p w14:paraId="1FD8A802" w14:textId="372F2963" w:rsidR="00AB1363" w:rsidRDefault="00AB1363" w:rsidP="00AB1363">
      <w:pPr>
        <w:spacing w:line="360" w:lineRule="auto"/>
        <w:jc w:val="both"/>
      </w:pPr>
      <w:r w:rsidRPr="00DB5BF6">
        <w:fldChar w:fldCharType="begin"/>
      </w:r>
      <w:r w:rsidR="00BB0F8D">
        <w:instrText xml:space="preserve"> INCLUDEPICTURE "C:\\var\\folders\\2p\\drj7tx0n3l7f0y84qpb6g2jr0000gn\\T\\com.microsoft.Word\\WebArchiveCopyPasteTempFiles\\page17image24267584" \* MERGEFORMAT </w:instrText>
      </w:r>
      <w:r w:rsidRPr="00DB5BF6">
        <w:fldChar w:fldCharType="separate"/>
      </w:r>
      <w:r w:rsidRPr="00DB5BF6">
        <w:rPr>
          <w:noProof/>
          <w:lang w:val="fr-BE" w:eastAsia="fr-BE"/>
        </w:rPr>
        <w:drawing>
          <wp:inline distT="0" distB="0" distL="0" distR="0" wp14:anchorId="6276A973" wp14:editId="7D4F858D">
            <wp:extent cx="5712460" cy="180340"/>
            <wp:effectExtent l="0" t="0" r="2540" b="0"/>
            <wp:docPr id="32" name="Picture 32" descr="page17image24267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7image242675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2460" cy="180340"/>
                    </a:xfrm>
                    <a:prstGeom prst="rect">
                      <a:avLst/>
                    </a:prstGeom>
                    <a:noFill/>
                    <a:ln>
                      <a:noFill/>
                    </a:ln>
                  </pic:spPr>
                </pic:pic>
              </a:graphicData>
            </a:graphic>
          </wp:inline>
        </w:drawing>
      </w:r>
      <w:r w:rsidRPr="00DB5BF6">
        <w:fldChar w:fldCharType="end"/>
      </w:r>
      <w:r w:rsidRPr="00DB5BF6">
        <w:t xml:space="preserve">[12] Nunez Lopez, Y. O., Coen, P. M., Goodpaster, B. H., &amp; Seyhan, A. A. (2017). </w:t>
      </w:r>
      <w:r w:rsidRPr="00DB5BF6">
        <w:rPr>
          <w:i/>
          <w:iCs/>
        </w:rPr>
        <w:t xml:space="preserve">Gastric bypass surgery with exercise alters plasma microRNAs that predict improvements in cardiometabolic risk. International Journal of Obesity, 41(7), 1121–1130. </w:t>
      </w:r>
      <w:r w:rsidRPr="00DB5BF6">
        <w:t xml:space="preserve">doi:10.1038/ijo.2017.84 </w:t>
      </w:r>
    </w:p>
    <w:p w14:paraId="55B20D26" w14:textId="77777777" w:rsidR="00AB1363" w:rsidRPr="00DB5BF6" w:rsidRDefault="00AB1363" w:rsidP="00AB1363">
      <w:pPr>
        <w:spacing w:line="360" w:lineRule="auto"/>
        <w:jc w:val="both"/>
      </w:pPr>
    </w:p>
    <w:p w14:paraId="2AAF3C07" w14:textId="77777777" w:rsidR="00AB1363" w:rsidRDefault="00AB1363" w:rsidP="00AB1363">
      <w:pPr>
        <w:spacing w:line="360" w:lineRule="auto"/>
        <w:jc w:val="both"/>
      </w:pPr>
      <w:r w:rsidRPr="00DB5BF6">
        <w:t xml:space="preserve">[13] Mundbjerg, L. H., Stolberg, C. R., Cecere, S., Bladbjerg, E.-M., Funch-Jensen, P., Gram, B., &amp; Juhl, C. B. (2018). </w:t>
      </w:r>
      <w:r w:rsidRPr="00DB5BF6">
        <w:rPr>
          <w:i/>
          <w:iCs/>
        </w:rPr>
        <w:t xml:space="preserve">Supervised Physical Training Improves Weight Loss After Roux-en-Y Gastric Bypass Surgery: A Randomized Controlled Trial. Obesity, 26(5), 828– 837. </w:t>
      </w:r>
      <w:r w:rsidRPr="00DB5BF6">
        <w:t xml:space="preserve">doi:10.1002/oby.22143 </w:t>
      </w:r>
    </w:p>
    <w:p w14:paraId="1F9EAE7D" w14:textId="77777777" w:rsidR="00AB1363" w:rsidRPr="00DB5BF6" w:rsidRDefault="00AB1363" w:rsidP="00AB1363">
      <w:pPr>
        <w:spacing w:line="360" w:lineRule="auto"/>
        <w:jc w:val="both"/>
      </w:pPr>
    </w:p>
    <w:p w14:paraId="2598B200" w14:textId="77777777" w:rsidR="00AB1363" w:rsidRDefault="00AB1363" w:rsidP="00AB1363">
      <w:pPr>
        <w:spacing w:line="360" w:lineRule="auto"/>
        <w:jc w:val="both"/>
      </w:pPr>
      <w:r w:rsidRPr="00DB5BF6">
        <w:t xml:space="preserve">[14] Stolberg, C. R., Mundbjerg, L. H., Bladbjerg, E.-M., Funch-Jensen, P., Gram, B., &amp; Juhl, C. B. (2018). </w:t>
      </w:r>
      <w:r w:rsidRPr="00DB5BF6">
        <w:rPr>
          <w:i/>
          <w:iCs/>
        </w:rPr>
        <w:t xml:space="preserve">Physical training following gastric bypass: effects on physical activity and quality of life—a randomized controlled trial. Quality of Life Research. </w:t>
      </w:r>
      <w:r w:rsidRPr="00DB5BF6">
        <w:t xml:space="preserve">doi:10.1007/s11136-018-1938-9 </w:t>
      </w:r>
    </w:p>
    <w:p w14:paraId="6DF17381" w14:textId="77777777" w:rsidR="00AB1363" w:rsidRPr="00DB5BF6" w:rsidRDefault="00AB1363" w:rsidP="00AB1363">
      <w:pPr>
        <w:spacing w:line="360" w:lineRule="auto"/>
        <w:jc w:val="both"/>
      </w:pPr>
    </w:p>
    <w:p w14:paraId="62E8FCF8" w14:textId="77777777" w:rsidR="00AB1363" w:rsidRDefault="00AB1363" w:rsidP="00AB1363">
      <w:pPr>
        <w:spacing w:line="360" w:lineRule="auto"/>
        <w:jc w:val="both"/>
      </w:pPr>
      <w:r w:rsidRPr="00DB5BF6">
        <w:t xml:space="preserve">[15] Stolberg, C. R., Mundbjerg, L. H., Funch-Jensen, P., Gram, B., Juhl, C. B., &amp; Bladbjerg, E.- M. (2018). </w:t>
      </w:r>
      <w:r w:rsidRPr="00DB5BF6">
        <w:rPr>
          <w:i/>
          <w:iCs/>
        </w:rPr>
        <w:t xml:space="preserve">Effects of gastric bypass followed by a randomized study of physical training on markers of coagulation activation, fibrin clot properties, and fibrinolysis. Surgery for Obesity and Related Diseases, 14(7), 918–926. </w:t>
      </w:r>
      <w:r w:rsidRPr="00DB5BF6">
        <w:t xml:space="preserve">doi:10.1016/j.soard.2018.03.022 </w:t>
      </w:r>
    </w:p>
    <w:p w14:paraId="1F3D9F85" w14:textId="77777777" w:rsidR="00AB1363" w:rsidRPr="00DB5BF6" w:rsidRDefault="00AB1363" w:rsidP="00AB1363">
      <w:pPr>
        <w:spacing w:line="360" w:lineRule="auto"/>
        <w:jc w:val="both"/>
      </w:pPr>
    </w:p>
    <w:p w14:paraId="1A1D7A99" w14:textId="77777777" w:rsidR="00AB1363" w:rsidRPr="00D430C3" w:rsidRDefault="00AB1363" w:rsidP="00AB1363">
      <w:pPr>
        <w:spacing w:line="360" w:lineRule="auto"/>
        <w:jc w:val="both"/>
      </w:pPr>
      <w:r w:rsidRPr="00D430C3">
        <w:t xml:space="preserve">[16] Bond, D. S., Thomas, J. G., King, W. C., Vithiananthan, S., Trautvetter, J., Unick, J. L., ... Wing, R. R. (2015). </w:t>
      </w:r>
      <w:r w:rsidRPr="00D430C3">
        <w:rPr>
          <w:i/>
          <w:iCs/>
        </w:rPr>
        <w:t xml:space="preserve">Exercise improves quality of life in bariatric surgery candidates: Results from theBari-Activetrial. Obesity, 23(3), 536–542. </w:t>
      </w:r>
      <w:r w:rsidRPr="00D430C3">
        <w:t xml:space="preserve">doi:10.1002/oby.20988 </w:t>
      </w:r>
    </w:p>
    <w:p w14:paraId="77F50BC8" w14:textId="77777777" w:rsidR="00AB1363" w:rsidRPr="00D430C3" w:rsidRDefault="00AB1363" w:rsidP="00AB1363">
      <w:pPr>
        <w:spacing w:line="360" w:lineRule="auto"/>
        <w:jc w:val="both"/>
      </w:pPr>
    </w:p>
    <w:p w14:paraId="0ED1ED72" w14:textId="77777777" w:rsidR="00AB1363" w:rsidRDefault="00AB1363" w:rsidP="00AB1363">
      <w:pPr>
        <w:spacing w:line="360" w:lineRule="auto"/>
        <w:jc w:val="both"/>
      </w:pPr>
      <w:r w:rsidRPr="00220204">
        <w:t xml:space="preserve">[17] Bond, D. S., Thomas, J. G., Vithiananthan, S., Unick, J., Webster, J., Roye, G. D., ... Sax, H. C. (2016). </w:t>
      </w:r>
      <w:r w:rsidRPr="00220204">
        <w:rPr>
          <w:i/>
          <w:iCs/>
        </w:rPr>
        <w:t xml:space="preserve">Intervention-related increases in preoperative physical activity are maintained 6- months after Bariatric surgery: results from the bari-active trial. International Journal of Obesity, 41(3), 467–470. </w:t>
      </w:r>
      <w:r w:rsidRPr="00220204">
        <w:t>doi:10.1038/ijo.2016.237</w:t>
      </w:r>
      <w:r w:rsidRPr="00DB5BF6">
        <w:t xml:space="preserve"> </w:t>
      </w:r>
    </w:p>
    <w:p w14:paraId="268EF692" w14:textId="77777777" w:rsidR="00AB1363" w:rsidRPr="00DB5BF6" w:rsidRDefault="00AB1363" w:rsidP="00AB1363">
      <w:pPr>
        <w:spacing w:line="360" w:lineRule="auto"/>
        <w:jc w:val="both"/>
      </w:pPr>
    </w:p>
    <w:p w14:paraId="559615CE" w14:textId="77777777" w:rsidR="00AB1363" w:rsidRDefault="00AB1363" w:rsidP="00AB1363">
      <w:pPr>
        <w:spacing w:line="360" w:lineRule="auto"/>
        <w:jc w:val="both"/>
      </w:pPr>
      <w:r w:rsidRPr="00DB5BF6">
        <w:t xml:space="preserve">[18] Carnero, E. A., Dubis, G. S., Hames, K. C., Jakicic, J. M., Houmard, J. A., Coen, P. M., &amp; Goodpaster, B. H. (2017). </w:t>
      </w:r>
      <w:r w:rsidRPr="00DB5BF6">
        <w:rPr>
          <w:i/>
          <w:iCs/>
        </w:rPr>
        <w:t xml:space="preserve">Randomized trial reveals that physical activity and energy expenditure are associated with weight and body composition after RYGB. Obesity, 25(7), 1206– 1216. </w:t>
      </w:r>
      <w:r w:rsidRPr="00DB5BF6">
        <w:t xml:space="preserve">doi:10.1002/oby.21864 </w:t>
      </w:r>
    </w:p>
    <w:p w14:paraId="79CF66B6" w14:textId="77777777" w:rsidR="00AB1363" w:rsidRPr="00DB5BF6" w:rsidRDefault="00AB1363" w:rsidP="00AB1363">
      <w:pPr>
        <w:spacing w:line="360" w:lineRule="auto"/>
        <w:jc w:val="both"/>
      </w:pPr>
    </w:p>
    <w:p w14:paraId="24A43D05" w14:textId="77777777" w:rsidR="00AB1363" w:rsidRDefault="00AB1363" w:rsidP="00AB1363">
      <w:pPr>
        <w:spacing w:line="360" w:lineRule="auto"/>
        <w:jc w:val="both"/>
      </w:pPr>
      <w:r w:rsidRPr="00DB5BF6">
        <w:t xml:space="preserve">[19] Coen, P. M., Menshikova, E. V., Distefano, G., Zheng, D., Tanner, C. J., Standley, R. A., ... Goodpaster, B. H. (2015). </w:t>
      </w:r>
      <w:r w:rsidRPr="00DB5BF6">
        <w:rPr>
          <w:i/>
          <w:iCs/>
        </w:rPr>
        <w:t xml:space="preserve">Exercise and Weight Loss Improve Muscle Mitochondrial Respiration, Lipid Partitioning, and Insulin Sensitivity After Gastric Bypass Surgery. Diabetes, 64(11), 3737– 3750. </w:t>
      </w:r>
      <w:r w:rsidRPr="00DB5BF6">
        <w:t xml:space="preserve">doi:10.2337/db15-0809 </w:t>
      </w:r>
    </w:p>
    <w:p w14:paraId="4BC5A7AE" w14:textId="77777777" w:rsidR="00AB1363" w:rsidRPr="00DB5BF6" w:rsidRDefault="00AB1363" w:rsidP="00AB1363">
      <w:pPr>
        <w:spacing w:line="360" w:lineRule="auto"/>
        <w:jc w:val="both"/>
      </w:pPr>
    </w:p>
    <w:p w14:paraId="78BEA742" w14:textId="77777777" w:rsidR="00AB1363" w:rsidRDefault="00AB1363" w:rsidP="00AB1363">
      <w:pPr>
        <w:spacing w:line="360" w:lineRule="auto"/>
        <w:jc w:val="both"/>
      </w:pPr>
      <w:r w:rsidRPr="00DB5BF6">
        <w:t xml:space="preserve">[20] Coen, P. M., Tanner, C. J., Helbling, N. L., Dubis, G. S., Hames, K. C., Xie, H., ... Goodpaster, B. H. (2014). </w:t>
      </w:r>
      <w:r w:rsidRPr="00DB5BF6">
        <w:rPr>
          <w:i/>
          <w:iCs/>
        </w:rPr>
        <w:t xml:space="preserve">Clinical trial demonstrates exercise following bariatric surgery improves insulin sensitivity. Journal of Clinical Investigation, 125(1), 248– 257. </w:t>
      </w:r>
      <w:r w:rsidRPr="00DB5BF6">
        <w:t xml:space="preserve">doi:10.1172/jci78016 </w:t>
      </w:r>
    </w:p>
    <w:p w14:paraId="45238224" w14:textId="77777777" w:rsidR="00AB1363" w:rsidRPr="00DB5BF6" w:rsidRDefault="00AB1363" w:rsidP="00AB1363">
      <w:pPr>
        <w:spacing w:line="360" w:lineRule="auto"/>
        <w:jc w:val="both"/>
      </w:pPr>
    </w:p>
    <w:p w14:paraId="7E447FF5" w14:textId="77777777" w:rsidR="00AB1363" w:rsidRDefault="00AB1363" w:rsidP="00AB1363">
      <w:pPr>
        <w:spacing w:line="360" w:lineRule="auto"/>
        <w:jc w:val="both"/>
      </w:pPr>
      <w:r w:rsidRPr="00DB5BF6">
        <w:t xml:space="preserve">[21] Woodlief, T. L., Carnero, E. A., Standley, R. A., Distefano, G., Anthony, S. J., Dubis, G. S., ... Goodpaster, B. H. (2015). </w:t>
      </w:r>
      <w:r w:rsidRPr="00DB5BF6">
        <w:rPr>
          <w:i/>
          <w:iCs/>
        </w:rPr>
        <w:t xml:space="preserve">Dose response of exercise training following roux-en-Y gastric bypass surgery: A randomized trial. Obesity, 23(12), 2454–2461. </w:t>
      </w:r>
      <w:r w:rsidRPr="00DB5BF6">
        <w:t xml:space="preserve">doi:10.1002/oby.21332 </w:t>
      </w:r>
    </w:p>
    <w:p w14:paraId="24EDD4E3" w14:textId="77777777" w:rsidR="00AB1363" w:rsidRPr="00DB5BF6" w:rsidRDefault="00AB1363" w:rsidP="00AB1363">
      <w:pPr>
        <w:spacing w:line="360" w:lineRule="auto"/>
        <w:jc w:val="both"/>
      </w:pPr>
    </w:p>
    <w:p w14:paraId="530CDE1B" w14:textId="77777777" w:rsidR="00AB1363" w:rsidRDefault="00AB1363" w:rsidP="00AB1363">
      <w:pPr>
        <w:spacing w:line="360" w:lineRule="auto"/>
        <w:jc w:val="both"/>
      </w:pPr>
      <w:r w:rsidRPr="00DB5BF6">
        <w:t xml:space="preserve">[22] Baillot, A., Mampuya, W. M., Dionne, I. J., Comeau, E., Méziat-Burdin, A., &amp; Langlois, M.- F. (2016). </w:t>
      </w:r>
      <w:r w:rsidRPr="00DB5BF6">
        <w:rPr>
          <w:i/>
          <w:iCs/>
        </w:rPr>
        <w:t xml:space="preserve">Impacts of Supervised Exercise Training in Addition to Interdisciplinary Lifestyle Management in Subjects Awaiting Bariatric Surgery: a Randomized Controlled Study. Obesity Surgery, 26(11), 2602–2610. </w:t>
      </w:r>
      <w:r w:rsidRPr="00DB5BF6">
        <w:t xml:space="preserve">doi:10.1007/s11695-016-2153-9 </w:t>
      </w:r>
    </w:p>
    <w:p w14:paraId="2FB1A340" w14:textId="77777777" w:rsidR="00AB1363" w:rsidRPr="00DB5BF6" w:rsidRDefault="00AB1363" w:rsidP="00AB1363">
      <w:pPr>
        <w:spacing w:line="360" w:lineRule="auto"/>
        <w:jc w:val="both"/>
      </w:pPr>
    </w:p>
    <w:p w14:paraId="4CD0A83D" w14:textId="77777777" w:rsidR="00AB1363" w:rsidRDefault="00AB1363" w:rsidP="00AB1363">
      <w:pPr>
        <w:spacing w:line="360" w:lineRule="auto"/>
        <w:jc w:val="both"/>
      </w:pPr>
      <w:r w:rsidRPr="00DB5BF6">
        <w:t xml:space="preserve">[23] Baillot, A., Vallée, C.-A., Mampuya, W. M., Dionne, I. J., Comeau, E., Méziat-Burdin, A., &amp; Langlois, M.-F. (2017). </w:t>
      </w:r>
      <w:r w:rsidRPr="00DB5BF6">
        <w:rPr>
          <w:i/>
          <w:iCs/>
        </w:rPr>
        <w:t xml:space="preserve">Effects of a Pre-surgery Supervised Exercise Training 1 Year After Bariatric Surgery: a Randomized Controlled Study. Obesity Surgery, 28(4), 955– 962. </w:t>
      </w:r>
      <w:r w:rsidRPr="00DB5BF6">
        <w:t xml:space="preserve">doi:10.1007/s11695-017-2943-8 </w:t>
      </w:r>
    </w:p>
    <w:p w14:paraId="7BD30BC4" w14:textId="77777777" w:rsidR="00AB1363" w:rsidRPr="00DB5BF6" w:rsidRDefault="00AB1363" w:rsidP="00AB1363">
      <w:pPr>
        <w:spacing w:line="360" w:lineRule="auto"/>
        <w:jc w:val="both"/>
      </w:pPr>
    </w:p>
    <w:p w14:paraId="6A7755B6" w14:textId="77777777" w:rsidR="00AB1363" w:rsidRDefault="00AB1363" w:rsidP="00AB1363">
      <w:pPr>
        <w:spacing w:line="360" w:lineRule="auto"/>
        <w:jc w:val="both"/>
      </w:pPr>
      <w:r w:rsidRPr="00DB5BF6">
        <w:t xml:space="preserve">[24] Daniels, P., Burns, R. D., Brusseau, T. A., Hall, M. S., Davidson, L., Adams, T. D., &amp; Eisenman, P. (2017). </w:t>
      </w:r>
      <w:r w:rsidRPr="00DB5BF6">
        <w:rPr>
          <w:i/>
          <w:iCs/>
        </w:rPr>
        <w:t xml:space="preserve">Effect of a randomised 12-week resistance training programme on muscular strength, cross-sectional area and muscle quality in women having undergone Roux-en-Y gastric bypass. Journal of Sports Sciences, 36(5), 529–535. </w:t>
      </w:r>
      <w:r w:rsidRPr="00DB5BF6">
        <w:t xml:space="preserve">doi:10.1080/02640414.2017.1322217 </w:t>
      </w:r>
    </w:p>
    <w:p w14:paraId="7F201C87" w14:textId="77777777" w:rsidR="00AB1363" w:rsidRPr="00DB5BF6" w:rsidRDefault="00AB1363" w:rsidP="00AB1363">
      <w:pPr>
        <w:spacing w:line="360" w:lineRule="auto"/>
        <w:jc w:val="both"/>
      </w:pPr>
    </w:p>
    <w:p w14:paraId="0DF35916" w14:textId="77777777" w:rsidR="00AB1363" w:rsidRDefault="00AB1363" w:rsidP="00AB1363">
      <w:pPr>
        <w:spacing w:line="360" w:lineRule="auto"/>
        <w:jc w:val="both"/>
      </w:pPr>
      <w:r w:rsidRPr="00DB5BF6">
        <w:t xml:space="preserve">[25] Castello-Simões, V., Polaquini Simões, R., Beltrame, T., Bassi, D., Maria Catai, A., Arena, R., ... Borghi-Silva, A. (2012). </w:t>
      </w:r>
      <w:r w:rsidRPr="00DB5BF6">
        <w:rPr>
          <w:i/>
          <w:iCs/>
        </w:rPr>
        <w:t xml:space="preserve">Effects of aerobic exercise training on variability and heart rate kinetic during submaximal exercise after gastric bypass surgery – a randomized controlled trial. Disability and Rehabilitation, 35(4), 334–342. </w:t>
      </w:r>
      <w:r w:rsidRPr="00DB5BF6">
        <w:t xml:space="preserve">doi:10.3109/09638288.2012.694575 </w:t>
      </w:r>
    </w:p>
    <w:p w14:paraId="4BAD6627" w14:textId="77777777" w:rsidR="00AB1363" w:rsidRPr="00DB5BF6" w:rsidRDefault="00AB1363" w:rsidP="00AB1363">
      <w:pPr>
        <w:spacing w:line="360" w:lineRule="auto"/>
        <w:jc w:val="both"/>
      </w:pPr>
    </w:p>
    <w:p w14:paraId="5634B2BE" w14:textId="77777777" w:rsidR="00AB1363" w:rsidRDefault="00AB1363" w:rsidP="00AB1363">
      <w:pPr>
        <w:spacing w:line="360" w:lineRule="auto"/>
        <w:jc w:val="both"/>
      </w:pPr>
      <w:r w:rsidRPr="00DB5BF6">
        <w:t xml:space="preserve">[26] Castello, V., Simões, R. P., Bassi, D., Catai, A. M., Arena, R., &amp; Borghi-Silva, (2010). </w:t>
      </w:r>
      <w:r w:rsidRPr="00DB5BF6">
        <w:rPr>
          <w:i/>
          <w:iCs/>
        </w:rPr>
        <w:t xml:space="preserve">Impact of Aerobic Exercise Training on Heart Rate Variability and Functional Capacity in Obese Women After Gastric Bypass Surgery. Obesity Surgery, 21(11), 1739–1749. </w:t>
      </w:r>
      <w:r w:rsidRPr="00DB5BF6">
        <w:t xml:space="preserve">doi:10.1007/s11695-010- 0319-4 </w:t>
      </w:r>
    </w:p>
    <w:p w14:paraId="3EBA154A" w14:textId="77777777" w:rsidR="00AB1363" w:rsidRPr="00DB5BF6" w:rsidRDefault="00AB1363" w:rsidP="00AB1363">
      <w:pPr>
        <w:spacing w:line="360" w:lineRule="auto"/>
        <w:jc w:val="both"/>
      </w:pPr>
    </w:p>
    <w:p w14:paraId="03CF91CD" w14:textId="77777777" w:rsidR="00AB1363" w:rsidRDefault="00AB1363" w:rsidP="00AB1363">
      <w:pPr>
        <w:spacing w:line="360" w:lineRule="auto"/>
        <w:jc w:val="both"/>
      </w:pPr>
      <w:r w:rsidRPr="00DB5BF6">
        <w:t xml:space="preserve">[27] Herring, L. Y., Stevinson, C., Carter, P., Biddle, S. J. H., Bowrey, D., Sutton, C., &amp; Davies, M. J. (2017). </w:t>
      </w:r>
      <w:r w:rsidRPr="00DB5BF6">
        <w:rPr>
          <w:i/>
          <w:iCs/>
        </w:rPr>
        <w:t xml:space="preserve">The effects of supervised exercise training 12–24 months after bariatric surgery on physical function and body composition: a randomised controlled trial. International Journal of Obesity, 41(6), 909–916. </w:t>
      </w:r>
      <w:r w:rsidRPr="00DB5BF6">
        <w:t xml:space="preserve">doi:10.1038/ijo.2017.60 </w:t>
      </w:r>
    </w:p>
    <w:p w14:paraId="4D1917C0" w14:textId="77777777" w:rsidR="00AB1363" w:rsidRPr="00DB5BF6" w:rsidRDefault="00AB1363" w:rsidP="00AB1363">
      <w:pPr>
        <w:spacing w:line="360" w:lineRule="auto"/>
        <w:jc w:val="both"/>
      </w:pPr>
    </w:p>
    <w:p w14:paraId="56B0F604" w14:textId="77777777" w:rsidR="00AB1363" w:rsidRDefault="00AB1363" w:rsidP="00AB1363">
      <w:pPr>
        <w:spacing w:line="360" w:lineRule="auto"/>
        <w:jc w:val="both"/>
      </w:pPr>
      <w:r w:rsidRPr="00DB5BF6">
        <w:t xml:space="preserve">[28] Hassannejad, A., Khalaj, A., Mansournia, M. A., Rajabian Tabesh, M., &amp; Alizadeh, Z. (2017). </w:t>
      </w:r>
      <w:r w:rsidRPr="00DB5BF6">
        <w:rPr>
          <w:i/>
          <w:iCs/>
        </w:rPr>
        <w:t xml:space="preserve">The Effect of Aerobic or Aerobic-Strength Exercise on Body Composition and Functional Capacity in Patients with BMI ≥35 after Bariatric Surgery: a Randomized Control Trial. Obesity Surgery, 27(11), 2792–2801. </w:t>
      </w:r>
      <w:r w:rsidRPr="00DB5BF6">
        <w:t xml:space="preserve">doi:10.1007/s11695-017-2717-3 </w:t>
      </w:r>
    </w:p>
    <w:p w14:paraId="5DDAEC6A" w14:textId="77777777" w:rsidR="00AB1363" w:rsidRPr="00DB5BF6" w:rsidRDefault="00AB1363" w:rsidP="00AB1363">
      <w:pPr>
        <w:spacing w:line="360" w:lineRule="auto"/>
        <w:jc w:val="both"/>
      </w:pPr>
    </w:p>
    <w:p w14:paraId="32AC8D1A" w14:textId="77777777" w:rsidR="00AB1363" w:rsidRDefault="00AB1363" w:rsidP="00AB1363">
      <w:pPr>
        <w:spacing w:line="360" w:lineRule="auto"/>
        <w:jc w:val="both"/>
      </w:pPr>
      <w:r w:rsidRPr="00DB5BF6">
        <w:t xml:space="preserve">[29] Coleman, K. J., Caparosa, S. L., Nichols, J. F., Fujioka, K., Koebnick, C., McCloskey, K. N., ... Levy, S. S. (2016). </w:t>
      </w:r>
      <w:r w:rsidRPr="00DB5BF6">
        <w:rPr>
          <w:i/>
          <w:iCs/>
        </w:rPr>
        <w:t xml:space="preserve">Understanding the Capacity for Exercise in Post-Bariatric Patients. Obesity Surgery, 27(1), 51–58. </w:t>
      </w:r>
      <w:r w:rsidRPr="00DB5BF6">
        <w:t xml:space="preserve">doi:10.1007/s11695-016-2240-y </w:t>
      </w:r>
    </w:p>
    <w:p w14:paraId="20ADFC2F" w14:textId="77777777" w:rsidR="00AB1363" w:rsidRPr="00DB5BF6" w:rsidRDefault="00AB1363" w:rsidP="00AB1363">
      <w:pPr>
        <w:spacing w:line="360" w:lineRule="auto"/>
        <w:jc w:val="both"/>
      </w:pPr>
    </w:p>
    <w:p w14:paraId="4DB05377" w14:textId="77777777" w:rsidR="00AB1363" w:rsidRDefault="00AB1363" w:rsidP="00AB1363">
      <w:pPr>
        <w:spacing w:line="360" w:lineRule="auto"/>
        <w:jc w:val="both"/>
      </w:pPr>
      <w:r w:rsidRPr="00DB5BF6">
        <w:t xml:space="preserve">[30] Shah, M., Snell, P. G., Rao, S., Adams-Huet, B., Quittner, C., Livingston, E. H., &amp; Garg, A. (2011). </w:t>
      </w:r>
      <w:r w:rsidRPr="00DB5BF6">
        <w:rPr>
          <w:i/>
          <w:iCs/>
        </w:rPr>
        <w:t xml:space="preserve">High-Volume Exercise Program in Obese Bariatric Surgery Patients: A Randomized, Controlled Trial. Obesity, 19(9), 1826–1834. </w:t>
      </w:r>
      <w:r w:rsidRPr="00DB5BF6">
        <w:t xml:space="preserve">doi:10.1038/oby.2011.172 </w:t>
      </w:r>
    </w:p>
    <w:p w14:paraId="007EE582" w14:textId="77777777" w:rsidR="00AB1363" w:rsidRPr="00DB5BF6" w:rsidRDefault="00AB1363" w:rsidP="00AB1363">
      <w:pPr>
        <w:spacing w:line="360" w:lineRule="auto"/>
        <w:jc w:val="both"/>
      </w:pPr>
    </w:p>
    <w:p w14:paraId="1F376792" w14:textId="77777777" w:rsidR="00AB1363" w:rsidRPr="00DB5BF6" w:rsidRDefault="00AB1363" w:rsidP="00AB1363">
      <w:pPr>
        <w:spacing w:line="360" w:lineRule="auto"/>
        <w:jc w:val="both"/>
      </w:pPr>
      <w:r w:rsidRPr="00DB5BF6">
        <w:t xml:space="preserve">[31] Cashin AG, et al. Clinimetrics: Physiotherapy Evidence Database (PEDro) Scale.J Physiother 2020;66(1):59 </w:t>
      </w:r>
    </w:p>
    <w:p w14:paraId="2B8D207C" w14:textId="71CF4743" w:rsidR="00AB1363" w:rsidRPr="00DB5BF6" w:rsidRDefault="00AB1363" w:rsidP="00AB1363">
      <w:pPr>
        <w:spacing w:line="360" w:lineRule="auto"/>
        <w:jc w:val="both"/>
      </w:pPr>
      <w:r w:rsidRPr="00DB5BF6">
        <w:fldChar w:fldCharType="begin"/>
      </w:r>
      <w:r w:rsidR="00BB0F8D">
        <w:instrText xml:space="preserve"> INCLUDEPICTURE "C:\\var\\folders\\2p\\drj7tx0n3l7f0y84qpb6g2jr0000gn\\T\\com.microsoft.Word\\WebArchiveCopyPasteTempFiles\\page20image24257728" \* MERGEFORMAT </w:instrText>
      </w:r>
      <w:r w:rsidRPr="00DB5BF6">
        <w:fldChar w:fldCharType="separate"/>
      </w:r>
      <w:r w:rsidRPr="00DB5BF6">
        <w:rPr>
          <w:noProof/>
          <w:lang w:val="fr-BE" w:eastAsia="fr-BE"/>
        </w:rPr>
        <w:drawing>
          <wp:inline distT="0" distB="0" distL="0" distR="0" wp14:anchorId="6EC37E30" wp14:editId="5CCCDCF7">
            <wp:extent cx="5509260" cy="163830"/>
            <wp:effectExtent l="0" t="0" r="0" b="0"/>
            <wp:docPr id="30" name="Picture 30" descr="page20image2425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20image242577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9260" cy="163830"/>
                    </a:xfrm>
                    <a:prstGeom prst="rect">
                      <a:avLst/>
                    </a:prstGeom>
                    <a:noFill/>
                    <a:ln>
                      <a:noFill/>
                    </a:ln>
                  </pic:spPr>
                </pic:pic>
              </a:graphicData>
            </a:graphic>
          </wp:inline>
        </w:drawing>
      </w:r>
      <w:r w:rsidRPr="00DB5BF6">
        <w:fldChar w:fldCharType="end"/>
      </w:r>
    </w:p>
    <w:p w14:paraId="60240F39" w14:textId="77777777" w:rsidR="00AB1363" w:rsidRDefault="00AB1363" w:rsidP="00AB1363">
      <w:pPr>
        <w:spacing w:line="360" w:lineRule="auto"/>
        <w:jc w:val="both"/>
      </w:pPr>
      <w:r w:rsidRPr="00DB5BF6">
        <w:t xml:space="preserve">[32] Wortman, P. M. (1983). </w:t>
      </w:r>
      <w:r w:rsidRPr="00DB5BF6">
        <w:rPr>
          <w:i/>
          <w:iCs/>
        </w:rPr>
        <w:t xml:space="preserve">Evaluation Research: A Methodological Perspective. Annual Review of Psychology, 34(1), 223–260. </w:t>
      </w:r>
      <w:r w:rsidRPr="00DB5BF6">
        <w:t xml:space="preserve">doi:10.1146/annurev.ps.34.020183.001255 </w:t>
      </w:r>
    </w:p>
    <w:p w14:paraId="6268DB8E" w14:textId="77777777" w:rsidR="00AB1363" w:rsidRPr="00DB5BF6" w:rsidRDefault="00AB1363" w:rsidP="00AB1363">
      <w:pPr>
        <w:spacing w:line="360" w:lineRule="auto"/>
        <w:jc w:val="both"/>
      </w:pPr>
    </w:p>
    <w:p w14:paraId="6BBBB0A6" w14:textId="77777777" w:rsidR="00AB1363" w:rsidRDefault="00AB1363" w:rsidP="00AB1363">
      <w:pPr>
        <w:spacing w:line="360" w:lineRule="auto"/>
        <w:jc w:val="both"/>
      </w:pPr>
      <w:r w:rsidRPr="00DB5BF6">
        <w:t xml:space="preserve">[33] Pouwels, S., Wit, M., Teijink, J. A. W., &amp; Nienhuijs, S. W. (2015). </w:t>
      </w:r>
      <w:r w:rsidRPr="00DB5BF6">
        <w:rPr>
          <w:i/>
          <w:iCs/>
        </w:rPr>
        <w:t xml:space="preserve">Aspects of Exercise before or after Bariatric Surgery: A Systematic Review. Obesity Facts, 8(2), 132– 146. </w:t>
      </w:r>
      <w:r w:rsidRPr="00DB5BF6">
        <w:t xml:space="preserve">doi:10.1159/000381201 </w:t>
      </w:r>
    </w:p>
    <w:p w14:paraId="1A74B6E2" w14:textId="77777777" w:rsidR="00AB1363" w:rsidRPr="00DB5BF6" w:rsidRDefault="00AB1363" w:rsidP="00AB1363">
      <w:pPr>
        <w:spacing w:line="360" w:lineRule="auto"/>
        <w:jc w:val="both"/>
      </w:pPr>
    </w:p>
    <w:p w14:paraId="0A98C935" w14:textId="77777777" w:rsidR="00AB1363" w:rsidRDefault="00AB1363" w:rsidP="00AB1363">
      <w:pPr>
        <w:spacing w:line="360" w:lineRule="auto"/>
        <w:jc w:val="both"/>
      </w:pPr>
      <w:r w:rsidRPr="00DB5BF6">
        <w:t xml:space="preserve">[34] Egberts K, Brown WA, Brennan L, O’Brien PE. Does exercise improve weight loss after bariatric surgery? A systematic review. Obesity surgery. 2012; 22:335–341. [PubMed: 22038571] </w:t>
      </w:r>
    </w:p>
    <w:p w14:paraId="226BA636" w14:textId="77777777" w:rsidR="00AB1363" w:rsidRPr="00DB5BF6" w:rsidRDefault="00AB1363" w:rsidP="00AB1363">
      <w:pPr>
        <w:spacing w:line="360" w:lineRule="auto"/>
        <w:jc w:val="both"/>
      </w:pPr>
    </w:p>
    <w:p w14:paraId="16D422B0" w14:textId="77777777" w:rsidR="00AB1363" w:rsidRDefault="00AB1363" w:rsidP="00AB1363">
      <w:pPr>
        <w:spacing w:line="360" w:lineRule="auto"/>
        <w:jc w:val="both"/>
      </w:pPr>
      <w:r w:rsidRPr="00DB5BF6">
        <w:t>[35] Stegen, S, Derave, W, Calders, P, Van Laethem, C, and Pattyn, P. Physical fitness in Morbidly obese Patients: Effect of gastric bypass surgery and exercise training. Obes Surg 21: 61–70, 2011</w:t>
      </w:r>
    </w:p>
    <w:p w14:paraId="63436ED6" w14:textId="77777777" w:rsidR="00AB1363" w:rsidRPr="00DB5BF6" w:rsidRDefault="00AB1363" w:rsidP="00AB1363">
      <w:pPr>
        <w:spacing w:line="360" w:lineRule="auto"/>
        <w:jc w:val="both"/>
      </w:pPr>
      <w:r w:rsidRPr="00DB5BF6">
        <w:t xml:space="preserve"> </w:t>
      </w:r>
    </w:p>
    <w:p w14:paraId="2CFFEAB9" w14:textId="77777777" w:rsidR="00AB1363" w:rsidRDefault="00AB1363" w:rsidP="00AB1363">
      <w:pPr>
        <w:spacing w:line="360" w:lineRule="auto"/>
        <w:jc w:val="both"/>
      </w:pPr>
      <w:r w:rsidRPr="00DB5BF6">
        <w:t>[36] Tompkins J, Bosch PR, Chenowith R, et al. Changes in functional walking distance and health-related quality of life after gastric bypass surgery. Phys Ther. 2008;88:928–35</w:t>
      </w:r>
    </w:p>
    <w:p w14:paraId="70DC9305" w14:textId="77777777" w:rsidR="00AB1363" w:rsidRPr="00DB5BF6" w:rsidRDefault="00AB1363" w:rsidP="00AB1363">
      <w:pPr>
        <w:spacing w:line="360" w:lineRule="auto"/>
        <w:jc w:val="both"/>
      </w:pPr>
    </w:p>
    <w:p w14:paraId="59012286" w14:textId="77777777" w:rsidR="00AB1363" w:rsidRDefault="00AB1363" w:rsidP="00AB1363">
      <w:pPr>
        <w:spacing w:line="360" w:lineRule="auto"/>
        <w:jc w:val="both"/>
      </w:pPr>
      <w:r w:rsidRPr="00DB5BF6">
        <w:t>[37] Willis LH, Slentz CA, Bateman LA, Shields AT, Piner LW, Bales CW, et al. Effects of aerobic and/or resistance training on body mass and fat mass in overweight or obese adults. Journal of applied physiology (Bethesda, Md: 1985). 2012; 113:1831–1837</w:t>
      </w:r>
    </w:p>
    <w:p w14:paraId="1B964453" w14:textId="77777777" w:rsidR="00AB1363" w:rsidRPr="00DB5BF6" w:rsidRDefault="00AB1363" w:rsidP="00AB1363">
      <w:pPr>
        <w:spacing w:line="360" w:lineRule="auto"/>
        <w:jc w:val="both"/>
      </w:pPr>
    </w:p>
    <w:p w14:paraId="6EC7EF3A" w14:textId="77777777" w:rsidR="00AB1363" w:rsidRDefault="00AB1363" w:rsidP="00AB1363">
      <w:pPr>
        <w:spacing w:line="360" w:lineRule="auto"/>
        <w:jc w:val="both"/>
      </w:pPr>
      <w:r w:rsidRPr="00DB5BF6">
        <w:t xml:space="preserve">[38] Metcalf B., Rabkin R. A., Rabkin J. M., Metcalf L. J., Lehman-Becker L. B. Weight loss composition: the effects of exercise following obesity surgery as measured by bioelectrical impedance analysis. </w:t>
      </w:r>
      <w:r w:rsidRPr="00DB5BF6">
        <w:rPr>
          <w:i/>
          <w:iCs/>
        </w:rPr>
        <w:t xml:space="preserve">Obes Surg. </w:t>
      </w:r>
      <w:r w:rsidRPr="00DB5BF6">
        <w:t>2005;15(2):183–186</w:t>
      </w:r>
    </w:p>
    <w:p w14:paraId="0731846D" w14:textId="77777777" w:rsidR="00AB1363" w:rsidRPr="00DB5BF6" w:rsidRDefault="00AB1363" w:rsidP="00AB1363">
      <w:pPr>
        <w:spacing w:line="360" w:lineRule="auto"/>
        <w:jc w:val="both"/>
      </w:pPr>
    </w:p>
    <w:p w14:paraId="11B202EC" w14:textId="77777777" w:rsidR="00AB1363" w:rsidRDefault="00AB1363" w:rsidP="00AB1363">
      <w:pPr>
        <w:spacing w:line="360" w:lineRule="auto"/>
        <w:jc w:val="both"/>
      </w:pPr>
      <w:r w:rsidRPr="00DB5BF6">
        <w:t>[39] Webster JD, Hesp R, Garrow JS. The composition of excess weight in obese women estimated by body density, total body water and total body potassium. Hum Nutr Clin Nutr 1984; 38: 299– 306</w:t>
      </w:r>
    </w:p>
    <w:p w14:paraId="7526C97C" w14:textId="77777777" w:rsidR="00AB1363" w:rsidRPr="00DB5BF6" w:rsidRDefault="00AB1363" w:rsidP="00AB1363">
      <w:pPr>
        <w:spacing w:line="360" w:lineRule="auto"/>
        <w:jc w:val="both"/>
      </w:pPr>
    </w:p>
    <w:p w14:paraId="6C0C8B43" w14:textId="77777777" w:rsidR="00AB1363" w:rsidRDefault="00AB1363" w:rsidP="00AB1363">
      <w:pPr>
        <w:spacing w:line="360" w:lineRule="auto"/>
        <w:jc w:val="both"/>
      </w:pPr>
      <w:r w:rsidRPr="00DB5BF6">
        <w:t xml:space="preserve">[40] Stocker DJ. Management of the bariatric surgery patient. </w:t>
      </w:r>
      <w:r w:rsidRPr="00DB5BF6">
        <w:rPr>
          <w:i/>
          <w:iCs/>
        </w:rPr>
        <w:t xml:space="preserve">Endocrinol Metab Clin North Am </w:t>
      </w:r>
      <w:r w:rsidRPr="00DB5BF6">
        <w:t>2003; 32:437–457</w:t>
      </w:r>
    </w:p>
    <w:p w14:paraId="384774DD" w14:textId="77777777" w:rsidR="00AB1363" w:rsidRPr="00DB5BF6" w:rsidRDefault="00AB1363" w:rsidP="00AB1363">
      <w:pPr>
        <w:spacing w:line="360" w:lineRule="auto"/>
        <w:jc w:val="both"/>
      </w:pPr>
    </w:p>
    <w:p w14:paraId="285B0EF0" w14:textId="77777777" w:rsidR="00AB1363" w:rsidRDefault="00AB1363" w:rsidP="00AB1363">
      <w:pPr>
        <w:spacing w:line="360" w:lineRule="auto"/>
        <w:jc w:val="both"/>
      </w:pPr>
      <w:r w:rsidRPr="00DB5BF6">
        <w:t xml:space="preserve">[41] Mechanick JI, Kushner RF, Sugerman HJ </w:t>
      </w:r>
      <w:r w:rsidRPr="00DB5BF6">
        <w:rPr>
          <w:i/>
          <w:iCs/>
        </w:rPr>
        <w:t>et al</w:t>
      </w:r>
      <w:r w:rsidRPr="00DB5BF6">
        <w:t xml:space="preserve">. American Association of Clinical Endocrinologists, The Obesity Society, and American Society for Metabolic &amp; Bariatric Surgery medical guidelines for clinical practice for the perioperative nutritional, metabolic, and nonsurgical support of the bariatric surgery patient. </w:t>
      </w:r>
      <w:r w:rsidRPr="00DB5BF6">
        <w:rPr>
          <w:i/>
          <w:iCs/>
        </w:rPr>
        <w:t xml:space="preserve">Obesity (Silver Spring) </w:t>
      </w:r>
      <w:r w:rsidRPr="00DB5BF6">
        <w:t>2009;17 Suppl 1:S1–70, v</w:t>
      </w:r>
    </w:p>
    <w:p w14:paraId="4858E00F" w14:textId="77777777" w:rsidR="00AB1363" w:rsidRPr="00DB5BF6" w:rsidRDefault="00AB1363" w:rsidP="00AB1363">
      <w:pPr>
        <w:spacing w:line="360" w:lineRule="auto"/>
        <w:jc w:val="both"/>
      </w:pPr>
    </w:p>
    <w:p w14:paraId="1498753F" w14:textId="77777777" w:rsidR="00AB1363" w:rsidRDefault="00AB1363" w:rsidP="00AB1363">
      <w:pPr>
        <w:spacing w:line="360" w:lineRule="auto"/>
        <w:jc w:val="both"/>
      </w:pPr>
      <w:r w:rsidRPr="00DB5BF6">
        <w:t xml:space="preserve">[42] Sartorio A, Ottolini S, Agosti F, Massarini M, Lafortuna CL. Three-week integrated body weight reduction programme markedly improves performance and work capacity in severely obese patients. </w:t>
      </w:r>
      <w:r w:rsidRPr="00DB5BF6">
        <w:rPr>
          <w:i/>
          <w:iCs/>
        </w:rPr>
        <w:t xml:space="preserve">Eat Weight Disord </w:t>
      </w:r>
      <w:r w:rsidRPr="00DB5BF6">
        <w:t>2003;8:107–113</w:t>
      </w:r>
    </w:p>
    <w:p w14:paraId="37D6A48A" w14:textId="77777777" w:rsidR="00AB1363" w:rsidRPr="00DB5BF6" w:rsidRDefault="00AB1363" w:rsidP="00AB1363">
      <w:pPr>
        <w:spacing w:line="360" w:lineRule="auto"/>
        <w:jc w:val="both"/>
      </w:pPr>
    </w:p>
    <w:p w14:paraId="407313E1" w14:textId="77777777" w:rsidR="00AB1363" w:rsidRPr="00DB5BF6" w:rsidRDefault="00AB1363" w:rsidP="00AB1363">
      <w:pPr>
        <w:spacing w:line="360" w:lineRule="auto"/>
        <w:jc w:val="both"/>
      </w:pPr>
      <w:r w:rsidRPr="00DB5BF6">
        <w:t xml:space="preserve">[43] Waters GS, Pories WJ, Swanson MS </w:t>
      </w:r>
      <w:r w:rsidRPr="00DB5BF6">
        <w:rPr>
          <w:i/>
          <w:iCs/>
        </w:rPr>
        <w:t>et al</w:t>
      </w:r>
      <w:r w:rsidRPr="00DB5BF6">
        <w:t xml:space="preserve">. Long-term studies of mental health after the Greenville gastric bypass operation for morbid obesity. </w:t>
      </w:r>
      <w:r w:rsidRPr="00DB5BF6">
        <w:rPr>
          <w:i/>
          <w:iCs/>
        </w:rPr>
        <w:t xml:space="preserve">Am J Surg </w:t>
      </w:r>
      <w:r w:rsidRPr="00DB5BF6">
        <w:t xml:space="preserve">1991;161:154–7; discussion 157. </w:t>
      </w:r>
    </w:p>
    <w:p w14:paraId="19CE7F19" w14:textId="77777777" w:rsidR="00AB1363" w:rsidRPr="00DB5BF6" w:rsidRDefault="00AB1363" w:rsidP="00AB1363">
      <w:pPr>
        <w:spacing w:line="360" w:lineRule="auto"/>
        <w:jc w:val="both"/>
      </w:pPr>
      <w:r w:rsidRPr="00DB5BF6">
        <w:br/>
        <w:t xml:space="preserve">[44] van Gemert WG, Adang EM, Greve JW, Soeters PB. Quality of life assessment of morbidly </w:t>
      </w:r>
    </w:p>
    <w:p w14:paraId="21EEAC30" w14:textId="77777777" w:rsidR="00AB1363" w:rsidRDefault="00AB1363" w:rsidP="00AB1363">
      <w:pPr>
        <w:spacing w:line="360" w:lineRule="auto"/>
        <w:jc w:val="both"/>
      </w:pPr>
      <w:r w:rsidRPr="00DB5BF6">
        <w:t xml:space="preserve">obese patients: effect of weight-reducing surgery. </w:t>
      </w:r>
      <w:r w:rsidRPr="00DB5BF6">
        <w:rPr>
          <w:i/>
          <w:iCs/>
        </w:rPr>
        <w:t xml:space="preserve">Am J Clin Nutr </w:t>
      </w:r>
      <w:r w:rsidRPr="00DB5BF6">
        <w:t xml:space="preserve">1998;67:197–201. </w:t>
      </w:r>
    </w:p>
    <w:p w14:paraId="5C507990" w14:textId="77777777" w:rsidR="00AB1363" w:rsidRPr="00DB5BF6" w:rsidRDefault="00AB1363" w:rsidP="00AB1363">
      <w:pPr>
        <w:spacing w:line="360" w:lineRule="auto"/>
        <w:jc w:val="both"/>
      </w:pPr>
    </w:p>
    <w:p w14:paraId="16547822" w14:textId="77777777" w:rsidR="00AB1363" w:rsidRDefault="00AB1363" w:rsidP="00AB1363">
      <w:pPr>
        <w:spacing w:line="360" w:lineRule="auto"/>
        <w:jc w:val="both"/>
      </w:pPr>
      <w:r w:rsidRPr="00DB5BF6">
        <w:t xml:space="preserve">[45] Bond, D. S., Phelan, S., Wolfe, L. G., Evans, R. K., Meador, J. G., Kellum, J. M., et al. (2009). Becoming physically active after bari- atric surgery is associated with improved weight loss and health- related quality of life. </w:t>
      </w:r>
      <w:r w:rsidRPr="00DB5BF6">
        <w:rPr>
          <w:i/>
          <w:iCs/>
        </w:rPr>
        <w:t>Obesity (Silver Spring), 17</w:t>
      </w:r>
      <w:r w:rsidRPr="00DB5BF6">
        <w:t>(1), 78–83. https ://doi.org/10.1038/oby.2008.501</w:t>
      </w:r>
    </w:p>
    <w:p w14:paraId="41917CA1" w14:textId="77777777" w:rsidR="00AB1363" w:rsidRPr="00DB5BF6" w:rsidRDefault="00AB1363" w:rsidP="00AB1363">
      <w:pPr>
        <w:spacing w:line="360" w:lineRule="auto"/>
        <w:jc w:val="both"/>
      </w:pPr>
    </w:p>
    <w:p w14:paraId="056702E2" w14:textId="77777777" w:rsidR="00AB1363" w:rsidRDefault="00AB1363" w:rsidP="00AB1363">
      <w:pPr>
        <w:spacing w:line="360" w:lineRule="auto"/>
        <w:jc w:val="both"/>
      </w:pPr>
      <w:r w:rsidRPr="00DB5BF6">
        <w:t xml:space="preserve">[46] King, W. C., &amp; Bond, D. S. (2013). </w:t>
      </w:r>
      <w:r w:rsidRPr="00DB5BF6">
        <w:rPr>
          <w:i/>
          <w:iCs/>
        </w:rPr>
        <w:t xml:space="preserve">The Importance of Preoperative and Postoperative Physical Activity Counseling in Bariatric Surgery. Exercise and Sport Sciences Reviews, 41(1), 26–35. </w:t>
      </w:r>
      <w:r w:rsidRPr="00DB5BF6">
        <w:t xml:space="preserve">doi:10.1097/jes.0b013e31826444e0 </w:t>
      </w:r>
    </w:p>
    <w:p w14:paraId="5BE65C23" w14:textId="77777777" w:rsidR="00AB1363" w:rsidRPr="00DB5BF6" w:rsidRDefault="00AB1363" w:rsidP="00AB1363">
      <w:pPr>
        <w:spacing w:line="360" w:lineRule="auto"/>
        <w:jc w:val="both"/>
      </w:pPr>
    </w:p>
    <w:p w14:paraId="2F6981DC" w14:textId="77777777" w:rsidR="00AB1363" w:rsidRDefault="00AB1363" w:rsidP="00AB1363">
      <w:pPr>
        <w:spacing w:line="360" w:lineRule="auto"/>
        <w:jc w:val="both"/>
      </w:pPr>
      <w:r w:rsidRPr="00DB5BF6">
        <w:t xml:space="preserve">[47] Villareal DT, Chode S, Parimi N, Sinacore DR, Hilton T, Armamento-Villareal R, Napoli N, Qualls C, Shah K. Weight loss, exercise, or both and physical function in obese older adults. </w:t>
      </w:r>
      <w:r w:rsidRPr="00DB5BF6">
        <w:rPr>
          <w:i/>
          <w:iCs/>
        </w:rPr>
        <w:t xml:space="preserve">N Engl J Med </w:t>
      </w:r>
      <w:r w:rsidRPr="00DB5BF6">
        <w:t>2011;364:1218–29</w:t>
      </w:r>
    </w:p>
    <w:p w14:paraId="7DA791E9" w14:textId="77777777" w:rsidR="00AB1363" w:rsidRPr="00DB5BF6" w:rsidRDefault="00AB1363" w:rsidP="00AB1363">
      <w:pPr>
        <w:spacing w:line="360" w:lineRule="auto"/>
        <w:jc w:val="both"/>
      </w:pPr>
    </w:p>
    <w:p w14:paraId="2095924E" w14:textId="77777777" w:rsidR="00AB1363" w:rsidRDefault="00AB1363" w:rsidP="00AB1363">
      <w:pPr>
        <w:spacing w:line="360" w:lineRule="auto"/>
        <w:jc w:val="both"/>
      </w:pPr>
      <w:r w:rsidRPr="00DB5BF6">
        <w:t>[48] Frimel TN, Sinacore DR, Villareal DT. Exercise attenuates the weight-loss-induced</w:t>
      </w:r>
      <w:r w:rsidRPr="00B85115">
        <w:rPr>
          <w:lang w:val="en-US"/>
        </w:rPr>
        <w:t xml:space="preserve"> </w:t>
      </w:r>
      <w:r w:rsidRPr="00DB5BF6">
        <w:t xml:space="preserve">reduction in muscle mass in frail obese older adults. </w:t>
      </w:r>
      <w:r w:rsidRPr="00DB5BF6">
        <w:rPr>
          <w:i/>
          <w:iCs/>
        </w:rPr>
        <w:t xml:space="preserve">Med Sci Sports Exerc </w:t>
      </w:r>
      <w:r w:rsidRPr="00DB5BF6">
        <w:t>2008;40:1213–9</w:t>
      </w:r>
    </w:p>
    <w:p w14:paraId="251A7B27" w14:textId="77777777" w:rsidR="00AB1363" w:rsidRPr="00DB5BF6" w:rsidRDefault="00AB1363" w:rsidP="00AB1363">
      <w:pPr>
        <w:spacing w:line="360" w:lineRule="auto"/>
        <w:jc w:val="both"/>
      </w:pPr>
    </w:p>
    <w:p w14:paraId="03F33F38" w14:textId="77777777" w:rsidR="00AB1363" w:rsidRPr="00DB5BF6" w:rsidRDefault="00AB1363" w:rsidP="00AB1363">
      <w:pPr>
        <w:spacing w:line="360" w:lineRule="auto"/>
        <w:jc w:val="both"/>
      </w:pPr>
      <w:r w:rsidRPr="00DB5BF6">
        <w:t xml:space="preserve">[49] Figueroa A, Arjmandi BH, Wong A, Sanchez-Gonzalez MA, Simonavice E, Daggy B. Effects of hypocaloric diet, low-intensity resistance exercise with slow movement, or both on aortic hemodynamics and muscle mass in obese postmenopausal women. </w:t>
      </w:r>
      <w:r w:rsidRPr="00DB5BF6">
        <w:rPr>
          <w:i/>
          <w:iCs/>
        </w:rPr>
        <w:t xml:space="preserve">Menopause </w:t>
      </w:r>
      <w:r w:rsidRPr="00DB5BF6">
        <w:t xml:space="preserve">2013;20:967–72 </w:t>
      </w:r>
    </w:p>
    <w:p w14:paraId="25CCF5BA" w14:textId="0CB78077" w:rsidR="00AB1363" w:rsidRPr="00DB5BF6" w:rsidRDefault="00AB1363" w:rsidP="00AB1363">
      <w:pPr>
        <w:spacing w:line="360" w:lineRule="auto"/>
        <w:jc w:val="both"/>
      </w:pPr>
      <w:r w:rsidRPr="00DB5BF6">
        <w:fldChar w:fldCharType="begin"/>
      </w:r>
      <w:r w:rsidR="00BB0F8D">
        <w:instrText xml:space="preserve"> INCLUDEPICTURE "C:\\var\\folders\\2p\\drj7tx0n3l7f0y84qpb6g2jr0000gn\\T\\com.microsoft.Word\\WebArchiveCopyPasteTempFiles\\page21image24248064" \* MERGEFORMAT </w:instrText>
      </w:r>
      <w:r w:rsidRPr="00DB5BF6">
        <w:fldChar w:fldCharType="separate"/>
      </w:r>
      <w:r w:rsidRPr="00DB5BF6">
        <w:rPr>
          <w:noProof/>
          <w:lang w:val="fr-BE" w:eastAsia="fr-BE"/>
        </w:rPr>
        <w:drawing>
          <wp:inline distT="0" distB="0" distL="0" distR="0" wp14:anchorId="3A45CE5E" wp14:editId="230AAF70">
            <wp:extent cx="5768340" cy="163830"/>
            <wp:effectExtent l="0" t="0" r="0" b="1270"/>
            <wp:docPr id="22" name="Picture 22" descr="page21image2424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21image242480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8340" cy="163830"/>
                    </a:xfrm>
                    <a:prstGeom prst="rect">
                      <a:avLst/>
                    </a:prstGeom>
                    <a:noFill/>
                    <a:ln>
                      <a:noFill/>
                    </a:ln>
                  </pic:spPr>
                </pic:pic>
              </a:graphicData>
            </a:graphic>
          </wp:inline>
        </w:drawing>
      </w:r>
      <w:r w:rsidRPr="00DB5BF6">
        <w:fldChar w:fldCharType="end"/>
      </w:r>
    </w:p>
    <w:p w14:paraId="42FBA4C1" w14:textId="77777777" w:rsidR="00AB1363" w:rsidRPr="00DB5BF6" w:rsidRDefault="00AB1363" w:rsidP="00AB1363">
      <w:pPr>
        <w:spacing w:line="360" w:lineRule="auto"/>
        <w:jc w:val="both"/>
      </w:pPr>
      <w:r w:rsidRPr="00DB5BF6">
        <w:t xml:space="preserve">[50] Weiss EP, Racette SB, Villareal DT, Fontana L, Steger-May K, Schechtman KB, Klein S, </w:t>
      </w:r>
    </w:p>
    <w:p w14:paraId="4AEC6531" w14:textId="77777777" w:rsidR="00AB1363" w:rsidRDefault="00AB1363" w:rsidP="00AB1363">
      <w:pPr>
        <w:spacing w:line="360" w:lineRule="auto"/>
        <w:jc w:val="both"/>
      </w:pPr>
      <w:r w:rsidRPr="00DB5BF6">
        <w:t xml:space="preserve">Ehsani AA, Holloszy JO. Lower extremity muscle size and strength and aerobic capacity decrease with caloric restriction but not with exercise-induced weight loss. </w:t>
      </w:r>
      <w:r w:rsidRPr="00DB5BF6">
        <w:rPr>
          <w:i/>
          <w:iCs/>
        </w:rPr>
        <w:t xml:space="preserve">J Appl Physiol </w:t>
      </w:r>
      <w:r w:rsidRPr="00DB5BF6">
        <w:t>2007;102:634–40</w:t>
      </w:r>
    </w:p>
    <w:p w14:paraId="69F2E3E9" w14:textId="77777777" w:rsidR="00AB1363" w:rsidRPr="00DB5BF6" w:rsidRDefault="00AB1363" w:rsidP="00AB1363">
      <w:pPr>
        <w:spacing w:line="360" w:lineRule="auto"/>
        <w:jc w:val="both"/>
      </w:pPr>
    </w:p>
    <w:p w14:paraId="261E5D0E" w14:textId="77777777" w:rsidR="00AB1363" w:rsidRPr="00DB5BF6" w:rsidRDefault="00AB1363" w:rsidP="00AB1363">
      <w:pPr>
        <w:spacing w:line="360" w:lineRule="auto"/>
        <w:jc w:val="both"/>
      </w:pPr>
      <w:r w:rsidRPr="00DB5BF6">
        <w:t xml:space="preserve">[51] Ross R, Dagnone D, Jones PJ, Smith H, Paddags A, Hudson R, Janssen I. Reduction in obesity and related comorbid conditions after diet-induced weight loss or exercise-induced weight loss in men: a randomized, controlled trial. </w:t>
      </w:r>
      <w:r w:rsidRPr="00DB5BF6">
        <w:rPr>
          <w:i/>
          <w:iCs/>
        </w:rPr>
        <w:t xml:space="preserve">Ann Intern Med </w:t>
      </w:r>
      <w:r w:rsidRPr="00DB5BF6">
        <w:t>2000;133:92–103</w:t>
      </w:r>
    </w:p>
    <w:p w14:paraId="75E49BC7" w14:textId="708FFF21" w:rsidR="00AB1363" w:rsidRPr="00DB5BF6" w:rsidRDefault="00AB1363" w:rsidP="00AB1363">
      <w:pPr>
        <w:spacing w:line="360" w:lineRule="auto"/>
        <w:jc w:val="both"/>
      </w:pPr>
      <w:r w:rsidRPr="00DB5BF6">
        <w:fldChar w:fldCharType="begin"/>
      </w:r>
      <w:r w:rsidR="00BB0F8D">
        <w:instrText xml:space="preserve"> INCLUDEPICTURE "C:\\var\\folders\\2p\\drj7tx0n3l7f0y84qpb6g2jr0000gn\\T\\com.microsoft.Word\\WebArchiveCopyPasteTempFiles\\page21image24331200" \* MERGEFORMAT </w:instrText>
      </w:r>
      <w:r w:rsidRPr="00DB5BF6">
        <w:fldChar w:fldCharType="separate"/>
      </w:r>
      <w:r w:rsidRPr="00DB5BF6">
        <w:rPr>
          <w:noProof/>
          <w:lang w:val="fr-BE" w:eastAsia="fr-BE"/>
        </w:rPr>
        <w:drawing>
          <wp:inline distT="0" distB="0" distL="0" distR="0" wp14:anchorId="6BF91382" wp14:editId="4D6E486E">
            <wp:extent cx="5751830" cy="180340"/>
            <wp:effectExtent l="0" t="0" r="1270" b="0"/>
            <wp:docPr id="15" name="Picture 15" descr="page21image2433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21image243312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1830" cy="180340"/>
                    </a:xfrm>
                    <a:prstGeom prst="rect">
                      <a:avLst/>
                    </a:prstGeom>
                    <a:noFill/>
                    <a:ln>
                      <a:noFill/>
                    </a:ln>
                  </pic:spPr>
                </pic:pic>
              </a:graphicData>
            </a:graphic>
          </wp:inline>
        </w:drawing>
      </w:r>
      <w:r w:rsidRPr="00DB5BF6">
        <w:fldChar w:fldCharType="end"/>
      </w:r>
    </w:p>
    <w:p w14:paraId="5E391C40" w14:textId="77777777" w:rsidR="00AB1363" w:rsidRPr="00DB5BF6" w:rsidRDefault="00AB1363" w:rsidP="00AB1363">
      <w:pPr>
        <w:spacing w:line="360" w:lineRule="auto"/>
        <w:jc w:val="both"/>
      </w:pPr>
      <w:r w:rsidRPr="00DB5BF6">
        <w:t xml:space="preserve">[52] Ryan AS, Harduarsingh-Permaul AS. Effects of weight loss and exercise on trunk muscle </w:t>
      </w:r>
    </w:p>
    <w:p w14:paraId="4FFD9FF0" w14:textId="77777777" w:rsidR="00AB1363" w:rsidRPr="00DB5BF6" w:rsidRDefault="00AB1363" w:rsidP="00AB1363">
      <w:pPr>
        <w:spacing w:line="360" w:lineRule="auto"/>
        <w:jc w:val="both"/>
      </w:pPr>
      <w:r w:rsidRPr="00DB5BF6">
        <w:t xml:space="preserve">composition in older women. </w:t>
      </w:r>
      <w:r w:rsidRPr="00DB5BF6">
        <w:rPr>
          <w:i/>
          <w:iCs/>
        </w:rPr>
        <w:t xml:space="preserve">Clin Interv Aging </w:t>
      </w:r>
      <w:r w:rsidRPr="00DB5BF6">
        <w:t>2014;9:395–402</w:t>
      </w:r>
    </w:p>
    <w:p w14:paraId="4FED881D" w14:textId="0B3D99D0" w:rsidR="00AB1363" w:rsidRPr="00DB5BF6" w:rsidRDefault="00AB1363" w:rsidP="00AB1363">
      <w:pPr>
        <w:spacing w:line="360" w:lineRule="auto"/>
        <w:jc w:val="both"/>
      </w:pPr>
      <w:r w:rsidRPr="00DB5BF6">
        <w:fldChar w:fldCharType="begin"/>
      </w:r>
      <w:r w:rsidR="00BB0F8D">
        <w:instrText xml:space="preserve"> INCLUDEPICTURE "C:\\var\\folders\\2p\\drj7tx0n3l7f0y84qpb6g2jr0000gn\\T\\com.microsoft.Word\\WebArchiveCopyPasteTempFiles\\page21image24331584" \* MERGEFORMAT </w:instrText>
      </w:r>
      <w:r w:rsidRPr="00DB5BF6">
        <w:fldChar w:fldCharType="separate"/>
      </w:r>
      <w:r w:rsidRPr="00DB5BF6">
        <w:rPr>
          <w:noProof/>
          <w:lang w:val="fr-BE" w:eastAsia="fr-BE"/>
        </w:rPr>
        <w:drawing>
          <wp:inline distT="0" distB="0" distL="0" distR="0" wp14:anchorId="1ADD7483" wp14:editId="3CCB832E">
            <wp:extent cx="5373370" cy="163830"/>
            <wp:effectExtent l="0" t="0" r="0" b="1270"/>
            <wp:docPr id="13" name="Picture 13" descr="page21image2433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21image243315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3370" cy="163830"/>
                    </a:xfrm>
                    <a:prstGeom prst="rect">
                      <a:avLst/>
                    </a:prstGeom>
                    <a:noFill/>
                    <a:ln>
                      <a:noFill/>
                    </a:ln>
                  </pic:spPr>
                </pic:pic>
              </a:graphicData>
            </a:graphic>
          </wp:inline>
        </w:drawing>
      </w:r>
      <w:r w:rsidRPr="00DB5BF6">
        <w:fldChar w:fldCharType="end"/>
      </w:r>
    </w:p>
    <w:p w14:paraId="668B96C7" w14:textId="77777777" w:rsidR="00AB1363" w:rsidRDefault="00AB1363" w:rsidP="00AB1363">
      <w:pPr>
        <w:spacing w:line="360" w:lineRule="auto"/>
        <w:jc w:val="both"/>
      </w:pPr>
      <w:r w:rsidRPr="00DB5BF6">
        <w:t xml:space="preserve">[53] Yoshimura E, Kumahara H, Tobina T, Matsuda T, Watabe K, Matono S, Ayabe M, Kiyonaga A, Anzai K, Higaki Y, et al. . Aerobic exercise attenuates the loss of skeletal muscle during energy restriction in adults with visceral adiposity. </w:t>
      </w:r>
      <w:r w:rsidRPr="00DB5BF6">
        <w:rPr>
          <w:i/>
          <w:iCs/>
        </w:rPr>
        <w:t xml:space="preserve">Obes Facts </w:t>
      </w:r>
      <w:r w:rsidRPr="00DB5BF6">
        <w:t>2014;7:26–35</w:t>
      </w:r>
    </w:p>
    <w:p w14:paraId="14242CC2" w14:textId="77777777" w:rsidR="00AB1363" w:rsidRPr="00DB5BF6" w:rsidRDefault="00AB1363" w:rsidP="00AB1363">
      <w:pPr>
        <w:spacing w:line="360" w:lineRule="auto"/>
        <w:jc w:val="both"/>
      </w:pPr>
    </w:p>
    <w:p w14:paraId="4AD5C77F" w14:textId="77777777" w:rsidR="00AB1363" w:rsidRPr="00DB5BF6" w:rsidRDefault="00AB1363" w:rsidP="00AB1363">
      <w:pPr>
        <w:spacing w:line="360" w:lineRule="auto"/>
        <w:jc w:val="both"/>
      </w:pPr>
      <w:r w:rsidRPr="00DB5BF6">
        <w:t xml:space="preserve">[54] Chomentowski P, Dube JJ, Amati F, Stefanovic-Racic M, Zhu S, Toledo FG, Goodpaster </w:t>
      </w:r>
    </w:p>
    <w:p w14:paraId="065335BF" w14:textId="77777777" w:rsidR="00AB1363" w:rsidRPr="00DB5BF6" w:rsidRDefault="00AB1363" w:rsidP="00AB1363">
      <w:pPr>
        <w:spacing w:line="360" w:lineRule="auto"/>
        <w:jc w:val="both"/>
      </w:pPr>
      <w:r w:rsidRPr="00DB5BF6">
        <w:t xml:space="preserve">BH. Moderate exercise attenuates the loss of skeletal muscle mass that occurs with intentional </w:t>
      </w:r>
    </w:p>
    <w:p w14:paraId="4141955C" w14:textId="77777777" w:rsidR="00AB1363" w:rsidRPr="00DB5BF6" w:rsidRDefault="00AB1363" w:rsidP="00AB1363">
      <w:pPr>
        <w:spacing w:line="360" w:lineRule="auto"/>
        <w:jc w:val="both"/>
      </w:pPr>
      <w:r w:rsidRPr="00DB5BF6">
        <w:t xml:space="preserve">caloric restriction-induced weight loss in older, overweight to obese adults. </w:t>
      </w:r>
      <w:r w:rsidRPr="00DB5BF6">
        <w:rPr>
          <w:i/>
          <w:iCs/>
        </w:rPr>
        <w:t xml:space="preserve">J Gerontol A Biol Sci </w:t>
      </w:r>
    </w:p>
    <w:p w14:paraId="0C0BD460" w14:textId="77777777" w:rsidR="00AB1363" w:rsidRPr="00DB5BF6" w:rsidRDefault="00AB1363" w:rsidP="00AB1363">
      <w:pPr>
        <w:spacing w:line="360" w:lineRule="auto"/>
        <w:jc w:val="both"/>
      </w:pPr>
      <w:r w:rsidRPr="00DB5BF6">
        <w:rPr>
          <w:i/>
          <w:iCs/>
        </w:rPr>
        <w:t xml:space="preserve">Med Sci </w:t>
      </w:r>
      <w:r w:rsidRPr="00DB5BF6">
        <w:t xml:space="preserve">2009;64:575–80. </w:t>
      </w:r>
    </w:p>
    <w:p w14:paraId="3CDF1435" w14:textId="77777777" w:rsidR="00AB1363" w:rsidRPr="00DB5BF6" w:rsidRDefault="00AB1363" w:rsidP="00AB1363">
      <w:pPr>
        <w:spacing w:line="360" w:lineRule="auto"/>
        <w:jc w:val="both"/>
      </w:pPr>
    </w:p>
    <w:p w14:paraId="55170AF9" w14:textId="00571B04" w:rsidR="00AB1363" w:rsidRDefault="00AB1363" w:rsidP="00AB1363">
      <w:pPr>
        <w:spacing w:line="360" w:lineRule="auto"/>
        <w:jc w:val="both"/>
      </w:pPr>
      <w:r w:rsidRPr="00DB5BF6">
        <w:t xml:space="preserve">[55] Baillot, A., Mampuya, W. M., Comeau, E., Méziat-Burdin, A., &amp; Langlois, M. F. (2013). </w:t>
      </w:r>
      <w:r w:rsidRPr="00DB5BF6">
        <w:rPr>
          <w:i/>
          <w:iCs/>
        </w:rPr>
        <w:t xml:space="preserve">Feasibility and Impacts of Supervised Exercise Training in Subjects with Obesity Awaiting Bariatric Surgery: a Pilot Study. Obesity Surgery, 23(7), 882–891. </w:t>
      </w:r>
      <w:r w:rsidRPr="00DB5BF6">
        <w:t xml:space="preserve">doi:10.1007/s11695-013-0875-5 </w:t>
      </w:r>
    </w:p>
    <w:p w14:paraId="28B408F9" w14:textId="77777777" w:rsidR="00470948" w:rsidRDefault="00470948" w:rsidP="00AB1363">
      <w:pPr>
        <w:spacing w:line="360" w:lineRule="auto"/>
        <w:jc w:val="both"/>
      </w:pPr>
    </w:p>
    <w:p w14:paraId="700CC480" w14:textId="4A8287F4" w:rsidR="00AB1363" w:rsidRDefault="00AB1363" w:rsidP="00AB1363">
      <w:pPr>
        <w:spacing w:line="360" w:lineRule="auto"/>
        <w:jc w:val="both"/>
      </w:pPr>
      <w:r w:rsidRPr="00781D3C">
        <w:rPr>
          <w:lang w:val="en-US"/>
        </w:rPr>
        <w:t xml:space="preserve">[56] </w:t>
      </w:r>
      <w:r w:rsidRPr="00101F2C">
        <w:t>Pescatello LS, Franklin BA, Fagard R, et al. American college of sports medicine position stand. Exercise and hypertension. Med Sci Sports Exerc. 2004;36:533–53.</w:t>
      </w:r>
    </w:p>
    <w:p w14:paraId="0CA670EA" w14:textId="268C9FF2" w:rsidR="00470948" w:rsidRDefault="00470948" w:rsidP="00AB1363">
      <w:pPr>
        <w:spacing w:line="360" w:lineRule="auto"/>
        <w:jc w:val="both"/>
      </w:pPr>
    </w:p>
    <w:p w14:paraId="7BE0C241" w14:textId="7889326B" w:rsidR="00693F35" w:rsidRDefault="00693F35" w:rsidP="00AB1363">
      <w:pPr>
        <w:spacing w:line="360" w:lineRule="auto"/>
        <w:jc w:val="both"/>
      </w:pPr>
    </w:p>
    <w:p w14:paraId="426027FC" w14:textId="7DEAC4C9" w:rsidR="00693F35" w:rsidRDefault="00693F35" w:rsidP="00AB1363">
      <w:pPr>
        <w:spacing w:line="360" w:lineRule="auto"/>
        <w:jc w:val="both"/>
      </w:pPr>
    </w:p>
    <w:p w14:paraId="328C55D8" w14:textId="4CC61F00" w:rsidR="00693F35" w:rsidRDefault="00693F35" w:rsidP="00AB1363">
      <w:pPr>
        <w:spacing w:line="360" w:lineRule="auto"/>
        <w:jc w:val="both"/>
      </w:pPr>
    </w:p>
    <w:p w14:paraId="67A0338A" w14:textId="07E62E98" w:rsidR="00693F35" w:rsidRDefault="00693F35" w:rsidP="00AB1363">
      <w:pPr>
        <w:spacing w:line="360" w:lineRule="auto"/>
        <w:jc w:val="both"/>
      </w:pPr>
    </w:p>
    <w:p w14:paraId="2496418E" w14:textId="335DB13D" w:rsidR="00693F35" w:rsidRDefault="00693F35" w:rsidP="00AB1363">
      <w:pPr>
        <w:spacing w:line="360" w:lineRule="auto"/>
        <w:jc w:val="both"/>
      </w:pPr>
    </w:p>
    <w:p w14:paraId="2C654408" w14:textId="43EFBCB3" w:rsidR="00693F35" w:rsidRDefault="00693F35" w:rsidP="00AB1363">
      <w:pPr>
        <w:spacing w:line="360" w:lineRule="auto"/>
        <w:jc w:val="both"/>
      </w:pPr>
    </w:p>
    <w:p w14:paraId="5F26F80A" w14:textId="75068FBD" w:rsidR="00693F35" w:rsidRDefault="00693F35" w:rsidP="00AB1363">
      <w:pPr>
        <w:spacing w:line="360" w:lineRule="auto"/>
        <w:jc w:val="both"/>
      </w:pPr>
    </w:p>
    <w:p w14:paraId="17C54C62" w14:textId="071015DC" w:rsidR="00693F35" w:rsidRDefault="00693F35" w:rsidP="00AB1363">
      <w:pPr>
        <w:spacing w:line="360" w:lineRule="auto"/>
        <w:jc w:val="both"/>
      </w:pPr>
    </w:p>
    <w:p w14:paraId="0F234CA0" w14:textId="583F5656" w:rsidR="00693F35" w:rsidRDefault="00693F35" w:rsidP="00AB1363">
      <w:pPr>
        <w:spacing w:line="360" w:lineRule="auto"/>
        <w:jc w:val="both"/>
      </w:pPr>
    </w:p>
    <w:p w14:paraId="10E014A3" w14:textId="7F845A32" w:rsidR="00693F35" w:rsidRDefault="00693F35" w:rsidP="00AB1363">
      <w:pPr>
        <w:spacing w:line="360" w:lineRule="auto"/>
        <w:jc w:val="both"/>
      </w:pPr>
    </w:p>
    <w:p w14:paraId="13853E15" w14:textId="79AB604D" w:rsidR="00693F35" w:rsidRDefault="00693F35" w:rsidP="00AB1363">
      <w:pPr>
        <w:spacing w:line="360" w:lineRule="auto"/>
        <w:jc w:val="both"/>
      </w:pPr>
    </w:p>
    <w:p w14:paraId="3E9A5E69" w14:textId="4324C679" w:rsidR="00693F35" w:rsidRDefault="00693F35" w:rsidP="00AB1363">
      <w:pPr>
        <w:spacing w:line="360" w:lineRule="auto"/>
        <w:jc w:val="both"/>
      </w:pPr>
    </w:p>
    <w:p w14:paraId="74DEF21C" w14:textId="27FB1A6E" w:rsidR="00693F35" w:rsidRDefault="00693F35" w:rsidP="00AB1363">
      <w:pPr>
        <w:spacing w:line="360" w:lineRule="auto"/>
        <w:jc w:val="both"/>
      </w:pPr>
    </w:p>
    <w:p w14:paraId="6731A3FB" w14:textId="766CD2F6" w:rsidR="00693F35" w:rsidRDefault="00693F35" w:rsidP="00AB1363">
      <w:pPr>
        <w:spacing w:line="360" w:lineRule="auto"/>
        <w:jc w:val="both"/>
      </w:pPr>
    </w:p>
    <w:p w14:paraId="47E60E18" w14:textId="5FB789C1" w:rsidR="00693F35" w:rsidRDefault="00693F35" w:rsidP="00AB1363">
      <w:pPr>
        <w:spacing w:line="360" w:lineRule="auto"/>
        <w:jc w:val="both"/>
      </w:pPr>
    </w:p>
    <w:p w14:paraId="1F2CA58E" w14:textId="0ED7F668" w:rsidR="00693F35" w:rsidRDefault="00693F35" w:rsidP="00AB1363">
      <w:pPr>
        <w:spacing w:line="360" w:lineRule="auto"/>
        <w:jc w:val="both"/>
      </w:pPr>
    </w:p>
    <w:p w14:paraId="0E14A1A4" w14:textId="4889CA59" w:rsidR="00693F35" w:rsidRDefault="00693F35" w:rsidP="00AB1363">
      <w:pPr>
        <w:spacing w:line="360" w:lineRule="auto"/>
        <w:jc w:val="both"/>
      </w:pPr>
    </w:p>
    <w:p w14:paraId="5F424C5D" w14:textId="77777777" w:rsidR="00693F35" w:rsidRDefault="00693F35" w:rsidP="00693F35">
      <w:pPr>
        <w:rPr>
          <w:b/>
          <w:bCs/>
          <w:lang w:val="en-US"/>
        </w:rPr>
        <w:sectPr w:rsidR="00693F35">
          <w:headerReference w:type="default" r:id="rId15"/>
          <w:footerReference w:type="even" r:id="rId16"/>
          <w:footerReference w:type="default" r:id="rId17"/>
          <w:pgSz w:w="12240" w:h="15840"/>
          <w:pgMar w:top="1440" w:right="1440" w:bottom="1440" w:left="1440" w:header="708" w:footer="708" w:gutter="0"/>
          <w:cols w:space="708"/>
          <w:docGrid w:linePitch="360"/>
        </w:sectPr>
      </w:pPr>
    </w:p>
    <w:p w14:paraId="553D1CC7" w14:textId="7698CECC" w:rsidR="00693F35" w:rsidRPr="001624D2" w:rsidRDefault="00693F35" w:rsidP="00693F35">
      <w:pPr>
        <w:rPr>
          <w:color w:val="000000" w:themeColor="text1"/>
          <w:lang w:val="en-US"/>
        </w:rPr>
      </w:pPr>
      <w:r w:rsidRPr="001624D2">
        <w:rPr>
          <w:b/>
          <w:bCs/>
          <w:lang w:val="en-US"/>
        </w:rPr>
        <w:t>Table 1. Study Appraisal</w:t>
      </w:r>
    </w:p>
    <w:tbl>
      <w:tblPr>
        <w:tblStyle w:val="Grilledutableau"/>
        <w:tblW w:w="13178" w:type="dxa"/>
        <w:tblLook w:val="04E0" w:firstRow="1" w:lastRow="1" w:firstColumn="1" w:lastColumn="0" w:noHBand="0" w:noVBand="1"/>
      </w:tblPr>
      <w:tblGrid>
        <w:gridCol w:w="1306"/>
        <w:gridCol w:w="6"/>
        <w:gridCol w:w="1121"/>
        <w:gridCol w:w="6"/>
        <w:gridCol w:w="1121"/>
        <w:gridCol w:w="1059"/>
        <w:gridCol w:w="1061"/>
        <w:gridCol w:w="1023"/>
        <w:gridCol w:w="1036"/>
        <w:gridCol w:w="991"/>
        <w:gridCol w:w="1042"/>
        <w:gridCol w:w="1116"/>
        <w:gridCol w:w="1156"/>
        <w:gridCol w:w="80"/>
        <w:gridCol w:w="1054"/>
      </w:tblGrid>
      <w:tr w:rsidR="00693F35" w:rsidRPr="001624D2" w14:paraId="2B612761" w14:textId="77777777" w:rsidTr="00A67871">
        <w:trPr>
          <w:trHeight w:val="707"/>
        </w:trPr>
        <w:tc>
          <w:tcPr>
            <w:tcW w:w="1312" w:type="dxa"/>
            <w:gridSpan w:val="2"/>
            <w:shd w:val="clear" w:color="auto" w:fill="E7E6E6" w:themeFill="background2"/>
          </w:tcPr>
          <w:p w14:paraId="2485EC71" w14:textId="77777777" w:rsidR="00693F35" w:rsidRPr="001624D2" w:rsidRDefault="00693F35" w:rsidP="00A67871">
            <w:pPr>
              <w:spacing w:line="360" w:lineRule="auto"/>
              <w:rPr>
                <w:b/>
                <w:bCs/>
                <w:sz w:val="18"/>
                <w:szCs w:val="18"/>
                <w:lang w:val="en-US"/>
              </w:rPr>
            </w:pPr>
          </w:p>
        </w:tc>
        <w:tc>
          <w:tcPr>
            <w:tcW w:w="1127" w:type="dxa"/>
            <w:gridSpan w:val="2"/>
            <w:shd w:val="clear" w:color="auto" w:fill="E7E6E6" w:themeFill="background2"/>
          </w:tcPr>
          <w:p w14:paraId="40CC5EFA" w14:textId="77777777" w:rsidR="00693F35" w:rsidRPr="001624D2" w:rsidRDefault="00693F35" w:rsidP="00A67871">
            <w:pPr>
              <w:rPr>
                <w:b/>
                <w:bCs/>
                <w:color w:val="000000" w:themeColor="text1"/>
                <w:sz w:val="18"/>
                <w:szCs w:val="18"/>
                <w:lang w:val="en-US"/>
              </w:rPr>
            </w:pPr>
            <w:r w:rsidRPr="001624D2">
              <w:rPr>
                <w:b/>
                <w:bCs/>
                <w:color w:val="000000" w:themeColor="text1"/>
                <w:sz w:val="18"/>
                <w:szCs w:val="18"/>
                <w:lang w:val="en-US"/>
              </w:rPr>
              <w:t>2</w:t>
            </w:r>
            <w:r w:rsidRPr="001624D2">
              <w:rPr>
                <w:b/>
                <w:bCs/>
                <w:color w:val="000000" w:themeColor="text1"/>
                <w:sz w:val="18"/>
                <w:szCs w:val="18"/>
                <w:vertAlign w:val="superscript"/>
                <w:lang w:val="en-US"/>
              </w:rPr>
              <w:t>nd</w:t>
            </w:r>
            <w:r w:rsidRPr="001624D2">
              <w:rPr>
                <w:b/>
                <w:bCs/>
                <w:color w:val="000000" w:themeColor="text1"/>
                <w:sz w:val="18"/>
                <w:szCs w:val="18"/>
                <w:lang w:val="en-US"/>
              </w:rPr>
              <w:t xml:space="preserve"> criterion: random distribution of subjects</w:t>
            </w:r>
          </w:p>
        </w:tc>
        <w:tc>
          <w:tcPr>
            <w:tcW w:w="1121" w:type="dxa"/>
            <w:shd w:val="clear" w:color="auto" w:fill="E7E6E6" w:themeFill="background2"/>
          </w:tcPr>
          <w:p w14:paraId="7B6471F0" w14:textId="77777777" w:rsidR="00693F35" w:rsidRPr="001624D2" w:rsidRDefault="00693F35" w:rsidP="00A67871">
            <w:pPr>
              <w:rPr>
                <w:b/>
                <w:bCs/>
                <w:color w:val="000000" w:themeColor="text1"/>
                <w:sz w:val="18"/>
                <w:szCs w:val="18"/>
                <w:lang w:val="fr-FR"/>
              </w:rPr>
            </w:pPr>
            <w:r w:rsidRPr="001624D2">
              <w:rPr>
                <w:b/>
                <w:bCs/>
                <w:color w:val="000000" w:themeColor="text1"/>
                <w:sz w:val="18"/>
                <w:szCs w:val="18"/>
                <w:lang w:val="fr-FR"/>
              </w:rPr>
              <w:t>3rd criterion:</w:t>
            </w:r>
          </w:p>
          <w:p w14:paraId="5773EB36" w14:textId="77777777" w:rsidR="00693F35" w:rsidRPr="001624D2" w:rsidRDefault="00693F35" w:rsidP="00A67871">
            <w:pPr>
              <w:rPr>
                <w:b/>
                <w:bCs/>
                <w:color w:val="000000" w:themeColor="text1"/>
                <w:sz w:val="18"/>
                <w:szCs w:val="18"/>
                <w:lang w:val="fr-FR"/>
              </w:rPr>
            </w:pPr>
            <w:r w:rsidRPr="001624D2">
              <w:rPr>
                <w:b/>
                <w:bCs/>
                <w:color w:val="000000" w:themeColor="text1"/>
                <w:sz w:val="18"/>
                <w:szCs w:val="18"/>
                <w:lang w:val="fr-FR"/>
              </w:rPr>
              <w:t xml:space="preserve">secret summons </w:t>
            </w:r>
          </w:p>
        </w:tc>
        <w:tc>
          <w:tcPr>
            <w:tcW w:w="1059" w:type="dxa"/>
            <w:shd w:val="clear" w:color="auto" w:fill="E7E6E6" w:themeFill="background2"/>
          </w:tcPr>
          <w:p w14:paraId="15136D88" w14:textId="77777777" w:rsidR="00693F35" w:rsidRPr="001624D2" w:rsidRDefault="00693F35" w:rsidP="00A67871">
            <w:pPr>
              <w:rPr>
                <w:b/>
                <w:bCs/>
                <w:color w:val="000000" w:themeColor="text1"/>
                <w:sz w:val="18"/>
                <w:szCs w:val="18"/>
                <w:lang w:val="en-US"/>
              </w:rPr>
            </w:pPr>
            <w:r w:rsidRPr="001624D2">
              <w:rPr>
                <w:b/>
                <w:bCs/>
                <w:color w:val="000000" w:themeColor="text1"/>
                <w:sz w:val="18"/>
                <w:szCs w:val="18"/>
                <w:lang w:val="en-US"/>
              </w:rPr>
              <w:t xml:space="preserve">4th criterion: groups similar at baseline </w:t>
            </w:r>
          </w:p>
        </w:tc>
        <w:tc>
          <w:tcPr>
            <w:tcW w:w="1061" w:type="dxa"/>
            <w:shd w:val="clear" w:color="auto" w:fill="E7E6E6" w:themeFill="background2"/>
          </w:tcPr>
          <w:p w14:paraId="255DB800" w14:textId="77777777" w:rsidR="00693F35" w:rsidRPr="001624D2" w:rsidRDefault="00693F35" w:rsidP="00A67871">
            <w:pPr>
              <w:rPr>
                <w:b/>
                <w:bCs/>
                <w:color w:val="000000" w:themeColor="text1"/>
                <w:sz w:val="18"/>
                <w:szCs w:val="18"/>
                <w:lang w:val="fr-FR"/>
              </w:rPr>
            </w:pPr>
            <w:r w:rsidRPr="001624D2">
              <w:rPr>
                <w:b/>
                <w:bCs/>
                <w:color w:val="000000" w:themeColor="text1"/>
                <w:sz w:val="18"/>
                <w:szCs w:val="18"/>
                <w:lang w:val="fr-FR"/>
              </w:rPr>
              <w:t xml:space="preserve">5th criterion: blinded subjects </w:t>
            </w:r>
          </w:p>
        </w:tc>
        <w:tc>
          <w:tcPr>
            <w:tcW w:w="1023" w:type="dxa"/>
            <w:shd w:val="clear" w:color="auto" w:fill="E7E6E6" w:themeFill="background2"/>
          </w:tcPr>
          <w:p w14:paraId="17689751" w14:textId="77777777" w:rsidR="00693F35" w:rsidRPr="001624D2" w:rsidRDefault="00693F35" w:rsidP="00A67871">
            <w:pPr>
              <w:rPr>
                <w:b/>
                <w:bCs/>
                <w:color w:val="000000" w:themeColor="text1"/>
                <w:sz w:val="18"/>
                <w:szCs w:val="18"/>
                <w:lang w:val="fr-FR"/>
              </w:rPr>
            </w:pPr>
            <w:r w:rsidRPr="001624D2">
              <w:rPr>
                <w:b/>
                <w:bCs/>
                <w:color w:val="000000" w:themeColor="text1"/>
                <w:sz w:val="18"/>
                <w:szCs w:val="18"/>
                <w:lang w:val="fr-FR"/>
              </w:rPr>
              <w:t xml:space="preserve"> 6th criterion: blinded therapists</w:t>
            </w:r>
          </w:p>
        </w:tc>
        <w:tc>
          <w:tcPr>
            <w:tcW w:w="1036" w:type="dxa"/>
            <w:shd w:val="clear" w:color="auto" w:fill="E7E6E6" w:themeFill="background2"/>
          </w:tcPr>
          <w:p w14:paraId="2281C490" w14:textId="77777777" w:rsidR="00693F35" w:rsidRPr="001624D2" w:rsidRDefault="00693F35" w:rsidP="00A67871">
            <w:pPr>
              <w:rPr>
                <w:b/>
                <w:bCs/>
                <w:color w:val="000000" w:themeColor="text1"/>
                <w:sz w:val="18"/>
                <w:szCs w:val="18"/>
                <w:lang w:val="fr-FR"/>
              </w:rPr>
            </w:pPr>
            <w:r w:rsidRPr="001624D2">
              <w:rPr>
                <w:b/>
                <w:bCs/>
                <w:color w:val="000000" w:themeColor="text1"/>
                <w:sz w:val="18"/>
                <w:szCs w:val="18"/>
                <w:lang w:val="fr-FR"/>
              </w:rPr>
              <w:t xml:space="preserve"> 7th criterion: blinded moderator</w:t>
            </w:r>
          </w:p>
        </w:tc>
        <w:tc>
          <w:tcPr>
            <w:tcW w:w="991" w:type="dxa"/>
            <w:shd w:val="clear" w:color="auto" w:fill="E7E6E6" w:themeFill="background2"/>
          </w:tcPr>
          <w:p w14:paraId="675E7C63" w14:textId="77777777" w:rsidR="00693F35" w:rsidRPr="001624D2" w:rsidRDefault="00693F35" w:rsidP="00A67871">
            <w:pPr>
              <w:rPr>
                <w:b/>
                <w:bCs/>
                <w:color w:val="000000" w:themeColor="text1"/>
                <w:sz w:val="18"/>
                <w:szCs w:val="18"/>
                <w:lang w:val="en-US"/>
              </w:rPr>
            </w:pPr>
            <w:r w:rsidRPr="001624D2">
              <w:rPr>
                <w:b/>
                <w:bCs/>
                <w:color w:val="000000" w:themeColor="text1"/>
                <w:sz w:val="18"/>
                <w:szCs w:val="18"/>
                <w:lang w:val="en-US"/>
              </w:rPr>
              <w:t xml:space="preserve"> 8th criterion: at least 85% of subjects initially allocated to groups  </w:t>
            </w:r>
          </w:p>
          <w:p w14:paraId="2ED6C505" w14:textId="77777777" w:rsidR="00693F35" w:rsidRPr="001624D2" w:rsidRDefault="00693F35" w:rsidP="00A67871">
            <w:pPr>
              <w:rPr>
                <w:b/>
                <w:bCs/>
                <w:color w:val="000000" w:themeColor="text1"/>
                <w:sz w:val="18"/>
                <w:szCs w:val="18"/>
                <w:lang w:val="en-US"/>
              </w:rPr>
            </w:pPr>
            <w:r w:rsidRPr="001624D2">
              <w:rPr>
                <w:b/>
                <w:bCs/>
                <w:color w:val="000000" w:themeColor="text1"/>
                <w:sz w:val="18"/>
                <w:szCs w:val="18"/>
                <w:lang w:val="en-US"/>
              </w:rPr>
              <w:t xml:space="preserve"> </w:t>
            </w:r>
          </w:p>
        </w:tc>
        <w:tc>
          <w:tcPr>
            <w:tcW w:w="1042" w:type="dxa"/>
            <w:shd w:val="clear" w:color="auto" w:fill="E7E6E6" w:themeFill="background2"/>
          </w:tcPr>
          <w:p w14:paraId="00512F9B" w14:textId="77777777" w:rsidR="00693F35" w:rsidRPr="001624D2" w:rsidRDefault="00693F35" w:rsidP="00A67871">
            <w:pPr>
              <w:rPr>
                <w:b/>
                <w:bCs/>
                <w:color w:val="000000" w:themeColor="text1"/>
                <w:sz w:val="18"/>
                <w:szCs w:val="18"/>
                <w:lang w:val="en-US"/>
              </w:rPr>
            </w:pPr>
            <w:r w:rsidRPr="001624D2">
              <w:rPr>
                <w:b/>
                <w:bCs/>
                <w:color w:val="000000" w:themeColor="text1"/>
                <w:sz w:val="18"/>
                <w:szCs w:val="18"/>
                <w:lang w:val="en-US"/>
              </w:rPr>
              <w:t xml:space="preserve">9th criterion: « intention to treat »  </w:t>
            </w:r>
          </w:p>
        </w:tc>
        <w:tc>
          <w:tcPr>
            <w:tcW w:w="1116" w:type="dxa"/>
            <w:shd w:val="clear" w:color="auto" w:fill="E7E6E6" w:themeFill="background2"/>
          </w:tcPr>
          <w:p w14:paraId="459BF82B" w14:textId="77777777" w:rsidR="00693F35" w:rsidRPr="001624D2" w:rsidRDefault="00693F35" w:rsidP="00A67871">
            <w:pPr>
              <w:rPr>
                <w:b/>
                <w:bCs/>
                <w:color w:val="000000" w:themeColor="text1"/>
                <w:sz w:val="18"/>
                <w:szCs w:val="18"/>
                <w:lang w:val="en-US"/>
              </w:rPr>
            </w:pPr>
            <w:r w:rsidRPr="001624D2">
              <w:rPr>
                <w:b/>
                <w:bCs/>
                <w:color w:val="000000" w:themeColor="text1"/>
                <w:sz w:val="18"/>
                <w:szCs w:val="18"/>
                <w:lang w:val="en-US"/>
              </w:rPr>
              <w:t>10th criterion: between-group statistical comparison</w:t>
            </w:r>
          </w:p>
        </w:tc>
        <w:tc>
          <w:tcPr>
            <w:tcW w:w="1236" w:type="dxa"/>
            <w:gridSpan w:val="2"/>
            <w:shd w:val="clear" w:color="auto" w:fill="E7E6E6" w:themeFill="background2"/>
          </w:tcPr>
          <w:p w14:paraId="0B8C5F92" w14:textId="77777777" w:rsidR="00693F35" w:rsidRPr="001624D2" w:rsidRDefault="00693F35" w:rsidP="00A67871">
            <w:pPr>
              <w:rPr>
                <w:b/>
                <w:bCs/>
                <w:color w:val="000000" w:themeColor="text1"/>
                <w:sz w:val="18"/>
                <w:szCs w:val="18"/>
                <w:lang w:val="en-US"/>
              </w:rPr>
            </w:pPr>
            <w:r w:rsidRPr="001624D2">
              <w:rPr>
                <w:b/>
                <w:bCs/>
                <w:color w:val="000000" w:themeColor="text1"/>
                <w:sz w:val="18"/>
                <w:szCs w:val="18"/>
                <w:lang w:val="en-US"/>
              </w:rPr>
              <w:t>11th criterion: point measures and measures of variability</w:t>
            </w:r>
          </w:p>
        </w:tc>
        <w:tc>
          <w:tcPr>
            <w:tcW w:w="1054" w:type="dxa"/>
            <w:shd w:val="clear" w:color="auto" w:fill="E7E6E6" w:themeFill="background2"/>
          </w:tcPr>
          <w:p w14:paraId="233B0CA7" w14:textId="77777777" w:rsidR="00693F35" w:rsidRPr="001624D2" w:rsidRDefault="00693F35" w:rsidP="00A67871">
            <w:pPr>
              <w:rPr>
                <w:b/>
                <w:bCs/>
                <w:sz w:val="18"/>
                <w:szCs w:val="18"/>
                <w:lang w:val="fr-FR"/>
              </w:rPr>
            </w:pPr>
            <w:r w:rsidRPr="001624D2">
              <w:rPr>
                <w:b/>
                <w:bCs/>
                <w:sz w:val="18"/>
                <w:szCs w:val="18"/>
                <w:lang w:val="fr-FR"/>
              </w:rPr>
              <w:t>Final score</w:t>
            </w:r>
          </w:p>
        </w:tc>
      </w:tr>
      <w:tr w:rsidR="00693F35" w:rsidRPr="001624D2" w14:paraId="53994A8D" w14:textId="77777777" w:rsidTr="00A67871">
        <w:tc>
          <w:tcPr>
            <w:tcW w:w="1312" w:type="dxa"/>
            <w:gridSpan w:val="2"/>
            <w:shd w:val="clear" w:color="auto" w:fill="E7E6E6" w:themeFill="background2"/>
          </w:tcPr>
          <w:p w14:paraId="49307D5E" w14:textId="77777777" w:rsidR="00693F35" w:rsidRPr="001624D2" w:rsidRDefault="00693F35" w:rsidP="00A67871">
            <w:pPr>
              <w:rPr>
                <w:sz w:val="18"/>
                <w:szCs w:val="18"/>
                <w:lang w:val="fr-FR"/>
              </w:rPr>
            </w:pPr>
            <w:r w:rsidRPr="001624D2">
              <w:rPr>
                <w:b/>
                <w:bCs/>
                <w:sz w:val="18"/>
                <w:szCs w:val="18"/>
                <w:lang w:val="fr-FR"/>
              </w:rPr>
              <w:fldChar w:fldCharType="begin"/>
            </w:r>
            <w:r w:rsidRPr="001624D2">
              <w:rPr>
                <w:b/>
                <w:bCs/>
                <w:sz w:val="18"/>
                <w:szCs w:val="18"/>
                <w:lang w:val="fr-FR"/>
              </w:rPr>
              <w:instrText xml:space="preserve"> ADDIN ZOTERO_ITEM CSL_CITATION {"citationID":"OlKCRv2c","properties":{"formattedCitation":"(Aur\\uc0\\u233{}lie Baillot et al., 2016)","plainCitation":"(Aurélie Baillot et al., 2016)","noteIndex":0},"citationItems":[{"id":43,"uris":["http://zotero.org/users/local/7RlgU8eZ/items/YBDWWZLM"],"uri":["http://zotero.org/users/local/7RlgU8eZ/items/YBDWWZLM"],"itemData":{"id":43,"type":"article-journal","abstract":"Background Experts recommend physical activity (PA) to optimize bariatric surgery (BS) results. However, evidence on the effect of PA before BS is missing. The aim of this study was to assess the impact of adding a Pre-Surgical Exercise Training (PreSET) to an interdisciplinary lifestyle intervention on physical fitness, quality of life, PA barriers, and anthropometric parameters of subjects awaiting BS.","container-title":"Obesity Surgery","DOI":"10.1007/s11695-016-2153-9","ISSN":"0960-8923, 1708-0428","issue":"11","journalAbbreviation":"OBES SURG","language":"en","page":"2602-2610","source":"DOI.org (Crossref)","title":"Impacts of Supervised Exercise Training in Addition to Interdisciplinary Lifestyle Management in Subjects Awaiting Bariatric Surgery: a Randomized Controlled Study","title-short":"Impacts of Supervised Exercise Training in Addition to Interdisciplinary Lifestyle Management in Subjects Awaiting Bariatric Surgery","volume":"26","author":[{"family":"Baillot","given":"Aurélie"},{"family":"Mampuya","given":"Warner M."},{"family":"Dionne","given":"Isabelle J."},{"family":"Comeau","given":"Emilie"},{"family":"Méziat-Burdin","given":"Anne"},{"family":"Langlois","given":"Marie-France"}],"issued":{"date-parts":[["2016",11]]}}}],"schema":"https://github.com/citation-style-language/schema/raw/master/csl-citation.json"} </w:instrText>
            </w:r>
            <w:r w:rsidRPr="001624D2">
              <w:rPr>
                <w:b/>
                <w:bCs/>
                <w:sz w:val="18"/>
                <w:szCs w:val="18"/>
                <w:lang w:val="fr-FR"/>
              </w:rPr>
              <w:fldChar w:fldCharType="separate"/>
            </w:r>
            <w:r w:rsidRPr="001624D2">
              <w:rPr>
                <w:b/>
                <w:bCs/>
                <w:sz w:val="18"/>
                <w:szCs w:val="18"/>
              </w:rPr>
              <w:t xml:space="preserve">Aurélie Baillot et al., </w:t>
            </w:r>
            <w:r w:rsidRPr="001624D2">
              <w:rPr>
                <w:b/>
                <w:bCs/>
                <w:sz w:val="18"/>
                <w:szCs w:val="18"/>
                <w:lang w:val="fr-FR"/>
              </w:rPr>
              <w:fldChar w:fldCharType="end"/>
            </w:r>
            <w:r w:rsidRPr="001624D2">
              <w:rPr>
                <w:b/>
                <w:bCs/>
                <w:sz w:val="18"/>
                <w:szCs w:val="18"/>
                <w:lang w:val="fr-FR"/>
              </w:rPr>
              <w:t xml:space="preserve">[22] </w:t>
            </w:r>
          </w:p>
        </w:tc>
        <w:tc>
          <w:tcPr>
            <w:tcW w:w="1127" w:type="dxa"/>
            <w:gridSpan w:val="2"/>
          </w:tcPr>
          <w:p w14:paraId="644663C6"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7B6EA0F5" w14:textId="77777777" w:rsidR="00693F35" w:rsidRPr="001624D2" w:rsidRDefault="00693F35" w:rsidP="00A67871">
            <w:pPr>
              <w:jc w:val="center"/>
              <w:rPr>
                <w:sz w:val="18"/>
                <w:szCs w:val="18"/>
                <w:lang w:val="fr-FR"/>
              </w:rPr>
            </w:pPr>
            <w:r w:rsidRPr="001624D2">
              <w:rPr>
                <w:sz w:val="18"/>
                <w:szCs w:val="18"/>
                <w:lang w:val="fr-FR"/>
              </w:rPr>
              <w:t>X</w:t>
            </w:r>
          </w:p>
        </w:tc>
        <w:tc>
          <w:tcPr>
            <w:tcW w:w="1059" w:type="dxa"/>
          </w:tcPr>
          <w:p w14:paraId="5E21C4C6" w14:textId="77777777" w:rsidR="00693F35" w:rsidRPr="001624D2" w:rsidRDefault="00693F35" w:rsidP="00A67871">
            <w:pPr>
              <w:jc w:val="center"/>
              <w:rPr>
                <w:sz w:val="18"/>
                <w:szCs w:val="18"/>
                <w:lang w:val="fr-FR"/>
              </w:rPr>
            </w:pPr>
            <w:r w:rsidRPr="001624D2">
              <w:rPr>
                <w:sz w:val="18"/>
                <w:szCs w:val="18"/>
                <w:lang w:val="fr-FR"/>
              </w:rPr>
              <w:t>X</w:t>
            </w:r>
          </w:p>
        </w:tc>
        <w:tc>
          <w:tcPr>
            <w:tcW w:w="1061" w:type="dxa"/>
          </w:tcPr>
          <w:p w14:paraId="5086BDD0"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5C2CC541"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3C982FA5"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3568AF66" w14:textId="77777777" w:rsidR="00693F35" w:rsidRPr="001624D2" w:rsidRDefault="00693F35" w:rsidP="00A67871">
            <w:pPr>
              <w:jc w:val="center"/>
              <w:rPr>
                <w:sz w:val="18"/>
                <w:szCs w:val="18"/>
                <w:lang w:val="fr-FR"/>
              </w:rPr>
            </w:pPr>
            <w:r w:rsidRPr="001624D2">
              <w:rPr>
                <w:sz w:val="18"/>
                <w:szCs w:val="18"/>
                <w:lang w:val="fr-FR"/>
              </w:rPr>
              <w:t>X</w:t>
            </w:r>
          </w:p>
        </w:tc>
        <w:tc>
          <w:tcPr>
            <w:tcW w:w="1042" w:type="dxa"/>
          </w:tcPr>
          <w:p w14:paraId="0C1DA976" w14:textId="77777777" w:rsidR="00693F35" w:rsidRPr="001624D2" w:rsidRDefault="00693F35" w:rsidP="00A67871">
            <w:pPr>
              <w:jc w:val="center"/>
              <w:rPr>
                <w:sz w:val="18"/>
                <w:szCs w:val="18"/>
                <w:lang w:val="fr-FR"/>
              </w:rPr>
            </w:pPr>
            <w:r w:rsidRPr="001624D2">
              <w:rPr>
                <w:sz w:val="18"/>
                <w:szCs w:val="18"/>
                <w:lang w:val="fr-FR"/>
              </w:rPr>
              <w:t>X</w:t>
            </w:r>
          </w:p>
        </w:tc>
        <w:tc>
          <w:tcPr>
            <w:tcW w:w="1116" w:type="dxa"/>
          </w:tcPr>
          <w:p w14:paraId="68FAB954"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75A4C4D2"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4D1FAF6A" w14:textId="77777777" w:rsidR="00693F35" w:rsidRPr="001624D2" w:rsidRDefault="00693F35" w:rsidP="00A67871">
            <w:pPr>
              <w:jc w:val="center"/>
              <w:rPr>
                <w:sz w:val="18"/>
                <w:szCs w:val="18"/>
                <w:lang w:val="fr-FR"/>
              </w:rPr>
            </w:pPr>
            <w:r w:rsidRPr="001624D2">
              <w:rPr>
                <w:sz w:val="18"/>
                <w:szCs w:val="18"/>
                <w:lang w:val="fr-FR"/>
              </w:rPr>
              <w:t>7/10</w:t>
            </w:r>
          </w:p>
        </w:tc>
      </w:tr>
      <w:tr w:rsidR="00693F35" w:rsidRPr="001624D2" w14:paraId="6A6DE0CB" w14:textId="77777777" w:rsidTr="00A67871">
        <w:tc>
          <w:tcPr>
            <w:tcW w:w="1312" w:type="dxa"/>
            <w:gridSpan w:val="2"/>
            <w:shd w:val="clear" w:color="auto" w:fill="E7E6E6" w:themeFill="background2"/>
          </w:tcPr>
          <w:p w14:paraId="3ACDE348" w14:textId="77777777" w:rsidR="00693F35" w:rsidRPr="001624D2" w:rsidRDefault="00693F35" w:rsidP="00A67871">
            <w:pPr>
              <w:rPr>
                <w:sz w:val="18"/>
                <w:szCs w:val="18"/>
                <w:lang w:val="fr-FR"/>
              </w:rPr>
            </w:pPr>
            <w:r w:rsidRPr="001624D2">
              <w:rPr>
                <w:b/>
                <w:bCs/>
                <w:sz w:val="18"/>
                <w:szCs w:val="18"/>
                <w:lang w:val="fr-FR"/>
              </w:rPr>
              <w:fldChar w:fldCharType="begin"/>
            </w:r>
            <w:r w:rsidRPr="001624D2">
              <w:rPr>
                <w:b/>
                <w:bCs/>
                <w:sz w:val="18"/>
                <w:szCs w:val="18"/>
                <w:lang w:val="fr-FR"/>
              </w:rPr>
              <w:instrText xml:space="preserve"> ADDIN ZOTERO_ITEM CSL_CITATION {"citationID":"l3QNHjvi","properties":{"formattedCitation":"(Aur\\uc0\\u233{}lie Baillot et al., 2018)","plainCitation":"(Aurélie Baillot et al., 2018)","noteIndex":0},"citationItems":[{"id":67,"uris":["http://zotero.org/users/local/7RlgU8eZ/items/8LAQKVQC"],"uri":["http://zotero.org/users/local/7RlgU8eZ/items/8LAQKVQC"],"itemData":{"id":67,"type":"article-journal","abstract":"Background We have previously reported on the benefits of Pre-Surgical Exercise Training (PreSET) on physical fitness and social interactions in subjects awaiting bariatric surgery (BS). However, data are needed to know whether these benefits are maintained post-BS.","container-title":"Obesity Surgery","DOI":"10.1007/s11695-017-2943-8","ISSN":"0960-8923, 1708-0428","issue":"4","journalAbbreviation":"OBES SURG","language":"en","page":"955-962","source":"DOI.org (Crossref)","title":"Effects of a Pre-surgery Supervised Exercise Training 1 Year After Bariatric Surgery: a Randomized Controlled Study","title-short":"Effects of a Pre-surgery Supervised Exercise Training 1 Year After Bariatric Surgery","volume":"28","author":[{"family":"Baillot","given":"Aurélie"},{"family":"Vallée","given":"Carol-Anne"},{"family":"Mampuya","given":"Warner M."},{"family":"Dionne","given":"Isabelle J."},{"family":"Comeau","given":"Emilie"},{"family":"Méziat-Burdin","given":"Anne"},{"family":"Langlois","given":"Marie-France"}],"issued":{"date-parts":[["2018",4]]}}}],"schema":"https://github.com/citation-style-language/schema/raw/master/csl-citation.json"} </w:instrText>
            </w:r>
            <w:r w:rsidRPr="001624D2">
              <w:rPr>
                <w:b/>
                <w:bCs/>
                <w:sz w:val="18"/>
                <w:szCs w:val="18"/>
                <w:lang w:val="fr-FR"/>
              </w:rPr>
              <w:fldChar w:fldCharType="separate"/>
            </w:r>
            <w:r w:rsidRPr="001624D2">
              <w:rPr>
                <w:b/>
                <w:bCs/>
                <w:sz w:val="18"/>
                <w:szCs w:val="18"/>
              </w:rPr>
              <w:t xml:space="preserve">Aurélie Baillot et al., [23] </w:t>
            </w:r>
            <w:r w:rsidRPr="001624D2">
              <w:rPr>
                <w:b/>
                <w:bCs/>
                <w:sz w:val="18"/>
                <w:szCs w:val="18"/>
                <w:lang w:val="fr-FR"/>
              </w:rPr>
              <w:fldChar w:fldCharType="end"/>
            </w:r>
          </w:p>
        </w:tc>
        <w:tc>
          <w:tcPr>
            <w:tcW w:w="1127" w:type="dxa"/>
            <w:gridSpan w:val="2"/>
          </w:tcPr>
          <w:p w14:paraId="079515C1"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7D70435C" w14:textId="77777777" w:rsidR="00693F35" w:rsidRPr="001624D2" w:rsidRDefault="00693F35" w:rsidP="00A67871">
            <w:pPr>
              <w:jc w:val="center"/>
              <w:rPr>
                <w:sz w:val="18"/>
                <w:szCs w:val="18"/>
                <w:lang w:val="fr-FR"/>
              </w:rPr>
            </w:pPr>
            <w:r w:rsidRPr="001624D2">
              <w:rPr>
                <w:sz w:val="18"/>
                <w:szCs w:val="18"/>
                <w:lang w:val="fr-FR"/>
              </w:rPr>
              <w:t>X</w:t>
            </w:r>
          </w:p>
        </w:tc>
        <w:tc>
          <w:tcPr>
            <w:tcW w:w="1059" w:type="dxa"/>
          </w:tcPr>
          <w:p w14:paraId="56D50DBE" w14:textId="77777777" w:rsidR="00693F35" w:rsidRPr="001624D2" w:rsidRDefault="00693F35" w:rsidP="00A67871">
            <w:pPr>
              <w:jc w:val="center"/>
              <w:rPr>
                <w:sz w:val="18"/>
                <w:szCs w:val="18"/>
                <w:lang w:val="fr-FR"/>
              </w:rPr>
            </w:pPr>
            <w:r w:rsidRPr="001624D2">
              <w:rPr>
                <w:sz w:val="18"/>
                <w:szCs w:val="18"/>
                <w:lang w:val="fr-FR"/>
              </w:rPr>
              <w:t>X</w:t>
            </w:r>
          </w:p>
        </w:tc>
        <w:tc>
          <w:tcPr>
            <w:tcW w:w="1061" w:type="dxa"/>
          </w:tcPr>
          <w:p w14:paraId="467D0C76"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4653EDEC"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1CDB5585"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256CA08A" w14:textId="77777777" w:rsidR="00693F35" w:rsidRPr="001624D2" w:rsidRDefault="00693F35" w:rsidP="00A67871">
            <w:pPr>
              <w:jc w:val="center"/>
              <w:rPr>
                <w:sz w:val="18"/>
                <w:szCs w:val="18"/>
                <w:lang w:val="fr-FR"/>
              </w:rPr>
            </w:pPr>
            <w:r w:rsidRPr="001624D2">
              <w:rPr>
                <w:sz w:val="18"/>
                <w:szCs w:val="18"/>
                <w:lang w:val="fr-FR"/>
              </w:rPr>
              <w:t>0</w:t>
            </w:r>
          </w:p>
        </w:tc>
        <w:tc>
          <w:tcPr>
            <w:tcW w:w="1042" w:type="dxa"/>
          </w:tcPr>
          <w:p w14:paraId="5357A413" w14:textId="77777777" w:rsidR="00693F35" w:rsidRPr="001624D2" w:rsidRDefault="00693F35" w:rsidP="00A67871">
            <w:pPr>
              <w:jc w:val="center"/>
              <w:rPr>
                <w:sz w:val="18"/>
                <w:szCs w:val="18"/>
                <w:lang w:val="fr-FR"/>
              </w:rPr>
            </w:pPr>
            <w:r w:rsidRPr="001624D2">
              <w:rPr>
                <w:sz w:val="18"/>
                <w:szCs w:val="18"/>
                <w:lang w:val="fr-FR"/>
              </w:rPr>
              <w:t>X</w:t>
            </w:r>
          </w:p>
        </w:tc>
        <w:tc>
          <w:tcPr>
            <w:tcW w:w="1116" w:type="dxa"/>
          </w:tcPr>
          <w:p w14:paraId="643E53DA"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4623C210"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64D8C0EB" w14:textId="77777777" w:rsidR="00693F35" w:rsidRPr="001624D2" w:rsidRDefault="00693F35" w:rsidP="00A67871">
            <w:pPr>
              <w:jc w:val="center"/>
              <w:rPr>
                <w:sz w:val="18"/>
                <w:szCs w:val="18"/>
                <w:lang w:val="fr-FR"/>
              </w:rPr>
            </w:pPr>
            <w:r w:rsidRPr="001624D2">
              <w:rPr>
                <w:sz w:val="18"/>
                <w:szCs w:val="18"/>
                <w:lang w:val="fr-FR"/>
              </w:rPr>
              <w:t>6/10</w:t>
            </w:r>
          </w:p>
        </w:tc>
      </w:tr>
      <w:tr w:rsidR="00693F35" w:rsidRPr="001624D2" w14:paraId="549183D2" w14:textId="77777777" w:rsidTr="00A67871">
        <w:tc>
          <w:tcPr>
            <w:tcW w:w="1312" w:type="dxa"/>
            <w:gridSpan w:val="2"/>
            <w:shd w:val="clear" w:color="auto" w:fill="E7E6E6" w:themeFill="background2"/>
          </w:tcPr>
          <w:p w14:paraId="1455BB64" w14:textId="77777777" w:rsidR="00693F35" w:rsidRPr="001624D2" w:rsidRDefault="00693F35" w:rsidP="00A67871">
            <w:pPr>
              <w:rPr>
                <w:sz w:val="18"/>
                <w:szCs w:val="18"/>
                <w:lang w:val="fr-FR"/>
              </w:rPr>
            </w:pPr>
            <w:r w:rsidRPr="001624D2">
              <w:rPr>
                <w:b/>
                <w:bCs/>
                <w:color w:val="000000"/>
                <w:sz w:val="18"/>
                <w:szCs w:val="18"/>
              </w:rPr>
              <w:t>Bond, et al., [17]</w:t>
            </w:r>
          </w:p>
        </w:tc>
        <w:tc>
          <w:tcPr>
            <w:tcW w:w="1127" w:type="dxa"/>
            <w:gridSpan w:val="2"/>
          </w:tcPr>
          <w:p w14:paraId="3802B788"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5B47ABD4" w14:textId="77777777" w:rsidR="00693F35" w:rsidRPr="001624D2" w:rsidRDefault="00693F35" w:rsidP="00A67871">
            <w:pPr>
              <w:jc w:val="center"/>
              <w:rPr>
                <w:sz w:val="18"/>
                <w:szCs w:val="18"/>
                <w:lang w:val="fr-FR"/>
              </w:rPr>
            </w:pPr>
            <w:r w:rsidRPr="001624D2">
              <w:rPr>
                <w:sz w:val="18"/>
                <w:szCs w:val="18"/>
                <w:lang w:val="fr-FR"/>
              </w:rPr>
              <w:t>X</w:t>
            </w:r>
          </w:p>
        </w:tc>
        <w:tc>
          <w:tcPr>
            <w:tcW w:w="1059" w:type="dxa"/>
          </w:tcPr>
          <w:p w14:paraId="6797D288" w14:textId="77777777" w:rsidR="00693F35" w:rsidRPr="001624D2" w:rsidRDefault="00693F35" w:rsidP="00A67871">
            <w:pPr>
              <w:jc w:val="center"/>
              <w:rPr>
                <w:sz w:val="18"/>
                <w:szCs w:val="18"/>
                <w:lang w:val="fr-FR"/>
              </w:rPr>
            </w:pPr>
            <w:r w:rsidRPr="001624D2">
              <w:rPr>
                <w:sz w:val="18"/>
                <w:szCs w:val="18"/>
                <w:lang w:val="fr-FR"/>
              </w:rPr>
              <w:t>0</w:t>
            </w:r>
          </w:p>
        </w:tc>
        <w:tc>
          <w:tcPr>
            <w:tcW w:w="1061" w:type="dxa"/>
          </w:tcPr>
          <w:p w14:paraId="4674A889"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047276A6"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363E80D8"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16E19D56" w14:textId="77777777" w:rsidR="00693F35" w:rsidRPr="001624D2" w:rsidRDefault="00693F35" w:rsidP="00A67871">
            <w:pPr>
              <w:jc w:val="center"/>
              <w:rPr>
                <w:sz w:val="18"/>
                <w:szCs w:val="18"/>
                <w:lang w:val="fr-FR"/>
              </w:rPr>
            </w:pPr>
            <w:r w:rsidRPr="001624D2">
              <w:rPr>
                <w:sz w:val="18"/>
                <w:szCs w:val="18"/>
                <w:lang w:val="fr-FR"/>
              </w:rPr>
              <w:t>X</w:t>
            </w:r>
          </w:p>
        </w:tc>
        <w:tc>
          <w:tcPr>
            <w:tcW w:w="1042" w:type="dxa"/>
          </w:tcPr>
          <w:p w14:paraId="685DAEED" w14:textId="77777777" w:rsidR="00693F35" w:rsidRPr="001624D2" w:rsidRDefault="00693F35" w:rsidP="00A67871">
            <w:pPr>
              <w:jc w:val="center"/>
              <w:rPr>
                <w:sz w:val="18"/>
                <w:szCs w:val="18"/>
                <w:lang w:val="fr-FR"/>
              </w:rPr>
            </w:pPr>
            <w:r w:rsidRPr="001624D2">
              <w:rPr>
                <w:sz w:val="18"/>
                <w:szCs w:val="18"/>
                <w:lang w:val="fr-FR"/>
              </w:rPr>
              <w:t>X</w:t>
            </w:r>
          </w:p>
        </w:tc>
        <w:tc>
          <w:tcPr>
            <w:tcW w:w="1116" w:type="dxa"/>
          </w:tcPr>
          <w:p w14:paraId="6D0CAD43"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1A5FC426"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66F4B35A" w14:textId="77777777" w:rsidR="00693F35" w:rsidRPr="001624D2" w:rsidRDefault="00693F35" w:rsidP="00A67871">
            <w:pPr>
              <w:jc w:val="center"/>
              <w:rPr>
                <w:sz w:val="18"/>
                <w:szCs w:val="18"/>
                <w:lang w:val="fr-FR"/>
              </w:rPr>
            </w:pPr>
            <w:r w:rsidRPr="001624D2">
              <w:rPr>
                <w:sz w:val="18"/>
                <w:szCs w:val="18"/>
                <w:lang w:val="fr-FR"/>
              </w:rPr>
              <w:t>6/10</w:t>
            </w:r>
          </w:p>
        </w:tc>
      </w:tr>
      <w:tr w:rsidR="00693F35" w:rsidRPr="001624D2" w14:paraId="0D042461" w14:textId="77777777" w:rsidTr="00A67871">
        <w:tc>
          <w:tcPr>
            <w:tcW w:w="1312" w:type="dxa"/>
            <w:gridSpan w:val="2"/>
            <w:shd w:val="clear" w:color="auto" w:fill="E7E6E6" w:themeFill="background2"/>
          </w:tcPr>
          <w:p w14:paraId="6D7B005A" w14:textId="77777777" w:rsidR="00693F35" w:rsidRPr="001624D2" w:rsidRDefault="00693F35" w:rsidP="00A67871">
            <w:pPr>
              <w:rPr>
                <w:sz w:val="18"/>
                <w:szCs w:val="18"/>
                <w:lang w:val="fr-FR"/>
              </w:rPr>
            </w:pPr>
            <w:r w:rsidRPr="001624D2">
              <w:rPr>
                <w:b/>
                <w:bCs/>
                <w:color w:val="000000"/>
                <w:sz w:val="18"/>
                <w:szCs w:val="18"/>
              </w:rPr>
              <w:t>Bond, et al., [16]</w:t>
            </w:r>
          </w:p>
        </w:tc>
        <w:tc>
          <w:tcPr>
            <w:tcW w:w="1127" w:type="dxa"/>
            <w:gridSpan w:val="2"/>
          </w:tcPr>
          <w:p w14:paraId="22C98092"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27562EE4" w14:textId="77777777" w:rsidR="00693F35" w:rsidRPr="001624D2" w:rsidRDefault="00693F35" w:rsidP="00A67871">
            <w:pPr>
              <w:jc w:val="center"/>
              <w:rPr>
                <w:sz w:val="18"/>
                <w:szCs w:val="18"/>
                <w:lang w:val="fr-FR"/>
              </w:rPr>
            </w:pPr>
            <w:r w:rsidRPr="001624D2">
              <w:rPr>
                <w:sz w:val="18"/>
                <w:szCs w:val="18"/>
                <w:lang w:val="fr-FR"/>
              </w:rPr>
              <w:t>X</w:t>
            </w:r>
          </w:p>
        </w:tc>
        <w:tc>
          <w:tcPr>
            <w:tcW w:w="1059" w:type="dxa"/>
          </w:tcPr>
          <w:p w14:paraId="3051B01B" w14:textId="77777777" w:rsidR="00693F35" w:rsidRPr="001624D2" w:rsidRDefault="00693F35" w:rsidP="00A67871">
            <w:pPr>
              <w:jc w:val="center"/>
              <w:rPr>
                <w:sz w:val="18"/>
                <w:szCs w:val="18"/>
                <w:lang w:val="fr-FR"/>
              </w:rPr>
            </w:pPr>
            <w:r w:rsidRPr="001624D2">
              <w:rPr>
                <w:sz w:val="18"/>
                <w:szCs w:val="18"/>
                <w:lang w:val="fr-FR"/>
              </w:rPr>
              <w:t>0</w:t>
            </w:r>
          </w:p>
        </w:tc>
        <w:tc>
          <w:tcPr>
            <w:tcW w:w="1061" w:type="dxa"/>
          </w:tcPr>
          <w:p w14:paraId="48DDB607"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7C9D098C"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2F844C5A"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0171E25B" w14:textId="77777777" w:rsidR="00693F35" w:rsidRPr="001624D2" w:rsidRDefault="00693F35" w:rsidP="00A67871">
            <w:pPr>
              <w:jc w:val="center"/>
              <w:rPr>
                <w:sz w:val="18"/>
                <w:szCs w:val="18"/>
                <w:lang w:val="fr-FR"/>
              </w:rPr>
            </w:pPr>
            <w:r w:rsidRPr="001624D2">
              <w:rPr>
                <w:sz w:val="18"/>
                <w:szCs w:val="18"/>
                <w:lang w:val="fr-FR"/>
              </w:rPr>
              <w:t>0</w:t>
            </w:r>
          </w:p>
        </w:tc>
        <w:tc>
          <w:tcPr>
            <w:tcW w:w="1042" w:type="dxa"/>
          </w:tcPr>
          <w:p w14:paraId="09055F61" w14:textId="77777777" w:rsidR="00693F35" w:rsidRPr="001624D2" w:rsidRDefault="00693F35" w:rsidP="00A67871">
            <w:pPr>
              <w:jc w:val="center"/>
              <w:rPr>
                <w:sz w:val="18"/>
                <w:szCs w:val="18"/>
                <w:lang w:val="fr-FR"/>
              </w:rPr>
            </w:pPr>
            <w:r w:rsidRPr="001624D2">
              <w:rPr>
                <w:sz w:val="18"/>
                <w:szCs w:val="18"/>
                <w:lang w:val="fr-FR"/>
              </w:rPr>
              <w:t>X</w:t>
            </w:r>
          </w:p>
        </w:tc>
        <w:tc>
          <w:tcPr>
            <w:tcW w:w="1116" w:type="dxa"/>
          </w:tcPr>
          <w:p w14:paraId="2E28C70F" w14:textId="77777777" w:rsidR="00693F35" w:rsidRPr="001624D2" w:rsidRDefault="00693F35" w:rsidP="00A67871">
            <w:pPr>
              <w:jc w:val="center"/>
              <w:rPr>
                <w:sz w:val="18"/>
                <w:szCs w:val="18"/>
                <w:lang w:val="fr-FR"/>
              </w:rPr>
            </w:pPr>
            <w:r w:rsidRPr="001624D2">
              <w:rPr>
                <w:sz w:val="18"/>
                <w:szCs w:val="18"/>
                <w:lang w:val="fr-FR"/>
              </w:rPr>
              <w:t>0</w:t>
            </w:r>
          </w:p>
        </w:tc>
        <w:tc>
          <w:tcPr>
            <w:tcW w:w="1236" w:type="dxa"/>
            <w:gridSpan w:val="2"/>
          </w:tcPr>
          <w:p w14:paraId="6D695FFA" w14:textId="77777777" w:rsidR="00693F35" w:rsidRPr="001624D2" w:rsidRDefault="00693F35" w:rsidP="00A67871">
            <w:pPr>
              <w:jc w:val="center"/>
              <w:rPr>
                <w:sz w:val="18"/>
                <w:szCs w:val="18"/>
                <w:lang w:val="fr-FR"/>
              </w:rPr>
            </w:pPr>
            <w:r w:rsidRPr="001624D2">
              <w:rPr>
                <w:sz w:val="18"/>
                <w:szCs w:val="18"/>
                <w:lang w:val="fr-FR"/>
              </w:rPr>
              <w:t>0</w:t>
            </w:r>
          </w:p>
        </w:tc>
        <w:tc>
          <w:tcPr>
            <w:tcW w:w="1054" w:type="dxa"/>
          </w:tcPr>
          <w:p w14:paraId="7E93F3FD" w14:textId="77777777" w:rsidR="00693F35" w:rsidRPr="001624D2" w:rsidRDefault="00693F35" w:rsidP="00A67871">
            <w:pPr>
              <w:jc w:val="center"/>
              <w:rPr>
                <w:sz w:val="18"/>
                <w:szCs w:val="18"/>
                <w:lang w:val="fr-FR"/>
              </w:rPr>
            </w:pPr>
            <w:r w:rsidRPr="001624D2">
              <w:rPr>
                <w:sz w:val="18"/>
                <w:szCs w:val="18"/>
                <w:lang w:val="fr-FR"/>
              </w:rPr>
              <w:t>3/10</w:t>
            </w:r>
          </w:p>
        </w:tc>
      </w:tr>
      <w:tr w:rsidR="00693F35" w:rsidRPr="001624D2" w14:paraId="1D34E314" w14:textId="77777777" w:rsidTr="00A67871">
        <w:tc>
          <w:tcPr>
            <w:tcW w:w="1312" w:type="dxa"/>
            <w:gridSpan w:val="2"/>
            <w:shd w:val="clear" w:color="auto" w:fill="E7E6E6" w:themeFill="background2"/>
          </w:tcPr>
          <w:p w14:paraId="72F44D44" w14:textId="77777777" w:rsidR="00693F35" w:rsidRPr="001624D2" w:rsidRDefault="00693F35" w:rsidP="00A67871">
            <w:pPr>
              <w:rPr>
                <w:sz w:val="18"/>
                <w:szCs w:val="18"/>
                <w:lang w:val="fr-FR"/>
              </w:rPr>
            </w:pPr>
            <w:r w:rsidRPr="001624D2">
              <w:rPr>
                <w:b/>
                <w:bCs/>
                <w:noProof/>
                <w:sz w:val="18"/>
                <w:szCs w:val="18"/>
                <w:lang w:val="fr-FR"/>
              </w:rPr>
              <w:t>Carnero et al., [18]</w:t>
            </w:r>
          </w:p>
        </w:tc>
        <w:tc>
          <w:tcPr>
            <w:tcW w:w="1127" w:type="dxa"/>
            <w:gridSpan w:val="2"/>
          </w:tcPr>
          <w:p w14:paraId="2145141A"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72210096" w14:textId="77777777" w:rsidR="00693F35" w:rsidRPr="001624D2" w:rsidRDefault="00693F35" w:rsidP="00A67871">
            <w:pPr>
              <w:jc w:val="center"/>
              <w:rPr>
                <w:sz w:val="18"/>
                <w:szCs w:val="18"/>
                <w:lang w:val="fr-FR"/>
              </w:rPr>
            </w:pPr>
            <w:r w:rsidRPr="001624D2">
              <w:rPr>
                <w:sz w:val="18"/>
                <w:szCs w:val="18"/>
                <w:lang w:val="fr-FR"/>
              </w:rPr>
              <w:t>0</w:t>
            </w:r>
          </w:p>
        </w:tc>
        <w:tc>
          <w:tcPr>
            <w:tcW w:w="1059" w:type="dxa"/>
          </w:tcPr>
          <w:p w14:paraId="77205DD8" w14:textId="77777777" w:rsidR="00693F35" w:rsidRPr="001624D2" w:rsidRDefault="00693F35" w:rsidP="00A67871">
            <w:pPr>
              <w:jc w:val="center"/>
              <w:rPr>
                <w:sz w:val="18"/>
                <w:szCs w:val="18"/>
                <w:lang w:val="fr-FR"/>
              </w:rPr>
            </w:pPr>
            <w:r w:rsidRPr="001624D2">
              <w:rPr>
                <w:sz w:val="18"/>
                <w:szCs w:val="18"/>
                <w:lang w:val="fr-FR"/>
              </w:rPr>
              <w:t>X</w:t>
            </w:r>
          </w:p>
        </w:tc>
        <w:tc>
          <w:tcPr>
            <w:tcW w:w="1061" w:type="dxa"/>
          </w:tcPr>
          <w:p w14:paraId="2FBD2247"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05D8CC8C"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692BC6A9"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4F713D40" w14:textId="77777777" w:rsidR="00693F35" w:rsidRPr="001624D2" w:rsidRDefault="00693F35" w:rsidP="00A67871">
            <w:pPr>
              <w:jc w:val="center"/>
              <w:rPr>
                <w:sz w:val="18"/>
                <w:szCs w:val="18"/>
                <w:lang w:val="fr-FR"/>
              </w:rPr>
            </w:pPr>
            <w:r w:rsidRPr="001624D2">
              <w:rPr>
                <w:sz w:val="18"/>
                <w:szCs w:val="18"/>
                <w:lang w:val="fr-FR"/>
              </w:rPr>
              <w:t>0</w:t>
            </w:r>
          </w:p>
        </w:tc>
        <w:tc>
          <w:tcPr>
            <w:tcW w:w="1042" w:type="dxa"/>
          </w:tcPr>
          <w:p w14:paraId="4647A3C1" w14:textId="77777777" w:rsidR="00693F35" w:rsidRPr="001624D2" w:rsidRDefault="00693F35" w:rsidP="00A67871">
            <w:pPr>
              <w:jc w:val="center"/>
              <w:rPr>
                <w:sz w:val="18"/>
                <w:szCs w:val="18"/>
                <w:lang w:val="fr-FR"/>
              </w:rPr>
            </w:pPr>
            <w:r w:rsidRPr="001624D2">
              <w:rPr>
                <w:sz w:val="18"/>
                <w:szCs w:val="18"/>
                <w:lang w:val="fr-FR"/>
              </w:rPr>
              <w:t>0</w:t>
            </w:r>
          </w:p>
        </w:tc>
        <w:tc>
          <w:tcPr>
            <w:tcW w:w="1116" w:type="dxa"/>
          </w:tcPr>
          <w:p w14:paraId="45620558"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5C73DFD4"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645EA034" w14:textId="77777777" w:rsidR="00693F35" w:rsidRPr="001624D2" w:rsidRDefault="00693F35" w:rsidP="00A67871">
            <w:pPr>
              <w:jc w:val="center"/>
              <w:rPr>
                <w:sz w:val="18"/>
                <w:szCs w:val="18"/>
                <w:lang w:val="fr-FR"/>
              </w:rPr>
            </w:pPr>
            <w:r w:rsidRPr="001624D2">
              <w:rPr>
                <w:sz w:val="18"/>
                <w:szCs w:val="18"/>
                <w:lang w:val="fr-FR"/>
              </w:rPr>
              <w:t>4/10</w:t>
            </w:r>
          </w:p>
        </w:tc>
      </w:tr>
      <w:tr w:rsidR="00693F35" w:rsidRPr="001624D2" w14:paraId="0E62FE44" w14:textId="77777777" w:rsidTr="00A67871">
        <w:tc>
          <w:tcPr>
            <w:tcW w:w="1312" w:type="dxa"/>
            <w:gridSpan w:val="2"/>
            <w:shd w:val="clear" w:color="auto" w:fill="E7E6E6" w:themeFill="background2"/>
          </w:tcPr>
          <w:p w14:paraId="10F8373B" w14:textId="77777777" w:rsidR="00693F35" w:rsidRPr="001624D2" w:rsidRDefault="00693F35" w:rsidP="00A67871">
            <w:pPr>
              <w:rPr>
                <w:sz w:val="18"/>
                <w:szCs w:val="18"/>
                <w:lang w:val="fr-FR"/>
              </w:rPr>
            </w:pPr>
            <w:r w:rsidRPr="001624D2">
              <w:rPr>
                <w:b/>
                <w:bCs/>
                <w:sz w:val="18"/>
                <w:szCs w:val="18"/>
                <w:lang w:val="fr-FR"/>
              </w:rPr>
              <w:fldChar w:fldCharType="begin"/>
            </w:r>
            <w:r w:rsidRPr="001624D2">
              <w:rPr>
                <w:b/>
                <w:bCs/>
                <w:sz w:val="18"/>
                <w:szCs w:val="18"/>
                <w:lang w:val="fr-FR"/>
              </w:rPr>
              <w:instrText xml:space="preserve"> ADDIN ZOTERO_ITEM CSL_CITATION {"citationID":"Dv0nbs2i","properties":{"formattedCitation":"(Castello et al., 2011)","plainCitation":"(Castello et al., 2011)","noteIndex":0},"citationItems":[{"id":47,"uris":["http://zotero.org/users/local/7RlgU8eZ/items/9Y2PTCAG"],"uri":["http://zotero.org/users/local/7RlgU8eZ/items/9Y2PTCAG"],"itemData":{"id":47,"type":"article-journal","abstract":"Background Obesity is a major public health concern on a global scale. Bariatric surgery is among the treatment options, resulting in significant and sustainable weight loss as well as amelioration of comorbidities. The purpose of this study was to evaluate whether a 12-week aerobic exercise program positively impacts heart rate variability (HRV) and functional capacity after gastric bypass surgery (GBS) in a female cohort.","container-title":"Obesity Surgery","DOI":"10.1007/s11695-010-0319-4","ISSN":"0960-8923, 1708-0428","issue":"11","journalAbbreviation":"OBES SURG","language":"en","page":"1739-1749","source":"DOI.org (Crossref)","title":"Impact of Aerobic Exercise Training on Heart Rate Variability and Functional Capacity in Obese Women After Gastric Bypass Surgery","volume":"21","author":[{"family":"Castello","given":"Viviane"},{"family":"Simões","given":"Rodrigo Polaquini"},{"family":"Bassi","given":"Daniela"},{"family":"Catai","given":"Aparecida Maria"},{"family":"Arena","given":"Ross"},{"family":"Borghi-Silva","given":"Audrey"}],"issued":{"date-parts":[["2011",11]]}}}],"schema":"https://github.com/citation-style-language/schema/raw/master/csl-citation.json"} </w:instrText>
            </w:r>
            <w:r w:rsidRPr="001624D2">
              <w:rPr>
                <w:b/>
                <w:bCs/>
                <w:sz w:val="18"/>
                <w:szCs w:val="18"/>
                <w:lang w:val="fr-FR"/>
              </w:rPr>
              <w:fldChar w:fldCharType="separate"/>
            </w:r>
            <w:r w:rsidRPr="001624D2">
              <w:rPr>
                <w:b/>
                <w:bCs/>
                <w:noProof/>
                <w:sz w:val="18"/>
                <w:szCs w:val="18"/>
                <w:lang w:val="fr-FR"/>
              </w:rPr>
              <w:t>Castello et al., [26]</w:t>
            </w:r>
            <w:r w:rsidRPr="001624D2">
              <w:rPr>
                <w:b/>
                <w:bCs/>
                <w:sz w:val="18"/>
                <w:szCs w:val="18"/>
                <w:lang w:val="fr-FR"/>
              </w:rPr>
              <w:fldChar w:fldCharType="end"/>
            </w:r>
          </w:p>
        </w:tc>
        <w:tc>
          <w:tcPr>
            <w:tcW w:w="1127" w:type="dxa"/>
            <w:gridSpan w:val="2"/>
          </w:tcPr>
          <w:p w14:paraId="1D6B986B"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43C30D5F" w14:textId="77777777" w:rsidR="00693F35" w:rsidRPr="001624D2" w:rsidRDefault="00693F35" w:rsidP="00A67871">
            <w:pPr>
              <w:jc w:val="center"/>
              <w:rPr>
                <w:sz w:val="18"/>
                <w:szCs w:val="18"/>
                <w:lang w:val="fr-FR"/>
              </w:rPr>
            </w:pPr>
            <w:r w:rsidRPr="001624D2">
              <w:rPr>
                <w:sz w:val="18"/>
                <w:szCs w:val="18"/>
                <w:lang w:val="fr-FR"/>
              </w:rPr>
              <w:t>X</w:t>
            </w:r>
          </w:p>
        </w:tc>
        <w:tc>
          <w:tcPr>
            <w:tcW w:w="1059" w:type="dxa"/>
          </w:tcPr>
          <w:p w14:paraId="2CE4E0CF" w14:textId="77777777" w:rsidR="00693F35" w:rsidRPr="001624D2" w:rsidRDefault="00693F35" w:rsidP="00A67871">
            <w:pPr>
              <w:jc w:val="center"/>
              <w:rPr>
                <w:sz w:val="18"/>
                <w:szCs w:val="18"/>
                <w:lang w:val="fr-FR"/>
              </w:rPr>
            </w:pPr>
            <w:r w:rsidRPr="001624D2">
              <w:rPr>
                <w:sz w:val="18"/>
                <w:szCs w:val="18"/>
                <w:lang w:val="fr-FR"/>
              </w:rPr>
              <w:t>X</w:t>
            </w:r>
          </w:p>
        </w:tc>
        <w:tc>
          <w:tcPr>
            <w:tcW w:w="1061" w:type="dxa"/>
          </w:tcPr>
          <w:p w14:paraId="6391433B"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56CD2D10"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1846979B"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6732D226" w14:textId="77777777" w:rsidR="00693F35" w:rsidRPr="001624D2" w:rsidRDefault="00693F35" w:rsidP="00A67871">
            <w:pPr>
              <w:jc w:val="center"/>
              <w:rPr>
                <w:sz w:val="18"/>
                <w:szCs w:val="18"/>
                <w:lang w:val="fr-FR"/>
              </w:rPr>
            </w:pPr>
            <w:r w:rsidRPr="001624D2">
              <w:rPr>
                <w:sz w:val="18"/>
                <w:szCs w:val="18"/>
                <w:lang w:val="fr-FR"/>
              </w:rPr>
              <w:t>0</w:t>
            </w:r>
          </w:p>
        </w:tc>
        <w:tc>
          <w:tcPr>
            <w:tcW w:w="1042" w:type="dxa"/>
          </w:tcPr>
          <w:p w14:paraId="23B4E887" w14:textId="77777777" w:rsidR="00693F35" w:rsidRPr="001624D2" w:rsidRDefault="00693F35" w:rsidP="00A67871">
            <w:pPr>
              <w:jc w:val="center"/>
              <w:rPr>
                <w:sz w:val="18"/>
                <w:szCs w:val="18"/>
                <w:lang w:val="fr-FR"/>
              </w:rPr>
            </w:pPr>
            <w:r w:rsidRPr="001624D2">
              <w:rPr>
                <w:sz w:val="18"/>
                <w:szCs w:val="18"/>
                <w:lang w:val="fr-FR"/>
              </w:rPr>
              <w:t>0</w:t>
            </w:r>
          </w:p>
        </w:tc>
        <w:tc>
          <w:tcPr>
            <w:tcW w:w="1116" w:type="dxa"/>
          </w:tcPr>
          <w:p w14:paraId="6E494C05"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0CF658E0"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61BC42FE" w14:textId="77777777" w:rsidR="00693F35" w:rsidRPr="001624D2" w:rsidRDefault="00693F35" w:rsidP="00A67871">
            <w:pPr>
              <w:jc w:val="center"/>
              <w:rPr>
                <w:sz w:val="18"/>
                <w:szCs w:val="18"/>
                <w:lang w:val="fr-FR"/>
              </w:rPr>
            </w:pPr>
            <w:r w:rsidRPr="001624D2">
              <w:rPr>
                <w:sz w:val="18"/>
                <w:szCs w:val="18"/>
                <w:lang w:val="fr-FR"/>
              </w:rPr>
              <w:t>5/10</w:t>
            </w:r>
          </w:p>
        </w:tc>
      </w:tr>
      <w:tr w:rsidR="00693F35" w:rsidRPr="001624D2" w14:paraId="62DD4E32" w14:textId="77777777" w:rsidTr="00A67871">
        <w:tc>
          <w:tcPr>
            <w:tcW w:w="1312" w:type="dxa"/>
            <w:gridSpan w:val="2"/>
            <w:shd w:val="clear" w:color="auto" w:fill="E7E6E6" w:themeFill="background2"/>
          </w:tcPr>
          <w:p w14:paraId="06C13113" w14:textId="77777777" w:rsidR="00693F35" w:rsidRPr="001624D2" w:rsidRDefault="00693F35" w:rsidP="00A67871">
            <w:pPr>
              <w:rPr>
                <w:b/>
                <w:bCs/>
                <w:sz w:val="18"/>
                <w:szCs w:val="18"/>
                <w:lang w:val="fr-FR"/>
              </w:rPr>
            </w:pPr>
            <w:r w:rsidRPr="001624D2">
              <w:rPr>
                <w:b/>
                <w:bCs/>
                <w:color w:val="000000"/>
                <w:sz w:val="18"/>
                <w:szCs w:val="18"/>
              </w:rPr>
              <w:t>Castello-Simões et al., [25]</w:t>
            </w:r>
          </w:p>
        </w:tc>
        <w:tc>
          <w:tcPr>
            <w:tcW w:w="1127" w:type="dxa"/>
            <w:gridSpan w:val="2"/>
          </w:tcPr>
          <w:p w14:paraId="3C846C7C"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3F42AEEF" w14:textId="77777777" w:rsidR="00693F35" w:rsidRPr="001624D2" w:rsidRDefault="00693F35" w:rsidP="00A67871">
            <w:pPr>
              <w:jc w:val="center"/>
              <w:rPr>
                <w:sz w:val="18"/>
                <w:szCs w:val="18"/>
                <w:lang w:val="fr-FR"/>
              </w:rPr>
            </w:pPr>
            <w:r w:rsidRPr="001624D2">
              <w:rPr>
                <w:sz w:val="18"/>
                <w:szCs w:val="18"/>
                <w:lang w:val="fr-FR"/>
              </w:rPr>
              <w:t>X</w:t>
            </w:r>
          </w:p>
        </w:tc>
        <w:tc>
          <w:tcPr>
            <w:tcW w:w="1059" w:type="dxa"/>
          </w:tcPr>
          <w:p w14:paraId="7C3DD126" w14:textId="77777777" w:rsidR="00693F35" w:rsidRPr="001624D2" w:rsidRDefault="00693F35" w:rsidP="00A67871">
            <w:pPr>
              <w:jc w:val="center"/>
              <w:rPr>
                <w:sz w:val="18"/>
                <w:szCs w:val="18"/>
                <w:lang w:val="fr-FR"/>
              </w:rPr>
            </w:pPr>
            <w:r w:rsidRPr="001624D2">
              <w:rPr>
                <w:sz w:val="18"/>
                <w:szCs w:val="18"/>
                <w:lang w:val="fr-FR"/>
              </w:rPr>
              <w:t>0</w:t>
            </w:r>
          </w:p>
        </w:tc>
        <w:tc>
          <w:tcPr>
            <w:tcW w:w="1061" w:type="dxa"/>
          </w:tcPr>
          <w:p w14:paraId="6A8DA633"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572DD50F"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145374D2"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60B563FE" w14:textId="77777777" w:rsidR="00693F35" w:rsidRPr="001624D2" w:rsidRDefault="00693F35" w:rsidP="00A67871">
            <w:pPr>
              <w:jc w:val="center"/>
              <w:rPr>
                <w:sz w:val="18"/>
                <w:szCs w:val="18"/>
                <w:lang w:val="fr-FR"/>
              </w:rPr>
            </w:pPr>
            <w:r w:rsidRPr="001624D2">
              <w:rPr>
                <w:sz w:val="18"/>
                <w:szCs w:val="18"/>
                <w:lang w:val="fr-FR"/>
              </w:rPr>
              <w:t>0</w:t>
            </w:r>
          </w:p>
        </w:tc>
        <w:tc>
          <w:tcPr>
            <w:tcW w:w="1042" w:type="dxa"/>
          </w:tcPr>
          <w:p w14:paraId="29CA00F5" w14:textId="77777777" w:rsidR="00693F35" w:rsidRPr="001624D2" w:rsidRDefault="00693F35" w:rsidP="00A67871">
            <w:pPr>
              <w:jc w:val="center"/>
              <w:rPr>
                <w:sz w:val="18"/>
                <w:szCs w:val="18"/>
                <w:lang w:val="fr-FR"/>
              </w:rPr>
            </w:pPr>
            <w:r w:rsidRPr="001624D2">
              <w:rPr>
                <w:sz w:val="18"/>
                <w:szCs w:val="18"/>
                <w:lang w:val="fr-FR"/>
              </w:rPr>
              <w:t>0</w:t>
            </w:r>
          </w:p>
        </w:tc>
        <w:tc>
          <w:tcPr>
            <w:tcW w:w="1116" w:type="dxa"/>
          </w:tcPr>
          <w:p w14:paraId="4593903E"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4911812D"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3F956F58" w14:textId="77777777" w:rsidR="00693F35" w:rsidRPr="001624D2" w:rsidRDefault="00693F35" w:rsidP="00A67871">
            <w:pPr>
              <w:jc w:val="center"/>
              <w:rPr>
                <w:sz w:val="18"/>
                <w:szCs w:val="18"/>
                <w:lang w:val="fr-FR"/>
              </w:rPr>
            </w:pPr>
            <w:r w:rsidRPr="001624D2">
              <w:rPr>
                <w:sz w:val="18"/>
                <w:szCs w:val="18"/>
                <w:lang w:val="fr-FR"/>
              </w:rPr>
              <w:t>4/10</w:t>
            </w:r>
          </w:p>
        </w:tc>
      </w:tr>
      <w:tr w:rsidR="00693F35" w:rsidRPr="001624D2" w14:paraId="1C202D6B" w14:textId="77777777" w:rsidTr="00A67871">
        <w:tc>
          <w:tcPr>
            <w:tcW w:w="1312" w:type="dxa"/>
            <w:gridSpan w:val="2"/>
            <w:shd w:val="clear" w:color="auto" w:fill="E7E6E6" w:themeFill="background2"/>
          </w:tcPr>
          <w:p w14:paraId="5F0DBC17" w14:textId="77777777" w:rsidR="00693F35" w:rsidRPr="001624D2" w:rsidRDefault="00693F35" w:rsidP="00A67871">
            <w:pPr>
              <w:rPr>
                <w:b/>
                <w:bCs/>
                <w:sz w:val="18"/>
                <w:szCs w:val="18"/>
                <w:lang w:val="fr-FR"/>
              </w:rPr>
            </w:pPr>
            <w:r w:rsidRPr="001624D2">
              <w:rPr>
                <w:b/>
                <w:bCs/>
                <w:noProof/>
                <w:sz w:val="18"/>
                <w:szCs w:val="18"/>
                <w:lang w:val="fr-FR"/>
              </w:rPr>
              <w:t>Coen, Menshikova, et al., [19]</w:t>
            </w:r>
          </w:p>
        </w:tc>
        <w:tc>
          <w:tcPr>
            <w:tcW w:w="1127" w:type="dxa"/>
            <w:gridSpan w:val="2"/>
          </w:tcPr>
          <w:p w14:paraId="2CF595B9"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647DAC1A" w14:textId="77777777" w:rsidR="00693F35" w:rsidRPr="001624D2" w:rsidRDefault="00693F35" w:rsidP="00A67871">
            <w:pPr>
              <w:jc w:val="center"/>
              <w:rPr>
                <w:sz w:val="18"/>
                <w:szCs w:val="18"/>
                <w:lang w:val="fr-FR"/>
              </w:rPr>
            </w:pPr>
            <w:r w:rsidRPr="001624D2">
              <w:rPr>
                <w:sz w:val="18"/>
                <w:szCs w:val="18"/>
                <w:lang w:val="fr-FR"/>
              </w:rPr>
              <w:t>0</w:t>
            </w:r>
          </w:p>
        </w:tc>
        <w:tc>
          <w:tcPr>
            <w:tcW w:w="1059" w:type="dxa"/>
          </w:tcPr>
          <w:p w14:paraId="44404FBD" w14:textId="77777777" w:rsidR="00693F35" w:rsidRPr="001624D2" w:rsidRDefault="00693F35" w:rsidP="00A67871">
            <w:pPr>
              <w:jc w:val="center"/>
              <w:rPr>
                <w:sz w:val="18"/>
                <w:szCs w:val="18"/>
                <w:lang w:val="fr-FR"/>
              </w:rPr>
            </w:pPr>
            <w:r w:rsidRPr="001624D2">
              <w:rPr>
                <w:sz w:val="18"/>
                <w:szCs w:val="18"/>
                <w:lang w:val="fr-FR"/>
              </w:rPr>
              <w:t>0</w:t>
            </w:r>
          </w:p>
        </w:tc>
        <w:tc>
          <w:tcPr>
            <w:tcW w:w="1061" w:type="dxa"/>
          </w:tcPr>
          <w:p w14:paraId="723FEDE2"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1995EA58"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274BF388"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27CA7FC6" w14:textId="77777777" w:rsidR="00693F35" w:rsidRPr="001624D2" w:rsidRDefault="00693F35" w:rsidP="00A67871">
            <w:pPr>
              <w:jc w:val="center"/>
              <w:rPr>
                <w:sz w:val="18"/>
                <w:szCs w:val="18"/>
                <w:lang w:val="fr-FR"/>
              </w:rPr>
            </w:pPr>
            <w:r w:rsidRPr="001624D2">
              <w:rPr>
                <w:sz w:val="18"/>
                <w:szCs w:val="18"/>
                <w:lang w:val="fr-FR"/>
              </w:rPr>
              <w:t>X</w:t>
            </w:r>
          </w:p>
        </w:tc>
        <w:tc>
          <w:tcPr>
            <w:tcW w:w="1042" w:type="dxa"/>
          </w:tcPr>
          <w:p w14:paraId="1E94A0D4" w14:textId="77777777" w:rsidR="00693F35" w:rsidRPr="001624D2" w:rsidRDefault="00693F35" w:rsidP="00A67871">
            <w:pPr>
              <w:jc w:val="center"/>
              <w:rPr>
                <w:sz w:val="18"/>
                <w:szCs w:val="18"/>
                <w:lang w:val="fr-FR"/>
              </w:rPr>
            </w:pPr>
            <w:r w:rsidRPr="001624D2">
              <w:rPr>
                <w:sz w:val="18"/>
                <w:szCs w:val="18"/>
                <w:lang w:val="fr-FR"/>
              </w:rPr>
              <w:t>X</w:t>
            </w:r>
          </w:p>
        </w:tc>
        <w:tc>
          <w:tcPr>
            <w:tcW w:w="1116" w:type="dxa"/>
          </w:tcPr>
          <w:p w14:paraId="46EAACF2"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33F9A824"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0BB439F5" w14:textId="77777777" w:rsidR="00693F35" w:rsidRPr="001624D2" w:rsidRDefault="00693F35" w:rsidP="00A67871">
            <w:pPr>
              <w:jc w:val="center"/>
              <w:rPr>
                <w:sz w:val="18"/>
                <w:szCs w:val="18"/>
                <w:lang w:val="fr-FR"/>
              </w:rPr>
            </w:pPr>
            <w:r w:rsidRPr="001624D2">
              <w:rPr>
                <w:sz w:val="18"/>
                <w:szCs w:val="18"/>
                <w:lang w:val="fr-FR"/>
              </w:rPr>
              <w:t>5/10</w:t>
            </w:r>
          </w:p>
        </w:tc>
      </w:tr>
      <w:tr w:rsidR="00693F35" w:rsidRPr="001624D2" w14:paraId="53DCB06C" w14:textId="77777777" w:rsidTr="00A67871">
        <w:tc>
          <w:tcPr>
            <w:tcW w:w="1312" w:type="dxa"/>
            <w:gridSpan w:val="2"/>
            <w:shd w:val="clear" w:color="auto" w:fill="E7E6E6" w:themeFill="background2"/>
          </w:tcPr>
          <w:p w14:paraId="197B2B4E" w14:textId="77777777" w:rsidR="00693F35" w:rsidRPr="001624D2" w:rsidRDefault="00693F35" w:rsidP="00A67871">
            <w:pPr>
              <w:rPr>
                <w:b/>
                <w:bCs/>
                <w:sz w:val="18"/>
                <w:szCs w:val="18"/>
                <w:lang w:val="fr-FR"/>
              </w:rPr>
            </w:pPr>
            <w:r w:rsidRPr="001624D2">
              <w:rPr>
                <w:b/>
                <w:bCs/>
                <w:sz w:val="18"/>
                <w:szCs w:val="18"/>
                <w:lang w:val="fr-FR"/>
              </w:rPr>
              <w:fldChar w:fldCharType="begin"/>
            </w:r>
            <w:r w:rsidRPr="001624D2">
              <w:rPr>
                <w:b/>
                <w:bCs/>
                <w:sz w:val="18"/>
                <w:szCs w:val="18"/>
                <w:lang w:val="fr-FR"/>
              </w:rPr>
              <w:instrText xml:space="preserve"> ADDIN ZOTERO_ITEM CSL_CITATION {"citationID":"dlp5grJS","properties":{"formattedCitation":"(Coen, Tanner, et al., 2015)","plainCitation":"(Coen, Tanner, et al., 2015)","noteIndex":0},"citationItems":[{"id":71,"uris":["http://zotero.org/users/local/7RlgU8eZ/items/U3QT94PU"],"uri":["http://zotero.org/users/local/7RlgU8eZ/items/U3QT94PU"],"itemData":{"id":71,"type":"article-journal","abstract":"BACKGROUND. Roux-en-Y gastric bypass (RYGB) surgery causes profound weight loss and improves insulin sensitivity (SI) in obese patients. Regular exercise can also improve SI in obese individuals; however, it is unknown whether exercise and RYGB surgery–induced weight loss would additively improve SI and other cardiometabolic factors.\nMETHODS. We conducted a single-blind, prospective, randomized trial with 128 men and women who recently underwent RYGB surgery (within 1–3 months). Participants were randomized to either a 6-month semi-supervised moderate exercise protocol (EX, n = 66) or a health education control (CON; n = 62) intervention. Main outcomes measured included SI and glucose effectiveness (SG), which were determined from an intravenous glucose tolerance test and minimal modeling. Secondary outcomes measured were cardiorespiratory fitness (VO2 peak) and body composition. Data were analyzed using an intention-to-treat (ITT) and per-protocol (PP) approach to assess the efficacy of the exercise intervention (&gt;120 min of exercise/week).\nRESULTS. 119 (93%) participants completed the interventions, 95% for CON and 91% for EX. There was a significant decrease in body weight and fat mass for both groups (P &lt; 0.001 for time effect). SI improved in both groups following the intervention (ITT: CON vs. EX; +1.64 vs. +2.24 min–1/μU/ml, P = 0.18 for Δ, P &lt; 0.001 for time effect). A PP analysis revealed that exercise produced an additive SI improvement (PP: CON vs. EX; +1.57 vs. +2.69 min–1/μU/ml, P = 0.019) above that of surgery. Exercise also improved SG (ITT: CON vs. EX; +0.0023 vs. +0.0063 min–1, P = 0.009) compared with the CON group. Exercise improved cardiorespiratory fitness (VO2 peak) compared with the CON group.\nCONCLUSION. Moderate exercise following RYGB surgery provides additional improvements in SI, SG, and cardiorespiratory fitness compared with a sedentary lifestyle during similar weight loss.","container-title":"Journal of Clinical Investigation","DOI":"10.1172/JCI78016","ISSN":"0021-9738","issue":"1","journalAbbreviation":"J. Clin. Invest.","language":"en","page":"248-257","source":"DOI.org (Crossref)","title":"Clinical trial demonstrates exercise following bariatric surgery improves insulin sensitivity","volume":"125","author":[{"family":"Coen","given":"Paul M."},{"family":"Tanner","given":"Charles J."},{"family":"Helbling","given":"Nicole L."},{"family":"Dubis","given":"Gabriel S."},{"family":"Hames","given":"Kazanna C."},{"family":"Xie","given":"Hui"},{"family":"Eid","given":"George M."},{"family":"Stefanovic-Racic","given":"Maja"},{"family":"Toledo","given":"Frederico G.S."},{"family":"Jakicic","given":"John M."},{"family":"Houmard","given":"Joseph A."},{"family":"Goodpaster","given":"Bret H."}],"issued":{"date-parts":[["2015",1,2]]}}}],"schema":"https://github.com/citation-style-language/schema/raw/master/csl-citation.json"} </w:instrText>
            </w:r>
            <w:r w:rsidRPr="001624D2">
              <w:rPr>
                <w:b/>
                <w:bCs/>
                <w:sz w:val="18"/>
                <w:szCs w:val="18"/>
                <w:lang w:val="fr-FR"/>
              </w:rPr>
              <w:fldChar w:fldCharType="separate"/>
            </w:r>
            <w:r w:rsidRPr="001624D2">
              <w:rPr>
                <w:b/>
                <w:bCs/>
                <w:noProof/>
                <w:sz w:val="18"/>
                <w:szCs w:val="18"/>
                <w:lang w:val="fr-FR"/>
              </w:rPr>
              <w:t>Coen, Tanner, et al., [20]</w:t>
            </w:r>
            <w:r w:rsidRPr="001624D2">
              <w:rPr>
                <w:b/>
                <w:bCs/>
                <w:sz w:val="18"/>
                <w:szCs w:val="18"/>
                <w:lang w:val="fr-FR"/>
              </w:rPr>
              <w:fldChar w:fldCharType="end"/>
            </w:r>
          </w:p>
        </w:tc>
        <w:tc>
          <w:tcPr>
            <w:tcW w:w="1127" w:type="dxa"/>
            <w:gridSpan w:val="2"/>
          </w:tcPr>
          <w:p w14:paraId="2539031D"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173936B8" w14:textId="77777777" w:rsidR="00693F35" w:rsidRPr="001624D2" w:rsidRDefault="00693F35" w:rsidP="00A67871">
            <w:pPr>
              <w:jc w:val="center"/>
              <w:rPr>
                <w:sz w:val="18"/>
                <w:szCs w:val="18"/>
                <w:lang w:val="fr-FR"/>
              </w:rPr>
            </w:pPr>
            <w:r w:rsidRPr="001624D2">
              <w:rPr>
                <w:sz w:val="18"/>
                <w:szCs w:val="18"/>
                <w:lang w:val="fr-FR"/>
              </w:rPr>
              <w:t>0</w:t>
            </w:r>
          </w:p>
        </w:tc>
        <w:tc>
          <w:tcPr>
            <w:tcW w:w="1059" w:type="dxa"/>
          </w:tcPr>
          <w:p w14:paraId="08F4F9C1" w14:textId="77777777" w:rsidR="00693F35" w:rsidRPr="001624D2" w:rsidRDefault="00693F35" w:rsidP="00A67871">
            <w:pPr>
              <w:jc w:val="center"/>
              <w:rPr>
                <w:sz w:val="18"/>
                <w:szCs w:val="18"/>
                <w:lang w:val="fr-FR"/>
              </w:rPr>
            </w:pPr>
            <w:r w:rsidRPr="001624D2">
              <w:rPr>
                <w:sz w:val="18"/>
                <w:szCs w:val="18"/>
                <w:lang w:val="fr-FR"/>
              </w:rPr>
              <w:t>X</w:t>
            </w:r>
          </w:p>
        </w:tc>
        <w:tc>
          <w:tcPr>
            <w:tcW w:w="1061" w:type="dxa"/>
          </w:tcPr>
          <w:p w14:paraId="391E0A79"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5084A7FC"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0C2D5B32"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43104F2D" w14:textId="77777777" w:rsidR="00693F35" w:rsidRPr="001624D2" w:rsidRDefault="00693F35" w:rsidP="00A67871">
            <w:pPr>
              <w:jc w:val="center"/>
              <w:rPr>
                <w:sz w:val="18"/>
                <w:szCs w:val="18"/>
                <w:lang w:val="fr-FR"/>
              </w:rPr>
            </w:pPr>
            <w:r w:rsidRPr="001624D2">
              <w:rPr>
                <w:sz w:val="18"/>
                <w:szCs w:val="18"/>
                <w:lang w:val="fr-FR"/>
              </w:rPr>
              <w:t>0</w:t>
            </w:r>
          </w:p>
        </w:tc>
        <w:tc>
          <w:tcPr>
            <w:tcW w:w="1042" w:type="dxa"/>
          </w:tcPr>
          <w:p w14:paraId="63BA4C29" w14:textId="77777777" w:rsidR="00693F35" w:rsidRPr="001624D2" w:rsidRDefault="00693F35" w:rsidP="00A67871">
            <w:pPr>
              <w:jc w:val="center"/>
              <w:rPr>
                <w:sz w:val="18"/>
                <w:szCs w:val="18"/>
                <w:lang w:val="fr-FR"/>
              </w:rPr>
            </w:pPr>
            <w:r w:rsidRPr="001624D2">
              <w:rPr>
                <w:sz w:val="18"/>
                <w:szCs w:val="18"/>
                <w:lang w:val="fr-FR"/>
              </w:rPr>
              <w:t>X</w:t>
            </w:r>
          </w:p>
        </w:tc>
        <w:tc>
          <w:tcPr>
            <w:tcW w:w="1116" w:type="dxa"/>
          </w:tcPr>
          <w:p w14:paraId="7D08A06D"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4EFF6624"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36FE4653" w14:textId="77777777" w:rsidR="00693F35" w:rsidRPr="001624D2" w:rsidRDefault="00693F35" w:rsidP="00A67871">
            <w:pPr>
              <w:jc w:val="center"/>
              <w:rPr>
                <w:sz w:val="18"/>
                <w:szCs w:val="18"/>
                <w:lang w:val="fr-FR"/>
              </w:rPr>
            </w:pPr>
            <w:r w:rsidRPr="001624D2">
              <w:rPr>
                <w:sz w:val="18"/>
                <w:szCs w:val="18"/>
                <w:lang w:val="fr-FR"/>
              </w:rPr>
              <w:t>5/10</w:t>
            </w:r>
          </w:p>
        </w:tc>
      </w:tr>
      <w:tr w:rsidR="00693F35" w:rsidRPr="001624D2" w14:paraId="198265FA" w14:textId="77777777" w:rsidTr="00A67871">
        <w:tc>
          <w:tcPr>
            <w:tcW w:w="1312" w:type="dxa"/>
            <w:gridSpan w:val="2"/>
            <w:shd w:val="clear" w:color="auto" w:fill="E7E6E6" w:themeFill="background2"/>
          </w:tcPr>
          <w:p w14:paraId="54690A02" w14:textId="77777777" w:rsidR="00693F35" w:rsidRPr="001624D2" w:rsidRDefault="00693F35" w:rsidP="00A67871">
            <w:pPr>
              <w:rPr>
                <w:b/>
                <w:bCs/>
                <w:sz w:val="18"/>
                <w:szCs w:val="18"/>
                <w:lang w:val="fr-FR"/>
              </w:rPr>
            </w:pPr>
            <w:r w:rsidRPr="001624D2">
              <w:rPr>
                <w:b/>
                <w:bCs/>
                <w:sz w:val="18"/>
                <w:szCs w:val="18"/>
                <w:lang w:val="fr-FR"/>
              </w:rPr>
              <w:t>Coleman et al., [29]</w:t>
            </w:r>
          </w:p>
        </w:tc>
        <w:tc>
          <w:tcPr>
            <w:tcW w:w="1127" w:type="dxa"/>
            <w:gridSpan w:val="2"/>
          </w:tcPr>
          <w:p w14:paraId="5CB1C258" w14:textId="77777777" w:rsidR="00693F35" w:rsidRPr="001624D2" w:rsidRDefault="00693F35" w:rsidP="00A67871">
            <w:pPr>
              <w:jc w:val="center"/>
              <w:rPr>
                <w:sz w:val="18"/>
                <w:szCs w:val="18"/>
                <w:lang w:val="fr-FR"/>
              </w:rPr>
            </w:pPr>
            <w:r w:rsidRPr="001624D2">
              <w:rPr>
                <w:sz w:val="18"/>
                <w:szCs w:val="18"/>
                <w:lang w:val="fr-FR"/>
              </w:rPr>
              <w:t>X</w:t>
            </w:r>
          </w:p>
        </w:tc>
        <w:tc>
          <w:tcPr>
            <w:tcW w:w="1121" w:type="dxa"/>
          </w:tcPr>
          <w:p w14:paraId="2A799F15" w14:textId="77777777" w:rsidR="00693F35" w:rsidRPr="001624D2" w:rsidRDefault="00693F35" w:rsidP="00A67871">
            <w:pPr>
              <w:jc w:val="center"/>
              <w:rPr>
                <w:sz w:val="18"/>
                <w:szCs w:val="18"/>
                <w:lang w:val="fr-FR"/>
              </w:rPr>
            </w:pPr>
            <w:r w:rsidRPr="001624D2">
              <w:rPr>
                <w:sz w:val="18"/>
                <w:szCs w:val="18"/>
                <w:lang w:val="fr-FR"/>
              </w:rPr>
              <w:t>X</w:t>
            </w:r>
          </w:p>
        </w:tc>
        <w:tc>
          <w:tcPr>
            <w:tcW w:w="1059" w:type="dxa"/>
          </w:tcPr>
          <w:p w14:paraId="16D8BECD" w14:textId="77777777" w:rsidR="00693F35" w:rsidRPr="001624D2" w:rsidRDefault="00693F35" w:rsidP="00A67871">
            <w:pPr>
              <w:jc w:val="center"/>
              <w:rPr>
                <w:sz w:val="18"/>
                <w:szCs w:val="18"/>
                <w:lang w:val="fr-FR"/>
              </w:rPr>
            </w:pPr>
            <w:r w:rsidRPr="001624D2">
              <w:rPr>
                <w:sz w:val="18"/>
                <w:szCs w:val="18"/>
                <w:lang w:val="fr-FR"/>
              </w:rPr>
              <w:t>0</w:t>
            </w:r>
          </w:p>
        </w:tc>
        <w:tc>
          <w:tcPr>
            <w:tcW w:w="1061" w:type="dxa"/>
          </w:tcPr>
          <w:p w14:paraId="141C6D9B" w14:textId="77777777" w:rsidR="00693F35" w:rsidRPr="001624D2" w:rsidRDefault="00693F35" w:rsidP="00A67871">
            <w:pPr>
              <w:jc w:val="center"/>
              <w:rPr>
                <w:sz w:val="18"/>
                <w:szCs w:val="18"/>
                <w:lang w:val="fr-FR"/>
              </w:rPr>
            </w:pPr>
            <w:r w:rsidRPr="001624D2">
              <w:rPr>
                <w:sz w:val="18"/>
                <w:szCs w:val="18"/>
                <w:lang w:val="fr-FR"/>
              </w:rPr>
              <w:t>0</w:t>
            </w:r>
          </w:p>
        </w:tc>
        <w:tc>
          <w:tcPr>
            <w:tcW w:w="1023" w:type="dxa"/>
          </w:tcPr>
          <w:p w14:paraId="21A59074" w14:textId="77777777" w:rsidR="00693F35" w:rsidRPr="001624D2" w:rsidRDefault="00693F35" w:rsidP="00A67871">
            <w:pPr>
              <w:jc w:val="center"/>
              <w:rPr>
                <w:sz w:val="18"/>
                <w:szCs w:val="18"/>
                <w:lang w:val="fr-FR"/>
              </w:rPr>
            </w:pPr>
            <w:r w:rsidRPr="001624D2">
              <w:rPr>
                <w:sz w:val="18"/>
                <w:szCs w:val="18"/>
                <w:lang w:val="fr-FR"/>
              </w:rPr>
              <w:t>0</w:t>
            </w:r>
          </w:p>
        </w:tc>
        <w:tc>
          <w:tcPr>
            <w:tcW w:w="1036" w:type="dxa"/>
          </w:tcPr>
          <w:p w14:paraId="67A36E02" w14:textId="77777777" w:rsidR="00693F35" w:rsidRPr="001624D2" w:rsidRDefault="00693F35" w:rsidP="00A67871">
            <w:pPr>
              <w:jc w:val="center"/>
              <w:rPr>
                <w:sz w:val="18"/>
                <w:szCs w:val="18"/>
                <w:lang w:val="fr-FR"/>
              </w:rPr>
            </w:pPr>
            <w:r w:rsidRPr="001624D2">
              <w:rPr>
                <w:sz w:val="18"/>
                <w:szCs w:val="18"/>
                <w:lang w:val="fr-FR"/>
              </w:rPr>
              <w:t>0</w:t>
            </w:r>
          </w:p>
        </w:tc>
        <w:tc>
          <w:tcPr>
            <w:tcW w:w="991" w:type="dxa"/>
          </w:tcPr>
          <w:p w14:paraId="03C02197" w14:textId="77777777" w:rsidR="00693F35" w:rsidRPr="001624D2" w:rsidRDefault="00693F35" w:rsidP="00A67871">
            <w:pPr>
              <w:jc w:val="center"/>
              <w:rPr>
                <w:sz w:val="18"/>
                <w:szCs w:val="18"/>
                <w:lang w:val="fr-FR"/>
              </w:rPr>
            </w:pPr>
            <w:r w:rsidRPr="001624D2">
              <w:rPr>
                <w:sz w:val="18"/>
                <w:szCs w:val="18"/>
                <w:lang w:val="fr-FR"/>
              </w:rPr>
              <w:t>0</w:t>
            </w:r>
          </w:p>
        </w:tc>
        <w:tc>
          <w:tcPr>
            <w:tcW w:w="1042" w:type="dxa"/>
          </w:tcPr>
          <w:p w14:paraId="7CD54FAE" w14:textId="77777777" w:rsidR="00693F35" w:rsidRPr="001624D2" w:rsidRDefault="00693F35" w:rsidP="00A67871">
            <w:pPr>
              <w:jc w:val="center"/>
              <w:rPr>
                <w:sz w:val="18"/>
                <w:szCs w:val="18"/>
                <w:lang w:val="fr-FR"/>
              </w:rPr>
            </w:pPr>
            <w:r w:rsidRPr="001624D2">
              <w:rPr>
                <w:sz w:val="18"/>
                <w:szCs w:val="18"/>
                <w:lang w:val="fr-FR"/>
              </w:rPr>
              <w:t>X</w:t>
            </w:r>
          </w:p>
        </w:tc>
        <w:tc>
          <w:tcPr>
            <w:tcW w:w="1116" w:type="dxa"/>
          </w:tcPr>
          <w:p w14:paraId="1E5EBE66" w14:textId="77777777" w:rsidR="00693F35" w:rsidRPr="001624D2" w:rsidRDefault="00693F35" w:rsidP="00A67871">
            <w:pPr>
              <w:jc w:val="center"/>
              <w:rPr>
                <w:sz w:val="18"/>
                <w:szCs w:val="18"/>
                <w:lang w:val="fr-FR"/>
              </w:rPr>
            </w:pPr>
            <w:r w:rsidRPr="001624D2">
              <w:rPr>
                <w:sz w:val="18"/>
                <w:szCs w:val="18"/>
                <w:lang w:val="fr-FR"/>
              </w:rPr>
              <w:t>X</w:t>
            </w:r>
          </w:p>
        </w:tc>
        <w:tc>
          <w:tcPr>
            <w:tcW w:w="1236" w:type="dxa"/>
            <w:gridSpan w:val="2"/>
          </w:tcPr>
          <w:p w14:paraId="33BB1005" w14:textId="77777777" w:rsidR="00693F35" w:rsidRPr="001624D2" w:rsidRDefault="00693F35" w:rsidP="00A67871">
            <w:pPr>
              <w:jc w:val="center"/>
              <w:rPr>
                <w:sz w:val="18"/>
                <w:szCs w:val="18"/>
                <w:lang w:val="fr-FR"/>
              </w:rPr>
            </w:pPr>
            <w:r w:rsidRPr="001624D2">
              <w:rPr>
                <w:sz w:val="18"/>
                <w:szCs w:val="18"/>
                <w:lang w:val="fr-FR"/>
              </w:rPr>
              <w:t>X</w:t>
            </w:r>
          </w:p>
        </w:tc>
        <w:tc>
          <w:tcPr>
            <w:tcW w:w="1054" w:type="dxa"/>
          </w:tcPr>
          <w:p w14:paraId="2A6255CD" w14:textId="77777777" w:rsidR="00693F35" w:rsidRPr="001624D2" w:rsidRDefault="00693F35" w:rsidP="00A67871">
            <w:pPr>
              <w:jc w:val="center"/>
              <w:rPr>
                <w:sz w:val="18"/>
                <w:szCs w:val="18"/>
                <w:lang w:val="fr-FR"/>
              </w:rPr>
            </w:pPr>
            <w:r w:rsidRPr="001624D2">
              <w:rPr>
                <w:sz w:val="18"/>
                <w:szCs w:val="18"/>
                <w:lang w:val="fr-FR"/>
              </w:rPr>
              <w:t>5/10</w:t>
            </w:r>
          </w:p>
        </w:tc>
      </w:tr>
      <w:tr w:rsidR="00693F35" w:rsidRPr="001624D2" w14:paraId="3F0518C1" w14:textId="77777777" w:rsidTr="00A67871">
        <w:tc>
          <w:tcPr>
            <w:tcW w:w="1312" w:type="dxa"/>
            <w:gridSpan w:val="2"/>
            <w:shd w:val="clear" w:color="auto" w:fill="E7E6E6" w:themeFill="background2"/>
          </w:tcPr>
          <w:p w14:paraId="3A8EECC1" w14:textId="77777777" w:rsidR="00693F35" w:rsidRPr="001624D2" w:rsidRDefault="00693F35" w:rsidP="00A67871">
            <w:pPr>
              <w:rPr>
                <w:b/>
                <w:bCs/>
                <w:sz w:val="18"/>
                <w:szCs w:val="18"/>
                <w:lang w:val="fr-FR"/>
              </w:rPr>
            </w:pPr>
            <w:r w:rsidRPr="001624D2">
              <w:rPr>
                <w:b/>
                <w:bCs/>
                <w:sz w:val="18"/>
                <w:szCs w:val="18"/>
                <w:lang w:val="fr-FR"/>
              </w:rPr>
              <w:fldChar w:fldCharType="begin"/>
            </w:r>
            <w:r w:rsidRPr="001624D2">
              <w:rPr>
                <w:b/>
                <w:bCs/>
                <w:sz w:val="18"/>
                <w:szCs w:val="18"/>
                <w:lang w:val="fr-FR"/>
              </w:rPr>
              <w:instrText xml:space="preserve"> ADDIN ZOTERO_ITEM CSL_CITATION {"citationID":"R8fYgL6v","properties":{"formattedCitation":"(Daniels et al., 2018)","plainCitation":"(Daniels et al., 2018)","noteIndex":0},"citationItems":[{"id":39,"uris":["http://zotero.org/users/local/7RlgU8eZ/items/BULMM9X2"],"uri":["http://zotero.org/users/local/7RlgU8eZ/items/BULMM9X2"],"itemData":{"id":39,"type":"article-journal","abstract":"The purpose of this study was to examine the effect of a 12-week resistance training programme on fatfree mass (FFM), muscle cross-sectional area, muscular strength and muscle quality in women who underwent Roux-en-Y gastric bypass surgery. Participants were 16 women (mean age = 44.9 ± 10.2 years) from bariatric surgical groups who were randomly assigned into either a control or an intervention group. Air displacement plethysmography measured FFM and magnetic resonance imaging measured quadriceps muscle cross-sectional area and whole thigh muscle cross-sectional area. Muscular strength and quality was assessed using an estimated 1-Repetition Maximum assessment. All measurements were collected twice, at baseline and at a 12-week follow-up. There were significantly greater improvements in leg press strength (mean differences = 55.4%, P &lt; 0.001, Cohen’s d = 2.4), leg extension strength (mean differences = 18.0%, P = 0.014, Cohen’s d = 0.86) and leg press muscle quality (mean differences = 54.5%, P &lt; 0.001, Cohen’s d = 1.9) in the intervention group compared to the control group following the resistance training programme. The resistance training intervention significantly improved muscular strength and quality; however, it did not illicit changes in FFM or muscle crosssectional area in women who underwent Roux-en-Y gastric bypass surgery.","container-title":"Journal of Sports Sciences","DOI":"10.1080/02640414.2017.1322217","ISSN":"0264-0414, 1466-447X","issue":"5","journalAbbreviation":"Journal of Sports Sciences","language":"en","page":"529-535","source":"DOI.org (Crossref)","title":"Effect of a randomised 12-week resistance training programme on muscular strength, cross-sectional area and muscle quality in women having undergone Roux-en-Y gastric bypass","volume":"36","author":[{"family":"Daniels","given":"Paul"},{"family":"Burns","given":"Ryan D."},{"family":"Brusseau","given":"Timothy A."},{"family":"Hall","given":"Morgan S."},{"family":"Davidson","given":"Lance"},{"family":"Adams","given":"Ted D."},{"family":"Eisenman","given":"Patricia"}],"issued":{"date-parts":[["2018",3,4]]}}}],"schema":"https://github.com/citation-style-language/schema/raw/master/csl-citation.json"} </w:instrText>
            </w:r>
            <w:r w:rsidRPr="001624D2">
              <w:rPr>
                <w:b/>
                <w:bCs/>
                <w:sz w:val="18"/>
                <w:szCs w:val="18"/>
                <w:lang w:val="fr-FR"/>
              </w:rPr>
              <w:fldChar w:fldCharType="separate"/>
            </w:r>
            <w:r w:rsidRPr="001624D2">
              <w:rPr>
                <w:b/>
                <w:bCs/>
                <w:sz w:val="18"/>
                <w:szCs w:val="18"/>
                <w:lang w:val="fr-FR"/>
              </w:rPr>
              <w:t>Daniels et al., [24]</w:t>
            </w:r>
            <w:r w:rsidRPr="001624D2">
              <w:rPr>
                <w:b/>
                <w:bCs/>
                <w:sz w:val="18"/>
                <w:szCs w:val="18"/>
                <w:lang w:val="en-US"/>
              </w:rPr>
              <w:fldChar w:fldCharType="end"/>
            </w:r>
          </w:p>
        </w:tc>
        <w:tc>
          <w:tcPr>
            <w:tcW w:w="1127" w:type="dxa"/>
            <w:gridSpan w:val="2"/>
          </w:tcPr>
          <w:p w14:paraId="181D8627" w14:textId="77777777" w:rsidR="00693F35" w:rsidRPr="001624D2" w:rsidRDefault="00693F35" w:rsidP="00A67871">
            <w:pPr>
              <w:jc w:val="center"/>
              <w:rPr>
                <w:sz w:val="18"/>
                <w:szCs w:val="18"/>
                <w:lang w:val="en-US"/>
              </w:rPr>
            </w:pPr>
            <w:r w:rsidRPr="001624D2">
              <w:rPr>
                <w:sz w:val="18"/>
                <w:szCs w:val="18"/>
                <w:lang w:val="fr-FR"/>
              </w:rPr>
              <w:t>0</w:t>
            </w:r>
          </w:p>
        </w:tc>
        <w:tc>
          <w:tcPr>
            <w:tcW w:w="1121" w:type="dxa"/>
          </w:tcPr>
          <w:p w14:paraId="3FB03812" w14:textId="77777777" w:rsidR="00693F35" w:rsidRPr="001624D2" w:rsidRDefault="00693F35" w:rsidP="00A67871">
            <w:pPr>
              <w:jc w:val="center"/>
              <w:rPr>
                <w:sz w:val="18"/>
                <w:szCs w:val="18"/>
                <w:lang w:val="en-US"/>
              </w:rPr>
            </w:pPr>
            <w:r w:rsidRPr="001624D2">
              <w:rPr>
                <w:sz w:val="18"/>
                <w:szCs w:val="18"/>
                <w:lang w:val="fr-FR"/>
              </w:rPr>
              <w:t>X</w:t>
            </w:r>
          </w:p>
        </w:tc>
        <w:tc>
          <w:tcPr>
            <w:tcW w:w="1059" w:type="dxa"/>
          </w:tcPr>
          <w:p w14:paraId="6663E354" w14:textId="77777777" w:rsidR="00693F35" w:rsidRPr="001624D2" w:rsidRDefault="00693F35" w:rsidP="00A67871">
            <w:pPr>
              <w:jc w:val="center"/>
              <w:rPr>
                <w:sz w:val="18"/>
                <w:szCs w:val="18"/>
                <w:lang w:val="en-US"/>
              </w:rPr>
            </w:pPr>
            <w:r w:rsidRPr="001624D2">
              <w:rPr>
                <w:sz w:val="18"/>
                <w:szCs w:val="18"/>
                <w:lang w:val="fr-FR"/>
              </w:rPr>
              <w:t>X</w:t>
            </w:r>
          </w:p>
        </w:tc>
        <w:tc>
          <w:tcPr>
            <w:tcW w:w="1061" w:type="dxa"/>
          </w:tcPr>
          <w:p w14:paraId="2114F0B9" w14:textId="77777777" w:rsidR="00693F35" w:rsidRPr="001624D2" w:rsidRDefault="00693F35" w:rsidP="00A67871">
            <w:pPr>
              <w:jc w:val="center"/>
              <w:rPr>
                <w:sz w:val="18"/>
                <w:szCs w:val="18"/>
                <w:lang w:val="en-US"/>
              </w:rPr>
            </w:pPr>
            <w:r w:rsidRPr="001624D2">
              <w:rPr>
                <w:sz w:val="18"/>
                <w:szCs w:val="18"/>
                <w:lang w:val="fr-FR"/>
              </w:rPr>
              <w:t>0</w:t>
            </w:r>
          </w:p>
        </w:tc>
        <w:tc>
          <w:tcPr>
            <w:tcW w:w="1023" w:type="dxa"/>
          </w:tcPr>
          <w:p w14:paraId="3B63AF91" w14:textId="77777777" w:rsidR="00693F35" w:rsidRPr="001624D2" w:rsidRDefault="00693F35" w:rsidP="00A67871">
            <w:pPr>
              <w:jc w:val="center"/>
              <w:rPr>
                <w:sz w:val="18"/>
                <w:szCs w:val="18"/>
                <w:lang w:val="en-US"/>
              </w:rPr>
            </w:pPr>
            <w:r w:rsidRPr="001624D2">
              <w:rPr>
                <w:sz w:val="18"/>
                <w:szCs w:val="18"/>
                <w:lang w:val="fr-FR"/>
              </w:rPr>
              <w:t>0</w:t>
            </w:r>
          </w:p>
        </w:tc>
        <w:tc>
          <w:tcPr>
            <w:tcW w:w="1036" w:type="dxa"/>
          </w:tcPr>
          <w:p w14:paraId="7A5316A7" w14:textId="77777777" w:rsidR="00693F35" w:rsidRPr="001624D2" w:rsidRDefault="00693F35" w:rsidP="00A67871">
            <w:pPr>
              <w:jc w:val="center"/>
              <w:rPr>
                <w:sz w:val="18"/>
                <w:szCs w:val="18"/>
                <w:lang w:val="en-US"/>
              </w:rPr>
            </w:pPr>
            <w:r w:rsidRPr="001624D2">
              <w:rPr>
                <w:sz w:val="18"/>
                <w:szCs w:val="18"/>
                <w:lang w:val="fr-FR"/>
              </w:rPr>
              <w:t>0</w:t>
            </w:r>
          </w:p>
        </w:tc>
        <w:tc>
          <w:tcPr>
            <w:tcW w:w="991" w:type="dxa"/>
          </w:tcPr>
          <w:p w14:paraId="609901B9" w14:textId="77777777" w:rsidR="00693F35" w:rsidRPr="001624D2" w:rsidRDefault="00693F35" w:rsidP="00A67871">
            <w:pPr>
              <w:jc w:val="center"/>
              <w:rPr>
                <w:sz w:val="18"/>
                <w:szCs w:val="18"/>
                <w:lang w:val="en-US"/>
              </w:rPr>
            </w:pPr>
            <w:r w:rsidRPr="001624D2">
              <w:rPr>
                <w:sz w:val="18"/>
                <w:szCs w:val="18"/>
                <w:lang w:val="fr-FR"/>
              </w:rPr>
              <w:t>X</w:t>
            </w:r>
          </w:p>
        </w:tc>
        <w:tc>
          <w:tcPr>
            <w:tcW w:w="1042" w:type="dxa"/>
          </w:tcPr>
          <w:p w14:paraId="68E3F630" w14:textId="77777777" w:rsidR="00693F35" w:rsidRPr="001624D2" w:rsidRDefault="00693F35" w:rsidP="00A67871">
            <w:pPr>
              <w:jc w:val="center"/>
              <w:rPr>
                <w:sz w:val="18"/>
                <w:szCs w:val="18"/>
                <w:lang w:val="en-US"/>
              </w:rPr>
            </w:pPr>
            <w:r w:rsidRPr="001624D2">
              <w:rPr>
                <w:sz w:val="18"/>
                <w:szCs w:val="18"/>
                <w:lang w:val="fr-FR"/>
              </w:rPr>
              <w:t>0</w:t>
            </w:r>
          </w:p>
        </w:tc>
        <w:tc>
          <w:tcPr>
            <w:tcW w:w="1116" w:type="dxa"/>
          </w:tcPr>
          <w:p w14:paraId="0C68836E" w14:textId="77777777" w:rsidR="00693F35" w:rsidRPr="001624D2" w:rsidRDefault="00693F35" w:rsidP="00A67871">
            <w:pPr>
              <w:jc w:val="center"/>
              <w:rPr>
                <w:sz w:val="18"/>
                <w:szCs w:val="18"/>
                <w:lang w:val="en-US"/>
              </w:rPr>
            </w:pPr>
            <w:r w:rsidRPr="001624D2">
              <w:rPr>
                <w:sz w:val="18"/>
                <w:szCs w:val="18"/>
                <w:lang w:val="fr-FR"/>
              </w:rPr>
              <w:t>X</w:t>
            </w:r>
          </w:p>
        </w:tc>
        <w:tc>
          <w:tcPr>
            <w:tcW w:w="1236" w:type="dxa"/>
            <w:gridSpan w:val="2"/>
          </w:tcPr>
          <w:p w14:paraId="2086CD55" w14:textId="77777777" w:rsidR="00693F35" w:rsidRPr="001624D2" w:rsidRDefault="00693F35" w:rsidP="00A67871">
            <w:pPr>
              <w:jc w:val="center"/>
              <w:rPr>
                <w:sz w:val="18"/>
                <w:szCs w:val="18"/>
                <w:lang w:val="en-US"/>
              </w:rPr>
            </w:pPr>
            <w:r w:rsidRPr="001624D2">
              <w:rPr>
                <w:sz w:val="18"/>
                <w:szCs w:val="18"/>
                <w:lang w:val="fr-FR"/>
              </w:rPr>
              <w:t>X</w:t>
            </w:r>
          </w:p>
        </w:tc>
        <w:tc>
          <w:tcPr>
            <w:tcW w:w="1054" w:type="dxa"/>
          </w:tcPr>
          <w:p w14:paraId="6E7FFC75" w14:textId="77777777" w:rsidR="00693F35" w:rsidRPr="001624D2" w:rsidRDefault="00693F35" w:rsidP="00A67871">
            <w:pPr>
              <w:jc w:val="center"/>
              <w:rPr>
                <w:sz w:val="18"/>
                <w:szCs w:val="18"/>
                <w:lang w:val="en-US"/>
              </w:rPr>
            </w:pPr>
            <w:r w:rsidRPr="001624D2">
              <w:rPr>
                <w:sz w:val="18"/>
                <w:szCs w:val="18"/>
                <w:lang w:val="fr-FR"/>
              </w:rPr>
              <w:t>5/10</w:t>
            </w:r>
          </w:p>
        </w:tc>
      </w:tr>
      <w:tr w:rsidR="00693F35" w:rsidRPr="001624D2" w14:paraId="62911A93" w14:textId="77777777" w:rsidTr="00A67871">
        <w:tc>
          <w:tcPr>
            <w:tcW w:w="1312" w:type="dxa"/>
            <w:gridSpan w:val="2"/>
            <w:shd w:val="clear" w:color="auto" w:fill="E7E6E6" w:themeFill="background2"/>
          </w:tcPr>
          <w:p w14:paraId="41936E84" w14:textId="77777777" w:rsidR="00693F35" w:rsidRPr="001624D2" w:rsidRDefault="00693F35" w:rsidP="00A67871">
            <w:pPr>
              <w:rPr>
                <w:b/>
                <w:bCs/>
                <w:sz w:val="18"/>
                <w:szCs w:val="18"/>
                <w:lang w:val="fr-FR"/>
              </w:rPr>
            </w:pPr>
            <w:r w:rsidRPr="001624D2">
              <w:rPr>
                <w:b/>
                <w:bCs/>
                <w:sz w:val="18"/>
                <w:szCs w:val="18"/>
              </w:rPr>
              <w:t>Hassannejad et al., [28]</w:t>
            </w:r>
          </w:p>
        </w:tc>
        <w:tc>
          <w:tcPr>
            <w:tcW w:w="1127" w:type="dxa"/>
            <w:gridSpan w:val="2"/>
          </w:tcPr>
          <w:p w14:paraId="5003A5F4" w14:textId="77777777" w:rsidR="00693F35" w:rsidRPr="001624D2" w:rsidRDefault="00693F35" w:rsidP="00A67871">
            <w:pPr>
              <w:jc w:val="center"/>
              <w:rPr>
                <w:sz w:val="18"/>
                <w:szCs w:val="18"/>
                <w:lang w:val="en-US"/>
              </w:rPr>
            </w:pPr>
            <w:r w:rsidRPr="001624D2">
              <w:rPr>
                <w:sz w:val="18"/>
                <w:szCs w:val="18"/>
                <w:lang w:val="fr-FR"/>
              </w:rPr>
              <w:t>X</w:t>
            </w:r>
          </w:p>
        </w:tc>
        <w:tc>
          <w:tcPr>
            <w:tcW w:w="1121" w:type="dxa"/>
          </w:tcPr>
          <w:p w14:paraId="37025FFA" w14:textId="77777777" w:rsidR="00693F35" w:rsidRPr="001624D2" w:rsidRDefault="00693F35" w:rsidP="00A67871">
            <w:pPr>
              <w:jc w:val="center"/>
              <w:rPr>
                <w:sz w:val="18"/>
                <w:szCs w:val="18"/>
                <w:lang w:val="en-US"/>
              </w:rPr>
            </w:pPr>
            <w:r w:rsidRPr="001624D2">
              <w:rPr>
                <w:sz w:val="18"/>
                <w:szCs w:val="18"/>
                <w:lang w:val="fr-FR"/>
              </w:rPr>
              <w:t>0</w:t>
            </w:r>
          </w:p>
        </w:tc>
        <w:tc>
          <w:tcPr>
            <w:tcW w:w="1059" w:type="dxa"/>
          </w:tcPr>
          <w:p w14:paraId="7128C798" w14:textId="77777777" w:rsidR="00693F35" w:rsidRPr="001624D2" w:rsidRDefault="00693F35" w:rsidP="00A67871">
            <w:pPr>
              <w:jc w:val="center"/>
              <w:rPr>
                <w:sz w:val="18"/>
                <w:szCs w:val="18"/>
                <w:lang w:val="en-US"/>
              </w:rPr>
            </w:pPr>
            <w:r w:rsidRPr="001624D2">
              <w:rPr>
                <w:sz w:val="18"/>
                <w:szCs w:val="18"/>
                <w:lang w:val="fr-FR"/>
              </w:rPr>
              <w:t>X</w:t>
            </w:r>
          </w:p>
        </w:tc>
        <w:tc>
          <w:tcPr>
            <w:tcW w:w="1061" w:type="dxa"/>
          </w:tcPr>
          <w:p w14:paraId="447E00E3" w14:textId="77777777" w:rsidR="00693F35" w:rsidRPr="001624D2" w:rsidRDefault="00693F35" w:rsidP="00A67871">
            <w:pPr>
              <w:jc w:val="center"/>
              <w:rPr>
                <w:sz w:val="18"/>
                <w:szCs w:val="18"/>
                <w:lang w:val="en-US"/>
              </w:rPr>
            </w:pPr>
            <w:r w:rsidRPr="001624D2">
              <w:rPr>
                <w:sz w:val="18"/>
                <w:szCs w:val="18"/>
                <w:lang w:val="fr-FR"/>
              </w:rPr>
              <w:t>0</w:t>
            </w:r>
          </w:p>
        </w:tc>
        <w:tc>
          <w:tcPr>
            <w:tcW w:w="1023" w:type="dxa"/>
          </w:tcPr>
          <w:p w14:paraId="30F4E93F" w14:textId="77777777" w:rsidR="00693F35" w:rsidRPr="001624D2" w:rsidRDefault="00693F35" w:rsidP="00A67871">
            <w:pPr>
              <w:jc w:val="center"/>
              <w:rPr>
                <w:sz w:val="18"/>
                <w:szCs w:val="18"/>
                <w:lang w:val="en-US"/>
              </w:rPr>
            </w:pPr>
            <w:r w:rsidRPr="001624D2">
              <w:rPr>
                <w:sz w:val="18"/>
                <w:szCs w:val="18"/>
                <w:lang w:val="fr-FR"/>
              </w:rPr>
              <w:t>0</w:t>
            </w:r>
          </w:p>
        </w:tc>
        <w:tc>
          <w:tcPr>
            <w:tcW w:w="1036" w:type="dxa"/>
          </w:tcPr>
          <w:p w14:paraId="3EA4D520" w14:textId="77777777" w:rsidR="00693F35" w:rsidRPr="001624D2" w:rsidRDefault="00693F35" w:rsidP="00A67871">
            <w:pPr>
              <w:jc w:val="center"/>
              <w:rPr>
                <w:sz w:val="18"/>
                <w:szCs w:val="18"/>
                <w:lang w:val="en-US"/>
              </w:rPr>
            </w:pPr>
            <w:r w:rsidRPr="001624D2">
              <w:rPr>
                <w:sz w:val="18"/>
                <w:szCs w:val="18"/>
                <w:lang w:val="fr-FR"/>
              </w:rPr>
              <w:t>0</w:t>
            </w:r>
          </w:p>
        </w:tc>
        <w:tc>
          <w:tcPr>
            <w:tcW w:w="991" w:type="dxa"/>
          </w:tcPr>
          <w:p w14:paraId="54911227" w14:textId="77777777" w:rsidR="00693F35" w:rsidRPr="001624D2" w:rsidRDefault="00693F35" w:rsidP="00A67871">
            <w:pPr>
              <w:jc w:val="center"/>
              <w:rPr>
                <w:sz w:val="18"/>
                <w:szCs w:val="18"/>
                <w:lang w:val="en-US"/>
              </w:rPr>
            </w:pPr>
            <w:r w:rsidRPr="001624D2">
              <w:rPr>
                <w:sz w:val="18"/>
                <w:szCs w:val="18"/>
                <w:lang w:val="fr-FR"/>
              </w:rPr>
              <w:t>X</w:t>
            </w:r>
          </w:p>
        </w:tc>
        <w:tc>
          <w:tcPr>
            <w:tcW w:w="1042" w:type="dxa"/>
          </w:tcPr>
          <w:p w14:paraId="5C7240BA" w14:textId="77777777" w:rsidR="00693F35" w:rsidRPr="001624D2" w:rsidRDefault="00693F35" w:rsidP="00A67871">
            <w:pPr>
              <w:jc w:val="center"/>
              <w:rPr>
                <w:sz w:val="18"/>
                <w:szCs w:val="18"/>
                <w:lang w:val="en-US"/>
              </w:rPr>
            </w:pPr>
            <w:r w:rsidRPr="001624D2">
              <w:rPr>
                <w:sz w:val="18"/>
                <w:szCs w:val="18"/>
                <w:lang w:val="fr-FR"/>
              </w:rPr>
              <w:t>0</w:t>
            </w:r>
          </w:p>
        </w:tc>
        <w:tc>
          <w:tcPr>
            <w:tcW w:w="1116" w:type="dxa"/>
          </w:tcPr>
          <w:p w14:paraId="262A0241" w14:textId="77777777" w:rsidR="00693F35" w:rsidRPr="001624D2" w:rsidRDefault="00693F35" w:rsidP="00A67871">
            <w:pPr>
              <w:jc w:val="center"/>
              <w:rPr>
                <w:sz w:val="18"/>
                <w:szCs w:val="18"/>
                <w:lang w:val="en-US"/>
              </w:rPr>
            </w:pPr>
            <w:r w:rsidRPr="001624D2">
              <w:rPr>
                <w:sz w:val="18"/>
                <w:szCs w:val="18"/>
                <w:lang w:val="fr-FR"/>
              </w:rPr>
              <w:t>X</w:t>
            </w:r>
          </w:p>
        </w:tc>
        <w:tc>
          <w:tcPr>
            <w:tcW w:w="1236" w:type="dxa"/>
            <w:gridSpan w:val="2"/>
          </w:tcPr>
          <w:p w14:paraId="34A5338F" w14:textId="77777777" w:rsidR="00693F35" w:rsidRPr="001624D2" w:rsidRDefault="00693F35" w:rsidP="00A67871">
            <w:pPr>
              <w:jc w:val="center"/>
              <w:rPr>
                <w:sz w:val="18"/>
                <w:szCs w:val="18"/>
                <w:lang w:val="en-US"/>
              </w:rPr>
            </w:pPr>
            <w:r w:rsidRPr="001624D2">
              <w:rPr>
                <w:sz w:val="18"/>
                <w:szCs w:val="18"/>
                <w:lang w:val="fr-FR"/>
              </w:rPr>
              <w:t>X</w:t>
            </w:r>
          </w:p>
        </w:tc>
        <w:tc>
          <w:tcPr>
            <w:tcW w:w="1054" w:type="dxa"/>
          </w:tcPr>
          <w:p w14:paraId="40B7B46A" w14:textId="77777777" w:rsidR="00693F35" w:rsidRPr="001624D2" w:rsidRDefault="00693F35" w:rsidP="00A67871">
            <w:pPr>
              <w:jc w:val="center"/>
              <w:rPr>
                <w:sz w:val="18"/>
                <w:szCs w:val="18"/>
                <w:lang w:val="en-US"/>
              </w:rPr>
            </w:pPr>
            <w:r w:rsidRPr="001624D2">
              <w:rPr>
                <w:sz w:val="18"/>
                <w:szCs w:val="18"/>
                <w:lang w:val="fr-FR"/>
              </w:rPr>
              <w:t>5/10</w:t>
            </w:r>
          </w:p>
        </w:tc>
      </w:tr>
      <w:tr w:rsidR="00693F35" w:rsidRPr="001624D2" w14:paraId="75D2611D" w14:textId="77777777" w:rsidTr="00A67871">
        <w:tc>
          <w:tcPr>
            <w:tcW w:w="1312" w:type="dxa"/>
            <w:gridSpan w:val="2"/>
            <w:shd w:val="clear" w:color="auto" w:fill="E7E6E6" w:themeFill="background2"/>
          </w:tcPr>
          <w:p w14:paraId="73B571F6" w14:textId="77777777" w:rsidR="00693F35" w:rsidRPr="001624D2" w:rsidRDefault="00693F35" w:rsidP="00A67871">
            <w:pPr>
              <w:rPr>
                <w:b/>
                <w:bCs/>
                <w:sz w:val="18"/>
                <w:szCs w:val="18"/>
                <w:lang w:val="fr-FR"/>
              </w:rPr>
            </w:pPr>
            <w:r w:rsidRPr="001624D2">
              <w:rPr>
                <w:b/>
                <w:bCs/>
                <w:sz w:val="18"/>
                <w:szCs w:val="18"/>
                <w:lang w:val="fr-FR"/>
              </w:rPr>
              <w:fldChar w:fldCharType="begin"/>
            </w:r>
            <w:r w:rsidRPr="001624D2">
              <w:rPr>
                <w:b/>
                <w:bCs/>
                <w:sz w:val="18"/>
                <w:szCs w:val="18"/>
                <w:lang w:val="fr-FR"/>
              </w:rPr>
              <w:instrText xml:space="preserve"> ADDIN ZOTERO_ITEM CSL_CITATION {"citationID":"FiYMlkwN","properties":{"formattedCitation":"(Herring et al., 2017)","plainCitation":"(Herring et al., 2017)","noteIndex":0},"citationItems":[{"id":73,"uris":["http://zotero.org/users/local/7RlgU8eZ/items/KSWFILWR"],"uri":["http://zotero.org/users/local/7RlgU8eZ/items/KSWFILWR"],"itemData":{"id":73,"type":"article-journal","abstract":"BACKGROUND: Bariatric surgery is effective for the treatment of stage II and III obesity and its related diseases, although increasing evidence is showing weight regain ~ 12–24 months postsurgery. Weight regain increases the risk of physical function decline, which negatively affects an individual's ability to undertake activities of daily living. The study assessed the effects of a 12-week supervised exercise intervention on physical function and body composition in patients between 12 and 24 months post bariatric surgery.\nMETHODS: Twenty-four inactive adult bariatric surgery patients whose body mass index remained </w:instrText>
            </w:r>
            <w:r w:rsidRPr="001624D2">
              <w:rPr>
                <w:rFonts w:ascii="Cambria Math" w:hAnsi="Cambria Math" w:cs="Cambria Math"/>
                <w:b/>
                <w:bCs/>
                <w:sz w:val="18"/>
                <w:szCs w:val="18"/>
                <w:lang w:val="fr-FR"/>
              </w:rPr>
              <w:instrText>⩾</w:instrText>
            </w:r>
            <w:r w:rsidRPr="001624D2">
              <w:rPr>
                <w:b/>
                <w:bCs/>
                <w:sz w:val="18"/>
                <w:szCs w:val="18"/>
                <w:lang w:val="fr-FR"/>
              </w:rPr>
              <w:instrText xml:space="preserve"> 30 kg m2 12 to 24 months post surgery were randomised to an exercise intervention (n = 12) or control group (n = 12). Supervised exercise consisted of three 60-min gym sessions per week of moderate intensity aerobic and resistance training for 12 weeks. Control participants received usual care. The incremental shuttle walk test (ISWT) was used to assess functional walking performance after the 12-week exercise intervention, and at 24 weeks follow-up. Measures of anthropometric, physical activity, cardiovascular and psychological outcomes were also examined. Using an intention-to-treat protocol, independent t-tests were used to compare outcome measures between groups.\nRESULTS: Signiﬁcant improvements in the exercise group were observed for the ISWT, body composition, physical function, cardiovascular and self-efﬁcacy measures from baseline to 12 weeks. A large baseline to 12-week change was observed for the ISWT (exercise: 325.00 ± 117.28 m; control: 355.00 ± 80.62 m, P o0.001). The exercise group at 24 weeks recorded an overall mean improvement of 143.3 ± 86.6 m and the control group recorded a reduction of − 32.50 ± 75.93 m. Findings show a 5.6 kg difference between groups in body mass change from baseline to 24 weeks favouring the exercise group.\nCONCLUSIONS: A 12-week supervised exercise intervention led to signiﬁcant improvements in body mass and functional walking ability post intervention, with further improvements at the 24-week follow-up. International Journal of Obesity advance online publication, 28 March 2017; doi:10.1038/ijo.2017.60","container-title":"International Journal of Obesity","DOI":"10.1038/ijo.2017.60","ISSN":"0307-0565, 1476-5497","issue":"6","journalAbbreviation":"Int J Obes","language":"en","page":"909-916","source":"DOI.org (Crossref)","title":"The effects of supervised exercise training 12–24 months after bariatric surgery on physical function and body composition: a randomised controlled trial","title-short":"The effects of supervised exercise training 12–24 months after bariatric surgery on physical function and body composition","volume":"41","author":[{"family":"Herring","given":"L Y"},{"family":"Stevinson","given":"C"},{"family":"Carter","given":"P"},{"family":"Biddle","given":"S J H"},{"family":"Bowrey","given":"D"},{"family":"Sutton","given":"C"},{"family":"Davies","given":"M J"}],"issued":{"date-parts":[["2017",6]]}}}],"schema":"https://github.com/citation-style-language/schema/raw/master/csl-citation.json"} </w:instrText>
            </w:r>
            <w:r w:rsidRPr="001624D2">
              <w:rPr>
                <w:b/>
                <w:bCs/>
                <w:sz w:val="18"/>
                <w:szCs w:val="18"/>
                <w:lang w:val="fr-FR"/>
              </w:rPr>
              <w:fldChar w:fldCharType="separate"/>
            </w:r>
            <w:r w:rsidRPr="001624D2">
              <w:rPr>
                <w:b/>
                <w:bCs/>
                <w:sz w:val="18"/>
                <w:szCs w:val="18"/>
                <w:lang w:val="fr-FR"/>
              </w:rPr>
              <w:t>Herring et al., [27]</w:t>
            </w:r>
            <w:r w:rsidRPr="001624D2">
              <w:rPr>
                <w:b/>
                <w:bCs/>
                <w:sz w:val="18"/>
                <w:szCs w:val="18"/>
                <w:lang w:val="en-US"/>
              </w:rPr>
              <w:fldChar w:fldCharType="end"/>
            </w:r>
            <w:r w:rsidRPr="001624D2">
              <w:rPr>
                <w:b/>
                <w:bCs/>
                <w:sz w:val="18"/>
                <w:szCs w:val="18"/>
                <w:lang w:val="fr-FR"/>
              </w:rPr>
              <w:fldChar w:fldCharType="begin"/>
            </w:r>
            <w:r w:rsidRPr="001624D2">
              <w:rPr>
                <w:b/>
                <w:bCs/>
                <w:sz w:val="18"/>
                <w:szCs w:val="18"/>
                <w:lang w:val="fr-FR"/>
              </w:rPr>
              <w:instrText xml:space="preserve"> ADDIN ZOTERO_ITEM CSL_CITATION {"citationID":"fvuJQwa8","properties":{"formattedCitation":"(Stolberg, Mundbjerg, Bladbjerg, et al., 2018)","plainCitation":"","noteIndex":0},"citationItems":[{"id":41,"uris":["http://zotero.org/users/local/7RlgU8eZ/items/3GL6GCTB"],"uri":["http://zotero.org/users/local/7RlgU8eZ/items/3GL6GCTB"],"itemData":{"id":41,"type":"article-journal","abstract":"Background Obesity is associated with physical inactivity and impaired health-related quality of life (HRQoL). We aim to test the hypothesis that Roux-en-Y gastric bypass (RYGB) followed by supervised physical training improves physical activity (PA) levels and HRQoL.\nMethods Sixty patients, qualiﬁed for RYGB, were at 6 months post-surgery randomized to 26 weeks of a supervised physical training intervention (INT) or to a control (CON) group. PA was assessed by accelerometry and using the questionnaire RPAQ. HRQoL was measured by the SF-36 questionnaire. All assessments were performed pre-surgery and 6, 12, and 24 months post-surgery.\nResults RYGB did not improve objectively or self-reported PA, but improved all domains of SF-36 (all p &lt; 0.01). Objectively measured light PA, moderate to vigorous PA, and step counts tended to increase in INT compared to CON 12 months after RYGB (0.05 &lt; p &lt; 0.09), but the eﬀects failed to persist. The SF-36 domain “general health” increased in INT compared to CON 24 months after RYGB (p = 0.041).\nConclusion RYGB improves HRQoL, but does not increase PA. Supervised physical training intervention improves general health 24 months after RYGB and tends to improve certain domains of PA right after the intervention period, but fails to increase the patients’ overall PA level over time. Clinical Trial Registration Registered at ClinicalTrials.gov—no. NCT01690728.","container-title":"Quality of Life Research","DOI":"10.1007/s11136-018-1938-9","ISSN":"0962-9343, 1573-2649","issue":"12","journalAbbreviation":"Qual Life Res","language":"en","page":"3113-3122","source":"DOI.org (Crossref)","title":"Physical training following gastric bypass: effects on physical activity and quality of life—a randomized controlled trial","title-short":"Physical training following gastric bypass","volume":"27","author":[{"family":"Stolberg","given":"Charlotte Røn"},{"family":"Mundbjerg","given":"Lene Hymøller"},{"family":"Bladbjerg","given":"Else-Marie"},{"family":"Funch-Jensen","given":"Peter"},{"family":"Gram","given":"Bibi"},{"family":"Juhl","given":"Claus Bogh"}],"issued":{"date-parts":[["2018",12]]}}}],"schema":"https://github.com/citation-style-language/schema/raw/master/csl-citation.json"} </w:instrText>
            </w:r>
            <w:r w:rsidRPr="001624D2">
              <w:rPr>
                <w:b/>
                <w:bCs/>
                <w:sz w:val="18"/>
                <w:szCs w:val="18"/>
                <w:lang w:val="en-US"/>
              </w:rPr>
              <w:fldChar w:fldCharType="end"/>
            </w:r>
          </w:p>
        </w:tc>
        <w:tc>
          <w:tcPr>
            <w:tcW w:w="1127" w:type="dxa"/>
            <w:gridSpan w:val="2"/>
          </w:tcPr>
          <w:p w14:paraId="12E1CE2D" w14:textId="77777777" w:rsidR="00693F35" w:rsidRPr="001624D2" w:rsidRDefault="00693F35" w:rsidP="00A67871">
            <w:pPr>
              <w:jc w:val="center"/>
              <w:rPr>
                <w:sz w:val="18"/>
                <w:szCs w:val="18"/>
                <w:lang w:val="en-US"/>
              </w:rPr>
            </w:pPr>
            <w:r w:rsidRPr="001624D2">
              <w:rPr>
                <w:sz w:val="18"/>
                <w:szCs w:val="18"/>
                <w:lang w:val="fr-FR"/>
              </w:rPr>
              <w:t>X</w:t>
            </w:r>
          </w:p>
        </w:tc>
        <w:tc>
          <w:tcPr>
            <w:tcW w:w="1121" w:type="dxa"/>
          </w:tcPr>
          <w:p w14:paraId="7BAF45B9" w14:textId="77777777" w:rsidR="00693F35" w:rsidRPr="001624D2" w:rsidRDefault="00693F35" w:rsidP="00A67871">
            <w:pPr>
              <w:jc w:val="center"/>
              <w:rPr>
                <w:sz w:val="18"/>
                <w:szCs w:val="18"/>
                <w:lang w:val="en-US"/>
              </w:rPr>
            </w:pPr>
            <w:r w:rsidRPr="001624D2">
              <w:rPr>
                <w:sz w:val="18"/>
                <w:szCs w:val="18"/>
                <w:lang w:val="fr-FR"/>
              </w:rPr>
              <w:t>X</w:t>
            </w:r>
          </w:p>
        </w:tc>
        <w:tc>
          <w:tcPr>
            <w:tcW w:w="1059" w:type="dxa"/>
          </w:tcPr>
          <w:p w14:paraId="0E12BEF3" w14:textId="77777777" w:rsidR="00693F35" w:rsidRPr="001624D2" w:rsidRDefault="00693F35" w:rsidP="00A67871">
            <w:pPr>
              <w:jc w:val="center"/>
              <w:rPr>
                <w:sz w:val="18"/>
                <w:szCs w:val="18"/>
                <w:lang w:val="en-US"/>
              </w:rPr>
            </w:pPr>
            <w:r w:rsidRPr="001624D2">
              <w:rPr>
                <w:sz w:val="18"/>
                <w:szCs w:val="18"/>
                <w:lang w:val="fr-FR"/>
              </w:rPr>
              <w:t>X</w:t>
            </w:r>
          </w:p>
        </w:tc>
        <w:tc>
          <w:tcPr>
            <w:tcW w:w="1061" w:type="dxa"/>
          </w:tcPr>
          <w:p w14:paraId="003423C2" w14:textId="77777777" w:rsidR="00693F35" w:rsidRPr="001624D2" w:rsidRDefault="00693F35" w:rsidP="00A67871">
            <w:pPr>
              <w:jc w:val="center"/>
              <w:rPr>
                <w:sz w:val="18"/>
                <w:szCs w:val="18"/>
                <w:lang w:val="en-US"/>
              </w:rPr>
            </w:pPr>
            <w:r w:rsidRPr="001624D2">
              <w:rPr>
                <w:sz w:val="18"/>
                <w:szCs w:val="18"/>
                <w:lang w:val="fr-FR"/>
              </w:rPr>
              <w:t>0</w:t>
            </w:r>
          </w:p>
        </w:tc>
        <w:tc>
          <w:tcPr>
            <w:tcW w:w="1023" w:type="dxa"/>
          </w:tcPr>
          <w:p w14:paraId="6B4C74C8" w14:textId="77777777" w:rsidR="00693F35" w:rsidRPr="001624D2" w:rsidRDefault="00693F35" w:rsidP="00A67871">
            <w:pPr>
              <w:jc w:val="center"/>
              <w:rPr>
                <w:sz w:val="18"/>
                <w:szCs w:val="18"/>
                <w:lang w:val="en-US"/>
              </w:rPr>
            </w:pPr>
            <w:r w:rsidRPr="001624D2">
              <w:rPr>
                <w:sz w:val="18"/>
                <w:szCs w:val="18"/>
                <w:lang w:val="fr-FR"/>
              </w:rPr>
              <w:t>0</w:t>
            </w:r>
          </w:p>
        </w:tc>
        <w:tc>
          <w:tcPr>
            <w:tcW w:w="1036" w:type="dxa"/>
          </w:tcPr>
          <w:p w14:paraId="6F291C68" w14:textId="77777777" w:rsidR="00693F35" w:rsidRPr="001624D2" w:rsidRDefault="00693F35" w:rsidP="00A67871">
            <w:pPr>
              <w:jc w:val="center"/>
              <w:rPr>
                <w:sz w:val="18"/>
                <w:szCs w:val="18"/>
                <w:lang w:val="en-US"/>
              </w:rPr>
            </w:pPr>
            <w:r w:rsidRPr="001624D2">
              <w:rPr>
                <w:sz w:val="18"/>
                <w:szCs w:val="18"/>
                <w:lang w:val="fr-FR"/>
              </w:rPr>
              <w:t>0</w:t>
            </w:r>
          </w:p>
        </w:tc>
        <w:tc>
          <w:tcPr>
            <w:tcW w:w="991" w:type="dxa"/>
          </w:tcPr>
          <w:p w14:paraId="1733C4D5" w14:textId="77777777" w:rsidR="00693F35" w:rsidRPr="001624D2" w:rsidRDefault="00693F35" w:rsidP="00A67871">
            <w:pPr>
              <w:jc w:val="center"/>
              <w:rPr>
                <w:sz w:val="18"/>
                <w:szCs w:val="18"/>
                <w:lang w:val="en-US"/>
              </w:rPr>
            </w:pPr>
            <w:r w:rsidRPr="001624D2">
              <w:rPr>
                <w:sz w:val="18"/>
                <w:szCs w:val="18"/>
                <w:lang w:val="fr-FR"/>
              </w:rPr>
              <w:t>X</w:t>
            </w:r>
          </w:p>
        </w:tc>
        <w:tc>
          <w:tcPr>
            <w:tcW w:w="1042" w:type="dxa"/>
          </w:tcPr>
          <w:p w14:paraId="3812ED61" w14:textId="77777777" w:rsidR="00693F35" w:rsidRPr="001624D2" w:rsidRDefault="00693F35" w:rsidP="00A67871">
            <w:pPr>
              <w:jc w:val="center"/>
              <w:rPr>
                <w:sz w:val="18"/>
                <w:szCs w:val="18"/>
                <w:lang w:val="en-US"/>
              </w:rPr>
            </w:pPr>
            <w:r w:rsidRPr="001624D2">
              <w:rPr>
                <w:sz w:val="18"/>
                <w:szCs w:val="18"/>
                <w:lang w:val="fr-FR"/>
              </w:rPr>
              <w:t>X</w:t>
            </w:r>
          </w:p>
        </w:tc>
        <w:tc>
          <w:tcPr>
            <w:tcW w:w="1116" w:type="dxa"/>
          </w:tcPr>
          <w:p w14:paraId="49297F73" w14:textId="77777777" w:rsidR="00693F35" w:rsidRPr="001624D2" w:rsidRDefault="00693F35" w:rsidP="00A67871">
            <w:pPr>
              <w:jc w:val="center"/>
              <w:rPr>
                <w:sz w:val="18"/>
                <w:szCs w:val="18"/>
                <w:lang w:val="en-US"/>
              </w:rPr>
            </w:pPr>
            <w:r w:rsidRPr="001624D2">
              <w:rPr>
                <w:sz w:val="18"/>
                <w:szCs w:val="18"/>
                <w:lang w:val="fr-FR"/>
              </w:rPr>
              <w:t>X</w:t>
            </w:r>
          </w:p>
        </w:tc>
        <w:tc>
          <w:tcPr>
            <w:tcW w:w="1236" w:type="dxa"/>
            <w:gridSpan w:val="2"/>
          </w:tcPr>
          <w:p w14:paraId="580B371E" w14:textId="77777777" w:rsidR="00693F35" w:rsidRPr="001624D2" w:rsidRDefault="00693F35" w:rsidP="00A67871">
            <w:pPr>
              <w:jc w:val="center"/>
              <w:rPr>
                <w:sz w:val="18"/>
                <w:szCs w:val="18"/>
                <w:lang w:val="en-US"/>
              </w:rPr>
            </w:pPr>
            <w:r w:rsidRPr="001624D2">
              <w:rPr>
                <w:sz w:val="18"/>
                <w:szCs w:val="18"/>
                <w:lang w:val="fr-FR"/>
              </w:rPr>
              <w:t>X</w:t>
            </w:r>
          </w:p>
        </w:tc>
        <w:tc>
          <w:tcPr>
            <w:tcW w:w="1054" w:type="dxa"/>
          </w:tcPr>
          <w:p w14:paraId="414E59A8" w14:textId="77777777" w:rsidR="00693F35" w:rsidRPr="001624D2" w:rsidRDefault="00693F35" w:rsidP="00A67871">
            <w:pPr>
              <w:jc w:val="center"/>
              <w:rPr>
                <w:sz w:val="18"/>
                <w:szCs w:val="18"/>
                <w:lang w:val="en-US"/>
              </w:rPr>
            </w:pPr>
            <w:r w:rsidRPr="001624D2">
              <w:rPr>
                <w:sz w:val="18"/>
                <w:szCs w:val="18"/>
                <w:lang w:val="fr-FR"/>
              </w:rPr>
              <w:t>7/10</w:t>
            </w:r>
          </w:p>
        </w:tc>
      </w:tr>
      <w:tr w:rsidR="00693F35" w:rsidRPr="001624D2" w14:paraId="244A0587" w14:textId="77777777" w:rsidTr="00A67871">
        <w:tc>
          <w:tcPr>
            <w:tcW w:w="1312" w:type="dxa"/>
            <w:gridSpan w:val="2"/>
            <w:shd w:val="clear" w:color="auto" w:fill="E7E6E6" w:themeFill="background2"/>
          </w:tcPr>
          <w:p w14:paraId="22E482A2" w14:textId="77777777" w:rsidR="00693F35" w:rsidRPr="001624D2" w:rsidRDefault="00693F35" w:rsidP="00A67871">
            <w:pPr>
              <w:rPr>
                <w:b/>
                <w:bCs/>
                <w:sz w:val="18"/>
                <w:szCs w:val="18"/>
                <w:lang w:val="fr-FR"/>
              </w:rPr>
            </w:pPr>
            <w:r w:rsidRPr="001624D2">
              <w:rPr>
                <w:b/>
                <w:bCs/>
                <w:sz w:val="18"/>
                <w:szCs w:val="18"/>
                <w:lang w:val="fr-FR"/>
              </w:rPr>
              <w:t xml:space="preserve">Huck [5] </w:t>
            </w:r>
          </w:p>
        </w:tc>
        <w:tc>
          <w:tcPr>
            <w:tcW w:w="1127" w:type="dxa"/>
            <w:gridSpan w:val="2"/>
          </w:tcPr>
          <w:p w14:paraId="33744650" w14:textId="77777777" w:rsidR="00693F35" w:rsidRPr="001624D2" w:rsidRDefault="00693F35" w:rsidP="00A67871">
            <w:pPr>
              <w:jc w:val="center"/>
              <w:rPr>
                <w:sz w:val="18"/>
                <w:szCs w:val="18"/>
                <w:lang w:val="en-US"/>
              </w:rPr>
            </w:pPr>
            <w:r w:rsidRPr="001624D2">
              <w:rPr>
                <w:sz w:val="18"/>
                <w:szCs w:val="18"/>
                <w:lang w:val="fr-FR"/>
              </w:rPr>
              <w:t>0</w:t>
            </w:r>
          </w:p>
        </w:tc>
        <w:tc>
          <w:tcPr>
            <w:tcW w:w="1121" w:type="dxa"/>
          </w:tcPr>
          <w:p w14:paraId="0EBA2D27" w14:textId="77777777" w:rsidR="00693F35" w:rsidRPr="001624D2" w:rsidRDefault="00693F35" w:rsidP="00A67871">
            <w:pPr>
              <w:jc w:val="center"/>
              <w:rPr>
                <w:sz w:val="18"/>
                <w:szCs w:val="18"/>
                <w:lang w:val="en-US"/>
              </w:rPr>
            </w:pPr>
            <w:r w:rsidRPr="001624D2">
              <w:rPr>
                <w:sz w:val="18"/>
                <w:szCs w:val="18"/>
                <w:lang w:val="fr-FR"/>
              </w:rPr>
              <w:t>0</w:t>
            </w:r>
          </w:p>
        </w:tc>
        <w:tc>
          <w:tcPr>
            <w:tcW w:w="1059" w:type="dxa"/>
          </w:tcPr>
          <w:p w14:paraId="1762EC97" w14:textId="77777777" w:rsidR="00693F35" w:rsidRPr="001624D2" w:rsidRDefault="00693F35" w:rsidP="00A67871">
            <w:pPr>
              <w:jc w:val="center"/>
              <w:rPr>
                <w:sz w:val="18"/>
                <w:szCs w:val="18"/>
                <w:lang w:val="en-US"/>
              </w:rPr>
            </w:pPr>
            <w:r w:rsidRPr="001624D2">
              <w:rPr>
                <w:sz w:val="18"/>
                <w:szCs w:val="18"/>
                <w:lang w:val="fr-FR"/>
              </w:rPr>
              <w:t>X</w:t>
            </w:r>
          </w:p>
        </w:tc>
        <w:tc>
          <w:tcPr>
            <w:tcW w:w="1061" w:type="dxa"/>
          </w:tcPr>
          <w:p w14:paraId="491B11E8" w14:textId="77777777" w:rsidR="00693F35" w:rsidRPr="001624D2" w:rsidRDefault="00693F35" w:rsidP="00A67871">
            <w:pPr>
              <w:jc w:val="center"/>
              <w:rPr>
                <w:sz w:val="18"/>
                <w:szCs w:val="18"/>
                <w:lang w:val="en-US"/>
              </w:rPr>
            </w:pPr>
            <w:r w:rsidRPr="001624D2">
              <w:rPr>
                <w:sz w:val="18"/>
                <w:szCs w:val="18"/>
                <w:lang w:val="fr-FR"/>
              </w:rPr>
              <w:t>0</w:t>
            </w:r>
          </w:p>
        </w:tc>
        <w:tc>
          <w:tcPr>
            <w:tcW w:w="1023" w:type="dxa"/>
          </w:tcPr>
          <w:p w14:paraId="2E8ABBD6" w14:textId="77777777" w:rsidR="00693F35" w:rsidRPr="001624D2" w:rsidRDefault="00693F35" w:rsidP="00A67871">
            <w:pPr>
              <w:jc w:val="center"/>
              <w:rPr>
                <w:sz w:val="18"/>
                <w:szCs w:val="18"/>
                <w:lang w:val="en-US"/>
              </w:rPr>
            </w:pPr>
            <w:r w:rsidRPr="001624D2">
              <w:rPr>
                <w:sz w:val="18"/>
                <w:szCs w:val="18"/>
                <w:lang w:val="fr-FR"/>
              </w:rPr>
              <w:t>0</w:t>
            </w:r>
          </w:p>
        </w:tc>
        <w:tc>
          <w:tcPr>
            <w:tcW w:w="1036" w:type="dxa"/>
          </w:tcPr>
          <w:p w14:paraId="1B54D052" w14:textId="77777777" w:rsidR="00693F35" w:rsidRPr="001624D2" w:rsidRDefault="00693F35" w:rsidP="00A67871">
            <w:pPr>
              <w:jc w:val="center"/>
              <w:rPr>
                <w:sz w:val="18"/>
                <w:szCs w:val="18"/>
                <w:lang w:val="en-US"/>
              </w:rPr>
            </w:pPr>
            <w:r w:rsidRPr="001624D2">
              <w:rPr>
                <w:sz w:val="18"/>
                <w:szCs w:val="18"/>
                <w:lang w:val="fr-FR"/>
              </w:rPr>
              <w:t>0</w:t>
            </w:r>
          </w:p>
        </w:tc>
        <w:tc>
          <w:tcPr>
            <w:tcW w:w="991" w:type="dxa"/>
          </w:tcPr>
          <w:p w14:paraId="1FC88985" w14:textId="77777777" w:rsidR="00693F35" w:rsidRPr="001624D2" w:rsidRDefault="00693F35" w:rsidP="00A67871">
            <w:pPr>
              <w:jc w:val="center"/>
              <w:rPr>
                <w:sz w:val="18"/>
                <w:szCs w:val="18"/>
                <w:lang w:val="en-US"/>
              </w:rPr>
            </w:pPr>
            <w:r w:rsidRPr="001624D2">
              <w:rPr>
                <w:sz w:val="18"/>
                <w:szCs w:val="18"/>
                <w:lang w:val="fr-FR"/>
              </w:rPr>
              <w:t>0</w:t>
            </w:r>
          </w:p>
        </w:tc>
        <w:tc>
          <w:tcPr>
            <w:tcW w:w="1042" w:type="dxa"/>
          </w:tcPr>
          <w:p w14:paraId="6B5081D7" w14:textId="77777777" w:rsidR="00693F35" w:rsidRPr="001624D2" w:rsidRDefault="00693F35" w:rsidP="00A67871">
            <w:pPr>
              <w:jc w:val="center"/>
              <w:rPr>
                <w:sz w:val="18"/>
                <w:szCs w:val="18"/>
                <w:lang w:val="en-US"/>
              </w:rPr>
            </w:pPr>
            <w:r w:rsidRPr="001624D2">
              <w:rPr>
                <w:sz w:val="18"/>
                <w:szCs w:val="18"/>
                <w:lang w:val="fr-FR"/>
              </w:rPr>
              <w:t>0</w:t>
            </w:r>
          </w:p>
        </w:tc>
        <w:tc>
          <w:tcPr>
            <w:tcW w:w="1116" w:type="dxa"/>
          </w:tcPr>
          <w:p w14:paraId="0A91FCBC" w14:textId="77777777" w:rsidR="00693F35" w:rsidRPr="001624D2" w:rsidRDefault="00693F35" w:rsidP="00A67871">
            <w:pPr>
              <w:jc w:val="center"/>
              <w:rPr>
                <w:sz w:val="18"/>
                <w:szCs w:val="18"/>
                <w:lang w:val="en-US"/>
              </w:rPr>
            </w:pPr>
            <w:r w:rsidRPr="001624D2">
              <w:rPr>
                <w:sz w:val="18"/>
                <w:szCs w:val="18"/>
                <w:lang w:val="fr-FR"/>
              </w:rPr>
              <w:t>X</w:t>
            </w:r>
          </w:p>
        </w:tc>
        <w:tc>
          <w:tcPr>
            <w:tcW w:w="1236" w:type="dxa"/>
            <w:gridSpan w:val="2"/>
          </w:tcPr>
          <w:p w14:paraId="1D9973DE" w14:textId="77777777" w:rsidR="00693F35" w:rsidRPr="001624D2" w:rsidRDefault="00693F35" w:rsidP="00A67871">
            <w:pPr>
              <w:jc w:val="center"/>
              <w:rPr>
                <w:sz w:val="18"/>
                <w:szCs w:val="18"/>
                <w:lang w:val="en-US"/>
              </w:rPr>
            </w:pPr>
            <w:r w:rsidRPr="001624D2">
              <w:rPr>
                <w:sz w:val="18"/>
                <w:szCs w:val="18"/>
                <w:lang w:val="fr-FR"/>
              </w:rPr>
              <w:t>X</w:t>
            </w:r>
          </w:p>
        </w:tc>
        <w:tc>
          <w:tcPr>
            <w:tcW w:w="1054" w:type="dxa"/>
          </w:tcPr>
          <w:p w14:paraId="22FECEA3" w14:textId="77777777" w:rsidR="00693F35" w:rsidRPr="001624D2" w:rsidRDefault="00693F35" w:rsidP="00A67871">
            <w:pPr>
              <w:jc w:val="center"/>
              <w:rPr>
                <w:sz w:val="18"/>
                <w:szCs w:val="18"/>
                <w:lang w:val="en-US"/>
              </w:rPr>
            </w:pPr>
            <w:r w:rsidRPr="001624D2">
              <w:rPr>
                <w:sz w:val="18"/>
                <w:szCs w:val="18"/>
                <w:lang w:val="fr-FR"/>
              </w:rPr>
              <w:t>3/10</w:t>
            </w:r>
          </w:p>
        </w:tc>
      </w:tr>
      <w:tr w:rsidR="00693F35" w:rsidRPr="001624D2" w14:paraId="4A113177" w14:textId="77777777" w:rsidTr="00A67871">
        <w:tc>
          <w:tcPr>
            <w:tcW w:w="1312" w:type="dxa"/>
            <w:gridSpan w:val="2"/>
            <w:shd w:val="clear" w:color="auto" w:fill="E7E6E6" w:themeFill="background2"/>
          </w:tcPr>
          <w:p w14:paraId="46C2DC5E" w14:textId="77777777" w:rsidR="00693F35" w:rsidRPr="001624D2" w:rsidRDefault="00693F35" w:rsidP="00A67871">
            <w:pPr>
              <w:rPr>
                <w:b/>
                <w:bCs/>
                <w:sz w:val="18"/>
                <w:szCs w:val="18"/>
                <w:lang w:val="fr-FR"/>
              </w:rPr>
            </w:pPr>
            <w:r w:rsidRPr="001624D2">
              <w:rPr>
                <w:b/>
                <w:bCs/>
                <w:sz w:val="18"/>
                <w:szCs w:val="18"/>
                <w:lang w:val="fr-FR"/>
              </w:rPr>
              <w:fldChar w:fldCharType="begin"/>
            </w:r>
            <w:r w:rsidRPr="001624D2">
              <w:rPr>
                <w:b/>
                <w:bCs/>
                <w:sz w:val="18"/>
                <w:szCs w:val="18"/>
                <w:lang w:val="fr-FR"/>
              </w:rPr>
              <w:instrText xml:space="preserve"> ADDIN ZOTERO_ITEM CSL_CITATION {"citationID":"MAQ2KZ7r","properties":{"formattedCitation":"(Mundbjerg et al., 2018)","plainCitation":"(Mundbjerg et al., 2018)","noteIndex":0},"citationItems":[{"id":62,"uris":["http://zotero.org/users/local/7RlgU8eZ/items/VPQ454UY"],"uri":["http://zotero.org/users/local/7RlgU8eZ/items/VPQ454UY"],"itemData":{"id":62,"type":"article-journal","abstract":"Objective:Bariatric surgery results in significant weight loss and reduces cardiovascular morbidity. However, a large variation in postsurgery weight loss is seen. Physical activity promotes weight loss in nonsurgically treated subjects with obesity. The aim of this study was to investigate the effects of 6 months of supervised physical training following Roux-en-Y gastric bypass surgery (RYGB) on body weight and cardiovascular risk markers.\nMethods: Sixty participants eligible for RYGB were included. Six months post surgery, the participants were randomly assigned to either twice-weekly supervised physical training sessions in a fitness center (INT) or a control group (CON) for 26 weeks. Before surgery and 6, 12, and 24 months after surgery, the participants underwent an examination program that included anthropometric measurements, blood pressure, heart rate, blood samples, and an abdominal computed tomography scan.\nResults: RYGB significantly reduced body weight and improved cardiovascular risk markers (all P &lt; 0.01). The supervised physical training intervention resulted in a 4.2-kg (CI: 20.2 to 28.3 kg) lower body weight in INT compared with CON at the study end (P 5 0.042). The high-density lipoprotein concentration was significantly higher in INT than in CON at the termination of the intervention, but this was not maintained at the 24months examination.\nConclusions:Physical training following RYGB improves weight loss and cardiovascular health. Obesity (2018) 26, 828-837. doi:10.1002/oby.22143","container-title":"Obesity","DOI":"10.1002/oby.22143","ISSN":"19307381","issue":"5","journalAbbreviation":"Obesity","language":"en","page":"828-837","source":"DOI.org (Crossref)","title":"Supervised Physical Training Improves Weight Loss After Roux-en-Y Gastric Bypass Surgery: A Randomized Controlled Trial: Exercise Improves Weight Loss after RYGB","title-short":"Supervised Physical Training Improves Weight Loss After Roux-en-Y Gastric Bypass Surgery","volume":"26","author":[{"family":"Mundbjerg","given":"Lene Hymøller"},{"family":"Stolberg","given":"Charlotte Røn"},{"family":"Cecere","given":"Stefano"},{"family":"Bladbjerg","given":"Else-Marie"},{"family":"Funch-Jensen","given":"Peter"},{"family":"Gram","given":"Bibi"},{"family":"Juhl","given":"Claus Bogh"}],"issued":{"date-parts":[["2018",5]]}}}],"schema":"https://github.com/citation-style-language/schema/raw/master/csl-citation.json"} </w:instrText>
            </w:r>
            <w:r w:rsidRPr="001624D2">
              <w:rPr>
                <w:b/>
                <w:bCs/>
                <w:sz w:val="18"/>
                <w:szCs w:val="18"/>
                <w:lang w:val="fr-FR"/>
              </w:rPr>
              <w:fldChar w:fldCharType="separate"/>
            </w:r>
            <w:r w:rsidRPr="001624D2">
              <w:rPr>
                <w:b/>
                <w:bCs/>
                <w:sz w:val="18"/>
                <w:szCs w:val="18"/>
                <w:lang w:val="fr-FR"/>
              </w:rPr>
              <w:t>Mundbjerg et al., [13]</w:t>
            </w:r>
            <w:r w:rsidRPr="001624D2">
              <w:rPr>
                <w:b/>
                <w:bCs/>
                <w:sz w:val="18"/>
                <w:szCs w:val="18"/>
                <w:lang w:val="en-US"/>
              </w:rPr>
              <w:fldChar w:fldCharType="end"/>
            </w:r>
          </w:p>
        </w:tc>
        <w:tc>
          <w:tcPr>
            <w:tcW w:w="1127" w:type="dxa"/>
            <w:gridSpan w:val="2"/>
          </w:tcPr>
          <w:p w14:paraId="3C8CD133" w14:textId="77777777" w:rsidR="00693F35" w:rsidRPr="001624D2" w:rsidRDefault="00693F35" w:rsidP="00A67871">
            <w:pPr>
              <w:jc w:val="center"/>
              <w:rPr>
                <w:sz w:val="18"/>
                <w:szCs w:val="18"/>
                <w:lang w:val="en-US"/>
              </w:rPr>
            </w:pPr>
            <w:r w:rsidRPr="001624D2">
              <w:rPr>
                <w:sz w:val="18"/>
                <w:szCs w:val="18"/>
                <w:lang w:val="fr-FR"/>
              </w:rPr>
              <w:t>X</w:t>
            </w:r>
          </w:p>
        </w:tc>
        <w:tc>
          <w:tcPr>
            <w:tcW w:w="1121" w:type="dxa"/>
          </w:tcPr>
          <w:p w14:paraId="01425D36" w14:textId="77777777" w:rsidR="00693F35" w:rsidRPr="001624D2" w:rsidRDefault="00693F35" w:rsidP="00A67871">
            <w:pPr>
              <w:jc w:val="center"/>
              <w:rPr>
                <w:sz w:val="18"/>
                <w:szCs w:val="18"/>
                <w:lang w:val="en-US"/>
              </w:rPr>
            </w:pPr>
            <w:r w:rsidRPr="001624D2">
              <w:rPr>
                <w:sz w:val="18"/>
                <w:szCs w:val="18"/>
                <w:lang w:val="fr-FR"/>
              </w:rPr>
              <w:t>X</w:t>
            </w:r>
          </w:p>
        </w:tc>
        <w:tc>
          <w:tcPr>
            <w:tcW w:w="1059" w:type="dxa"/>
          </w:tcPr>
          <w:p w14:paraId="69FE7F43" w14:textId="77777777" w:rsidR="00693F35" w:rsidRPr="001624D2" w:rsidRDefault="00693F35" w:rsidP="00A67871">
            <w:pPr>
              <w:jc w:val="center"/>
              <w:rPr>
                <w:sz w:val="18"/>
                <w:szCs w:val="18"/>
                <w:lang w:val="en-US"/>
              </w:rPr>
            </w:pPr>
            <w:r w:rsidRPr="001624D2">
              <w:rPr>
                <w:sz w:val="18"/>
                <w:szCs w:val="18"/>
                <w:lang w:val="fr-FR"/>
              </w:rPr>
              <w:t>X</w:t>
            </w:r>
          </w:p>
        </w:tc>
        <w:tc>
          <w:tcPr>
            <w:tcW w:w="1061" w:type="dxa"/>
          </w:tcPr>
          <w:p w14:paraId="63651258" w14:textId="77777777" w:rsidR="00693F35" w:rsidRPr="001624D2" w:rsidRDefault="00693F35" w:rsidP="00A67871">
            <w:pPr>
              <w:jc w:val="center"/>
              <w:rPr>
                <w:sz w:val="18"/>
                <w:szCs w:val="18"/>
                <w:lang w:val="en-US"/>
              </w:rPr>
            </w:pPr>
            <w:r w:rsidRPr="001624D2">
              <w:rPr>
                <w:sz w:val="18"/>
                <w:szCs w:val="18"/>
                <w:lang w:val="fr-FR"/>
              </w:rPr>
              <w:t>0</w:t>
            </w:r>
          </w:p>
        </w:tc>
        <w:tc>
          <w:tcPr>
            <w:tcW w:w="1023" w:type="dxa"/>
          </w:tcPr>
          <w:p w14:paraId="377D9994" w14:textId="77777777" w:rsidR="00693F35" w:rsidRPr="001624D2" w:rsidRDefault="00693F35" w:rsidP="00A67871">
            <w:pPr>
              <w:jc w:val="center"/>
              <w:rPr>
                <w:sz w:val="18"/>
                <w:szCs w:val="18"/>
                <w:lang w:val="en-US"/>
              </w:rPr>
            </w:pPr>
            <w:r w:rsidRPr="001624D2">
              <w:rPr>
                <w:sz w:val="18"/>
                <w:szCs w:val="18"/>
                <w:lang w:val="fr-FR"/>
              </w:rPr>
              <w:t>0</w:t>
            </w:r>
          </w:p>
        </w:tc>
        <w:tc>
          <w:tcPr>
            <w:tcW w:w="1036" w:type="dxa"/>
          </w:tcPr>
          <w:p w14:paraId="687993E9" w14:textId="77777777" w:rsidR="00693F35" w:rsidRPr="001624D2" w:rsidRDefault="00693F35" w:rsidP="00A67871">
            <w:pPr>
              <w:jc w:val="center"/>
              <w:rPr>
                <w:sz w:val="18"/>
                <w:szCs w:val="18"/>
                <w:lang w:val="en-US"/>
              </w:rPr>
            </w:pPr>
            <w:r w:rsidRPr="001624D2">
              <w:rPr>
                <w:sz w:val="18"/>
                <w:szCs w:val="18"/>
                <w:lang w:val="fr-FR"/>
              </w:rPr>
              <w:t>0</w:t>
            </w:r>
          </w:p>
        </w:tc>
        <w:tc>
          <w:tcPr>
            <w:tcW w:w="991" w:type="dxa"/>
          </w:tcPr>
          <w:p w14:paraId="1B2C46FC" w14:textId="77777777" w:rsidR="00693F35" w:rsidRPr="001624D2" w:rsidRDefault="00693F35" w:rsidP="00A67871">
            <w:pPr>
              <w:jc w:val="center"/>
              <w:rPr>
                <w:sz w:val="18"/>
                <w:szCs w:val="18"/>
                <w:lang w:val="en-US"/>
              </w:rPr>
            </w:pPr>
            <w:r w:rsidRPr="001624D2">
              <w:rPr>
                <w:sz w:val="18"/>
                <w:szCs w:val="18"/>
                <w:lang w:val="fr-FR"/>
              </w:rPr>
              <w:t>0</w:t>
            </w:r>
          </w:p>
        </w:tc>
        <w:tc>
          <w:tcPr>
            <w:tcW w:w="1042" w:type="dxa"/>
          </w:tcPr>
          <w:p w14:paraId="0CABF642" w14:textId="77777777" w:rsidR="00693F35" w:rsidRPr="001624D2" w:rsidRDefault="00693F35" w:rsidP="00A67871">
            <w:pPr>
              <w:jc w:val="center"/>
              <w:rPr>
                <w:sz w:val="18"/>
                <w:szCs w:val="18"/>
                <w:lang w:val="en-US"/>
              </w:rPr>
            </w:pPr>
            <w:r w:rsidRPr="001624D2">
              <w:rPr>
                <w:sz w:val="18"/>
                <w:szCs w:val="18"/>
                <w:lang w:val="fr-FR"/>
              </w:rPr>
              <w:t>X</w:t>
            </w:r>
          </w:p>
        </w:tc>
        <w:tc>
          <w:tcPr>
            <w:tcW w:w="1116" w:type="dxa"/>
          </w:tcPr>
          <w:p w14:paraId="3C130B1B" w14:textId="77777777" w:rsidR="00693F35" w:rsidRPr="001624D2" w:rsidRDefault="00693F35" w:rsidP="00A67871">
            <w:pPr>
              <w:jc w:val="center"/>
              <w:rPr>
                <w:sz w:val="18"/>
                <w:szCs w:val="18"/>
                <w:lang w:val="en-US"/>
              </w:rPr>
            </w:pPr>
            <w:r w:rsidRPr="001624D2">
              <w:rPr>
                <w:sz w:val="18"/>
                <w:szCs w:val="18"/>
                <w:lang w:val="fr-FR"/>
              </w:rPr>
              <w:t>X</w:t>
            </w:r>
          </w:p>
        </w:tc>
        <w:tc>
          <w:tcPr>
            <w:tcW w:w="1236" w:type="dxa"/>
            <w:gridSpan w:val="2"/>
          </w:tcPr>
          <w:p w14:paraId="419DEF70" w14:textId="77777777" w:rsidR="00693F35" w:rsidRPr="001624D2" w:rsidRDefault="00693F35" w:rsidP="00A67871">
            <w:pPr>
              <w:jc w:val="center"/>
              <w:rPr>
                <w:sz w:val="18"/>
                <w:szCs w:val="18"/>
                <w:lang w:val="en-US"/>
              </w:rPr>
            </w:pPr>
            <w:r w:rsidRPr="001624D2">
              <w:rPr>
                <w:sz w:val="18"/>
                <w:szCs w:val="18"/>
                <w:lang w:val="fr-FR"/>
              </w:rPr>
              <w:t>X</w:t>
            </w:r>
          </w:p>
        </w:tc>
        <w:tc>
          <w:tcPr>
            <w:tcW w:w="1054" w:type="dxa"/>
          </w:tcPr>
          <w:p w14:paraId="62F7735A" w14:textId="77777777" w:rsidR="00693F35" w:rsidRPr="001624D2" w:rsidRDefault="00693F35" w:rsidP="00A67871">
            <w:pPr>
              <w:jc w:val="center"/>
              <w:rPr>
                <w:sz w:val="18"/>
                <w:szCs w:val="18"/>
                <w:lang w:val="en-US"/>
              </w:rPr>
            </w:pPr>
            <w:r w:rsidRPr="001624D2">
              <w:rPr>
                <w:sz w:val="18"/>
                <w:szCs w:val="18"/>
                <w:lang w:val="fr-FR"/>
              </w:rPr>
              <w:t>6/10</w:t>
            </w:r>
          </w:p>
        </w:tc>
      </w:tr>
      <w:tr w:rsidR="00693F35" w:rsidRPr="001624D2" w14:paraId="04BC746C" w14:textId="77777777" w:rsidTr="00A67871">
        <w:trPr>
          <w:trHeight w:val="107"/>
        </w:trPr>
        <w:tc>
          <w:tcPr>
            <w:tcW w:w="1306" w:type="dxa"/>
            <w:shd w:val="clear" w:color="auto" w:fill="E7E6E6" w:themeFill="background2"/>
          </w:tcPr>
          <w:p w14:paraId="10A3800B" w14:textId="77777777" w:rsidR="00693F35" w:rsidRPr="001624D2" w:rsidRDefault="00693F35" w:rsidP="00A67871">
            <w:pPr>
              <w:rPr>
                <w:b/>
                <w:bCs/>
                <w:sz w:val="18"/>
                <w:szCs w:val="18"/>
              </w:rPr>
            </w:pPr>
            <w:r w:rsidRPr="001624D2">
              <w:rPr>
                <w:b/>
                <w:bCs/>
                <w:sz w:val="18"/>
                <w:szCs w:val="18"/>
                <w:lang w:val="fr-FR"/>
              </w:rPr>
              <w:fldChar w:fldCharType="begin"/>
            </w:r>
            <w:r w:rsidRPr="001624D2">
              <w:rPr>
                <w:b/>
                <w:bCs/>
                <w:sz w:val="18"/>
                <w:szCs w:val="18"/>
                <w:lang w:val="fr-FR"/>
              </w:rPr>
              <w:instrText xml:space="preserve"> ADDIN ZOTERO_ITEM CSL_CITATION {"citationID":"SG9LyRFZ","properties":{"formattedCitation":"(Nunez Lopez et al., 2017)","plainCitation":"(Nunez Lopez et al., 2017)","noteIndex":0},"citationItems":[{"id":52,"uris":["http://zotero.org/users/local/7RlgU8eZ/items/FIDW2PIZ"],"uri":["http://zotero.org/users/local/7RlgU8eZ/items/FIDW2PIZ"],"itemData":{"id":52,"type":"article-journal","abstract":"BACKGROUND/OBJECTIVES—Roux-en-Y gastric bypass (RYGB) surgery improves insulin sensitivity (SI) and β-cell function in obese non-diabetic subjects. Exercise also improves SI and may be an effective adjunct therapy to RYGB surgery. However, the mechanisms by which exercise or weight loss improve peripheral SI after RYGB surgery are unclear. We hypothesized that microRNAs (miRNAs) mediate at least some of the regulatory processes driving such mechanisms. Consequently, this work aimed at profiling plasma miRNAs in participants of the Physical Activity Following Surgery Induced Weight Loss study (clinicaltrials.gov identifier: NCT00692367), to assess whether miRNA levels track with improvements in SI and cardiometabolic risk factors.","container-title":"International Journal of Obesity","DOI":"10.1038/ijo.2017.84","ISSN":"0307-0565, 1476-5497","issue":"7","journalAbbreviation":"Int J Obes","language":"en","page":"1121-1130","source":"DOI.org (Crossref)","title":"Gastric bypass surgery with exercise alters plasma microRNAs that predict improvements in cardiometabolic risk","volume":"41","author":[{"family":"Nunez Lopez","given":"Y O"},{"family":"Coen","given":"P M"},{"family":"Goodpaster","given":"B H"},{"family":"Seyhan","given":"A A"}],"issued":{"date-parts":[["2017",7]]}}}],"schema":"https://github.com/citation-style-language/schema/raw/master/csl-citation.json"} </w:instrText>
            </w:r>
            <w:r w:rsidRPr="001624D2">
              <w:rPr>
                <w:b/>
                <w:bCs/>
                <w:sz w:val="18"/>
                <w:szCs w:val="18"/>
                <w:lang w:val="fr-FR"/>
              </w:rPr>
              <w:fldChar w:fldCharType="separate"/>
            </w:r>
            <w:r w:rsidRPr="001624D2">
              <w:rPr>
                <w:b/>
                <w:bCs/>
                <w:sz w:val="18"/>
                <w:szCs w:val="18"/>
                <w:lang w:val="fr-FR"/>
              </w:rPr>
              <w:t>Nunez Lopez et al., [12]</w:t>
            </w:r>
            <w:r w:rsidRPr="001624D2">
              <w:rPr>
                <w:b/>
                <w:bCs/>
                <w:sz w:val="18"/>
                <w:szCs w:val="18"/>
                <w:lang w:val="en-US"/>
              </w:rPr>
              <w:fldChar w:fldCharType="end"/>
            </w:r>
          </w:p>
        </w:tc>
        <w:tc>
          <w:tcPr>
            <w:tcW w:w="1127" w:type="dxa"/>
            <w:gridSpan w:val="2"/>
            <w:shd w:val="clear" w:color="auto" w:fill="auto"/>
          </w:tcPr>
          <w:p w14:paraId="6B73E95B" w14:textId="77777777" w:rsidR="00693F35" w:rsidRPr="001624D2" w:rsidRDefault="00693F35" w:rsidP="00A67871">
            <w:pPr>
              <w:jc w:val="center"/>
              <w:rPr>
                <w:sz w:val="18"/>
                <w:szCs w:val="18"/>
                <w:lang w:val="fr-FR"/>
              </w:rPr>
            </w:pPr>
            <w:r w:rsidRPr="001624D2">
              <w:rPr>
                <w:sz w:val="18"/>
                <w:szCs w:val="18"/>
                <w:lang w:val="fr-FR"/>
              </w:rPr>
              <w:t>X</w:t>
            </w:r>
          </w:p>
        </w:tc>
        <w:tc>
          <w:tcPr>
            <w:tcW w:w="1127" w:type="dxa"/>
            <w:gridSpan w:val="2"/>
            <w:shd w:val="clear" w:color="auto" w:fill="auto"/>
          </w:tcPr>
          <w:p w14:paraId="58CC2D36" w14:textId="77777777" w:rsidR="00693F35" w:rsidRPr="001624D2" w:rsidRDefault="00693F35" w:rsidP="00A67871">
            <w:pPr>
              <w:jc w:val="center"/>
              <w:rPr>
                <w:sz w:val="18"/>
                <w:szCs w:val="18"/>
                <w:lang w:val="fr-FR"/>
              </w:rPr>
            </w:pPr>
            <w:r w:rsidRPr="001624D2">
              <w:rPr>
                <w:sz w:val="18"/>
                <w:szCs w:val="18"/>
                <w:lang w:val="fr-FR"/>
              </w:rPr>
              <w:t>0</w:t>
            </w:r>
          </w:p>
        </w:tc>
        <w:tc>
          <w:tcPr>
            <w:tcW w:w="1059" w:type="dxa"/>
            <w:shd w:val="clear" w:color="auto" w:fill="auto"/>
          </w:tcPr>
          <w:p w14:paraId="2BEF52DA" w14:textId="77777777" w:rsidR="00693F35" w:rsidRPr="001624D2" w:rsidRDefault="00693F35" w:rsidP="00A67871">
            <w:pPr>
              <w:jc w:val="center"/>
              <w:rPr>
                <w:sz w:val="18"/>
                <w:szCs w:val="18"/>
                <w:lang w:val="fr-FR"/>
              </w:rPr>
            </w:pPr>
            <w:r w:rsidRPr="001624D2">
              <w:rPr>
                <w:sz w:val="18"/>
                <w:szCs w:val="18"/>
                <w:lang w:val="fr-FR"/>
              </w:rPr>
              <w:t>X</w:t>
            </w:r>
          </w:p>
        </w:tc>
        <w:tc>
          <w:tcPr>
            <w:tcW w:w="1061" w:type="dxa"/>
            <w:shd w:val="clear" w:color="auto" w:fill="auto"/>
          </w:tcPr>
          <w:p w14:paraId="174A2DB2" w14:textId="77777777" w:rsidR="00693F35" w:rsidRPr="001624D2" w:rsidRDefault="00693F35" w:rsidP="00A67871">
            <w:pPr>
              <w:jc w:val="center"/>
              <w:rPr>
                <w:sz w:val="18"/>
                <w:szCs w:val="18"/>
                <w:lang w:val="fr-FR"/>
              </w:rPr>
            </w:pPr>
            <w:r w:rsidRPr="001624D2">
              <w:rPr>
                <w:sz w:val="18"/>
                <w:szCs w:val="18"/>
                <w:lang w:val="fr-FR"/>
              </w:rPr>
              <w:t>0</w:t>
            </w:r>
          </w:p>
        </w:tc>
        <w:tc>
          <w:tcPr>
            <w:tcW w:w="1023" w:type="dxa"/>
            <w:shd w:val="clear" w:color="auto" w:fill="auto"/>
          </w:tcPr>
          <w:p w14:paraId="13C7B77F" w14:textId="77777777" w:rsidR="00693F35" w:rsidRPr="001624D2" w:rsidRDefault="00693F35" w:rsidP="00A67871">
            <w:pPr>
              <w:jc w:val="center"/>
              <w:rPr>
                <w:sz w:val="18"/>
                <w:szCs w:val="18"/>
                <w:lang w:val="fr-FR"/>
              </w:rPr>
            </w:pPr>
            <w:r w:rsidRPr="001624D2">
              <w:rPr>
                <w:sz w:val="18"/>
                <w:szCs w:val="18"/>
                <w:lang w:val="fr-FR"/>
              </w:rPr>
              <w:t>0</w:t>
            </w:r>
          </w:p>
        </w:tc>
        <w:tc>
          <w:tcPr>
            <w:tcW w:w="1036" w:type="dxa"/>
            <w:shd w:val="clear" w:color="auto" w:fill="auto"/>
          </w:tcPr>
          <w:p w14:paraId="6FD72E98" w14:textId="77777777" w:rsidR="00693F35" w:rsidRPr="001624D2" w:rsidRDefault="00693F35" w:rsidP="00A67871">
            <w:pPr>
              <w:jc w:val="center"/>
              <w:rPr>
                <w:sz w:val="18"/>
                <w:szCs w:val="18"/>
                <w:lang w:val="fr-FR"/>
              </w:rPr>
            </w:pPr>
            <w:r w:rsidRPr="001624D2">
              <w:rPr>
                <w:sz w:val="18"/>
                <w:szCs w:val="18"/>
                <w:lang w:val="fr-FR"/>
              </w:rPr>
              <w:t>X</w:t>
            </w:r>
          </w:p>
        </w:tc>
        <w:tc>
          <w:tcPr>
            <w:tcW w:w="991" w:type="dxa"/>
            <w:shd w:val="clear" w:color="auto" w:fill="auto"/>
          </w:tcPr>
          <w:p w14:paraId="2D23648C" w14:textId="77777777" w:rsidR="00693F35" w:rsidRPr="001624D2" w:rsidRDefault="00693F35" w:rsidP="00A67871">
            <w:pPr>
              <w:jc w:val="center"/>
              <w:rPr>
                <w:sz w:val="18"/>
                <w:szCs w:val="18"/>
                <w:lang w:val="fr-FR"/>
              </w:rPr>
            </w:pPr>
            <w:r w:rsidRPr="001624D2">
              <w:rPr>
                <w:sz w:val="18"/>
                <w:szCs w:val="18"/>
                <w:lang w:val="fr-FR"/>
              </w:rPr>
              <w:t>X</w:t>
            </w:r>
          </w:p>
        </w:tc>
        <w:tc>
          <w:tcPr>
            <w:tcW w:w="1042" w:type="dxa"/>
            <w:shd w:val="clear" w:color="auto" w:fill="auto"/>
          </w:tcPr>
          <w:p w14:paraId="41D514EB" w14:textId="77777777" w:rsidR="00693F35" w:rsidRPr="001624D2" w:rsidRDefault="00693F35" w:rsidP="00A67871">
            <w:pPr>
              <w:jc w:val="center"/>
              <w:rPr>
                <w:sz w:val="18"/>
                <w:szCs w:val="18"/>
                <w:lang w:val="fr-FR"/>
              </w:rPr>
            </w:pPr>
            <w:r w:rsidRPr="001624D2">
              <w:rPr>
                <w:sz w:val="18"/>
                <w:szCs w:val="18"/>
                <w:lang w:val="fr-FR"/>
              </w:rPr>
              <w:t>0</w:t>
            </w:r>
          </w:p>
        </w:tc>
        <w:tc>
          <w:tcPr>
            <w:tcW w:w="1116" w:type="dxa"/>
            <w:shd w:val="clear" w:color="auto" w:fill="auto"/>
          </w:tcPr>
          <w:p w14:paraId="26904ED8" w14:textId="77777777" w:rsidR="00693F35" w:rsidRPr="001624D2" w:rsidRDefault="00693F35" w:rsidP="00A67871">
            <w:pPr>
              <w:jc w:val="center"/>
              <w:rPr>
                <w:sz w:val="18"/>
                <w:szCs w:val="18"/>
                <w:lang w:val="fr-FR"/>
              </w:rPr>
            </w:pPr>
            <w:r w:rsidRPr="001624D2">
              <w:rPr>
                <w:sz w:val="18"/>
                <w:szCs w:val="18"/>
                <w:lang w:val="fr-FR"/>
              </w:rPr>
              <w:t>X</w:t>
            </w:r>
          </w:p>
        </w:tc>
        <w:tc>
          <w:tcPr>
            <w:tcW w:w="1156" w:type="dxa"/>
            <w:shd w:val="clear" w:color="auto" w:fill="auto"/>
          </w:tcPr>
          <w:p w14:paraId="092D7549" w14:textId="77777777" w:rsidR="00693F35" w:rsidRPr="001624D2" w:rsidRDefault="00693F35" w:rsidP="00A67871">
            <w:pPr>
              <w:jc w:val="center"/>
              <w:rPr>
                <w:sz w:val="18"/>
                <w:szCs w:val="18"/>
                <w:lang w:val="fr-FR"/>
              </w:rPr>
            </w:pPr>
            <w:r w:rsidRPr="001624D2">
              <w:rPr>
                <w:sz w:val="18"/>
                <w:szCs w:val="18"/>
                <w:lang w:val="fr-FR"/>
              </w:rPr>
              <w:t>X</w:t>
            </w:r>
          </w:p>
        </w:tc>
        <w:tc>
          <w:tcPr>
            <w:tcW w:w="1134" w:type="dxa"/>
            <w:gridSpan w:val="2"/>
            <w:shd w:val="clear" w:color="auto" w:fill="auto"/>
          </w:tcPr>
          <w:p w14:paraId="2FF92991" w14:textId="77777777" w:rsidR="00693F35" w:rsidRPr="001624D2" w:rsidRDefault="00693F35" w:rsidP="00A67871">
            <w:pPr>
              <w:jc w:val="center"/>
              <w:rPr>
                <w:sz w:val="18"/>
                <w:szCs w:val="18"/>
                <w:lang w:val="fr-FR"/>
              </w:rPr>
            </w:pPr>
            <w:r w:rsidRPr="001624D2">
              <w:rPr>
                <w:sz w:val="18"/>
                <w:szCs w:val="18"/>
                <w:lang w:val="fr-FR"/>
              </w:rPr>
              <w:t>6/10</w:t>
            </w:r>
          </w:p>
        </w:tc>
      </w:tr>
      <w:tr w:rsidR="00693F35" w:rsidRPr="001624D2" w14:paraId="49E2063F" w14:textId="77777777" w:rsidTr="00A67871">
        <w:trPr>
          <w:trHeight w:val="85"/>
        </w:trPr>
        <w:tc>
          <w:tcPr>
            <w:tcW w:w="1306" w:type="dxa"/>
            <w:shd w:val="clear" w:color="auto" w:fill="E7E6E6" w:themeFill="background2"/>
          </w:tcPr>
          <w:p w14:paraId="4CCB176B" w14:textId="77777777" w:rsidR="00693F35" w:rsidRPr="001624D2" w:rsidRDefault="00693F35" w:rsidP="00A67871">
            <w:pPr>
              <w:rPr>
                <w:b/>
                <w:bCs/>
                <w:sz w:val="18"/>
                <w:szCs w:val="18"/>
              </w:rPr>
            </w:pPr>
            <w:r w:rsidRPr="001624D2">
              <w:rPr>
                <w:b/>
                <w:bCs/>
                <w:sz w:val="18"/>
                <w:szCs w:val="18"/>
                <w:lang w:val="fr-FR"/>
              </w:rPr>
              <w:t>Shah et al., 2011 [30]</w:t>
            </w:r>
          </w:p>
        </w:tc>
        <w:tc>
          <w:tcPr>
            <w:tcW w:w="1127" w:type="dxa"/>
            <w:gridSpan w:val="2"/>
            <w:shd w:val="clear" w:color="auto" w:fill="auto"/>
          </w:tcPr>
          <w:p w14:paraId="264E48F4" w14:textId="77777777" w:rsidR="00693F35" w:rsidRPr="001624D2" w:rsidRDefault="00693F35" w:rsidP="00A67871">
            <w:pPr>
              <w:jc w:val="center"/>
              <w:rPr>
                <w:sz w:val="18"/>
                <w:szCs w:val="18"/>
                <w:lang w:val="fr-FR"/>
              </w:rPr>
            </w:pPr>
            <w:r w:rsidRPr="001624D2">
              <w:rPr>
                <w:sz w:val="18"/>
                <w:szCs w:val="18"/>
                <w:lang w:val="fr-FR"/>
              </w:rPr>
              <w:t>X</w:t>
            </w:r>
          </w:p>
        </w:tc>
        <w:tc>
          <w:tcPr>
            <w:tcW w:w="1127" w:type="dxa"/>
            <w:gridSpan w:val="2"/>
            <w:shd w:val="clear" w:color="auto" w:fill="auto"/>
          </w:tcPr>
          <w:p w14:paraId="24516D64" w14:textId="77777777" w:rsidR="00693F35" w:rsidRPr="001624D2" w:rsidRDefault="00693F35" w:rsidP="00A67871">
            <w:pPr>
              <w:jc w:val="center"/>
              <w:rPr>
                <w:sz w:val="18"/>
                <w:szCs w:val="18"/>
                <w:lang w:val="fr-FR"/>
              </w:rPr>
            </w:pPr>
            <w:r w:rsidRPr="001624D2">
              <w:rPr>
                <w:sz w:val="18"/>
                <w:szCs w:val="18"/>
                <w:lang w:val="fr-FR"/>
              </w:rPr>
              <w:t>0</w:t>
            </w:r>
          </w:p>
        </w:tc>
        <w:tc>
          <w:tcPr>
            <w:tcW w:w="1059" w:type="dxa"/>
            <w:shd w:val="clear" w:color="auto" w:fill="auto"/>
          </w:tcPr>
          <w:p w14:paraId="62DE6A5F" w14:textId="77777777" w:rsidR="00693F35" w:rsidRPr="001624D2" w:rsidRDefault="00693F35" w:rsidP="00A67871">
            <w:pPr>
              <w:jc w:val="center"/>
              <w:rPr>
                <w:sz w:val="18"/>
                <w:szCs w:val="18"/>
                <w:lang w:val="fr-FR"/>
              </w:rPr>
            </w:pPr>
            <w:r w:rsidRPr="001624D2">
              <w:rPr>
                <w:sz w:val="18"/>
                <w:szCs w:val="18"/>
                <w:lang w:val="fr-FR"/>
              </w:rPr>
              <w:t>X</w:t>
            </w:r>
          </w:p>
        </w:tc>
        <w:tc>
          <w:tcPr>
            <w:tcW w:w="1061" w:type="dxa"/>
            <w:shd w:val="clear" w:color="auto" w:fill="auto"/>
          </w:tcPr>
          <w:p w14:paraId="09A39E93" w14:textId="77777777" w:rsidR="00693F35" w:rsidRPr="001624D2" w:rsidRDefault="00693F35" w:rsidP="00A67871">
            <w:pPr>
              <w:jc w:val="center"/>
              <w:rPr>
                <w:sz w:val="18"/>
                <w:szCs w:val="18"/>
                <w:lang w:val="fr-FR"/>
              </w:rPr>
            </w:pPr>
            <w:r w:rsidRPr="001624D2">
              <w:rPr>
                <w:sz w:val="18"/>
                <w:szCs w:val="18"/>
                <w:lang w:val="fr-FR"/>
              </w:rPr>
              <w:t>0</w:t>
            </w:r>
          </w:p>
        </w:tc>
        <w:tc>
          <w:tcPr>
            <w:tcW w:w="1023" w:type="dxa"/>
            <w:shd w:val="clear" w:color="auto" w:fill="auto"/>
          </w:tcPr>
          <w:p w14:paraId="65071BA2" w14:textId="77777777" w:rsidR="00693F35" w:rsidRPr="001624D2" w:rsidRDefault="00693F35" w:rsidP="00A67871">
            <w:pPr>
              <w:jc w:val="center"/>
              <w:rPr>
                <w:sz w:val="18"/>
                <w:szCs w:val="18"/>
                <w:lang w:val="fr-FR"/>
              </w:rPr>
            </w:pPr>
            <w:r w:rsidRPr="001624D2">
              <w:rPr>
                <w:sz w:val="18"/>
                <w:szCs w:val="18"/>
                <w:lang w:val="fr-FR"/>
              </w:rPr>
              <w:t>0</w:t>
            </w:r>
          </w:p>
        </w:tc>
        <w:tc>
          <w:tcPr>
            <w:tcW w:w="1036" w:type="dxa"/>
            <w:shd w:val="clear" w:color="auto" w:fill="auto"/>
          </w:tcPr>
          <w:p w14:paraId="5CBBF276" w14:textId="77777777" w:rsidR="00693F35" w:rsidRPr="001624D2" w:rsidRDefault="00693F35" w:rsidP="00A67871">
            <w:pPr>
              <w:jc w:val="center"/>
              <w:rPr>
                <w:sz w:val="18"/>
                <w:szCs w:val="18"/>
                <w:lang w:val="fr-FR"/>
              </w:rPr>
            </w:pPr>
            <w:r w:rsidRPr="001624D2">
              <w:rPr>
                <w:sz w:val="18"/>
                <w:szCs w:val="18"/>
                <w:lang w:val="fr-FR"/>
              </w:rPr>
              <w:t>0</w:t>
            </w:r>
          </w:p>
        </w:tc>
        <w:tc>
          <w:tcPr>
            <w:tcW w:w="991" w:type="dxa"/>
            <w:shd w:val="clear" w:color="auto" w:fill="auto"/>
          </w:tcPr>
          <w:p w14:paraId="31518630" w14:textId="77777777" w:rsidR="00693F35" w:rsidRPr="001624D2" w:rsidRDefault="00693F35" w:rsidP="00A67871">
            <w:pPr>
              <w:jc w:val="center"/>
              <w:rPr>
                <w:sz w:val="18"/>
                <w:szCs w:val="18"/>
                <w:lang w:val="fr-FR"/>
              </w:rPr>
            </w:pPr>
            <w:r w:rsidRPr="001624D2">
              <w:rPr>
                <w:sz w:val="18"/>
                <w:szCs w:val="18"/>
                <w:lang w:val="fr-FR"/>
              </w:rPr>
              <w:t>0</w:t>
            </w:r>
          </w:p>
        </w:tc>
        <w:tc>
          <w:tcPr>
            <w:tcW w:w="1042" w:type="dxa"/>
            <w:shd w:val="clear" w:color="auto" w:fill="auto"/>
          </w:tcPr>
          <w:p w14:paraId="1F95B9CE" w14:textId="77777777" w:rsidR="00693F35" w:rsidRPr="001624D2" w:rsidRDefault="00693F35" w:rsidP="00A67871">
            <w:pPr>
              <w:jc w:val="center"/>
              <w:rPr>
                <w:sz w:val="18"/>
                <w:szCs w:val="18"/>
                <w:lang w:val="fr-FR"/>
              </w:rPr>
            </w:pPr>
            <w:r w:rsidRPr="001624D2">
              <w:rPr>
                <w:sz w:val="18"/>
                <w:szCs w:val="18"/>
                <w:lang w:val="fr-FR"/>
              </w:rPr>
              <w:t>X</w:t>
            </w:r>
          </w:p>
        </w:tc>
        <w:tc>
          <w:tcPr>
            <w:tcW w:w="1116" w:type="dxa"/>
            <w:shd w:val="clear" w:color="auto" w:fill="auto"/>
          </w:tcPr>
          <w:p w14:paraId="4E05C98F" w14:textId="77777777" w:rsidR="00693F35" w:rsidRPr="001624D2" w:rsidRDefault="00693F35" w:rsidP="00A67871">
            <w:pPr>
              <w:jc w:val="center"/>
              <w:rPr>
                <w:sz w:val="18"/>
                <w:szCs w:val="18"/>
                <w:lang w:val="fr-FR"/>
              </w:rPr>
            </w:pPr>
            <w:r w:rsidRPr="001624D2">
              <w:rPr>
                <w:sz w:val="18"/>
                <w:szCs w:val="18"/>
                <w:lang w:val="fr-FR"/>
              </w:rPr>
              <w:t>X</w:t>
            </w:r>
          </w:p>
        </w:tc>
        <w:tc>
          <w:tcPr>
            <w:tcW w:w="1156" w:type="dxa"/>
            <w:shd w:val="clear" w:color="auto" w:fill="auto"/>
          </w:tcPr>
          <w:p w14:paraId="4F1255DB" w14:textId="77777777" w:rsidR="00693F35" w:rsidRPr="001624D2" w:rsidRDefault="00693F35" w:rsidP="00A67871">
            <w:pPr>
              <w:jc w:val="center"/>
              <w:rPr>
                <w:sz w:val="18"/>
                <w:szCs w:val="18"/>
                <w:lang w:val="fr-FR"/>
              </w:rPr>
            </w:pPr>
            <w:r w:rsidRPr="001624D2">
              <w:rPr>
                <w:sz w:val="18"/>
                <w:szCs w:val="18"/>
                <w:lang w:val="fr-FR"/>
              </w:rPr>
              <w:t>X</w:t>
            </w:r>
          </w:p>
        </w:tc>
        <w:tc>
          <w:tcPr>
            <w:tcW w:w="1134" w:type="dxa"/>
            <w:gridSpan w:val="2"/>
            <w:shd w:val="clear" w:color="auto" w:fill="auto"/>
          </w:tcPr>
          <w:p w14:paraId="0D748369" w14:textId="77777777" w:rsidR="00693F35" w:rsidRPr="001624D2" w:rsidRDefault="00693F35" w:rsidP="00A67871">
            <w:pPr>
              <w:jc w:val="center"/>
              <w:rPr>
                <w:sz w:val="18"/>
                <w:szCs w:val="18"/>
                <w:lang w:val="fr-FR"/>
              </w:rPr>
            </w:pPr>
            <w:r w:rsidRPr="001624D2">
              <w:rPr>
                <w:sz w:val="18"/>
                <w:szCs w:val="18"/>
                <w:lang w:val="fr-FR"/>
              </w:rPr>
              <w:t>5/10</w:t>
            </w:r>
          </w:p>
        </w:tc>
      </w:tr>
      <w:tr w:rsidR="00693F35" w:rsidRPr="001624D2" w14:paraId="277B1A57" w14:textId="77777777" w:rsidTr="00A67871">
        <w:trPr>
          <w:trHeight w:val="488"/>
        </w:trPr>
        <w:tc>
          <w:tcPr>
            <w:tcW w:w="1306" w:type="dxa"/>
            <w:shd w:val="clear" w:color="auto" w:fill="E7E6E6" w:themeFill="background2"/>
          </w:tcPr>
          <w:p w14:paraId="7F167414" w14:textId="77777777" w:rsidR="00693F35" w:rsidRPr="001624D2" w:rsidRDefault="00693F35" w:rsidP="00A67871">
            <w:pPr>
              <w:rPr>
                <w:b/>
                <w:bCs/>
                <w:sz w:val="18"/>
                <w:szCs w:val="18"/>
                <w:lang w:val="en-US"/>
              </w:rPr>
            </w:pPr>
            <w:r w:rsidRPr="001624D2">
              <w:rPr>
                <w:b/>
                <w:bCs/>
                <w:sz w:val="18"/>
                <w:szCs w:val="18"/>
                <w:lang w:val="fr-FR"/>
              </w:rPr>
              <w:fldChar w:fldCharType="begin"/>
            </w:r>
            <w:r w:rsidRPr="001624D2">
              <w:rPr>
                <w:b/>
                <w:bCs/>
                <w:sz w:val="18"/>
                <w:szCs w:val="18"/>
                <w:lang w:val="en-US"/>
              </w:rPr>
              <w:instrText xml:space="preserve"> ADDIN ZOTERO_ITEM CSL_CITATION {"citationID":"g9Gh9s41","properties":{"formattedCitation":"(Stolberg, Mundbjerg, Bladbjerg, et al., 2018)","plainCitation":"(Stolberg, Mundbjerg, Bladbjerg, et al., 2018)","noteIndex":0},"citationItems":[{"id":41,"uris":["http://zotero.org/users/local/7RlgU8eZ/items/3GL6GCTB"],"uri":["http://zotero.org/users/local/7RlgU8eZ/items/3GL6GCTB"],"itemData":{"id":41,"type":"article-journal","abstract":"Background Obesity is associated with physical inactivity and impaired health-related quality of life (HRQoL). We aim to test the hypothesis that Roux-en-Y gastric bypass (RYGB) followed by supervised physical training improves physical activity (PA) levels and HRQoL.\nMethods Sixty patients, quali</w:instrText>
            </w:r>
            <w:r w:rsidRPr="001624D2">
              <w:rPr>
                <w:b/>
                <w:bCs/>
                <w:sz w:val="18"/>
                <w:szCs w:val="18"/>
                <w:lang w:val="fr-FR"/>
              </w:rPr>
              <w:instrText>ﬁ</w:instrText>
            </w:r>
            <w:r w:rsidRPr="001624D2">
              <w:rPr>
                <w:b/>
                <w:bCs/>
                <w:sz w:val="18"/>
                <w:szCs w:val="18"/>
                <w:lang w:val="en-US"/>
              </w:rPr>
              <w:instrText>ed for RYGB, were at 6 months post-surgery randomized to 26 weeks of a supervised physical training intervention (INT) or to a control (CON) group. PA was assessed by accelerometry and using the questionnaire RPAQ. HRQoL was measured by the SF-36 questionnaire. All assessments were performed pre-surgery and 6, 12, and 24 months post-surgery.\nResults RYGB did not improve objectively or self-reported PA, but improved all domains of SF-36 (all p &lt; 0.01). Objectively measured light PA, moderate to vigorous PA, and step counts tended to increase in INT compared to CON 12 months after RYGB (0.05 &lt; p &lt; 0.09), but the e</w:instrText>
            </w:r>
            <w:r w:rsidRPr="001624D2">
              <w:rPr>
                <w:b/>
                <w:bCs/>
                <w:sz w:val="18"/>
                <w:szCs w:val="18"/>
                <w:lang w:val="fr-FR"/>
              </w:rPr>
              <w:instrText>ﬀ</w:instrText>
            </w:r>
            <w:r w:rsidRPr="001624D2">
              <w:rPr>
                <w:b/>
                <w:bCs/>
                <w:sz w:val="18"/>
                <w:szCs w:val="18"/>
                <w:lang w:val="en-US"/>
              </w:rPr>
              <w:instrText xml:space="preserve">ects failed to persist. The SF-36 domain “general health” increased in INT compared to CON 24 months after RYGB (p = 0.041).\nConclusion RYGB improves HRQoL, but does not increase PA. Supervised physical training intervention improves general health 24 months after RYGB and tends to improve certain domains of PA right after the intervention period, but fails to increase the patients’ overall PA level over time. Clinical Trial Registration Registered at ClinicalTrials.gov—no. NCT01690728.","container-title":"Quality of Life Research","DOI":"10.1007/s11136-018-1938-9","ISSN":"0962-9343, 1573-2649","issue":"12","journalAbbreviation":"Qual Life Res","language":"en","page":"3113-3122","source":"DOI.org (Crossref)","title":"Physical training following gastric bypass: effects on physical activity and quality of life—a randomized controlled trial","title-short":"Physical training following gastric bypass","volume":"27","author":[{"family":"Stolberg","given":"Charlotte Røn"},{"family":"Mundbjerg","given":"Lene Hymøller"},{"family":"Bladbjerg","given":"Else-Marie"},{"family":"Funch-Jensen","given":"Peter"},{"family":"Gram","given":"Bibi"},{"family":"Juhl","given":"Claus Bogh"}],"issued":{"date-parts":[["2018",12]]}}}],"schema":"https://github.com/citation-style-language/schema/raw/master/csl-citation.json"} </w:instrText>
            </w:r>
            <w:r w:rsidRPr="001624D2">
              <w:rPr>
                <w:b/>
                <w:bCs/>
                <w:sz w:val="18"/>
                <w:szCs w:val="18"/>
                <w:lang w:val="fr-FR"/>
              </w:rPr>
              <w:fldChar w:fldCharType="separate"/>
            </w:r>
            <w:r w:rsidRPr="001624D2">
              <w:rPr>
                <w:b/>
                <w:bCs/>
                <w:sz w:val="18"/>
                <w:szCs w:val="18"/>
                <w:lang w:val="en-US"/>
              </w:rPr>
              <w:t>Stolberg, Mundbjerg, Bladbjerg, [14]</w:t>
            </w:r>
            <w:r w:rsidRPr="001624D2">
              <w:rPr>
                <w:b/>
                <w:bCs/>
                <w:sz w:val="18"/>
                <w:szCs w:val="18"/>
                <w:lang w:val="en-US"/>
              </w:rPr>
              <w:fldChar w:fldCharType="end"/>
            </w:r>
          </w:p>
        </w:tc>
        <w:tc>
          <w:tcPr>
            <w:tcW w:w="1127" w:type="dxa"/>
            <w:gridSpan w:val="2"/>
            <w:shd w:val="clear" w:color="auto" w:fill="auto"/>
          </w:tcPr>
          <w:p w14:paraId="1B701143" w14:textId="77777777" w:rsidR="00693F35" w:rsidRPr="001624D2" w:rsidRDefault="00693F35" w:rsidP="00A67871">
            <w:pPr>
              <w:jc w:val="center"/>
              <w:rPr>
                <w:sz w:val="18"/>
                <w:szCs w:val="18"/>
                <w:lang w:val="fr-FR"/>
              </w:rPr>
            </w:pPr>
            <w:r w:rsidRPr="001624D2">
              <w:rPr>
                <w:sz w:val="18"/>
                <w:szCs w:val="18"/>
                <w:lang w:val="fr-FR"/>
              </w:rPr>
              <w:t>X</w:t>
            </w:r>
          </w:p>
        </w:tc>
        <w:tc>
          <w:tcPr>
            <w:tcW w:w="1127" w:type="dxa"/>
            <w:gridSpan w:val="2"/>
            <w:shd w:val="clear" w:color="auto" w:fill="auto"/>
          </w:tcPr>
          <w:p w14:paraId="355303B1" w14:textId="77777777" w:rsidR="00693F35" w:rsidRPr="001624D2" w:rsidRDefault="00693F35" w:rsidP="00A67871">
            <w:pPr>
              <w:jc w:val="center"/>
              <w:rPr>
                <w:sz w:val="18"/>
                <w:szCs w:val="18"/>
                <w:lang w:val="fr-FR"/>
              </w:rPr>
            </w:pPr>
            <w:r w:rsidRPr="001624D2">
              <w:rPr>
                <w:sz w:val="18"/>
                <w:szCs w:val="18"/>
                <w:lang w:val="fr-FR"/>
              </w:rPr>
              <w:t>X</w:t>
            </w:r>
          </w:p>
        </w:tc>
        <w:tc>
          <w:tcPr>
            <w:tcW w:w="1059" w:type="dxa"/>
            <w:shd w:val="clear" w:color="auto" w:fill="auto"/>
          </w:tcPr>
          <w:p w14:paraId="4CC17AA9" w14:textId="77777777" w:rsidR="00693F35" w:rsidRPr="001624D2" w:rsidRDefault="00693F35" w:rsidP="00A67871">
            <w:pPr>
              <w:jc w:val="center"/>
              <w:rPr>
                <w:sz w:val="18"/>
                <w:szCs w:val="18"/>
                <w:lang w:val="fr-FR"/>
              </w:rPr>
            </w:pPr>
            <w:r w:rsidRPr="001624D2">
              <w:rPr>
                <w:sz w:val="18"/>
                <w:szCs w:val="18"/>
                <w:lang w:val="fr-FR"/>
              </w:rPr>
              <w:t>0</w:t>
            </w:r>
          </w:p>
        </w:tc>
        <w:tc>
          <w:tcPr>
            <w:tcW w:w="1061" w:type="dxa"/>
            <w:shd w:val="clear" w:color="auto" w:fill="auto"/>
          </w:tcPr>
          <w:p w14:paraId="358B8BAC" w14:textId="77777777" w:rsidR="00693F35" w:rsidRPr="001624D2" w:rsidRDefault="00693F35" w:rsidP="00A67871">
            <w:pPr>
              <w:jc w:val="center"/>
              <w:rPr>
                <w:sz w:val="18"/>
                <w:szCs w:val="18"/>
                <w:lang w:val="fr-FR"/>
              </w:rPr>
            </w:pPr>
            <w:r w:rsidRPr="001624D2">
              <w:rPr>
                <w:sz w:val="18"/>
                <w:szCs w:val="18"/>
                <w:lang w:val="fr-FR"/>
              </w:rPr>
              <w:t>0</w:t>
            </w:r>
          </w:p>
        </w:tc>
        <w:tc>
          <w:tcPr>
            <w:tcW w:w="1023" w:type="dxa"/>
            <w:shd w:val="clear" w:color="auto" w:fill="auto"/>
          </w:tcPr>
          <w:p w14:paraId="457A1D00" w14:textId="77777777" w:rsidR="00693F35" w:rsidRPr="001624D2" w:rsidRDefault="00693F35" w:rsidP="00A67871">
            <w:pPr>
              <w:jc w:val="center"/>
              <w:rPr>
                <w:sz w:val="18"/>
                <w:szCs w:val="18"/>
                <w:lang w:val="fr-FR"/>
              </w:rPr>
            </w:pPr>
            <w:r w:rsidRPr="001624D2">
              <w:rPr>
                <w:sz w:val="18"/>
                <w:szCs w:val="18"/>
                <w:lang w:val="fr-FR"/>
              </w:rPr>
              <w:t>0</w:t>
            </w:r>
          </w:p>
        </w:tc>
        <w:tc>
          <w:tcPr>
            <w:tcW w:w="1036" w:type="dxa"/>
            <w:shd w:val="clear" w:color="auto" w:fill="auto"/>
          </w:tcPr>
          <w:p w14:paraId="78B768D5" w14:textId="77777777" w:rsidR="00693F35" w:rsidRPr="001624D2" w:rsidRDefault="00693F35" w:rsidP="00A67871">
            <w:pPr>
              <w:jc w:val="center"/>
              <w:rPr>
                <w:sz w:val="18"/>
                <w:szCs w:val="18"/>
                <w:lang w:val="fr-FR"/>
              </w:rPr>
            </w:pPr>
            <w:r w:rsidRPr="001624D2">
              <w:rPr>
                <w:sz w:val="18"/>
                <w:szCs w:val="18"/>
                <w:lang w:val="fr-FR"/>
              </w:rPr>
              <w:t>0</w:t>
            </w:r>
          </w:p>
        </w:tc>
        <w:tc>
          <w:tcPr>
            <w:tcW w:w="991" w:type="dxa"/>
            <w:shd w:val="clear" w:color="auto" w:fill="auto"/>
          </w:tcPr>
          <w:p w14:paraId="2F3D996F" w14:textId="77777777" w:rsidR="00693F35" w:rsidRPr="001624D2" w:rsidRDefault="00693F35" w:rsidP="00A67871">
            <w:pPr>
              <w:jc w:val="center"/>
              <w:rPr>
                <w:sz w:val="18"/>
                <w:szCs w:val="18"/>
                <w:lang w:val="fr-FR"/>
              </w:rPr>
            </w:pPr>
            <w:r w:rsidRPr="001624D2">
              <w:rPr>
                <w:sz w:val="18"/>
                <w:szCs w:val="18"/>
                <w:lang w:val="fr-FR"/>
              </w:rPr>
              <w:t>0</w:t>
            </w:r>
          </w:p>
        </w:tc>
        <w:tc>
          <w:tcPr>
            <w:tcW w:w="1042" w:type="dxa"/>
            <w:shd w:val="clear" w:color="auto" w:fill="auto"/>
          </w:tcPr>
          <w:p w14:paraId="6933FA15" w14:textId="77777777" w:rsidR="00693F35" w:rsidRPr="001624D2" w:rsidRDefault="00693F35" w:rsidP="00A67871">
            <w:pPr>
              <w:jc w:val="center"/>
              <w:rPr>
                <w:sz w:val="18"/>
                <w:szCs w:val="18"/>
                <w:lang w:val="fr-FR"/>
              </w:rPr>
            </w:pPr>
            <w:r w:rsidRPr="001624D2">
              <w:rPr>
                <w:sz w:val="18"/>
                <w:szCs w:val="18"/>
                <w:lang w:val="fr-FR"/>
              </w:rPr>
              <w:t>X</w:t>
            </w:r>
          </w:p>
        </w:tc>
        <w:tc>
          <w:tcPr>
            <w:tcW w:w="1116" w:type="dxa"/>
            <w:shd w:val="clear" w:color="auto" w:fill="auto"/>
          </w:tcPr>
          <w:p w14:paraId="0A0DF1C4" w14:textId="77777777" w:rsidR="00693F35" w:rsidRPr="001624D2" w:rsidRDefault="00693F35" w:rsidP="00A67871">
            <w:pPr>
              <w:jc w:val="center"/>
              <w:rPr>
                <w:sz w:val="18"/>
                <w:szCs w:val="18"/>
                <w:lang w:val="fr-FR"/>
              </w:rPr>
            </w:pPr>
            <w:r w:rsidRPr="001624D2">
              <w:rPr>
                <w:sz w:val="18"/>
                <w:szCs w:val="18"/>
                <w:lang w:val="fr-FR"/>
              </w:rPr>
              <w:t>X</w:t>
            </w:r>
          </w:p>
        </w:tc>
        <w:tc>
          <w:tcPr>
            <w:tcW w:w="1156" w:type="dxa"/>
            <w:shd w:val="clear" w:color="auto" w:fill="auto"/>
          </w:tcPr>
          <w:p w14:paraId="5400A286" w14:textId="77777777" w:rsidR="00693F35" w:rsidRPr="001624D2" w:rsidRDefault="00693F35" w:rsidP="00A67871">
            <w:pPr>
              <w:jc w:val="center"/>
              <w:rPr>
                <w:sz w:val="18"/>
                <w:szCs w:val="18"/>
                <w:lang w:val="fr-FR"/>
              </w:rPr>
            </w:pPr>
            <w:r w:rsidRPr="001624D2">
              <w:rPr>
                <w:sz w:val="18"/>
                <w:szCs w:val="18"/>
                <w:lang w:val="fr-FR"/>
              </w:rPr>
              <w:t>X</w:t>
            </w:r>
          </w:p>
        </w:tc>
        <w:tc>
          <w:tcPr>
            <w:tcW w:w="1134" w:type="dxa"/>
            <w:gridSpan w:val="2"/>
            <w:shd w:val="clear" w:color="auto" w:fill="auto"/>
          </w:tcPr>
          <w:p w14:paraId="3767E2F8" w14:textId="77777777" w:rsidR="00693F35" w:rsidRPr="001624D2" w:rsidRDefault="00693F35" w:rsidP="00A67871">
            <w:pPr>
              <w:jc w:val="center"/>
              <w:rPr>
                <w:sz w:val="18"/>
                <w:szCs w:val="18"/>
                <w:lang w:val="fr-FR"/>
              </w:rPr>
            </w:pPr>
            <w:r w:rsidRPr="001624D2">
              <w:rPr>
                <w:sz w:val="18"/>
                <w:szCs w:val="18"/>
                <w:lang w:val="fr-FR"/>
              </w:rPr>
              <w:t>5/10</w:t>
            </w:r>
          </w:p>
        </w:tc>
      </w:tr>
      <w:tr w:rsidR="00693F35" w:rsidRPr="001624D2" w14:paraId="65464EC2" w14:textId="77777777" w:rsidTr="00A67871">
        <w:trPr>
          <w:trHeight w:val="445"/>
        </w:trPr>
        <w:tc>
          <w:tcPr>
            <w:tcW w:w="1306" w:type="dxa"/>
            <w:shd w:val="clear" w:color="auto" w:fill="E7E6E6" w:themeFill="background2"/>
          </w:tcPr>
          <w:p w14:paraId="38AE31B4" w14:textId="77777777" w:rsidR="00693F35" w:rsidRPr="001624D2" w:rsidRDefault="00693F35" w:rsidP="00A67871">
            <w:pPr>
              <w:rPr>
                <w:b/>
                <w:bCs/>
                <w:sz w:val="18"/>
                <w:szCs w:val="18"/>
                <w:lang w:val="en-US"/>
              </w:rPr>
            </w:pPr>
            <w:r w:rsidRPr="001624D2">
              <w:rPr>
                <w:b/>
                <w:bCs/>
                <w:sz w:val="18"/>
                <w:szCs w:val="18"/>
                <w:lang w:val="en-US"/>
              </w:rPr>
              <w:t>Stolberg, Mundbjerg, Funch-Jensen, et al., [15]</w:t>
            </w:r>
          </w:p>
        </w:tc>
        <w:tc>
          <w:tcPr>
            <w:tcW w:w="1127" w:type="dxa"/>
            <w:gridSpan w:val="2"/>
            <w:shd w:val="clear" w:color="auto" w:fill="auto"/>
          </w:tcPr>
          <w:p w14:paraId="0DB5A5C7" w14:textId="77777777" w:rsidR="00693F35" w:rsidRPr="001624D2" w:rsidRDefault="00693F35" w:rsidP="00A67871">
            <w:pPr>
              <w:jc w:val="center"/>
              <w:rPr>
                <w:sz w:val="18"/>
                <w:szCs w:val="18"/>
                <w:lang w:val="fr-FR"/>
              </w:rPr>
            </w:pPr>
            <w:r w:rsidRPr="001624D2">
              <w:rPr>
                <w:sz w:val="18"/>
                <w:szCs w:val="18"/>
                <w:lang w:val="fr-FR"/>
              </w:rPr>
              <w:t>X</w:t>
            </w:r>
          </w:p>
        </w:tc>
        <w:tc>
          <w:tcPr>
            <w:tcW w:w="1127" w:type="dxa"/>
            <w:gridSpan w:val="2"/>
            <w:shd w:val="clear" w:color="auto" w:fill="auto"/>
          </w:tcPr>
          <w:p w14:paraId="0CA57F8A" w14:textId="77777777" w:rsidR="00693F35" w:rsidRPr="001624D2" w:rsidRDefault="00693F35" w:rsidP="00A67871">
            <w:pPr>
              <w:jc w:val="center"/>
              <w:rPr>
                <w:sz w:val="18"/>
                <w:szCs w:val="18"/>
                <w:lang w:val="fr-FR"/>
              </w:rPr>
            </w:pPr>
            <w:r w:rsidRPr="001624D2">
              <w:rPr>
                <w:sz w:val="18"/>
                <w:szCs w:val="18"/>
                <w:lang w:val="fr-FR"/>
              </w:rPr>
              <w:t>X</w:t>
            </w:r>
          </w:p>
        </w:tc>
        <w:tc>
          <w:tcPr>
            <w:tcW w:w="1059" w:type="dxa"/>
            <w:shd w:val="clear" w:color="auto" w:fill="auto"/>
          </w:tcPr>
          <w:p w14:paraId="441A861B" w14:textId="77777777" w:rsidR="00693F35" w:rsidRPr="001624D2" w:rsidRDefault="00693F35" w:rsidP="00A67871">
            <w:pPr>
              <w:jc w:val="center"/>
              <w:rPr>
                <w:sz w:val="18"/>
                <w:szCs w:val="18"/>
                <w:lang w:val="fr-FR"/>
              </w:rPr>
            </w:pPr>
            <w:r w:rsidRPr="001624D2">
              <w:rPr>
                <w:sz w:val="18"/>
                <w:szCs w:val="18"/>
                <w:lang w:val="fr-FR"/>
              </w:rPr>
              <w:t>X</w:t>
            </w:r>
          </w:p>
        </w:tc>
        <w:tc>
          <w:tcPr>
            <w:tcW w:w="1061" w:type="dxa"/>
            <w:shd w:val="clear" w:color="auto" w:fill="auto"/>
          </w:tcPr>
          <w:p w14:paraId="4897A3C2" w14:textId="77777777" w:rsidR="00693F35" w:rsidRPr="001624D2" w:rsidRDefault="00693F35" w:rsidP="00A67871">
            <w:pPr>
              <w:jc w:val="center"/>
              <w:rPr>
                <w:sz w:val="18"/>
                <w:szCs w:val="18"/>
                <w:lang w:val="fr-FR"/>
              </w:rPr>
            </w:pPr>
            <w:r w:rsidRPr="001624D2">
              <w:rPr>
                <w:sz w:val="18"/>
                <w:szCs w:val="18"/>
                <w:lang w:val="fr-FR"/>
              </w:rPr>
              <w:t>0</w:t>
            </w:r>
          </w:p>
        </w:tc>
        <w:tc>
          <w:tcPr>
            <w:tcW w:w="1023" w:type="dxa"/>
            <w:shd w:val="clear" w:color="auto" w:fill="auto"/>
          </w:tcPr>
          <w:p w14:paraId="7C721D2B" w14:textId="77777777" w:rsidR="00693F35" w:rsidRPr="001624D2" w:rsidRDefault="00693F35" w:rsidP="00A67871">
            <w:pPr>
              <w:jc w:val="center"/>
              <w:rPr>
                <w:sz w:val="18"/>
                <w:szCs w:val="18"/>
                <w:lang w:val="fr-FR"/>
              </w:rPr>
            </w:pPr>
            <w:r w:rsidRPr="001624D2">
              <w:rPr>
                <w:sz w:val="18"/>
                <w:szCs w:val="18"/>
                <w:lang w:val="fr-FR"/>
              </w:rPr>
              <w:t>0</w:t>
            </w:r>
          </w:p>
        </w:tc>
        <w:tc>
          <w:tcPr>
            <w:tcW w:w="1036" w:type="dxa"/>
            <w:shd w:val="clear" w:color="auto" w:fill="auto"/>
          </w:tcPr>
          <w:p w14:paraId="40D5F6B4" w14:textId="77777777" w:rsidR="00693F35" w:rsidRPr="001624D2" w:rsidRDefault="00693F35" w:rsidP="00A67871">
            <w:pPr>
              <w:jc w:val="center"/>
              <w:rPr>
                <w:sz w:val="18"/>
                <w:szCs w:val="18"/>
                <w:lang w:val="fr-FR"/>
              </w:rPr>
            </w:pPr>
            <w:r w:rsidRPr="001624D2">
              <w:rPr>
                <w:sz w:val="18"/>
                <w:szCs w:val="18"/>
                <w:lang w:val="fr-FR"/>
              </w:rPr>
              <w:t>0</w:t>
            </w:r>
          </w:p>
        </w:tc>
        <w:tc>
          <w:tcPr>
            <w:tcW w:w="991" w:type="dxa"/>
            <w:shd w:val="clear" w:color="auto" w:fill="auto"/>
          </w:tcPr>
          <w:p w14:paraId="6B66296F" w14:textId="77777777" w:rsidR="00693F35" w:rsidRPr="001624D2" w:rsidRDefault="00693F35" w:rsidP="00A67871">
            <w:pPr>
              <w:jc w:val="center"/>
              <w:rPr>
                <w:sz w:val="18"/>
                <w:szCs w:val="18"/>
                <w:lang w:val="fr-FR"/>
              </w:rPr>
            </w:pPr>
            <w:r w:rsidRPr="001624D2">
              <w:rPr>
                <w:sz w:val="18"/>
                <w:szCs w:val="18"/>
                <w:lang w:val="fr-FR"/>
              </w:rPr>
              <w:t>0</w:t>
            </w:r>
          </w:p>
        </w:tc>
        <w:tc>
          <w:tcPr>
            <w:tcW w:w="1042" w:type="dxa"/>
            <w:shd w:val="clear" w:color="auto" w:fill="auto"/>
          </w:tcPr>
          <w:p w14:paraId="4950838E" w14:textId="77777777" w:rsidR="00693F35" w:rsidRPr="001624D2" w:rsidRDefault="00693F35" w:rsidP="00A67871">
            <w:pPr>
              <w:jc w:val="center"/>
              <w:rPr>
                <w:sz w:val="18"/>
                <w:szCs w:val="18"/>
                <w:lang w:val="fr-FR"/>
              </w:rPr>
            </w:pPr>
            <w:r w:rsidRPr="001624D2">
              <w:rPr>
                <w:sz w:val="18"/>
                <w:szCs w:val="18"/>
                <w:lang w:val="fr-FR"/>
              </w:rPr>
              <w:t>X</w:t>
            </w:r>
          </w:p>
        </w:tc>
        <w:tc>
          <w:tcPr>
            <w:tcW w:w="1116" w:type="dxa"/>
            <w:shd w:val="clear" w:color="auto" w:fill="auto"/>
          </w:tcPr>
          <w:p w14:paraId="30D3BEB8" w14:textId="77777777" w:rsidR="00693F35" w:rsidRPr="001624D2" w:rsidRDefault="00693F35" w:rsidP="00A67871">
            <w:pPr>
              <w:jc w:val="center"/>
              <w:rPr>
                <w:sz w:val="18"/>
                <w:szCs w:val="18"/>
                <w:lang w:val="fr-FR"/>
              </w:rPr>
            </w:pPr>
            <w:r w:rsidRPr="001624D2">
              <w:rPr>
                <w:sz w:val="18"/>
                <w:szCs w:val="18"/>
                <w:lang w:val="fr-FR"/>
              </w:rPr>
              <w:t>X</w:t>
            </w:r>
          </w:p>
        </w:tc>
        <w:tc>
          <w:tcPr>
            <w:tcW w:w="1156" w:type="dxa"/>
            <w:shd w:val="clear" w:color="auto" w:fill="auto"/>
          </w:tcPr>
          <w:p w14:paraId="46487468" w14:textId="77777777" w:rsidR="00693F35" w:rsidRPr="001624D2" w:rsidRDefault="00693F35" w:rsidP="00A67871">
            <w:pPr>
              <w:jc w:val="center"/>
              <w:rPr>
                <w:sz w:val="18"/>
                <w:szCs w:val="18"/>
                <w:lang w:val="fr-FR"/>
              </w:rPr>
            </w:pPr>
            <w:r w:rsidRPr="001624D2">
              <w:rPr>
                <w:sz w:val="18"/>
                <w:szCs w:val="18"/>
                <w:lang w:val="fr-FR"/>
              </w:rPr>
              <w:t>X</w:t>
            </w:r>
          </w:p>
        </w:tc>
        <w:tc>
          <w:tcPr>
            <w:tcW w:w="1134" w:type="dxa"/>
            <w:gridSpan w:val="2"/>
            <w:shd w:val="clear" w:color="auto" w:fill="auto"/>
          </w:tcPr>
          <w:p w14:paraId="64A69245" w14:textId="77777777" w:rsidR="00693F35" w:rsidRPr="001624D2" w:rsidRDefault="00693F35" w:rsidP="00A67871">
            <w:pPr>
              <w:jc w:val="center"/>
              <w:rPr>
                <w:sz w:val="18"/>
                <w:szCs w:val="18"/>
                <w:lang w:val="fr-FR"/>
              </w:rPr>
            </w:pPr>
            <w:r w:rsidRPr="001624D2">
              <w:rPr>
                <w:sz w:val="18"/>
                <w:szCs w:val="18"/>
                <w:lang w:val="fr-FR"/>
              </w:rPr>
              <w:t>6/10</w:t>
            </w:r>
          </w:p>
        </w:tc>
      </w:tr>
    </w:tbl>
    <w:p w14:paraId="554865AE" w14:textId="77777777" w:rsidR="00693F35" w:rsidRPr="001624D2" w:rsidRDefault="00693F35" w:rsidP="00693F35">
      <w:pPr>
        <w:rPr>
          <w:b/>
          <w:bCs/>
          <w:lang w:val="en-US"/>
        </w:rPr>
      </w:pPr>
    </w:p>
    <w:p w14:paraId="5571B20E" w14:textId="77777777" w:rsidR="00693F35" w:rsidRPr="001624D2" w:rsidRDefault="00693F35" w:rsidP="00693F35">
      <w:pPr>
        <w:rPr>
          <w:lang w:val="en-US"/>
        </w:rPr>
      </w:pPr>
      <w:r w:rsidRPr="001624D2">
        <w:rPr>
          <w:lang w:val="en-US"/>
        </w:rPr>
        <w:t xml:space="preserve">Legend: X= 1 point; 0= 0 point. </w:t>
      </w:r>
    </w:p>
    <w:p w14:paraId="05C8A7DE" w14:textId="77777777" w:rsidR="00693F35" w:rsidRPr="001624D2" w:rsidRDefault="00693F35" w:rsidP="00693F35">
      <w:pPr>
        <w:rPr>
          <w:b/>
          <w:bCs/>
          <w:lang w:val="en-US"/>
        </w:rPr>
      </w:pPr>
    </w:p>
    <w:p w14:paraId="7DDCAEE2" w14:textId="77777777" w:rsidR="00693F35" w:rsidRPr="001624D2" w:rsidRDefault="00693F35" w:rsidP="00693F35">
      <w:pPr>
        <w:rPr>
          <w:b/>
          <w:bCs/>
          <w:lang w:val="en-US"/>
        </w:rPr>
      </w:pPr>
    </w:p>
    <w:p w14:paraId="162E1FFF" w14:textId="77777777" w:rsidR="00693F35" w:rsidRDefault="00693F35" w:rsidP="00693F35">
      <w:pPr>
        <w:rPr>
          <w:b/>
          <w:bCs/>
          <w:lang w:val="en-US"/>
        </w:rPr>
      </w:pPr>
    </w:p>
    <w:p w14:paraId="028E31E9" w14:textId="77777777" w:rsidR="00693F35" w:rsidRDefault="00693F35" w:rsidP="00693F35">
      <w:pPr>
        <w:rPr>
          <w:b/>
          <w:bCs/>
          <w:lang w:val="en-US"/>
        </w:rPr>
      </w:pPr>
    </w:p>
    <w:p w14:paraId="241D7AEF" w14:textId="77777777" w:rsidR="00693F35" w:rsidRDefault="00693F35" w:rsidP="00693F35">
      <w:pPr>
        <w:rPr>
          <w:b/>
          <w:bCs/>
          <w:lang w:val="en-US"/>
        </w:rPr>
      </w:pPr>
    </w:p>
    <w:p w14:paraId="1A01DAA7" w14:textId="77777777" w:rsidR="00693F35" w:rsidRDefault="00693F35" w:rsidP="00693F35">
      <w:pPr>
        <w:rPr>
          <w:b/>
          <w:bCs/>
          <w:lang w:val="en-US"/>
        </w:rPr>
      </w:pPr>
    </w:p>
    <w:p w14:paraId="542DE925" w14:textId="77777777" w:rsidR="00693F35" w:rsidRDefault="00693F35" w:rsidP="00693F35">
      <w:pPr>
        <w:rPr>
          <w:b/>
          <w:bCs/>
          <w:lang w:val="en-US"/>
        </w:rPr>
      </w:pPr>
    </w:p>
    <w:p w14:paraId="00561E4A" w14:textId="77777777" w:rsidR="00693F35" w:rsidRDefault="00693F35" w:rsidP="00693F35">
      <w:pPr>
        <w:rPr>
          <w:b/>
          <w:bCs/>
          <w:lang w:val="en-US"/>
        </w:rPr>
      </w:pPr>
    </w:p>
    <w:p w14:paraId="02D4BB4D" w14:textId="77777777" w:rsidR="00693F35" w:rsidRDefault="00693F35" w:rsidP="00693F35">
      <w:pPr>
        <w:rPr>
          <w:b/>
          <w:bCs/>
          <w:lang w:val="en-US"/>
        </w:rPr>
      </w:pPr>
    </w:p>
    <w:p w14:paraId="36223837" w14:textId="77777777" w:rsidR="00693F35" w:rsidRDefault="00693F35" w:rsidP="00693F35">
      <w:pPr>
        <w:rPr>
          <w:b/>
          <w:bCs/>
          <w:lang w:val="en-US"/>
        </w:rPr>
      </w:pPr>
    </w:p>
    <w:p w14:paraId="59D36385" w14:textId="77777777" w:rsidR="00693F35" w:rsidRDefault="00693F35" w:rsidP="00693F35">
      <w:pPr>
        <w:rPr>
          <w:b/>
          <w:bCs/>
          <w:lang w:val="en-US"/>
        </w:rPr>
      </w:pPr>
    </w:p>
    <w:p w14:paraId="1D9DBF28" w14:textId="77777777" w:rsidR="00693F35" w:rsidRDefault="00693F35" w:rsidP="00693F35">
      <w:pPr>
        <w:rPr>
          <w:b/>
          <w:bCs/>
          <w:lang w:val="en-US"/>
        </w:rPr>
      </w:pPr>
    </w:p>
    <w:p w14:paraId="47BB3334" w14:textId="77777777" w:rsidR="00693F35" w:rsidRDefault="00693F35" w:rsidP="00693F35">
      <w:pPr>
        <w:rPr>
          <w:b/>
          <w:bCs/>
          <w:lang w:val="en-US"/>
        </w:rPr>
      </w:pPr>
    </w:p>
    <w:p w14:paraId="73A82B47" w14:textId="77777777" w:rsidR="00693F35" w:rsidRDefault="00693F35" w:rsidP="00693F35">
      <w:pPr>
        <w:rPr>
          <w:b/>
          <w:bCs/>
          <w:lang w:val="en-US"/>
        </w:rPr>
      </w:pPr>
    </w:p>
    <w:p w14:paraId="15913762" w14:textId="77777777" w:rsidR="00693F35" w:rsidRDefault="00693F35" w:rsidP="00693F35">
      <w:pPr>
        <w:rPr>
          <w:b/>
          <w:bCs/>
          <w:lang w:val="en-US"/>
        </w:rPr>
      </w:pPr>
    </w:p>
    <w:p w14:paraId="7F06765A" w14:textId="77777777" w:rsidR="00693F35" w:rsidRDefault="00693F35" w:rsidP="00693F35">
      <w:pPr>
        <w:rPr>
          <w:b/>
          <w:bCs/>
          <w:lang w:val="en-US"/>
        </w:rPr>
      </w:pPr>
    </w:p>
    <w:p w14:paraId="35F74D09" w14:textId="77777777" w:rsidR="00693F35" w:rsidRDefault="00693F35" w:rsidP="00693F35">
      <w:pPr>
        <w:rPr>
          <w:b/>
          <w:bCs/>
          <w:lang w:val="en-US"/>
        </w:rPr>
      </w:pPr>
    </w:p>
    <w:p w14:paraId="6B53334D" w14:textId="77777777" w:rsidR="00693F35" w:rsidRDefault="00693F35" w:rsidP="00693F35">
      <w:pPr>
        <w:rPr>
          <w:b/>
          <w:bCs/>
          <w:lang w:val="en-US"/>
        </w:rPr>
      </w:pPr>
    </w:p>
    <w:p w14:paraId="71E3F36D" w14:textId="77777777" w:rsidR="00693F35" w:rsidRDefault="00693F35" w:rsidP="00693F35">
      <w:pPr>
        <w:rPr>
          <w:b/>
          <w:bCs/>
          <w:lang w:val="en-US"/>
        </w:rPr>
      </w:pPr>
    </w:p>
    <w:p w14:paraId="50FE9083" w14:textId="77777777" w:rsidR="00693F35" w:rsidRPr="001624D2" w:rsidRDefault="00693F35" w:rsidP="00693F35">
      <w:pPr>
        <w:rPr>
          <w:b/>
          <w:bCs/>
          <w:lang w:val="en-US"/>
        </w:rPr>
      </w:pPr>
    </w:p>
    <w:p w14:paraId="50FACB6E" w14:textId="77777777" w:rsidR="00693F35" w:rsidRPr="001624D2" w:rsidRDefault="00693F35" w:rsidP="00693F35">
      <w:pPr>
        <w:rPr>
          <w:b/>
          <w:bCs/>
          <w:lang w:val="en-US"/>
        </w:rPr>
      </w:pPr>
    </w:p>
    <w:p w14:paraId="405B0CA2" w14:textId="77777777" w:rsidR="00693F35" w:rsidRDefault="00693F35" w:rsidP="00693F35">
      <w:pPr>
        <w:rPr>
          <w:b/>
          <w:bCs/>
          <w:lang w:val="en-US"/>
        </w:rPr>
      </w:pPr>
      <w:r>
        <w:rPr>
          <w:b/>
          <w:bCs/>
          <w:lang w:val="en-US"/>
        </w:rPr>
        <w:t xml:space="preserve">Table 2. </w:t>
      </w:r>
      <w:r w:rsidRPr="001624D2">
        <w:rPr>
          <w:b/>
          <w:bCs/>
          <w:lang w:val="en-US"/>
        </w:rPr>
        <w:t>Characteristics of the studies included in the systematic review</w:t>
      </w:r>
    </w:p>
    <w:tbl>
      <w:tblPr>
        <w:tblStyle w:val="Grilledutableau"/>
        <w:tblW w:w="0" w:type="auto"/>
        <w:tblLook w:val="04A0" w:firstRow="1" w:lastRow="0" w:firstColumn="1" w:lastColumn="0" w:noHBand="0" w:noVBand="1"/>
      </w:tblPr>
      <w:tblGrid>
        <w:gridCol w:w="1152"/>
        <w:gridCol w:w="1038"/>
        <w:gridCol w:w="1066"/>
        <w:gridCol w:w="1275"/>
        <w:gridCol w:w="1418"/>
        <w:gridCol w:w="1417"/>
        <w:gridCol w:w="851"/>
        <w:gridCol w:w="1417"/>
        <w:gridCol w:w="3316"/>
      </w:tblGrid>
      <w:tr w:rsidR="00693F35" w14:paraId="6EA6F673" w14:textId="77777777" w:rsidTr="00A67871">
        <w:tc>
          <w:tcPr>
            <w:tcW w:w="1152" w:type="dxa"/>
            <w:shd w:val="clear" w:color="auto" w:fill="E7E6E6" w:themeFill="background2"/>
          </w:tcPr>
          <w:p w14:paraId="00007C3F" w14:textId="77777777" w:rsidR="00693F35" w:rsidRDefault="00693F35" w:rsidP="00A67871">
            <w:pPr>
              <w:jc w:val="center"/>
              <w:rPr>
                <w:b/>
                <w:bCs/>
                <w:lang w:val="en-US"/>
              </w:rPr>
            </w:pPr>
            <w:r w:rsidRPr="001624D2">
              <w:rPr>
                <w:b/>
                <w:bCs/>
                <w:sz w:val="17"/>
                <w:szCs w:val="17"/>
                <w:lang w:val="en-US"/>
              </w:rPr>
              <w:t>First author</w:t>
            </w:r>
          </w:p>
        </w:tc>
        <w:tc>
          <w:tcPr>
            <w:tcW w:w="1038" w:type="dxa"/>
            <w:shd w:val="clear" w:color="auto" w:fill="E7E6E6" w:themeFill="background2"/>
          </w:tcPr>
          <w:p w14:paraId="2DAB24C0" w14:textId="77777777" w:rsidR="00693F35" w:rsidRDefault="00693F35" w:rsidP="00A67871">
            <w:pPr>
              <w:jc w:val="center"/>
              <w:rPr>
                <w:b/>
                <w:bCs/>
                <w:lang w:val="en-US"/>
              </w:rPr>
            </w:pPr>
            <w:r w:rsidRPr="001624D2">
              <w:rPr>
                <w:b/>
                <w:bCs/>
                <w:sz w:val="17"/>
                <w:szCs w:val="17"/>
                <w:lang w:val="en-US"/>
              </w:rPr>
              <w:t>Type of BS</w:t>
            </w:r>
          </w:p>
        </w:tc>
        <w:tc>
          <w:tcPr>
            <w:tcW w:w="1066" w:type="dxa"/>
            <w:shd w:val="clear" w:color="auto" w:fill="E7E6E6" w:themeFill="background2"/>
          </w:tcPr>
          <w:p w14:paraId="19ADA582" w14:textId="77777777" w:rsidR="00693F35" w:rsidRDefault="00693F35" w:rsidP="00A67871">
            <w:pPr>
              <w:jc w:val="center"/>
              <w:rPr>
                <w:b/>
                <w:bCs/>
                <w:lang w:val="en-US"/>
              </w:rPr>
            </w:pPr>
            <w:r w:rsidRPr="001624D2">
              <w:rPr>
                <w:b/>
                <w:bCs/>
                <w:color w:val="000000" w:themeColor="text1"/>
                <w:sz w:val="17"/>
                <w:szCs w:val="17"/>
                <w:lang w:val="en-US"/>
              </w:rPr>
              <w:t>Sample size</w:t>
            </w:r>
          </w:p>
        </w:tc>
        <w:tc>
          <w:tcPr>
            <w:tcW w:w="1275" w:type="dxa"/>
            <w:shd w:val="clear" w:color="auto" w:fill="E7E6E6" w:themeFill="background2"/>
          </w:tcPr>
          <w:p w14:paraId="35B31FA1" w14:textId="77777777" w:rsidR="00693F35" w:rsidRDefault="00693F35" w:rsidP="00A67871">
            <w:pPr>
              <w:jc w:val="center"/>
              <w:rPr>
                <w:b/>
                <w:bCs/>
                <w:lang w:val="en-US"/>
              </w:rPr>
            </w:pPr>
            <w:r w:rsidRPr="001624D2">
              <w:rPr>
                <w:b/>
                <w:bCs/>
                <w:color w:val="000000" w:themeColor="text1"/>
                <w:sz w:val="17"/>
                <w:szCs w:val="17"/>
                <w:lang w:val="en-US"/>
              </w:rPr>
              <w:t>Age (years)</w:t>
            </w:r>
          </w:p>
        </w:tc>
        <w:tc>
          <w:tcPr>
            <w:tcW w:w="1418" w:type="dxa"/>
            <w:shd w:val="clear" w:color="auto" w:fill="E7E6E6" w:themeFill="background2"/>
          </w:tcPr>
          <w:p w14:paraId="33D12E31" w14:textId="77777777" w:rsidR="00693F35" w:rsidRDefault="00693F35" w:rsidP="00A67871">
            <w:pPr>
              <w:jc w:val="center"/>
              <w:rPr>
                <w:b/>
                <w:bCs/>
                <w:lang w:val="en-US"/>
              </w:rPr>
            </w:pPr>
            <w:r w:rsidRPr="001624D2">
              <w:rPr>
                <w:b/>
                <w:bCs/>
                <w:sz w:val="17"/>
                <w:szCs w:val="17"/>
                <w:lang w:val="en-US"/>
              </w:rPr>
              <w:t>Gender</w:t>
            </w:r>
          </w:p>
        </w:tc>
        <w:tc>
          <w:tcPr>
            <w:tcW w:w="1417" w:type="dxa"/>
            <w:shd w:val="clear" w:color="auto" w:fill="E7E6E6" w:themeFill="background2"/>
          </w:tcPr>
          <w:p w14:paraId="7AE5EB4F" w14:textId="77777777" w:rsidR="00693F35" w:rsidRDefault="00693F35" w:rsidP="00A67871">
            <w:pPr>
              <w:jc w:val="center"/>
              <w:rPr>
                <w:b/>
                <w:bCs/>
                <w:lang w:val="en-US"/>
              </w:rPr>
            </w:pPr>
            <w:r w:rsidRPr="001624D2">
              <w:rPr>
                <w:b/>
                <w:bCs/>
                <w:sz w:val="17"/>
                <w:szCs w:val="17"/>
                <w:lang w:val="en-US"/>
              </w:rPr>
              <w:t>BMI (kg/m2)</w:t>
            </w:r>
          </w:p>
        </w:tc>
        <w:tc>
          <w:tcPr>
            <w:tcW w:w="851" w:type="dxa"/>
            <w:shd w:val="clear" w:color="auto" w:fill="E7E6E6" w:themeFill="background2"/>
          </w:tcPr>
          <w:p w14:paraId="3331C55C" w14:textId="749B7526" w:rsidR="00693F35" w:rsidRPr="007C6666" w:rsidRDefault="00693F35" w:rsidP="007C6666">
            <w:pPr>
              <w:jc w:val="center"/>
              <w:rPr>
                <w:b/>
                <w:bCs/>
                <w:sz w:val="17"/>
                <w:szCs w:val="17"/>
                <w:lang w:val="en-US"/>
              </w:rPr>
            </w:pPr>
            <w:r w:rsidRPr="007C6666">
              <w:rPr>
                <w:b/>
                <w:bCs/>
                <w:sz w:val="17"/>
                <w:szCs w:val="17"/>
                <w:lang w:val="en-US"/>
              </w:rPr>
              <w:t>Obesity classes</w:t>
            </w:r>
          </w:p>
        </w:tc>
        <w:tc>
          <w:tcPr>
            <w:tcW w:w="1417" w:type="dxa"/>
            <w:shd w:val="clear" w:color="auto" w:fill="E7E6E6" w:themeFill="background2"/>
          </w:tcPr>
          <w:p w14:paraId="176D1B9D" w14:textId="77777777" w:rsidR="00693F35" w:rsidRDefault="00693F35" w:rsidP="00A67871">
            <w:pPr>
              <w:jc w:val="center"/>
              <w:rPr>
                <w:b/>
                <w:bCs/>
                <w:lang w:val="en-US"/>
              </w:rPr>
            </w:pPr>
            <w:r w:rsidRPr="001624D2">
              <w:rPr>
                <w:b/>
                <w:bCs/>
                <w:sz w:val="17"/>
                <w:szCs w:val="17"/>
                <w:lang w:val="en-US"/>
              </w:rPr>
              <w:t>Weight loss (kg)</w:t>
            </w:r>
          </w:p>
        </w:tc>
        <w:tc>
          <w:tcPr>
            <w:tcW w:w="3316" w:type="dxa"/>
            <w:shd w:val="clear" w:color="auto" w:fill="E7E6E6" w:themeFill="background2"/>
          </w:tcPr>
          <w:p w14:paraId="4FC90A8F" w14:textId="77777777" w:rsidR="00693F35" w:rsidRDefault="00693F35" w:rsidP="00A67871">
            <w:pPr>
              <w:jc w:val="center"/>
              <w:rPr>
                <w:b/>
                <w:bCs/>
                <w:lang w:val="en-US"/>
              </w:rPr>
            </w:pPr>
            <w:r w:rsidRPr="001624D2">
              <w:rPr>
                <w:b/>
                <w:bCs/>
                <w:sz w:val="17"/>
                <w:szCs w:val="17"/>
                <w:lang w:val="en-US"/>
              </w:rPr>
              <w:t>Outcomes</w:t>
            </w:r>
          </w:p>
        </w:tc>
      </w:tr>
      <w:tr w:rsidR="00693F35" w14:paraId="0E419632" w14:textId="77777777" w:rsidTr="00A67871">
        <w:tc>
          <w:tcPr>
            <w:tcW w:w="1152" w:type="dxa"/>
            <w:shd w:val="clear" w:color="auto" w:fill="E7E6E6" w:themeFill="background2"/>
          </w:tcPr>
          <w:p w14:paraId="16498634" w14:textId="77777777" w:rsidR="00693F35" w:rsidRDefault="00693F35" w:rsidP="00A67871">
            <w:pPr>
              <w:rPr>
                <w:b/>
                <w:bCs/>
                <w:lang w:val="en-US"/>
              </w:rPr>
            </w:pP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{"citationID":"OlKCRv2c","properties":{"formattedCitation":"(Aur\\uc0\\u233{}lie Baillot et al., 2016)","plainCitation":"(Aurélie Baillot et al., 2016)","noteIndex":0},"citationItems":[{"id":43,"uris":["http://zotero.org/users/local/7RlgU8eZ/items/YBDWWZLM"],"uri":["http://zotero.org/users/local/7RlgU8eZ/items/YBDWWZLM"],"itemData":{"id":43,"type":"article-journal","abstract":"Background Experts recommend physical activity (PA) to optimize bariatric surgery (BS) results. However, evidence on the effect of PA before BS is missing. The aim of this study was to assess the impact of adding a Pre-Surgical Exercise Training (PreSET) to an interdisciplinary lifestyle intervention on physical fitness, quality of life, PA barriers, and anthropometric parameters of subjects awaiting BS.","container-title":"Obesity Surgery","DOI":"10.1007/s11695-016-2153-9","ISSN":"0960-8923, 1708-0428","issue":"11","journalAbbreviation":"OBES SURG","language":"en","page":"2602-2610","source":"DOI.org (Crossref)","title":"Impacts of Supervised Exercise Training in Addition to Interdisciplinary Lifestyle Management in Subjects Awaiting Bariatric Surgery: a Randomized Controlled Study","title-short":"Impacts of Supervised Exercise Training in Addition to Interdisciplinary Lifestyle Management in Subjects Awaiting Bariatric Surgery","volume":"26","author":[{"family":"Baillot","given":"Aurélie"},{"family":"Mampuya","given":"Warner M."},{"family":"Dionne","given":"Isabelle J."},{"family":"Comeau","given":"Emilie"},{"family":"Méziat-Burdin","given":"Anne"},{"family":"Langlois","given":"Marie-France"}],"issued":{"date-parts":[["2016",11]]}}}],"schema":"https://github.com/citation-style-language/schema/raw/master/csl-citation.json"} </w:instrText>
            </w:r>
            <w:r w:rsidRPr="001624D2">
              <w:rPr>
                <w:b/>
                <w:bCs/>
                <w:color w:val="000000" w:themeColor="text1"/>
                <w:sz w:val="17"/>
                <w:szCs w:val="17"/>
                <w:lang w:val="fr-FR"/>
              </w:rPr>
              <w:fldChar w:fldCharType="separate"/>
            </w:r>
            <w:r w:rsidRPr="001624D2">
              <w:rPr>
                <w:b/>
                <w:bCs/>
                <w:color w:val="000000" w:themeColor="text1"/>
                <w:sz w:val="17"/>
                <w:szCs w:val="17"/>
              </w:rPr>
              <w:t xml:space="preserve">Aurélie Baillot et al., </w:t>
            </w:r>
            <w:r w:rsidRPr="001624D2">
              <w:rPr>
                <w:b/>
                <w:bCs/>
                <w:color w:val="000000" w:themeColor="text1"/>
                <w:sz w:val="17"/>
                <w:szCs w:val="17"/>
                <w:lang w:val="fr-FR"/>
              </w:rPr>
              <w:fldChar w:fldCharType="end"/>
            </w:r>
            <w:r w:rsidRPr="001624D2">
              <w:rPr>
                <w:b/>
                <w:bCs/>
                <w:color w:val="000000" w:themeColor="text1"/>
                <w:sz w:val="17"/>
                <w:szCs w:val="17"/>
                <w:lang w:val="fr-FR"/>
              </w:rPr>
              <w:t>[22]</w:t>
            </w:r>
          </w:p>
        </w:tc>
        <w:tc>
          <w:tcPr>
            <w:tcW w:w="1038" w:type="dxa"/>
          </w:tcPr>
          <w:p w14:paraId="1DAE2613" w14:textId="77777777" w:rsidR="00693F35" w:rsidRDefault="00693F35" w:rsidP="00A67871">
            <w:pPr>
              <w:rPr>
                <w:b/>
                <w:bCs/>
                <w:lang w:val="en-US"/>
              </w:rPr>
            </w:pPr>
            <w:r w:rsidRPr="001624D2">
              <w:rPr>
                <w:color w:val="000000" w:themeColor="text1"/>
                <w:sz w:val="17"/>
                <w:szCs w:val="17"/>
                <w:lang w:val="fr-FR"/>
              </w:rPr>
              <w:t>BS</w:t>
            </w:r>
          </w:p>
        </w:tc>
        <w:tc>
          <w:tcPr>
            <w:tcW w:w="1066" w:type="dxa"/>
          </w:tcPr>
          <w:p w14:paraId="3CF76EAF"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14</w:t>
            </w:r>
          </w:p>
          <w:p w14:paraId="7B5E09DC"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15</w:t>
            </w:r>
          </w:p>
        </w:tc>
        <w:tc>
          <w:tcPr>
            <w:tcW w:w="1275" w:type="dxa"/>
          </w:tcPr>
          <w:p w14:paraId="61AD3867"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43.3 (36.5</w:t>
            </w:r>
            <w:r w:rsidRPr="001624D2">
              <w:rPr>
                <w:color w:val="000000" w:themeColor="text1"/>
                <w:sz w:val="17"/>
                <w:szCs w:val="17"/>
                <w:lang w:val="fr-FR"/>
              </w:rPr>
              <w:t>-</w:t>
            </w:r>
            <w:r w:rsidRPr="001624D2">
              <w:rPr>
                <w:color w:val="000000" w:themeColor="text1"/>
                <w:sz w:val="17"/>
                <w:szCs w:val="17"/>
              </w:rPr>
              <w:t>47.1)</w:t>
            </w:r>
          </w:p>
          <w:p w14:paraId="4D59AE72"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41.1 (38.3-54.3)</w:t>
            </w:r>
          </w:p>
        </w:tc>
        <w:tc>
          <w:tcPr>
            <w:tcW w:w="1418" w:type="dxa"/>
          </w:tcPr>
          <w:p w14:paraId="04861BE4" w14:textId="77777777" w:rsidR="00693F35" w:rsidRDefault="00693F35" w:rsidP="00A67871">
            <w:pPr>
              <w:rPr>
                <w:b/>
                <w:bCs/>
                <w:lang w:val="en-US"/>
              </w:rPr>
            </w:pPr>
            <w:r w:rsidRPr="001624D2">
              <w:rPr>
                <w:color w:val="000000" w:themeColor="text1"/>
                <w:sz w:val="17"/>
                <w:szCs w:val="17"/>
              </w:rPr>
              <w:t xml:space="preserve">29 </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100%)</w:t>
            </w:r>
          </w:p>
        </w:tc>
        <w:tc>
          <w:tcPr>
            <w:tcW w:w="1417" w:type="dxa"/>
          </w:tcPr>
          <w:p w14:paraId="27E8B074" w14:textId="77777777" w:rsidR="00693F35" w:rsidRPr="00C0228E" w:rsidRDefault="00693F35" w:rsidP="00A67871">
            <w:pPr>
              <w:rPr>
                <w:color w:val="000000" w:themeColor="text1"/>
                <w:sz w:val="17"/>
                <w:szCs w:val="17"/>
                <w:lang w:val="fr-FR"/>
              </w:rPr>
            </w:pPr>
            <w:r w:rsidRPr="00C0228E">
              <w:rPr>
                <w:color w:val="000000" w:themeColor="text1"/>
                <w:sz w:val="17"/>
                <w:szCs w:val="17"/>
                <w:lang w:val="fr-FR"/>
              </w:rPr>
              <w:t>CG= 47.8 (40.3-54.0)</w:t>
            </w:r>
          </w:p>
          <w:p w14:paraId="24C61594" w14:textId="77777777" w:rsidR="00693F35" w:rsidRDefault="00693F35" w:rsidP="00A67871">
            <w:pPr>
              <w:rPr>
                <w:b/>
                <w:bCs/>
                <w:lang w:val="en-US"/>
              </w:rPr>
            </w:pPr>
            <w:r w:rsidRPr="00C0228E">
              <w:rPr>
                <w:color w:val="000000" w:themeColor="text1"/>
                <w:sz w:val="17"/>
                <w:szCs w:val="17"/>
                <w:lang w:val="fr-FR"/>
              </w:rPr>
              <w:t>IG</w:t>
            </w:r>
            <w:r w:rsidRPr="00C0228E">
              <w:rPr>
                <w:color w:val="000000" w:themeColor="text1"/>
                <w:sz w:val="17"/>
                <w:szCs w:val="17"/>
              </w:rPr>
              <w:t>= 44.8 (42.1-53.0)</w:t>
            </w:r>
          </w:p>
        </w:tc>
        <w:tc>
          <w:tcPr>
            <w:tcW w:w="851" w:type="dxa"/>
          </w:tcPr>
          <w:p w14:paraId="5E369486" w14:textId="77777777" w:rsidR="00693F35" w:rsidRPr="007C6666" w:rsidRDefault="00693F35" w:rsidP="00A67871">
            <w:pPr>
              <w:rPr>
                <w:b/>
                <w:bCs/>
                <w:lang w:val="en-US"/>
              </w:rPr>
            </w:pPr>
            <w:r w:rsidRPr="007C6666">
              <w:rPr>
                <w:sz w:val="17"/>
                <w:szCs w:val="17"/>
                <w:lang w:val="fr-FR"/>
              </w:rPr>
              <w:t xml:space="preserve">Class III </w:t>
            </w:r>
          </w:p>
        </w:tc>
        <w:tc>
          <w:tcPr>
            <w:tcW w:w="1417" w:type="dxa"/>
          </w:tcPr>
          <w:p w14:paraId="6EECB6A3" w14:textId="77777777" w:rsidR="00693F35" w:rsidRPr="001624D2" w:rsidRDefault="00693F35" w:rsidP="00A67871">
            <w:pPr>
              <w:rPr>
                <w:color w:val="000000" w:themeColor="text1"/>
                <w:sz w:val="17"/>
                <w:szCs w:val="17"/>
                <w:u w:val="single"/>
                <w:lang w:val="fr-FR"/>
              </w:rPr>
            </w:pPr>
            <w:r w:rsidRPr="001624D2">
              <w:rPr>
                <w:color w:val="000000" w:themeColor="text1"/>
                <w:sz w:val="17"/>
                <w:szCs w:val="17"/>
                <w:lang w:val="fr-FR"/>
              </w:rPr>
              <w:t>NA</w:t>
            </w:r>
          </w:p>
          <w:p w14:paraId="0A2782E1" w14:textId="77777777" w:rsidR="00693F35" w:rsidRDefault="00693F35" w:rsidP="00A67871">
            <w:pPr>
              <w:rPr>
                <w:b/>
                <w:bCs/>
                <w:lang w:val="en-US"/>
              </w:rPr>
            </w:pPr>
          </w:p>
        </w:tc>
        <w:tc>
          <w:tcPr>
            <w:tcW w:w="3316" w:type="dxa"/>
          </w:tcPr>
          <w:p w14:paraId="28D4A85D" w14:textId="77777777" w:rsidR="00693F35" w:rsidRPr="001624D2" w:rsidRDefault="00693F35" w:rsidP="00A67871">
            <w:pPr>
              <w:rPr>
                <w:color w:val="000000" w:themeColor="text1"/>
                <w:sz w:val="17"/>
                <w:szCs w:val="17"/>
                <w:lang w:val="fr-FR"/>
              </w:rPr>
            </w:pPr>
            <w:r w:rsidRPr="001624D2">
              <w:rPr>
                <w:color w:val="000000" w:themeColor="text1"/>
                <w:sz w:val="17"/>
                <w:szCs w:val="17"/>
                <w:u w:val="single"/>
                <w:lang w:val="fr-FR"/>
              </w:rPr>
              <w:t>6MWT (m)</w:t>
            </w:r>
          </w:p>
          <w:p w14:paraId="014BBB3A"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458.0 (432.0-532.0) </w:t>
            </w:r>
          </w:p>
          <w:p w14:paraId="515A3F77" w14:textId="77777777" w:rsidR="00693F35" w:rsidRDefault="00693F35" w:rsidP="00A67871">
            <w:pPr>
              <w:rPr>
                <w:b/>
                <w:bCs/>
                <w:lang w:val="en-US"/>
              </w:rPr>
            </w:pPr>
            <w:r w:rsidRPr="001624D2">
              <w:rPr>
                <w:color w:val="000000" w:themeColor="text1"/>
                <w:sz w:val="17"/>
                <w:szCs w:val="17"/>
                <w:lang w:val="fr-FR"/>
              </w:rPr>
              <w:t>IG= 475.5 (412.0-520.0)</w:t>
            </w:r>
          </w:p>
        </w:tc>
      </w:tr>
      <w:tr w:rsidR="00693F35" w14:paraId="4B80C1FC" w14:textId="77777777" w:rsidTr="00A67871">
        <w:tc>
          <w:tcPr>
            <w:tcW w:w="1152" w:type="dxa"/>
            <w:shd w:val="clear" w:color="auto" w:fill="E7E6E6" w:themeFill="background2"/>
          </w:tcPr>
          <w:p w14:paraId="052BB291" w14:textId="77777777" w:rsidR="00693F35" w:rsidRDefault="00693F35" w:rsidP="00A67871">
            <w:pPr>
              <w:rPr>
                <w:b/>
                <w:bCs/>
                <w:lang w:val="en-US"/>
              </w:rPr>
            </w:pP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{"citationID":"l3QNHjvi","properties":{"formattedCitation":"(Aur\\uc0\\u233{}lie Baillot et al., 2018)","plainCitation":"(Aurélie Baillot et al., 2018)","noteIndex":0},"citationItems":[{"id":67,"uris":["http://zotero.org/users/local/7RlgU8eZ/items/8LAQKVQC"],"uri":["http://zotero.org/users/local/7RlgU8eZ/items/8LAQKVQC"],"itemData":{"id":67,"type":"article-journal","abstract":"Background We have previously reported on the benefits of Pre-Surgical Exercise Training (PreSET) on physical fitness and social interactions in subjects awaiting bariatric surgery (BS). However, data are needed to know whether these benefits are maintained post-BS.","container-title":"Obesity Surgery","DOI":"10.1007/s11695-017-2943-8","ISSN":"0960-8923, 1708-0428","issue":"4","journalAbbreviation":"OBES SURG","language":"en","page":"955-962","source":"DOI.org (Crossref)","title":"Effects of a Pre-surgery Supervised Exercise Training 1 Year After Bariatric Surgery: a Randomized Controlled Study","title-short":"Effects of a Pre-surgery Supervised Exercise Training 1 Year After Bariatric Surgery","volume":"28","author":[{"family":"Baillot","given":"Aurélie"},{"family":"Vallée","given":"Carol-Anne"},{"family":"Mampuya","given":"Warner M."},{"family":"Dionne","given":"Isabelle J."},{"family":"Comeau","given":"Emilie"},{"family":"Méziat-Burdin","given":"Anne"},{"family":"Langlois","given":"Marie-France"}],"issued":{"date-parts":[["2018",4]]}}}],"schema":"https://github.com/citation-style-language/schema/raw/master/csl-citation.json"} </w:instrText>
            </w:r>
            <w:r w:rsidRPr="001624D2">
              <w:rPr>
                <w:b/>
                <w:bCs/>
                <w:color w:val="000000" w:themeColor="text1"/>
                <w:sz w:val="17"/>
                <w:szCs w:val="17"/>
                <w:lang w:val="fr-FR"/>
              </w:rPr>
              <w:fldChar w:fldCharType="separate"/>
            </w:r>
            <w:r w:rsidRPr="001624D2">
              <w:rPr>
                <w:b/>
                <w:bCs/>
                <w:color w:val="000000" w:themeColor="text1"/>
                <w:sz w:val="17"/>
                <w:szCs w:val="17"/>
              </w:rPr>
              <w:t xml:space="preserve">Aurélie Baillot et al., [23] </w:t>
            </w:r>
            <w:r w:rsidRPr="001624D2">
              <w:rPr>
                <w:b/>
                <w:bCs/>
                <w:color w:val="000000" w:themeColor="text1"/>
                <w:sz w:val="17"/>
                <w:szCs w:val="17"/>
                <w:lang w:val="fr-FR"/>
              </w:rPr>
              <w:fldChar w:fldCharType="end"/>
            </w:r>
          </w:p>
        </w:tc>
        <w:tc>
          <w:tcPr>
            <w:tcW w:w="1038" w:type="dxa"/>
          </w:tcPr>
          <w:p w14:paraId="786E1334"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CG= 62% by-pass; 38% sleeve</w:t>
            </w:r>
          </w:p>
          <w:p w14:paraId="31E3AA60" w14:textId="77777777" w:rsidR="00693F35" w:rsidRDefault="00693F35" w:rsidP="00A67871">
            <w:pPr>
              <w:rPr>
                <w:b/>
                <w:bCs/>
                <w:lang w:val="en-US"/>
              </w:rPr>
            </w:pPr>
            <w:r w:rsidRPr="001624D2">
              <w:rPr>
                <w:color w:val="000000" w:themeColor="text1"/>
                <w:sz w:val="17"/>
                <w:szCs w:val="17"/>
                <w:lang w:val="en-US"/>
              </w:rPr>
              <w:t>IG= 73% by-pass; 27% sleeve</w:t>
            </w:r>
          </w:p>
        </w:tc>
        <w:tc>
          <w:tcPr>
            <w:tcW w:w="1066" w:type="dxa"/>
          </w:tcPr>
          <w:p w14:paraId="060C01B7"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12</w:t>
            </w:r>
          </w:p>
          <w:p w14:paraId="15AA7EFB"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13</w:t>
            </w:r>
          </w:p>
        </w:tc>
        <w:tc>
          <w:tcPr>
            <w:tcW w:w="1275" w:type="dxa"/>
          </w:tcPr>
          <w:p w14:paraId="48D6312F"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41.1 (10.3)</w:t>
            </w:r>
          </w:p>
          <w:p w14:paraId="5C29B549"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44.5 (8.8)</w:t>
            </w:r>
          </w:p>
        </w:tc>
        <w:tc>
          <w:tcPr>
            <w:tcW w:w="1418" w:type="dxa"/>
          </w:tcPr>
          <w:p w14:paraId="471C89DC"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xml:space="preserve">= 3 </w:t>
            </w:r>
            <w:r w:rsidRPr="001624D2">
              <w:rPr>
                <w:b/>
                <w:bCs/>
                <w:color w:val="000000" w:themeColor="text1"/>
                <w:sz w:val="17"/>
                <w:szCs w:val="17"/>
                <w:shd w:val="clear" w:color="auto" w:fill="FFFFFF"/>
              </w:rPr>
              <w:t xml:space="preserve">♂ </w:t>
            </w:r>
            <w:r w:rsidRPr="001624D2">
              <w:rPr>
                <w:color w:val="000000" w:themeColor="text1"/>
                <w:sz w:val="17"/>
                <w:szCs w:val="17"/>
              </w:rPr>
              <w:t>; 9</w:t>
            </w:r>
            <w:r w:rsidRPr="001624D2">
              <w:rPr>
                <w:b/>
                <w:bCs/>
                <w:color w:val="000000" w:themeColor="text1"/>
                <w:sz w:val="17"/>
                <w:szCs w:val="17"/>
                <w:shd w:val="clear" w:color="auto" w:fill="FFFFFF"/>
              </w:rPr>
              <w:t xml:space="preserve"> ♀</w:t>
            </w:r>
          </w:p>
          <w:p w14:paraId="2CE19CAF" w14:textId="77777777" w:rsidR="00693F35" w:rsidRPr="001624D2" w:rsidRDefault="00693F35" w:rsidP="00A67871">
            <w:pPr>
              <w:rPr>
                <w:color w:val="000000" w:themeColor="text1"/>
                <w:sz w:val="17"/>
                <w:szCs w:val="17"/>
              </w:rPr>
            </w:pPr>
            <w:r w:rsidRPr="001624D2">
              <w:rPr>
                <w:color w:val="000000" w:themeColor="text1"/>
                <w:sz w:val="17"/>
                <w:szCs w:val="17"/>
              </w:rPr>
              <w:t>(</w:t>
            </w:r>
            <w:r w:rsidRPr="001624D2">
              <w:rPr>
                <w:b/>
                <w:bCs/>
                <w:color w:val="000000" w:themeColor="text1"/>
                <w:sz w:val="17"/>
                <w:szCs w:val="17"/>
                <w:shd w:val="clear" w:color="auto" w:fill="FFFFFF"/>
              </w:rPr>
              <w:t>♀</w:t>
            </w:r>
            <w:r w:rsidRPr="001624D2">
              <w:rPr>
                <w:color w:val="000000" w:themeColor="text1"/>
                <w:sz w:val="17"/>
                <w:szCs w:val="17"/>
              </w:rPr>
              <w:t>75%)</w:t>
            </w:r>
          </w:p>
          <w:p w14:paraId="66449E4B"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2</w:t>
            </w:r>
            <w:r w:rsidRPr="001624D2">
              <w:rPr>
                <w:b/>
                <w:bCs/>
                <w:color w:val="000000" w:themeColor="text1"/>
                <w:sz w:val="17"/>
                <w:szCs w:val="17"/>
                <w:shd w:val="clear" w:color="auto" w:fill="FFFFFF"/>
              </w:rPr>
              <w:t xml:space="preserve">♂ </w:t>
            </w:r>
            <w:r w:rsidRPr="001624D2">
              <w:rPr>
                <w:color w:val="000000" w:themeColor="text1"/>
                <w:sz w:val="17"/>
                <w:szCs w:val="17"/>
              </w:rPr>
              <w:t>; 11</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84.6%)</w:t>
            </w:r>
          </w:p>
        </w:tc>
        <w:tc>
          <w:tcPr>
            <w:tcW w:w="1417" w:type="dxa"/>
          </w:tcPr>
          <w:p w14:paraId="71799057" w14:textId="77777777" w:rsidR="00693F35" w:rsidRPr="00C0228E" w:rsidRDefault="00693F35" w:rsidP="00A67871">
            <w:pPr>
              <w:rPr>
                <w:color w:val="000000" w:themeColor="text1"/>
                <w:sz w:val="17"/>
                <w:szCs w:val="17"/>
                <w:lang w:val="fr-FR"/>
              </w:rPr>
            </w:pPr>
            <w:r w:rsidRPr="00C0228E">
              <w:rPr>
                <w:color w:val="000000" w:themeColor="text1"/>
                <w:sz w:val="17"/>
                <w:szCs w:val="17"/>
                <w:lang w:val="fr-FR"/>
              </w:rPr>
              <w:t>CG= 47.8 (40.3-54.0)</w:t>
            </w:r>
          </w:p>
          <w:p w14:paraId="5FA3456D" w14:textId="77777777" w:rsidR="00693F35" w:rsidRDefault="00693F35" w:rsidP="00A67871">
            <w:pPr>
              <w:rPr>
                <w:b/>
                <w:bCs/>
                <w:lang w:val="en-US"/>
              </w:rPr>
            </w:pPr>
            <w:r w:rsidRPr="00C0228E">
              <w:rPr>
                <w:color w:val="000000" w:themeColor="text1"/>
                <w:sz w:val="17"/>
                <w:szCs w:val="17"/>
                <w:lang w:val="fr-FR"/>
              </w:rPr>
              <w:t>IG</w:t>
            </w:r>
            <w:r w:rsidRPr="00C0228E">
              <w:rPr>
                <w:color w:val="000000" w:themeColor="text1"/>
                <w:sz w:val="17"/>
                <w:szCs w:val="17"/>
              </w:rPr>
              <w:t>= 44.8 (42.1-53.0)</w:t>
            </w:r>
          </w:p>
        </w:tc>
        <w:tc>
          <w:tcPr>
            <w:tcW w:w="851" w:type="dxa"/>
          </w:tcPr>
          <w:p w14:paraId="15AB4F20" w14:textId="77777777" w:rsidR="00693F35" w:rsidRPr="007C6666" w:rsidRDefault="00693F35" w:rsidP="00A67871">
            <w:pPr>
              <w:rPr>
                <w:sz w:val="17"/>
                <w:szCs w:val="17"/>
                <w:lang w:val="fr-FR"/>
              </w:rPr>
            </w:pPr>
            <w:r w:rsidRPr="007C6666">
              <w:rPr>
                <w:sz w:val="17"/>
                <w:szCs w:val="17"/>
                <w:lang w:val="fr-FR"/>
              </w:rPr>
              <w:t>Class III</w:t>
            </w:r>
          </w:p>
          <w:p w14:paraId="68074102" w14:textId="77777777" w:rsidR="00693F35" w:rsidRPr="007C6666" w:rsidRDefault="00693F35" w:rsidP="00A67871">
            <w:pPr>
              <w:rPr>
                <w:lang w:val="en-US"/>
              </w:rPr>
            </w:pPr>
          </w:p>
        </w:tc>
        <w:tc>
          <w:tcPr>
            <w:tcW w:w="1417" w:type="dxa"/>
          </w:tcPr>
          <w:p w14:paraId="7955E761" w14:textId="77777777" w:rsidR="00693F35" w:rsidRDefault="00693F35" w:rsidP="00A67871">
            <w:pPr>
              <w:rPr>
                <w:b/>
                <w:bCs/>
                <w:lang w:val="en-US"/>
              </w:rPr>
            </w:pPr>
            <w:r w:rsidRPr="001624D2">
              <w:rPr>
                <w:color w:val="000000" w:themeColor="text1"/>
                <w:sz w:val="17"/>
                <w:szCs w:val="17"/>
                <w:lang w:val="fr-FR"/>
              </w:rPr>
              <w:t>NA</w:t>
            </w:r>
          </w:p>
        </w:tc>
        <w:tc>
          <w:tcPr>
            <w:tcW w:w="3316" w:type="dxa"/>
          </w:tcPr>
          <w:p w14:paraId="6F9A6587" w14:textId="77777777" w:rsidR="00693F35" w:rsidRPr="001624D2" w:rsidRDefault="00693F35" w:rsidP="00A67871">
            <w:pPr>
              <w:rPr>
                <w:b/>
                <w:bCs/>
                <w:color w:val="000000" w:themeColor="text1"/>
                <w:sz w:val="17"/>
                <w:szCs w:val="17"/>
                <w:lang w:val="en-US"/>
              </w:rPr>
            </w:pPr>
            <w:r w:rsidRPr="001624D2">
              <w:rPr>
                <w:color w:val="000000" w:themeColor="text1"/>
                <w:sz w:val="17"/>
                <w:szCs w:val="17"/>
                <w:u w:val="single"/>
                <w:lang w:val="en-US"/>
              </w:rPr>
              <w:t>FFM (kg)</w:t>
            </w:r>
          </w:p>
          <w:p w14:paraId="1135DE76" w14:textId="77777777" w:rsidR="00693F35" w:rsidRPr="001624D2" w:rsidRDefault="00693F35" w:rsidP="00A67871">
            <w:pPr>
              <w:rPr>
                <w:color w:val="000000" w:themeColor="text1"/>
                <w:sz w:val="17"/>
                <w:szCs w:val="17"/>
                <w:lang w:val="en-US"/>
              </w:rPr>
            </w:pPr>
            <w:r w:rsidRPr="001624D2">
              <w:rPr>
                <w:b/>
                <w:bCs/>
                <w:color w:val="000000" w:themeColor="text1"/>
                <w:sz w:val="17"/>
                <w:szCs w:val="17"/>
                <w:lang w:val="en-US"/>
              </w:rPr>
              <w:t>From Baseline to 6 months post-BS</w:t>
            </w:r>
          </w:p>
          <w:p w14:paraId="5AA4166E"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CG= - 5.8 </w:t>
            </w:r>
            <w:r w:rsidRPr="001624D2">
              <w:rPr>
                <w:color w:val="000000" w:themeColor="text1"/>
                <w:sz w:val="17"/>
                <w:szCs w:val="17"/>
              </w:rPr>
              <w:sym w:font="Symbol" w:char="F0B1"/>
            </w:r>
            <w:r w:rsidRPr="001624D2">
              <w:rPr>
                <w:color w:val="000000" w:themeColor="text1"/>
                <w:sz w:val="17"/>
                <w:szCs w:val="17"/>
                <w:lang w:val="en-US"/>
              </w:rPr>
              <w:t xml:space="preserve"> 3.7; IG= - 8.7 </w:t>
            </w:r>
            <w:r w:rsidRPr="001624D2">
              <w:rPr>
                <w:color w:val="000000" w:themeColor="text1"/>
                <w:sz w:val="17"/>
                <w:szCs w:val="17"/>
                <w:lang w:val="fr-FR"/>
              </w:rPr>
              <w:sym w:font="Symbol" w:char="F0B1"/>
            </w:r>
            <w:r w:rsidRPr="001624D2">
              <w:rPr>
                <w:color w:val="000000" w:themeColor="text1"/>
                <w:sz w:val="17"/>
                <w:szCs w:val="17"/>
                <w:lang w:val="en-US"/>
              </w:rPr>
              <w:t xml:space="preserve"> 3.5 </w:t>
            </w:r>
          </w:p>
          <w:p w14:paraId="63FD5153" w14:textId="77777777" w:rsidR="00693F35" w:rsidRPr="001624D2" w:rsidRDefault="00693F35" w:rsidP="00A67871">
            <w:pPr>
              <w:rPr>
                <w:color w:val="000000" w:themeColor="text1"/>
                <w:sz w:val="17"/>
                <w:szCs w:val="17"/>
                <w:lang w:val="en-US"/>
              </w:rPr>
            </w:pPr>
            <w:r w:rsidRPr="001624D2">
              <w:rPr>
                <w:b/>
                <w:bCs/>
                <w:color w:val="000000" w:themeColor="text1"/>
                <w:sz w:val="17"/>
                <w:szCs w:val="17"/>
                <w:lang w:val="en-US"/>
              </w:rPr>
              <w:t>At 9 months post-BS</w:t>
            </w:r>
          </w:p>
          <w:p w14:paraId="0825D56A"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CG= - 5.8 </w:t>
            </w:r>
            <w:r w:rsidRPr="001624D2">
              <w:rPr>
                <w:color w:val="000000" w:themeColor="text1"/>
                <w:sz w:val="17"/>
                <w:szCs w:val="17"/>
                <w:lang w:val="fr-FR"/>
              </w:rPr>
              <w:sym w:font="Symbol" w:char="F0B1"/>
            </w:r>
            <w:r w:rsidRPr="001624D2">
              <w:rPr>
                <w:color w:val="000000" w:themeColor="text1"/>
                <w:sz w:val="17"/>
                <w:szCs w:val="17"/>
                <w:lang w:val="en-US"/>
              </w:rPr>
              <w:t xml:space="preserve"> 3.7; IG= - 10.5 </w:t>
            </w:r>
            <w:r w:rsidRPr="001624D2">
              <w:rPr>
                <w:color w:val="000000" w:themeColor="text1"/>
                <w:sz w:val="17"/>
                <w:szCs w:val="17"/>
                <w:lang w:val="fr-FR"/>
              </w:rPr>
              <w:sym w:font="Symbol" w:char="F0B1"/>
            </w:r>
            <w:r w:rsidRPr="001624D2">
              <w:rPr>
                <w:color w:val="000000" w:themeColor="text1"/>
                <w:sz w:val="17"/>
                <w:szCs w:val="17"/>
                <w:lang w:val="en-US"/>
              </w:rPr>
              <w:t xml:space="preserve"> 4.1</w:t>
            </w:r>
          </w:p>
          <w:p w14:paraId="2E790B71" w14:textId="77777777" w:rsidR="00693F35" w:rsidRPr="001624D2" w:rsidRDefault="00693F35" w:rsidP="00A67871">
            <w:pPr>
              <w:rPr>
                <w:color w:val="000000" w:themeColor="text1"/>
                <w:sz w:val="17"/>
                <w:szCs w:val="17"/>
                <w:lang w:val="en-US"/>
              </w:rPr>
            </w:pPr>
            <w:r w:rsidRPr="001624D2">
              <w:rPr>
                <w:b/>
                <w:bCs/>
                <w:color w:val="000000" w:themeColor="text1"/>
                <w:sz w:val="17"/>
                <w:szCs w:val="17"/>
                <w:lang w:val="en-US"/>
              </w:rPr>
              <w:t>At 12 months post-BS</w:t>
            </w:r>
            <w:r w:rsidRPr="001624D2">
              <w:rPr>
                <w:color w:val="000000" w:themeColor="text1"/>
                <w:sz w:val="17"/>
                <w:szCs w:val="17"/>
                <w:lang w:val="en-US"/>
              </w:rPr>
              <w:t xml:space="preserve"> </w:t>
            </w:r>
          </w:p>
          <w:p w14:paraId="74B8AFE9"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CG= - 6.6 </w:t>
            </w:r>
            <w:r w:rsidRPr="001624D2">
              <w:rPr>
                <w:color w:val="000000" w:themeColor="text1"/>
                <w:sz w:val="17"/>
                <w:szCs w:val="17"/>
                <w:lang w:val="fr-FR"/>
              </w:rPr>
              <w:sym w:font="Symbol" w:char="F0B1"/>
            </w:r>
            <w:r w:rsidRPr="001624D2">
              <w:rPr>
                <w:color w:val="000000" w:themeColor="text1"/>
                <w:sz w:val="17"/>
                <w:szCs w:val="17"/>
                <w:lang w:val="en-US"/>
              </w:rPr>
              <w:t xml:space="preserve"> 3.9; IG= - 10.6 </w:t>
            </w:r>
            <w:r w:rsidRPr="001624D2">
              <w:rPr>
                <w:color w:val="000000" w:themeColor="text1"/>
                <w:sz w:val="17"/>
                <w:szCs w:val="17"/>
                <w:lang w:val="fr-FR"/>
              </w:rPr>
              <w:sym w:font="Symbol" w:char="F0B1"/>
            </w:r>
            <w:r w:rsidRPr="001624D2">
              <w:rPr>
                <w:color w:val="000000" w:themeColor="text1"/>
                <w:sz w:val="17"/>
                <w:szCs w:val="17"/>
                <w:lang w:val="en-US"/>
              </w:rPr>
              <w:t xml:space="preserve"> 4.3 </w:t>
            </w:r>
          </w:p>
          <w:p w14:paraId="6C4170E2" w14:textId="77777777" w:rsidR="00693F35" w:rsidRPr="001624D2" w:rsidRDefault="00693F35" w:rsidP="00A67871">
            <w:pPr>
              <w:rPr>
                <w:b/>
                <w:bCs/>
                <w:color w:val="000000" w:themeColor="text1"/>
                <w:sz w:val="17"/>
                <w:szCs w:val="17"/>
                <w:lang w:val="en-US"/>
              </w:rPr>
            </w:pPr>
            <w:r w:rsidRPr="001624D2">
              <w:rPr>
                <w:color w:val="000000" w:themeColor="text1"/>
                <w:sz w:val="17"/>
                <w:szCs w:val="17"/>
                <w:u w:val="single"/>
                <w:lang w:val="en-US"/>
              </w:rPr>
              <w:t>6MWT(m)</w:t>
            </w:r>
            <w:r w:rsidRPr="001624D2">
              <w:rPr>
                <w:color w:val="000000" w:themeColor="text1"/>
                <w:sz w:val="17"/>
                <w:szCs w:val="17"/>
                <w:lang w:val="en-US"/>
              </w:rPr>
              <w:t xml:space="preserve"> CG= 450; IG= 471</w:t>
            </w:r>
          </w:p>
          <w:p w14:paraId="25947607" w14:textId="77777777" w:rsidR="00693F35" w:rsidRDefault="00693F35" w:rsidP="00A67871">
            <w:pPr>
              <w:rPr>
                <w:b/>
                <w:bCs/>
                <w:lang w:val="en-US"/>
              </w:rPr>
            </w:pPr>
            <w:r w:rsidRPr="001624D2">
              <w:rPr>
                <w:color w:val="000000" w:themeColor="text1"/>
                <w:sz w:val="17"/>
                <w:szCs w:val="17"/>
                <w:lang w:val="en-US"/>
              </w:rPr>
              <w:t>Since the data is only available in graphical form, it has been converted to metric data.</w:t>
            </w:r>
          </w:p>
        </w:tc>
      </w:tr>
      <w:tr w:rsidR="00693F35" w14:paraId="4B085DFF" w14:textId="77777777" w:rsidTr="00A67871">
        <w:tc>
          <w:tcPr>
            <w:tcW w:w="1152" w:type="dxa"/>
            <w:shd w:val="clear" w:color="auto" w:fill="E7E6E6" w:themeFill="background2"/>
          </w:tcPr>
          <w:p w14:paraId="259EB96A" w14:textId="77777777" w:rsidR="00693F35" w:rsidRDefault="00693F35" w:rsidP="00A67871">
            <w:pPr>
              <w:rPr>
                <w:b/>
                <w:bCs/>
                <w:lang w:val="en-US"/>
              </w:rPr>
            </w:pPr>
            <w:r w:rsidRPr="00444D7A">
              <w:rPr>
                <w:b/>
                <w:bCs/>
                <w:color w:val="000000" w:themeColor="text1"/>
                <w:sz w:val="17"/>
                <w:szCs w:val="17"/>
              </w:rPr>
              <w:t>Bond, et al., [17]</w:t>
            </w:r>
          </w:p>
        </w:tc>
        <w:tc>
          <w:tcPr>
            <w:tcW w:w="1038" w:type="dxa"/>
          </w:tcPr>
          <w:p w14:paraId="553BDB51" w14:textId="77777777" w:rsidR="00693F35" w:rsidRDefault="00693F35" w:rsidP="00A67871">
            <w:pPr>
              <w:rPr>
                <w:b/>
                <w:bCs/>
                <w:lang w:val="en-US"/>
              </w:rPr>
            </w:pPr>
            <w:r w:rsidRPr="00444D7A">
              <w:rPr>
                <w:color w:val="000000" w:themeColor="text1"/>
                <w:sz w:val="17"/>
                <w:szCs w:val="17"/>
                <w:lang w:val="fr-FR"/>
              </w:rPr>
              <w:t>BS</w:t>
            </w:r>
          </w:p>
        </w:tc>
        <w:tc>
          <w:tcPr>
            <w:tcW w:w="1066" w:type="dxa"/>
          </w:tcPr>
          <w:p w14:paraId="74599B06" w14:textId="77777777" w:rsidR="00693F35" w:rsidRPr="00444D7A" w:rsidRDefault="00693F35" w:rsidP="00A67871">
            <w:pPr>
              <w:rPr>
                <w:color w:val="000000" w:themeColor="text1"/>
                <w:sz w:val="17"/>
                <w:szCs w:val="17"/>
              </w:rPr>
            </w:pPr>
            <w:r w:rsidRPr="00444D7A">
              <w:rPr>
                <w:color w:val="000000" w:themeColor="text1"/>
                <w:sz w:val="17"/>
                <w:szCs w:val="17"/>
                <w:lang w:val="fr-FR"/>
              </w:rPr>
              <w:t>CG</w:t>
            </w:r>
            <w:r w:rsidRPr="00444D7A">
              <w:rPr>
                <w:color w:val="000000" w:themeColor="text1"/>
                <w:sz w:val="17"/>
                <w:szCs w:val="17"/>
              </w:rPr>
              <w:t>= 35</w:t>
            </w:r>
          </w:p>
          <w:p w14:paraId="2C9D24E6" w14:textId="77777777" w:rsidR="00693F35" w:rsidRDefault="00693F35" w:rsidP="00A67871">
            <w:pPr>
              <w:rPr>
                <w:b/>
                <w:bCs/>
                <w:lang w:val="en-US"/>
              </w:rPr>
            </w:pPr>
            <w:r w:rsidRPr="00444D7A">
              <w:rPr>
                <w:color w:val="000000" w:themeColor="text1"/>
                <w:sz w:val="17"/>
                <w:szCs w:val="17"/>
                <w:lang w:val="fr-FR"/>
              </w:rPr>
              <w:t>IG</w:t>
            </w:r>
            <w:r w:rsidRPr="00444D7A">
              <w:rPr>
                <w:color w:val="000000" w:themeColor="text1"/>
                <w:sz w:val="17"/>
                <w:szCs w:val="17"/>
              </w:rPr>
              <w:t>= 40</w:t>
            </w:r>
          </w:p>
        </w:tc>
        <w:tc>
          <w:tcPr>
            <w:tcW w:w="1275" w:type="dxa"/>
          </w:tcPr>
          <w:p w14:paraId="239D5ECD" w14:textId="77777777" w:rsidR="00693F35" w:rsidRPr="00444D7A" w:rsidRDefault="00693F35" w:rsidP="00A67871">
            <w:pPr>
              <w:rPr>
                <w:color w:val="000000" w:themeColor="text1"/>
                <w:sz w:val="17"/>
                <w:szCs w:val="17"/>
              </w:rPr>
            </w:pPr>
            <w:r w:rsidRPr="00444D7A">
              <w:rPr>
                <w:color w:val="000000" w:themeColor="text1"/>
                <w:sz w:val="17"/>
                <w:szCs w:val="17"/>
                <w:lang w:val="fr-FR"/>
              </w:rPr>
              <w:t>CG</w:t>
            </w:r>
            <w:r w:rsidRPr="00444D7A">
              <w:rPr>
                <w:color w:val="000000" w:themeColor="text1"/>
                <w:sz w:val="17"/>
                <w:szCs w:val="17"/>
              </w:rPr>
              <w:t>= 48.1 (8.1)</w:t>
            </w:r>
          </w:p>
          <w:p w14:paraId="674AB0BE" w14:textId="77777777" w:rsidR="00693F35" w:rsidRDefault="00693F35" w:rsidP="00A67871">
            <w:pPr>
              <w:rPr>
                <w:b/>
                <w:bCs/>
                <w:lang w:val="en-US"/>
              </w:rPr>
            </w:pPr>
            <w:r w:rsidRPr="00444D7A">
              <w:rPr>
                <w:color w:val="000000" w:themeColor="text1"/>
                <w:sz w:val="17"/>
                <w:szCs w:val="17"/>
                <w:lang w:val="fr-FR"/>
              </w:rPr>
              <w:t>IG</w:t>
            </w:r>
            <w:r w:rsidRPr="00444D7A">
              <w:rPr>
                <w:color w:val="000000" w:themeColor="text1"/>
                <w:sz w:val="17"/>
                <w:szCs w:val="17"/>
              </w:rPr>
              <w:t>= 44.2 (9.2)</w:t>
            </w:r>
          </w:p>
        </w:tc>
        <w:tc>
          <w:tcPr>
            <w:tcW w:w="1418" w:type="dxa"/>
          </w:tcPr>
          <w:p w14:paraId="376B53CC" w14:textId="77777777" w:rsidR="00693F35" w:rsidRPr="00444D7A" w:rsidRDefault="00693F35" w:rsidP="00A67871">
            <w:pPr>
              <w:rPr>
                <w:color w:val="000000" w:themeColor="text1"/>
                <w:sz w:val="17"/>
                <w:szCs w:val="17"/>
              </w:rPr>
            </w:pPr>
            <w:r w:rsidRPr="00444D7A">
              <w:rPr>
                <w:color w:val="000000" w:themeColor="text1"/>
                <w:sz w:val="17"/>
                <w:szCs w:val="17"/>
                <w:lang w:val="fr-FR"/>
              </w:rPr>
              <w:t>CG= 4 </w:t>
            </w:r>
            <w:r w:rsidRPr="00444D7A">
              <w:rPr>
                <w:b/>
                <w:bCs/>
                <w:color w:val="000000" w:themeColor="text1"/>
                <w:sz w:val="17"/>
                <w:szCs w:val="17"/>
                <w:shd w:val="clear" w:color="auto" w:fill="FFFFFF"/>
              </w:rPr>
              <w:t xml:space="preserve">♂ </w:t>
            </w:r>
            <w:r w:rsidRPr="00444D7A">
              <w:rPr>
                <w:color w:val="000000" w:themeColor="text1"/>
                <w:sz w:val="17"/>
                <w:szCs w:val="17"/>
                <w:lang w:val="fr-FR"/>
              </w:rPr>
              <w:t xml:space="preserve">; 31 </w:t>
            </w:r>
            <w:r w:rsidRPr="00444D7A">
              <w:rPr>
                <w:b/>
                <w:bCs/>
                <w:color w:val="000000" w:themeColor="text1"/>
                <w:sz w:val="17"/>
                <w:szCs w:val="17"/>
                <w:shd w:val="clear" w:color="auto" w:fill="FFFFFF"/>
              </w:rPr>
              <w:t>♀</w:t>
            </w:r>
            <w:r w:rsidRPr="00444D7A">
              <w:rPr>
                <w:color w:val="000000" w:themeColor="text1"/>
                <w:sz w:val="17"/>
                <w:szCs w:val="17"/>
              </w:rPr>
              <w:t xml:space="preserve"> </w:t>
            </w:r>
          </w:p>
          <w:p w14:paraId="2B7A8CBB" w14:textId="77777777" w:rsidR="00693F35" w:rsidRPr="00444D7A" w:rsidRDefault="00693F35" w:rsidP="00A67871">
            <w:pPr>
              <w:rPr>
                <w:color w:val="000000" w:themeColor="text1"/>
                <w:sz w:val="17"/>
                <w:szCs w:val="17"/>
                <w:lang w:val="fr-FR"/>
              </w:rPr>
            </w:pPr>
            <w:r w:rsidRPr="00444D7A">
              <w:rPr>
                <w:color w:val="000000" w:themeColor="text1"/>
                <w:sz w:val="17"/>
                <w:szCs w:val="17"/>
                <w:lang w:val="fr-FR"/>
              </w:rPr>
              <w:t>(</w:t>
            </w:r>
            <w:r w:rsidRPr="00444D7A">
              <w:rPr>
                <w:b/>
                <w:bCs/>
                <w:color w:val="000000" w:themeColor="text1"/>
                <w:sz w:val="17"/>
                <w:szCs w:val="17"/>
                <w:shd w:val="clear" w:color="auto" w:fill="FFFFFF"/>
              </w:rPr>
              <w:t>♀</w:t>
            </w:r>
            <w:r w:rsidRPr="00444D7A">
              <w:rPr>
                <w:color w:val="000000" w:themeColor="text1"/>
                <w:sz w:val="17"/>
                <w:szCs w:val="17"/>
                <w:lang w:val="fr-FR"/>
              </w:rPr>
              <w:t>88.6%)</w:t>
            </w:r>
          </w:p>
          <w:p w14:paraId="1775B0B0" w14:textId="77777777" w:rsidR="00693F35" w:rsidRPr="00444D7A" w:rsidRDefault="00693F35" w:rsidP="00A67871">
            <w:pPr>
              <w:rPr>
                <w:color w:val="000000" w:themeColor="text1"/>
                <w:sz w:val="17"/>
                <w:szCs w:val="17"/>
              </w:rPr>
            </w:pPr>
            <w:r w:rsidRPr="00444D7A">
              <w:rPr>
                <w:color w:val="000000" w:themeColor="text1"/>
                <w:sz w:val="17"/>
                <w:szCs w:val="17"/>
                <w:lang w:val="fr-FR"/>
              </w:rPr>
              <w:t xml:space="preserve">IG= 6 </w:t>
            </w:r>
            <w:r w:rsidRPr="00444D7A">
              <w:rPr>
                <w:b/>
                <w:bCs/>
                <w:color w:val="000000" w:themeColor="text1"/>
                <w:sz w:val="17"/>
                <w:szCs w:val="17"/>
                <w:shd w:val="clear" w:color="auto" w:fill="FFFFFF"/>
              </w:rPr>
              <w:t xml:space="preserve">♂ ; </w:t>
            </w:r>
            <w:r w:rsidRPr="00444D7A">
              <w:rPr>
                <w:color w:val="000000" w:themeColor="text1"/>
                <w:sz w:val="17"/>
                <w:szCs w:val="17"/>
                <w:lang w:val="fr-FR"/>
              </w:rPr>
              <w:t xml:space="preserve">34 </w:t>
            </w:r>
            <w:r w:rsidRPr="00444D7A">
              <w:rPr>
                <w:b/>
                <w:bCs/>
                <w:color w:val="000000" w:themeColor="text1"/>
                <w:sz w:val="17"/>
                <w:szCs w:val="17"/>
                <w:shd w:val="clear" w:color="auto" w:fill="FFFFFF"/>
              </w:rPr>
              <w:t>♀</w:t>
            </w:r>
            <w:r w:rsidRPr="00444D7A">
              <w:rPr>
                <w:color w:val="000000" w:themeColor="text1"/>
                <w:sz w:val="17"/>
                <w:szCs w:val="17"/>
              </w:rPr>
              <w:t xml:space="preserve"> </w:t>
            </w:r>
          </w:p>
          <w:p w14:paraId="1907FFBF" w14:textId="77777777" w:rsidR="00693F35" w:rsidRDefault="00693F35" w:rsidP="00A67871">
            <w:pPr>
              <w:rPr>
                <w:b/>
                <w:bCs/>
                <w:lang w:val="en-US"/>
              </w:rPr>
            </w:pPr>
            <w:r w:rsidRPr="00444D7A">
              <w:rPr>
                <w:color w:val="000000" w:themeColor="text1"/>
                <w:sz w:val="17"/>
                <w:szCs w:val="17"/>
                <w:lang w:val="fr-FR"/>
              </w:rPr>
              <w:t>(</w:t>
            </w:r>
            <w:r w:rsidRPr="00444D7A">
              <w:rPr>
                <w:b/>
                <w:bCs/>
                <w:color w:val="000000" w:themeColor="text1"/>
                <w:sz w:val="17"/>
                <w:szCs w:val="17"/>
                <w:shd w:val="clear" w:color="auto" w:fill="FFFFFF"/>
              </w:rPr>
              <w:t>♀</w:t>
            </w:r>
            <w:r w:rsidRPr="00444D7A">
              <w:rPr>
                <w:color w:val="000000" w:themeColor="text1"/>
                <w:sz w:val="17"/>
                <w:szCs w:val="17"/>
              </w:rPr>
              <w:t xml:space="preserve"> </w:t>
            </w:r>
            <w:r w:rsidRPr="00444D7A">
              <w:rPr>
                <w:color w:val="000000" w:themeColor="text1"/>
                <w:sz w:val="17"/>
                <w:szCs w:val="17"/>
                <w:lang w:val="fr-FR"/>
              </w:rPr>
              <w:t>85.0%)</w:t>
            </w:r>
          </w:p>
        </w:tc>
        <w:tc>
          <w:tcPr>
            <w:tcW w:w="1417" w:type="dxa"/>
          </w:tcPr>
          <w:p w14:paraId="62EAF184" w14:textId="77777777" w:rsidR="00693F35" w:rsidRPr="00444D7A" w:rsidRDefault="00693F35" w:rsidP="00A67871">
            <w:pPr>
              <w:rPr>
                <w:color w:val="000000" w:themeColor="text1"/>
                <w:sz w:val="17"/>
                <w:szCs w:val="17"/>
                <w:lang w:val="fr-FR"/>
              </w:rPr>
            </w:pPr>
            <w:r w:rsidRPr="00444D7A">
              <w:rPr>
                <w:color w:val="000000" w:themeColor="text1"/>
                <w:sz w:val="17"/>
                <w:szCs w:val="17"/>
                <w:lang w:val="fr-FR"/>
              </w:rPr>
              <w:t xml:space="preserve">CG= 44.4 </w:t>
            </w:r>
            <w:r w:rsidRPr="00444D7A">
              <w:rPr>
                <w:color w:val="000000" w:themeColor="text1"/>
                <w:sz w:val="17"/>
                <w:szCs w:val="17"/>
                <w:lang w:val="fr-FR"/>
              </w:rPr>
              <w:sym w:font="Symbol" w:char="F0B1"/>
            </w:r>
            <w:r w:rsidRPr="00444D7A">
              <w:rPr>
                <w:color w:val="000000" w:themeColor="text1"/>
                <w:sz w:val="17"/>
                <w:szCs w:val="17"/>
                <w:lang w:val="fr-FR"/>
              </w:rPr>
              <w:t xml:space="preserve"> 5.8</w:t>
            </w:r>
          </w:p>
          <w:p w14:paraId="6A403875" w14:textId="77777777" w:rsidR="00693F35" w:rsidRDefault="00693F35" w:rsidP="00A67871">
            <w:pPr>
              <w:rPr>
                <w:b/>
                <w:bCs/>
                <w:lang w:val="en-US"/>
              </w:rPr>
            </w:pPr>
            <w:r w:rsidRPr="00444D7A">
              <w:rPr>
                <w:color w:val="000000" w:themeColor="text1"/>
                <w:sz w:val="17"/>
                <w:szCs w:val="17"/>
                <w:lang w:val="fr-FR"/>
              </w:rPr>
              <w:t>IG</w:t>
            </w:r>
            <w:r w:rsidRPr="00444D7A">
              <w:rPr>
                <w:color w:val="000000" w:themeColor="text1"/>
                <w:sz w:val="17"/>
                <w:szCs w:val="17"/>
              </w:rPr>
              <w:t xml:space="preserve">= 45.6 </w:t>
            </w:r>
            <w:r w:rsidRPr="00444D7A">
              <w:rPr>
                <w:color w:val="000000" w:themeColor="text1"/>
                <w:sz w:val="17"/>
                <w:szCs w:val="17"/>
                <w:lang w:val="fr-FR"/>
              </w:rPr>
              <w:sym w:font="Symbol" w:char="F0B1"/>
            </w:r>
            <w:r w:rsidRPr="00444D7A">
              <w:rPr>
                <w:color w:val="000000" w:themeColor="text1"/>
                <w:sz w:val="17"/>
                <w:szCs w:val="17"/>
                <w:lang w:val="fr-FR"/>
              </w:rPr>
              <w:t xml:space="preserve"> </w:t>
            </w:r>
            <w:r w:rsidRPr="00444D7A">
              <w:rPr>
                <w:color w:val="000000" w:themeColor="text1"/>
                <w:sz w:val="17"/>
                <w:szCs w:val="17"/>
              </w:rPr>
              <w:t>7.0</w:t>
            </w:r>
          </w:p>
        </w:tc>
        <w:tc>
          <w:tcPr>
            <w:tcW w:w="851" w:type="dxa"/>
          </w:tcPr>
          <w:p w14:paraId="3CC2C2BC" w14:textId="77777777" w:rsidR="00693F35" w:rsidRPr="007C6666" w:rsidRDefault="00693F35" w:rsidP="00A67871">
            <w:pPr>
              <w:rPr>
                <w:b/>
                <w:bCs/>
                <w:lang w:val="en-US"/>
              </w:rPr>
            </w:pPr>
            <w:r w:rsidRPr="007C6666">
              <w:rPr>
                <w:sz w:val="17"/>
                <w:szCs w:val="17"/>
                <w:lang w:val="en-US"/>
              </w:rPr>
              <w:t xml:space="preserve">Class III </w:t>
            </w:r>
          </w:p>
        </w:tc>
        <w:tc>
          <w:tcPr>
            <w:tcW w:w="1417" w:type="dxa"/>
          </w:tcPr>
          <w:p w14:paraId="16B58529"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CG= 0.1 </w:t>
            </w:r>
            <w:r w:rsidRPr="001624D2">
              <w:rPr>
                <w:color w:val="000000" w:themeColor="text1"/>
                <w:sz w:val="17"/>
                <w:szCs w:val="17"/>
                <w:lang w:val="fr-FR"/>
              </w:rPr>
              <w:sym w:font="Symbol" w:char="F0B1"/>
            </w:r>
            <w:r w:rsidRPr="001624D2">
              <w:rPr>
                <w:color w:val="000000" w:themeColor="text1"/>
                <w:sz w:val="17"/>
                <w:szCs w:val="17"/>
                <w:lang w:val="en-US"/>
              </w:rPr>
              <w:t xml:space="preserve"> 2.3 </w:t>
            </w:r>
          </w:p>
          <w:p w14:paraId="4CC227B9" w14:textId="77777777" w:rsidR="00693F35" w:rsidRDefault="00693F35" w:rsidP="00A67871">
            <w:pPr>
              <w:rPr>
                <w:b/>
                <w:bCs/>
                <w:lang w:val="en-US"/>
              </w:rPr>
            </w:pPr>
            <w:r w:rsidRPr="001624D2">
              <w:rPr>
                <w:color w:val="000000" w:themeColor="text1"/>
                <w:sz w:val="17"/>
                <w:szCs w:val="17"/>
                <w:lang w:val="en-US"/>
              </w:rPr>
              <w:t xml:space="preserve">IG= - 0.1 </w:t>
            </w:r>
            <w:r w:rsidRPr="001624D2">
              <w:rPr>
                <w:color w:val="000000" w:themeColor="text1"/>
                <w:sz w:val="17"/>
                <w:szCs w:val="17"/>
                <w:lang w:val="fr-FR"/>
              </w:rPr>
              <w:sym w:font="Symbol" w:char="F0B1"/>
            </w:r>
            <w:r w:rsidRPr="001624D2">
              <w:rPr>
                <w:color w:val="000000" w:themeColor="text1"/>
                <w:sz w:val="17"/>
                <w:szCs w:val="17"/>
                <w:lang w:val="en-US"/>
              </w:rPr>
              <w:t xml:space="preserve"> 2.4  </w:t>
            </w:r>
          </w:p>
        </w:tc>
        <w:tc>
          <w:tcPr>
            <w:tcW w:w="3316" w:type="dxa"/>
          </w:tcPr>
          <w:p w14:paraId="4F7AB607"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NA</w:t>
            </w:r>
          </w:p>
          <w:p w14:paraId="31A611DF" w14:textId="77777777" w:rsidR="00693F35" w:rsidRDefault="00693F35" w:rsidP="00A67871">
            <w:pPr>
              <w:rPr>
                <w:b/>
                <w:bCs/>
                <w:lang w:val="en-US"/>
              </w:rPr>
            </w:pPr>
          </w:p>
        </w:tc>
      </w:tr>
      <w:tr w:rsidR="00693F35" w14:paraId="15F27085" w14:textId="77777777" w:rsidTr="00A67871">
        <w:tc>
          <w:tcPr>
            <w:tcW w:w="1152" w:type="dxa"/>
            <w:shd w:val="clear" w:color="auto" w:fill="E7E6E6" w:themeFill="background2"/>
          </w:tcPr>
          <w:p w14:paraId="1B0ACC24" w14:textId="77777777" w:rsidR="00693F35" w:rsidRDefault="00693F35" w:rsidP="00A67871">
            <w:pPr>
              <w:rPr>
                <w:b/>
                <w:bCs/>
                <w:lang w:val="en-US"/>
              </w:rPr>
            </w:pPr>
            <w:r w:rsidRPr="00444D7A">
              <w:rPr>
                <w:b/>
                <w:bCs/>
                <w:color w:val="000000" w:themeColor="text1"/>
                <w:sz w:val="17"/>
                <w:szCs w:val="17"/>
              </w:rPr>
              <w:t>Bond, et al., [16]</w:t>
            </w:r>
          </w:p>
        </w:tc>
        <w:tc>
          <w:tcPr>
            <w:tcW w:w="1038" w:type="dxa"/>
          </w:tcPr>
          <w:p w14:paraId="08464604" w14:textId="77777777" w:rsidR="00693F35" w:rsidRDefault="00693F35" w:rsidP="00A67871">
            <w:pPr>
              <w:rPr>
                <w:b/>
                <w:bCs/>
                <w:lang w:val="en-US"/>
              </w:rPr>
            </w:pPr>
            <w:r w:rsidRPr="00444D7A">
              <w:rPr>
                <w:color w:val="000000" w:themeColor="text1"/>
                <w:sz w:val="17"/>
                <w:szCs w:val="17"/>
                <w:lang w:val="fr-FR"/>
              </w:rPr>
              <w:t>BS</w:t>
            </w:r>
          </w:p>
        </w:tc>
        <w:tc>
          <w:tcPr>
            <w:tcW w:w="1066" w:type="dxa"/>
          </w:tcPr>
          <w:p w14:paraId="0AF8BF21" w14:textId="77777777" w:rsidR="00693F35" w:rsidRPr="00444D7A" w:rsidRDefault="00693F35" w:rsidP="00A67871">
            <w:pPr>
              <w:rPr>
                <w:color w:val="000000" w:themeColor="text1"/>
                <w:sz w:val="17"/>
                <w:szCs w:val="17"/>
                <w:lang w:val="fr-FR"/>
              </w:rPr>
            </w:pPr>
            <w:r w:rsidRPr="00444D7A">
              <w:rPr>
                <w:color w:val="000000" w:themeColor="text1"/>
                <w:sz w:val="17"/>
                <w:szCs w:val="17"/>
                <w:lang w:val="fr-FR"/>
              </w:rPr>
              <w:t>CG= 30</w:t>
            </w:r>
          </w:p>
          <w:p w14:paraId="03C906E5" w14:textId="77777777" w:rsidR="00693F35" w:rsidRDefault="00693F35" w:rsidP="00A67871">
            <w:pPr>
              <w:rPr>
                <w:b/>
                <w:bCs/>
                <w:lang w:val="en-US"/>
              </w:rPr>
            </w:pPr>
            <w:r w:rsidRPr="00444D7A">
              <w:rPr>
                <w:color w:val="000000" w:themeColor="text1"/>
                <w:sz w:val="17"/>
                <w:szCs w:val="17"/>
                <w:lang w:val="fr-FR"/>
              </w:rPr>
              <w:t>IG= 33</w:t>
            </w:r>
          </w:p>
        </w:tc>
        <w:tc>
          <w:tcPr>
            <w:tcW w:w="1275" w:type="dxa"/>
          </w:tcPr>
          <w:p w14:paraId="521A319E" w14:textId="77777777" w:rsidR="00693F35" w:rsidRPr="00444D7A" w:rsidRDefault="00693F35" w:rsidP="00A67871">
            <w:pPr>
              <w:rPr>
                <w:color w:val="000000" w:themeColor="text1"/>
                <w:sz w:val="17"/>
                <w:szCs w:val="17"/>
                <w:lang w:val="fr-FR"/>
              </w:rPr>
            </w:pPr>
            <w:r w:rsidRPr="00444D7A">
              <w:rPr>
                <w:color w:val="000000" w:themeColor="text1"/>
                <w:sz w:val="17"/>
                <w:szCs w:val="17"/>
                <w:lang w:val="fr-FR"/>
              </w:rPr>
              <w:t>CG=48.1 (8.1)</w:t>
            </w:r>
          </w:p>
          <w:p w14:paraId="51EE5D9A" w14:textId="77777777" w:rsidR="00693F35" w:rsidRDefault="00693F35" w:rsidP="00A67871">
            <w:pPr>
              <w:rPr>
                <w:b/>
                <w:bCs/>
                <w:lang w:val="en-US"/>
              </w:rPr>
            </w:pPr>
            <w:r w:rsidRPr="00444D7A">
              <w:rPr>
                <w:color w:val="000000" w:themeColor="text1"/>
                <w:sz w:val="17"/>
                <w:szCs w:val="17"/>
                <w:lang w:val="fr-FR"/>
              </w:rPr>
              <w:t>IG= 44.2 (9.2)</w:t>
            </w:r>
          </w:p>
        </w:tc>
        <w:tc>
          <w:tcPr>
            <w:tcW w:w="1418" w:type="dxa"/>
          </w:tcPr>
          <w:p w14:paraId="4089C9AB" w14:textId="77777777" w:rsidR="00693F35" w:rsidRPr="00444D7A" w:rsidRDefault="00693F35" w:rsidP="00A67871">
            <w:pPr>
              <w:rPr>
                <w:color w:val="000000" w:themeColor="text1"/>
                <w:sz w:val="17"/>
                <w:szCs w:val="17"/>
                <w:lang w:val="fr-FR"/>
              </w:rPr>
            </w:pPr>
            <w:r w:rsidRPr="00444D7A">
              <w:rPr>
                <w:color w:val="000000" w:themeColor="text1"/>
                <w:sz w:val="17"/>
                <w:szCs w:val="17"/>
                <w:lang w:val="fr-FR"/>
              </w:rPr>
              <w:t xml:space="preserve">CG= </w:t>
            </w:r>
            <w:r w:rsidRPr="00444D7A">
              <w:rPr>
                <w:b/>
                <w:bCs/>
                <w:color w:val="000000" w:themeColor="text1"/>
                <w:sz w:val="17"/>
                <w:szCs w:val="17"/>
                <w:shd w:val="clear" w:color="auto" w:fill="FFFFFF"/>
              </w:rPr>
              <w:t>♀</w:t>
            </w:r>
            <w:r w:rsidRPr="00444D7A">
              <w:rPr>
                <w:color w:val="000000" w:themeColor="text1"/>
                <w:sz w:val="17"/>
                <w:szCs w:val="17"/>
                <w:lang w:val="fr-FR"/>
              </w:rPr>
              <w:t>88.6%</w:t>
            </w:r>
          </w:p>
          <w:p w14:paraId="010A6E1B" w14:textId="77777777" w:rsidR="00693F35" w:rsidRDefault="00693F35" w:rsidP="00A67871">
            <w:pPr>
              <w:rPr>
                <w:b/>
                <w:bCs/>
                <w:lang w:val="en-US"/>
              </w:rPr>
            </w:pPr>
            <w:r w:rsidRPr="00444D7A">
              <w:rPr>
                <w:color w:val="000000" w:themeColor="text1"/>
                <w:sz w:val="17"/>
                <w:szCs w:val="17"/>
                <w:lang w:val="fr-FR"/>
              </w:rPr>
              <w:t xml:space="preserve">IG= </w:t>
            </w:r>
            <w:r w:rsidRPr="00444D7A">
              <w:rPr>
                <w:b/>
                <w:bCs/>
                <w:color w:val="000000" w:themeColor="text1"/>
                <w:sz w:val="17"/>
                <w:szCs w:val="17"/>
                <w:shd w:val="clear" w:color="auto" w:fill="FFFFFF"/>
              </w:rPr>
              <w:t>♀</w:t>
            </w:r>
            <w:r w:rsidRPr="00444D7A">
              <w:rPr>
                <w:color w:val="000000" w:themeColor="text1"/>
                <w:sz w:val="17"/>
                <w:szCs w:val="17"/>
                <w:lang w:val="fr-FR"/>
              </w:rPr>
              <w:t xml:space="preserve">85% </w:t>
            </w:r>
          </w:p>
        </w:tc>
        <w:tc>
          <w:tcPr>
            <w:tcW w:w="1417" w:type="dxa"/>
          </w:tcPr>
          <w:p w14:paraId="082EB224" w14:textId="77777777" w:rsidR="00693F35" w:rsidRPr="00444D7A" w:rsidRDefault="00693F35" w:rsidP="00A67871">
            <w:pPr>
              <w:rPr>
                <w:color w:val="000000" w:themeColor="text1"/>
                <w:sz w:val="17"/>
                <w:szCs w:val="17"/>
                <w:lang w:val="fr-FR"/>
              </w:rPr>
            </w:pPr>
            <w:r w:rsidRPr="00444D7A">
              <w:rPr>
                <w:color w:val="000000" w:themeColor="text1"/>
                <w:sz w:val="17"/>
                <w:szCs w:val="17"/>
                <w:lang w:val="fr-FR"/>
              </w:rPr>
              <w:t>CG= 44.4 (5.8)</w:t>
            </w:r>
          </w:p>
          <w:p w14:paraId="0274C8A1" w14:textId="77777777" w:rsidR="00693F35" w:rsidRDefault="00693F35" w:rsidP="00A67871">
            <w:pPr>
              <w:rPr>
                <w:b/>
                <w:bCs/>
                <w:lang w:val="en-US"/>
              </w:rPr>
            </w:pPr>
            <w:r w:rsidRPr="00444D7A">
              <w:rPr>
                <w:color w:val="000000" w:themeColor="text1"/>
                <w:sz w:val="17"/>
                <w:szCs w:val="17"/>
                <w:lang w:val="fr-FR"/>
              </w:rPr>
              <w:t>IG= 45.6 (7.0)</w:t>
            </w:r>
          </w:p>
        </w:tc>
        <w:tc>
          <w:tcPr>
            <w:tcW w:w="851" w:type="dxa"/>
          </w:tcPr>
          <w:p w14:paraId="55417448" w14:textId="77777777" w:rsidR="00693F35" w:rsidRPr="007C6666" w:rsidRDefault="00693F35" w:rsidP="00A67871">
            <w:pPr>
              <w:rPr>
                <w:b/>
                <w:bCs/>
                <w:lang w:val="en-US"/>
              </w:rPr>
            </w:pPr>
            <w:r w:rsidRPr="007C6666">
              <w:rPr>
                <w:sz w:val="17"/>
                <w:szCs w:val="17"/>
                <w:lang w:val="fr-FR"/>
              </w:rPr>
              <w:t>Class III</w:t>
            </w:r>
          </w:p>
        </w:tc>
        <w:tc>
          <w:tcPr>
            <w:tcW w:w="1417" w:type="dxa"/>
          </w:tcPr>
          <w:p w14:paraId="4B16E1A9"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0.1 </w:t>
            </w:r>
            <w:r w:rsidRPr="001624D2">
              <w:rPr>
                <w:color w:val="000000" w:themeColor="text1"/>
                <w:sz w:val="17"/>
                <w:szCs w:val="17"/>
                <w:lang w:val="fr-FR"/>
              </w:rPr>
              <w:sym w:font="Symbol" w:char="F0B1"/>
            </w:r>
            <w:r w:rsidRPr="001624D2">
              <w:rPr>
                <w:color w:val="000000" w:themeColor="text1"/>
                <w:sz w:val="17"/>
                <w:szCs w:val="17"/>
                <w:lang w:val="en-US"/>
              </w:rPr>
              <w:t xml:space="preserve"> </w:t>
            </w:r>
            <w:r w:rsidRPr="001624D2">
              <w:rPr>
                <w:color w:val="000000" w:themeColor="text1"/>
                <w:sz w:val="17"/>
                <w:szCs w:val="17"/>
                <w:lang w:val="fr-FR"/>
              </w:rPr>
              <w:t xml:space="preserve">37.6 </w:t>
            </w:r>
          </w:p>
          <w:p w14:paraId="47DBEDFB" w14:textId="77777777" w:rsidR="00693F35" w:rsidRDefault="00693F35" w:rsidP="00A67871">
            <w:pPr>
              <w:rPr>
                <w:b/>
                <w:bCs/>
                <w:lang w:val="en-US"/>
              </w:rPr>
            </w:pPr>
            <w:r w:rsidRPr="001624D2">
              <w:rPr>
                <w:color w:val="000000" w:themeColor="text1"/>
                <w:sz w:val="17"/>
                <w:szCs w:val="17"/>
                <w:lang w:val="fr-FR"/>
              </w:rPr>
              <w:t xml:space="preserve">IG= - 0.4 </w:t>
            </w:r>
            <w:r w:rsidRPr="001624D2">
              <w:rPr>
                <w:color w:val="000000" w:themeColor="text1"/>
                <w:sz w:val="17"/>
                <w:szCs w:val="17"/>
                <w:lang w:val="fr-FR"/>
              </w:rPr>
              <w:sym w:font="Symbol" w:char="F0B1"/>
            </w:r>
            <w:r w:rsidRPr="001624D2">
              <w:rPr>
                <w:color w:val="000000" w:themeColor="text1"/>
                <w:sz w:val="17"/>
                <w:szCs w:val="17"/>
                <w:lang w:val="en-US"/>
              </w:rPr>
              <w:t xml:space="preserve"> </w:t>
            </w:r>
            <w:r w:rsidRPr="001624D2">
              <w:rPr>
                <w:color w:val="000000" w:themeColor="text1"/>
                <w:sz w:val="17"/>
                <w:szCs w:val="17"/>
                <w:lang w:val="fr-FR"/>
              </w:rPr>
              <w:t xml:space="preserve">41.5 </w:t>
            </w:r>
          </w:p>
        </w:tc>
        <w:tc>
          <w:tcPr>
            <w:tcW w:w="3316" w:type="dxa"/>
          </w:tcPr>
          <w:p w14:paraId="5B458B00" w14:textId="77777777" w:rsidR="00693F35" w:rsidRDefault="00693F35" w:rsidP="00A67871">
            <w:pPr>
              <w:rPr>
                <w:b/>
                <w:bCs/>
                <w:lang w:val="en-US"/>
              </w:rPr>
            </w:pPr>
            <w:r w:rsidRPr="001624D2">
              <w:rPr>
                <w:color w:val="000000" w:themeColor="text1"/>
                <w:sz w:val="17"/>
                <w:szCs w:val="17"/>
                <w:lang w:val="fr-FR"/>
              </w:rPr>
              <w:t>NA</w:t>
            </w:r>
          </w:p>
        </w:tc>
      </w:tr>
      <w:tr w:rsidR="00693F35" w14:paraId="321B5348" w14:textId="77777777" w:rsidTr="00A67871">
        <w:tc>
          <w:tcPr>
            <w:tcW w:w="1152" w:type="dxa"/>
            <w:shd w:val="clear" w:color="auto" w:fill="E7E6E6" w:themeFill="background2"/>
          </w:tcPr>
          <w:p w14:paraId="10D358EA" w14:textId="77777777" w:rsidR="00693F35" w:rsidRDefault="00693F35" w:rsidP="00A67871">
            <w:pPr>
              <w:rPr>
                <w:b/>
                <w:bCs/>
                <w:lang w:val="en-US"/>
              </w:rPr>
            </w:pPr>
            <w:r w:rsidRPr="001624D2">
              <w:rPr>
                <w:b/>
                <w:bCs/>
                <w:noProof/>
                <w:color w:val="000000" w:themeColor="text1"/>
                <w:sz w:val="17"/>
                <w:szCs w:val="17"/>
                <w:lang w:val="fr-FR"/>
              </w:rPr>
              <w:t>Carnero et al., [18]</w:t>
            </w:r>
          </w:p>
        </w:tc>
        <w:tc>
          <w:tcPr>
            <w:tcW w:w="1038" w:type="dxa"/>
          </w:tcPr>
          <w:p w14:paraId="1706BE23"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78B8EFDF"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50</w:t>
            </w:r>
          </w:p>
          <w:p w14:paraId="69D72FD3" w14:textId="77777777" w:rsidR="00693F35" w:rsidRDefault="00693F35" w:rsidP="00A67871">
            <w:pPr>
              <w:rPr>
                <w:b/>
                <w:bCs/>
                <w:lang w:val="en-US"/>
              </w:rPr>
            </w:pPr>
            <w:r w:rsidRPr="001624D2">
              <w:rPr>
                <w:color w:val="000000" w:themeColor="text1"/>
                <w:sz w:val="17"/>
                <w:szCs w:val="17"/>
                <w:lang w:val="fr-FR"/>
              </w:rPr>
              <w:t>IG= 46</w:t>
            </w:r>
          </w:p>
        </w:tc>
        <w:tc>
          <w:tcPr>
            <w:tcW w:w="1275" w:type="dxa"/>
          </w:tcPr>
          <w:p w14:paraId="7F52AE8E"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41.7 (9.8)</w:t>
            </w:r>
          </w:p>
          <w:p w14:paraId="21FF75EC" w14:textId="77777777" w:rsidR="00693F35" w:rsidRDefault="00693F35" w:rsidP="00A67871">
            <w:pPr>
              <w:rPr>
                <w:b/>
                <w:bCs/>
                <w:lang w:val="en-US"/>
              </w:rPr>
            </w:pPr>
            <w:r w:rsidRPr="001624D2">
              <w:rPr>
                <w:color w:val="000000" w:themeColor="text1"/>
                <w:sz w:val="17"/>
                <w:szCs w:val="17"/>
                <w:lang w:val="fr-FR"/>
              </w:rPr>
              <w:t>IG= 39.4 (9.7)</w:t>
            </w:r>
          </w:p>
        </w:tc>
        <w:tc>
          <w:tcPr>
            <w:tcW w:w="1418" w:type="dxa"/>
          </w:tcPr>
          <w:p w14:paraId="605BADC8"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7 </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43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86%)</w:t>
            </w:r>
          </w:p>
          <w:p w14:paraId="3826C3B3" w14:textId="77777777" w:rsidR="00693F35" w:rsidRDefault="00693F35" w:rsidP="00A67871">
            <w:pPr>
              <w:rPr>
                <w:b/>
                <w:bCs/>
                <w:lang w:val="en-US"/>
              </w:rPr>
            </w:pPr>
            <w:r w:rsidRPr="001624D2">
              <w:rPr>
                <w:color w:val="000000" w:themeColor="text1"/>
                <w:sz w:val="17"/>
                <w:szCs w:val="17"/>
                <w:lang w:val="fr-FR"/>
              </w:rPr>
              <w:t xml:space="preserve">IG= 4 </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42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91.30%)</w:t>
            </w:r>
          </w:p>
        </w:tc>
        <w:tc>
          <w:tcPr>
            <w:tcW w:w="1417" w:type="dxa"/>
          </w:tcPr>
          <w:p w14:paraId="422E6F09"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44.4 (7.5)</w:t>
            </w:r>
          </w:p>
          <w:p w14:paraId="0A669147"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IG= 45.8 (7.4)</w:t>
            </w:r>
          </w:p>
          <w:p w14:paraId="1BDFFE94" w14:textId="77777777" w:rsidR="00693F35" w:rsidRDefault="00693F35" w:rsidP="00A67871">
            <w:pPr>
              <w:rPr>
                <w:b/>
                <w:bCs/>
                <w:lang w:val="en-US"/>
              </w:rPr>
            </w:pPr>
          </w:p>
        </w:tc>
        <w:tc>
          <w:tcPr>
            <w:tcW w:w="851" w:type="dxa"/>
          </w:tcPr>
          <w:p w14:paraId="7B362690" w14:textId="77777777" w:rsidR="00693F35" w:rsidRPr="007C6666" w:rsidRDefault="00693F35" w:rsidP="00A67871">
            <w:pPr>
              <w:rPr>
                <w:b/>
                <w:bCs/>
                <w:lang w:val="en-US"/>
              </w:rPr>
            </w:pPr>
            <w:r w:rsidRPr="007C6666">
              <w:rPr>
                <w:sz w:val="17"/>
                <w:szCs w:val="17"/>
                <w:lang w:val="fr-FR"/>
              </w:rPr>
              <w:t>Class III</w:t>
            </w:r>
          </w:p>
        </w:tc>
        <w:tc>
          <w:tcPr>
            <w:tcW w:w="1417" w:type="dxa"/>
          </w:tcPr>
          <w:p w14:paraId="6772685B"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- 22.6 </w:t>
            </w:r>
            <w:r w:rsidRPr="001624D2">
              <w:rPr>
                <w:color w:val="000000" w:themeColor="text1"/>
                <w:sz w:val="17"/>
                <w:szCs w:val="17"/>
                <w:lang w:val="fr-FR"/>
              </w:rPr>
              <w:sym w:font="Symbol" w:char="F0B1"/>
            </w:r>
            <w:r w:rsidRPr="001624D2">
              <w:rPr>
                <w:color w:val="000000" w:themeColor="text1"/>
                <w:sz w:val="17"/>
                <w:szCs w:val="17"/>
                <w:lang w:val="en-US"/>
              </w:rPr>
              <w:t xml:space="preserve"> </w:t>
            </w:r>
            <w:r w:rsidRPr="001624D2">
              <w:rPr>
                <w:color w:val="000000" w:themeColor="text1"/>
                <w:sz w:val="17"/>
                <w:szCs w:val="17"/>
                <w:lang w:val="fr-FR"/>
              </w:rPr>
              <w:t xml:space="preserve">6.9 </w:t>
            </w:r>
          </w:p>
          <w:p w14:paraId="2B1A699D" w14:textId="77777777" w:rsidR="00693F35" w:rsidRDefault="00693F35" w:rsidP="00A67871">
            <w:pPr>
              <w:rPr>
                <w:b/>
                <w:bCs/>
                <w:lang w:val="en-US"/>
              </w:rPr>
            </w:pPr>
            <w:r w:rsidRPr="001624D2">
              <w:rPr>
                <w:color w:val="000000" w:themeColor="text1"/>
                <w:sz w:val="17"/>
                <w:szCs w:val="17"/>
                <w:lang w:val="fr-FR"/>
              </w:rPr>
              <w:t xml:space="preserve">IG= - 22.5 </w:t>
            </w:r>
            <w:r w:rsidRPr="001624D2">
              <w:rPr>
                <w:color w:val="000000" w:themeColor="text1"/>
                <w:sz w:val="17"/>
                <w:szCs w:val="17"/>
                <w:lang w:val="fr-FR"/>
              </w:rPr>
              <w:sym w:font="Symbol" w:char="F0B1"/>
            </w:r>
            <w:r w:rsidRPr="001624D2">
              <w:rPr>
                <w:color w:val="000000" w:themeColor="text1"/>
                <w:sz w:val="17"/>
                <w:szCs w:val="17"/>
                <w:lang w:val="en-US"/>
              </w:rPr>
              <w:t xml:space="preserve"> </w:t>
            </w:r>
            <w:r w:rsidRPr="001624D2">
              <w:rPr>
                <w:color w:val="000000" w:themeColor="text1"/>
                <w:sz w:val="17"/>
                <w:szCs w:val="17"/>
                <w:lang w:val="fr-FR"/>
              </w:rPr>
              <w:t xml:space="preserve">9.2 </w:t>
            </w:r>
          </w:p>
        </w:tc>
        <w:tc>
          <w:tcPr>
            <w:tcW w:w="3316" w:type="dxa"/>
          </w:tcPr>
          <w:p w14:paraId="2F527DDC"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FFM (m)</w:t>
            </w:r>
            <w:r w:rsidRPr="001624D2">
              <w:rPr>
                <w:color w:val="000000" w:themeColor="text1"/>
                <w:sz w:val="17"/>
                <w:szCs w:val="17"/>
                <w:lang w:val="en-US"/>
              </w:rPr>
              <w:t xml:space="preserve"> CG= 52.5 (7.5); IG= 52.8 (10.7) </w:t>
            </w:r>
          </w:p>
          <w:p w14:paraId="0AB321E3"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VO2max (mL/min/kg)</w:t>
            </w:r>
            <w:r w:rsidRPr="001624D2">
              <w:rPr>
                <w:color w:val="000000" w:themeColor="text1"/>
                <w:sz w:val="17"/>
                <w:szCs w:val="17"/>
                <w:lang w:val="en-US"/>
              </w:rPr>
              <w:t xml:space="preserve"> CG= 17.96 (3.74)</w:t>
            </w:r>
          </w:p>
          <w:p w14:paraId="1527C773" w14:textId="77777777" w:rsidR="00693F35" w:rsidRDefault="00693F35" w:rsidP="00A67871">
            <w:pPr>
              <w:rPr>
                <w:b/>
                <w:bCs/>
                <w:lang w:val="en-US"/>
              </w:rPr>
            </w:pPr>
            <w:r w:rsidRPr="001624D2">
              <w:rPr>
                <w:color w:val="000000" w:themeColor="text1"/>
                <w:sz w:val="17"/>
                <w:szCs w:val="17"/>
                <w:lang w:val="en-US"/>
              </w:rPr>
              <w:t xml:space="preserve">IG= 17.84 (3.13) </w:t>
            </w:r>
          </w:p>
        </w:tc>
      </w:tr>
      <w:tr w:rsidR="00693F35" w14:paraId="355FD816" w14:textId="77777777" w:rsidTr="00A67871">
        <w:tc>
          <w:tcPr>
            <w:tcW w:w="1152" w:type="dxa"/>
            <w:shd w:val="clear" w:color="auto" w:fill="E7E6E6" w:themeFill="background2"/>
          </w:tcPr>
          <w:p w14:paraId="5D56B617" w14:textId="77777777" w:rsidR="00693F35" w:rsidRDefault="00693F35" w:rsidP="00A67871">
            <w:pPr>
              <w:rPr>
                <w:b/>
                <w:bCs/>
                <w:lang w:val="en-US"/>
              </w:rPr>
            </w:pP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{"citationID":"Dv0nbs2i","properties":{"formattedCitation":"(Castello et al., 2011)","plainCitation":"(Castello et al., 2011)","noteIndex":0},"citationItems":[{"id":47,"uris":["http://zotero.org/users/local/7RlgU8eZ/items/9Y2PTCAG"],"uri":["http://zotero.org/users/local/7RlgU8eZ/items/9Y2PTCAG"],"itemData":{"id":47,"type":"article-journal","abstract":"Background Obesity is a major public health concern on a global scale. Bariatric surgery is among the treatment options, resulting in significant and sustainable weight loss as well as amelioration of comorbidities. The purpose of this study was to evaluate whether a 12-week aerobic exercise program positively impacts heart rate variability (HRV) and functional capacity after gastric bypass surgery (GBS) in a female cohort.","container-title":"Obesity Surgery","DOI":"10.1007/s11695-010-0319-4","ISSN":"0960-8923, 1708-0428","issue":"11","journalAbbreviation":"OBES SURG","language":"en","page":"1739-1749","source":"DOI.org (Crossref)","title":"Impact of Aerobic Exercise Training on Heart Rate Variability and Functional Capacity in Obese Women After Gastric Bypass Surgery","volume":"21","author":[{"family":"Castello","given":"Viviane"},{"family":"Simões","given":"Rodrigo Polaquini"},{"family":"Bassi","given":"Daniela"},{"family":"Catai","given":"Aparecida Maria"},{"family":"Arena","given":"Ross"},{"family":"Borghi-Silva","given":"Audrey"}],"issued":{"date-parts":[["2011",11]]}}}],"schema":"https://github.com/citation-style-language/schema/raw/master/csl-citation.json"} </w:instrText>
            </w:r>
            <w:r w:rsidRPr="001624D2">
              <w:rPr>
                <w:b/>
                <w:bCs/>
                <w:color w:val="000000" w:themeColor="text1"/>
                <w:sz w:val="17"/>
                <w:szCs w:val="17"/>
                <w:lang w:val="fr-FR"/>
              </w:rPr>
              <w:fldChar w:fldCharType="separate"/>
            </w:r>
            <w:r w:rsidRPr="001624D2">
              <w:rPr>
                <w:b/>
                <w:bCs/>
                <w:noProof/>
                <w:color w:val="000000" w:themeColor="text1"/>
                <w:sz w:val="17"/>
                <w:szCs w:val="17"/>
                <w:lang w:val="fr-FR"/>
              </w:rPr>
              <w:t>Castello et al., [26]</w:t>
            </w:r>
            <w:r w:rsidRPr="001624D2">
              <w:rPr>
                <w:b/>
                <w:bCs/>
                <w:color w:val="000000" w:themeColor="text1"/>
                <w:sz w:val="17"/>
                <w:szCs w:val="17"/>
                <w:lang w:val="fr-FR"/>
              </w:rPr>
              <w:fldChar w:fldCharType="end"/>
            </w:r>
          </w:p>
        </w:tc>
        <w:tc>
          <w:tcPr>
            <w:tcW w:w="1038" w:type="dxa"/>
          </w:tcPr>
          <w:p w14:paraId="62946E64"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735BCA97"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10</w:t>
            </w:r>
          </w:p>
          <w:p w14:paraId="23780203"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11</w:t>
            </w:r>
          </w:p>
        </w:tc>
        <w:tc>
          <w:tcPr>
            <w:tcW w:w="1275" w:type="dxa"/>
          </w:tcPr>
          <w:p w14:paraId="4DF1EA02"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36.0 (4.0)</w:t>
            </w:r>
          </w:p>
          <w:p w14:paraId="54AB1C0D"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38.0 (4.0)</w:t>
            </w:r>
          </w:p>
        </w:tc>
        <w:tc>
          <w:tcPr>
            <w:tcW w:w="1418" w:type="dxa"/>
          </w:tcPr>
          <w:p w14:paraId="436009F2" w14:textId="77777777" w:rsidR="00693F35" w:rsidRDefault="00693F35" w:rsidP="00A67871">
            <w:pPr>
              <w:rPr>
                <w:b/>
                <w:bCs/>
                <w:lang w:val="en-US"/>
              </w:rPr>
            </w:pPr>
            <w:r w:rsidRPr="001624D2">
              <w:rPr>
                <w:color w:val="000000" w:themeColor="text1"/>
                <w:sz w:val="17"/>
                <w:szCs w:val="17"/>
              </w:rPr>
              <w:t>NS</w:t>
            </w:r>
          </w:p>
        </w:tc>
        <w:tc>
          <w:tcPr>
            <w:tcW w:w="1417" w:type="dxa"/>
          </w:tcPr>
          <w:p w14:paraId="566A5FFB"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44.5 (1.0)</w:t>
            </w:r>
          </w:p>
          <w:p w14:paraId="49F0FC92" w14:textId="77777777" w:rsidR="00693F35" w:rsidRDefault="00693F35" w:rsidP="00A67871">
            <w:pPr>
              <w:rPr>
                <w:b/>
                <w:bCs/>
                <w:lang w:val="en-US"/>
              </w:rPr>
            </w:pPr>
            <w:r w:rsidRPr="001624D2">
              <w:rPr>
                <w:color w:val="000000" w:themeColor="text1"/>
                <w:sz w:val="17"/>
                <w:szCs w:val="17"/>
                <w:lang w:val="fr-FR"/>
              </w:rPr>
              <w:t>IG= 45.6 (1.5)</w:t>
            </w:r>
          </w:p>
        </w:tc>
        <w:tc>
          <w:tcPr>
            <w:tcW w:w="851" w:type="dxa"/>
          </w:tcPr>
          <w:p w14:paraId="3D164574" w14:textId="77777777" w:rsidR="00693F35" w:rsidRPr="007C6666" w:rsidRDefault="00693F35" w:rsidP="00A67871">
            <w:pPr>
              <w:rPr>
                <w:b/>
                <w:bCs/>
                <w:lang w:val="en-US"/>
              </w:rPr>
            </w:pPr>
            <w:r w:rsidRPr="007C6666">
              <w:rPr>
                <w:sz w:val="17"/>
                <w:szCs w:val="17"/>
                <w:lang w:val="fr-FR"/>
              </w:rPr>
              <w:t xml:space="preserve">Class III </w:t>
            </w:r>
          </w:p>
        </w:tc>
        <w:tc>
          <w:tcPr>
            <w:tcW w:w="1417" w:type="dxa"/>
          </w:tcPr>
          <w:p w14:paraId="1A7359DF"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- 23 (8)  </w:t>
            </w:r>
          </w:p>
          <w:p w14:paraId="564B749C" w14:textId="77777777" w:rsidR="00693F35" w:rsidRDefault="00693F35" w:rsidP="00A67871">
            <w:pPr>
              <w:rPr>
                <w:b/>
                <w:bCs/>
                <w:lang w:val="en-US"/>
              </w:rPr>
            </w:pPr>
            <w:r w:rsidRPr="001624D2">
              <w:rPr>
                <w:color w:val="000000" w:themeColor="text1"/>
                <w:sz w:val="17"/>
                <w:szCs w:val="17"/>
                <w:lang w:val="fr-FR"/>
              </w:rPr>
              <w:t xml:space="preserve">IG= - 23 (11) </w:t>
            </w:r>
          </w:p>
        </w:tc>
        <w:tc>
          <w:tcPr>
            <w:tcW w:w="3316" w:type="dxa"/>
          </w:tcPr>
          <w:p w14:paraId="27C57225"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6MWT (m)</w:t>
            </w:r>
          </w:p>
          <w:p w14:paraId="5CB8B760" w14:textId="77777777" w:rsidR="00693F35" w:rsidRDefault="00693F35" w:rsidP="00A67871">
            <w:pPr>
              <w:rPr>
                <w:b/>
                <w:bCs/>
                <w:lang w:val="en-US"/>
              </w:rPr>
            </w:pPr>
            <w:r w:rsidRPr="001624D2">
              <w:rPr>
                <w:color w:val="000000" w:themeColor="text1"/>
                <w:sz w:val="17"/>
                <w:szCs w:val="17"/>
                <w:lang w:val="en-US"/>
              </w:rPr>
              <w:t>CG= 492.6 (21.1); IG= 477.9 (22.9)</w:t>
            </w:r>
          </w:p>
        </w:tc>
      </w:tr>
      <w:tr w:rsidR="00693F35" w14:paraId="31A71436" w14:textId="77777777" w:rsidTr="00A67871">
        <w:tc>
          <w:tcPr>
            <w:tcW w:w="1152" w:type="dxa"/>
            <w:shd w:val="clear" w:color="auto" w:fill="E7E6E6" w:themeFill="background2"/>
          </w:tcPr>
          <w:p w14:paraId="38F18149" w14:textId="77777777" w:rsidR="00693F35" w:rsidRDefault="00693F35" w:rsidP="00A67871">
            <w:pPr>
              <w:rPr>
                <w:b/>
                <w:bCs/>
                <w:lang w:val="en-US"/>
              </w:rPr>
            </w:pPr>
            <w:r w:rsidRPr="001624D2">
              <w:rPr>
                <w:b/>
                <w:bCs/>
                <w:color w:val="000000" w:themeColor="text1"/>
                <w:sz w:val="17"/>
                <w:szCs w:val="17"/>
              </w:rPr>
              <w:t>Castello-Simões et al., [25]</w:t>
            </w:r>
          </w:p>
        </w:tc>
        <w:tc>
          <w:tcPr>
            <w:tcW w:w="1038" w:type="dxa"/>
          </w:tcPr>
          <w:p w14:paraId="23F99753"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By-pass</w:t>
            </w:r>
          </w:p>
          <w:p w14:paraId="392F21C5" w14:textId="77777777" w:rsidR="00693F35" w:rsidRDefault="00693F35" w:rsidP="00A67871">
            <w:pPr>
              <w:rPr>
                <w:b/>
                <w:bCs/>
                <w:lang w:val="en-US"/>
              </w:rPr>
            </w:pPr>
            <w:r w:rsidRPr="001624D2">
              <w:rPr>
                <w:color w:val="000000" w:themeColor="text1"/>
                <w:sz w:val="17"/>
                <w:szCs w:val="17"/>
                <w:lang w:val="fr-FR"/>
              </w:rPr>
              <w:t xml:space="preserve"> </w:t>
            </w:r>
          </w:p>
        </w:tc>
        <w:tc>
          <w:tcPr>
            <w:tcW w:w="1066" w:type="dxa"/>
          </w:tcPr>
          <w:p w14:paraId="602F5B81"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10</w:t>
            </w:r>
          </w:p>
          <w:p w14:paraId="13D65502" w14:textId="77777777" w:rsidR="00693F35" w:rsidRDefault="00693F35" w:rsidP="00A67871">
            <w:pPr>
              <w:rPr>
                <w:b/>
                <w:bCs/>
                <w:lang w:val="en-US"/>
              </w:rPr>
            </w:pPr>
            <w:r w:rsidRPr="001624D2">
              <w:rPr>
                <w:color w:val="000000" w:themeColor="text1"/>
                <w:sz w:val="17"/>
                <w:szCs w:val="17"/>
                <w:lang w:val="fr-FR"/>
              </w:rPr>
              <w:t>IG= 9</w:t>
            </w:r>
          </w:p>
        </w:tc>
        <w:tc>
          <w:tcPr>
            <w:tcW w:w="1275" w:type="dxa"/>
          </w:tcPr>
          <w:p w14:paraId="2087EBD8"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31,0 (2,0)</w:t>
            </w:r>
          </w:p>
          <w:p w14:paraId="196F8733" w14:textId="77777777" w:rsidR="00693F35" w:rsidRDefault="00693F35" w:rsidP="00A67871">
            <w:pPr>
              <w:rPr>
                <w:b/>
                <w:bCs/>
                <w:lang w:val="en-US"/>
              </w:rPr>
            </w:pPr>
            <w:r w:rsidRPr="001624D2">
              <w:rPr>
                <w:color w:val="000000" w:themeColor="text1"/>
                <w:sz w:val="17"/>
                <w:szCs w:val="17"/>
                <w:lang w:val="fr-FR"/>
              </w:rPr>
              <w:t xml:space="preserve">IG= 32,0 (4,0) </w:t>
            </w:r>
          </w:p>
        </w:tc>
        <w:tc>
          <w:tcPr>
            <w:tcW w:w="1418" w:type="dxa"/>
          </w:tcPr>
          <w:p w14:paraId="66A27F2D" w14:textId="77777777" w:rsidR="00693F35" w:rsidRDefault="00693F35" w:rsidP="00A67871">
            <w:pPr>
              <w:rPr>
                <w:b/>
                <w:bCs/>
                <w:lang w:val="en-US"/>
              </w:rPr>
            </w:pPr>
            <w:r w:rsidRPr="001624D2">
              <w:rPr>
                <w:color w:val="000000" w:themeColor="text1"/>
                <w:sz w:val="17"/>
                <w:szCs w:val="17"/>
                <w:lang w:val="fr-FR"/>
              </w:rPr>
              <w:t>NS</w:t>
            </w:r>
          </w:p>
        </w:tc>
        <w:tc>
          <w:tcPr>
            <w:tcW w:w="1417" w:type="dxa"/>
          </w:tcPr>
          <w:p w14:paraId="02F5BE6A" w14:textId="77777777" w:rsidR="00693F35" w:rsidRPr="001624D2" w:rsidRDefault="00693F35" w:rsidP="00A67871">
            <w:pPr>
              <w:rPr>
                <w:color w:val="000000" w:themeColor="text1"/>
                <w:sz w:val="17"/>
                <w:szCs w:val="17"/>
                <w:lang w:val="fr-FR"/>
              </w:rPr>
            </w:pPr>
            <w:r w:rsidRPr="001624D2">
              <w:rPr>
                <w:color w:val="000000" w:themeColor="text1"/>
                <w:sz w:val="17"/>
                <w:szCs w:val="17"/>
              </w:rPr>
              <w:t>C</w:t>
            </w:r>
            <w:r w:rsidRPr="001624D2">
              <w:rPr>
                <w:color w:val="000000" w:themeColor="text1"/>
                <w:sz w:val="17"/>
                <w:szCs w:val="17"/>
                <w:lang w:val="fr-FR"/>
              </w:rPr>
              <w:t>G</w:t>
            </w:r>
            <w:r w:rsidRPr="001624D2">
              <w:rPr>
                <w:color w:val="000000" w:themeColor="text1"/>
                <w:sz w:val="17"/>
                <w:szCs w:val="17"/>
              </w:rPr>
              <w:t>= 45,5 (1,7</w:t>
            </w:r>
            <w:r w:rsidRPr="001624D2">
              <w:rPr>
                <w:color w:val="000000" w:themeColor="text1"/>
                <w:sz w:val="17"/>
                <w:szCs w:val="17"/>
                <w:lang w:val="fr-FR"/>
              </w:rPr>
              <w:t>)</w:t>
            </w:r>
          </w:p>
          <w:p w14:paraId="28968C8D" w14:textId="77777777" w:rsidR="00693F35" w:rsidRDefault="00693F35" w:rsidP="00A67871">
            <w:pPr>
              <w:rPr>
                <w:b/>
                <w:bCs/>
                <w:lang w:val="en-US"/>
              </w:rPr>
            </w:pPr>
            <w:r w:rsidRPr="001624D2">
              <w:rPr>
                <w:color w:val="000000" w:themeColor="text1"/>
                <w:sz w:val="17"/>
                <w:szCs w:val="17"/>
              </w:rPr>
              <w:t>I</w:t>
            </w:r>
            <w:r w:rsidRPr="001624D2">
              <w:rPr>
                <w:color w:val="000000" w:themeColor="text1"/>
                <w:sz w:val="17"/>
                <w:szCs w:val="17"/>
                <w:lang w:val="fr-FR"/>
              </w:rPr>
              <w:t>G</w:t>
            </w:r>
            <w:r w:rsidRPr="001624D2">
              <w:rPr>
                <w:color w:val="000000" w:themeColor="text1"/>
                <w:sz w:val="17"/>
                <w:szCs w:val="17"/>
              </w:rPr>
              <w:t>= 43,6 (1</w:t>
            </w:r>
            <w:r w:rsidRPr="001624D2">
              <w:rPr>
                <w:color w:val="000000" w:themeColor="text1"/>
                <w:sz w:val="17"/>
                <w:szCs w:val="17"/>
                <w:lang w:val="fr-FR"/>
              </w:rPr>
              <w:t>)</w:t>
            </w:r>
          </w:p>
        </w:tc>
        <w:tc>
          <w:tcPr>
            <w:tcW w:w="851" w:type="dxa"/>
          </w:tcPr>
          <w:p w14:paraId="329ABEDD" w14:textId="77777777" w:rsidR="00693F35" w:rsidRPr="007C6666" w:rsidRDefault="00693F35" w:rsidP="00A67871">
            <w:pPr>
              <w:rPr>
                <w:b/>
                <w:bCs/>
                <w:lang w:val="en-US"/>
              </w:rPr>
            </w:pPr>
            <w:r w:rsidRPr="007C6666">
              <w:rPr>
                <w:sz w:val="17"/>
                <w:szCs w:val="17"/>
                <w:lang w:val="fr-FR"/>
              </w:rPr>
              <w:t>Class III</w:t>
            </w:r>
          </w:p>
        </w:tc>
        <w:tc>
          <w:tcPr>
            <w:tcW w:w="1417" w:type="dxa"/>
          </w:tcPr>
          <w:p w14:paraId="7598F342"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- 24 (8,1) </w:t>
            </w:r>
          </w:p>
          <w:p w14:paraId="07B9160E" w14:textId="77777777" w:rsidR="00693F35" w:rsidRDefault="00693F35" w:rsidP="00A67871">
            <w:pPr>
              <w:rPr>
                <w:b/>
                <w:bCs/>
                <w:lang w:val="en-US"/>
              </w:rPr>
            </w:pPr>
            <w:r w:rsidRPr="001624D2">
              <w:rPr>
                <w:color w:val="000000" w:themeColor="text1"/>
                <w:sz w:val="17"/>
                <w:szCs w:val="17"/>
                <w:lang w:val="fr-FR"/>
              </w:rPr>
              <w:t xml:space="preserve">IG= - 23 (12) </w:t>
            </w:r>
          </w:p>
        </w:tc>
        <w:tc>
          <w:tcPr>
            <w:tcW w:w="3316" w:type="dxa"/>
          </w:tcPr>
          <w:p w14:paraId="628FB9ED" w14:textId="77777777" w:rsidR="00693F35" w:rsidRPr="001624D2" w:rsidRDefault="00693F35" w:rsidP="00A67871">
            <w:pPr>
              <w:rPr>
                <w:color w:val="000000" w:themeColor="text1"/>
                <w:sz w:val="17"/>
                <w:szCs w:val="17"/>
                <w:u w:val="single"/>
                <w:lang w:val="fr-FR"/>
              </w:rPr>
            </w:pPr>
            <w:r w:rsidRPr="001624D2">
              <w:rPr>
                <w:color w:val="000000" w:themeColor="text1"/>
                <w:sz w:val="17"/>
                <w:szCs w:val="17"/>
                <w:u w:val="single"/>
                <w:lang w:val="fr-FR"/>
              </w:rPr>
              <w:t>6MWT (m)</w:t>
            </w:r>
          </w:p>
          <w:p w14:paraId="3EDCA4B2" w14:textId="77777777" w:rsidR="00693F35" w:rsidRDefault="00693F35" w:rsidP="00A67871">
            <w:pPr>
              <w:rPr>
                <w:b/>
                <w:bCs/>
                <w:lang w:val="en-US"/>
              </w:rPr>
            </w:pPr>
            <w:r w:rsidRPr="001624D2">
              <w:rPr>
                <w:color w:val="000000" w:themeColor="text1"/>
                <w:sz w:val="17"/>
                <w:szCs w:val="17"/>
                <w:lang w:val="fr-FR"/>
              </w:rPr>
              <w:t xml:space="preserve">CG= 453,0 (29,0) ; IG= 470,0 (23,9) </w:t>
            </w:r>
          </w:p>
        </w:tc>
      </w:tr>
      <w:tr w:rsidR="00693F35" w14:paraId="602D3599" w14:textId="77777777" w:rsidTr="00A67871">
        <w:tc>
          <w:tcPr>
            <w:tcW w:w="1152" w:type="dxa"/>
            <w:shd w:val="clear" w:color="auto" w:fill="E7E6E6" w:themeFill="background2"/>
          </w:tcPr>
          <w:p w14:paraId="71BF2365" w14:textId="77777777" w:rsidR="00693F35" w:rsidRDefault="00693F35" w:rsidP="00A67871">
            <w:pPr>
              <w:rPr>
                <w:b/>
                <w:bCs/>
                <w:lang w:val="en-US"/>
              </w:rPr>
            </w:pPr>
            <w:r w:rsidRPr="001624D2">
              <w:rPr>
                <w:b/>
                <w:bCs/>
                <w:noProof/>
                <w:color w:val="000000" w:themeColor="text1"/>
                <w:sz w:val="17"/>
                <w:szCs w:val="17"/>
                <w:lang w:val="fr-FR"/>
              </w:rPr>
              <w:t>Coen, Menshikova, et al., [19]</w:t>
            </w:r>
          </w:p>
        </w:tc>
        <w:tc>
          <w:tcPr>
            <w:tcW w:w="1038" w:type="dxa"/>
          </w:tcPr>
          <w:p w14:paraId="4CBDDA58"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2A6E372A"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51</w:t>
            </w:r>
          </w:p>
          <w:p w14:paraId="61470DE3" w14:textId="77777777" w:rsidR="00693F35" w:rsidRDefault="00693F35" w:rsidP="00A67871">
            <w:pPr>
              <w:rPr>
                <w:b/>
                <w:bCs/>
                <w:lang w:val="en-US"/>
              </w:rPr>
            </w:pPr>
            <w:r w:rsidRPr="001624D2">
              <w:rPr>
                <w:color w:val="000000" w:themeColor="text1"/>
                <w:sz w:val="17"/>
                <w:szCs w:val="17"/>
                <w:lang w:val="fr-FR"/>
              </w:rPr>
              <w:t>IG= 50</w:t>
            </w:r>
          </w:p>
        </w:tc>
        <w:tc>
          <w:tcPr>
            <w:tcW w:w="1275" w:type="dxa"/>
          </w:tcPr>
          <w:p w14:paraId="7DECB02D"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42.1 (9.9)</w:t>
            </w:r>
          </w:p>
          <w:p w14:paraId="7C2FB211" w14:textId="77777777" w:rsidR="00693F35" w:rsidRDefault="00693F35" w:rsidP="00A67871">
            <w:pPr>
              <w:rPr>
                <w:b/>
                <w:bCs/>
                <w:lang w:val="en-US"/>
              </w:rPr>
            </w:pPr>
            <w:r w:rsidRPr="001624D2">
              <w:rPr>
                <w:color w:val="000000" w:themeColor="text1"/>
                <w:sz w:val="17"/>
                <w:szCs w:val="17"/>
                <w:lang w:val="fr-FR"/>
              </w:rPr>
              <w:t>IG= 41.6 (9.3)</w:t>
            </w:r>
          </w:p>
        </w:tc>
        <w:tc>
          <w:tcPr>
            <w:tcW w:w="1418" w:type="dxa"/>
          </w:tcPr>
          <w:p w14:paraId="4CCF42F7"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8 </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43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84.31%)</w:t>
            </w:r>
          </w:p>
          <w:p w14:paraId="4648E342" w14:textId="77777777" w:rsidR="00693F35" w:rsidRDefault="00693F35" w:rsidP="00A67871">
            <w:pPr>
              <w:rPr>
                <w:b/>
                <w:bCs/>
                <w:lang w:val="en-US"/>
              </w:rPr>
            </w:pPr>
            <w:r w:rsidRPr="001624D2">
              <w:rPr>
                <w:color w:val="000000" w:themeColor="text1"/>
                <w:sz w:val="17"/>
                <w:szCs w:val="17"/>
                <w:lang w:val="fr-FR"/>
              </w:rPr>
              <w:t xml:space="preserve">IG= 6 </w:t>
            </w:r>
            <w:r w:rsidRPr="001624D2">
              <w:rPr>
                <w:b/>
                <w:bCs/>
                <w:color w:val="000000" w:themeColor="text1"/>
                <w:sz w:val="17"/>
                <w:szCs w:val="17"/>
                <w:shd w:val="clear" w:color="auto" w:fill="FFFFFF"/>
              </w:rPr>
              <w:t>♂</w:t>
            </w:r>
            <w:r w:rsidRPr="001624D2">
              <w:rPr>
                <w:color w:val="000000" w:themeColor="text1"/>
                <w:sz w:val="17"/>
                <w:szCs w:val="17"/>
                <w:lang w:val="fr-FR"/>
              </w:rPr>
              <w:t xml:space="preserve"> ; 44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88%)</w:t>
            </w:r>
          </w:p>
        </w:tc>
        <w:tc>
          <w:tcPr>
            <w:tcW w:w="1417" w:type="dxa"/>
          </w:tcPr>
          <w:p w14:paraId="75433988"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38.1 (6.9)</w:t>
            </w:r>
          </w:p>
          <w:p w14:paraId="2F031F74" w14:textId="77777777" w:rsidR="00693F35" w:rsidRDefault="00693F35" w:rsidP="00A67871">
            <w:pPr>
              <w:rPr>
                <w:b/>
                <w:bCs/>
                <w:lang w:val="en-US"/>
              </w:rPr>
            </w:pPr>
            <w:r w:rsidRPr="001624D2">
              <w:rPr>
                <w:color w:val="000000" w:themeColor="text1"/>
                <w:sz w:val="17"/>
                <w:szCs w:val="17"/>
                <w:lang w:val="fr-FR"/>
              </w:rPr>
              <w:t>IG= 38.8 (5.6)</w:t>
            </w:r>
          </w:p>
        </w:tc>
        <w:tc>
          <w:tcPr>
            <w:tcW w:w="851" w:type="dxa"/>
          </w:tcPr>
          <w:p w14:paraId="25DA6129" w14:textId="77777777" w:rsidR="00693F35" w:rsidRPr="007C6666" w:rsidRDefault="00693F35" w:rsidP="00A67871">
            <w:pPr>
              <w:rPr>
                <w:b/>
                <w:bCs/>
                <w:lang w:val="en-US"/>
              </w:rPr>
            </w:pPr>
            <w:r w:rsidRPr="007C6666">
              <w:rPr>
                <w:sz w:val="17"/>
                <w:szCs w:val="17"/>
                <w:lang w:val="fr-FR"/>
              </w:rPr>
              <w:t>Class II</w:t>
            </w:r>
          </w:p>
        </w:tc>
        <w:tc>
          <w:tcPr>
            <w:tcW w:w="1417" w:type="dxa"/>
          </w:tcPr>
          <w:p w14:paraId="45CE2854"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- 22.1 </w:t>
            </w:r>
            <w:r w:rsidRPr="001624D2">
              <w:rPr>
                <w:color w:val="000000" w:themeColor="text1"/>
                <w:sz w:val="17"/>
                <w:szCs w:val="17"/>
                <w:lang w:val="fr-FR"/>
              </w:rPr>
              <w:sym w:font="Symbol" w:char="F0B1"/>
            </w:r>
            <w:r w:rsidRPr="001624D2">
              <w:rPr>
                <w:color w:val="000000" w:themeColor="text1"/>
                <w:sz w:val="17"/>
                <w:szCs w:val="17"/>
                <w:lang w:val="en-US"/>
              </w:rPr>
              <w:t xml:space="preserve"> </w:t>
            </w:r>
            <w:r w:rsidRPr="001624D2">
              <w:rPr>
                <w:color w:val="000000" w:themeColor="text1"/>
                <w:sz w:val="17"/>
                <w:szCs w:val="17"/>
                <w:lang w:val="fr-FR"/>
              </w:rPr>
              <w:t xml:space="preserve">25.4 </w:t>
            </w:r>
          </w:p>
          <w:p w14:paraId="10EDEE78" w14:textId="77777777" w:rsidR="00693F35" w:rsidRPr="001624D2" w:rsidRDefault="00693F35" w:rsidP="00A67871">
            <w:pPr>
              <w:rPr>
                <w:color w:val="000000" w:themeColor="text1"/>
                <w:sz w:val="17"/>
                <w:szCs w:val="17"/>
                <w:u w:val="single"/>
                <w:lang w:val="fr-FR"/>
              </w:rPr>
            </w:pPr>
            <w:r w:rsidRPr="001624D2">
              <w:rPr>
                <w:color w:val="000000" w:themeColor="text1"/>
                <w:sz w:val="17"/>
                <w:szCs w:val="17"/>
                <w:lang w:val="fr-FR"/>
              </w:rPr>
              <w:t xml:space="preserve">IG= - 23.6 </w:t>
            </w:r>
            <w:r w:rsidRPr="001624D2">
              <w:rPr>
                <w:color w:val="000000" w:themeColor="text1"/>
                <w:sz w:val="17"/>
                <w:szCs w:val="17"/>
                <w:lang w:val="fr-FR"/>
              </w:rPr>
              <w:sym w:font="Symbol" w:char="F0B1"/>
            </w:r>
            <w:r w:rsidRPr="001624D2">
              <w:rPr>
                <w:color w:val="000000" w:themeColor="text1"/>
                <w:sz w:val="17"/>
                <w:szCs w:val="17"/>
                <w:lang w:val="en-US"/>
              </w:rPr>
              <w:t xml:space="preserve"> </w:t>
            </w:r>
            <w:r w:rsidRPr="001624D2">
              <w:rPr>
                <w:color w:val="000000" w:themeColor="text1"/>
                <w:sz w:val="17"/>
                <w:szCs w:val="17"/>
                <w:lang w:val="fr-FR"/>
              </w:rPr>
              <w:t xml:space="preserve">20.2 </w:t>
            </w:r>
          </w:p>
          <w:p w14:paraId="12E21DCE" w14:textId="77777777" w:rsidR="00693F35" w:rsidRDefault="00693F35" w:rsidP="00A67871">
            <w:pPr>
              <w:rPr>
                <w:b/>
                <w:bCs/>
                <w:lang w:val="en-US"/>
              </w:rPr>
            </w:pPr>
          </w:p>
        </w:tc>
        <w:tc>
          <w:tcPr>
            <w:tcW w:w="3316" w:type="dxa"/>
          </w:tcPr>
          <w:p w14:paraId="079E21C2" w14:textId="77777777" w:rsidR="00693F35" w:rsidRPr="001624D2" w:rsidRDefault="00693F35" w:rsidP="00A67871">
            <w:pPr>
              <w:rPr>
                <w:color w:val="000000" w:themeColor="text1"/>
                <w:sz w:val="17"/>
                <w:szCs w:val="17"/>
                <w:lang w:val="en-US"/>
              </w:rPr>
            </w:pPr>
            <w:r w:rsidRPr="001624D2">
              <w:rPr>
                <w:color w:val="000000" w:themeColor="text1"/>
                <w:sz w:val="17"/>
                <w:szCs w:val="17"/>
                <w:u w:val="single"/>
                <w:lang w:val="en-US"/>
              </w:rPr>
              <w:t>LBM (kg)</w:t>
            </w:r>
            <w:r w:rsidRPr="001624D2">
              <w:rPr>
                <w:color w:val="000000" w:themeColor="text1"/>
                <w:sz w:val="17"/>
                <w:szCs w:val="17"/>
                <w:lang w:val="en-US"/>
              </w:rPr>
              <w:t xml:space="preserve"> CG=51.0 (10.3); IG= 50.3 (7.5) </w:t>
            </w:r>
          </w:p>
          <w:p w14:paraId="5881D29C" w14:textId="77777777" w:rsidR="00693F35" w:rsidRPr="001624D2" w:rsidRDefault="00693F35" w:rsidP="00A67871">
            <w:pPr>
              <w:rPr>
                <w:color w:val="000000" w:themeColor="text1"/>
                <w:sz w:val="17"/>
                <w:szCs w:val="17"/>
                <w:lang w:val="en-US"/>
              </w:rPr>
            </w:pPr>
            <w:r w:rsidRPr="001624D2">
              <w:rPr>
                <w:color w:val="000000" w:themeColor="text1"/>
                <w:sz w:val="17"/>
                <w:szCs w:val="17"/>
                <w:u w:val="single"/>
                <w:lang w:val="en-US"/>
              </w:rPr>
              <w:t>VO2max (mL/min/kg FFM)</w:t>
            </w:r>
          </w:p>
          <w:p w14:paraId="0779A14A" w14:textId="77777777" w:rsidR="00693F35" w:rsidRDefault="00693F35" w:rsidP="00A67871">
            <w:pPr>
              <w:rPr>
                <w:b/>
                <w:bCs/>
                <w:lang w:val="en-US"/>
              </w:rPr>
            </w:pPr>
            <w:r w:rsidRPr="001624D2">
              <w:rPr>
                <w:color w:val="000000" w:themeColor="text1"/>
                <w:sz w:val="17"/>
                <w:szCs w:val="17"/>
                <w:lang w:val="en-US"/>
              </w:rPr>
              <w:t xml:space="preserve">CG= 18.4 (3.5); IG= 18.2 (3.4) </w:t>
            </w:r>
          </w:p>
        </w:tc>
      </w:tr>
      <w:tr w:rsidR="00693F35" w14:paraId="23D95BFB" w14:textId="77777777" w:rsidTr="00A67871">
        <w:tc>
          <w:tcPr>
            <w:tcW w:w="1152" w:type="dxa"/>
            <w:shd w:val="clear" w:color="auto" w:fill="E7E6E6" w:themeFill="background2"/>
          </w:tcPr>
          <w:p w14:paraId="416E24BF" w14:textId="77777777" w:rsidR="00693F35" w:rsidRPr="005140BD" w:rsidRDefault="00693F35" w:rsidP="00A67871">
            <w:pPr>
              <w:rPr>
                <w:b/>
                <w:bCs/>
                <w:lang w:val="en-US"/>
              </w:rPr>
            </w:pP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{"citationID":"dlp5grJS","properties":{"formattedCitation":"(Coen, Tanner, et al., 2015)","plainCitation":"(Coen, Tanner, et al., 2015)","noteIndex":0},"citationItems":[{"id":71,"uris":["http://zotero.org/users/local/7RlgU8eZ/items/U3QT94PU"],"uri":["http://zotero.org/users/local/7RlgU8eZ/items/U3QT94PU"],"itemData":{"id":71,"type":"article-journal","abstract":"BACKGROUND. Roux-en-Y gastric bypass (RYGB) surgery causes profound weight loss and improves insulin sensitivity (SI) in obese patients. Regular exercise can also improve SI in obese individuals; however, it is unknown whether exercise and RYGB surgery–induced weight loss would additively improve SI and other cardiometabolic factors.\nMETHODS. We conducted a single-blind, prospective, randomized trial with 128 men and women who recently underwent RYGB surgery (within 1–3 months). Participants were randomized to either a 6-month semi-supervised moderate exercise protocol (EX, n = 66) or a health education control (CON; n = 62) intervention. Main outcomes measured included SI and glucose effectiveness (SG), which were determined from an intravenous glucose tolerance test and minimal modeling. Secondary outcomes measured were cardiorespiratory fitness (VO2 peak) and body composition. Data were analyzed using an intention-to-treat (ITT) and per-protocol (PP) approach to assess the efficacy of the exercise intervention (&gt;120 min of exercise/week).\nRESULTS. 119 (93%) participants completed the interventions, 95% for CON and 91% for EX. There was a significant decrease in body weight and fat mass for both groups (P &lt; 0.001 for time effect). SI improved in both groups following the intervention (ITT: CON vs. EX; +1.64 vs. +2.24 min–1/μU/ml, P = 0.18 for Δ, P &lt; 0.001 for time effect)</w:instrText>
            </w:r>
            <w:r w:rsidRPr="005140BD">
              <w:rPr>
                <w:b/>
                <w:bCs/>
                <w:color w:val="000000" w:themeColor="text1"/>
                <w:sz w:val="17"/>
                <w:szCs w:val="17"/>
                <w:lang w:val="en-US"/>
              </w:rPr>
              <w:instrText>. A PP analysis revealed that exercise produced an additive SI improvement (PP: CON vs. EX; +1.57 vs. +2.69 min–1/</w:instrText>
            </w:r>
            <w:r w:rsidRPr="001624D2">
              <w:rPr>
                <w:b/>
                <w:bCs/>
                <w:color w:val="000000" w:themeColor="text1"/>
                <w:sz w:val="17"/>
                <w:szCs w:val="17"/>
                <w:lang w:val="fr-FR"/>
              </w:rPr>
              <w:instrText>μ</w:instrText>
            </w:r>
            <w:r w:rsidRPr="005140BD">
              <w:rPr>
                <w:b/>
                <w:bCs/>
                <w:color w:val="000000" w:themeColor="text1"/>
                <w:sz w:val="17"/>
                <w:szCs w:val="17"/>
                <w:lang w:val="en-US"/>
              </w:rPr>
              <w:instrText xml:space="preserve">U/ml, P = 0.019) above that of surgery. Exercise also improved SG (ITT: CON vs. EX; +0.0023 vs. +0.0063 min–1, P = 0.009) compared with the CON group. Exercise improved cardiorespiratory fitness (VO2 peak) compared with the CON group.\nCONCLUSION. Moderate exercise following RYGB surgery provides additional improvements in SI, SG, and cardiorespiratory fitness compared with a sedentary lifestyle during similar weight loss.","container-title":"Journal of Clinical Investigation","DOI":"10.1172/JCI78016","ISSN":"0021-9738","issue":"1","journalAbbreviation":"J. Clin. Invest.","language":"en","page":"248-257","source":"DOI.org (Crossref)","title":"Clinical trial demonstrates exercise following bariatric surgery improves insulin sensitivity","volume":"125","author":[{"family":"Coen","given":"Paul M."},{"family":"Tanner","given":"Charles J."},{"family":"Helbling","given":"Nicole L."},{"family":"Dubis","given":"Gabriel S."},{"family":"Hames","given":"Kazanna C."},{"family":"Xie","given":"Hui"},{"family":"Eid","given":"George M."},{"family":"Stefanovic-Racic","given":"Maja"},{"family":"Toledo","given":"Frederico G.S."},{"family":"Jakicic","given":"John M."},{"family":"Houmard","given":"Joseph A."},{"family":"Goodpaster","given":"Bret H."}],"issued":{"date-parts":[["2015",1,2]]}}}],"schema":"https://github.com/citation-style-language/schema/raw/master/csl-citation.json"} </w:instrText>
            </w:r>
            <w:r w:rsidRPr="001624D2">
              <w:rPr>
                <w:b/>
                <w:bCs/>
                <w:color w:val="000000" w:themeColor="text1"/>
                <w:sz w:val="17"/>
                <w:szCs w:val="17"/>
                <w:lang w:val="fr-FR"/>
              </w:rPr>
              <w:fldChar w:fldCharType="separate"/>
            </w:r>
            <w:r w:rsidRPr="005140BD">
              <w:rPr>
                <w:b/>
                <w:bCs/>
                <w:noProof/>
                <w:color w:val="000000" w:themeColor="text1"/>
                <w:sz w:val="17"/>
                <w:szCs w:val="17"/>
                <w:lang w:val="en-US"/>
              </w:rPr>
              <w:t>Coen, Tanner, et al., [20]</w:t>
            </w:r>
            <w:r w:rsidRPr="001624D2">
              <w:rPr>
                <w:b/>
                <w:bCs/>
                <w:color w:val="000000" w:themeColor="text1"/>
                <w:sz w:val="17"/>
                <w:szCs w:val="17"/>
                <w:lang w:val="fr-FR"/>
              </w:rPr>
              <w:fldChar w:fldCharType="end"/>
            </w:r>
          </w:p>
        </w:tc>
        <w:tc>
          <w:tcPr>
            <w:tcW w:w="1038" w:type="dxa"/>
          </w:tcPr>
          <w:p w14:paraId="39847806" w14:textId="77777777" w:rsidR="00693F35" w:rsidRPr="005140BD" w:rsidRDefault="00693F35" w:rsidP="00A67871">
            <w:pPr>
              <w:rPr>
                <w:b/>
                <w:bCs/>
                <w:lang w:val="en-US"/>
              </w:rPr>
            </w:pPr>
            <w:r w:rsidRPr="005140BD">
              <w:rPr>
                <w:color w:val="000000" w:themeColor="text1"/>
                <w:sz w:val="17"/>
                <w:szCs w:val="17"/>
                <w:lang w:val="en-US"/>
              </w:rPr>
              <w:t>By-pass</w:t>
            </w:r>
          </w:p>
        </w:tc>
        <w:tc>
          <w:tcPr>
            <w:tcW w:w="1066" w:type="dxa"/>
          </w:tcPr>
          <w:p w14:paraId="29FD4058"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CG= 62</w:t>
            </w:r>
          </w:p>
          <w:p w14:paraId="739A325A" w14:textId="77777777" w:rsidR="00693F35" w:rsidRPr="005140BD" w:rsidRDefault="00693F35" w:rsidP="00A67871">
            <w:pPr>
              <w:rPr>
                <w:b/>
                <w:bCs/>
                <w:lang w:val="en-US"/>
              </w:rPr>
            </w:pPr>
            <w:r w:rsidRPr="005140BD">
              <w:rPr>
                <w:color w:val="000000" w:themeColor="text1"/>
                <w:sz w:val="17"/>
                <w:szCs w:val="17"/>
                <w:lang w:val="en-US"/>
              </w:rPr>
              <w:t>IG= 66</w:t>
            </w:r>
          </w:p>
        </w:tc>
        <w:tc>
          <w:tcPr>
            <w:tcW w:w="1275" w:type="dxa"/>
          </w:tcPr>
          <w:p w14:paraId="7D8AA459"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CG= 41.9 (10.3)</w:t>
            </w:r>
          </w:p>
          <w:p w14:paraId="4ACFDBB3" w14:textId="77777777" w:rsidR="00693F35" w:rsidRPr="005140BD" w:rsidRDefault="00693F35" w:rsidP="00A67871">
            <w:pPr>
              <w:rPr>
                <w:b/>
                <w:bCs/>
                <w:lang w:val="en-US"/>
              </w:rPr>
            </w:pPr>
            <w:r w:rsidRPr="005140BD">
              <w:rPr>
                <w:color w:val="000000" w:themeColor="text1"/>
                <w:sz w:val="17"/>
                <w:szCs w:val="17"/>
                <w:lang w:val="en-US"/>
              </w:rPr>
              <w:t>IG= 41.3 (9.7)</w:t>
            </w:r>
          </w:p>
        </w:tc>
        <w:tc>
          <w:tcPr>
            <w:tcW w:w="1418" w:type="dxa"/>
          </w:tcPr>
          <w:p w14:paraId="232C3520"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 xml:space="preserve">CG= 8 </w:t>
            </w:r>
            <w:r w:rsidRPr="005140BD">
              <w:rPr>
                <w:b/>
                <w:bCs/>
                <w:color w:val="000000" w:themeColor="text1"/>
                <w:sz w:val="17"/>
                <w:szCs w:val="17"/>
                <w:shd w:val="clear" w:color="auto" w:fill="FFFFFF"/>
                <w:lang w:val="en-US"/>
              </w:rPr>
              <w:t xml:space="preserve">♂; </w:t>
            </w:r>
            <w:r w:rsidRPr="005140BD">
              <w:rPr>
                <w:color w:val="000000" w:themeColor="text1"/>
                <w:sz w:val="17"/>
                <w:szCs w:val="17"/>
                <w:lang w:val="en-US"/>
              </w:rPr>
              <w:t xml:space="preserve">54 </w:t>
            </w:r>
            <w:r w:rsidRPr="005140BD">
              <w:rPr>
                <w:b/>
                <w:bCs/>
                <w:color w:val="000000" w:themeColor="text1"/>
                <w:sz w:val="17"/>
                <w:szCs w:val="17"/>
                <w:shd w:val="clear" w:color="auto" w:fill="FFFFFF"/>
                <w:lang w:val="en-US"/>
              </w:rPr>
              <w:t>♀</w:t>
            </w:r>
            <w:r w:rsidRPr="005140BD">
              <w:rPr>
                <w:color w:val="000000" w:themeColor="text1"/>
                <w:sz w:val="17"/>
                <w:szCs w:val="17"/>
                <w:lang w:val="en-US"/>
              </w:rPr>
              <w:t xml:space="preserve"> (</w:t>
            </w:r>
            <w:r w:rsidRPr="005140BD">
              <w:rPr>
                <w:b/>
                <w:bCs/>
                <w:color w:val="000000" w:themeColor="text1"/>
                <w:sz w:val="17"/>
                <w:szCs w:val="17"/>
                <w:shd w:val="clear" w:color="auto" w:fill="FFFFFF"/>
                <w:lang w:val="en-US"/>
              </w:rPr>
              <w:t>♀</w:t>
            </w:r>
            <w:r w:rsidRPr="005140BD">
              <w:rPr>
                <w:color w:val="000000" w:themeColor="text1"/>
                <w:sz w:val="17"/>
                <w:szCs w:val="17"/>
                <w:lang w:val="en-US"/>
              </w:rPr>
              <w:t>87.1%)</w:t>
            </w:r>
          </w:p>
          <w:p w14:paraId="71FED0F5" w14:textId="77777777" w:rsidR="00693F35" w:rsidRPr="005140BD" w:rsidRDefault="00693F35" w:rsidP="00A67871">
            <w:pPr>
              <w:rPr>
                <w:b/>
                <w:bCs/>
                <w:lang w:val="en-US"/>
              </w:rPr>
            </w:pPr>
            <w:r w:rsidRPr="005140BD">
              <w:rPr>
                <w:color w:val="000000" w:themeColor="text1"/>
                <w:sz w:val="17"/>
                <w:szCs w:val="17"/>
                <w:lang w:val="en-US"/>
              </w:rPr>
              <w:t xml:space="preserve">IG= 7 </w:t>
            </w:r>
            <w:r w:rsidRPr="005140BD">
              <w:rPr>
                <w:b/>
                <w:bCs/>
                <w:color w:val="000000" w:themeColor="text1"/>
                <w:sz w:val="17"/>
                <w:szCs w:val="17"/>
                <w:shd w:val="clear" w:color="auto" w:fill="FFFFFF"/>
                <w:lang w:val="en-US"/>
              </w:rPr>
              <w:t xml:space="preserve">♂; </w:t>
            </w:r>
            <w:r w:rsidRPr="005140BD">
              <w:rPr>
                <w:color w:val="000000" w:themeColor="text1"/>
                <w:sz w:val="17"/>
                <w:szCs w:val="17"/>
                <w:lang w:val="en-US"/>
              </w:rPr>
              <w:t xml:space="preserve">59 </w:t>
            </w:r>
            <w:r w:rsidRPr="005140BD">
              <w:rPr>
                <w:b/>
                <w:bCs/>
                <w:color w:val="000000" w:themeColor="text1"/>
                <w:sz w:val="17"/>
                <w:szCs w:val="17"/>
                <w:shd w:val="clear" w:color="auto" w:fill="FFFFFF"/>
                <w:lang w:val="en-US"/>
              </w:rPr>
              <w:t>♀</w:t>
            </w:r>
            <w:r w:rsidRPr="005140BD">
              <w:rPr>
                <w:color w:val="000000" w:themeColor="text1"/>
                <w:sz w:val="17"/>
                <w:szCs w:val="17"/>
                <w:lang w:val="en-US"/>
              </w:rPr>
              <w:t xml:space="preserve"> (</w:t>
            </w:r>
            <w:r w:rsidRPr="005140BD">
              <w:rPr>
                <w:b/>
                <w:bCs/>
                <w:color w:val="000000" w:themeColor="text1"/>
                <w:sz w:val="17"/>
                <w:szCs w:val="17"/>
                <w:shd w:val="clear" w:color="auto" w:fill="FFFFFF"/>
                <w:lang w:val="en-US"/>
              </w:rPr>
              <w:t>♀</w:t>
            </w:r>
            <w:r w:rsidRPr="005140BD">
              <w:rPr>
                <w:color w:val="000000" w:themeColor="text1"/>
                <w:sz w:val="17"/>
                <w:szCs w:val="17"/>
                <w:lang w:val="en-US"/>
              </w:rPr>
              <w:t>89.4%)</w:t>
            </w:r>
          </w:p>
        </w:tc>
        <w:tc>
          <w:tcPr>
            <w:tcW w:w="1417" w:type="dxa"/>
          </w:tcPr>
          <w:p w14:paraId="57A33A05"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CG= 38.3 (6.9)</w:t>
            </w:r>
          </w:p>
          <w:p w14:paraId="2BF5A4C3" w14:textId="77777777" w:rsidR="00693F35" w:rsidRPr="005140BD" w:rsidRDefault="00693F35" w:rsidP="00A67871">
            <w:pPr>
              <w:rPr>
                <w:b/>
                <w:bCs/>
                <w:lang w:val="en-US"/>
              </w:rPr>
            </w:pPr>
            <w:r w:rsidRPr="005140BD">
              <w:rPr>
                <w:color w:val="000000" w:themeColor="text1"/>
                <w:sz w:val="17"/>
                <w:szCs w:val="17"/>
                <w:lang w:val="en-US"/>
              </w:rPr>
              <w:t>IG= 38.8 (6.1)</w:t>
            </w:r>
          </w:p>
        </w:tc>
        <w:tc>
          <w:tcPr>
            <w:tcW w:w="851" w:type="dxa"/>
          </w:tcPr>
          <w:p w14:paraId="09BEA99B" w14:textId="77777777" w:rsidR="00693F35" w:rsidRPr="007C6666" w:rsidRDefault="00693F35" w:rsidP="00A67871">
            <w:pPr>
              <w:rPr>
                <w:b/>
                <w:bCs/>
                <w:lang w:val="en-US"/>
              </w:rPr>
            </w:pPr>
            <w:r w:rsidRPr="007C6666">
              <w:rPr>
                <w:sz w:val="17"/>
                <w:szCs w:val="17"/>
                <w:lang w:val="en-US"/>
              </w:rPr>
              <w:t xml:space="preserve">Class II </w:t>
            </w:r>
          </w:p>
        </w:tc>
        <w:tc>
          <w:tcPr>
            <w:tcW w:w="1417" w:type="dxa"/>
          </w:tcPr>
          <w:p w14:paraId="727D4DD6"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 xml:space="preserve">CG= - 22 (32.59) </w:t>
            </w:r>
          </w:p>
          <w:p w14:paraId="4C20033A" w14:textId="77777777" w:rsidR="00693F35" w:rsidRPr="005140BD" w:rsidRDefault="00693F35" w:rsidP="00A67871">
            <w:pPr>
              <w:rPr>
                <w:color w:val="000000" w:themeColor="text1"/>
                <w:sz w:val="17"/>
                <w:szCs w:val="17"/>
                <w:u w:val="single"/>
                <w:lang w:val="en-US"/>
              </w:rPr>
            </w:pPr>
            <w:r w:rsidRPr="005140BD">
              <w:rPr>
                <w:color w:val="000000" w:themeColor="text1"/>
                <w:sz w:val="17"/>
                <w:szCs w:val="17"/>
                <w:lang w:val="en-US"/>
              </w:rPr>
              <w:t xml:space="preserve">IG= - 22.8 (26.23)  </w:t>
            </w:r>
          </w:p>
          <w:p w14:paraId="0328A4E9" w14:textId="77777777" w:rsidR="00693F35" w:rsidRPr="005140BD" w:rsidRDefault="00693F35" w:rsidP="00A67871">
            <w:pPr>
              <w:rPr>
                <w:b/>
                <w:bCs/>
                <w:lang w:val="en-US"/>
              </w:rPr>
            </w:pPr>
          </w:p>
        </w:tc>
        <w:tc>
          <w:tcPr>
            <w:tcW w:w="3316" w:type="dxa"/>
          </w:tcPr>
          <w:p w14:paraId="494B3425" w14:textId="77777777" w:rsidR="00693F35" w:rsidRPr="005140BD" w:rsidRDefault="00693F35" w:rsidP="00A67871">
            <w:pPr>
              <w:rPr>
                <w:color w:val="000000" w:themeColor="text1"/>
                <w:sz w:val="17"/>
                <w:szCs w:val="17"/>
                <w:u w:val="single"/>
                <w:lang w:val="en-US"/>
              </w:rPr>
            </w:pPr>
            <w:r w:rsidRPr="005140BD">
              <w:rPr>
                <w:color w:val="000000" w:themeColor="text1"/>
                <w:sz w:val="17"/>
                <w:szCs w:val="17"/>
                <w:u w:val="single"/>
                <w:lang w:val="en-US"/>
              </w:rPr>
              <w:t>LBM (kg)</w:t>
            </w:r>
            <w:r w:rsidRPr="005140BD">
              <w:rPr>
                <w:color w:val="000000" w:themeColor="text1"/>
                <w:sz w:val="17"/>
                <w:szCs w:val="17"/>
                <w:lang w:val="en-US"/>
              </w:rPr>
              <w:t xml:space="preserve"> CG= 50.1 (10.1); IG= 50.5 (7.7)</w:t>
            </w:r>
          </w:p>
          <w:p w14:paraId="651C3D71" w14:textId="77777777" w:rsidR="00693F35" w:rsidRPr="005140BD" w:rsidRDefault="00693F35" w:rsidP="00A67871">
            <w:pPr>
              <w:rPr>
                <w:color w:val="000000" w:themeColor="text1"/>
                <w:sz w:val="17"/>
                <w:szCs w:val="17"/>
                <w:u w:val="single"/>
                <w:lang w:val="en-US"/>
              </w:rPr>
            </w:pPr>
            <w:r w:rsidRPr="005140BD">
              <w:rPr>
                <w:color w:val="000000" w:themeColor="text1"/>
                <w:sz w:val="17"/>
                <w:szCs w:val="17"/>
                <w:u w:val="single"/>
                <w:lang w:val="en-US"/>
              </w:rPr>
              <w:t>VO2max (ml/min)</w:t>
            </w:r>
            <w:r w:rsidRPr="005140BD">
              <w:rPr>
                <w:color w:val="000000" w:themeColor="text1"/>
                <w:sz w:val="17"/>
                <w:szCs w:val="17"/>
                <w:lang w:val="en-US"/>
              </w:rPr>
              <w:t xml:space="preserve"> CG= 1948.72; IG= 2000</w:t>
            </w:r>
          </w:p>
          <w:p w14:paraId="076E0C45" w14:textId="77777777" w:rsidR="00693F35" w:rsidRPr="005140BD" w:rsidRDefault="00693F35" w:rsidP="00A67871">
            <w:pPr>
              <w:rPr>
                <w:b/>
                <w:bCs/>
                <w:lang w:val="en-US"/>
              </w:rPr>
            </w:pPr>
            <w:r w:rsidRPr="005140BD">
              <w:rPr>
                <w:color w:val="000000" w:themeColor="text1"/>
                <w:sz w:val="17"/>
                <w:szCs w:val="17"/>
                <w:lang w:val="en-US"/>
              </w:rPr>
              <w:t>Since the data is only available in graphical form, it has been converted to metric data.</w:t>
            </w:r>
          </w:p>
        </w:tc>
      </w:tr>
      <w:tr w:rsidR="00693F35" w14:paraId="11D4152F" w14:textId="77777777" w:rsidTr="00A67871">
        <w:tc>
          <w:tcPr>
            <w:tcW w:w="1152" w:type="dxa"/>
            <w:shd w:val="clear" w:color="auto" w:fill="E7E6E6" w:themeFill="background2"/>
          </w:tcPr>
          <w:p w14:paraId="64AA6667" w14:textId="77777777" w:rsidR="00693F35" w:rsidRPr="005140BD" w:rsidRDefault="00693F35" w:rsidP="00A67871">
            <w:pPr>
              <w:rPr>
                <w:b/>
                <w:bCs/>
                <w:lang w:val="en-US"/>
              </w:rPr>
            </w:pPr>
            <w:r w:rsidRPr="005140BD">
              <w:rPr>
                <w:b/>
                <w:bCs/>
                <w:color w:val="000000" w:themeColor="text1"/>
                <w:sz w:val="17"/>
                <w:szCs w:val="17"/>
                <w:lang w:val="en-US"/>
              </w:rPr>
              <w:t>Coleman et al., [29]</w:t>
            </w:r>
          </w:p>
        </w:tc>
        <w:tc>
          <w:tcPr>
            <w:tcW w:w="1038" w:type="dxa"/>
          </w:tcPr>
          <w:p w14:paraId="78275C6D"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CG= by-pass 68%; sleeve 24%; gastric band 4%</w:t>
            </w:r>
          </w:p>
          <w:p w14:paraId="1911A7BA" w14:textId="77777777" w:rsidR="00693F35" w:rsidRPr="005140BD" w:rsidRDefault="00693F35" w:rsidP="00A67871">
            <w:pPr>
              <w:rPr>
                <w:b/>
                <w:bCs/>
                <w:lang w:val="en-US"/>
              </w:rPr>
            </w:pPr>
            <w:r w:rsidRPr="005140BD">
              <w:rPr>
                <w:color w:val="000000" w:themeColor="text1"/>
                <w:sz w:val="17"/>
                <w:szCs w:val="17"/>
                <w:lang w:val="en-US"/>
              </w:rPr>
              <w:t>IG= by-pass 80.8 %; sleeve 15.4%; gastric band 3.8%</w:t>
            </w:r>
          </w:p>
        </w:tc>
        <w:tc>
          <w:tcPr>
            <w:tcW w:w="1066" w:type="dxa"/>
          </w:tcPr>
          <w:p w14:paraId="555C5439"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 xml:space="preserve">CG= 25 </w:t>
            </w:r>
          </w:p>
          <w:p w14:paraId="5217FDC0" w14:textId="77777777" w:rsidR="00693F35" w:rsidRPr="005140BD" w:rsidRDefault="00693F35" w:rsidP="00A67871">
            <w:pPr>
              <w:rPr>
                <w:b/>
                <w:bCs/>
                <w:lang w:val="en-US"/>
              </w:rPr>
            </w:pPr>
            <w:r w:rsidRPr="005140BD">
              <w:rPr>
                <w:color w:val="000000" w:themeColor="text1"/>
                <w:sz w:val="17"/>
                <w:szCs w:val="17"/>
                <w:lang w:val="en-US"/>
              </w:rPr>
              <w:t>IG= 26</w:t>
            </w:r>
          </w:p>
        </w:tc>
        <w:tc>
          <w:tcPr>
            <w:tcW w:w="1275" w:type="dxa"/>
          </w:tcPr>
          <w:p w14:paraId="7D6E8FEE"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CG= 46.6 (12.0)</w:t>
            </w:r>
          </w:p>
          <w:p w14:paraId="15948DDB" w14:textId="77777777" w:rsidR="00693F35" w:rsidRPr="005140BD" w:rsidRDefault="00693F35" w:rsidP="00A67871">
            <w:pPr>
              <w:rPr>
                <w:b/>
                <w:bCs/>
                <w:lang w:val="en-US"/>
              </w:rPr>
            </w:pPr>
            <w:r w:rsidRPr="005140BD">
              <w:rPr>
                <w:color w:val="000000" w:themeColor="text1"/>
                <w:sz w:val="17"/>
                <w:szCs w:val="17"/>
                <w:lang w:val="en-US"/>
              </w:rPr>
              <w:t>IG= 52.0 (10.9)</w:t>
            </w:r>
          </w:p>
        </w:tc>
        <w:tc>
          <w:tcPr>
            <w:tcW w:w="1418" w:type="dxa"/>
          </w:tcPr>
          <w:p w14:paraId="7F12CFB7"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 xml:space="preserve">CG= 4 </w:t>
            </w:r>
            <w:r w:rsidRPr="005140BD">
              <w:rPr>
                <w:b/>
                <w:bCs/>
                <w:color w:val="000000" w:themeColor="text1"/>
                <w:sz w:val="17"/>
                <w:szCs w:val="17"/>
                <w:shd w:val="clear" w:color="auto" w:fill="FFFFFF"/>
                <w:lang w:val="en-US"/>
              </w:rPr>
              <w:t xml:space="preserve">♂ ; </w:t>
            </w:r>
            <w:r w:rsidRPr="005140BD">
              <w:rPr>
                <w:color w:val="000000" w:themeColor="text1"/>
                <w:sz w:val="17"/>
                <w:szCs w:val="17"/>
                <w:lang w:val="en-US"/>
              </w:rPr>
              <w:t xml:space="preserve">21 </w:t>
            </w:r>
            <w:r w:rsidRPr="005140BD">
              <w:rPr>
                <w:b/>
                <w:bCs/>
                <w:color w:val="000000" w:themeColor="text1"/>
                <w:sz w:val="17"/>
                <w:szCs w:val="17"/>
                <w:shd w:val="clear" w:color="auto" w:fill="FFFFFF"/>
                <w:lang w:val="en-US"/>
              </w:rPr>
              <w:t>♀</w:t>
            </w:r>
            <w:r w:rsidRPr="005140BD">
              <w:rPr>
                <w:color w:val="000000" w:themeColor="text1"/>
                <w:sz w:val="17"/>
                <w:szCs w:val="17"/>
                <w:lang w:val="en-US"/>
              </w:rPr>
              <w:t xml:space="preserve"> (</w:t>
            </w:r>
            <w:r w:rsidRPr="005140BD">
              <w:rPr>
                <w:b/>
                <w:bCs/>
                <w:color w:val="000000" w:themeColor="text1"/>
                <w:sz w:val="17"/>
                <w:szCs w:val="17"/>
                <w:shd w:val="clear" w:color="auto" w:fill="FFFFFF"/>
                <w:lang w:val="en-US"/>
              </w:rPr>
              <w:t>♀</w:t>
            </w:r>
            <w:r w:rsidRPr="005140BD">
              <w:rPr>
                <w:color w:val="000000" w:themeColor="text1"/>
                <w:sz w:val="17"/>
                <w:szCs w:val="17"/>
                <w:lang w:val="en-US"/>
              </w:rPr>
              <w:t>84%)</w:t>
            </w:r>
          </w:p>
          <w:p w14:paraId="0FB7926C" w14:textId="77777777" w:rsidR="00693F35" w:rsidRPr="005140BD" w:rsidRDefault="00693F35" w:rsidP="00A67871">
            <w:pPr>
              <w:rPr>
                <w:b/>
                <w:bCs/>
                <w:lang w:val="en-US"/>
              </w:rPr>
            </w:pPr>
            <w:r w:rsidRPr="005140BD">
              <w:rPr>
                <w:color w:val="000000" w:themeColor="text1"/>
                <w:sz w:val="17"/>
                <w:szCs w:val="17"/>
                <w:lang w:val="en-US"/>
              </w:rPr>
              <w:t xml:space="preserve">IG= 4 </w:t>
            </w:r>
            <w:r w:rsidRPr="005140BD">
              <w:rPr>
                <w:b/>
                <w:bCs/>
                <w:color w:val="000000" w:themeColor="text1"/>
                <w:sz w:val="17"/>
                <w:szCs w:val="17"/>
                <w:shd w:val="clear" w:color="auto" w:fill="FFFFFF"/>
                <w:lang w:val="en-US"/>
              </w:rPr>
              <w:t xml:space="preserve">♂ ; </w:t>
            </w:r>
            <w:r w:rsidRPr="005140BD">
              <w:rPr>
                <w:color w:val="000000" w:themeColor="text1"/>
                <w:sz w:val="17"/>
                <w:szCs w:val="17"/>
                <w:lang w:val="en-US"/>
              </w:rPr>
              <w:t xml:space="preserve">22 </w:t>
            </w:r>
            <w:r w:rsidRPr="005140BD">
              <w:rPr>
                <w:b/>
                <w:bCs/>
                <w:color w:val="000000" w:themeColor="text1"/>
                <w:sz w:val="17"/>
                <w:szCs w:val="17"/>
                <w:shd w:val="clear" w:color="auto" w:fill="FFFFFF"/>
                <w:lang w:val="en-US"/>
              </w:rPr>
              <w:t>♀</w:t>
            </w:r>
            <w:r w:rsidRPr="005140BD">
              <w:rPr>
                <w:color w:val="000000" w:themeColor="text1"/>
                <w:sz w:val="17"/>
                <w:szCs w:val="17"/>
                <w:lang w:val="en-US"/>
              </w:rPr>
              <w:t xml:space="preserve"> (</w:t>
            </w:r>
            <w:r w:rsidRPr="005140BD">
              <w:rPr>
                <w:b/>
                <w:bCs/>
                <w:color w:val="000000" w:themeColor="text1"/>
                <w:sz w:val="17"/>
                <w:szCs w:val="17"/>
                <w:shd w:val="clear" w:color="auto" w:fill="FFFFFF"/>
                <w:lang w:val="en-US"/>
              </w:rPr>
              <w:t>♀</w:t>
            </w:r>
            <w:r w:rsidRPr="005140BD">
              <w:rPr>
                <w:color w:val="000000" w:themeColor="text1"/>
                <w:sz w:val="17"/>
                <w:szCs w:val="17"/>
                <w:lang w:val="en-US"/>
              </w:rPr>
              <w:t>84.6%)</w:t>
            </w:r>
          </w:p>
        </w:tc>
        <w:tc>
          <w:tcPr>
            <w:tcW w:w="1417" w:type="dxa"/>
          </w:tcPr>
          <w:p w14:paraId="1079054A" w14:textId="77777777" w:rsidR="00693F35" w:rsidRPr="005140BD" w:rsidRDefault="00693F35" w:rsidP="00A67871">
            <w:pPr>
              <w:rPr>
                <w:b/>
                <w:bCs/>
                <w:color w:val="000000" w:themeColor="text1"/>
                <w:sz w:val="17"/>
                <w:szCs w:val="17"/>
                <w:lang w:val="en-US"/>
              </w:rPr>
            </w:pPr>
            <w:r w:rsidRPr="005140BD">
              <w:rPr>
                <w:b/>
                <w:bCs/>
                <w:color w:val="000000" w:themeColor="text1"/>
                <w:sz w:val="17"/>
                <w:szCs w:val="17"/>
                <w:lang w:val="en-US"/>
              </w:rPr>
              <w:t>Pre-BS</w:t>
            </w:r>
          </w:p>
          <w:p w14:paraId="0DCCA960"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 xml:space="preserve">CG= 44.5 </w:t>
            </w:r>
            <w:r w:rsidRPr="001624D2">
              <w:rPr>
                <w:color w:val="000000" w:themeColor="text1"/>
                <w:sz w:val="17"/>
                <w:szCs w:val="17"/>
              </w:rPr>
              <w:sym w:font="Symbol" w:char="F0B1"/>
            </w:r>
            <w:r w:rsidRPr="005140BD">
              <w:rPr>
                <w:color w:val="000000" w:themeColor="text1"/>
                <w:sz w:val="17"/>
                <w:szCs w:val="17"/>
                <w:lang w:val="en-US"/>
              </w:rPr>
              <w:t xml:space="preserve"> 5.5</w:t>
            </w:r>
          </w:p>
          <w:p w14:paraId="7F8A71E8" w14:textId="77777777" w:rsidR="00693F35" w:rsidRPr="005140BD" w:rsidRDefault="00693F35" w:rsidP="00A67871">
            <w:pPr>
              <w:rPr>
                <w:b/>
                <w:bCs/>
                <w:lang w:val="en-US"/>
              </w:rPr>
            </w:pPr>
            <w:r w:rsidRPr="005140BD">
              <w:rPr>
                <w:color w:val="000000" w:themeColor="text1"/>
                <w:sz w:val="17"/>
                <w:szCs w:val="17"/>
                <w:lang w:val="en-US"/>
              </w:rPr>
              <w:t xml:space="preserve">IG= 45.0 </w:t>
            </w:r>
            <w:r w:rsidRPr="001624D2">
              <w:rPr>
                <w:color w:val="000000" w:themeColor="text1"/>
                <w:sz w:val="17"/>
                <w:szCs w:val="17"/>
              </w:rPr>
              <w:sym w:font="Symbol" w:char="F0B1"/>
            </w:r>
            <w:r w:rsidRPr="005140BD">
              <w:rPr>
                <w:color w:val="000000" w:themeColor="text1"/>
                <w:sz w:val="17"/>
                <w:szCs w:val="17"/>
                <w:lang w:val="en-US"/>
              </w:rPr>
              <w:t xml:space="preserve"> 7.6</w:t>
            </w:r>
          </w:p>
        </w:tc>
        <w:tc>
          <w:tcPr>
            <w:tcW w:w="851" w:type="dxa"/>
          </w:tcPr>
          <w:p w14:paraId="7D40CDA9" w14:textId="77777777" w:rsidR="00693F35" w:rsidRPr="007C6666" w:rsidRDefault="00693F35" w:rsidP="00A67871">
            <w:pPr>
              <w:rPr>
                <w:b/>
                <w:bCs/>
                <w:lang w:val="en-US"/>
              </w:rPr>
            </w:pPr>
            <w:r w:rsidRPr="007C6666">
              <w:rPr>
                <w:sz w:val="17"/>
                <w:szCs w:val="17"/>
                <w:lang w:val="en-US"/>
              </w:rPr>
              <w:t>Class III</w:t>
            </w:r>
          </w:p>
        </w:tc>
        <w:tc>
          <w:tcPr>
            <w:tcW w:w="1417" w:type="dxa"/>
          </w:tcPr>
          <w:p w14:paraId="3A1EBA51" w14:textId="77777777" w:rsidR="00693F35" w:rsidRPr="007C6666" w:rsidRDefault="00693F35" w:rsidP="00A67871">
            <w:pPr>
              <w:rPr>
                <w:sz w:val="17"/>
                <w:szCs w:val="17"/>
                <w:lang w:val="en-US"/>
              </w:rPr>
            </w:pPr>
            <w:r w:rsidRPr="007C6666">
              <w:rPr>
                <w:b/>
                <w:bCs/>
                <w:sz w:val="17"/>
                <w:szCs w:val="17"/>
                <w:lang w:val="en-US"/>
              </w:rPr>
              <w:t>From 6 months post-BS to 12 months</w:t>
            </w:r>
          </w:p>
          <w:p w14:paraId="47DE7AE2" w14:textId="77777777" w:rsidR="00693F35" w:rsidRPr="007C6666" w:rsidRDefault="00693F35" w:rsidP="00A67871">
            <w:pPr>
              <w:rPr>
                <w:sz w:val="17"/>
                <w:szCs w:val="17"/>
                <w:lang w:val="en-US"/>
              </w:rPr>
            </w:pPr>
            <w:r w:rsidRPr="007C6666">
              <w:rPr>
                <w:sz w:val="17"/>
                <w:szCs w:val="17"/>
                <w:lang w:val="en-US"/>
              </w:rPr>
              <w:t xml:space="preserve">CG= + 0.2 </w:t>
            </w:r>
            <w:r w:rsidRPr="007C6666">
              <w:rPr>
                <w:sz w:val="17"/>
                <w:szCs w:val="17"/>
                <w:lang w:val="fr-FR"/>
              </w:rPr>
              <w:sym w:font="Symbol" w:char="F0B1"/>
            </w:r>
            <w:r w:rsidRPr="007C6666">
              <w:rPr>
                <w:sz w:val="17"/>
                <w:szCs w:val="17"/>
                <w:lang w:val="en-US"/>
              </w:rPr>
              <w:t xml:space="preserve"> 19.8 </w:t>
            </w:r>
          </w:p>
          <w:p w14:paraId="3D1D188D" w14:textId="77777777" w:rsidR="00693F35" w:rsidRPr="007C6666" w:rsidRDefault="00693F35" w:rsidP="00A67871">
            <w:pPr>
              <w:rPr>
                <w:sz w:val="17"/>
                <w:szCs w:val="17"/>
                <w:lang w:val="en-US"/>
              </w:rPr>
            </w:pPr>
            <w:r w:rsidRPr="007C6666">
              <w:rPr>
                <w:sz w:val="17"/>
                <w:szCs w:val="17"/>
                <w:lang w:val="en-US"/>
              </w:rPr>
              <w:t xml:space="preserve">IG= + 1.2 </w:t>
            </w:r>
            <w:r w:rsidRPr="007C6666">
              <w:rPr>
                <w:sz w:val="17"/>
                <w:szCs w:val="17"/>
                <w:lang w:val="fr-FR"/>
              </w:rPr>
              <w:sym w:font="Symbol" w:char="F0B1"/>
            </w:r>
            <w:r w:rsidRPr="007C6666">
              <w:rPr>
                <w:sz w:val="17"/>
                <w:szCs w:val="17"/>
                <w:lang w:val="en-US"/>
              </w:rPr>
              <w:t xml:space="preserve"> 23 </w:t>
            </w:r>
          </w:p>
          <w:p w14:paraId="2043BB02" w14:textId="77777777" w:rsidR="00693F35" w:rsidRPr="007C6666" w:rsidRDefault="00693F35" w:rsidP="00A67871">
            <w:pPr>
              <w:rPr>
                <w:b/>
                <w:bCs/>
                <w:sz w:val="17"/>
                <w:szCs w:val="17"/>
                <w:lang w:val="en-US"/>
              </w:rPr>
            </w:pPr>
            <w:r w:rsidRPr="007C6666">
              <w:rPr>
                <w:b/>
                <w:bCs/>
                <w:sz w:val="17"/>
                <w:szCs w:val="17"/>
                <w:lang w:val="en-US"/>
              </w:rPr>
              <w:t>From 6 months post-BS to 24 months</w:t>
            </w:r>
          </w:p>
          <w:p w14:paraId="6169F0C6" w14:textId="77777777" w:rsidR="00693F35" w:rsidRPr="007C6666" w:rsidRDefault="00693F35" w:rsidP="00A67871">
            <w:pPr>
              <w:rPr>
                <w:sz w:val="17"/>
                <w:szCs w:val="17"/>
                <w:lang w:val="en-US"/>
              </w:rPr>
            </w:pPr>
            <w:r w:rsidRPr="007C6666">
              <w:rPr>
                <w:sz w:val="17"/>
                <w:szCs w:val="17"/>
                <w:lang w:val="en-US"/>
              </w:rPr>
              <w:t xml:space="preserve">CG= - 3.8 </w:t>
            </w:r>
            <w:r w:rsidRPr="007C6666">
              <w:rPr>
                <w:sz w:val="17"/>
                <w:szCs w:val="17"/>
                <w:lang w:val="fr-FR"/>
              </w:rPr>
              <w:sym w:font="Symbol" w:char="F0B1"/>
            </w:r>
            <w:r w:rsidRPr="007C6666">
              <w:rPr>
                <w:sz w:val="17"/>
                <w:szCs w:val="17"/>
                <w:lang w:val="en-US"/>
              </w:rPr>
              <w:t xml:space="preserve"> 19.8 </w:t>
            </w:r>
          </w:p>
          <w:p w14:paraId="3846CCD9" w14:textId="77777777" w:rsidR="00693F35" w:rsidRPr="007C6666" w:rsidRDefault="00693F35" w:rsidP="00A67871">
            <w:pPr>
              <w:rPr>
                <w:b/>
                <w:bCs/>
                <w:lang w:val="en-US"/>
              </w:rPr>
            </w:pPr>
            <w:r w:rsidRPr="007C6666">
              <w:rPr>
                <w:sz w:val="17"/>
                <w:szCs w:val="17"/>
                <w:lang w:val="en-US"/>
              </w:rPr>
              <w:t xml:space="preserve">IG= - 1.8 </w:t>
            </w:r>
            <w:r w:rsidRPr="007C6666">
              <w:rPr>
                <w:sz w:val="17"/>
                <w:szCs w:val="17"/>
                <w:lang w:val="fr-FR"/>
              </w:rPr>
              <w:sym w:font="Symbol" w:char="F0B1"/>
            </w:r>
            <w:r w:rsidRPr="007C6666">
              <w:rPr>
                <w:sz w:val="17"/>
                <w:szCs w:val="17"/>
                <w:lang w:val="en-US"/>
              </w:rPr>
              <w:t xml:space="preserve"> 23 </w:t>
            </w:r>
          </w:p>
        </w:tc>
        <w:tc>
          <w:tcPr>
            <w:tcW w:w="3316" w:type="dxa"/>
          </w:tcPr>
          <w:p w14:paraId="0F2D7069" w14:textId="77777777" w:rsidR="00693F35" w:rsidRPr="005140BD" w:rsidRDefault="00693F35" w:rsidP="00A67871">
            <w:pPr>
              <w:rPr>
                <w:color w:val="000000" w:themeColor="text1"/>
                <w:sz w:val="17"/>
                <w:szCs w:val="17"/>
                <w:lang w:val="en-US"/>
              </w:rPr>
            </w:pPr>
            <w:r w:rsidRPr="005140BD">
              <w:rPr>
                <w:color w:val="000000" w:themeColor="text1"/>
                <w:sz w:val="17"/>
                <w:szCs w:val="17"/>
                <w:u w:val="single"/>
                <w:lang w:val="en-US"/>
              </w:rPr>
              <w:t>6MWT (m)</w:t>
            </w:r>
            <w:r w:rsidRPr="005140BD">
              <w:rPr>
                <w:color w:val="000000" w:themeColor="text1"/>
                <w:sz w:val="17"/>
                <w:szCs w:val="17"/>
                <w:lang w:val="en-US"/>
              </w:rPr>
              <w:t xml:space="preserve"> </w:t>
            </w:r>
            <w:r w:rsidRPr="005140BD">
              <w:rPr>
                <w:b/>
                <w:bCs/>
                <w:color w:val="000000" w:themeColor="text1"/>
                <w:sz w:val="17"/>
                <w:szCs w:val="17"/>
                <w:lang w:val="en-US"/>
              </w:rPr>
              <w:t>Baseline to 6 months</w:t>
            </w:r>
          </w:p>
          <w:p w14:paraId="5D3E1BDF" w14:textId="77777777" w:rsidR="00693F35" w:rsidRPr="005140BD" w:rsidRDefault="00693F35" w:rsidP="00A67871">
            <w:pPr>
              <w:rPr>
                <w:color w:val="000000" w:themeColor="text1"/>
                <w:sz w:val="17"/>
                <w:szCs w:val="17"/>
                <w:lang w:val="en-US"/>
              </w:rPr>
            </w:pPr>
            <w:r w:rsidRPr="005140BD">
              <w:rPr>
                <w:color w:val="000000" w:themeColor="text1"/>
                <w:sz w:val="17"/>
                <w:szCs w:val="17"/>
                <w:lang w:val="en-US"/>
              </w:rPr>
              <w:t xml:space="preserve">CG= 0.91 </w:t>
            </w:r>
            <w:r w:rsidRPr="001624D2">
              <w:rPr>
                <w:color w:val="000000" w:themeColor="text1"/>
                <w:sz w:val="17"/>
                <w:szCs w:val="17"/>
                <w:lang w:val="fr-FR"/>
              </w:rPr>
              <w:sym w:font="Symbol" w:char="F0B1"/>
            </w:r>
            <w:r w:rsidRPr="005140BD">
              <w:rPr>
                <w:color w:val="000000" w:themeColor="text1"/>
                <w:sz w:val="17"/>
                <w:szCs w:val="17"/>
                <w:lang w:val="en-US"/>
              </w:rPr>
              <w:t xml:space="preserve"> 0.2</w:t>
            </w:r>
          </w:p>
          <w:p w14:paraId="32C02EE7" w14:textId="77777777" w:rsidR="00693F35" w:rsidRPr="005140BD" w:rsidRDefault="00693F35" w:rsidP="00A67871">
            <w:pPr>
              <w:rPr>
                <w:b/>
                <w:bCs/>
                <w:lang w:val="en-US"/>
              </w:rPr>
            </w:pPr>
            <w:r w:rsidRPr="005140BD">
              <w:rPr>
                <w:color w:val="000000" w:themeColor="text1"/>
                <w:sz w:val="17"/>
                <w:szCs w:val="17"/>
                <w:lang w:val="en-US"/>
              </w:rPr>
              <w:t xml:space="preserve">IG= 30.45 </w:t>
            </w:r>
            <w:r w:rsidRPr="001624D2">
              <w:rPr>
                <w:color w:val="000000" w:themeColor="text1"/>
                <w:sz w:val="17"/>
                <w:szCs w:val="17"/>
                <w:lang w:val="fr-FR"/>
              </w:rPr>
              <w:sym w:font="Symbol" w:char="F0B1"/>
            </w:r>
            <w:r w:rsidRPr="005140BD">
              <w:rPr>
                <w:color w:val="000000" w:themeColor="text1"/>
                <w:sz w:val="17"/>
                <w:szCs w:val="17"/>
                <w:lang w:val="en-US"/>
              </w:rPr>
              <w:t xml:space="preserve"> 8.8 </w:t>
            </w:r>
          </w:p>
        </w:tc>
      </w:tr>
      <w:tr w:rsidR="00693F35" w14:paraId="0FC0ED39" w14:textId="77777777" w:rsidTr="00A67871">
        <w:tc>
          <w:tcPr>
            <w:tcW w:w="1152" w:type="dxa"/>
            <w:shd w:val="clear" w:color="auto" w:fill="E7E6E6" w:themeFill="background2"/>
          </w:tcPr>
          <w:p w14:paraId="103D6792" w14:textId="77777777" w:rsidR="00693F35" w:rsidRDefault="00693F35" w:rsidP="00A67871">
            <w:pPr>
              <w:rPr>
                <w:b/>
                <w:bCs/>
                <w:lang w:val="en-US"/>
              </w:rPr>
            </w:pPr>
            <w:r w:rsidRPr="001624D2">
              <w:rPr>
                <w:b/>
                <w:bCs/>
                <w:color w:val="000000" w:themeColor="text1"/>
                <w:sz w:val="17"/>
                <w:szCs w:val="17"/>
                <w:lang w:val="fr-FR"/>
              </w:rPr>
              <w:fldChar w:fldCharType="begin"/>
            </w:r>
            <w:r w:rsidRPr="005140BD">
              <w:rPr>
                <w:b/>
                <w:bCs/>
                <w:color w:val="000000" w:themeColor="text1"/>
                <w:sz w:val="17"/>
                <w:szCs w:val="17"/>
                <w:lang w:val="en-US"/>
              </w:rPr>
              <w:instrText xml:space="preserve"> ADDIN ZOTERO_ITEM CSL_CITATION {"citationID":"R8fYgL6v","properties":{"formattedCitation":"(Daniels et al., 201</w:instrText>
            </w:r>
            <w:r w:rsidRPr="001624D2">
              <w:rPr>
                <w:b/>
                <w:bCs/>
                <w:color w:val="000000" w:themeColor="text1"/>
                <w:sz w:val="17"/>
                <w:szCs w:val="17"/>
                <w:lang w:val="en-US"/>
              </w:rPr>
              <w:instrText>8)","plainCitation":"(Daniels et al., 2018)","noteIndex":0},"citationItems":[{"id":39,"uris":["http://zotero.org/users/local/7RlgU8eZ/items/BULMM9X2"],"uri":["http://zotero.org/users/local/7RlgU8eZ/items/BULMM9X2"],"itemData":{"id":39,"type":"article-journal","abstract":"The purpose of this study was to examine the effect of a 12-week resistance training programme on fatfree mass (FFM), muscle cross-sectional area, muscular strength and muscle quality in women who underwent Roux-en-Y gastric bypass surgery. Participants were 16 women (mean age = 44.9 ± 10.2 years) from bariatr</w:instrText>
            </w:r>
            <w:r w:rsidRPr="001624D2">
              <w:rPr>
                <w:b/>
                <w:bCs/>
                <w:color w:val="000000" w:themeColor="text1"/>
                <w:sz w:val="17"/>
                <w:szCs w:val="17"/>
                <w:lang w:val="fr-FR"/>
              </w:rPr>
              <w:instrText xml:space="preserve">ic surgical groups who were randomly assigned into either a control or an intervention group. Air displacement plethysmography measured FFM and magnetic resonance imaging measured quadriceps muscle cross-sectional area and whole thigh muscle cross-sectional area. Muscular strength and quality was assessed using an estimated 1-Repetition Maximum assessment. All measurements were collected twice, at baseline and at a 12-week follow-up. There were significantly greater improvements in leg press strength (mean differences = 55.4%, P &lt; 0.001, Cohen’s d = 2.4), leg extension strength (mean differences = 18.0%, P = 0.014, Cohen’s d = 0.86) and leg press muscle quality (mean differences = 54.5%, P &lt; 0.001, Cohen’s d = 1.9) in the intervention group compared to the control group following the resistance training programme. The resistance training intervention significantly improved muscular strength and quality; however, it did not illicit changes in FFM or muscle crosssectional area in women who underwent Roux-en-Y gastric bypass surgery.","container-title":"Journal of Sports Sciences","DOI":"10.1080/02640414.2017.1322217","ISSN":"0264-0414, 1466-447X","issue":"5","journalAbbreviation":"Journal of Sports Sciences","language":"en","page":"529-535","source":"DOI.org (Crossref)","title":"Effect of a randomised 12-week resistance training programme on muscular strength, cross-sectional area and muscle quality in women having undergone Roux-en-Y gastric bypass","volume":"36","author":[{"family":"Daniels","given":"Paul"},{"family":"Burns","given":"Ryan D."},{"family":"Brusseau","given":"Timothy A."},{"family":"Hall","given":"Morgan S."},{"family":"Davidson","given":"Lance"},{"family":"Adams","given":"Ted D."},{"family":"Eisenman","given":"Patricia"}],"issued":{"date-parts":[["2018",3,4]]}}}],"schema":"https://github.com/citation-style-language/schema/raw/master/csl-citation.json"} </w:instrText>
            </w:r>
            <w:r w:rsidRPr="001624D2">
              <w:rPr>
                <w:b/>
                <w:bCs/>
                <w:color w:val="000000" w:themeColor="text1"/>
                <w:sz w:val="17"/>
                <w:szCs w:val="17"/>
                <w:lang w:val="fr-FR"/>
              </w:rPr>
              <w:fldChar w:fldCharType="separate"/>
            </w:r>
            <w:r w:rsidRPr="001624D2">
              <w:rPr>
                <w:b/>
                <w:bCs/>
                <w:color w:val="000000" w:themeColor="text1"/>
                <w:sz w:val="17"/>
                <w:szCs w:val="17"/>
                <w:lang w:val="fr-FR"/>
              </w:rPr>
              <w:t>Daniels et al., [24]</w:t>
            </w:r>
            <w:r w:rsidRPr="001624D2">
              <w:rPr>
                <w:b/>
                <w:bCs/>
                <w:color w:val="000000" w:themeColor="text1"/>
                <w:sz w:val="17"/>
                <w:szCs w:val="17"/>
                <w:lang w:val="en-US"/>
              </w:rPr>
              <w:fldChar w:fldCharType="end"/>
            </w:r>
          </w:p>
        </w:tc>
        <w:tc>
          <w:tcPr>
            <w:tcW w:w="1038" w:type="dxa"/>
          </w:tcPr>
          <w:p w14:paraId="1EBB080F"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0830EDE3"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8</w:t>
            </w:r>
          </w:p>
          <w:p w14:paraId="5822C70D"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8</w:t>
            </w:r>
          </w:p>
        </w:tc>
        <w:tc>
          <w:tcPr>
            <w:tcW w:w="1275" w:type="dxa"/>
          </w:tcPr>
          <w:p w14:paraId="493B104B" w14:textId="77777777" w:rsidR="00693F35" w:rsidRDefault="00693F35" w:rsidP="00A67871">
            <w:pPr>
              <w:rPr>
                <w:b/>
                <w:bCs/>
                <w:lang w:val="en-US"/>
              </w:rPr>
            </w:pPr>
            <w:r w:rsidRPr="001624D2">
              <w:rPr>
                <w:color w:val="000000" w:themeColor="text1"/>
                <w:sz w:val="17"/>
                <w:szCs w:val="17"/>
              </w:rPr>
              <w:t>N</w:t>
            </w:r>
            <w:r w:rsidRPr="001624D2">
              <w:rPr>
                <w:color w:val="000000" w:themeColor="text1"/>
                <w:sz w:val="17"/>
                <w:szCs w:val="17"/>
                <w:lang w:val="fr-FR"/>
              </w:rPr>
              <w:t>S</w:t>
            </w:r>
            <w:r w:rsidRPr="001624D2">
              <w:rPr>
                <w:color w:val="000000" w:themeColor="text1"/>
                <w:sz w:val="17"/>
                <w:szCs w:val="17"/>
              </w:rPr>
              <w:t xml:space="preserve"> </w:t>
            </w:r>
          </w:p>
        </w:tc>
        <w:tc>
          <w:tcPr>
            <w:tcW w:w="1418" w:type="dxa"/>
          </w:tcPr>
          <w:p w14:paraId="79ECED87" w14:textId="77777777" w:rsidR="00693F35" w:rsidRPr="001624D2" w:rsidRDefault="00693F35" w:rsidP="00A67871">
            <w:pPr>
              <w:rPr>
                <w:color w:val="000000" w:themeColor="text1"/>
                <w:sz w:val="17"/>
                <w:szCs w:val="17"/>
                <w:lang w:val="fr-FR"/>
              </w:rPr>
            </w:pPr>
            <w:r w:rsidRPr="001624D2">
              <w:rPr>
                <w:color w:val="000000" w:themeColor="text1"/>
                <w:sz w:val="17"/>
                <w:szCs w:val="17"/>
              </w:rPr>
              <w:t xml:space="preserve">16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p>
          <w:p w14:paraId="11613D8C" w14:textId="77777777" w:rsidR="00693F35" w:rsidRDefault="00693F35" w:rsidP="00A67871">
            <w:pPr>
              <w:rPr>
                <w:b/>
                <w:bCs/>
                <w:lang w:val="en-US"/>
              </w:rPr>
            </w:pPr>
            <w:r w:rsidRPr="001624D2">
              <w:rPr>
                <w:color w:val="000000" w:themeColor="text1"/>
                <w:sz w:val="17"/>
                <w:szCs w:val="17"/>
              </w:rPr>
              <w:t>(</w:t>
            </w:r>
            <w:r w:rsidRPr="001624D2">
              <w:rPr>
                <w:b/>
                <w:bCs/>
                <w:color w:val="000000" w:themeColor="text1"/>
                <w:sz w:val="17"/>
                <w:szCs w:val="17"/>
                <w:shd w:val="clear" w:color="auto" w:fill="FFFFFF"/>
              </w:rPr>
              <w:t>♀</w:t>
            </w:r>
            <w:r w:rsidRPr="001624D2">
              <w:rPr>
                <w:color w:val="000000" w:themeColor="text1"/>
                <w:sz w:val="17"/>
                <w:szCs w:val="17"/>
              </w:rPr>
              <w:t>100%)</w:t>
            </w:r>
          </w:p>
        </w:tc>
        <w:tc>
          <w:tcPr>
            <w:tcW w:w="1417" w:type="dxa"/>
          </w:tcPr>
          <w:p w14:paraId="5A82CDBE" w14:textId="77777777" w:rsidR="00693F35" w:rsidRDefault="00693F35" w:rsidP="00A67871">
            <w:pPr>
              <w:rPr>
                <w:b/>
                <w:bCs/>
                <w:lang w:val="en-US"/>
              </w:rPr>
            </w:pPr>
            <w:r w:rsidRPr="001624D2">
              <w:rPr>
                <w:color w:val="000000" w:themeColor="text1"/>
                <w:sz w:val="17"/>
                <w:szCs w:val="17"/>
              </w:rPr>
              <w:t>N</w:t>
            </w:r>
            <w:r w:rsidRPr="001624D2">
              <w:rPr>
                <w:color w:val="000000" w:themeColor="text1"/>
                <w:sz w:val="17"/>
                <w:szCs w:val="17"/>
                <w:lang w:val="fr-FR"/>
              </w:rPr>
              <w:t>S</w:t>
            </w:r>
          </w:p>
        </w:tc>
        <w:tc>
          <w:tcPr>
            <w:tcW w:w="851" w:type="dxa"/>
          </w:tcPr>
          <w:p w14:paraId="671BE077" w14:textId="77777777" w:rsidR="00693F35" w:rsidRPr="007C6666" w:rsidRDefault="00693F35" w:rsidP="00A67871">
            <w:pPr>
              <w:rPr>
                <w:b/>
                <w:bCs/>
                <w:lang w:val="en-US"/>
              </w:rPr>
            </w:pPr>
            <w:r w:rsidRPr="007C6666">
              <w:rPr>
                <w:sz w:val="17"/>
                <w:szCs w:val="17"/>
                <w:lang w:val="fr-FR"/>
              </w:rPr>
              <w:t xml:space="preserve">NS </w:t>
            </w:r>
          </w:p>
        </w:tc>
        <w:tc>
          <w:tcPr>
            <w:tcW w:w="1417" w:type="dxa"/>
          </w:tcPr>
          <w:p w14:paraId="337F2B65" w14:textId="77777777" w:rsidR="00693F35" w:rsidRPr="007C6666" w:rsidRDefault="00693F35" w:rsidP="00A67871">
            <w:pPr>
              <w:rPr>
                <w:sz w:val="17"/>
                <w:szCs w:val="17"/>
                <w:lang w:val="fr-FR"/>
              </w:rPr>
            </w:pPr>
            <w:r w:rsidRPr="007C6666">
              <w:rPr>
                <w:sz w:val="17"/>
                <w:szCs w:val="17"/>
                <w:lang w:val="fr-FR"/>
              </w:rPr>
              <w:t xml:space="preserve">CG= - 14.2 </w:t>
            </w:r>
          </w:p>
          <w:p w14:paraId="30B08654" w14:textId="77777777" w:rsidR="00693F35" w:rsidRPr="007C6666" w:rsidRDefault="00693F35" w:rsidP="00A67871">
            <w:pPr>
              <w:rPr>
                <w:sz w:val="17"/>
                <w:szCs w:val="17"/>
                <w:lang w:val="fr-FR"/>
              </w:rPr>
            </w:pPr>
            <w:r w:rsidRPr="007C6666">
              <w:rPr>
                <w:sz w:val="17"/>
                <w:szCs w:val="17"/>
                <w:lang w:val="fr-FR"/>
              </w:rPr>
              <w:t xml:space="preserve">IG= - 16.5  </w:t>
            </w:r>
          </w:p>
          <w:p w14:paraId="7F1E06AC" w14:textId="77777777" w:rsidR="00693F35" w:rsidRPr="007C6666" w:rsidRDefault="00693F35" w:rsidP="00A67871">
            <w:pPr>
              <w:rPr>
                <w:b/>
                <w:bCs/>
                <w:lang w:val="en-US"/>
              </w:rPr>
            </w:pPr>
          </w:p>
        </w:tc>
        <w:tc>
          <w:tcPr>
            <w:tcW w:w="3316" w:type="dxa"/>
          </w:tcPr>
          <w:p w14:paraId="3DF30399"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Muscular strength (N)</w:t>
            </w:r>
            <w:r w:rsidRPr="001624D2">
              <w:rPr>
                <w:color w:val="000000" w:themeColor="text1"/>
                <w:sz w:val="17"/>
                <w:szCs w:val="17"/>
                <w:lang w:val="en-US"/>
              </w:rPr>
              <w:t xml:space="preserve"> CG Leg Press= 1311 (335) </w:t>
            </w:r>
          </w:p>
          <w:p w14:paraId="2EDDDC06"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CG Leg Extension = 269 (53)</w:t>
            </w:r>
          </w:p>
          <w:p w14:paraId="104EAB0C"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IG Leg Press= 1634 (344) </w:t>
            </w:r>
          </w:p>
          <w:p w14:paraId="3504AF2C" w14:textId="77777777" w:rsidR="00693F35" w:rsidRDefault="00693F35" w:rsidP="00A67871">
            <w:pPr>
              <w:rPr>
                <w:b/>
                <w:bCs/>
                <w:lang w:val="en-US"/>
              </w:rPr>
            </w:pPr>
            <w:r w:rsidRPr="001624D2">
              <w:rPr>
                <w:color w:val="000000" w:themeColor="text1"/>
                <w:sz w:val="17"/>
                <w:szCs w:val="17"/>
                <w:lang w:val="en-US"/>
              </w:rPr>
              <w:t>IG Leg Extension= 325 (60)</w:t>
            </w:r>
          </w:p>
        </w:tc>
      </w:tr>
      <w:tr w:rsidR="00693F35" w14:paraId="0779FB2C" w14:textId="77777777" w:rsidTr="00A67871">
        <w:tc>
          <w:tcPr>
            <w:tcW w:w="1152" w:type="dxa"/>
            <w:shd w:val="clear" w:color="auto" w:fill="E7E6E6" w:themeFill="background2"/>
          </w:tcPr>
          <w:p w14:paraId="77596D0F" w14:textId="77777777" w:rsidR="00693F35" w:rsidRDefault="00693F35" w:rsidP="00A67871">
            <w:pPr>
              <w:rPr>
                <w:b/>
                <w:bCs/>
                <w:lang w:val="en-US"/>
              </w:rPr>
            </w:pPr>
            <w:r w:rsidRPr="001624D2">
              <w:rPr>
                <w:b/>
                <w:bCs/>
                <w:color w:val="000000" w:themeColor="text1"/>
                <w:sz w:val="17"/>
                <w:szCs w:val="17"/>
              </w:rPr>
              <w:t>Hassannejad et al., [28]</w:t>
            </w:r>
          </w:p>
        </w:tc>
        <w:tc>
          <w:tcPr>
            <w:tcW w:w="1038" w:type="dxa"/>
          </w:tcPr>
          <w:p w14:paraId="3CB9D1FC"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By-pass = 27</w:t>
            </w:r>
          </w:p>
          <w:p w14:paraId="3FB97C00" w14:textId="77777777" w:rsidR="00693F35" w:rsidRDefault="00693F35" w:rsidP="00A67871">
            <w:pPr>
              <w:rPr>
                <w:b/>
                <w:bCs/>
                <w:lang w:val="en-US"/>
              </w:rPr>
            </w:pPr>
            <w:r w:rsidRPr="001624D2">
              <w:rPr>
                <w:color w:val="000000" w:themeColor="text1"/>
                <w:sz w:val="17"/>
                <w:szCs w:val="17"/>
                <w:lang w:val="fr-FR"/>
              </w:rPr>
              <w:t>Sleeve= 33</w:t>
            </w:r>
          </w:p>
        </w:tc>
        <w:tc>
          <w:tcPr>
            <w:tcW w:w="1066" w:type="dxa"/>
          </w:tcPr>
          <w:p w14:paraId="49D6E278"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19</w:t>
            </w:r>
          </w:p>
          <w:p w14:paraId="53BAE099"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A=18</w:t>
            </w:r>
          </w:p>
          <w:p w14:paraId="4347209A" w14:textId="77777777" w:rsidR="00693F35" w:rsidRDefault="00693F35" w:rsidP="00A67871">
            <w:pPr>
              <w:rPr>
                <w:b/>
                <w:bCs/>
                <w:lang w:val="en-US"/>
              </w:rPr>
            </w:pPr>
            <w:r w:rsidRPr="001624D2">
              <w:rPr>
                <w:color w:val="000000" w:themeColor="text1"/>
                <w:sz w:val="17"/>
                <w:szCs w:val="17"/>
                <w:lang w:val="fr-FR"/>
              </w:rPr>
              <w:t>AS=18</w:t>
            </w:r>
          </w:p>
        </w:tc>
        <w:tc>
          <w:tcPr>
            <w:tcW w:w="1275" w:type="dxa"/>
          </w:tcPr>
          <w:p w14:paraId="1ABA97AD"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36.7 (6.2)</w:t>
            </w:r>
          </w:p>
          <w:p w14:paraId="035998A0"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A=33.3 (8.4)</w:t>
            </w:r>
          </w:p>
          <w:p w14:paraId="1F40DE43" w14:textId="77777777" w:rsidR="00693F35" w:rsidRDefault="00693F35" w:rsidP="00A67871">
            <w:pPr>
              <w:rPr>
                <w:b/>
                <w:bCs/>
                <w:lang w:val="en-US"/>
              </w:rPr>
            </w:pPr>
            <w:r w:rsidRPr="001624D2">
              <w:rPr>
                <w:color w:val="000000" w:themeColor="text1"/>
                <w:sz w:val="17"/>
                <w:szCs w:val="17"/>
                <w:lang w:val="fr-FR"/>
              </w:rPr>
              <w:t>AS=35.4 (8.1)</w:t>
            </w:r>
          </w:p>
        </w:tc>
        <w:tc>
          <w:tcPr>
            <w:tcW w:w="1418" w:type="dxa"/>
          </w:tcPr>
          <w:p w14:paraId="169B634B"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4 </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16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80%)</w:t>
            </w:r>
          </w:p>
          <w:p w14:paraId="623CFB80"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A= 5 </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15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75%)</w:t>
            </w:r>
          </w:p>
          <w:p w14:paraId="588953BC" w14:textId="77777777" w:rsidR="00693F35" w:rsidRDefault="00693F35" w:rsidP="00A67871">
            <w:pPr>
              <w:rPr>
                <w:b/>
                <w:bCs/>
                <w:lang w:val="en-US"/>
              </w:rPr>
            </w:pPr>
            <w:r w:rsidRPr="001624D2">
              <w:rPr>
                <w:color w:val="000000" w:themeColor="text1"/>
                <w:sz w:val="17"/>
                <w:szCs w:val="17"/>
                <w:lang w:val="fr-FR"/>
              </w:rPr>
              <w:t xml:space="preserve">AS= 6 </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14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70%)</w:t>
            </w:r>
          </w:p>
        </w:tc>
        <w:tc>
          <w:tcPr>
            <w:tcW w:w="1417" w:type="dxa"/>
          </w:tcPr>
          <w:p w14:paraId="275E4544"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46.6 (7.1)</w:t>
            </w:r>
          </w:p>
          <w:p w14:paraId="6693FFBE" w14:textId="77777777" w:rsidR="00693F35" w:rsidRPr="001624D2" w:rsidRDefault="00693F35" w:rsidP="00A67871">
            <w:pPr>
              <w:rPr>
                <w:color w:val="000000" w:themeColor="text1"/>
                <w:sz w:val="17"/>
                <w:szCs w:val="17"/>
              </w:rPr>
            </w:pPr>
            <w:r w:rsidRPr="001624D2">
              <w:rPr>
                <w:color w:val="000000" w:themeColor="text1"/>
                <w:sz w:val="17"/>
                <w:szCs w:val="17"/>
              </w:rPr>
              <w:t>A= 48.1 (6.7)</w:t>
            </w:r>
          </w:p>
          <w:p w14:paraId="56C70526" w14:textId="77777777" w:rsidR="00693F35" w:rsidRDefault="00693F35" w:rsidP="00A67871">
            <w:pPr>
              <w:rPr>
                <w:b/>
                <w:bCs/>
                <w:lang w:val="en-US"/>
              </w:rPr>
            </w:pPr>
            <w:r w:rsidRPr="001624D2">
              <w:rPr>
                <w:color w:val="000000" w:themeColor="text1"/>
                <w:sz w:val="17"/>
                <w:szCs w:val="17"/>
              </w:rPr>
              <w:t>AS= 43.0 (3.9)</w:t>
            </w:r>
          </w:p>
        </w:tc>
        <w:tc>
          <w:tcPr>
            <w:tcW w:w="851" w:type="dxa"/>
          </w:tcPr>
          <w:p w14:paraId="2C1D5693" w14:textId="77777777" w:rsidR="00693F35" w:rsidRPr="007C6666" w:rsidRDefault="00693F35" w:rsidP="00A67871">
            <w:pPr>
              <w:rPr>
                <w:b/>
                <w:bCs/>
                <w:lang w:val="en-US"/>
              </w:rPr>
            </w:pPr>
            <w:r w:rsidRPr="007C6666">
              <w:rPr>
                <w:sz w:val="17"/>
                <w:szCs w:val="17"/>
                <w:lang w:val="en-US"/>
              </w:rPr>
              <w:t>Class III</w:t>
            </w:r>
          </w:p>
        </w:tc>
        <w:tc>
          <w:tcPr>
            <w:tcW w:w="1417" w:type="dxa"/>
          </w:tcPr>
          <w:p w14:paraId="7C8F2216" w14:textId="77777777" w:rsidR="00693F35" w:rsidRPr="007C6666" w:rsidRDefault="00693F35" w:rsidP="00A67871">
            <w:pPr>
              <w:rPr>
                <w:sz w:val="17"/>
                <w:szCs w:val="17"/>
                <w:lang w:val="en-US"/>
              </w:rPr>
            </w:pPr>
            <w:r w:rsidRPr="007C6666">
              <w:rPr>
                <w:sz w:val="17"/>
                <w:szCs w:val="17"/>
                <w:lang w:val="en-US"/>
              </w:rPr>
              <w:t>CG= - 20 (25.0)  </w:t>
            </w:r>
          </w:p>
          <w:p w14:paraId="1A1B9A49" w14:textId="77777777" w:rsidR="00693F35" w:rsidRPr="007C6666" w:rsidRDefault="00693F35" w:rsidP="00A67871">
            <w:pPr>
              <w:rPr>
                <w:sz w:val="17"/>
                <w:szCs w:val="17"/>
                <w:lang w:val="en-US"/>
              </w:rPr>
            </w:pPr>
            <w:r w:rsidRPr="007C6666">
              <w:rPr>
                <w:sz w:val="17"/>
                <w:szCs w:val="17"/>
                <w:lang w:val="en-US"/>
              </w:rPr>
              <w:t xml:space="preserve">A= - 25.1 (18.8) </w:t>
            </w:r>
          </w:p>
          <w:p w14:paraId="2FFA9266" w14:textId="77777777" w:rsidR="00693F35" w:rsidRPr="007C6666" w:rsidRDefault="00693F35" w:rsidP="00A67871">
            <w:pPr>
              <w:rPr>
                <w:b/>
                <w:bCs/>
                <w:lang w:val="en-US"/>
              </w:rPr>
            </w:pPr>
            <w:r w:rsidRPr="007C6666">
              <w:rPr>
                <w:sz w:val="17"/>
                <w:szCs w:val="17"/>
                <w:lang w:val="en-US"/>
              </w:rPr>
              <w:t xml:space="preserve">AS= - 24.9 (13.6) </w:t>
            </w:r>
          </w:p>
        </w:tc>
        <w:tc>
          <w:tcPr>
            <w:tcW w:w="3316" w:type="dxa"/>
          </w:tcPr>
          <w:p w14:paraId="3ACF2F84" w14:textId="77777777" w:rsidR="00693F35" w:rsidRPr="001624D2" w:rsidRDefault="00693F35" w:rsidP="00A67871">
            <w:pPr>
              <w:rPr>
                <w:color w:val="000000" w:themeColor="text1"/>
                <w:sz w:val="17"/>
                <w:szCs w:val="17"/>
                <w:lang w:val="en-US"/>
              </w:rPr>
            </w:pPr>
            <w:r w:rsidRPr="001624D2">
              <w:rPr>
                <w:color w:val="000000" w:themeColor="text1"/>
                <w:sz w:val="17"/>
                <w:szCs w:val="17"/>
                <w:u w:val="single"/>
                <w:lang w:val="en-US"/>
              </w:rPr>
              <w:t>FFM (kg)</w:t>
            </w:r>
            <w:r w:rsidRPr="001624D2">
              <w:rPr>
                <w:color w:val="000000" w:themeColor="text1"/>
                <w:sz w:val="17"/>
                <w:szCs w:val="17"/>
                <w:lang w:val="en-US"/>
              </w:rPr>
              <w:t xml:space="preserve"> CG= 59.4 (14.9)</w:t>
            </w:r>
          </w:p>
          <w:p w14:paraId="395EBA56"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A= 61.8 (9.0)</w:t>
            </w:r>
          </w:p>
          <w:p w14:paraId="021F57DA" w14:textId="77777777" w:rsidR="00693F35" w:rsidRDefault="00693F35" w:rsidP="00A67871">
            <w:pPr>
              <w:rPr>
                <w:b/>
                <w:bCs/>
                <w:lang w:val="en-US"/>
              </w:rPr>
            </w:pPr>
            <w:r w:rsidRPr="001624D2">
              <w:rPr>
                <w:color w:val="000000" w:themeColor="text1"/>
                <w:sz w:val="17"/>
                <w:szCs w:val="17"/>
                <w:lang w:val="en-US"/>
              </w:rPr>
              <w:t>AS= 62.4 (10.2)</w:t>
            </w:r>
          </w:p>
        </w:tc>
      </w:tr>
      <w:tr w:rsidR="00693F35" w14:paraId="73ED06BE" w14:textId="77777777" w:rsidTr="00A67871">
        <w:tc>
          <w:tcPr>
            <w:tcW w:w="1152" w:type="dxa"/>
            <w:shd w:val="clear" w:color="auto" w:fill="E7E6E6" w:themeFill="background2"/>
          </w:tcPr>
          <w:p w14:paraId="6DA58A92" w14:textId="77777777" w:rsidR="00693F35" w:rsidRDefault="00693F35" w:rsidP="00A67871">
            <w:pPr>
              <w:rPr>
                <w:b/>
                <w:bCs/>
                <w:lang w:val="en-US"/>
              </w:rPr>
            </w:pP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{"citationID":"FiYMlkwN","properties":{"formattedCitation":"(Herring et al., 2017)","plainCitation":"(Herring et al., 2017)","noteIndex":0},"citationItems":[{"id":73,"uris":["http://zotero.org/users/local/7RlgU8eZ/items/KSWFILWR"],"uri":["http://zotero.org/users/local/7RlgU8eZ/items/KSWFILWR"],"itemData":{"id":73,"type":"article-journal","abstract":"BACKGROUND: Bariatric surgery is effective for the treatment of stage II and III obesity and its related diseases, although increasing evidence is showing weight regain ~ 12–24 months postsurgery. Weight regain increases the risk of physical function decline, which negatively affects an individual's ability to undertake activities of daily living. The study assessed the effects of a 12-week supervised exercise intervention on physical function and body composition in patients between 12 and 24 months post bariatric surgery.\nMETHODS: Twenty-four inactive adult bariatric surgery patients whose body mass index remained </w:instrText>
            </w:r>
            <w:r w:rsidRPr="001624D2">
              <w:rPr>
                <w:rFonts w:ascii="Cambria Math" w:hAnsi="Cambria Math" w:cs="Cambria Math"/>
                <w:b/>
                <w:bCs/>
                <w:color w:val="000000" w:themeColor="text1"/>
                <w:sz w:val="17"/>
                <w:szCs w:val="17"/>
                <w:lang w:val="fr-FR"/>
              </w:rPr>
              <w:instrText>⩾</w:instrText>
            </w:r>
            <w:r w:rsidRPr="001624D2">
              <w:rPr>
                <w:b/>
                <w:bCs/>
                <w:color w:val="000000" w:themeColor="text1"/>
                <w:sz w:val="17"/>
                <w:szCs w:val="17"/>
                <w:lang w:val="fr-FR"/>
              </w:rPr>
              <w:instrText xml:space="preserve"> 30 kg m2 12 to 24 months post surgery were randomised to an exercise intervention (n = 12) or control group (n = 12). Supervised exercise consisted of three 60-min gym sessions per week of moderate intensity aerobic and resistance training for 12 weeks. Control participants received usual care. The incremental shuttle walk test (ISWT) was used to assess functional walking performance after the 12-week exercise intervention, and at 24 weeks follow-up. Measures of anthropometric, physical activity, cardiovascular and psychological outcomes were also examined. Using an intention-to-treat protocol, independent t-tests were used to compare outcome measures between groups.\nRESULTS: Signiﬁcant improvements in the exercise group were observed for the ISWT, body composition, physical function, cardiovascular and self-efﬁcacy measures from baseline to 12 weeks. A large baseline to 12-week change was observed for the ISWT (exercise: 325.00 ± 117.28 m; control: 355.00 ± 80.62 m, P o0.001). The exercise group at 24 weeks recorded an overall mean improvement of 143.3 ± 86.6 m and the control group recorded a reduction of − 32.50 ± 75.93 m. Findings show a 5.6 kg difference between groups in body mass change from baseline to 24 weeks favouring the exercise group.\nCONCLUSIONS: A 12-week supervised exercise intervention led to signiﬁcant improvements in body mass and functional walking ability post intervention, with further improvements at the 24-week follow-up. International Journal of Obesity advance online publication, 28 March 2017; doi:10.1038/ijo.2017.60","container-title":"International Journal of Obesity","DOI":"10.1038/ijo.2017.60","ISSN":"0307-0565, 1476-5497","issue":"6","journalAbbreviation":"Int J Obes","language":"en","page":"909-916","source":"DOI.org (Crossref)","title":"The effects of supervised exercise training 12–24 months after bariatric surgery on physical function and body composition: a randomised controlled trial","title-short":"The effects of supervised exercise training 12–24 months after bariatric surgery on physical function and body composition","volume":"41","author":[{"family":"Herring","given":"L Y"},{"family":"Stevinson","given":"C"},{"family":"Carter","given":"P"},{"family":"Biddle","given":"S J H"},{"family":"Bowrey","given":"D"},{"family":"Sutton","given":"C"},{"family":"Davies","given":"M J"}],"issued":{"date-parts":[["2017",6]]}}}],"schema":"https://github.com/citation-style-language/schema/raw/master/csl-citation.json"} </w:instrText>
            </w:r>
            <w:r w:rsidRPr="001624D2">
              <w:rPr>
                <w:b/>
                <w:bCs/>
                <w:color w:val="000000" w:themeColor="text1"/>
                <w:sz w:val="17"/>
                <w:szCs w:val="17"/>
                <w:lang w:val="fr-FR"/>
              </w:rPr>
              <w:fldChar w:fldCharType="separate"/>
            </w:r>
            <w:r w:rsidRPr="001624D2">
              <w:rPr>
                <w:b/>
                <w:bCs/>
                <w:color w:val="000000" w:themeColor="text1"/>
                <w:sz w:val="17"/>
                <w:szCs w:val="17"/>
                <w:lang w:val="fr-FR"/>
              </w:rPr>
              <w:t>Herring et al., [27]</w:t>
            </w:r>
            <w:r w:rsidRPr="001624D2">
              <w:rPr>
                <w:b/>
                <w:bCs/>
                <w:color w:val="000000" w:themeColor="text1"/>
                <w:sz w:val="17"/>
                <w:szCs w:val="17"/>
                <w:lang w:val="en-US"/>
              </w:rPr>
              <w:fldChar w:fldCharType="end"/>
            </w: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{"citationID":"fvuJQwa8","properties":{"formattedCitation":"(Stolberg, Mundbjerg, Bladbjerg, et al., 2018)","plainCitation":"","noteIndex":0},"citationItems":[{"id":41,"uris":["http://zotero.org/users/local/7RlgU8eZ/items/3GL6GCTB"],"uri":["http://zotero.org/users/local/7RlgU8eZ/items/3GL6GCTB"],"itemData":{"id":41,"type":"article-journal","abstract":"Background Obesity is associated with physical inactivity and impaired health-related quality of life (HRQoL). We aim to test the hypothesis that Roux-en-Y gastric bypass (RYGB) followed by supervised physical training improves physical activity (PA) levels and HRQoL.\nMethods Sixty patients, qualiﬁed for RYGB, were at 6 months post-surgery randomized to 26 weeks of a supervised physical training intervention (INT) or to a control (CON) group. PA was assessed by accelerometry and using the questionnaire RPAQ. HRQoL was measured by the SF-36 questionnaire. All assessments were performed pre-surgery and 6, 12, and 24 months post-surgery.\nResults RYGB did not improve objectively or self-reported PA, but improved all domains of SF-36 (all p &lt; 0.01). Objectively measured light PA, moderate to vigorous PA, and step counts tended to increase in INT compared to CON 12 months after RYGB (0.05 &lt; p &lt; 0.09), but the eﬀects failed to persist. The SF-36 domain “general health” increased in INT compared to CON 24 months after RYGB (p = 0.041).\nConclusion RYGB improves HRQoL, but does not increase PA. Supervised physical training intervention improves general health 24 months after RYGB and tends to improve certain domains of PA right after the intervention period, but fails to increase the patients’ overall PA level over time. Clinical Trial Registration Registered at ClinicalTrials.gov—no. NCT01690728.","container-title":"Quality of Life Research","DOI":"10.1007/s11136-018-1938-9","ISSN":"0962-9343, 1573-2649","issue":"12","journalAbbreviation":"Qual Life Res","language":"en","page":"3113-3122","source":"DOI.org (Crossref)","title":"Physical training following gastric bypass: effects on physical activity and quality of life—a randomized controlled trial","title-short":"Physical training following gastric bypass","volume":"27","author":[{"family":"Stolberg","given":"Charlotte Røn"},{"family":"Mundbjerg","given":"Lene Hymøller"},{"family":"Bladbjerg","given":"Else-Marie"},{"family":"Funch-Jensen","given":"Peter"},{"family":"Gram","given":"Bibi"},{"family":"Juhl","given":"Claus Bogh"}],"issued":{"date-parts":[["2018",12]]}}}],"schema":"https://github.com/citation-style-language/schema/raw/master/csl-citation.json"} </w:instrText>
            </w:r>
            <w:r w:rsidRPr="001624D2">
              <w:rPr>
                <w:b/>
                <w:bCs/>
                <w:color w:val="000000" w:themeColor="text1"/>
                <w:sz w:val="17"/>
                <w:szCs w:val="17"/>
                <w:lang w:val="en-US"/>
              </w:rPr>
              <w:fldChar w:fldCharType="end"/>
            </w:r>
          </w:p>
        </w:tc>
        <w:tc>
          <w:tcPr>
            <w:tcW w:w="1038" w:type="dxa"/>
          </w:tcPr>
          <w:p w14:paraId="02C1EDBB" w14:textId="77777777" w:rsidR="00693F35" w:rsidRPr="001624D2" w:rsidRDefault="00693F35" w:rsidP="00A67871">
            <w:pPr>
              <w:rPr>
                <w:b/>
                <w:bCs/>
                <w:color w:val="000000" w:themeColor="text1"/>
                <w:sz w:val="17"/>
                <w:szCs w:val="17"/>
                <w:lang w:val="en-US"/>
              </w:rPr>
            </w:pPr>
            <w:r w:rsidRPr="001624D2">
              <w:rPr>
                <w:b/>
                <w:bCs/>
                <w:color w:val="000000" w:themeColor="text1"/>
                <w:sz w:val="17"/>
                <w:szCs w:val="17"/>
                <w:lang w:val="en-US"/>
              </w:rPr>
              <w:t>By-pass</w:t>
            </w:r>
          </w:p>
          <w:p w14:paraId="64C9DC73"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CG= 33%</w:t>
            </w:r>
          </w:p>
          <w:p w14:paraId="2F1B067E"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IG= 33%</w:t>
            </w:r>
          </w:p>
          <w:p w14:paraId="3AD4CAAB" w14:textId="77777777" w:rsidR="00693F35" w:rsidRPr="001624D2" w:rsidRDefault="00693F35" w:rsidP="00A67871">
            <w:pPr>
              <w:rPr>
                <w:b/>
                <w:bCs/>
                <w:color w:val="000000" w:themeColor="text1"/>
                <w:sz w:val="17"/>
                <w:szCs w:val="17"/>
                <w:lang w:val="en-US"/>
              </w:rPr>
            </w:pPr>
            <w:r w:rsidRPr="001624D2">
              <w:rPr>
                <w:b/>
                <w:bCs/>
                <w:color w:val="000000" w:themeColor="text1"/>
                <w:sz w:val="17"/>
                <w:szCs w:val="17"/>
                <w:lang w:val="en-US"/>
              </w:rPr>
              <w:t>Sleeve</w:t>
            </w:r>
          </w:p>
          <w:p w14:paraId="106FD31F"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CG=67%</w:t>
            </w:r>
          </w:p>
          <w:p w14:paraId="2D030D4D"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IG=58%</w:t>
            </w:r>
          </w:p>
          <w:p w14:paraId="69220FEC" w14:textId="77777777" w:rsidR="00693F35" w:rsidRPr="001624D2" w:rsidRDefault="00693F35" w:rsidP="00A67871">
            <w:pPr>
              <w:rPr>
                <w:color w:val="000000" w:themeColor="text1"/>
                <w:sz w:val="17"/>
                <w:szCs w:val="17"/>
                <w:lang w:val="en-US"/>
              </w:rPr>
            </w:pPr>
            <w:r w:rsidRPr="001624D2">
              <w:rPr>
                <w:b/>
                <w:bCs/>
                <w:color w:val="000000" w:themeColor="text1"/>
                <w:sz w:val="17"/>
                <w:szCs w:val="17"/>
                <w:lang w:val="en-US"/>
              </w:rPr>
              <w:t xml:space="preserve">Gastric band </w:t>
            </w:r>
            <w:r w:rsidRPr="001624D2">
              <w:rPr>
                <w:color w:val="000000" w:themeColor="text1"/>
                <w:sz w:val="17"/>
                <w:szCs w:val="17"/>
                <w:lang w:val="en-US"/>
              </w:rPr>
              <w:t>CG= 0%</w:t>
            </w:r>
          </w:p>
          <w:p w14:paraId="5AC9BF7A" w14:textId="77777777" w:rsidR="00693F35" w:rsidRDefault="00693F35" w:rsidP="00A67871">
            <w:pPr>
              <w:rPr>
                <w:b/>
                <w:bCs/>
                <w:lang w:val="en-US"/>
              </w:rPr>
            </w:pPr>
            <w:r w:rsidRPr="001624D2">
              <w:rPr>
                <w:color w:val="000000" w:themeColor="text1"/>
                <w:sz w:val="17"/>
                <w:szCs w:val="17"/>
                <w:lang w:val="en-US"/>
              </w:rPr>
              <w:t>IG= 8%</w:t>
            </w:r>
          </w:p>
        </w:tc>
        <w:tc>
          <w:tcPr>
            <w:tcW w:w="1066" w:type="dxa"/>
          </w:tcPr>
          <w:p w14:paraId="08C396FF"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xml:space="preserve">= 12 </w:t>
            </w:r>
          </w:p>
          <w:p w14:paraId="528468C9"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12</w:t>
            </w:r>
          </w:p>
        </w:tc>
        <w:tc>
          <w:tcPr>
            <w:tcW w:w="1275" w:type="dxa"/>
          </w:tcPr>
          <w:p w14:paraId="3CB4D10B"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52.4 (8.1)</w:t>
            </w:r>
          </w:p>
          <w:p w14:paraId="7FC46DA8"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44.3 (7.9)</w:t>
            </w:r>
          </w:p>
        </w:tc>
        <w:tc>
          <w:tcPr>
            <w:tcW w:w="1418" w:type="dxa"/>
          </w:tcPr>
          <w:p w14:paraId="2DAFBDFE"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xml:space="preserve"> 1 </w:t>
            </w:r>
            <w:r w:rsidRPr="001624D2">
              <w:rPr>
                <w:b/>
                <w:bCs/>
                <w:color w:val="000000" w:themeColor="text1"/>
                <w:sz w:val="17"/>
                <w:szCs w:val="17"/>
                <w:shd w:val="clear" w:color="auto" w:fill="FFFFFF"/>
              </w:rPr>
              <w:t xml:space="preserve">♂ ; </w:t>
            </w:r>
            <w:r w:rsidRPr="001624D2">
              <w:rPr>
                <w:color w:val="000000" w:themeColor="text1"/>
                <w:sz w:val="17"/>
                <w:szCs w:val="17"/>
              </w:rPr>
              <w:t>11</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 xml:space="preserve">91.7%) </w:t>
            </w:r>
          </w:p>
          <w:p w14:paraId="4A188BC5"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xml:space="preserve"> 1 </w:t>
            </w:r>
            <w:r w:rsidRPr="001624D2">
              <w:rPr>
                <w:b/>
                <w:bCs/>
                <w:color w:val="000000" w:themeColor="text1"/>
                <w:sz w:val="17"/>
                <w:szCs w:val="17"/>
                <w:shd w:val="clear" w:color="auto" w:fill="FFFFFF"/>
              </w:rPr>
              <w:t>♂</w:t>
            </w:r>
            <w:r w:rsidRPr="001624D2">
              <w:rPr>
                <w:color w:val="000000" w:themeColor="text1"/>
                <w:sz w:val="17"/>
                <w:szCs w:val="17"/>
              </w:rPr>
              <w:t xml:space="preserve"> ; 11 </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 xml:space="preserve">91.7%) </w:t>
            </w:r>
          </w:p>
        </w:tc>
        <w:tc>
          <w:tcPr>
            <w:tcW w:w="1417" w:type="dxa"/>
          </w:tcPr>
          <w:p w14:paraId="2AB6DDE2"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39.4 </w:t>
            </w:r>
            <w:r w:rsidRPr="001624D2">
              <w:rPr>
                <w:color w:val="000000" w:themeColor="text1"/>
                <w:sz w:val="17"/>
                <w:szCs w:val="17"/>
                <w:lang w:val="fr-FR"/>
              </w:rPr>
              <w:sym w:font="Symbol" w:char="F0B1"/>
            </w:r>
            <w:r w:rsidRPr="001624D2">
              <w:rPr>
                <w:color w:val="000000" w:themeColor="text1"/>
                <w:sz w:val="17"/>
                <w:szCs w:val="17"/>
                <w:lang w:val="fr-FR"/>
              </w:rPr>
              <w:t xml:space="preserve"> 4.3</w:t>
            </w:r>
          </w:p>
          <w:p w14:paraId="446AEE5C" w14:textId="77777777" w:rsidR="00693F35" w:rsidRDefault="00693F35" w:rsidP="00A67871">
            <w:pPr>
              <w:rPr>
                <w:b/>
                <w:bCs/>
                <w:lang w:val="en-US"/>
              </w:rPr>
            </w:pPr>
            <w:r w:rsidRPr="001624D2">
              <w:rPr>
                <w:color w:val="000000" w:themeColor="text1"/>
                <w:sz w:val="17"/>
                <w:szCs w:val="17"/>
                <w:lang w:val="fr-FR"/>
              </w:rPr>
              <w:t xml:space="preserve">IG= 38.2 </w:t>
            </w:r>
            <w:r w:rsidRPr="001624D2">
              <w:rPr>
                <w:color w:val="000000" w:themeColor="text1"/>
                <w:sz w:val="17"/>
                <w:szCs w:val="17"/>
                <w:lang w:val="fr-FR"/>
              </w:rPr>
              <w:sym w:font="Symbol" w:char="F0B1"/>
            </w:r>
            <w:r w:rsidRPr="001624D2">
              <w:rPr>
                <w:color w:val="000000" w:themeColor="text1"/>
                <w:sz w:val="17"/>
                <w:szCs w:val="17"/>
                <w:lang w:val="fr-FR"/>
              </w:rPr>
              <w:t xml:space="preserve"> 6.1</w:t>
            </w:r>
          </w:p>
        </w:tc>
        <w:tc>
          <w:tcPr>
            <w:tcW w:w="851" w:type="dxa"/>
          </w:tcPr>
          <w:p w14:paraId="55470F4B" w14:textId="77777777" w:rsidR="00693F35" w:rsidRPr="007C6666" w:rsidRDefault="00693F35" w:rsidP="00A67871">
            <w:pPr>
              <w:rPr>
                <w:b/>
                <w:bCs/>
                <w:lang w:val="en-US"/>
              </w:rPr>
            </w:pPr>
            <w:r w:rsidRPr="007C6666">
              <w:rPr>
                <w:sz w:val="17"/>
                <w:szCs w:val="17"/>
                <w:lang w:val="en-US"/>
              </w:rPr>
              <w:t>Class II</w:t>
            </w:r>
          </w:p>
        </w:tc>
        <w:tc>
          <w:tcPr>
            <w:tcW w:w="1417" w:type="dxa"/>
          </w:tcPr>
          <w:p w14:paraId="2222A237" w14:textId="77777777" w:rsidR="00693F35" w:rsidRPr="007C6666" w:rsidRDefault="00693F35" w:rsidP="00A67871">
            <w:pPr>
              <w:rPr>
                <w:b/>
                <w:bCs/>
                <w:sz w:val="17"/>
                <w:szCs w:val="17"/>
                <w:lang w:val="en-US"/>
              </w:rPr>
            </w:pPr>
            <w:r w:rsidRPr="007C6666">
              <w:rPr>
                <w:b/>
                <w:bCs/>
                <w:sz w:val="17"/>
                <w:szCs w:val="17"/>
                <w:lang w:val="en-US"/>
              </w:rPr>
              <w:t>Baseline to 12 weeks</w:t>
            </w:r>
          </w:p>
          <w:p w14:paraId="25B5D606" w14:textId="77777777" w:rsidR="00693F35" w:rsidRPr="007C6666" w:rsidRDefault="00693F35" w:rsidP="00A67871">
            <w:pPr>
              <w:rPr>
                <w:sz w:val="17"/>
                <w:szCs w:val="17"/>
                <w:lang w:val="en-US"/>
              </w:rPr>
            </w:pPr>
            <w:r w:rsidRPr="007C6666">
              <w:rPr>
                <w:sz w:val="17"/>
                <w:szCs w:val="17"/>
                <w:lang w:val="en-US"/>
              </w:rPr>
              <w:t xml:space="preserve">CG= 1.0 </w:t>
            </w:r>
            <w:r w:rsidRPr="007C6666">
              <w:rPr>
                <w:sz w:val="17"/>
                <w:szCs w:val="17"/>
                <w:lang w:val="fr-FR"/>
              </w:rPr>
              <w:sym w:font="Symbol" w:char="F0B1"/>
            </w:r>
            <w:r w:rsidRPr="007C6666">
              <w:rPr>
                <w:sz w:val="17"/>
                <w:szCs w:val="17"/>
                <w:lang w:val="en-US"/>
              </w:rPr>
              <w:t xml:space="preserve"> 1.4 </w:t>
            </w:r>
          </w:p>
          <w:p w14:paraId="4BE066F1" w14:textId="77777777" w:rsidR="00693F35" w:rsidRPr="007C6666" w:rsidRDefault="00693F35" w:rsidP="00A67871">
            <w:pPr>
              <w:rPr>
                <w:b/>
                <w:bCs/>
                <w:sz w:val="17"/>
                <w:szCs w:val="17"/>
                <w:lang w:val="en-US"/>
              </w:rPr>
            </w:pPr>
            <w:r w:rsidRPr="007C6666">
              <w:rPr>
                <w:sz w:val="17"/>
                <w:szCs w:val="17"/>
                <w:lang w:val="en-US"/>
              </w:rPr>
              <w:t xml:space="preserve">IG= - 2.4 </w:t>
            </w:r>
            <w:r w:rsidRPr="007C6666">
              <w:rPr>
                <w:sz w:val="17"/>
                <w:szCs w:val="17"/>
                <w:lang w:val="fr-FR"/>
              </w:rPr>
              <w:sym w:font="Symbol" w:char="F0B1"/>
            </w:r>
            <w:r w:rsidRPr="007C6666">
              <w:rPr>
                <w:sz w:val="17"/>
                <w:szCs w:val="17"/>
                <w:lang w:val="en-US"/>
              </w:rPr>
              <w:t xml:space="preserve"> 3.4 </w:t>
            </w:r>
          </w:p>
          <w:p w14:paraId="7AD9FF51" w14:textId="77777777" w:rsidR="00693F35" w:rsidRPr="007C6666" w:rsidRDefault="00693F35" w:rsidP="00A67871">
            <w:pPr>
              <w:rPr>
                <w:sz w:val="17"/>
                <w:szCs w:val="17"/>
                <w:lang w:val="en-US"/>
              </w:rPr>
            </w:pPr>
            <w:r w:rsidRPr="007C6666">
              <w:rPr>
                <w:b/>
                <w:bCs/>
                <w:sz w:val="17"/>
                <w:szCs w:val="17"/>
                <w:lang w:val="en-US"/>
              </w:rPr>
              <w:t>Baseline to 24 weeks</w:t>
            </w:r>
          </w:p>
          <w:p w14:paraId="1824C97A" w14:textId="77777777" w:rsidR="00693F35" w:rsidRPr="007C6666" w:rsidRDefault="00693F35" w:rsidP="00A67871">
            <w:pPr>
              <w:rPr>
                <w:sz w:val="17"/>
                <w:szCs w:val="17"/>
                <w:lang w:val="en-US"/>
              </w:rPr>
            </w:pPr>
            <w:r w:rsidRPr="007C6666">
              <w:rPr>
                <w:sz w:val="17"/>
                <w:szCs w:val="17"/>
                <w:lang w:val="en-US"/>
              </w:rPr>
              <w:t xml:space="preserve">CG= 2.9 </w:t>
            </w:r>
            <w:r w:rsidRPr="007C6666">
              <w:rPr>
                <w:sz w:val="17"/>
                <w:szCs w:val="17"/>
                <w:lang w:val="fr-FR"/>
              </w:rPr>
              <w:sym w:font="Symbol" w:char="F0B1"/>
            </w:r>
            <w:r w:rsidRPr="007C6666">
              <w:rPr>
                <w:sz w:val="17"/>
                <w:szCs w:val="17"/>
                <w:lang w:val="en-US"/>
              </w:rPr>
              <w:t xml:space="preserve"> 2.9 </w:t>
            </w:r>
          </w:p>
          <w:p w14:paraId="56521B52" w14:textId="77777777" w:rsidR="00693F35" w:rsidRPr="007C6666" w:rsidRDefault="00693F35" w:rsidP="00A67871">
            <w:pPr>
              <w:rPr>
                <w:b/>
                <w:bCs/>
                <w:lang w:val="en-US"/>
              </w:rPr>
            </w:pPr>
            <w:r w:rsidRPr="007C6666">
              <w:rPr>
                <w:sz w:val="17"/>
                <w:szCs w:val="17"/>
                <w:lang w:val="en-US"/>
              </w:rPr>
              <w:t xml:space="preserve">IG= - 2.7 </w:t>
            </w:r>
            <w:r w:rsidRPr="007C6666">
              <w:rPr>
                <w:sz w:val="17"/>
                <w:szCs w:val="17"/>
                <w:lang w:val="fr-FR"/>
              </w:rPr>
              <w:sym w:font="Symbol" w:char="F0B1"/>
            </w:r>
            <w:r w:rsidRPr="007C6666">
              <w:rPr>
                <w:sz w:val="17"/>
                <w:szCs w:val="17"/>
                <w:lang w:val="en-US"/>
              </w:rPr>
              <w:t xml:space="preserve"> 5.4 </w:t>
            </w:r>
          </w:p>
        </w:tc>
        <w:tc>
          <w:tcPr>
            <w:tcW w:w="3316" w:type="dxa"/>
          </w:tcPr>
          <w:p w14:paraId="26EEF600" w14:textId="77777777" w:rsidR="00693F35" w:rsidRPr="001624D2" w:rsidRDefault="00693F35" w:rsidP="00A67871">
            <w:pPr>
              <w:rPr>
                <w:color w:val="000000" w:themeColor="text1"/>
                <w:sz w:val="17"/>
                <w:szCs w:val="17"/>
                <w:u w:val="single"/>
                <w:lang w:val="fr-FR"/>
              </w:rPr>
            </w:pPr>
            <w:r w:rsidRPr="001624D2">
              <w:rPr>
                <w:color w:val="000000" w:themeColor="text1"/>
                <w:sz w:val="17"/>
                <w:szCs w:val="17"/>
                <w:u w:val="single"/>
                <w:lang w:val="fr-FR"/>
              </w:rPr>
              <w:t>FFM (kg)</w:t>
            </w:r>
          </w:p>
          <w:p w14:paraId="38603657"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58.1 </w:t>
            </w:r>
            <w:r w:rsidRPr="001624D2">
              <w:rPr>
                <w:color w:val="000000" w:themeColor="text1"/>
                <w:sz w:val="17"/>
                <w:szCs w:val="17"/>
                <w:lang w:val="fr-FR"/>
              </w:rPr>
              <w:sym w:font="Symbol" w:char="F0B1"/>
            </w:r>
            <w:r w:rsidRPr="001624D2">
              <w:rPr>
                <w:color w:val="000000" w:themeColor="text1"/>
                <w:sz w:val="17"/>
                <w:szCs w:val="17"/>
                <w:lang w:val="fr-FR"/>
              </w:rPr>
              <w:t xml:space="preserve"> 12.4 </w:t>
            </w:r>
          </w:p>
          <w:p w14:paraId="5E11875D"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IG= 61.2 </w:t>
            </w:r>
            <w:r w:rsidRPr="001624D2">
              <w:rPr>
                <w:color w:val="000000" w:themeColor="text1"/>
                <w:sz w:val="17"/>
                <w:szCs w:val="17"/>
                <w:lang w:val="fr-FR"/>
              </w:rPr>
              <w:sym w:font="Symbol" w:char="F0B1"/>
            </w:r>
            <w:r w:rsidRPr="001624D2">
              <w:rPr>
                <w:color w:val="000000" w:themeColor="text1"/>
                <w:sz w:val="17"/>
                <w:szCs w:val="17"/>
                <w:lang w:val="fr-FR"/>
              </w:rPr>
              <w:t xml:space="preserve"> 9.3</w:t>
            </w:r>
          </w:p>
          <w:p w14:paraId="6182D9DE" w14:textId="77777777" w:rsidR="00693F35" w:rsidRDefault="00693F35" w:rsidP="00A67871">
            <w:pPr>
              <w:rPr>
                <w:b/>
                <w:bCs/>
                <w:lang w:val="en-US"/>
              </w:rPr>
            </w:pPr>
          </w:p>
        </w:tc>
      </w:tr>
      <w:tr w:rsidR="00693F35" w14:paraId="37020541" w14:textId="77777777" w:rsidTr="00A67871">
        <w:tc>
          <w:tcPr>
            <w:tcW w:w="1152" w:type="dxa"/>
            <w:shd w:val="clear" w:color="auto" w:fill="E7E6E6" w:themeFill="background2"/>
          </w:tcPr>
          <w:p w14:paraId="672892D8" w14:textId="77777777" w:rsidR="00693F35" w:rsidRDefault="00693F35" w:rsidP="00A67871">
            <w:pPr>
              <w:rPr>
                <w:b/>
                <w:bCs/>
                <w:lang w:val="en-US"/>
              </w:rPr>
            </w:pPr>
            <w:r w:rsidRPr="001624D2">
              <w:rPr>
                <w:b/>
                <w:bCs/>
                <w:color w:val="000000" w:themeColor="text1"/>
                <w:sz w:val="17"/>
                <w:szCs w:val="17"/>
                <w:lang w:val="fr-FR"/>
              </w:rPr>
              <w:t>Huck [5]</w:t>
            </w:r>
          </w:p>
        </w:tc>
        <w:tc>
          <w:tcPr>
            <w:tcW w:w="1038" w:type="dxa"/>
          </w:tcPr>
          <w:p w14:paraId="1A9650FF" w14:textId="77777777" w:rsidR="00693F35" w:rsidRDefault="00693F35" w:rsidP="00A67871">
            <w:pPr>
              <w:rPr>
                <w:b/>
                <w:bCs/>
                <w:lang w:val="en-US"/>
              </w:rPr>
            </w:pPr>
            <w:r w:rsidRPr="001624D2">
              <w:rPr>
                <w:color w:val="000000" w:themeColor="text1"/>
                <w:sz w:val="17"/>
                <w:szCs w:val="17"/>
                <w:lang w:val="en-US"/>
              </w:rPr>
              <w:t>By-pass, gastric band or gastroplasty</w:t>
            </w:r>
          </w:p>
        </w:tc>
        <w:tc>
          <w:tcPr>
            <w:tcW w:w="1066" w:type="dxa"/>
          </w:tcPr>
          <w:p w14:paraId="13AE0907"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8</w:t>
            </w:r>
          </w:p>
          <w:p w14:paraId="169D0279" w14:textId="77777777" w:rsidR="00693F35" w:rsidRDefault="00693F35" w:rsidP="00A67871">
            <w:pPr>
              <w:rPr>
                <w:b/>
                <w:bCs/>
                <w:lang w:val="en-US"/>
              </w:rPr>
            </w:pPr>
            <w:r w:rsidRPr="001624D2">
              <w:rPr>
                <w:color w:val="000000" w:themeColor="text1"/>
                <w:sz w:val="17"/>
                <w:szCs w:val="17"/>
                <w:lang w:val="fr-FR"/>
              </w:rPr>
              <w:t>IG= 7</w:t>
            </w:r>
          </w:p>
        </w:tc>
        <w:tc>
          <w:tcPr>
            <w:tcW w:w="1275" w:type="dxa"/>
          </w:tcPr>
          <w:p w14:paraId="2074A6E3"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44.0 (9.7)</w:t>
            </w:r>
          </w:p>
          <w:p w14:paraId="36331E85" w14:textId="77777777" w:rsidR="00693F35" w:rsidRDefault="00693F35" w:rsidP="00A67871">
            <w:pPr>
              <w:rPr>
                <w:b/>
                <w:bCs/>
                <w:lang w:val="en-US"/>
              </w:rPr>
            </w:pPr>
            <w:r w:rsidRPr="001624D2">
              <w:rPr>
                <w:color w:val="000000" w:themeColor="text1"/>
                <w:sz w:val="17"/>
                <w:szCs w:val="17"/>
                <w:lang w:val="fr-FR"/>
              </w:rPr>
              <w:t>IG= 53.6 (8.2)</w:t>
            </w:r>
          </w:p>
        </w:tc>
        <w:tc>
          <w:tcPr>
            <w:tcW w:w="1418" w:type="dxa"/>
          </w:tcPr>
          <w:p w14:paraId="622695CD"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 xml:space="preserve">CG= 2 </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6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75%)</w:t>
            </w:r>
          </w:p>
          <w:p w14:paraId="7D4DD03B" w14:textId="77777777" w:rsidR="00693F35" w:rsidRDefault="00693F35" w:rsidP="00A67871">
            <w:pPr>
              <w:rPr>
                <w:b/>
                <w:bCs/>
                <w:lang w:val="en-US"/>
              </w:rPr>
            </w:pPr>
            <w:r w:rsidRPr="001624D2">
              <w:rPr>
                <w:color w:val="000000" w:themeColor="text1"/>
                <w:sz w:val="17"/>
                <w:szCs w:val="17"/>
                <w:lang w:val="fr-FR"/>
              </w:rPr>
              <w:t>IG= 1</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6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85.71%)</w:t>
            </w:r>
          </w:p>
        </w:tc>
        <w:tc>
          <w:tcPr>
            <w:tcW w:w="1417" w:type="dxa"/>
          </w:tcPr>
          <w:p w14:paraId="2D3A63D1"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32.7 (4.2)</w:t>
            </w:r>
          </w:p>
          <w:p w14:paraId="3414107C" w14:textId="77777777" w:rsidR="00693F35" w:rsidRDefault="00693F35" w:rsidP="00A67871">
            <w:pPr>
              <w:rPr>
                <w:b/>
                <w:bCs/>
                <w:lang w:val="en-US"/>
              </w:rPr>
            </w:pPr>
            <w:r w:rsidRPr="001624D2">
              <w:rPr>
                <w:color w:val="000000" w:themeColor="text1"/>
                <w:sz w:val="17"/>
                <w:szCs w:val="17"/>
                <w:lang w:val="fr-FR"/>
              </w:rPr>
              <w:t>IG= 37.7 (6.3)</w:t>
            </w:r>
          </w:p>
        </w:tc>
        <w:tc>
          <w:tcPr>
            <w:tcW w:w="851" w:type="dxa"/>
          </w:tcPr>
          <w:p w14:paraId="00C92A6F" w14:textId="77777777" w:rsidR="00693F35" w:rsidRPr="007C6666" w:rsidRDefault="00693F35" w:rsidP="00A67871">
            <w:pPr>
              <w:rPr>
                <w:sz w:val="17"/>
                <w:szCs w:val="17"/>
                <w:lang w:val="en-US"/>
              </w:rPr>
            </w:pPr>
            <w:r w:rsidRPr="007C6666">
              <w:rPr>
                <w:sz w:val="17"/>
                <w:szCs w:val="17"/>
                <w:lang w:val="en-US"/>
              </w:rPr>
              <w:t xml:space="preserve">CG = class I </w:t>
            </w:r>
          </w:p>
          <w:p w14:paraId="406D9F71" w14:textId="77777777" w:rsidR="00693F35" w:rsidRPr="007C6666" w:rsidRDefault="00693F35" w:rsidP="00A67871">
            <w:pPr>
              <w:rPr>
                <w:b/>
                <w:bCs/>
                <w:lang w:val="en-US"/>
              </w:rPr>
            </w:pPr>
            <w:r w:rsidRPr="007C6666">
              <w:rPr>
                <w:sz w:val="17"/>
                <w:szCs w:val="17"/>
                <w:lang w:val="en-US"/>
              </w:rPr>
              <w:t xml:space="preserve">IG = class II </w:t>
            </w:r>
          </w:p>
        </w:tc>
        <w:tc>
          <w:tcPr>
            <w:tcW w:w="1417" w:type="dxa"/>
          </w:tcPr>
          <w:p w14:paraId="488A97F4" w14:textId="77777777" w:rsidR="00693F35" w:rsidRPr="007C6666" w:rsidRDefault="00693F35" w:rsidP="00A67871">
            <w:pPr>
              <w:rPr>
                <w:sz w:val="17"/>
                <w:szCs w:val="17"/>
                <w:lang w:val="fr-FR"/>
              </w:rPr>
            </w:pPr>
            <w:r w:rsidRPr="007C6666">
              <w:rPr>
                <w:sz w:val="17"/>
                <w:szCs w:val="17"/>
                <w:lang w:val="fr-FR"/>
              </w:rPr>
              <w:t xml:space="preserve">CG= - 5.6 (5.3) </w:t>
            </w:r>
          </w:p>
          <w:p w14:paraId="07F45225" w14:textId="77777777" w:rsidR="00693F35" w:rsidRPr="007C6666" w:rsidRDefault="00693F35" w:rsidP="00A67871">
            <w:pPr>
              <w:rPr>
                <w:sz w:val="17"/>
                <w:szCs w:val="17"/>
                <w:lang w:val="fr-FR"/>
              </w:rPr>
            </w:pPr>
            <w:r w:rsidRPr="007C6666">
              <w:rPr>
                <w:sz w:val="17"/>
                <w:szCs w:val="17"/>
                <w:lang w:val="fr-FR"/>
              </w:rPr>
              <w:t xml:space="preserve">IG= - 8.8 (6.2) </w:t>
            </w:r>
          </w:p>
          <w:p w14:paraId="43001B80" w14:textId="77777777" w:rsidR="00693F35" w:rsidRPr="007C6666" w:rsidRDefault="00693F35" w:rsidP="00A67871">
            <w:pPr>
              <w:rPr>
                <w:b/>
                <w:bCs/>
                <w:lang w:val="en-US"/>
              </w:rPr>
            </w:pPr>
          </w:p>
        </w:tc>
        <w:tc>
          <w:tcPr>
            <w:tcW w:w="3316" w:type="dxa"/>
          </w:tcPr>
          <w:p w14:paraId="762BD0F8" w14:textId="77777777" w:rsidR="00693F35" w:rsidRPr="001624D2" w:rsidRDefault="00693F35" w:rsidP="00A67871">
            <w:pPr>
              <w:rPr>
                <w:b/>
                <w:bCs/>
                <w:color w:val="000000" w:themeColor="text1"/>
                <w:sz w:val="17"/>
                <w:szCs w:val="17"/>
                <w:lang w:val="en-US"/>
              </w:rPr>
            </w:pPr>
            <w:r w:rsidRPr="001624D2">
              <w:rPr>
                <w:b/>
                <w:bCs/>
                <w:color w:val="000000" w:themeColor="text1"/>
                <w:sz w:val="17"/>
                <w:szCs w:val="17"/>
                <w:lang w:val="en-US"/>
              </w:rPr>
              <w:t xml:space="preserve">From beginning intervention to 12 weeks </w:t>
            </w:r>
          </w:p>
          <w:p w14:paraId="09FCA146"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FFM (kg)</w:t>
            </w:r>
            <w:r w:rsidRPr="001624D2">
              <w:rPr>
                <w:color w:val="000000" w:themeColor="text1"/>
                <w:sz w:val="17"/>
                <w:szCs w:val="17"/>
                <w:lang w:val="en-US"/>
              </w:rPr>
              <w:t xml:space="preserve"> CG= - 1.5 (2.6); IG= - 1.8 (2.1)</w:t>
            </w:r>
          </w:p>
          <w:p w14:paraId="3BC3B28D"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VO2max (mL/kg/min)</w:t>
            </w:r>
            <w:r w:rsidRPr="001624D2">
              <w:rPr>
                <w:color w:val="000000" w:themeColor="text1"/>
                <w:sz w:val="17"/>
                <w:szCs w:val="17"/>
                <w:lang w:val="en-US"/>
              </w:rPr>
              <w:t xml:space="preserve"> CG= 0.46 (0.97)</w:t>
            </w:r>
          </w:p>
          <w:p w14:paraId="5DA5A6EF" w14:textId="77777777" w:rsidR="00693F35" w:rsidRDefault="00693F35" w:rsidP="00A67871">
            <w:pPr>
              <w:rPr>
                <w:b/>
                <w:bCs/>
                <w:lang w:val="en-US"/>
              </w:rPr>
            </w:pPr>
            <w:r w:rsidRPr="001624D2">
              <w:rPr>
                <w:color w:val="000000" w:themeColor="text1"/>
                <w:sz w:val="17"/>
                <w:szCs w:val="17"/>
                <w:lang w:val="en-US"/>
              </w:rPr>
              <w:t>IG= 0.91 (0.81)</w:t>
            </w:r>
          </w:p>
        </w:tc>
      </w:tr>
      <w:tr w:rsidR="00693F35" w14:paraId="2F7CC1D2" w14:textId="77777777" w:rsidTr="00A67871">
        <w:tc>
          <w:tcPr>
            <w:tcW w:w="1152" w:type="dxa"/>
            <w:shd w:val="clear" w:color="auto" w:fill="E7E6E6" w:themeFill="background2"/>
          </w:tcPr>
          <w:p w14:paraId="63904DB3" w14:textId="77777777" w:rsidR="00693F35" w:rsidRPr="001624D2" w:rsidRDefault="00693F35" w:rsidP="00A67871">
            <w:pPr>
              <w:rPr>
                <w:b/>
                <w:bCs/>
                <w:color w:val="000000" w:themeColor="text1"/>
                <w:sz w:val="17"/>
                <w:szCs w:val="17"/>
                <w:lang w:val="fr-FR"/>
              </w:rPr>
            </w:pP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{"citationID":"MAQ2KZ7r","properties":{"formattedCitation":"(Mundbjerg et al., 2018)","plainCitation":"(Mundbjerg et al., 2018)","noteIndex":0},"citationItems":[{"id":62,"uris":["http://zotero.org/users/local/7RlgU8eZ/items/VPQ454UY"],"uri":["http://zotero.org/users/local/7RlgU8eZ/items/VPQ454UY"],"itemData":{"id":62,"type":"article-journal","abstract":"Objective:Bariatric surgery results in significant weight loss and reduces cardiovascular morbidity. However, a large variation in postsurgery weight loss is seen. Physical activity promotes weight loss in nonsurgically treated subjects with obesity. The aim of this study was to investigate the effects of 6 months of supervised physical training following Roux-en-Y gastric bypass surgery (RYGB) on body weight and cardiovascular risk markers.\nMethods: Sixty participants eligible for RYGB were included. Six months post surgery, the participants were randomly assigned to either twice-weekly supervised physical training sessions in a fitness center (INT) or a control group (CON) for 26 weeks. Before surgery and 6, 12, and 24 months after surgery, the participants underwent an examination program that included anthropometric measurements, blood pressure, heart rate, blood samples, and an abdominal computed tomography scan.\nResults: RYGB significantly reduced body weight and improved cardiovascular risk markers (all P &lt; 0.01). The supervised physical training intervention resulted in a 4.2-kg (CI: 20.2 to 28.3 kg) lower body weight in INT compared with CON at the study end (P 5 0.042). The high-density lipoprotein concentration was significantly higher in INT than in CON at the termination of the intervention, but this was not maintained at the 24months examination.\nConclusions:Physical training following RYGB improves weight loss and cardiovascular health. Obesity (2018) 26, 828-837. doi:10.1002/oby.22143","container-title":"Obesity","DOI":"10.1002/oby.22143","ISSN":"19307381","issue":"5","journalAbbreviation":"Obesity","language":"en","page":"828-837","source":"DOI.org (Crossref)","title":"Supervised Physical Training Improves Weight Loss After Roux-en-Y Gastric Bypass Surgery: A Randomized Controlled Trial: Exercise Improves Weight Loss after RYGB","title-short":"Supervised Physical Training Improves Weight Loss After Roux-en-Y Gastric Bypass Surgery","volume":"26","author":[{"family":"Mundbjerg","given":"Lene Hymøller"},{"family":"Stolberg","given":"Charlotte Røn"},{"family":"Cecere","given":"Stefano"},{"family":"Bladbjerg","given":"Else-Marie"},{"family":"Funch-Jensen","given":"Peter"},{"family":"Gram","given":"Bibi"},{"family":"Juhl","given":"Claus Bogh"}],"issued":{"date-parts":[["2018",5]]}}}],"schema":"https://github.com/citation-style-language/schema/raw/master/csl-citation.json"} </w:instrText>
            </w:r>
            <w:r w:rsidRPr="001624D2">
              <w:rPr>
                <w:b/>
                <w:bCs/>
                <w:color w:val="000000" w:themeColor="text1"/>
                <w:sz w:val="17"/>
                <w:szCs w:val="17"/>
                <w:lang w:val="fr-FR"/>
              </w:rPr>
              <w:fldChar w:fldCharType="separate"/>
            </w:r>
            <w:r w:rsidRPr="001624D2">
              <w:rPr>
                <w:b/>
                <w:bCs/>
                <w:noProof/>
                <w:color w:val="000000" w:themeColor="text1"/>
                <w:sz w:val="17"/>
                <w:szCs w:val="17"/>
                <w:lang w:val="fr-FR"/>
              </w:rPr>
              <w:t>Mundbjerg et al., [13]</w:t>
            </w:r>
            <w:r w:rsidRPr="001624D2">
              <w:rPr>
                <w:b/>
                <w:bCs/>
                <w:color w:val="000000" w:themeColor="text1"/>
                <w:sz w:val="17"/>
                <w:szCs w:val="17"/>
                <w:lang w:val="fr-FR"/>
              </w:rPr>
              <w:fldChar w:fldCharType="end"/>
            </w:r>
          </w:p>
          <w:p w14:paraId="3201C9FC" w14:textId="77777777" w:rsidR="00693F35" w:rsidRDefault="00693F35" w:rsidP="00A67871">
            <w:pPr>
              <w:rPr>
                <w:b/>
                <w:bCs/>
                <w:lang w:val="en-US"/>
              </w:rPr>
            </w:pPr>
          </w:p>
        </w:tc>
        <w:tc>
          <w:tcPr>
            <w:tcW w:w="1038" w:type="dxa"/>
          </w:tcPr>
          <w:p w14:paraId="09AE88FD"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07CA0D7B"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28</w:t>
            </w:r>
          </w:p>
          <w:p w14:paraId="6D73EAAB"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32</w:t>
            </w:r>
          </w:p>
        </w:tc>
        <w:tc>
          <w:tcPr>
            <w:tcW w:w="1275" w:type="dxa"/>
          </w:tcPr>
          <w:p w14:paraId="12FE8ACD"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42.4 (9.0)</w:t>
            </w:r>
          </w:p>
          <w:p w14:paraId="4A1F8482"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42.3 (9.4)</w:t>
            </w:r>
          </w:p>
        </w:tc>
        <w:tc>
          <w:tcPr>
            <w:tcW w:w="1418" w:type="dxa"/>
          </w:tcPr>
          <w:p w14:paraId="362B453F"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xml:space="preserve"> 7 </w:t>
            </w:r>
            <w:r w:rsidRPr="001624D2">
              <w:rPr>
                <w:b/>
                <w:bCs/>
                <w:color w:val="000000" w:themeColor="text1"/>
                <w:sz w:val="17"/>
                <w:szCs w:val="17"/>
                <w:shd w:val="clear" w:color="auto" w:fill="FFFFFF"/>
              </w:rPr>
              <w:t xml:space="preserve">♂ ; </w:t>
            </w:r>
            <w:r w:rsidRPr="001624D2">
              <w:rPr>
                <w:color w:val="000000" w:themeColor="text1"/>
                <w:sz w:val="17"/>
                <w:szCs w:val="17"/>
              </w:rPr>
              <w:t xml:space="preserve">21 </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75%)</w:t>
            </w:r>
          </w:p>
          <w:p w14:paraId="350C4972" w14:textId="77777777" w:rsidR="00693F35" w:rsidRDefault="00693F35" w:rsidP="00A67871">
            <w:pPr>
              <w:rPr>
                <w:b/>
                <w:bCs/>
                <w:lang w:val="en-US"/>
              </w:rPr>
            </w:pPr>
            <w:r w:rsidRPr="001624D2">
              <w:rPr>
                <w:color w:val="000000" w:themeColor="text1"/>
                <w:sz w:val="17"/>
                <w:szCs w:val="17"/>
                <w:lang w:val="fr-FR"/>
              </w:rPr>
              <w:t xml:space="preserve">IG= </w:t>
            </w:r>
            <w:r w:rsidRPr="001624D2">
              <w:rPr>
                <w:color w:val="000000" w:themeColor="text1"/>
                <w:sz w:val="17"/>
                <w:szCs w:val="17"/>
              </w:rPr>
              <w:t xml:space="preserve">11 </w:t>
            </w:r>
            <w:r w:rsidRPr="001624D2">
              <w:rPr>
                <w:b/>
                <w:bCs/>
                <w:color w:val="000000" w:themeColor="text1"/>
                <w:sz w:val="17"/>
                <w:szCs w:val="17"/>
                <w:shd w:val="clear" w:color="auto" w:fill="FFFFFF"/>
              </w:rPr>
              <w:t xml:space="preserve">♂ ; </w:t>
            </w:r>
            <w:r w:rsidRPr="001624D2">
              <w:rPr>
                <w:color w:val="000000" w:themeColor="text1"/>
                <w:sz w:val="17"/>
                <w:szCs w:val="17"/>
              </w:rPr>
              <w:t xml:space="preserve">21 </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75%)</w:t>
            </w:r>
          </w:p>
        </w:tc>
        <w:tc>
          <w:tcPr>
            <w:tcW w:w="1417" w:type="dxa"/>
          </w:tcPr>
          <w:p w14:paraId="336A5FCC"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34.1 (5.4)</w:t>
            </w:r>
          </w:p>
          <w:p w14:paraId="12E9F698" w14:textId="77777777" w:rsidR="00693F35" w:rsidRDefault="00693F35" w:rsidP="00A67871">
            <w:pPr>
              <w:rPr>
                <w:b/>
                <w:bCs/>
                <w:lang w:val="en-US"/>
              </w:rPr>
            </w:pPr>
            <w:r w:rsidRPr="001624D2">
              <w:rPr>
                <w:color w:val="000000" w:themeColor="text1"/>
                <w:sz w:val="17"/>
                <w:szCs w:val="17"/>
                <w:lang w:val="fr-FR"/>
              </w:rPr>
              <w:t>IG= 33.3 (6.2)</w:t>
            </w:r>
          </w:p>
        </w:tc>
        <w:tc>
          <w:tcPr>
            <w:tcW w:w="851" w:type="dxa"/>
          </w:tcPr>
          <w:p w14:paraId="34A5E4C2" w14:textId="77777777" w:rsidR="00693F35" w:rsidRPr="007C6666" w:rsidRDefault="00693F35" w:rsidP="00A67871">
            <w:pPr>
              <w:rPr>
                <w:b/>
                <w:bCs/>
                <w:lang w:val="en-US"/>
              </w:rPr>
            </w:pPr>
            <w:r w:rsidRPr="007C6666">
              <w:rPr>
                <w:sz w:val="17"/>
                <w:szCs w:val="17"/>
                <w:lang w:val="en-US"/>
              </w:rPr>
              <w:t xml:space="preserve">Class I </w:t>
            </w:r>
          </w:p>
        </w:tc>
        <w:tc>
          <w:tcPr>
            <w:tcW w:w="1417" w:type="dxa"/>
          </w:tcPr>
          <w:p w14:paraId="5B45C183" w14:textId="77777777" w:rsidR="00693F35" w:rsidRPr="007C6666" w:rsidRDefault="00693F35" w:rsidP="00A67871">
            <w:pPr>
              <w:rPr>
                <w:sz w:val="17"/>
                <w:szCs w:val="17"/>
                <w:lang w:val="en-US"/>
              </w:rPr>
            </w:pPr>
            <w:r w:rsidRPr="007C6666">
              <w:rPr>
                <w:b/>
                <w:bCs/>
                <w:sz w:val="17"/>
                <w:szCs w:val="17"/>
                <w:lang w:val="en-US"/>
              </w:rPr>
              <w:t>From 6 months post-BS to 12 months</w:t>
            </w:r>
          </w:p>
          <w:p w14:paraId="1E1DB308" w14:textId="77777777" w:rsidR="00693F35" w:rsidRPr="007C6666" w:rsidRDefault="00693F35" w:rsidP="00A67871">
            <w:pPr>
              <w:rPr>
                <w:sz w:val="17"/>
                <w:szCs w:val="17"/>
                <w:lang w:val="en-US"/>
              </w:rPr>
            </w:pPr>
            <w:r w:rsidRPr="007C6666">
              <w:rPr>
                <w:sz w:val="17"/>
                <w:szCs w:val="17"/>
                <w:lang w:val="en-US"/>
              </w:rPr>
              <w:t xml:space="preserve">CG = - 6.5 (19.3) </w:t>
            </w:r>
          </w:p>
          <w:p w14:paraId="7469F7B8" w14:textId="77777777" w:rsidR="00693F35" w:rsidRPr="007C6666" w:rsidRDefault="00693F35" w:rsidP="00A67871">
            <w:pPr>
              <w:rPr>
                <w:sz w:val="17"/>
                <w:szCs w:val="17"/>
                <w:lang w:val="en-US"/>
              </w:rPr>
            </w:pPr>
            <w:r w:rsidRPr="007C6666">
              <w:rPr>
                <w:sz w:val="17"/>
                <w:szCs w:val="17"/>
                <w:lang w:val="en-US"/>
              </w:rPr>
              <w:t xml:space="preserve">IG= - 8.1 (18) </w:t>
            </w:r>
          </w:p>
          <w:p w14:paraId="2051486E" w14:textId="77777777" w:rsidR="00693F35" w:rsidRPr="007C6666" w:rsidRDefault="00693F35" w:rsidP="00A67871">
            <w:pPr>
              <w:rPr>
                <w:sz w:val="17"/>
                <w:szCs w:val="17"/>
                <w:lang w:val="en-US"/>
              </w:rPr>
            </w:pPr>
            <w:r w:rsidRPr="007C6666">
              <w:rPr>
                <w:b/>
                <w:bCs/>
                <w:sz w:val="17"/>
                <w:szCs w:val="17"/>
                <w:lang w:val="en-US"/>
              </w:rPr>
              <w:t>From 6 months post-BS to 2 years</w:t>
            </w:r>
            <w:r w:rsidRPr="007C6666">
              <w:rPr>
                <w:sz w:val="17"/>
                <w:szCs w:val="17"/>
                <w:lang w:val="en-US"/>
              </w:rPr>
              <w:t xml:space="preserve"> </w:t>
            </w:r>
          </w:p>
          <w:p w14:paraId="69545DBA" w14:textId="77777777" w:rsidR="00693F35" w:rsidRPr="007C6666" w:rsidRDefault="00693F35" w:rsidP="00A67871">
            <w:pPr>
              <w:rPr>
                <w:sz w:val="17"/>
                <w:szCs w:val="17"/>
                <w:lang w:val="en-US"/>
              </w:rPr>
            </w:pPr>
            <w:r w:rsidRPr="007C6666">
              <w:rPr>
                <w:sz w:val="17"/>
                <w:szCs w:val="17"/>
                <w:lang w:val="en-US"/>
              </w:rPr>
              <w:t xml:space="preserve">CG= - 4.4 (19.7) </w:t>
            </w:r>
          </w:p>
          <w:p w14:paraId="649CAA7E" w14:textId="77777777" w:rsidR="00693F35" w:rsidRPr="007C6666" w:rsidRDefault="00693F35" w:rsidP="00A67871">
            <w:pPr>
              <w:rPr>
                <w:b/>
                <w:bCs/>
                <w:lang w:val="en-US"/>
              </w:rPr>
            </w:pPr>
            <w:r w:rsidRPr="007C6666">
              <w:rPr>
                <w:sz w:val="17"/>
                <w:szCs w:val="17"/>
                <w:lang w:val="en-US"/>
              </w:rPr>
              <w:t xml:space="preserve">IG= - 8.2 (19.2) </w:t>
            </w:r>
          </w:p>
        </w:tc>
        <w:tc>
          <w:tcPr>
            <w:tcW w:w="3316" w:type="dxa"/>
          </w:tcPr>
          <w:p w14:paraId="6945A2A0" w14:textId="77777777" w:rsidR="00693F35" w:rsidRDefault="00693F35" w:rsidP="00A67871">
            <w:pPr>
              <w:rPr>
                <w:b/>
                <w:bCs/>
                <w:lang w:val="en-US"/>
              </w:rPr>
            </w:pPr>
            <w:r w:rsidRPr="001624D2">
              <w:rPr>
                <w:color w:val="000000" w:themeColor="text1"/>
                <w:sz w:val="17"/>
                <w:szCs w:val="17"/>
              </w:rPr>
              <w:t>N</w:t>
            </w:r>
            <w:r w:rsidRPr="001624D2">
              <w:rPr>
                <w:color w:val="000000" w:themeColor="text1"/>
                <w:sz w:val="17"/>
                <w:szCs w:val="17"/>
                <w:lang w:val="fr-FR"/>
              </w:rPr>
              <w:t>S</w:t>
            </w:r>
          </w:p>
        </w:tc>
      </w:tr>
      <w:tr w:rsidR="00693F35" w14:paraId="3AA4EA6F" w14:textId="77777777" w:rsidTr="00A67871">
        <w:tc>
          <w:tcPr>
            <w:tcW w:w="1152" w:type="dxa"/>
            <w:shd w:val="clear" w:color="auto" w:fill="E7E6E6" w:themeFill="background2"/>
          </w:tcPr>
          <w:p w14:paraId="60246C21" w14:textId="77777777" w:rsidR="00693F35" w:rsidRDefault="00693F35" w:rsidP="00A67871">
            <w:pPr>
              <w:rPr>
                <w:b/>
                <w:bCs/>
                <w:lang w:val="en-US"/>
              </w:rPr>
            </w:pP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{"citationID":"SG9LyRFZ","properties":{"formattedCitation":"(Nunez Lopez et al., 2017)","plainCitation":"(Nunez Lopez et al., 2017)","noteIndex":0},"citationItems":[{"id":52,"uris":["http://zotero.org/users/local/7RlgU8eZ/items/FIDW2PIZ"],"uri":["http://zotero.org/users/local/7RlgU8eZ/items/FIDW2PIZ"],"itemData":{"id":52,"type":"article-journal","abstract":"BACKGROUND/OBJECTIVES—Roux-en-Y gastric bypass (RYGB) surgery improves insulin sensitivity (SI) and β-cell function in obese non-diabetic subjects. Exercise also improves SI and may be an effective adjunct therapy to RYGB surgery. However, the mechanisms by which exercise or weight loss improve peripheral SI after RYGB surgery are unclear. We hypothesized that microRNAs (miRNAs) mediate at least some of the regulatory processes driving such mechanisms. Consequently, this work aimed at profiling plasma miRNAs in participants of the Physical Activity Following Surgery Induced Weight Loss study (clinicaltrials.gov identifier: NCT00692367), to assess whether miRNA levels track with improvements in SI and cardiometabolic risk factors.","container-title":"International Journal of Obesity","DOI":"10.1038/ijo.2017.84","ISSN":"0307-0565, 1476-5497","issue":"7","journalAbbreviation":"Int J Obes","language":"en","page":"1121-1130","source":"DOI.org (Crossref)","title":"Gastric bypass surgery with exercise alters plasma microRNAs that predict improvements in cardiometabolic risk","volume":"41","author":[{"family":"Nunez Lopez","given":"Y O"},{"family":"Coen","given":"P M"},{"family":"Goodpaster","given":"B H"},{"family":"Seyhan","given":"A A"}],"issued":{"date-parts":[["2017",7]]}}}],"schema":"https://github.com/citation-style-language/schema/raw/master/csl-citation.json"} </w:instrText>
            </w:r>
            <w:r w:rsidRPr="001624D2">
              <w:rPr>
                <w:b/>
                <w:bCs/>
                <w:color w:val="000000" w:themeColor="text1"/>
                <w:sz w:val="17"/>
                <w:szCs w:val="17"/>
                <w:lang w:val="fr-FR"/>
              </w:rPr>
              <w:fldChar w:fldCharType="separate"/>
            </w:r>
            <w:r w:rsidRPr="001624D2">
              <w:rPr>
                <w:b/>
                <w:bCs/>
                <w:color w:val="000000" w:themeColor="text1"/>
                <w:sz w:val="17"/>
                <w:szCs w:val="17"/>
                <w:lang w:val="fr-FR"/>
              </w:rPr>
              <w:t>Nunez Lopez et al., [12]</w:t>
            </w:r>
            <w:r w:rsidRPr="001624D2">
              <w:rPr>
                <w:b/>
                <w:bCs/>
                <w:color w:val="000000" w:themeColor="text1"/>
                <w:sz w:val="17"/>
                <w:szCs w:val="17"/>
                <w:lang w:val="en-US"/>
              </w:rPr>
              <w:fldChar w:fldCharType="end"/>
            </w:r>
          </w:p>
        </w:tc>
        <w:tc>
          <w:tcPr>
            <w:tcW w:w="1038" w:type="dxa"/>
          </w:tcPr>
          <w:p w14:paraId="70551BD5"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0C199F29"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11</w:t>
            </w:r>
          </w:p>
          <w:p w14:paraId="4DFBA735"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11</w:t>
            </w:r>
          </w:p>
        </w:tc>
        <w:tc>
          <w:tcPr>
            <w:tcW w:w="1275" w:type="dxa"/>
          </w:tcPr>
          <w:p w14:paraId="4A4A88C0"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38.5 (30.3-46.6)</w:t>
            </w:r>
          </w:p>
          <w:p w14:paraId="286D0831"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43.0 (36.7-49.3)</w:t>
            </w:r>
          </w:p>
        </w:tc>
        <w:tc>
          <w:tcPr>
            <w:tcW w:w="1418" w:type="dxa"/>
          </w:tcPr>
          <w:p w14:paraId="79DFFC7D" w14:textId="77777777" w:rsidR="00693F35" w:rsidRPr="001624D2" w:rsidRDefault="00693F35" w:rsidP="00A67871">
            <w:pPr>
              <w:rPr>
                <w:color w:val="000000" w:themeColor="text1"/>
                <w:sz w:val="17"/>
                <w:szCs w:val="17"/>
              </w:rPr>
            </w:pPr>
            <w:r w:rsidRPr="001624D2">
              <w:rPr>
                <w:color w:val="000000" w:themeColor="text1"/>
                <w:sz w:val="17"/>
                <w:szCs w:val="17"/>
              </w:rPr>
              <w:t xml:space="preserve">CG= 2 </w:t>
            </w:r>
            <w:r w:rsidRPr="001624D2">
              <w:rPr>
                <w:b/>
                <w:bCs/>
                <w:color w:val="000000" w:themeColor="text1"/>
                <w:sz w:val="17"/>
                <w:szCs w:val="17"/>
                <w:shd w:val="clear" w:color="auto" w:fill="FFFFFF"/>
              </w:rPr>
              <w:t xml:space="preserve">♂ ; </w:t>
            </w:r>
            <w:r w:rsidRPr="001624D2">
              <w:rPr>
                <w:color w:val="000000" w:themeColor="text1"/>
                <w:sz w:val="17"/>
                <w:szCs w:val="17"/>
              </w:rPr>
              <w:t xml:space="preserve">9 </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81.81%)</w:t>
            </w:r>
          </w:p>
          <w:p w14:paraId="20E64C8F" w14:textId="77777777" w:rsidR="00693F35" w:rsidRDefault="00693F35" w:rsidP="00A67871">
            <w:pPr>
              <w:rPr>
                <w:b/>
                <w:bCs/>
                <w:lang w:val="en-US"/>
              </w:rPr>
            </w:pPr>
            <w:r w:rsidRPr="001624D2">
              <w:rPr>
                <w:color w:val="000000" w:themeColor="text1"/>
                <w:sz w:val="17"/>
                <w:szCs w:val="17"/>
              </w:rPr>
              <w:t xml:space="preserve">IG= 2 </w:t>
            </w:r>
            <w:r w:rsidRPr="001624D2">
              <w:rPr>
                <w:b/>
                <w:bCs/>
                <w:color w:val="000000" w:themeColor="text1"/>
                <w:sz w:val="17"/>
                <w:szCs w:val="17"/>
                <w:shd w:val="clear" w:color="auto" w:fill="FFFFFF"/>
              </w:rPr>
              <w:t xml:space="preserve">♂ ; </w:t>
            </w:r>
            <w:r w:rsidRPr="001624D2">
              <w:rPr>
                <w:color w:val="000000" w:themeColor="text1"/>
                <w:sz w:val="17"/>
                <w:szCs w:val="17"/>
              </w:rPr>
              <w:t xml:space="preserve">9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color w:val="000000" w:themeColor="text1"/>
                <w:sz w:val="17"/>
                <w:szCs w:val="17"/>
              </w:rPr>
              <w:t>(</w:t>
            </w:r>
            <w:r w:rsidRPr="001624D2">
              <w:rPr>
                <w:b/>
                <w:bCs/>
                <w:color w:val="000000" w:themeColor="text1"/>
                <w:sz w:val="17"/>
                <w:szCs w:val="17"/>
                <w:shd w:val="clear" w:color="auto" w:fill="FFFFFF"/>
              </w:rPr>
              <w:t>♀</w:t>
            </w:r>
            <w:r w:rsidRPr="001624D2">
              <w:rPr>
                <w:color w:val="000000" w:themeColor="text1"/>
                <w:sz w:val="17"/>
                <w:szCs w:val="17"/>
              </w:rPr>
              <w:t>81.81%)</w:t>
            </w:r>
          </w:p>
        </w:tc>
        <w:tc>
          <w:tcPr>
            <w:tcW w:w="1417" w:type="dxa"/>
          </w:tcPr>
          <w:p w14:paraId="3E13DB3F"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40.8 (36.8-44.7)</w:t>
            </w:r>
          </w:p>
          <w:p w14:paraId="1ACEDCCD"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39.5 (36.31-42.8)</w:t>
            </w:r>
          </w:p>
        </w:tc>
        <w:tc>
          <w:tcPr>
            <w:tcW w:w="851" w:type="dxa"/>
          </w:tcPr>
          <w:p w14:paraId="0CF960F1" w14:textId="77777777" w:rsidR="00693F35" w:rsidRPr="007C6666" w:rsidRDefault="00693F35" w:rsidP="00A67871">
            <w:pPr>
              <w:rPr>
                <w:sz w:val="17"/>
                <w:szCs w:val="17"/>
                <w:lang w:val="en-US"/>
              </w:rPr>
            </w:pPr>
            <w:r w:rsidRPr="007C6666">
              <w:rPr>
                <w:sz w:val="17"/>
                <w:szCs w:val="17"/>
                <w:lang w:val="en-US"/>
              </w:rPr>
              <w:t>CG = class III</w:t>
            </w:r>
          </w:p>
          <w:p w14:paraId="5608C76E" w14:textId="77777777" w:rsidR="00693F35" w:rsidRPr="007C6666" w:rsidRDefault="00693F35" w:rsidP="00A67871">
            <w:pPr>
              <w:rPr>
                <w:b/>
                <w:bCs/>
                <w:lang w:val="en-US"/>
              </w:rPr>
            </w:pPr>
            <w:r w:rsidRPr="007C6666">
              <w:rPr>
                <w:sz w:val="17"/>
                <w:szCs w:val="17"/>
                <w:lang w:val="en-US"/>
              </w:rPr>
              <w:t>IG = class II</w:t>
            </w:r>
          </w:p>
        </w:tc>
        <w:tc>
          <w:tcPr>
            <w:tcW w:w="1417" w:type="dxa"/>
          </w:tcPr>
          <w:p w14:paraId="29D7A48C" w14:textId="77777777" w:rsidR="00693F35" w:rsidRPr="007C6666" w:rsidRDefault="00693F35" w:rsidP="00A67871">
            <w:pPr>
              <w:rPr>
                <w:sz w:val="17"/>
                <w:szCs w:val="17"/>
                <w:lang w:val="fr-FR"/>
              </w:rPr>
            </w:pPr>
            <w:r w:rsidRPr="007C6666">
              <w:rPr>
                <w:sz w:val="17"/>
                <w:szCs w:val="17"/>
                <w:lang w:val="fr-FR"/>
              </w:rPr>
              <w:t xml:space="preserve">CG= -27.7 (25.4-29.9) </w:t>
            </w:r>
          </w:p>
          <w:p w14:paraId="50D063AD" w14:textId="77777777" w:rsidR="00693F35" w:rsidRPr="007C6666" w:rsidRDefault="00693F35" w:rsidP="00A67871">
            <w:pPr>
              <w:rPr>
                <w:sz w:val="17"/>
                <w:szCs w:val="17"/>
                <w:lang w:val="fr-FR"/>
              </w:rPr>
            </w:pPr>
            <w:r w:rsidRPr="007C6666">
              <w:rPr>
                <w:sz w:val="17"/>
                <w:szCs w:val="17"/>
                <w:lang w:val="fr-FR"/>
              </w:rPr>
              <w:t xml:space="preserve">IG= 25 (23.1-27) </w:t>
            </w:r>
          </w:p>
          <w:p w14:paraId="658CD55D" w14:textId="77777777" w:rsidR="00693F35" w:rsidRPr="007C6666" w:rsidRDefault="00693F35" w:rsidP="00A67871">
            <w:pPr>
              <w:rPr>
                <w:b/>
                <w:bCs/>
                <w:lang w:val="en-US"/>
              </w:rPr>
            </w:pPr>
          </w:p>
        </w:tc>
        <w:tc>
          <w:tcPr>
            <w:tcW w:w="3316" w:type="dxa"/>
          </w:tcPr>
          <w:p w14:paraId="66E231BE"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FFM (kg)</w:t>
            </w:r>
            <w:r w:rsidRPr="001624D2">
              <w:rPr>
                <w:color w:val="000000" w:themeColor="text1"/>
                <w:sz w:val="17"/>
                <w:szCs w:val="17"/>
                <w:lang w:val="en-US"/>
              </w:rPr>
              <w:t xml:space="preserve"> CG= 56.2 (49.3-63.2)</w:t>
            </w:r>
          </w:p>
          <w:p w14:paraId="0E9B2184"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IG= 54.7 (49.4-60.0)</w:t>
            </w:r>
          </w:p>
          <w:p w14:paraId="7061701C" w14:textId="77777777" w:rsidR="00693F35" w:rsidRPr="001624D2" w:rsidRDefault="00693F35" w:rsidP="00A67871">
            <w:pPr>
              <w:rPr>
                <w:color w:val="000000" w:themeColor="text1"/>
                <w:sz w:val="17"/>
                <w:szCs w:val="17"/>
                <w:lang w:val="en-US"/>
              </w:rPr>
            </w:pPr>
            <w:r w:rsidRPr="001624D2">
              <w:rPr>
                <w:color w:val="000000" w:themeColor="text1"/>
                <w:sz w:val="17"/>
                <w:szCs w:val="17"/>
                <w:u w:val="single"/>
                <w:lang w:val="en-US"/>
              </w:rPr>
              <w:t>LBM (kg)</w:t>
            </w:r>
            <w:r w:rsidRPr="001624D2">
              <w:rPr>
                <w:color w:val="000000" w:themeColor="text1"/>
                <w:sz w:val="17"/>
                <w:szCs w:val="17"/>
                <w:lang w:val="en-US"/>
              </w:rPr>
              <w:t xml:space="preserve"> CG= 53.4 (46.6-60.1)</w:t>
            </w:r>
          </w:p>
          <w:p w14:paraId="6516D3FC"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IG= 51.9 (46.9-56.9) </w:t>
            </w:r>
          </w:p>
          <w:p w14:paraId="37CF6774"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VO2max (mL/min/kg FFM)</w:t>
            </w:r>
          </w:p>
          <w:p w14:paraId="2AC09F1D" w14:textId="77777777" w:rsidR="00693F35" w:rsidRDefault="00693F35" w:rsidP="00A67871">
            <w:pPr>
              <w:rPr>
                <w:b/>
                <w:bCs/>
                <w:lang w:val="en-US"/>
              </w:rPr>
            </w:pPr>
            <w:r w:rsidRPr="001624D2">
              <w:rPr>
                <w:color w:val="000000" w:themeColor="text1"/>
                <w:sz w:val="17"/>
                <w:szCs w:val="17"/>
                <w:lang w:val="en-US"/>
              </w:rPr>
              <w:t xml:space="preserve">CG= 18.5 (16.7-20.3); IG= 20.5 (18.5-22.6) </w:t>
            </w:r>
          </w:p>
        </w:tc>
      </w:tr>
      <w:tr w:rsidR="00693F35" w14:paraId="1F0CA6D4" w14:textId="77777777" w:rsidTr="00A67871">
        <w:tc>
          <w:tcPr>
            <w:tcW w:w="1152" w:type="dxa"/>
            <w:shd w:val="clear" w:color="auto" w:fill="E7E6E6" w:themeFill="background2"/>
          </w:tcPr>
          <w:p w14:paraId="63C2886D" w14:textId="77777777" w:rsidR="00693F35" w:rsidRDefault="00693F35" w:rsidP="00A67871">
            <w:pPr>
              <w:rPr>
                <w:b/>
                <w:bCs/>
                <w:lang w:val="en-US"/>
              </w:rPr>
            </w:pPr>
            <w:r w:rsidRPr="001624D2">
              <w:rPr>
                <w:b/>
                <w:bCs/>
                <w:color w:val="000000" w:themeColor="text1"/>
                <w:sz w:val="17"/>
                <w:szCs w:val="17"/>
                <w:lang w:val="fr-FR"/>
              </w:rPr>
              <w:t>Shah et al., 2011 [30]</w:t>
            </w:r>
          </w:p>
        </w:tc>
        <w:tc>
          <w:tcPr>
            <w:tcW w:w="1038" w:type="dxa"/>
          </w:tcPr>
          <w:p w14:paraId="38F8B136"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37B348DF"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12</w:t>
            </w:r>
          </w:p>
          <w:p w14:paraId="73FF6E32"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21</w:t>
            </w:r>
          </w:p>
        </w:tc>
        <w:tc>
          <w:tcPr>
            <w:tcW w:w="1275" w:type="dxa"/>
          </w:tcPr>
          <w:p w14:paraId="2933768A"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53.9 (8.8)</w:t>
            </w:r>
          </w:p>
          <w:p w14:paraId="36576812"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47.3 (10.0)</w:t>
            </w:r>
          </w:p>
        </w:tc>
        <w:tc>
          <w:tcPr>
            <w:tcW w:w="1418" w:type="dxa"/>
          </w:tcPr>
          <w:p w14:paraId="52404F82"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w:t>
            </w:r>
            <w:r w:rsidRPr="001624D2">
              <w:rPr>
                <w:color w:val="000000" w:themeColor="text1"/>
                <w:sz w:val="17"/>
                <w:szCs w:val="17"/>
              </w:rPr>
              <w:t xml:space="preserve"> 11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rPr>
              <w:t>92%</w:t>
            </w:r>
            <w:r w:rsidRPr="001624D2">
              <w:rPr>
                <w:color w:val="000000" w:themeColor="text1"/>
                <w:sz w:val="17"/>
                <w:szCs w:val="17"/>
                <w:lang w:val="fr-FR"/>
              </w:rPr>
              <w:t>)</w:t>
            </w:r>
          </w:p>
          <w:p w14:paraId="08370752" w14:textId="77777777" w:rsidR="00693F35" w:rsidRDefault="00693F35" w:rsidP="00A67871">
            <w:pPr>
              <w:rPr>
                <w:b/>
                <w:bCs/>
                <w:lang w:val="en-US"/>
              </w:rPr>
            </w:pPr>
            <w:r w:rsidRPr="001624D2">
              <w:rPr>
                <w:color w:val="000000" w:themeColor="text1"/>
                <w:sz w:val="17"/>
                <w:szCs w:val="17"/>
                <w:lang w:val="fr-FR"/>
              </w:rPr>
              <w:t xml:space="preserve">IG= </w:t>
            </w:r>
            <w:r w:rsidRPr="001624D2">
              <w:rPr>
                <w:color w:val="000000" w:themeColor="text1"/>
                <w:sz w:val="17"/>
                <w:szCs w:val="17"/>
              </w:rPr>
              <w:t>1</w:t>
            </w:r>
            <w:r w:rsidRPr="001624D2">
              <w:rPr>
                <w:color w:val="000000" w:themeColor="text1"/>
                <w:sz w:val="17"/>
                <w:szCs w:val="17"/>
                <w:lang w:val="fr-FR"/>
              </w:rPr>
              <w:t xml:space="preserve">9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rPr>
              <w:t>90%</w:t>
            </w:r>
            <w:r w:rsidRPr="001624D2">
              <w:rPr>
                <w:color w:val="000000" w:themeColor="text1"/>
                <w:sz w:val="17"/>
                <w:szCs w:val="17"/>
                <w:lang w:val="fr-FR"/>
              </w:rPr>
              <w:t>)</w:t>
            </w:r>
          </w:p>
        </w:tc>
        <w:tc>
          <w:tcPr>
            <w:tcW w:w="1417" w:type="dxa"/>
          </w:tcPr>
          <w:p w14:paraId="42208724"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41.0 (3.7)</w:t>
            </w:r>
          </w:p>
          <w:p w14:paraId="74ED4C50" w14:textId="77777777" w:rsidR="00693F35" w:rsidRDefault="00693F35" w:rsidP="00A67871">
            <w:pPr>
              <w:rPr>
                <w:b/>
                <w:bCs/>
                <w:lang w:val="en-US"/>
              </w:rPr>
            </w:pPr>
            <w:r w:rsidRPr="001624D2">
              <w:rPr>
                <w:color w:val="000000" w:themeColor="text1"/>
                <w:sz w:val="17"/>
                <w:szCs w:val="17"/>
              </w:rPr>
              <w:t>IG= 42.4 (6.9)</w:t>
            </w:r>
          </w:p>
        </w:tc>
        <w:tc>
          <w:tcPr>
            <w:tcW w:w="851" w:type="dxa"/>
          </w:tcPr>
          <w:p w14:paraId="4E9589E7" w14:textId="77777777" w:rsidR="00693F35" w:rsidRPr="007C6666" w:rsidRDefault="00693F35" w:rsidP="00A67871">
            <w:pPr>
              <w:rPr>
                <w:b/>
                <w:bCs/>
                <w:lang w:val="en-US"/>
              </w:rPr>
            </w:pPr>
            <w:r w:rsidRPr="007C6666">
              <w:rPr>
                <w:sz w:val="17"/>
                <w:szCs w:val="17"/>
                <w:lang w:val="en-US"/>
              </w:rPr>
              <w:t>Class III</w:t>
            </w:r>
          </w:p>
        </w:tc>
        <w:tc>
          <w:tcPr>
            <w:tcW w:w="1417" w:type="dxa"/>
          </w:tcPr>
          <w:p w14:paraId="59D85209" w14:textId="77777777" w:rsidR="00693F35" w:rsidRPr="001624D2" w:rsidRDefault="00693F35" w:rsidP="00A67871">
            <w:pPr>
              <w:rPr>
                <w:color w:val="000000" w:themeColor="text1"/>
                <w:sz w:val="17"/>
                <w:szCs w:val="17"/>
                <w:lang w:val="en-US"/>
              </w:rPr>
            </w:pPr>
            <w:r w:rsidRPr="001624D2">
              <w:rPr>
                <w:b/>
                <w:bCs/>
                <w:color w:val="000000" w:themeColor="text1"/>
                <w:sz w:val="17"/>
                <w:szCs w:val="17"/>
                <w:lang w:val="en-US"/>
              </w:rPr>
              <w:t>From Baseline to 6 weeks</w:t>
            </w:r>
            <w:r w:rsidRPr="001624D2">
              <w:rPr>
                <w:color w:val="000000" w:themeColor="text1"/>
                <w:sz w:val="17"/>
                <w:szCs w:val="17"/>
                <w:lang w:val="en-US"/>
              </w:rPr>
              <w:t xml:space="preserve"> </w:t>
            </w:r>
          </w:p>
          <w:p w14:paraId="5AD00B6B"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CG= - 1.8 (8.7)</w:t>
            </w:r>
          </w:p>
          <w:p w14:paraId="7A52F424"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IG= - 2.1 (16.6) </w:t>
            </w:r>
          </w:p>
          <w:p w14:paraId="5B6CF4F9" w14:textId="77777777" w:rsidR="00693F35" w:rsidRPr="001624D2" w:rsidRDefault="00693F35" w:rsidP="00A67871">
            <w:pPr>
              <w:rPr>
                <w:b/>
                <w:bCs/>
                <w:color w:val="000000" w:themeColor="text1"/>
                <w:sz w:val="17"/>
                <w:szCs w:val="17"/>
                <w:lang w:val="en-US"/>
              </w:rPr>
            </w:pPr>
            <w:r w:rsidRPr="001624D2">
              <w:rPr>
                <w:b/>
                <w:bCs/>
                <w:color w:val="000000" w:themeColor="text1"/>
                <w:sz w:val="17"/>
                <w:szCs w:val="17"/>
                <w:lang w:val="en-US"/>
              </w:rPr>
              <w:t xml:space="preserve">From Baseline to 12 weeks </w:t>
            </w:r>
          </w:p>
          <w:p w14:paraId="7DFEE3DF"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CG= - 4.7 (8.7)</w:t>
            </w:r>
          </w:p>
          <w:p w14:paraId="3678E609" w14:textId="77777777" w:rsidR="00693F35" w:rsidRDefault="00693F35" w:rsidP="00A67871">
            <w:pPr>
              <w:rPr>
                <w:b/>
                <w:bCs/>
                <w:lang w:val="en-US"/>
              </w:rPr>
            </w:pPr>
            <w:r w:rsidRPr="001624D2">
              <w:rPr>
                <w:color w:val="000000" w:themeColor="text1"/>
                <w:sz w:val="17"/>
                <w:szCs w:val="17"/>
                <w:lang w:val="en-US"/>
              </w:rPr>
              <w:t xml:space="preserve">IG= - 4.2 (16.6) </w:t>
            </w:r>
          </w:p>
        </w:tc>
        <w:tc>
          <w:tcPr>
            <w:tcW w:w="3316" w:type="dxa"/>
          </w:tcPr>
          <w:p w14:paraId="571DC335"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LBM (kg)</w:t>
            </w:r>
            <w:r w:rsidRPr="001624D2">
              <w:rPr>
                <w:color w:val="000000" w:themeColor="text1"/>
                <w:sz w:val="17"/>
                <w:szCs w:val="17"/>
                <w:lang w:val="en-US"/>
              </w:rPr>
              <w:t xml:space="preserve"> CG= 51.1 (6.7); IG= 54.9 (6.1)</w:t>
            </w:r>
          </w:p>
          <w:p w14:paraId="2BD69D39"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 xml:space="preserve">VO2max (mL/kg/min) </w:t>
            </w:r>
          </w:p>
          <w:p w14:paraId="635A6CCC" w14:textId="77777777" w:rsidR="00693F35" w:rsidRDefault="00693F35" w:rsidP="00A67871">
            <w:pPr>
              <w:rPr>
                <w:b/>
                <w:bCs/>
                <w:lang w:val="en-US"/>
              </w:rPr>
            </w:pPr>
            <w:r w:rsidRPr="001624D2">
              <w:rPr>
                <w:color w:val="000000" w:themeColor="text1"/>
                <w:sz w:val="17"/>
                <w:szCs w:val="17"/>
                <w:lang w:val="en-US"/>
              </w:rPr>
              <w:t xml:space="preserve">CG= 17.6 (1.4); IG= 17.4 (3.3) </w:t>
            </w:r>
          </w:p>
        </w:tc>
      </w:tr>
      <w:tr w:rsidR="00693F35" w14:paraId="6E0B1DEA" w14:textId="77777777" w:rsidTr="00A67871">
        <w:tc>
          <w:tcPr>
            <w:tcW w:w="1152" w:type="dxa"/>
            <w:shd w:val="clear" w:color="auto" w:fill="E7E6E6" w:themeFill="background2"/>
          </w:tcPr>
          <w:p w14:paraId="4368C8E4" w14:textId="77777777" w:rsidR="00693F35" w:rsidRDefault="00693F35" w:rsidP="00A67871">
            <w:pPr>
              <w:rPr>
                <w:b/>
                <w:bCs/>
                <w:lang w:val="en-US"/>
              </w:rPr>
            </w:pPr>
            <w:r w:rsidRPr="001624D2">
              <w:rPr>
                <w:b/>
                <w:bCs/>
                <w:color w:val="000000" w:themeColor="text1"/>
                <w:sz w:val="17"/>
                <w:szCs w:val="17"/>
                <w:lang w:val="fr-FR"/>
              </w:rPr>
              <w:fldChar w:fldCharType="begin"/>
            </w:r>
            <w:r w:rsidRPr="001624D2">
              <w:rPr>
                <w:b/>
                <w:bCs/>
                <w:color w:val="000000" w:themeColor="text1"/>
                <w:sz w:val="17"/>
                <w:szCs w:val="17"/>
                <w:lang w:val="en-US"/>
              </w:rPr>
              <w:instrText xml:space="preserve"> ADDIN ZOTERO_ITEM CSL_CITATION {"citationID":"g9Gh9s41","properties":{"formattedCitation":"(Stolberg, Mundbjerg, Bladbjerg, et al., 2018)","plainCitation":"(Stolberg, Mundbjerg, Bladbjerg, et al., 2018)","noteIndex":0},"citationItems":[{"id":41,"uris":["http://zotero.org/users/local/7RlgU8eZ/items/3GL6GCTB"],"uri":["http://zotero.org/users/local/7RlgU8eZ/items/3GL6GCTB"],"itemData":{"id":41,"type":"article-journal","abstract":"Background Obesity is associated with physical inactivity and impaired health-related quality of life (HRQoL). We aim to test the hypothesis that Roux-en-Y gastric bypass (RYGB) followed by supervised physical training improves physical activity (PA) levels and HRQoL.\nMethods Sixty patients, quali</w:instrText>
            </w:r>
            <w:r w:rsidRPr="001624D2">
              <w:rPr>
                <w:b/>
                <w:bCs/>
                <w:color w:val="000000" w:themeColor="text1"/>
                <w:sz w:val="17"/>
                <w:szCs w:val="17"/>
                <w:lang w:val="fr-FR"/>
              </w:rPr>
              <w:instrText>ﬁ</w:instrText>
            </w:r>
            <w:r w:rsidRPr="001624D2">
              <w:rPr>
                <w:b/>
                <w:bCs/>
                <w:color w:val="000000" w:themeColor="text1"/>
                <w:sz w:val="17"/>
                <w:szCs w:val="17"/>
                <w:lang w:val="en-US"/>
              </w:rPr>
              <w:instrText>ed for RYGB, were at 6 months post-surgery randomized to 26 weeks of a supervised physical training intervention (INT) or to a control (CON) group. PA was assessed by accelerometry and using the questionnaire RPAQ. HRQoL was measured by the SF-36 questionnaire. All assessments were performed pre-surgery and 6, 12, and 24 months post-surgery.\nResults RYGB did not improve objectively or self-reported PA, but improved all domains of SF-36 (all p &lt; 0.01). Objectively measured light PA, moderate to vigorous PA, and step counts tended to increase in INT compared to CON 12 months after RYGB (0.05 &lt; p &lt; 0.09), but the e</w:instrText>
            </w:r>
            <w:r w:rsidRPr="001624D2">
              <w:rPr>
                <w:b/>
                <w:bCs/>
                <w:color w:val="000000" w:themeColor="text1"/>
                <w:sz w:val="17"/>
                <w:szCs w:val="17"/>
                <w:lang w:val="fr-FR"/>
              </w:rPr>
              <w:instrText>ﬀ</w:instrText>
            </w:r>
            <w:r w:rsidRPr="001624D2">
              <w:rPr>
                <w:b/>
                <w:bCs/>
                <w:color w:val="000000" w:themeColor="text1"/>
                <w:sz w:val="17"/>
                <w:szCs w:val="17"/>
                <w:lang w:val="en-US"/>
              </w:rPr>
              <w:instrText xml:space="preserve">ects failed to persist. The SF-36 domain “general health” increased in INT compared to CON 24 months after RYGB (p = 0.041).\nConclusion RYGB improves HRQoL, but does not increase PA. Supervised physical training intervention improves general health 24 months after RYGB and tends to improve certain domains of PA right after the intervention period, but fails to increase the patients’ overall PA level over time. Clinical Trial Registration Registered at ClinicalTrials.gov—no. NCT01690728.","container-title":"Quality of Life Research","DOI":"10.1007/s11136-018-1938-9","ISSN":"0962-9343, 1573-2649","issue":"12","journalAbbreviation":"Qual Life Res","language":"en","page":"3113-3122","source":"DOI.org (Crossref)","title":"Physical training following gastric bypass: effects on physical activity and quality of life—a randomized controlled trial","title-short":"Physical training following gastric bypass","volume":"27","author":[{"family":"Stolberg","given":"Charlotte Røn"},{"family":"Mundbjerg","given":"Lene Hymøller"},{"family":"Bladbjerg","given":"Else-Marie"},{"family":"Funch-Jensen","given":"Peter"},{"family":"Gram","given":"Bibi"},{"family":"Juhl","given":"Claus Bogh"}],"issued":{"date-parts":[["2018",12]]}}}],"schema":"https://github.com/citation-style-language/schema/raw/master/csl-citation.json"} </w:instrText>
            </w:r>
            <w:r w:rsidRPr="001624D2">
              <w:rPr>
                <w:b/>
                <w:bCs/>
                <w:color w:val="000000" w:themeColor="text1"/>
                <w:sz w:val="17"/>
                <w:szCs w:val="17"/>
                <w:lang w:val="fr-FR"/>
              </w:rPr>
              <w:fldChar w:fldCharType="separate"/>
            </w:r>
            <w:r w:rsidRPr="001624D2">
              <w:rPr>
                <w:b/>
                <w:bCs/>
                <w:color w:val="000000" w:themeColor="text1"/>
                <w:sz w:val="17"/>
                <w:szCs w:val="17"/>
                <w:lang w:val="en-US"/>
              </w:rPr>
              <w:t>Stolberg, Mundbjerg, Bladbjerg, [14]</w:t>
            </w:r>
            <w:r w:rsidRPr="001624D2">
              <w:rPr>
                <w:b/>
                <w:bCs/>
                <w:color w:val="000000" w:themeColor="text1"/>
                <w:sz w:val="17"/>
                <w:szCs w:val="17"/>
                <w:lang w:val="en-US"/>
              </w:rPr>
              <w:fldChar w:fldCharType="end"/>
            </w:r>
          </w:p>
        </w:tc>
        <w:tc>
          <w:tcPr>
            <w:tcW w:w="1038" w:type="dxa"/>
          </w:tcPr>
          <w:p w14:paraId="25EF9D4F"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7472A84D"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28</w:t>
            </w:r>
          </w:p>
          <w:p w14:paraId="6DAF928C"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32</w:t>
            </w:r>
          </w:p>
        </w:tc>
        <w:tc>
          <w:tcPr>
            <w:tcW w:w="1275" w:type="dxa"/>
          </w:tcPr>
          <w:p w14:paraId="0395F960"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42.3 (9.4)</w:t>
            </w:r>
          </w:p>
          <w:p w14:paraId="2B8C9CBC"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42.4 (9.0)</w:t>
            </w:r>
          </w:p>
        </w:tc>
        <w:tc>
          <w:tcPr>
            <w:tcW w:w="1418" w:type="dxa"/>
          </w:tcPr>
          <w:p w14:paraId="4C65AF5D"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xml:space="preserve"> 7 </w:t>
            </w:r>
            <w:r w:rsidRPr="001624D2">
              <w:rPr>
                <w:b/>
                <w:bCs/>
                <w:color w:val="000000" w:themeColor="text1"/>
                <w:sz w:val="17"/>
                <w:szCs w:val="17"/>
                <w:shd w:val="clear" w:color="auto" w:fill="FFFFFF"/>
              </w:rPr>
              <w:t xml:space="preserve">♂ ; </w:t>
            </w:r>
            <w:r w:rsidRPr="001624D2">
              <w:rPr>
                <w:color w:val="000000" w:themeColor="text1"/>
                <w:sz w:val="17"/>
                <w:szCs w:val="17"/>
              </w:rPr>
              <w:t>21</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75%)</w:t>
            </w:r>
          </w:p>
          <w:p w14:paraId="74055F2B" w14:textId="77777777" w:rsidR="00693F35" w:rsidRDefault="00693F35" w:rsidP="00A67871">
            <w:pPr>
              <w:rPr>
                <w:b/>
                <w:bCs/>
                <w:lang w:val="en-US"/>
              </w:rPr>
            </w:pPr>
            <w:r w:rsidRPr="001624D2">
              <w:rPr>
                <w:color w:val="000000" w:themeColor="text1"/>
                <w:sz w:val="17"/>
                <w:szCs w:val="17"/>
                <w:lang w:val="fr-FR"/>
              </w:rPr>
              <w:t>IG=</w:t>
            </w:r>
            <w:r w:rsidRPr="001624D2">
              <w:rPr>
                <w:color w:val="000000" w:themeColor="text1"/>
                <w:sz w:val="17"/>
                <w:szCs w:val="17"/>
              </w:rPr>
              <w:t xml:space="preserve"> 11</w:t>
            </w:r>
            <w:r w:rsidRPr="001624D2">
              <w:rPr>
                <w:b/>
                <w:bCs/>
                <w:color w:val="000000" w:themeColor="text1"/>
                <w:sz w:val="17"/>
                <w:szCs w:val="17"/>
                <w:shd w:val="clear" w:color="auto" w:fill="FFFFFF"/>
              </w:rPr>
              <w:t xml:space="preserve">♂ ; </w:t>
            </w:r>
            <w:r w:rsidRPr="001624D2">
              <w:rPr>
                <w:color w:val="000000" w:themeColor="text1"/>
                <w:sz w:val="17"/>
                <w:szCs w:val="17"/>
              </w:rPr>
              <w:t>21</w:t>
            </w:r>
            <w:r w:rsidRPr="001624D2">
              <w:rPr>
                <w:b/>
                <w:bCs/>
                <w:color w:val="000000" w:themeColor="text1"/>
                <w:sz w:val="17"/>
                <w:szCs w:val="17"/>
                <w:shd w:val="clear" w:color="auto" w:fill="FFFFFF"/>
              </w:rPr>
              <w:t>♀</w:t>
            </w:r>
            <w:r w:rsidRPr="001624D2">
              <w:rPr>
                <w:color w:val="000000" w:themeColor="text1"/>
                <w:sz w:val="17"/>
                <w:szCs w:val="17"/>
              </w:rPr>
              <w:t xml:space="preserve"> (</w:t>
            </w:r>
            <w:r w:rsidRPr="001624D2">
              <w:rPr>
                <w:b/>
                <w:bCs/>
                <w:color w:val="000000" w:themeColor="text1"/>
                <w:sz w:val="17"/>
                <w:szCs w:val="17"/>
                <w:shd w:val="clear" w:color="auto" w:fill="FFFFFF"/>
              </w:rPr>
              <w:t>♀</w:t>
            </w:r>
            <w:r w:rsidRPr="001624D2">
              <w:rPr>
                <w:color w:val="000000" w:themeColor="text1"/>
                <w:sz w:val="17"/>
                <w:szCs w:val="17"/>
              </w:rPr>
              <w:t>75%)</w:t>
            </w:r>
          </w:p>
        </w:tc>
        <w:tc>
          <w:tcPr>
            <w:tcW w:w="1417" w:type="dxa"/>
          </w:tcPr>
          <w:p w14:paraId="0D20F367"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34.1 (5.4)</w:t>
            </w:r>
          </w:p>
          <w:p w14:paraId="442676C8" w14:textId="77777777" w:rsidR="00693F35" w:rsidRDefault="00693F35" w:rsidP="00A67871">
            <w:pPr>
              <w:rPr>
                <w:b/>
                <w:bCs/>
                <w:lang w:val="en-US"/>
              </w:rPr>
            </w:pPr>
            <w:r w:rsidRPr="001624D2">
              <w:rPr>
                <w:color w:val="000000" w:themeColor="text1"/>
                <w:sz w:val="17"/>
                <w:szCs w:val="17"/>
                <w:lang w:val="fr-FR"/>
              </w:rPr>
              <w:t>IG= 33.3 (6.2)</w:t>
            </w:r>
          </w:p>
        </w:tc>
        <w:tc>
          <w:tcPr>
            <w:tcW w:w="851" w:type="dxa"/>
          </w:tcPr>
          <w:p w14:paraId="12A7B19F" w14:textId="77777777" w:rsidR="00693F35" w:rsidRPr="007C6666" w:rsidRDefault="00693F35" w:rsidP="00A67871">
            <w:pPr>
              <w:rPr>
                <w:b/>
                <w:bCs/>
                <w:lang w:val="en-US"/>
              </w:rPr>
            </w:pPr>
            <w:r w:rsidRPr="007C6666">
              <w:rPr>
                <w:sz w:val="17"/>
                <w:szCs w:val="17"/>
                <w:lang w:val="fr-FR"/>
              </w:rPr>
              <w:t>Class III</w:t>
            </w:r>
          </w:p>
        </w:tc>
        <w:tc>
          <w:tcPr>
            <w:tcW w:w="1417" w:type="dxa"/>
          </w:tcPr>
          <w:p w14:paraId="4655E7DE" w14:textId="77777777" w:rsidR="00693F35" w:rsidRPr="001624D2" w:rsidRDefault="00693F35" w:rsidP="00A67871">
            <w:pPr>
              <w:rPr>
                <w:color w:val="000000" w:themeColor="text1"/>
                <w:sz w:val="17"/>
                <w:szCs w:val="17"/>
                <w:u w:val="single"/>
                <w:lang w:val="fr-FR"/>
              </w:rPr>
            </w:pPr>
            <w:r w:rsidRPr="001624D2">
              <w:rPr>
                <w:color w:val="000000" w:themeColor="text1"/>
                <w:sz w:val="17"/>
                <w:szCs w:val="17"/>
                <w:lang w:val="fr-FR"/>
              </w:rPr>
              <w:t>NS</w:t>
            </w:r>
          </w:p>
          <w:p w14:paraId="68AD17F2" w14:textId="77777777" w:rsidR="00693F35" w:rsidRDefault="00693F35" w:rsidP="00A67871">
            <w:pPr>
              <w:rPr>
                <w:b/>
                <w:bCs/>
                <w:lang w:val="en-US"/>
              </w:rPr>
            </w:pPr>
          </w:p>
        </w:tc>
        <w:tc>
          <w:tcPr>
            <w:tcW w:w="3316" w:type="dxa"/>
          </w:tcPr>
          <w:p w14:paraId="537C991F" w14:textId="77777777" w:rsidR="00693F35" w:rsidRDefault="00693F35" w:rsidP="00A67871">
            <w:pPr>
              <w:rPr>
                <w:b/>
                <w:bCs/>
                <w:lang w:val="en-US"/>
              </w:rPr>
            </w:pPr>
            <w:r w:rsidRPr="001624D2">
              <w:rPr>
                <w:color w:val="000000" w:themeColor="text1"/>
                <w:sz w:val="17"/>
                <w:szCs w:val="17"/>
                <w:lang w:val="fr-FR"/>
              </w:rPr>
              <w:t>NS</w:t>
            </w:r>
          </w:p>
        </w:tc>
      </w:tr>
      <w:tr w:rsidR="00693F35" w14:paraId="248553E9" w14:textId="77777777" w:rsidTr="00A67871">
        <w:tc>
          <w:tcPr>
            <w:tcW w:w="1152" w:type="dxa"/>
            <w:shd w:val="clear" w:color="auto" w:fill="E7E6E6" w:themeFill="background2"/>
          </w:tcPr>
          <w:p w14:paraId="3B878A2D" w14:textId="77777777" w:rsidR="00693F35" w:rsidRDefault="00693F35" w:rsidP="00A67871">
            <w:pPr>
              <w:rPr>
                <w:b/>
                <w:bCs/>
                <w:lang w:val="en-US"/>
              </w:rPr>
            </w:pPr>
            <w:r w:rsidRPr="001624D2">
              <w:rPr>
                <w:b/>
                <w:bCs/>
                <w:color w:val="000000" w:themeColor="text1"/>
                <w:sz w:val="17"/>
                <w:szCs w:val="17"/>
                <w:lang w:val="en-US"/>
              </w:rPr>
              <w:t>Stolberg, Mundbjerg, Funch-Jensen, et al., [15]</w:t>
            </w:r>
          </w:p>
        </w:tc>
        <w:tc>
          <w:tcPr>
            <w:tcW w:w="1038" w:type="dxa"/>
          </w:tcPr>
          <w:p w14:paraId="59CCB70A"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1D96DA8B"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28</w:t>
            </w:r>
          </w:p>
          <w:p w14:paraId="3F4ACD27" w14:textId="77777777" w:rsidR="00693F35" w:rsidRDefault="00693F35" w:rsidP="00A67871">
            <w:pPr>
              <w:rPr>
                <w:b/>
                <w:bCs/>
                <w:lang w:val="en-US"/>
              </w:rPr>
            </w:pPr>
            <w:r w:rsidRPr="001624D2">
              <w:rPr>
                <w:color w:val="000000" w:themeColor="text1"/>
                <w:sz w:val="17"/>
                <w:szCs w:val="17"/>
                <w:lang w:val="fr-FR"/>
              </w:rPr>
              <w:t>IG=32</w:t>
            </w:r>
          </w:p>
        </w:tc>
        <w:tc>
          <w:tcPr>
            <w:tcW w:w="1275" w:type="dxa"/>
          </w:tcPr>
          <w:p w14:paraId="33AD3606"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42.8 (9.4)</w:t>
            </w:r>
          </w:p>
          <w:p w14:paraId="16FE4A64"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IG= 43.0 (9.4)</w:t>
            </w:r>
          </w:p>
          <w:p w14:paraId="3478995F" w14:textId="77777777" w:rsidR="00693F35" w:rsidRDefault="00693F35" w:rsidP="00A67871">
            <w:pPr>
              <w:rPr>
                <w:b/>
                <w:bCs/>
                <w:lang w:val="en-US"/>
              </w:rPr>
            </w:pPr>
          </w:p>
        </w:tc>
        <w:tc>
          <w:tcPr>
            <w:tcW w:w="1418" w:type="dxa"/>
          </w:tcPr>
          <w:p w14:paraId="11A0B073"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7</w:t>
            </w:r>
            <w:r w:rsidRPr="001624D2">
              <w:rPr>
                <w:b/>
                <w:bCs/>
                <w:color w:val="000000" w:themeColor="text1"/>
                <w:sz w:val="17"/>
                <w:szCs w:val="17"/>
                <w:shd w:val="clear" w:color="auto" w:fill="FFFFFF"/>
              </w:rPr>
              <w:t xml:space="preserve">♂ ; </w:t>
            </w:r>
            <w:r w:rsidRPr="001624D2">
              <w:rPr>
                <w:color w:val="000000" w:themeColor="text1"/>
                <w:sz w:val="17"/>
                <w:szCs w:val="17"/>
                <w:lang w:val="fr-FR"/>
              </w:rPr>
              <w:t>21</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75%)</w:t>
            </w:r>
          </w:p>
          <w:p w14:paraId="5C9DE492" w14:textId="77777777" w:rsidR="00693F35" w:rsidRDefault="00693F35" w:rsidP="00A67871">
            <w:pPr>
              <w:rPr>
                <w:b/>
                <w:bCs/>
                <w:lang w:val="en-US"/>
              </w:rPr>
            </w:pPr>
            <w:r w:rsidRPr="001624D2">
              <w:rPr>
                <w:color w:val="000000" w:themeColor="text1"/>
                <w:sz w:val="17"/>
                <w:szCs w:val="17"/>
                <w:lang w:val="fr-FR"/>
              </w:rPr>
              <w:t>IG= 11</w:t>
            </w:r>
            <w:r w:rsidRPr="001624D2">
              <w:rPr>
                <w:b/>
                <w:bCs/>
                <w:color w:val="000000" w:themeColor="text1"/>
                <w:sz w:val="17"/>
                <w:szCs w:val="17"/>
                <w:shd w:val="clear" w:color="auto" w:fill="FFFFFF"/>
              </w:rPr>
              <w:t xml:space="preserve">♂ ; </w:t>
            </w:r>
            <w:r w:rsidRPr="001624D2">
              <w:rPr>
                <w:color w:val="000000" w:themeColor="text1"/>
                <w:sz w:val="17"/>
                <w:szCs w:val="17"/>
                <w:lang w:val="fr-FR"/>
              </w:rPr>
              <w:t xml:space="preserve">21 </w:t>
            </w:r>
            <w:r w:rsidRPr="001624D2">
              <w:rPr>
                <w:b/>
                <w:bCs/>
                <w:color w:val="000000" w:themeColor="text1"/>
                <w:sz w:val="17"/>
                <w:szCs w:val="17"/>
                <w:shd w:val="clear" w:color="auto" w:fill="FFFFFF"/>
              </w:rPr>
              <w:t>♀</w:t>
            </w:r>
            <w:r w:rsidRPr="001624D2">
              <w:rPr>
                <w:color w:val="000000" w:themeColor="text1"/>
                <w:sz w:val="17"/>
                <w:szCs w:val="17"/>
                <w:lang w:val="fr-FR"/>
              </w:rPr>
              <w:t xml:space="preserve"> (</w:t>
            </w:r>
            <w:r w:rsidRPr="001624D2">
              <w:rPr>
                <w:b/>
                <w:bCs/>
                <w:color w:val="000000" w:themeColor="text1"/>
                <w:sz w:val="17"/>
                <w:szCs w:val="17"/>
                <w:shd w:val="clear" w:color="auto" w:fill="FFFFFF"/>
              </w:rPr>
              <w:t>♀</w:t>
            </w:r>
            <w:r w:rsidRPr="001624D2">
              <w:rPr>
                <w:color w:val="000000" w:themeColor="text1"/>
                <w:sz w:val="17"/>
                <w:szCs w:val="17"/>
                <w:lang w:val="fr-FR"/>
              </w:rPr>
              <w:t>65.6%)</w:t>
            </w:r>
          </w:p>
        </w:tc>
        <w:tc>
          <w:tcPr>
            <w:tcW w:w="1417" w:type="dxa"/>
          </w:tcPr>
          <w:p w14:paraId="3056A91B" w14:textId="77777777" w:rsidR="00693F35" w:rsidRPr="001624D2" w:rsidRDefault="00693F35" w:rsidP="00A67871">
            <w:pPr>
              <w:rPr>
                <w:color w:val="000000" w:themeColor="text1"/>
                <w:sz w:val="17"/>
                <w:szCs w:val="17"/>
                <w:lang w:val="fr-FR"/>
              </w:rPr>
            </w:pPr>
            <w:r w:rsidRPr="001624D2">
              <w:rPr>
                <w:color w:val="000000" w:themeColor="text1"/>
                <w:sz w:val="17"/>
                <w:szCs w:val="17"/>
                <w:lang w:val="fr-FR"/>
              </w:rPr>
              <w:t>CG= 34.1 (5.4)</w:t>
            </w:r>
          </w:p>
          <w:p w14:paraId="07A23226" w14:textId="77777777" w:rsidR="00693F35" w:rsidRDefault="00693F35" w:rsidP="00A67871">
            <w:pPr>
              <w:rPr>
                <w:b/>
                <w:bCs/>
                <w:lang w:val="en-US"/>
              </w:rPr>
            </w:pPr>
            <w:r w:rsidRPr="001624D2">
              <w:rPr>
                <w:color w:val="000000" w:themeColor="text1"/>
                <w:sz w:val="17"/>
                <w:szCs w:val="17"/>
                <w:lang w:val="fr-FR"/>
              </w:rPr>
              <w:t>IG= 33.3 (6.2)</w:t>
            </w:r>
          </w:p>
        </w:tc>
        <w:tc>
          <w:tcPr>
            <w:tcW w:w="851" w:type="dxa"/>
          </w:tcPr>
          <w:p w14:paraId="746A9E43" w14:textId="77777777" w:rsidR="00693F35" w:rsidRPr="007C6666" w:rsidRDefault="00693F35" w:rsidP="00A67871">
            <w:pPr>
              <w:rPr>
                <w:b/>
                <w:bCs/>
                <w:lang w:val="en-US"/>
              </w:rPr>
            </w:pPr>
            <w:r w:rsidRPr="007C6666">
              <w:rPr>
                <w:sz w:val="17"/>
                <w:szCs w:val="17"/>
                <w:lang w:val="en-US"/>
              </w:rPr>
              <w:t>Class III</w:t>
            </w:r>
          </w:p>
        </w:tc>
        <w:tc>
          <w:tcPr>
            <w:tcW w:w="1417" w:type="dxa"/>
          </w:tcPr>
          <w:p w14:paraId="394674F7" w14:textId="77777777" w:rsidR="00693F35" w:rsidRPr="001624D2" w:rsidRDefault="00693F35" w:rsidP="00A67871">
            <w:pPr>
              <w:rPr>
                <w:b/>
                <w:bCs/>
                <w:color w:val="000000" w:themeColor="text1"/>
                <w:sz w:val="17"/>
                <w:szCs w:val="17"/>
                <w:lang w:val="en-US"/>
              </w:rPr>
            </w:pPr>
            <w:r w:rsidRPr="001624D2">
              <w:rPr>
                <w:b/>
                <w:bCs/>
                <w:color w:val="000000" w:themeColor="text1"/>
                <w:sz w:val="17"/>
                <w:szCs w:val="17"/>
                <w:lang w:val="en-US"/>
              </w:rPr>
              <w:t xml:space="preserve">From 6 months to 12 months post-BS </w:t>
            </w:r>
            <w:r w:rsidRPr="001624D2">
              <w:rPr>
                <w:color w:val="000000" w:themeColor="text1"/>
                <w:sz w:val="17"/>
                <w:szCs w:val="17"/>
                <w:lang w:val="en-US"/>
              </w:rPr>
              <w:t>CG= - 6.5 (19.3)</w:t>
            </w:r>
          </w:p>
          <w:p w14:paraId="5F01EEB0"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IG= - 8.1 (18) </w:t>
            </w:r>
          </w:p>
          <w:p w14:paraId="682EB04D" w14:textId="77777777" w:rsidR="00693F35" w:rsidRPr="001624D2" w:rsidRDefault="00693F35" w:rsidP="00A67871">
            <w:pPr>
              <w:rPr>
                <w:color w:val="000000" w:themeColor="text1"/>
                <w:sz w:val="17"/>
                <w:szCs w:val="17"/>
                <w:lang w:val="en-US"/>
              </w:rPr>
            </w:pPr>
            <w:r w:rsidRPr="001624D2">
              <w:rPr>
                <w:b/>
                <w:bCs/>
                <w:color w:val="000000" w:themeColor="text1"/>
                <w:sz w:val="17"/>
                <w:szCs w:val="17"/>
                <w:lang w:val="en-US"/>
              </w:rPr>
              <w:t>From 6 months to 24 months post-BS</w:t>
            </w:r>
            <w:r w:rsidRPr="001624D2">
              <w:rPr>
                <w:color w:val="000000" w:themeColor="text1"/>
                <w:sz w:val="17"/>
                <w:szCs w:val="17"/>
                <w:lang w:val="en-US"/>
              </w:rPr>
              <w:t xml:space="preserve"> CG= - 4.4 (19.7)</w:t>
            </w:r>
          </w:p>
          <w:p w14:paraId="622E560F" w14:textId="77777777" w:rsidR="00693F35" w:rsidRDefault="00693F35" w:rsidP="00A67871">
            <w:pPr>
              <w:rPr>
                <w:b/>
                <w:bCs/>
                <w:lang w:val="en-US"/>
              </w:rPr>
            </w:pPr>
            <w:r w:rsidRPr="001624D2">
              <w:rPr>
                <w:color w:val="000000" w:themeColor="text1"/>
                <w:sz w:val="17"/>
                <w:szCs w:val="17"/>
                <w:lang w:val="en-US"/>
              </w:rPr>
              <w:t xml:space="preserve">IG= - 8.2 (19.2)  </w:t>
            </w:r>
          </w:p>
        </w:tc>
        <w:tc>
          <w:tcPr>
            <w:tcW w:w="3316" w:type="dxa"/>
          </w:tcPr>
          <w:p w14:paraId="26A8605B" w14:textId="77777777" w:rsidR="00693F35" w:rsidRDefault="00693F35" w:rsidP="00A67871">
            <w:pPr>
              <w:rPr>
                <w:b/>
                <w:bCs/>
                <w:lang w:val="en-US"/>
              </w:rPr>
            </w:pPr>
            <w:r w:rsidRPr="001624D2">
              <w:rPr>
                <w:color w:val="000000" w:themeColor="text1"/>
                <w:sz w:val="17"/>
                <w:szCs w:val="17"/>
                <w:lang w:val="fr-FR"/>
              </w:rPr>
              <w:t>NA</w:t>
            </w:r>
          </w:p>
        </w:tc>
      </w:tr>
      <w:tr w:rsidR="00693F35" w14:paraId="28896BB7" w14:textId="77777777" w:rsidTr="00A67871">
        <w:tc>
          <w:tcPr>
            <w:tcW w:w="1152" w:type="dxa"/>
            <w:shd w:val="clear" w:color="auto" w:fill="E7E6E6" w:themeFill="background2"/>
          </w:tcPr>
          <w:p w14:paraId="29F0C4BF" w14:textId="77777777" w:rsidR="00693F35" w:rsidRDefault="00693F35" w:rsidP="00A67871">
            <w:pPr>
              <w:rPr>
                <w:b/>
                <w:bCs/>
                <w:lang w:val="en-US"/>
              </w:rPr>
            </w:pPr>
            <w:r w:rsidRPr="001624D2">
              <w:rPr>
                <w:b/>
                <w:bCs/>
                <w:color w:val="000000" w:themeColor="text1"/>
                <w:sz w:val="17"/>
                <w:szCs w:val="17"/>
                <w:lang w:val="fr-FR"/>
              </w:rPr>
              <w:fldChar w:fldCharType="begin"/>
            </w:r>
            <w:r w:rsidRPr="001624D2">
              <w:rPr>
                <w:b/>
                <w:bCs/>
                <w:color w:val="000000" w:themeColor="text1"/>
                <w:sz w:val="17"/>
                <w:szCs w:val="17"/>
                <w:lang w:val="fr-FR"/>
              </w:rPr>
              <w:instrText xml:space="preserve"> ADDIN ZOTERO_ITEM CSL_CITATION {"citationID":"ytrbtBqe","properties":{"formattedCitation":"(Woodlief et al., 2015)","plainCitation":"(Woodlief et al., 2015)","noteIndex":0},"citationItems":[{"id":51,"uris":["http://zotero.org/users/local/7RlgU8eZ/items/3XEBDT8K"],"uri":["http://zotero.org/users/local/7RlgU8eZ/items/3XEBDT8K"],"itemData":{"id":51,"type":"article-journal","abstract":"Objective—Roux-en-Y gastric bypass(RYGB) can cause profound weight loss and improve overall cardiometabolic risk factors. Exercise (EX) training following RYGB can provide additional improvements in insulin sensitivity(SI) and cardiorespiratory fitness. However, it remains unknown if a specific amount of EX post-RYGB is required to achieve additional benefits.","container-title":"Obesity","DOI":"10.1002/oby.21332","ISSN":"19307381","issue":"12","journalAbbreviation":"Obesity","language":"en","page":"2454-2461","source":"DOI.org (Crossref)","title":"Dose response of exercise training following roux-en-Y gastric bypass surgery: A randomized trial: Exercise Following Gastric Bypass Surgery","title-short":"Dose response of exercise training following roux-en-Y gastric bypass surgery","volume":"23","author":[{"family":"Woodlief","given":"Tracey L."},{"family":"Carnero","given":"Elvis A."},{"family":"Standley","given":"Robert A."},{"family":"Distefano","given":"Giovanna"},{"family":"Anthony","given":"Steve J."},{"family":"Dubis","given":"Gabe S."},{"family":"Jakicic","given":"John M."},{"family":"Houmard","given":"Joseph A."},{"family":"Coen","given":"Paul M."},{"family":"Goodpaster","given":"Bret H."}],"issued":{"date-parts":[["2015",12]]}}}],"schema":"https://github.com/citation-style-language/schema/raw/master/csl-citation.json"} </w:instrText>
            </w:r>
            <w:r w:rsidRPr="001624D2">
              <w:rPr>
                <w:b/>
                <w:bCs/>
                <w:color w:val="000000" w:themeColor="text1"/>
                <w:sz w:val="17"/>
                <w:szCs w:val="17"/>
                <w:lang w:val="fr-FR"/>
              </w:rPr>
              <w:fldChar w:fldCharType="separate"/>
            </w:r>
            <w:r w:rsidRPr="001624D2">
              <w:rPr>
                <w:b/>
                <w:bCs/>
                <w:color w:val="000000" w:themeColor="text1"/>
                <w:sz w:val="17"/>
                <w:szCs w:val="17"/>
                <w:lang w:val="fr-FR"/>
              </w:rPr>
              <w:t>Woodlief et al., [21]</w:t>
            </w:r>
            <w:r w:rsidRPr="001624D2">
              <w:rPr>
                <w:b/>
                <w:bCs/>
                <w:color w:val="000000" w:themeColor="text1"/>
                <w:sz w:val="17"/>
                <w:szCs w:val="17"/>
                <w:lang w:val="en-US"/>
              </w:rPr>
              <w:fldChar w:fldCharType="end"/>
            </w:r>
          </w:p>
        </w:tc>
        <w:tc>
          <w:tcPr>
            <w:tcW w:w="1038" w:type="dxa"/>
          </w:tcPr>
          <w:p w14:paraId="14B8A895" w14:textId="77777777" w:rsidR="00693F35" w:rsidRDefault="00693F35" w:rsidP="00A67871">
            <w:pPr>
              <w:rPr>
                <w:b/>
                <w:bCs/>
                <w:lang w:val="en-US"/>
              </w:rPr>
            </w:pPr>
            <w:r w:rsidRPr="001624D2">
              <w:rPr>
                <w:color w:val="000000" w:themeColor="text1"/>
                <w:sz w:val="17"/>
                <w:szCs w:val="17"/>
                <w:lang w:val="fr-FR"/>
              </w:rPr>
              <w:t>By-pass</w:t>
            </w:r>
          </w:p>
        </w:tc>
        <w:tc>
          <w:tcPr>
            <w:tcW w:w="1066" w:type="dxa"/>
          </w:tcPr>
          <w:p w14:paraId="0B2823C4"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42</w:t>
            </w:r>
          </w:p>
          <w:p w14:paraId="1DF0BC32" w14:textId="77777777" w:rsidR="00693F35" w:rsidRPr="001624D2" w:rsidRDefault="00693F35" w:rsidP="00A67871">
            <w:pPr>
              <w:rPr>
                <w:color w:val="000000" w:themeColor="text1"/>
                <w:sz w:val="17"/>
                <w:szCs w:val="17"/>
              </w:rPr>
            </w:pPr>
            <w:r w:rsidRPr="001624D2">
              <w:rPr>
                <w:color w:val="000000" w:themeColor="text1"/>
                <w:sz w:val="17"/>
                <w:szCs w:val="17"/>
              </w:rPr>
              <w:t>Low-EX= 18</w:t>
            </w:r>
          </w:p>
          <w:p w14:paraId="3770812A" w14:textId="77777777" w:rsidR="00693F35" w:rsidRPr="001624D2" w:rsidRDefault="00693F35" w:rsidP="00A67871">
            <w:pPr>
              <w:rPr>
                <w:color w:val="000000" w:themeColor="text1"/>
                <w:sz w:val="17"/>
                <w:szCs w:val="17"/>
              </w:rPr>
            </w:pPr>
            <w:r w:rsidRPr="001624D2">
              <w:rPr>
                <w:color w:val="000000" w:themeColor="text1"/>
                <w:sz w:val="17"/>
                <w:szCs w:val="17"/>
              </w:rPr>
              <w:t>Middle-EX= 19</w:t>
            </w:r>
          </w:p>
          <w:p w14:paraId="7217E82B" w14:textId="77777777" w:rsidR="00693F35" w:rsidRDefault="00693F35" w:rsidP="00A67871">
            <w:pPr>
              <w:rPr>
                <w:b/>
                <w:bCs/>
                <w:lang w:val="en-US"/>
              </w:rPr>
            </w:pPr>
            <w:r w:rsidRPr="001624D2">
              <w:rPr>
                <w:color w:val="000000" w:themeColor="text1"/>
                <w:sz w:val="17"/>
                <w:szCs w:val="17"/>
              </w:rPr>
              <w:t>High-EX= 19</w:t>
            </w:r>
          </w:p>
        </w:tc>
        <w:tc>
          <w:tcPr>
            <w:tcW w:w="1275" w:type="dxa"/>
          </w:tcPr>
          <w:p w14:paraId="1A32B781"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43 (2)</w:t>
            </w:r>
          </w:p>
          <w:p w14:paraId="26B68956" w14:textId="77777777" w:rsidR="00693F35" w:rsidRPr="001624D2" w:rsidRDefault="00693F35" w:rsidP="00A67871">
            <w:pPr>
              <w:rPr>
                <w:color w:val="000000" w:themeColor="text1"/>
                <w:sz w:val="17"/>
                <w:szCs w:val="17"/>
              </w:rPr>
            </w:pPr>
            <w:r w:rsidRPr="001624D2">
              <w:rPr>
                <w:color w:val="000000" w:themeColor="text1"/>
                <w:sz w:val="17"/>
                <w:szCs w:val="17"/>
              </w:rPr>
              <w:t>Low-EX= 39 (2)</w:t>
            </w:r>
          </w:p>
          <w:p w14:paraId="43BF67EE" w14:textId="77777777" w:rsidR="00693F35" w:rsidRPr="001624D2" w:rsidRDefault="00693F35" w:rsidP="00A67871">
            <w:pPr>
              <w:rPr>
                <w:color w:val="000000" w:themeColor="text1"/>
                <w:sz w:val="17"/>
                <w:szCs w:val="17"/>
              </w:rPr>
            </w:pPr>
            <w:r w:rsidRPr="001624D2">
              <w:rPr>
                <w:color w:val="000000" w:themeColor="text1"/>
                <w:sz w:val="17"/>
                <w:szCs w:val="17"/>
              </w:rPr>
              <w:t>Middle-EX= 43 (2)</w:t>
            </w:r>
          </w:p>
          <w:p w14:paraId="2102FE70" w14:textId="77777777" w:rsidR="00693F35" w:rsidRDefault="00693F35" w:rsidP="00A67871">
            <w:pPr>
              <w:rPr>
                <w:b/>
                <w:bCs/>
                <w:lang w:val="en-US"/>
              </w:rPr>
            </w:pPr>
            <w:r w:rsidRPr="001624D2">
              <w:rPr>
                <w:color w:val="000000" w:themeColor="text1"/>
                <w:sz w:val="17"/>
                <w:szCs w:val="17"/>
              </w:rPr>
              <w:t>High-EX= 41 (2)</w:t>
            </w:r>
          </w:p>
        </w:tc>
        <w:tc>
          <w:tcPr>
            <w:tcW w:w="1418" w:type="dxa"/>
          </w:tcPr>
          <w:p w14:paraId="0AE7D486" w14:textId="77777777" w:rsidR="00693F35" w:rsidRDefault="00693F35" w:rsidP="00A67871">
            <w:pPr>
              <w:rPr>
                <w:b/>
                <w:bCs/>
                <w:lang w:val="en-US"/>
              </w:rPr>
            </w:pPr>
            <w:r w:rsidRPr="001624D2">
              <w:rPr>
                <w:color w:val="000000" w:themeColor="text1"/>
                <w:sz w:val="17"/>
                <w:szCs w:val="17"/>
              </w:rPr>
              <w:t>N</w:t>
            </w:r>
            <w:r w:rsidRPr="001624D2">
              <w:rPr>
                <w:color w:val="000000" w:themeColor="text1"/>
                <w:sz w:val="17"/>
                <w:szCs w:val="17"/>
                <w:lang w:val="fr-FR"/>
              </w:rPr>
              <w:t>S</w:t>
            </w:r>
          </w:p>
        </w:tc>
        <w:tc>
          <w:tcPr>
            <w:tcW w:w="1417" w:type="dxa"/>
          </w:tcPr>
          <w:p w14:paraId="7AD0D73E" w14:textId="77777777" w:rsidR="00693F35" w:rsidRPr="001624D2" w:rsidRDefault="00693F35" w:rsidP="00A67871">
            <w:pPr>
              <w:rPr>
                <w:color w:val="000000" w:themeColor="text1"/>
                <w:sz w:val="17"/>
                <w:szCs w:val="17"/>
              </w:rPr>
            </w:pPr>
            <w:r w:rsidRPr="001624D2">
              <w:rPr>
                <w:color w:val="000000" w:themeColor="text1"/>
                <w:sz w:val="17"/>
                <w:szCs w:val="17"/>
                <w:lang w:val="fr-FR"/>
              </w:rPr>
              <w:t>CG</w:t>
            </w:r>
            <w:r w:rsidRPr="001624D2">
              <w:rPr>
                <w:color w:val="000000" w:themeColor="text1"/>
                <w:sz w:val="17"/>
                <w:szCs w:val="17"/>
              </w:rPr>
              <w:t>= 38.5 (0.9)</w:t>
            </w:r>
          </w:p>
          <w:p w14:paraId="38DE5910" w14:textId="77777777" w:rsidR="00693F35" w:rsidRPr="001624D2" w:rsidRDefault="00693F35" w:rsidP="00A67871">
            <w:pPr>
              <w:rPr>
                <w:color w:val="000000" w:themeColor="text1"/>
                <w:sz w:val="17"/>
                <w:szCs w:val="17"/>
              </w:rPr>
            </w:pPr>
            <w:r w:rsidRPr="001624D2">
              <w:rPr>
                <w:color w:val="000000" w:themeColor="text1"/>
                <w:sz w:val="17"/>
                <w:szCs w:val="17"/>
              </w:rPr>
              <w:t>Low-EX= 38.9 (1.6)</w:t>
            </w:r>
          </w:p>
          <w:p w14:paraId="450B9840" w14:textId="77777777" w:rsidR="00693F35" w:rsidRPr="001624D2" w:rsidRDefault="00693F35" w:rsidP="00A67871">
            <w:pPr>
              <w:rPr>
                <w:color w:val="000000" w:themeColor="text1"/>
                <w:sz w:val="17"/>
                <w:szCs w:val="17"/>
              </w:rPr>
            </w:pPr>
            <w:r w:rsidRPr="001624D2">
              <w:rPr>
                <w:color w:val="000000" w:themeColor="text1"/>
                <w:sz w:val="17"/>
                <w:szCs w:val="17"/>
              </w:rPr>
              <w:t>Middle-EX= 37.8 (1.5)</w:t>
            </w:r>
          </w:p>
          <w:p w14:paraId="68DC9621" w14:textId="77777777" w:rsidR="00693F35" w:rsidRDefault="00693F35" w:rsidP="00A67871">
            <w:pPr>
              <w:rPr>
                <w:b/>
                <w:bCs/>
                <w:lang w:val="en-US"/>
              </w:rPr>
            </w:pPr>
            <w:r w:rsidRPr="001624D2">
              <w:rPr>
                <w:color w:val="000000" w:themeColor="text1"/>
                <w:sz w:val="17"/>
                <w:szCs w:val="17"/>
              </w:rPr>
              <w:t>High-EX= 39.7 (1.4)</w:t>
            </w:r>
          </w:p>
        </w:tc>
        <w:tc>
          <w:tcPr>
            <w:tcW w:w="851" w:type="dxa"/>
          </w:tcPr>
          <w:p w14:paraId="717869BE" w14:textId="77777777" w:rsidR="00693F35" w:rsidRPr="007C6666" w:rsidRDefault="00693F35" w:rsidP="00A67871">
            <w:pPr>
              <w:rPr>
                <w:b/>
                <w:bCs/>
                <w:lang w:val="en-US"/>
              </w:rPr>
            </w:pPr>
            <w:r w:rsidRPr="007C6666">
              <w:rPr>
                <w:sz w:val="17"/>
                <w:szCs w:val="17"/>
                <w:lang w:val="en-US"/>
              </w:rPr>
              <w:t xml:space="preserve">Class II </w:t>
            </w:r>
          </w:p>
        </w:tc>
        <w:tc>
          <w:tcPr>
            <w:tcW w:w="1417" w:type="dxa"/>
          </w:tcPr>
          <w:p w14:paraId="337DA499"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lang w:val="en-US"/>
              </w:rPr>
              <w:t xml:space="preserve">CG= - 35.5 (2.0) </w:t>
            </w:r>
          </w:p>
          <w:p w14:paraId="76203DBF"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lang w:val="en-US"/>
              </w:rPr>
              <w:t xml:space="preserve">Low-EX= - 44.3 (2.3) </w:t>
            </w:r>
          </w:p>
          <w:p w14:paraId="4DEDC31E"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Middle-EX= - 36.2 (1.9) </w:t>
            </w:r>
          </w:p>
          <w:p w14:paraId="3563441E" w14:textId="77777777" w:rsidR="00693F35" w:rsidRDefault="00693F35" w:rsidP="00A67871">
            <w:pPr>
              <w:rPr>
                <w:b/>
                <w:bCs/>
                <w:lang w:val="en-US"/>
              </w:rPr>
            </w:pPr>
            <w:r w:rsidRPr="001624D2">
              <w:rPr>
                <w:color w:val="000000" w:themeColor="text1"/>
                <w:sz w:val="17"/>
                <w:szCs w:val="17"/>
                <w:lang w:val="en-US"/>
              </w:rPr>
              <w:t xml:space="preserve">High-EX= - 45.9 (3.0) </w:t>
            </w:r>
          </w:p>
        </w:tc>
        <w:tc>
          <w:tcPr>
            <w:tcW w:w="3316" w:type="dxa"/>
          </w:tcPr>
          <w:p w14:paraId="3C391428" w14:textId="77777777" w:rsidR="00693F35" w:rsidRPr="001624D2" w:rsidRDefault="00693F35" w:rsidP="00A67871">
            <w:pPr>
              <w:rPr>
                <w:color w:val="000000" w:themeColor="text1"/>
                <w:sz w:val="17"/>
                <w:szCs w:val="17"/>
                <w:u w:val="single"/>
                <w:lang w:val="en-US"/>
              </w:rPr>
            </w:pPr>
            <w:r w:rsidRPr="001624D2">
              <w:rPr>
                <w:color w:val="000000" w:themeColor="text1"/>
                <w:sz w:val="17"/>
                <w:szCs w:val="17"/>
                <w:u w:val="single"/>
                <w:lang w:val="en-US"/>
              </w:rPr>
              <w:t>FFM (kg)</w:t>
            </w:r>
            <w:r w:rsidRPr="001624D2">
              <w:rPr>
                <w:color w:val="000000" w:themeColor="text1"/>
                <w:sz w:val="17"/>
                <w:szCs w:val="17"/>
                <w:lang w:val="en-US"/>
              </w:rPr>
              <w:t xml:space="preserve"> CG= 52.95 (1.30) </w:t>
            </w:r>
          </w:p>
          <w:p w14:paraId="74C71387"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Low-EX= 50.79 (1.94) </w:t>
            </w:r>
          </w:p>
          <w:p w14:paraId="14450972"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 xml:space="preserve">Middle-EX= 52.24 (1.94) </w:t>
            </w:r>
          </w:p>
          <w:p w14:paraId="3788275E" w14:textId="77777777" w:rsidR="00693F35" w:rsidRPr="001624D2" w:rsidRDefault="00693F35" w:rsidP="00A67871">
            <w:pPr>
              <w:rPr>
                <w:color w:val="000000" w:themeColor="text1"/>
                <w:sz w:val="17"/>
                <w:szCs w:val="17"/>
                <w:lang w:val="en-US"/>
              </w:rPr>
            </w:pPr>
            <w:r w:rsidRPr="001624D2">
              <w:rPr>
                <w:color w:val="000000" w:themeColor="text1"/>
                <w:sz w:val="17"/>
                <w:szCs w:val="17"/>
                <w:lang w:val="en-US"/>
              </w:rPr>
              <w:t>High-EX= 56.44 (2.00)</w:t>
            </w:r>
          </w:p>
          <w:p w14:paraId="7D5B0987" w14:textId="77777777" w:rsidR="00693F35" w:rsidRDefault="00693F35" w:rsidP="00A67871">
            <w:pPr>
              <w:rPr>
                <w:b/>
                <w:bCs/>
                <w:lang w:val="en-US"/>
              </w:rPr>
            </w:pPr>
          </w:p>
        </w:tc>
      </w:tr>
    </w:tbl>
    <w:p w14:paraId="3AF62612" w14:textId="77777777" w:rsidR="00693F35" w:rsidRPr="00EE616F" w:rsidRDefault="00693F35" w:rsidP="00693F35">
      <w:pPr>
        <w:rPr>
          <w:color w:val="000000" w:themeColor="text1"/>
        </w:rPr>
      </w:pPr>
      <w:r w:rsidRPr="001624D2">
        <w:rPr>
          <w:color w:val="000000" w:themeColor="text1"/>
          <w:lang w:val="en-US"/>
        </w:rPr>
        <w:t xml:space="preserve">Legend: NA= not assessed; NS= not specified; CG= control group; IG= intervention group; 6MWT= 6-minute walking test; FFM= fat-free mass; BS= bariatric surgery; </w:t>
      </w:r>
      <w:r w:rsidRPr="001624D2">
        <w:rPr>
          <w:color w:val="000000" w:themeColor="text1"/>
          <w:shd w:val="clear" w:color="auto" w:fill="FFFFFF"/>
        </w:rPr>
        <w:t>♀</w:t>
      </w:r>
      <w:r w:rsidRPr="001624D2">
        <w:rPr>
          <w:color w:val="000000" w:themeColor="text1"/>
          <w:shd w:val="clear" w:color="auto" w:fill="FFFFFF"/>
          <w:lang w:val="en-US"/>
        </w:rPr>
        <w:t xml:space="preserve">= women; </w:t>
      </w:r>
      <w:r w:rsidRPr="001624D2">
        <w:rPr>
          <w:color w:val="000000" w:themeColor="text1"/>
          <w:shd w:val="clear" w:color="auto" w:fill="FFFFFF"/>
        </w:rPr>
        <w:t>♂</w:t>
      </w:r>
      <w:r w:rsidRPr="001624D2">
        <w:rPr>
          <w:color w:val="000000" w:themeColor="text1"/>
          <w:shd w:val="clear" w:color="auto" w:fill="FFFFFF"/>
          <w:lang w:val="en-US"/>
        </w:rPr>
        <w:t>= man; LBM= lean body mass</w:t>
      </w:r>
      <w:r w:rsidRPr="001624D2">
        <w:rPr>
          <w:color w:val="000000" w:themeColor="text1"/>
          <w:lang w:val="en-US"/>
        </w:rPr>
        <w:t xml:space="preserve">; </w:t>
      </w:r>
      <w:r w:rsidRPr="001624D2">
        <w:rPr>
          <w:color w:val="000000" w:themeColor="text1"/>
        </w:rPr>
        <w:t xml:space="preserve">Low-EX= 54 </w:t>
      </w:r>
      <w:r w:rsidRPr="001624D2">
        <w:rPr>
          <w:color w:val="000000" w:themeColor="text1"/>
        </w:rPr>
        <w:sym w:font="Symbol" w:char="F0B1"/>
      </w:r>
      <w:r w:rsidRPr="001624D2">
        <w:rPr>
          <w:color w:val="000000" w:themeColor="text1"/>
        </w:rPr>
        <w:t xml:space="preserve"> 8 min/</w:t>
      </w:r>
      <w:r w:rsidRPr="001624D2">
        <w:rPr>
          <w:color w:val="000000" w:themeColor="text1"/>
          <w:lang w:val="en-US"/>
        </w:rPr>
        <w:t>week</w:t>
      </w:r>
      <w:r w:rsidRPr="001624D2">
        <w:rPr>
          <w:color w:val="000000" w:themeColor="text1"/>
        </w:rPr>
        <w:t xml:space="preserve">; Middle-EX= 129 </w:t>
      </w:r>
      <w:r w:rsidRPr="001624D2">
        <w:rPr>
          <w:color w:val="000000" w:themeColor="text1"/>
        </w:rPr>
        <w:sym w:font="Symbol" w:char="F0B1"/>
      </w:r>
      <w:r w:rsidRPr="001624D2">
        <w:rPr>
          <w:color w:val="000000" w:themeColor="text1"/>
        </w:rPr>
        <w:t xml:space="preserve"> 4 min/</w:t>
      </w:r>
      <w:r w:rsidRPr="001624D2">
        <w:rPr>
          <w:color w:val="000000" w:themeColor="text1"/>
          <w:lang w:val="en-US"/>
        </w:rPr>
        <w:t>week</w:t>
      </w:r>
      <w:r w:rsidRPr="001624D2">
        <w:rPr>
          <w:color w:val="000000" w:themeColor="text1"/>
        </w:rPr>
        <w:t xml:space="preserve">; High-EX= 286 </w:t>
      </w:r>
      <w:r w:rsidRPr="001624D2">
        <w:rPr>
          <w:color w:val="000000" w:themeColor="text1"/>
        </w:rPr>
        <w:sym w:font="Symbol" w:char="F0B1"/>
      </w:r>
      <w:r w:rsidRPr="001624D2">
        <w:rPr>
          <w:color w:val="000000" w:themeColor="text1"/>
        </w:rPr>
        <w:t>40 min/</w:t>
      </w:r>
      <w:r w:rsidRPr="001624D2">
        <w:rPr>
          <w:color w:val="000000" w:themeColor="text1"/>
          <w:lang w:val="en-US"/>
        </w:rPr>
        <w:t>week; VO2max= cardio-respiratory endurance; N= newton</w:t>
      </w:r>
      <w:r>
        <w:rPr>
          <w:color w:val="000000" w:themeColor="text1"/>
          <w:lang w:val="en-US"/>
        </w:rPr>
        <w:t xml:space="preserve">; </w:t>
      </w:r>
      <w:r w:rsidRPr="00EE616F">
        <w:rPr>
          <w:color w:val="000000" w:themeColor="text1"/>
        </w:rPr>
        <w:t xml:space="preserve">Class </w:t>
      </w:r>
      <w:r>
        <w:rPr>
          <w:color w:val="000000" w:themeColor="text1"/>
          <w:lang w:val="en-US"/>
        </w:rPr>
        <w:t>1=</w:t>
      </w:r>
      <w:r w:rsidRPr="00EE616F">
        <w:rPr>
          <w:color w:val="000000" w:themeColor="text1"/>
        </w:rPr>
        <w:t xml:space="preserve"> BMI of 30 to &lt; 35</w:t>
      </w:r>
      <w:r w:rsidRPr="00EE616F">
        <w:rPr>
          <w:color w:val="000000" w:themeColor="text1"/>
          <w:lang w:val="en-US"/>
        </w:rPr>
        <w:t xml:space="preserve">; </w:t>
      </w:r>
      <w:r w:rsidRPr="00EE616F">
        <w:rPr>
          <w:color w:val="000000" w:themeColor="text1"/>
        </w:rPr>
        <w:t>Class 2</w:t>
      </w:r>
      <w:r w:rsidRPr="00740413">
        <w:rPr>
          <w:color w:val="000000" w:themeColor="text1"/>
          <w:lang w:val="en-US"/>
        </w:rPr>
        <w:t>=</w:t>
      </w:r>
      <w:r w:rsidRPr="00EE616F">
        <w:rPr>
          <w:color w:val="000000" w:themeColor="text1"/>
        </w:rPr>
        <w:t xml:space="preserve"> BMI of 35 to &lt; 40</w:t>
      </w:r>
      <w:r w:rsidRPr="00EE616F">
        <w:rPr>
          <w:color w:val="000000" w:themeColor="text1"/>
          <w:lang w:val="en-US"/>
        </w:rPr>
        <w:t xml:space="preserve">; </w:t>
      </w:r>
      <w:r w:rsidRPr="00EE616F">
        <w:rPr>
          <w:color w:val="000000" w:themeColor="text1"/>
        </w:rPr>
        <w:t>Class 3</w:t>
      </w:r>
      <w:r w:rsidRPr="00444D7A">
        <w:rPr>
          <w:color w:val="000000" w:themeColor="text1"/>
          <w:lang w:val="en-US"/>
        </w:rPr>
        <w:t>=</w:t>
      </w:r>
      <w:r w:rsidRPr="00EE616F">
        <w:rPr>
          <w:color w:val="000000" w:themeColor="text1"/>
        </w:rPr>
        <w:t xml:space="preserve"> BMI of 40 or higher. </w:t>
      </w:r>
    </w:p>
    <w:p w14:paraId="101F4B2C" w14:textId="0AEA1B55" w:rsidR="00693F35" w:rsidRDefault="00693F35" w:rsidP="00693F35">
      <w:pPr>
        <w:rPr>
          <w:color w:val="000000" w:themeColor="text1"/>
          <w:shd w:val="clear" w:color="auto" w:fill="FFFFFF"/>
        </w:rPr>
      </w:pPr>
    </w:p>
    <w:p w14:paraId="52274E57" w14:textId="48F53DDD" w:rsidR="007C6666" w:rsidRDefault="007C6666" w:rsidP="00693F35">
      <w:pPr>
        <w:rPr>
          <w:color w:val="000000" w:themeColor="text1"/>
          <w:shd w:val="clear" w:color="auto" w:fill="FFFFFF"/>
        </w:rPr>
      </w:pPr>
    </w:p>
    <w:p w14:paraId="03533476" w14:textId="2A1038EF" w:rsidR="007C6666" w:rsidRDefault="007C6666" w:rsidP="00693F35">
      <w:pPr>
        <w:rPr>
          <w:color w:val="000000" w:themeColor="text1"/>
          <w:shd w:val="clear" w:color="auto" w:fill="FFFFFF"/>
        </w:rPr>
      </w:pPr>
    </w:p>
    <w:p w14:paraId="4B64E6CB" w14:textId="78F6CC8A" w:rsidR="007C6666" w:rsidRDefault="007C6666" w:rsidP="00693F35">
      <w:pPr>
        <w:rPr>
          <w:color w:val="000000" w:themeColor="text1"/>
          <w:shd w:val="clear" w:color="auto" w:fill="FFFFFF"/>
        </w:rPr>
      </w:pPr>
    </w:p>
    <w:p w14:paraId="2F11BF52" w14:textId="56E589ED" w:rsidR="007C6666" w:rsidRDefault="007C6666" w:rsidP="00693F35">
      <w:pPr>
        <w:rPr>
          <w:color w:val="000000" w:themeColor="text1"/>
          <w:shd w:val="clear" w:color="auto" w:fill="FFFFFF"/>
        </w:rPr>
      </w:pPr>
    </w:p>
    <w:p w14:paraId="3EE91A78" w14:textId="77777777" w:rsidR="007C6666" w:rsidRPr="00EE616F" w:rsidRDefault="007C6666" w:rsidP="00693F35">
      <w:pPr>
        <w:rPr>
          <w:color w:val="000000" w:themeColor="text1"/>
          <w:shd w:val="clear" w:color="auto" w:fill="FFFFFF"/>
        </w:rPr>
      </w:pPr>
    </w:p>
    <w:p w14:paraId="52A87E13" w14:textId="77777777" w:rsidR="00693F35" w:rsidRDefault="00693F35" w:rsidP="00693F35">
      <w:pPr>
        <w:rPr>
          <w:b/>
          <w:bCs/>
          <w:lang w:val="en-US"/>
        </w:rPr>
      </w:pPr>
      <w:r w:rsidRPr="001624D2">
        <w:rPr>
          <w:b/>
          <w:bCs/>
          <w:lang w:val="en-US"/>
        </w:rPr>
        <w:t>Table 3. Intervention protocols of the various studies are classified in alphabetical order</w:t>
      </w:r>
    </w:p>
    <w:tbl>
      <w:tblPr>
        <w:tblStyle w:val="Grilledutableau"/>
        <w:tblW w:w="0" w:type="auto"/>
        <w:tblLook w:val="04A0" w:firstRow="1" w:lastRow="0" w:firstColumn="1" w:lastColumn="0" w:noHBand="0" w:noVBand="1"/>
      </w:tblPr>
      <w:tblGrid>
        <w:gridCol w:w="1207"/>
        <w:gridCol w:w="2190"/>
        <w:gridCol w:w="2201"/>
        <w:gridCol w:w="1840"/>
        <w:gridCol w:w="1840"/>
        <w:gridCol w:w="2483"/>
        <w:gridCol w:w="1189"/>
      </w:tblGrid>
      <w:tr w:rsidR="007C6666" w:rsidRPr="007C6666" w14:paraId="7F3326E7" w14:textId="77777777" w:rsidTr="00A67871">
        <w:tc>
          <w:tcPr>
            <w:tcW w:w="1207" w:type="dxa"/>
            <w:shd w:val="clear" w:color="auto" w:fill="E7E6E6" w:themeFill="background2"/>
          </w:tcPr>
          <w:p w14:paraId="24F98DE0" w14:textId="77777777" w:rsidR="00693F35" w:rsidRPr="007C6666" w:rsidRDefault="00693F35" w:rsidP="00A67871">
            <w:pPr>
              <w:rPr>
                <w:b/>
                <w:bCs/>
                <w:lang w:val="en-US"/>
              </w:rPr>
            </w:pPr>
            <w:r w:rsidRPr="007C6666">
              <w:rPr>
                <w:b/>
                <w:bCs/>
                <w:sz w:val="18"/>
                <w:szCs w:val="18"/>
              </w:rPr>
              <w:t>Articles</w:t>
            </w:r>
          </w:p>
        </w:tc>
        <w:tc>
          <w:tcPr>
            <w:tcW w:w="2190" w:type="dxa"/>
            <w:shd w:val="clear" w:color="auto" w:fill="E7E6E6" w:themeFill="background2"/>
          </w:tcPr>
          <w:p w14:paraId="14C47E3A" w14:textId="77777777" w:rsidR="00693F35" w:rsidRPr="007C6666" w:rsidRDefault="00693F35" w:rsidP="00A67871">
            <w:pPr>
              <w:rPr>
                <w:b/>
                <w:bCs/>
                <w:lang w:val="en-US"/>
              </w:rPr>
            </w:pPr>
            <w:r w:rsidRPr="007C6666">
              <w:rPr>
                <w:b/>
                <w:bCs/>
                <w:sz w:val="18"/>
                <w:szCs w:val="18"/>
                <w:lang w:val="fr-FR"/>
              </w:rPr>
              <w:t xml:space="preserve">Study characteristics </w:t>
            </w:r>
          </w:p>
        </w:tc>
        <w:tc>
          <w:tcPr>
            <w:tcW w:w="2201" w:type="dxa"/>
            <w:shd w:val="clear" w:color="auto" w:fill="E7E6E6" w:themeFill="background2"/>
          </w:tcPr>
          <w:p w14:paraId="040B607F" w14:textId="6FFCE6E1" w:rsidR="00693F35" w:rsidRPr="007C6666" w:rsidRDefault="00693F35" w:rsidP="00A67871">
            <w:pPr>
              <w:rPr>
                <w:b/>
                <w:bCs/>
                <w:sz w:val="18"/>
                <w:szCs w:val="18"/>
                <w:lang w:val="fr-FR"/>
              </w:rPr>
            </w:pPr>
            <w:r w:rsidRPr="007C6666">
              <w:rPr>
                <w:b/>
                <w:bCs/>
                <w:sz w:val="18"/>
                <w:szCs w:val="18"/>
                <w:lang w:val="fr-FR"/>
              </w:rPr>
              <w:t>Nutrition characteristics</w:t>
            </w:r>
          </w:p>
        </w:tc>
        <w:tc>
          <w:tcPr>
            <w:tcW w:w="1840" w:type="dxa"/>
            <w:shd w:val="clear" w:color="auto" w:fill="E7E6E6" w:themeFill="background2"/>
          </w:tcPr>
          <w:p w14:paraId="438191DF" w14:textId="77777777" w:rsidR="00693F35" w:rsidRPr="007C6666" w:rsidRDefault="00693F35" w:rsidP="00A67871">
            <w:pPr>
              <w:rPr>
                <w:b/>
                <w:bCs/>
                <w:lang w:val="en-US"/>
              </w:rPr>
            </w:pPr>
            <w:r w:rsidRPr="007C6666">
              <w:rPr>
                <w:b/>
                <w:bCs/>
                <w:sz w:val="18"/>
                <w:szCs w:val="18"/>
                <w:lang w:val="fr-FR"/>
              </w:rPr>
              <w:t xml:space="preserve">Training characteristics </w:t>
            </w:r>
          </w:p>
        </w:tc>
        <w:tc>
          <w:tcPr>
            <w:tcW w:w="1840" w:type="dxa"/>
            <w:shd w:val="clear" w:color="auto" w:fill="E7E6E6" w:themeFill="background2"/>
          </w:tcPr>
          <w:p w14:paraId="5CC5F885" w14:textId="77777777" w:rsidR="00693F35" w:rsidRPr="007C6666" w:rsidRDefault="00693F35" w:rsidP="00A67871">
            <w:pPr>
              <w:rPr>
                <w:b/>
                <w:bCs/>
                <w:lang w:val="en-US"/>
              </w:rPr>
            </w:pPr>
            <w:r w:rsidRPr="007C6666">
              <w:rPr>
                <w:b/>
                <w:bCs/>
                <w:sz w:val="18"/>
                <w:szCs w:val="18"/>
                <w:lang w:val="fr-FR"/>
              </w:rPr>
              <w:t>Endurance training</w:t>
            </w:r>
          </w:p>
        </w:tc>
        <w:tc>
          <w:tcPr>
            <w:tcW w:w="2483" w:type="dxa"/>
            <w:shd w:val="clear" w:color="auto" w:fill="E7E6E6" w:themeFill="background2"/>
          </w:tcPr>
          <w:p w14:paraId="31DBDE5C" w14:textId="77777777" w:rsidR="00693F35" w:rsidRPr="007C6666" w:rsidRDefault="00693F35" w:rsidP="00A67871">
            <w:pPr>
              <w:rPr>
                <w:b/>
                <w:bCs/>
                <w:lang w:val="en-US"/>
              </w:rPr>
            </w:pPr>
            <w:r w:rsidRPr="007C6666">
              <w:rPr>
                <w:b/>
                <w:bCs/>
                <w:sz w:val="18"/>
                <w:szCs w:val="18"/>
                <w:lang w:val="fr-FR"/>
              </w:rPr>
              <w:t>Muscle training</w:t>
            </w:r>
          </w:p>
        </w:tc>
        <w:tc>
          <w:tcPr>
            <w:tcW w:w="1189" w:type="dxa"/>
            <w:shd w:val="clear" w:color="auto" w:fill="E7E6E6" w:themeFill="background2"/>
          </w:tcPr>
          <w:p w14:paraId="5AEE334E" w14:textId="77777777" w:rsidR="00693F35" w:rsidRPr="007C6666" w:rsidRDefault="00693F35" w:rsidP="00A67871">
            <w:pPr>
              <w:rPr>
                <w:b/>
                <w:bCs/>
                <w:sz w:val="18"/>
                <w:szCs w:val="18"/>
                <w:lang w:val="en-US"/>
              </w:rPr>
            </w:pPr>
            <w:r w:rsidRPr="007C6666">
              <w:rPr>
                <w:b/>
                <w:bCs/>
                <w:sz w:val="18"/>
                <w:szCs w:val="18"/>
                <w:lang w:val="en-US"/>
              </w:rPr>
              <w:t>Adherence</w:t>
            </w:r>
          </w:p>
        </w:tc>
      </w:tr>
      <w:tr w:rsidR="007C6666" w:rsidRPr="007C6666" w14:paraId="5ED2991A" w14:textId="77777777" w:rsidTr="00A67871">
        <w:tc>
          <w:tcPr>
            <w:tcW w:w="1207" w:type="dxa"/>
            <w:shd w:val="clear" w:color="auto" w:fill="E7E6E6" w:themeFill="background2"/>
          </w:tcPr>
          <w:p w14:paraId="68685783" w14:textId="77777777" w:rsidR="00693F35" w:rsidRPr="007C6666" w:rsidRDefault="00693F35" w:rsidP="00A67871">
            <w:pPr>
              <w:rPr>
                <w:b/>
                <w:bCs/>
                <w:lang w:val="en-US"/>
              </w:rPr>
            </w:pPr>
            <w:r w:rsidRPr="007C6666">
              <w:rPr>
                <w:b/>
                <w:bCs/>
                <w:sz w:val="18"/>
                <w:szCs w:val="18"/>
                <w:lang w:val="fr-FR"/>
              </w:rPr>
              <w:fldChar w:fldCharType="begin"/>
            </w:r>
            <w:r w:rsidRPr="007C6666">
              <w:rPr>
                <w:b/>
                <w:bCs/>
                <w:sz w:val="18"/>
                <w:szCs w:val="18"/>
                <w:lang w:val="fr-FR"/>
              </w:rPr>
              <w:instrText xml:space="preserve"> ADDIN ZOTERO_ITEM CSL_CITATION {"citationID":"OlKCRv2c","properties":{"formattedCitation":"(Aur\\uc0\\u233{}lie Baillot et al., 2016)","plainCitation":"(Aurélie Baillot et al., 2016)","noteIndex":0},"citationItems":[{"id":43,"uris":["http://zotero.org/users/local/7RlgU8eZ/items/YBDWWZLM"],"uri":["http://zotero.org/users/local/7RlgU8eZ/items/YBDWWZLM"],"itemData":{"id":43,"type":"article-journal","abstract":"Background Experts recommend physical activity (PA) to optimize bariatric surgery (BS) results. However, evidence on the effect of PA before BS is missing. The aim of this study was to assess the impact of adding a Pre-Surgical Exercise Training (PreSET) to an interdisciplinary lifestyle intervention on physical fitness, quality of life, PA barriers, and anthropometric parameters of subjects awaiting BS.","container-title":"Obesity Surgery","DOI":"10.1007/s11695-016-2153-9","ISSN":"0960-8923, 1708-0428","issue":"11","journalAbbreviation":"OBES SURG","language":"en","page":"2602-2610","source":"DOI.org (Crossref)","title":"Impacts of Supervised Exercise Training in Addition to Interdisciplinary Lifestyle Management in Subjects Awaiting Bariatric Surgery: a Randomized Controlled Study","title-short":"Impacts of Supervised Exercise Training in Addition to Interdisciplinary Lifestyle Management in Subjects Awaiting Bariatric Surgery","volume":"26","author":[{"family":"Baillot","given":"Aurélie"},{"family":"Mampuya","given":"Warner M."},{"family":"Dionne","given":"Isabelle J."},{"family":"Comeau","given":"Emilie"},{"family":"Méziat-Burdin","given":"Anne"},{"family":"Langlois","given":"Marie-France"}],"issued":{"date-parts":[["2016",11]]}}}],"schema":"https://github.com/citation-style-language/schema/raw/master/csl-citation.json"} </w:instrText>
            </w:r>
            <w:r w:rsidRPr="007C6666">
              <w:rPr>
                <w:b/>
                <w:bCs/>
                <w:sz w:val="18"/>
                <w:szCs w:val="18"/>
                <w:lang w:val="fr-FR"/>
              </w:rPr>
              <w:fldChar w:fldCharType="separate"/>
            </w:r>
            <w:r w:rsidRPr="007C6666">
              <w:rPr>
                <w:b/>
                <w:bCs/>
                <w:sz w:val="18"/>
                <w:szCs w:val="18"/>
              </w:rPr>
              <w:t xml:space="preserve">Aurélie Baillot et al., </w:t>
            </w:r>
            <w:r w:rsidRPr="007C6666">
              <w:rPr>
                <w:b/>
                <w:bCs/>
                <w:sz w:val="18"/>
                <w:szCs w:val="18"/>
                <w:lang w:val="fr-FR"/>
              </w:rPr>
              <w:fldChar w:fldCharType="end"/>
            </w:r>
            <w:r w:rsidRPr="007C6666">
              <w:rPr>
                <w:b/>
                <w:bCs/>
                <w:sz w:val="18"/>
                <w:szCs w:val="18"/>
                <w:lang w:val="fr-FR"/>
              </w:rPr>
              <w:t xml:space="preserve">[22] </w:t>
            </w:r>
          </w:p>
        </w:tc>
        <w:tc>
          <w:tcPr>
            <w:tcW w:w="2190" w:type="dxa"/>
          </w:tcPr>
          <w:p w14:paraId="05F23681"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12 weeks</w:t>
            </w:r>
          </w:p>
          <w:p w14:paraId="38219448" w14:textId="77777777" w:rsidR="00693F35" w:rsidRPr="007C6666" w:rsidRDefault="00693F35" w:rsidP="00A67871">
            <w:pPr>
              <w:rPr>
                <w:sz w:val="18"/>
                <w:szCs w:val="18"/>
                <w:u w:val="single"/>
                <w:lang w:val="en-US"/>
              </w:rPr>
            </w:pPr>
            <w:r w:rsidRPr="007C6666">
              <w:rPr>
                <w:sz w:val="18"/>
                <w:szCs w:val="18"/>
                <w:u w:val="single"/>
                <w:lang w:val="en-US"/>
              </w:rPr>
              <w:t>L:</w:t>
            </w:r>
            <w:r w:rsidRPr="007C6666">
              <w:rPr>
                <w:sz w:val="18"/>
                <w:szCs w:val="18"/>
                <w:lang w:val="en-US"/>
              </w:rPr>
              <w:t xml:space="preserve"> hospital</w:t>
            </w:r>
          </w:p>
          <w:p w14:paraId="7B426871" w14:textId="77777777" w:rsidR="00693F35" w:rsidRPr="007C6666" w:rsidRDefault="00693F35" w:rsidP="00A67871">
            <w:pPr>
              <w:rPr>
                <w:sz w:val="18"/>
                <w:szCs w:val="18"/>
                <w:u w:val="single"/>
                <w:lang w:val="en-US"/>
              </w:rPr>
            </w:pPr>
            <w:r w:rsidRPr="007C6666">
              <w:rPr>
                <w:sz w:val="18"/>
                <w:szCs w:val="18"/>
                <w:u w:val="single"/>
                <w:lang w:val="en-US"/>
              </w:rPr>
              <w:t>S:</w:t>
            </w:r>
            <w:r w:rsidRPr="007C6666">
              <w:rPr>
                <w:sz w:val="18"/>
                <w:szCs w:val="18"/>
                <w:lang w:val="en-US"/>
              </w:rPr>
              <w:t xml:space="preserve"> SE or alone at home</w:t>
            </w:r>
          </w:p>
          <w:p w14:paraId="3DADB288" w14:textId="77777777" w:rsidR="00693F35" w:rsidRPr="007C6666" w:rsidRDefault="00693F35" w:rsidP="00A67871">
            <w:pPr>
              <w:rPr>
                <w:b/>
                <w:bCs/>
                <w:lang w:val="en-US"/>
              </w:rPr>
            </w:pPr>
            <w:r w:rsidRPr="007C6666">
              <w:rPr>
                <w:sz w:val="18"/>
                <w:szCs w:val="18"/>
                <w:u w:val="single"/>
                <w:lang w:val="en-US"/>
              </w:rPr>
              <w:t>Pre/post-BS:</w:t>
            </w:r>
            <w:r w:rsidRPr="007C6666">
              <w:rPr>
                <w:sz w:val="18"/>
                <w:szCs w:val="18"/>
                <w:lang w:val="en-US"/>
              </w:rPr>
              <w:t xml:space="preserve"> at least 9 to 12 months before BS</w:t>
            </w:r>
          </w:p>
        </w:tc>
        <w:tc>
          <w:tcPr>
            <w:tcW w:w="2201" w:type="dxa"/>
          </w:tcPr>
          <w:p w14:paraId="4BA6F26F" w14:textId="77777777" w:rsidR="00693F35" w:rsidRPr="007C6666" w:rsidRDefault="00693F35" w:rsidP="00A67871">
            <w:pPr>
              <w:rPr>
                <w:b/>
                <w:bCs/>
                <w:lang w:val="en-US"/>
              </w:rPr>
            </w:pPr>
            <w:r w:rsidRPr="007C6666">
              <w:rPr>
                <w:sz w:val="18"/>
                <w:szCs w:val="18"/>
                <w:lang w:val="en-US"/>
              </w:rPr>
              <w:t>NS</w:t>
            </w:r>
          </w:p>
        </w:tc>
        <w:tc>
          <w:tcPr>
            <w:tcW w:w="1840" w:type="dxa"/>
          </w:tcPr>
          <w:p w14:paraId="5EAF5CCC"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80 min </w:t>
            </w:r>
          </w:p>
          <w:p w14:paraId="0887DB19" w14:textId="77777777" w:rsidR="00693F35" w:rsidRPr="007C6666" w:rsidRDefault="00693F35" w:rsidP="00A67871">
            <w:pPr>
              <w:rPr>
                <w:sz w:val="18"/>
                <w:szCs w:val="18"/>
                <w:u w:val="single"/>
                <w:lang w:val="en-US"/>
              </w:rPr>
            </w:pPr>
            <w:r w:rsidRPr="007C6666">
              <w:rPr>
                <w:sz w:val="18"/>
                <w:szCs w:val="18"/>
                <w:u w:val="single"/>
                <w:lang w:val="en-US"/>
              </w:rPr>
              <w:t>F:</w:t>
            </w:r>
            <w:r w:rsidRPr="007C6666">
              <w:rPr>
                <w:sz w:val="18"/>
                <w:szCs w:val="18"/>
                <w:lang w:val="en-US"/>
              </w:rPr>
              <w:t xml:space="preserve"> 3x/week</w:t>
            </w:r>
          </w:p>
          <w:p w14:paraId="5EED1184" w14:textId="77777777" w:rsidR="00693F35" w:rsidRPr="007C6666" w:rsidRDefault="00693F35" w:rsidP="00A67871">
            <w:pPr>
              <w:rPr>
                <w:sz w:val="18"/>
                <w:szCs w:val="18"/>
                <w:u w:val="single"/>
                <w:lang w:val="en-US"/>
              </w:rPr>
            </w:pPr>
            <w:r w:rsidRPr="007C6666">
              <w:rPr>
                <w:sz w:val="18"/>
                <w:szCs w:val="18"/>
                <w:u w:val="single"/>
                <w:lang w:val="en-US"/>
              </w:rPr>
              <w:t>St:</w:t>
            </w:r>
            <w:r w:rsidRPr="007C6666">
              <w:rPr>
                <w:sz w:val="18"/>
                <w:szCs w:val="18"/>
                <w:lang w:val="en-US"/>
              </w:rPr>
              <w:t xml:space="preserve"> NS</w:t>
            </w:r>
          </w:p>
          <w:p w14:paraId="47C5E113" w14:textId="77777777" w:rsidR="00693F35" w:rsidRPr="007C6666" w:rsidRDefault="00693F35" w:rsidP="00A67871">
            <w:pPr>
              <w:rPr>
                <w:sz w:val="18"/>
                <w:szCs w:val="18"/>
                <w:lang w:val="en-US"/>
              </w:rPr>
            </w:pPr>
            <w:r w:rsidRPr="007C6666">
              <w:rPr>
                <w:sz w:val="18"/>
                <w:szCs w:val="18"/>
                <w:u w:val="single"/>
                <w:lang w:val="en-US"/>
              </w:rPr>
              <w:t>WU:</w:t>
            </w:r>
            <w:r w:rsidRPr="007C6666">
              <w:rPr>
                <w:sz w:val="18"/>
                <w:szCs w:val="18"/>
                <w:lang w:val="en-US"/>
              </w:rPr>
              <w:t xml:space="preserve"> 10 min of St</w:t>
            </w:r>
          </w:p>
          <w:p w14:paraId="0D5873DE" w14:textId="77777777" w:rsidR="00693F35" w:rsidRPr="007C6666" w:rsidRDefault="00693F35" w:rsidP="00A67871">
            <w:pPr>
              <w:rPr>
                <w:sz w:val="18"/>
                <w:szCs w:val="18"/>
                <w:lang w:val="en-US"/>
              </w:rPr>
            </w:pPr>
            <w:r w:rsidRPr="007C6666">
              <w:rPr>
                <w:sz w:val="18"/>
                <w:szCs w:val="18"/>
                <w:u w:val="single"/>
                <w:lang w:val="en-US"/>
              </w:rPr>
              <w:t>Bonus:</w:t>
            </w:r>
            <w:r w:rsidRPr="007C6666">
              <w:rPr>
                <w:sz w:val="18"/>
                <w:szCs w:val="18"/>
                <w:lang w:val="en-US"/>
              </w:rPr>
              <w:t xml:space="preserve"> HR monitor </w:t>
            </w:r>
          </w:p>
          <w:p w14:paraId="1561B696" w14:textId="77777777" w:rsidR="00693F35" w:rsidRPr="007C6666" w:rsidRDefault="00693F35" w:rsidP="00A67871">
            <w:pPr>
              <w:rPr>
                <w:b/>
                <w:bCs/>
                <w:lang w:val="en-US"/>
              </w:rPr>
            </w:pPr>
            <w:r w:rsidRPr="007C6666">
              <w:rPr>
                <w:sz w:val="18"/>
                <w:szCs w:val="18"/>
                <w:u w:val="single"/>
                <w:lang w:val="en-US"/>
              </w:rPr>
              <w:t>R:</w:t>
            </w:r>
            <w:r w:rsidRPr="007C6666">
              <w:rPr>
                <w:sz w:val="18"/>
                <w:szCs w:val="18"/>
                <w:lang w:val="en-US"/>
              </w:rPr>
              <w:t xml:space="preserve"> 10 min</w:t>
            </w:r>
          </w:p>
        </w:tc>
        <w:tc>
          <w:tcPr>
            <w:tcW w:w="1840" w:type="dxa"/>
          </w:tcPr>
          <w:p w14:paraId="60A64F0A"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speedwalk, walk, ergocyle-arm, elliptical trainer + 30 min of dance, badminton, ball games + 1x aquagym session/months</w:t>
            </w:r>
          </w:p>
          <w:p w14:paraId="67331576" w14:textId="77777777" w:rsidR="00693F35" w:rsidRPr="007C6666" w:rsidRDefault="00693F35" w:rsidP="00A67871">
            <w:pPr>
              <w:rPr>
                <w:b/>
                <w:bCs/>
                <w:lang w:val="fr-FR"/>
              </w:rPr>
            </w:pPr>
            <w:r w:rsidRPr="007C6666">
              <w:rPr>
                <w:sz w:val="18"/>
                <w:szCs w:val="18"/>
                <w:u w:val="single"/>
                <w:lang w:val="fr-FR"/>
              </w:rPr>
              <w:t>D:</w:t>
            </w:r>
            <w:r w:rsidRPr="007C6666">
              <w:rPr>
                <w:sz w:val="18"/>
                <w:szCs w:val="18"/>
                <w:lang w:val="fr-FR"/>
              </w:rPr>
              <w:t xml:space="preserve"> 30 min ; </w:t>
            </w:r>
            <w:r w:rsidRPr="007C6666">
              <w:rPr>
                <w:sz w:val="18"/>
                <w:szCs w:val="18"/>
                <w:u w:val="single"/>
                <w:lang w:val="fr-FR"/>
              </w:rPr>
              <w:t>V:</w:t>
            </w:r>
            <w:r w:rsidRPr="007C6666">
              <w:rPr>
                <w:sz w:val="18"/>
                <w:szCs w:val="18"/>
                <w:lang w:val="fr-FR"/>
              </w:rPr>
              <w:t xml:space="preserve"> NR ; </w:t>
            </w:r>
            <w:r w:rsidRPr="007C6666">
              <w:rPr>
                <w:sz w:val="18"/>
                <w:szCs w:val="18"/>
                <w:u w:val="single"/>
                <w:lang w:val="fr-FR"/>
              </w:rPr>
              <w:sym w:font="Symbol" w:char="F049"/>
            </w:r>
            <w:r w:rsidRPr="007C6666">
              <w:rPr>
                <w:sz w:val="18"/>
                <w:szCs w:val="18"/>
                <w:u w:val="single"/>
                <w:lang w:val="fr-FR"/>
              </w:rPr>
              <w:t>:</w:t>
            </w:r>
            <w:r w:rsidRPr="007C6666">
              <w:rPr>
                <w:sz w:val="18"/>
                <w:szCs w:val="18"/>
                <w:lang w:val="fr-FR"/>
              </w:rPr>
              <w:t xml:space="preserve"> RHR</w:t>
            </w:r>
          </w:p>
        </w:tc>
        <w:tc>
          <w:tcPr>
            <w:tcW w:w="2483" w:type="dxa"/>
          </w:tcPr>
          <w:p w14:paraId="2DCB401C"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3 mini-circuits (UB, LB and trunk) each associated with 3 exercises </w:t>
            </w:r>
          </w:p>
          <w:p w14:paraId="69674FC1"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20 to 30 min</w:t>
            </w:r>
          </w:p>
          <w:p w14:paraId="3B6B9A4C" w14:textId="77777777" w:rsidR="00693F35" w:rsidRPr="007C6666" w:rsidRDefault="00693F35" w:rsidP="00A67871">
            <w:pPr>
              <w:rPr>
                <w:sz w:val="18"/>
                <w:szCs w:val="18"/>
                <w:lang w:val="en-US"/>
              </w:rPr>
            </w:pPr>
            <w:r w:rsidRPr="007C6666">
              <w:rPr>
                <w:sz w:val="18"/>
                <w:szCs w:val="18"/>
                <w:u w:val="single"/>
                <w:lang w:val="en-US"/>
              </w:rPr>
              <w:t>I:</w:t>
            </w:r>
            <w:r w:rsidRPr="007C6666">
              <w:rPr>
                <w:sz w:val="18"/>
                <w:szCs w:val="18"/>
                <w:lang w:val="en-US"/>
              </w:rPr>
              <w:t xml:space="preserve"> </w:t>
            </w:r>
            <w:r w:rsidRPr="007C6666">
              <w:rPr>
                <w:sz w:val="18"/>
                <w:szCs w:val="18"/>
                <w:lang w:val="fr-FR"/>
              </w:rPr>
              <w:sym w:font="Symbol" w:char="F0AD"/>
            </w:r>
            <w:r w:rsidRPr="007C6666">
              <w:rPr>
                <w:sz w:val="18"/>
                <w:szCs w:val="18"/>
                <w:lang w:val="en-US"/>
              </w:rPr>
              <w:t xml:space="preserve"> with ease of performance</w:t>
            </w:r>
          </w:p>
          <w:p w14:paraId="2A0B20C4" w14:textId="77777777" w:rsidR="00693F35" w:rsidRPr="007C6666" w:rsidRDefault="00693F35" w:rsidP="00A67871">
            <w:pPr>
              <w:rPr>
                <w:b/>
                <w:bCs/>
                <w:lang w:val="en-US"/>
              </w:rPr>
            </w:pPr>
            <w:r w:rsidRPr="007C6666">
              <w:rPr>
                <w:sz w:val="18"/>
                <w:szCs w:val="18"/>
                <w:u w:val="single"/>
                <w:lang w:val="en-US"/>
              </w:rPr>
              <w:t>P:</w:t>
            </w:r>
            <w:r w:rsidRPr="007C6666">
              <w:rPr>
                <w:sz w:val="18"/>
                <w:szCs w:val="18"/>
                <w:lang w:val="en-US"/>
              </w:rPr>
              <w:t xml:space="preserve"> see </w:t>
            </w:r>
            <w:r w:rsidRPr="007C6666">
              <w:rPr>
                <w:sz w:val="18"/>
                <w:szCs w:val="18"/>
                <w:lang w:val="fr-FR"/>
              </w:rPr>
              <w:fldChar w:fldCharType="begin"/>
            </w:r>
            <w:r w:rsidRPr="007C6666">
              <w:rPr>
                <w:sz w:val="18"/>
                <w:szCs w:val="18"/>
                <w:lang w:val="en-US"/>
              </w:rPr>
              <w:instrText xml:space="preserve"> ADDIN ZOTERO_ITEM CSL_CITATION {"citationID":"W7ZNyPIi","properties":{"formattedCitation":"(A. Baillot et al., 2013)","plainCitation":"(A. Baillot et al., 2013)","noteIndex":0},"citationItems":[{"id":77,"uris":["http://zotero.org/users/local/7RlgU8eZ/items/RIDL4GUZ"],"uri":["http://zotero.org/users/local/7RlgU8eZ/items/RIDL4GUZ"],"itemData":{"id":77,"type":"article-journal","abstract":"Background To optimize bariatric surgery results, experts recommend regular practice of physical activity. However, no precise recommendations are available for the presurgical period. We aimed to evaluate, in this pilot study, the feasibility of a supervised Pre-Surgical Exercise Training (PreSET) and its short-term clinical impacts in subjects awaiting bariatric surgery.","container-title":"Obesity Surgery","DOI":"10.1007/s11695-013-0875-5","ISSN":"0960-8923, 1708-0428","issue":"7","journalAbbreviation":"OBES SURG","language":"en","page":"882-891","source":"DOI.org (Crossref)","title":"Feasibility and Impacts of Supervised Exercise Training in Subjects with Obesity Awaiting Bariatric Surgery: a Pilot Study","title-short":"Feasibility and Impacts of Supervised Exercise Training in Subjects with Obesity Awaiting Bariatric Surgery","volume":"23","author":[{"family":"Baillot","given":"A."},{"family":"Mampuya","given":"W. M."},{"family":"Comeau","given":"E."},{"family":"Méziat-Burdin","given":"A."},{"family":"Langlois","given":"M. F."}],"issued":{"date-parts":[["2013",7]]}}}],"schema":"https://github.com/citation-style-language/schema/raw/master/csl-citation.json"} </w:instrText>
            </w:r>
            <w:r w:rsidRPr="007C6666">
              <w:rPr>
                <w:sz w:val="18"/>
                <w:szCs w:val="18"/>
                <w:lang w:val="fr-FR"/>
              </w:rPr>
              <w:fldChar w:fldCharType="separate"/>
            </w:r>
            <w:r w:rsidRPr="007C6666">
              <w:rPr>
                <w:sz w:val="18"/>
                <w:szCs w:val="18"/>
                <w:lang w:val="en-US"/>
              </w:rPr>
              <w:t>[55]</w:t>
            </w:r>
            <w:r w:rsidRPr="007C6666">
              <w:rPr>
                <w:sz w:val="18"/>
                <w:szCs w:val="18"/>
                <w:lang w:val="fr-FR"/>
              </w:rPr>
              <w:fldChar w:fldCharType="end"/>
            </w:r>
            <w:r w:rsidRPr="007C6666">
              <w:rPr>
                <w:sz w:val="18"/>
                <w:szCs w:val="18"/>
                <w:lang w:val="en-US"/>
              </w:rPr>
              <w:t xml:space="preserve"> + exercises at home </w:t>
            </w:r>
          </w:p>
        </w:tc>
        <w:tc>
          <w:tcPr>
            <w:tcW w:w="1189" w:type="dxa"/>
          </w:tcPr>
          <w:p w14:paraId="07F4B9CD" w14:textId="77777777" w:rsidR="00693F35" w:rsidRPr="007C6666" w:rsidRDefault="00693F35" w:rsidP="00A67871">
            <w:pPr>
              <w:rPr>
                <w:sz w:val="18"/>
                <w:szCs w:val="18"/>
              </w:rPr>
            </w:pPr>
            <w:r w:rsidRPr="007C6666">
              <w:rPr>
                <w:sz w:val="18"/>
                <w:szCs w:val="18"/>
              </w:rPr>
              <w:t>C</w:t>
            </w:r>
            <w:r w:rsidRPr="007C6666">
              <w:rPr>
                <w:sz w:val="18"/>
                <w:szCs w:val="18"/>
                <w:lang w:val="fr-FR"/>
              </w:rPr>
              <w:t>G</w:t>
            </w:r>
            <w:r w:rsidRPr="007C6666">
              <w:rPr>
                <w:sz w:val="18"/>
                <w:szCs w:val="18"/>
              </w:rPr>
              <w:t>= 93,33%</w:t>
            </w:r>
          </w:p>
          <w:p w14:paraId="5288A299" w14:textId="77777777" w:rsidR="00693F35" w:rsidRPr="007C6666" w:rsidRDefault="00693F35" w:rsidP="00A67871">
            <w:pPr>
              <w:rPr>
                <w:b/>
                <w:bCs/>
                <w:lang w:val="en-US"/>
              </w:rPr>
            </w:pPr>
            <w:r w:rsidRPr="007C6666">
              <w:rPr>
                <w:sz w:val="18"/>
                <w:szCs w:val="18"/>
              </w:rPr>
              <w:t>I</w:t>
            </w:r>
            <w:r w:rsidRPr="007C6666">
              <w:rPr>
                <w:sz w:val="18"/>
                <w:szCs w:val="18"/>
                <w:lang w:val="fr-FR"/>
              </w:rPr>
              <w:t>G</w:t>
            </w:r>
            <w:r w:rsidRPr="007C6666">
              <w:rPr>
                <w:sz w:val="18"/>
                <w:szCs w:val="18"/>
              </w:rPr>
              <w:t>= 53,33%</w:t>
            </w:r>
          </w:p>
        </w:tc>
      </w:tr>
      <w:tr w:rsidR="007C6666" w:rsidRPr="007C6666" w14:paraId="0E71EDD9" w14:textId="77777777" w:rsidTr="00A67871">
        <w:tc>
          <w:tcPr>
            <w:tcW w:w="1207" w:type="dxa"/>
            <w:shd w:val="clear" w:color="auto" w:fill="E7E6E6" w:themeFill="background2"/>
          </w:tcPr>
          <w:p w14:paraId="50486C43" w14:textId="77777777" w:rsidR="00693F35" w:rsidRPr="007C6666" w:rsidRDefault="00693F35" w:rsidP="00A67871">
            <w:pPr>
              <w:rPr>
                <w:b/>
                <w:bCs/>
                <w:lang w:val="en-US"/>
              </w:rPr>
            </w:pPr>
            <w:r w:rsidRPr="007C6666">
              <w:rPr>
                <w:b/>
                <w:bCs/>
                <w:sz w:val="18"/>
                <w:szCs w:val="18"/>
                <w:lang w:val="fr-FR"/>
              </w:rPr>
              <w:fldChar w:fldCharType="begin"/>
            </w:r>
            <w:r w:rsidRPr="007C6666">
              <w:rPr>
                <w:b/>
                <w:bCs/>
                <w:sz w:val="18"/>
                <w:szCs w:val="18"/>
                <w:lang w:val="fr-FR"/>
              </w:rPr>
              <w:instrText xml:space="preserve"> ADDIN ZOTERO_ITEM CSL_CITATION {"citationID":"l3QNHjvi","properties":{"formattedCitation":"(Aur\\uc0\\u233{}lie Baillot et al., 2018)","plainCitation":"(Aurélie Baillot et al., 2018)","noteIndex":0},"citationItems":[{"id":67,"uris":["http://zotero.org/users/local/7RlgU8eZ/items/8LAQKVQC"],"uri":["http://zotero.org/users/local/7RlgU8eZ/items/8LAQKVQC"],"itemData":{"id":67,"type":"article-journal","abstract":"Background We have previously reported on the benefits of Pre-Surgical Exercise Training (PreSET) on physical fitness and social interactions in subjects awaiting bariatric surgery (BS). However, data are needed to know whether these benefits are maintained post-BS.","container-title":"Obesity Surgery","DOI":"10.1007/s11695-017-2943-8","ISSN":"0960-8923, 1708-0428","issue":"4","journalAbbreviation":"OBES SURG","language":"en","page":"955-962","source":"DOI.org (Crossref)","title":"Effects of a Pre-surgery Supervised Exercise Training 1 Year After Bariatric Surgery: a Randomized Controlled Study","title-short":"Effects of a Pre-surgery Supervised Exercise Training 1 Year After Bariatric Surgery","volume":"28","author":[{"family":"Baillot","given":"Aurélie"},{"family":"Vallée","given":"Carol-Anne"},{"family":"Mampuya","given":"Warner M."},{"family":"Dionne","given":"Isabelle J."},{"family":"Comeau","given":"Emilie"},{"family":"Méziat-Burdin","given":"Anne"},{"family":"Langlois","given":"Marie-France"}],"issued":{"date-parts":[["2018",4]]}}}],"schema":"https://github.com/citation-style-language/schema/raw/master/csl-citation.json"} </w:instrText>
            </w:r>
            <w:r w:rsidRPr="007C6666">
              <w:rPr>
                <w:b/>
                <w:bCs/>
                <w:sz w:val="18"/>
                <w:szCs w:val="18"/>
                <w:lang w:val="fr-FR"/>
              </w:rPr>
              <w:fldChar w:fldCharType="separate"/>
            </w:r>
            <w:r w:rsidRPr="007C6666">
              <w:rPr>
                <w:b/>
                <w:bCs/>
                <w:sz w:val="18"/>
                <w:szCs w:val="18"/>
              </w:rPr>
              <w:t xml:space="preserve">Aurélie Baillot et al., [23] </w:t>
            </w:r>
            <w:r w:rsidRPr="007C6666">
              <w:rPr>
                <w:b/>
                <w:bCs/>
                <w:sz w:val="18"/>
                <w:szCs w:val="18"/>
                <w:lang w:val="fr-FR"/>
              </w:rPr>
              <w:fldChar w:fldCharType="end"/>
            </w:r>
          </w:p>
        </w:tc>
        <w:tc>
          <w:tcPr>
            <w:tcW w:w="2190" w:type="dxa"/>
          </w:tcPr>
          <w:p w14:paraId="056E1CD0" w14:textId="77777777" w:rsidR="00693F35" w:rsidRPr="007C6666" w:rsidRDefault="00693F35" w:rsidP="00A67871">
            <w:pPr>
              <w:rPr>
                <w:b/>
                <w:bCs/>
                <w:lang w:val="en-US"/>
              </w:rPr>
            </w:pPr>
            <w:r w:rsidRPr="007C6666">
              <w:rPr>
                <w:sz w:val="18"/>
                <w:szCs w:val="18"/>
                <w:u w:val="single"/>
                <w:lang w:val="en-US"/>
              </w:rPr>
              <w:t>Pre-post BS:</w:t>
            </w:r>
            <w:r w:rsidRPr="007C6666">
              <w:rPr>
                <w:sz w:val="18"/>
                <w:szCs w:val="18"/>
                <w:lang w:val="en-US"/>
              </w:rPr>
              <w:t xml:space="preserve">1-year post-BS </w:t>
            </w:r>
            <w:r w:rsidRPr="007C6666">
              <w:rPr>
                <w:sz w:val="18"/>
                <w:szCs w:val="18"/>
                <w:lang w:val="fr-FR"/>
              </w:rPr>
              <w:sym w:font="Wingdings" w:char="F0E0"/>
            </w:r>
            <w:r w:rsidRPr="007C6666">
              <w:rPr>
                <w:sz w:val="18"/>
                <w:szCs w:val="18"/>
                <w:lang w:val="en-US"/>
              </w:rPr>
              <w:t xml:space="preserve"> see [22] </w:t>
            </w:r>
          </w:p>
        </w:tc>
        <w:tc>
          <w:tcPr>
            <w:tcW w:w="2201" w:type="dxa"/>
          </w:tcPr>
          <w:p w14:paraId="6C53FC33" w14:textId="77777777" w:rsidR="00693F35" w:rsidRPr="007C6666" w:rsidRDefault="00693F35" w:rsidP="00A67871">
            <w:pPr>
              <w:rPr>
                <w:b/>
                <w:bCs/>
                <w:lang w:val="en-US"/>
              </w:rPr>
            </w:pPr>
            <w:r w:rsidRPr="007C6666">
              <w:rPr>
                <w:sz w:val="18"/>
                <w:szCs w:val="18"/>
                <w:lang w:val="en-US"/>
              </w:rPr>
              <w:t xml:space="preserve">Counseling sessions with a dietitian. </w:t>
            </w:r>
          </w:p>
        </w:tc>
        <w:tc>
          <w:tcPr>
            <w:tcW w:w="1840" w:type="dxa"/>
          </w:tcPr>
          <w:p w14:paraId="6CFF29E9" w14:textId="77777777" w:rsidR="00693F35" w:rsidRPr="007C6666" w:rsidRDefault="00693F35" w:rsidP="00A67871">
            <w:pPr>
              <w:rPr>
                <w:b/>
                <w:bCs/>
                <w:lang w:val="en-US"/>
              </w:rPr>
            </w:pPr>
            <w:r w:rsidRPr="007C6666">
              <w:rPr>
                <w:sz w:val="18"/>
                <w:szCs w:val="18"/>
                <w:lang w:val="fr-FR"/>
              </w:rPr>
              <w:sym w:font="Wingdings" w:char="F0E0"/>
            </w:r>
            <w:r w:rsidRPr="007C6666">
              <w:rPr>
                <w:sz w:val="18"/>
                <w:szCs w:val="18"/>
                <w:lang w:val="en-US"/>
              </w:rPr>
              <w:t xml:space="preserve"> see [22]</w:t>
            </w:r>
          </w:p>
        </w:tc>
        <w:tc>
          <w:tcPr>
            <w:tcW w:w="1840" w:type="dxa"/>
          </w:tcPr>
          <w:p w14:paraId="13F7B361" w14:textId="77777777" w:rsidR="00693F35" w:rsidRPr="007C6666" w:rsidRDefault="00693F35" w:rsidP="00A67871">
            <w:pPr>
              <w:rPr>
                <w:b/>
                <w:bCs/>
                <w:lang w:val="en-US"/>
              </w:rPr>
            </w:pPr>
            <w:r w:rsidRPr="007C6666">
              <w:rPr>
                <w:sz w:val="18"/>
                <w:szCs w:val="18"/>
                <w:lang w:val="fr-FR"/>
              </w:rPr>
              <w:sym w:font="Wingdings" w:char="F0E0"/>
            </w:r>
            <w:r w:rsidRPr="007C6666">
              <w:rPr>
                <w:sz w:val="18"/>
                <w:szCs w:val="18"/>
                <w:lang w:val="en-US"/>
              </w:rPr>
              <w:t xml:space="preserve"> see [22]</w:t>
            </w:r>
          </w:p>
        </w:tc>
        <w:tc>
          <w:tcPr>
            <w:tcW w:w="2483" w:type="dxa"/>
          </w:tcPr>
          <w:p w14:paraId="20A93ABA" w14:textId="77777777" w:rsidR="00693F35" w:rsidRPr="007C6666" w:rsidRDefault="00693F35" w:rsidP="00A67871">
            <w:pPr>
              <w:rPr>
                <w:b/>
                <w:bCs/>
                <w:lang w:val="en-US"/>
              </w:rPr>
            </w:pPr>
            <w:r w:rsidRPr="007C6666">
              <w:rPr>
                <w:sz w:val="18"/>
                <w:szCs w:val="18"/>
                <w:lang w:val="fr-FR"/>
              </w:rPr>
              <w:sym w:font="Wingdings" w:char="F0E0"/>
            </w:r>
            <w:r w:rsidRPr="007C6666">
              <w:rPr>
                <w:sz w:val="18"/>
                <w:szCs w:val="18"/>
                <w:lang w:val="en-US"/>
              </w:rPr>
              <w:t xml:space="preserve"> see [22]</w:t>
            </w:r>
          </w:p>
        </w:tc>
        <w:tc>
          <w:tcPr>
            <w:tcW w:w="1189" w:type="dxa"/>
          </w:tcPr>
          <w:p w14:paraId="173EA4AD" w14:textId="77777777" w:rsidR="00693F35" w:rsidRPr="007C6666" w:rsidRDefault="00693F35" w:rsidP="00A67871">
            <w:pPr>
              <w:rPr>
                <w:sz w:val="18"/>
                <w:szCs w:val="18"/>
                <w:lang w:val="fr-FR"/>
              </w:rPr>
            </w:pPr>
            <w:r w:rsidRPr="007C6666">
              <w:rPr>
                <w:sz w:val="18"/>
                <w:szCs w:val="18"/>
                <w:lang w:val="fr-FR"/>
              </w:rPr>
              <w:t>CG= 80%</w:t>
            </w:r>
          </w:p>
          <w:p w14:paraId="59402FAD" w14:textId="77777777" w:rsidR="00693F35" w:rsidRPr="007C6666" w:rsidRDefault="00693F35" w:rsidP="00A67871">
            <w:pPr>
              <w:rPr>
                <w:b/>
                <w:bCs/>
                <w:lang w:val="en-US"/>
              </w:rPr>
            </w:pPr>
            <w:r w:rsidRPr="007C6666">
              <w:rPr>
                <w:sz w:val="18"/>
                <w:szCs w:val="18"/>
                <w:lang w:val="fr-FR"/>
              </w:rPr>
              <w:t>IG= 43,3%</w:t>
            </w:r>
          </w:p>
        </w:tc>
      </w:tr>
      <w:tr w:rsidR="007C6666" w:rsidRPr="007C6666" w14:paraId="5F803571" w14:textId="77777777" w:rsidTr="00A67871">
        <w:tc>
          <w:tcPr>
            <w:tcW w:w="1207" w:type="dxa"/>
            <w:shd w:val="clear" w:color="auto" w:fill="E7E6E6" w:themeFill="background2"/>
          </w:tcPr>
          <w:p w14:paraId="43BE43D2" w14:textId="77777777" w:rsidR="00693F35" w:rsidRPr="007C6666" w:rsidRDefault="00693F35" w:rsidP="00A67871">
            <w:pPr>
              <w:rPr>
                <w:b/>
                <w:bCs/>
                <w:lang w:val="en-US"/>
              </w:rPr>
            </w:pPr>
            <w:r w:rsidRPr="007C6666">
              <w:rPr>
                <w:b/>
                <w:bCs/>
                <w:sz w:val="18"/>
                <w:szCs w:val="18"/>
              </w:rPr>
              <w:t>Bond, et al., [17]</w:t>
            </w:r>
          </w:p>
        </w:tc>
        <w:tc>
          <w:tcPr>
            <w:tcW w:w="2190" w:type="dxa"/>
          </w:tcPr>
          <w:p w14:paraId="753CACA6"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6 weeks</w:t>
            </w:r>
          </w:p>
          <w:p w14:paraId="33B84295" w14:textId="77777777" w:rsidR="00693F35" w:rsidRPr="007C6666" w:rsidRDefault="00693F35" w:rsidP="00A67871">
            <w:pPr>
              <w:rPr>
                <w:sz w:val="18"/>
                <w:szCs w:val="18"/>
                <w:lang w:val="en-US"/>
              </w:rPr>
            </w:pPr>
            <w:r w:rsidRPr="007C6666">
              <w:rPr>
                <w:sz w:val="18"/>
                <w:szCs w:val="18"/>
                <w:u w:val="single"/>
                <w:lang w:val="en-US"/>
              </w:rPr>
              <w:t>L:</w:t>
            </w:r>
            <w:r w:rsidRPr="007C6666">
              <w:rPr>
                <w:sz w:val="18"/>
                <w:szCs w:val="18"/>
                <w:lang w:val="en-US"/>
              </w:rPr>
              <w:t xml:space="preserve"> walking (pedometer)</w:t>
            </w:r>
          </w:p>
          <w:p w14:paraId="3EDF25B8" w14:textId="77777777" w:rsidR="00693F35" w:rsidRPr="007C6666" w:rsidRDefault="00693F35" w:rsidP="00A67871">
            <w:pPr>
              <w:rPr>
                <w:sz w:val="18"/>
                <w:szCs w:val="18"/>
                <w:lang w:val="en-US"/>
              </w:rPr>
            </w:pPr>
            <w:r w:rsidRPr="007C6666">
              <w:rPr>
                <w:sz w:val="18"/>
                <w:szCs w:val="18"/>
                <w:u w:val="single"/>
                <w:lang w:val="en-US"/>
              </w:rPr>
              <w:t>S:</w:t>
            </w:r>
            <w:r w:rsidRPr="007C6666">
              <w:rPr>
                <w:sz w:val="18"/>
                <w:szCs w:val="18"/>
                <w:lang w:val="en-US"/>
              </w:rPr>
              <w:t xml:space="preserve"> 1</w:t>
            </w:r>
            <w:r w:rsidRPr="007C6666">
              <w:rPr>
                <w:sz w:val="18"/>
                <w:szCs w:val="18"/>
                <w:vertAlign w:val="superscript"/>
                <w:lang w:val="en-US"/>
              </w:rPr>
              <w:t>st</w:t>
            </w:r>
            <w:r w:rsidRPr="007C6666">
              <w:rPr>
                <w:sz w:val="18"/>
                <w:szCs w:val="18"/>
                <w:lang w:val="en-US"/>
              </w:rPr>
              <w:t xml:space="preserve"> author</w:t>
            </w:r>
          </w:p>
          <w:p w14:paraId="11B6EAA6" w14:textId="77777777" w:rsidR="00693F35" w:rsidRPr="007C6666" w:rsidRDefault="00693F35" w:rsidP="00A67871">
            <w:pPr>
              <w:rPr>
                <w:sz w:val="18"/>
                <w:szCs w:val="18"/>
                <w:lang w:val="en-US"/>
              </w:rPr>
            </w:pPr>
            <w:r w:rsidRPr="007C6666">
              <w:rPr>
                <w:sz w:val="18"/>
                <w:szCs w:val="18"/>
                <w:u w:val="single"/>
                <w:lang w:val="en-US"/>
              </w:rPr>
              <w:t>Pre/post-BS:</w:t>
            </w:r>
            <w:r w:rsidRPr="007C6666">
              <w:rPr>
                <w:sz w:val="18"/>
                <w:szCs w:val="18"/>
                <w:lang w:val="en-US"/>
              </w:rPr>
              <w:t>1 to 3 months before BS</w:t>
            </w:r>
          </w:p>
          <w:p w14:paraId="31549DE0" w14:textId="77777777" w:rsidR="00693F35" w:rsidRPr="007C6666" w:rsidRDefault="00693F35" w:rsidP="00A67871">
            <w:pPr>
              <w:rPr>
                <w:b/>
                <w:bCs/>
                <w:lang w:val="en-US"/>
              </w:rPr>
            </w:pPr>
          </w:p>
        </w:tc>
        <w:tc>
          <w:tcPr>
            <w:tcW w:w="2201" w:type="dxa"/>
          </w:tcPr>
          <w:p w14:paraId="16395D5D" w14:textId="77777777" w:rsidR="00693F35" w:rsidRPr="007C6666" w:rsidRDefault="00693F35" w:rsidP="00A67871">
            <w:pPr>
              <w:rPr>
                <w:b/>
                <w:bCs/>
                <w:lang w:val="en-US"/>
              </w:rPr>
            </w:pPr>
            <w:r w:rsidRPr="007C6666">
              <w:rPr>
                <w:sz w:val="18"/>
                <w:szCs w:val="18"/>
                <w:lang w:val="en-US"/>
              </w:rPr>
              <w:t xml:space="preserve">NS </w:t>
            </w:r>
          </w:p>
        </w:tc>
        <w:tc>
          <w:tcPr>
            <w:tcW w:w="1840" w:type="dxa"/>
          </w:tcPr>
          <w:p w14:paraId="31BF7B19"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30 min, then 40 min, then 45min</w:t>
            </w:r>
          </w:p>
          <w:p w14:paraId="19E23E68" w14:textId="77777777" w:rsidR="00693F35" w:rsidRPr="007C6666" w:rsidRDefault="00693F35" w:rsidP="00A67871">
            <w:pPr>
              <w:rPr>
                <w:sz w:val="18"/>
                <w:szCs w:val="18"/>
                <w:lang w:val="en-US"/>
              </w:rPr>
            </w:pPr>
            <w:r w:rsidRPr="007C6666">
              <w:rPr>
                <w:sz w:val="18"/>
                <w:szCs w:val="18"/>
                <w:u w:val="single"/>
                <w:lang w:val="en-US"/>
              </w:rPr>
              <w:t>F:</w:t>
            </w:r>
            <w:r w:rsidRPr="007C6666">
              <w:rPr>
                <w:sz w:val="18"/>
                <w:szCs w:val="18"/>
                <w:lang w:val="en-US"/>
              </w:rPr>
              <w:t xml:space="preserve"> 7x/week</w:t>
            </w:r>
          </w:p>
          <w:p w14:paraId="1780EAD5" w14:textId="77777777" w:rsidR="00693F35" w:rsidRPr="007C6666" w:rsidRDefault="00693F35" w:rsidP="00A67871">
            <w:pPr>
              <w:rPr>
                <w:sz w:val="18"/>
                <w:szCs w:val="18"/>
                <w:lang w:val="en-US"/>
              </w:rPr>
            </w:pPr>
            <w:r w:rsidRPr="007C6666">
              <w:rPr>
                <w:sz w:val="18"/>
                <w:szCs w:val="18"/>
                <w:u w:val="single"/>
                <w:lang w:val="en-US"/>
              </w:rPr>
              <w:t>St + WU:</w:t>
            </w:r>
            <w:r w:rsidRPr="007C6666">
              <w:rPr>
                <w:sz w:val="18"/>
                <w:szCs w:val="18"/>
                <w:lang w:val="en-US"/>
              </w:rPr>
              <w:t xml:space="preserve"> NS</w:t>
            </w:r>
          </w:p>
          <w:p w14:paraId="47BDB90E" w14:textId="77777777" w:rsidR="00693F35" w:rsidRPr="007C6666" w:rsidRDefault="00693F35" w:rsidP="00A67871">
            <w:pPr>
              <w:rPr>
                <w:sz w:val="18"/>
                <w:szCs w:val="18"/>
                <w:lang w:val="en-US"/>
              </w:rPr>
            </w:pPr>
            <w:r w:rsidRPr="007C6666">
              <w:rPr>
                <w:sz w:val="18"/>
                <w:szCs w:val="18"/>
                <w:u w:val="single"/>
                <w:lang w:val="en-US"/>
              </w:rPr>
              <w:t>Bonus:</w:t>
            </w:r>
            <w:r w:rsidRPr="007C6666">
              <w:rPr>
                <w:sz w:val="18"/>
                <w:szCs w:val="18"/>
                <w:lang w:val="en-US"/>
              </w:rPr>
              <w:t xml:space="preserve"> 30 to 45 min of counseling with 1st author</w:t>
            </w:r>
          </w:p>
          <w:p w14:paraId="54713975" w14:textId="77777777" w:rsidR="00693F35" w:rsidRPr="007C6666" w:rsidRDefault="00693F35" w:rsidP="00A67871">
            <w:pPr>
              <w:rPr>
                <w:b/>
                <w:bCs/>
                <w:lang w:val="en-US"/>
              </w:rPr>
            </w:pPr>
            <w:r w:rsidRPr="007C6666">
              <w:rPr>
                <w:sz w:val="18"/>
                <w:szCs w:val="18"/>
                <w:u w:val="single"/>
                <w:lang w:val="fr-FR"/>
              </w:rPr>
              <w:t>R:</w:t>
            </w:r>
            <w:r w:rsidRPr="007C6666">
              <w:rPr>
                <w:sz w:val="18"/>
                <w:szCs w:val="18"/>
                <w:lang w:val="fr-FR"/>
              </w:rPr>
              <w:t xml:space="preserve"> NS</w:t>
            </w:r>
          </w:p>
        </w:tc>
        <w:tc>
          <w:tcPr>
            <w:tcW w:w="1840" w:type="dxa"/>
          </w:tcPr>
          <w:p w14:paraId="16B62283"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walking; I: NS</w:t>
            </w:r>
          </w:p>
          <w:p w14:paraId="6456A95F" w14:textId="77777777" w:rsidR="00693F35" w:rsidRPr="007C6666" w:rsidRDefault="00693F35" w:rsidP="00A67871">
            <w:pPr>
              <w:rPr>
                <w:sz w:val="18"/>
                <w:szCs w:val="18"/>
                <w:lang w:val="en-US"/>
              </w:rPr>
            </w:pPr>
            <w:r w:rsidRPr="007C6666">
              <w:rPr>
                <w:sz w:val="18"/>
                <w:szCs w:val="18"/>
                <w:u w:val="single"/>
                <w:lang w:val="en-US"/>
              </w:rPr>
              <w:t>P:</w:t>
            </w:r>
            <w:r w:rsidRPr="007C6666">
              <w:rPr>
                <w:sz w:val="18"/>
                <w:szCs w:val="18"/>
                <w:lang w:val="en-US"/>
              </w:rPr>
              <w:t xml:space="preserve"> </w:t>
            </w:r>
            <w:r w:rsidRPr="007C6666">
              <w:rPr>
                <w:b/>
                <w:bCs/>
                <w:sz w:val="18"/>
                <w:szCs w:val="18"/>
                <w:lang w:val="en-US"/>
              </w:rPr>
              <w:t>week 1:</w:t>
            </w:r>
            <w:r w:rsidRPr="007C6666">
              <w:rPr>
                <w:sz w:val="18"/>
                <w:szCs w:val="18"/>
                <w:lang w:val="en-US"/>
              </w:rPr>
              <w:t xml:space="preserve"> monitoring daily steps </w:t>
            </w:r>
          </w:p>
          <w:p w14:paraId="6BAC7AAD" w14:textId="77777777" w:rsidR="00693F35" w:rsidRPr="007C6666" w:rsidRDefault="00693F35" w:rsidP="00A67871">
            <w:pPr>
              <w:rPr>
                <w:sz w:val="18"/>
                <w:szCs w:val="18"/>
                <w:lang w:val="en-US"/>
              </w:rPr>
            </w:pPr>
            <w:r w:rsidRPr="007C6666">
              <w:rPr>
                <w:b/>
                <w:bCs/>
                <w:sz w:val="18"/>
                <w:szCs w:val="18"/>
                <w:lang w:val="en-US"/>
              </w:rPr>
              <w:t>week 2:</w:t>
            </w:r>
            <w:r w:rsidRPr="007C6666">
              <w:rPr>
                <w:sz w:val="18"/>
                <w:szCs w:val="18"/>
                <w:lang w:val="en-US"/>
              </w:rPr>
              <w:t xml:space="preserve"> </w:t>
            </w:r>
            <w:r w:rsidRPr="007C6666">
              <w:rPr>
                <w:sz w:val="18"/>
                <w:szCs w:val="18"/>
                <w:lang w:val="fr-FR"/>
              </w:rPr>
              <w:sym w:font="Symbol" w:char="F0AD"/>
            </w:r>
            <w:r w:rsidRPr="007C6666">
              <w:rPr>
                <w:sz w:val="18"/>
                <w:szCs w:val="18"/>
                <w:lang w:val="en-US"/>
              </w:rPr>
              <w:t xml:space="preserve"> 10 min/day of walking and 1000 steps/day.  </w:t>
            </w:r>
          </w:p>
          <w:p w14:paraId="52EB1E88" w14:textId="77777777" w:rsidR="00693F35" w:rsidRPr="007C6666" w:rsidRDefault="00693F35" w:rsidP="00A67871">
            <w:pPr>
              <w:rPr>
                <w:b/>
                <w:bCs/>
                <w:lang w:val="en-US"/>
              </w:rPr>
            </w:pPr>
            <w:r w:rsidRPr="007C6666">
              <w:rPr>
                <w:b/>
                <w:bCs/>
                <w:sz w:val="18"/>
                <w:szCs w:val="18"/>
                <w:lang w:val="en-US"/>
              </w:rPr>
              <w:t>last week:</w:t>
            </w:r>
            <w:r w:rsidRPr="007C6666">
              <w:rPr>
                <w:sz w:val="18"/>
                <w:szCs w:val="18"/>
                <w:lang w:val="en-US"/>
              </w:rPr>
              <w:t xml:space="preserve"> </w:t>
            </w:r>
            <w:r w:rsidRPr="007C6666">
              <w:rPr>
                <w:sz w:val="18"/>
                <w:szCs w:val="18"/>
                <w:lang w:val="fr-FR"/>
              </w:rPr>
              <w:sym w:font="Symbol" w:char="F0AD"/>
            </w:r>
            <w:r w:rsidRPr="007C6666">
              <w:rPr>
                <w:sz w:val="18"/>
                <w:szCs w:val="18"/>
                <w:lang w:val="en-US"/>
              </w:rPr>
              <w:t xml:space="preserve"> 5 min/day of walking + 1000 steps/day.</w:t>
            </w:r>
          </w:p>
        </w:tc>
        <w:tc>
          <w:tcPr>
            <w:tcW w:w="2483" w:type="dxa"/>
          </w:tcPr>
          <w:p w14:paraId="20FF1F99" w14:textId="77777777" w:rsidR="00693F35" w:rsidRPr="007C6666" w:rsidRDefault="00693F35" w:rsidP="00A67871">
            <w:pPr>
              <w:rPr>
                <w:b/>
                <w:bCs/>
                <w:lang w:val="en-US"/>
              </w:rPr>
            </w:pPr>
            <w:r w:rsidRPr="007C6666">
              <w:rPr>
                <w:sz w:val="18"/>
                <w:szCs w:val="18"/>
                <w:lang w:val="en-US"/>
              </w:rPr>
              <w:t xml:space="preserve"> </w:t>
            </w:r>
            <w:r w:rsidRPr="007C6666">
              <w:rPr>
                <w:sz w:val="18"/>
                <w:szCs w:val="18"/>
                <w:lang w:val="fr-FR"/>
              </w:rPr>
              <w:t>NS</w:t>
            </w:r>
          </w:p>
        </w:tc>
        <w:tc>
          <w:tcPr>
            <w:tcW w:w="1189" w:type="dxa"/>
          </w:tcPr>
          <w:p w14:paraId="766C0267" w14:textId="77777777" w:rsidR="00693F35" w:rsidRPr="007C6666" w:rsidRDefault="00693F35" w:rsidP="00A67871">
            <w:pPr>
              <w:rPr>
                <w:sz w:val="18"/>
                <w:szCs w:val="18"/>
                <w:lang w:val="fr-FR"/>
              </w:rPr>
            </w:pPr>
            <w:r w:rsidRPr="007C6666">
              <w:rPr>
                <w:sz w:val="18"/>
                <w:szCs w:val="18"/>
                <w:lang w:val="fr-FR"/>
              </w:rPr>
              <w:t>CG= 92,1%</w:t>
            </w:r>
          </w:p>
          <w:p w14:paraId="28A510BF" w14:textId="77777777" w:rsidR="00693F35" w:rsidRPr="007C6666" w:rsidRDefault="00693F35" w:rsidP="00A67871">
            <w:pPr>
              <w:rPr>
                <w:b/>
                <w:bCs/>
                <w:lang w:val="en-US"/>
              </w:rPr>
            </w:pPr>
            <w:r w:rsidRPr="007C6666">
              <w:rPr>
                <w:sz w:val="18"/>
                <w:szCs w:val="18"/>
                <w:lang w:val="fr-FR"/>
              </w:rPr>
              <w:t>IG= 95,2%</w:t>
            </w:r>
          </w:p>
        </w:tc>
      </w:tr>
      <w:tr w:rsidR="007C6666" w:rsidRPr="007C6666" w14:paraId="7B8FA87C" w14:textId="77777777" w:rsidTr="00A67871">
        <w:tc>
          <w:tcPr>
            <w:tcW w:w="1207" w:type="dxa"/>
            <w:shd w:val="clear" w:color="auto" w:fill="E7E6E6" w:themeFill="background2"/>
          </w:tcPr>
          <w:p w14:paraId="548F29E2" w14:textId="77777777" w:rsidR="00693F35" w:rsidRPr="007C6666" w:rsidRDefault="00693F35" w:rsidP="00A67871">
            <w:pPr>
              <w:rPr>
                <w:b/>
                <w:bCs/>
                <w:lang w:val="en-US"/>
              </w:rPr>
            </w:pPr>
            <w:r w:rsidRPr="007C6666">
              <w:rPr>
                <w:b/>
                <w:bCs/>
                <w:sz w:val="18"/>
                <w:szCs w:val="18"/>
              </w:rPr>
              <w:t>Bond, et al., [16]</w:t>
            </w:r>
          </w:p>
        </w:tc>
        <w:tc>
          <w:tcPr>
            <w:tcW w:w="2190" w:type="dxa"/>
          </w:tcPr>
          <w:p w14:paraId="1346AA48" w14:textId="77777777" w:rsidR="00693F35" w:rsidRPr="007C6666" w:rsidRDefault="00693F35" w:rsidP="00A67871">
            <w:pPr>
              <w:rPr>
                <w:b/>
                <w:bCs/>
                <w:lang w:val="en-US"/>
              </w:rPr>
            </w:pPr>
            <w:r w:rsidRPr="007C6666">
              <w:rPr>
                <w:sz w:val="18"/>
                <w:szCs w:val="18"/>
                <w:lang w:val="fr-FR"/>
              </w:rPr>
              <w:sym w:font="Wingdings" w:char="F0E0"/>
            </w:r>
            <w:r w:rsidRPr="007C6666">
              <w:rPr>
                <w:sz w:val="18"/>
                <w:szCs w:val="18"/>
                <w:lang w:val="en-US"/>
              </w:rPr>
              <w:t xml:space="preserve"> see [17]</w:t>
            </w:r>
          </w:p>
        </w:tc>
        <w:tc>
          <w:tcPr>
            <w:tcW w:w="2201" w:type="dxa"/>
          </w:tcPr>
          <w:p w14:paraId="18FF4435" w14:textId="77777777" w:rsidR="00693F35" w:rsidRPr="007C6666" w:rsidRDefault="00693F35" w:rsidP="00A67871">
            <w:pPr>
              <w:rPr>
                <w:b/>
                <w:bCs/>
                <w:lang w:val="en-US"/>
              </w:rPr>
            </w:pPr>
            <w:r w:rsidRPr="007C6666">
              <w:rPr>
                <w:sz w:val="18"/>
                <w:szCs w:val="18"/>
                <w:lang w:val="en-US"/>
              </w:rPr>
              <w:t xml:space="preserve">NS </w:t>
            </w:r>
          </w:p>
        </w:tc>
        <w:tc>
          <w:tcPr>
            <w:tcW w:w="1840" w:type="dxa"/>
          </w:tcPr>
          <w:p w14:paraId="13E853A3" w14:textId="77777777" w:rsidR="00693F35" w:rsidRPr="007C6666" w:rsidRDefault="00693F35" w:rsidP="00A67871">
            <w:pPr>
              <w:rPr>
                <w:b/>
                <w:bCs/>
                <w:lang w:val="en-US"/>
              </w:rPr>
            </w:pPr>
            <w:r w:rsidRPr="007C6666">
              <w:rPr>
                <w:sz w:val="18"/>
                <w:szCs w:val="18"/>
                <w:lang w:val="fr-FR"/>
              </w:rPr>
              <w:sym w:font="Wingdings" w:char="F0E0"/>
            </w:r>
            <w:r w:rsidRPr="007C6666">
              <w:rPr>
                <w:sz w:val="18"/>
                <w:szCs w:val="18"/>
                <w:lang w:val="en-US"/>
              </w:rPr>
              <w:t xml:space="preserve"> see [17]</w:t>
            </w:r>
          </w:p>
        </w:tc>
        <w:tc>
          <w:tcPr>
            <w:tcW w:w="1840" w:type="dxa"/>
          </w:tcPr>
          <w:p w14:paraId="52DD5866" w14:textId="77777777" w:rsidR="00693F35" w:rsidRPr="007C6666" w:rsidRDefault="00693F35" w:rsidP="00A67871">
            <w:pPr>
              <w:rPr>
                <w:b/>
                <w:bCs/>
                <w:lang w:val="en-US"/>
              </w:rPr>
            </w:pPr>
            <w:r w:rsidRPr="007C6666">
              <w:rPr>
                <w:sz w:val="18"/>
                <w:szCs w:val="18"/>
                <w:lang w:val="fr-FR"/>
              </w:rPr>
              <w:sym w:font="Wingdings" w:char="F0E0"/>
            </w:r>
            <w:r w:rsidRPr="007C6666">
              <w:rPr>
                <w:sz w:val="18"/>
                <w:szCs w:val="18"/>
                <w:lang w:val="en-US"/>
              </w:rPr>
              <w:t xml:space="preserve"> see [17]</w:t>
            </w:r>
          </w:p>
        </w:tc>
        <w:tc>
          <w:tcPr>
            <w:tcW w:w="2483" w:type="dxa"/>
          </w:tcPr>
          <w:p w14:paraId="10952623" w14:textId="77777777" w:rsidR="00693F35" w:rsidRPr="007C6666" w:rsidRDefault="00693F35" w:rsidP="00A67871">
            <w:pPr>
              <w:rPr>
                <w:b/>
                <w:bCs/>
                <w:lang w:val="en-US"/>
              </w:rPr>
            </w:pPr>
            <w:r w:rsidRPr="007C6666">
              <w:rPr>
                <w:sz w:val="18"/>
                <w:szCs w:val="18"/>
                <w:lang w:val="fr-FR"/>
              </w:rPr>
              <w:sym w:font="Wingdings" w:char="F0E0"/>
            </w:r>
            <w:r w:rsidRPr="007C6666">
              <w:rPr>
                <w:sz w:val="18"/>
                <w:szCs w:val="18"/>
                <w:lang w:val="en-US"/>
              </w:rPr>
              <w:t xml:space="preserve"> see [17]</w:t>
            </w:r>
          </w:p>
        </w:tc>
        <w:tc>
          <w:tcPr>
            <w:tcW w:w="1189" w:type="dxa"/>
          </w:tcPr>
          <w:p w14:paraId="44E4C177" w14:textId="77777777" w:rsidR="00693F35" w:rsidRPr="007C6666" w:rsidRDefault="00693F35" w:rsidP="00A67871">
            <w:pPr>
              <w:rPr>
                <w:sz w:val="18"/>
                <w:szCs w:val="18"/>
                <w:lang w:val="fr-FR"/>
              </w:rPr>
            </w:pPr>
            <w:r w:rsidRPr="007C6666">
              <w:rPr>
                <w:sz w:val="18"/>
                <w:szCs w:val="18"/>
                <w:lang w:val="fr-FR"/>
              </w:rPr>
              <w:t>CG= 79%</w:t>
            </w:r>
          </w:p>
          <w:p w14:paraId="16DEC747" w14:textId="77777777" w:rsidR="00693F35" w:rsidRPr="007C6666" w:rsidRDefault="00693F35" w:rsidP="00A67871">
            <w:pPr>
              <w:rPr>
                <w:b/>
                <w:bCs/>
                <w:lang w:val="en-US"/>
              </w:rPr>
            </w:pPr>
            <w:r w:rsidRPr="007C6666">
              <w:rPr>
                <w:sz w:val="18"/>
                <w:szCs w:val="18"/>
                <w:lang w:val="fr-FR"/>
              </w:rPr>
              <w:t>IG= 78,6%</w:t>
            </w:r>
          </w:p>
        </w:tc>
      </w:tr>
      <w:tr w:rsidR="007C6666" w:rsidRPr="007C6666" w14:paraId="722EBE2D" w14:textId="77777777" w:rsidTr="00A67871">
        <w:tc>
          <w:tcPr>
            <w:tcW w:w="1207" w:type="dxa"/>
            <w:shd w:val="clear" w:color="auto" w:fill="E7E6E6" w:themeFill="background2"/>
          </w:tcPr>
          <w:p w14:paraId="513F9801" w14:textId="77777777" w:rsidR="00693F35" w:rsidRPr="007C6666" w:rsidRDefault="00693F35" w:rsidP="00A67871">
            <w:pPr>
              <w:rPr>
                <w:b/>
                <w:bCs/>
                <w:lang w:val="en-US"/>
              </w:rPr>
            </w:pPr>
            <w:r w:rsidRPr="007C6666">
              <w:rPr>
                <w:b/>
                <w:bCs/>
                <w:noProof/>
                <w:sz w:val="18"/>
                <w:szCs w:val="18"/>
                <w:lang w:val="fr-FR"/>
              </w:rPr>
              <w:t>Carnero et al., [18]</w:t>
            </w:r>
          </w:p>
        </w:tc>
        <w:tc>
          <w:tcPr>
            <w:tcW w:w="2190" w:type="dxa"/>
          </w:tcPr>
          <w:p w14:paraId="0FB73B0E" w14:textId="77777777" w:rsidR="00693F35" w:rsidRPr="007C6666" w:rsidRDefault="00693F35" w:rsidP="00A67871">
            <w:pPr>
              <w:rPr>
                <w:sz w:val="18"/>
                <w:szCs w:val="18"/>
                <w:u w:val="single"/>
                <w:lang w:val="en-US"/>
              </w:rPr>
            </w:pPr>
            <w:r w:rsidRPr="007C6666">
              <w:rPr>
                <w:sz w:val="18"/>
                <w:szCs w:val="18"/>
                <w:u w:val="single"/>
                <w:lang w:val="en-US"/>
              </w:rPr>
              <w:t>D:</w:t>
            </w:r>
            <w:r w:rsidRPr="007C6666">
              <w:rPr>
                <w:sz w:val="18"/>
                <w:szCs w:val="18"/>
                <w:lang w:val="en-US"/>
              </w:rPr>
              <w:t xml:space="preserve"> 6 months</w:t>
            </w:r>
          </w:p>
          <w:p w14:paraId="03612FA7" w14:textId="77777777" w:rsidR="00693F35" w:rsidRPr="007C6666" w:rsidRDefault="00693F35" w:rsidP="00A67871">
            <w:pPr>
              <w:rPr>
                <w:sz w:val="18"/>
                <w:szCs w:val="18"/>
                <w:u w:val="single"/>
                <w:lang w:val="en-US"/>
              </w:rPr>
            </w:pPr>
            <w:r w:rsidRPr="007C6666">
              <w:rPr>
                <w:sz w:val="18"/>
                <w:szCs w:val="18"/>
                <w:u w:val="single"/>
                <w:lang w:val="en-US"/>
              </w:rPr>
              <w:t>L:</w:t>
            </w:r>
            <w:r w:rsidRPr="007C6666">
              <w:rPr>
                <w:sz w:val="18"/>
                <w:szCs w:val="18"/>
                <w:lang w:val="en-US"/>
              </w:rPr>
              <w:t xml:space="preserve"> see [20]</w:t>
            </w:r>
            <w:r w:rsidRPr="007C6666">
              <w:rPr>
                <w:sz w:val="18"/>
                <w:szCs w:val="18"/>
                <w:u w:val="single"/>
                <w:lang w:val="en-US"/>
              </w:rPr>
              <w:t xml:space="preserve"> </w:t>
            </w:r>
          </w:p>
          <w:p w14:paraId="426DC98C" w14:textId="77777777" w:rsidR="00693F35" w:rsidRPr="007C6666" w:rsidRDefault="00693F35" w:rsidP="00A67871">
            <w:pPr>
              <w:rPr>
                <w:sz w:val="18"/>
                <w:szCs w:val="18"/>
                <w:u w:val="single"/>
                <w:lang w:val="en-US"/>
              </w:rPr>
            </w:pPr>
            <w:r w:rsidRPr="007C6666">
              <w:rPr>
                <w:sz w:val="18"/>
                <w:szCs w:val="18"/>
                <w:u w:val="single"/>
                <w:lang w:val="en-US"/>
              </w:rPr>
              <w:t>S:</w:t>
            </w:r>
            <w:r w:rsidRPr="007C6666">
              <w:rPr>
                <w:sz w:val="18"/>
                <w:szCs w:val="18"/>
                <w:lang w:val="en-US"/>
              </w:rPr>
              <w:t xml:space="preserve"> see [20]</w:t>
            </w:r>
          </w:p>
          <w:p w14:paraId="08D9DC53" w14:textId="77777777" w:rsidR="00693F35" w:rsidRPr="007C6666" w:rsidRDefault="00693F35" w:rsidP="00A67871">
            <w:pPr>
              <w:rPr>
                <w:b/>
                <w:bCs/>
                <w:lang w:val="en-US"/>
              </w:rPr>
            </w:pPr>
            <w:r w:rsidRPr="007C6666">
              <w:rPr>
                <w:sz w:val="18"/>
                <w:szCs w:val="18"/>
                <w:u w:val="single"/>
                <w:lang w:val="en-US"/>
              </w:rPr>
              <w:t>Pre/post-BS:</w:t>
            </w:r>
            <w:r w:rsidRPr="007C6666">
              <w:rPr>
                <w:sz w:val="18"/>
                <w:szCs w:val="18"/>
                <w:lang w:val="en-US"/>
              </w:rPr>
              <w:t xml:space="preserve"> 76,7 </w:t>
            </w:r>
            <w:r w:rsidRPr="007C6666">
              <w:rPr>
                <w:sz w:val="18"/>
                <w:szCs w:val="18"/>
                <w:lang w:val="fr-FR"/>
              </w:rPr>
              <w:sym w:font="Symbol" w:char="F0B1"/>
            </w:r>
            <w:r w:rsidRPr="007C6666">
              <w:rPr>
                <w:sz w:val="18"/>
                <w:szCs w:val="18"/>
                <w:lang w:val="en-US"/>
              </w:rPr>
              <w:t xml:space="preserve"> 24,7day post BS</w:t>
            </w:r>
          </w:p>
        </w:tc>
        <w:tc>
          <w:tcPr>
            <w:tcW w:w="2201" w:type="dxa"/>
          </w:tcPr>
          <w:p w14:paraId="28E6152D" w14:textId="41D8ACBB" w:rsidR="00693F35" w:rsidRPr="007C6666" w:rsidRDefault="00693F35" w:rsidP="00A67871">
            <w:pPr>
              <w:rPr>
                <w:b/>
                <w:bCs/>
                <w:lang w:val="en-US"/>
              </w:rPr>
            </w:pPr>
            <w:r w:rsidRPr="007C6666">
              <w:rPr>
                <w:sz w:val="18"/>
                <w:szCs w:val="18"/>
                <w:lang w:val="en-US"/>
              </w:rPr>
              <w:t>Health education sessions include nutrition advice.</w:t>
            </w:r>
          </w:p>
        </w:tc>
        <w:tc>
          <w:tcPr>
            <w:tcW w:w="1840" w:type="dxa"/>
          </w:tcPr>
          <w:p w14:paraId="1DC71B98" w14:textId="77777777" w:rsidR="00693F35" w:rsidRPr="007C6666" w:rsidRDefault="00693F35" w:rsidP="00A67871">
            <w:pPr>
              <w:rPr>
                <w:b/>
                <w:bCs/>
                <w:lang w:val="en-US"/>
              </w:rPr>
            </w:pPr>
            <w:r w:rsidRPr="007C6666">
              <w:rPr>
                <w:sz w:val="18"/>
                <w:szCs w:val="18"/>
                <w:lang w:val="en-US"/>
              </w:rPr>
              <w:t xml:space="preserve"> </w:t>
            </w:r>
            <w:r w:rsidRPr="007C6666">
              <w:rPr>
                <w:sz w:val="18"/>
                <w:szCs w:val="18"/>
                <w:lang w:val="en-US"/>
              </w:rPr>
              <w:sym w:font="Wingdings" w:char="F0E0"/>
            </w:r>
            <w:r w:rsidRPr="007C6666">
              <w:rPr>
                <w:sz w:val="18"/>
                <w:szCs w:val="18"/>
                <w:lang w:val="en-US"/>
              </w:rPr>
              <w:t xml:space="preserve"> </w:t>
            </w:r>
            <w:r w:rsidRPr="007C6666">
              <w:rPr>
                <w:sz w:val="18"/>
                <w:szCs w:val="18"/>
                <w:lang w:val="fr-FR"/>
              </w:rPr>
              <w:t>see [20]</w:t>
            </w:r>
          </w:p>
        </w:tc>
        <w:tc>
          <w:tcPr>
            <w:tcW w:w="1840" w:type="dxa"/>
          </w:tcPr>
          <w:p w14:paraId="7A7A4B31" w14:textId="77777777" w:rsidR="00693F35" w:rsidRPr="007C6666" w:rsidRDefault="00693F35" w:rsidP="00A67871">
            <w:pPr>
              <w:rPr>
                <w:b/>
                <w:bCs/>
                <w:lang w:val="en-US"/>
              </w:rPr>
            </w:pPr>
            <w:r w:rsidRPr="007C6666">
              <w:rPr>
                <w:sz w:val="18"/>
                <w:szCs w:val="18"/>
                <w:lang w:val="en-US"/>
              </w:rPr>
              <w:sym w:font="Wingdings" w:char="F0E0"/>
            </w:r>
            <w:r w:rsidRPr="007C6666">
              <w:rPr>
                <w:sz w:val="18"/>
                <w:szCs w:val="18"/>
                <w:lang w:val="en-US"/>
              </w:rPr>
              <w:t xml:space="preserve"> </w:t>
            </w:r>
            <w:r w:rsidRPr="007C6666">
              <w:rPr>
                <w:sz w:val="18"/>
                <w:szCs w:val="18"/>
                <w:lang w:val="fr-FR"/>
              </w:rPr>
              <w:t>see [20]</w:t>
            </w:r>
          </w:p>
        </w:tc>
        <w:tc>
          <w:tcPr>
            <w:tcW w:w="2483" w:type="dxa"/>
          </w:tcPr>
          <w:p w14:paraId="40A380C0" w14:textId="77777777" w:rsidR="00693F35" w:rsidRPr="007C6666" w:rsidRDefault="00693F35" w:rsidP="00A67871">
            <w:pPr>
              <w:rPr>
                <w:b/>
                <w:bCs/>
                <w:lang w:val="en-US"/>
              </w:rPr>
            </w:pPr>
            <w:r w:rsidRPr="007C6666">
              <w:rPr>
                <w:sz w:val="18"/>
                <w:szCs w:val="18"/>
                <w:lang w:val="en-US"/>
              </w:rPr>
              <w:sym w:font="Wingdings" w:char="F0E0"/>
            </w:r>
            <w:r w:rsidRPr="007C6666">
              <w:rPr>
                <w:sz w:val="18"/>
                <w:szCs w:val="18"/>
                <w:lang w:val="en-US"/>
              </w:rPr>
              <w:t xml:space="preserve"> </w:t>
            </w:r>
            <w:r w:rsidRPr="007C6666">
              <w:rPr>
                <w:sz w:val="18"/>
                <w:szCs w:val="18"/>
                <w:lang w:val="fr-FR"/>
              </w:rPr>
              <w:t>see [20]</w:t>
            </w:r>
          </w:p>
        </w:tc>
        <w:tc>
          <w:tcPr>
            <w:tcW w:w="1189" w:type="dxa"/>
          </w:tcPr>
          <w:p w14:paraId="5B8F1998" w14:textId="77777777" w:rsidR="00693F35" w:rsidRPr="007C6666" w:rsidRDefault="00693F35" w:rsidP="00A67871">
            <w:pPr>
              <w:rPr>
                <w:sz w:val="18"/>
                <w:szCs w:val="18"/>
                <w:lang w:val="fr-FR"/>
              </w:rPr>
            </w:pPr>
            <w:r w:rsidRPr="007C6666">
              <w:rPr>
                <w:sz w:val="18"/>
                <w:szCs w:val="18"/>
                <w:lang w:val="fr-FR"/>
              </w:rPr>
              <w:t>CG= 80,65%</w:t>
            </w:r>
          </w:p>
          <w:p w14:paraId="1BD5BFE0" w14:textId="77777777" w:rsidR="00693F35" w:rsidRPr="007C6666" w:rsidRDefault="00693F35" w:rsidP="00A67871">
            <w:pPr>
              <w:rPr>
                <w:b/>
                <w:bCs/>
                <w:lang w:val="en-US"/>
              </w:rPr>
            </w:pPr>
            <w:r w:rsidRPr="007C6666">
              <w:rPr>
                <w:sz w:val="18"/>
                <w:szCs w:val="18"/>
                <w:lang w:val="fr-FR"/>
              </w:rPr>
              <w:t>IG= 69,69%</w:t>
            </w:r>
          </w:p>
        </w:tc>
      </w:tr>
      <w:tr w:rsidR="007C6666" w:rsidRPr="007C6666" w14:paraId="0F973E9A" w14:textId="77777777" w:rsidTr="00A67871">
        <w:tc>
          <w:tcPr>
            <w:tcW w:w="1207" w:type="dxa"/>
            <w:shd w:val="clear" w:color="auto" w:fill="E7E6E6" w:themeFill="background2"/>
          </w:tcPr>
          <w:p w14:paraId="0642C155" w14:textId="77777777" w:rsidR="00693F35" w:rsidRPr="007C6666" w:rsidRDefault="00693F35" w:rsidP="00A67871">
            <w:pPr>
              <w:rPr>
                <w:b/>
                <w:bCs/>
                <w:lang w:val="en-US"/>
              </w:rPr>
            </w:pPr>
            <w:r w:rsidRPr="007C6666">
              <w:rPr>
                <w:b/>
                <w:bCs/>
                <w:sz w:val="18"/>
                <w:szCs w:val="18"/>
                <w:lang w:val="fr-FR"/>
              </w:rPr>
              <w:fldChar w:fldCharType="begin"/>
            </w:r>
            <w:r w:rsidRPr="007C6666">
              <w:rPr>
                <w:b/>
                <w:bCs/>
                <w:sz w:val="18"/>
                <w:szCs w:val="18"/>
                <w:lang w:val="fr-FR"/>
              </w:rPr>
              <w:instrText xml:space="preserve"> ADDIN ZOTERO_ITEM CSL_CITATION {"citationID":"Dv0nbs2i","properties":{"formattedCitation":"(Castello et al., 2011)","plainCitation":"(Castello et al., 2011)","noteIndex":0},"citationItems":[{"id":47,"uris":["http://zotero.org/users/local/7RlgU8eZ/items/9Y2PTCAG"],"uri":["http://zotero.org/users/local/7RlgU8eZ/items/9Y2PTCAG"],"itemData":{"id":47,"type":"article-journal","abstract":"Background Obesity is a major public health concern on a global scale. Bariatric surgery is among the treatment options, resulting in significant and sustainable weight loss as well as amelioration of comorbidities. The purpose of this study was to evaluate whether a 12-week aerobic exercise program positively impacts heart rate variability (HRV) and functional capacity after gastric bypass surgery (GBS) in a female cohort.","container-title":"Obesity Surgery","DOI":"10.1007/s11695-010-0319-4","ISSN":"0960-8923, 1708-0428","issue":"11","journalAbbreviation":"OBES SURG","language":"en","page":"1739-1749","source":"DOI.org (Crossref)","title":"Impact of Aerobic Exercise Training on Heart Rate Variability and Functional Capacity in Obese Women After Gastric Bypass Surgery","volume":"21","author":[{"family":"Castello","given":"Viviane"},{"family":"Simões","given":"Rodrigo Polaquini"},{"family":"Bassi","given":"Daniela"},{"family":"Catai","given":"Aparecida Maria"},{"family":"Arena","given":"Ross"},{"family":"Borghi-Silva","given":"Audrey"}],"issued":{"date-parts":[["2011",11]]}}}],"schema":"https://github.com/citation-style-language/schema/raw/master/csl-citation.json"} </w:instrText>
            </w:r>
            <w:r w:rsidRPr="007C6666">
              <w:rPr>
                <w:b/>
                <w:bCs/>
                <w:sz w:val="18"/>
                <w:szCs w:val="18"/>
                <w:lang w:val="fr-FR"/>
              </w:rPr>
              <w:fldChar w:fldCharType="separate"/>
            </w:r>
            <w:r w:rsidRPr="007C6666">
              <w:rPr>
                <w:b/>
                <w:bCs/>
                <w:noProof/>
                <w:sz w:val="18"/>
                <w:szCs w:val="18"/>
                <w:lang w:val="fr-FR"/>
              </w:rPr>
              <w:t>Castello et al., [26]</w:t>
            </w:r>
            <w:r w:rsidRPr="007C6666">
              <w:rPr>
                <w:b/>
                <w:bCs/>
                <w:sz w:val="18"/>
                <w:szCs w:val="18"/>
                <w:lang w:val="fr-FR"/>
              </w:rPr>
              <w:fldChar w:fldCharType="end"/>
            </w:r>
          </w:p>
        </w:tc>
        <w:tc>
          <w:tcPr>
            <w:tcW w:w="2190" w:type="dxa"/>
          </w:tcPr>
          <w:p w14:paraId="49FF8C75"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12 weeks</w:t>
            </w:r>
          </w:p>
          <w:p w14:paraId="6BBC2F48" w14:textId="77777777" w:rsidR="00693F35" w:rsidRPr="007C6666" w:rsidRDefault="00693F35" w:rsidP="00A67871">
            <w:pPr>
              <w:rPr>
                <w:sz w:val="18"/>
                <w:szCs w:val="18"/>
                <w:u w:val="single"/>
                <w:lang w:val="en-US"/>
              </w:rPr>
            </w:pPr>
            <w:r w:rsidRPr="007C6666">
              <w:rPr>
                <w:sz w:val="18"/>
                <w:szCs w:val="18"/>
                <w:u w:val="single"/>
                <w:lang w:val="en-US"/>
              </w:rPr>
              <w:t>L:</w:t>
            </w:r>
            <w:r w:rsidRPr="007C6666">
              <w:rPr>
                <w:sz w:val="18"/>
                <w:szCs w:val="18"/>
                <w:lang w:val="en-US"/>
              </w:rPr>
              <w:t xml:space="preserve"> NS</w:t>
            </w:r>
          </w:p>
          <w:p w14:paraId="2D6EC1A3" w14:textId="77777777" w:rsidR="00693F35" w:rsidRPr="007C6666" w:rsidRDefault="00693F35" w:rsidP="00A67871">
            <w:pPr>
              <w:rPr>
                <w:sz w:val="18"/>
                <w:szCs w:val="18"/>
                <w:lang w:val="en-US"/>
              </w:rPr>
            </w:pPr>
            <w:r w:rsidRPr="007C6666">
              <w:rPr>
                <w:sz w:val="18"/>
                <w:szCs w:val="18"/>
                <w:u w:val="single"/>
                <w:lang w:val="en-US"/>
              </w:rPr>
              <w:t>S:</w:t>
            </w:r>
            <w:r w:rsidRPr="007C6666">
              <w:rPr>
                <w:sz w:val="18"/>
                <w:szCs w:val="18"/>
                <w:lang w:val="en-US"/>
              </w:rPr>
              <w:t xml:space="preserve"> physiotherapists</w:t>
            </w:r>
          </w:p>
          <w:p w14:paraId="0D075406" w14:textId="77777777" w:rsidR="00693F35" w:rsidRPr="007C6666" w:rsidRDefault="00693F35" w:rsidP="00A67871">
            <w:pPr>
              <w:rPr>
                <w:b/>
                <w:bCs/>
                <w:lang w:val="en-US"/>
              </w:rPr>
            </w:pPr>
            <w:r w:rsidRPr="007C6666">
              <w:rPr>
                <w:sz w:val="18"/>
                <w:szCs w:val="18"/>
                <w:u w:val="single"/>
                <w:lang w:val="en-US"/>
              </w:rPr>
              <w:t>Pre/post-BS:</w:t>
            </w:r>
            <w:r w:rsidRPr="007C6666">
              <w:rPr>
                <w:sz w:val="18"/>
                <w:szCs w:val="18"/>
                <w:lang w:val="en-US"/>
              </w:rPr>
              <w:t xml:space="preserve"> 1-month post-BS until 4 months. </w:t>
            </w:r>
          </w:p>
        </w:tc>
        <w:tc>
          <w:tcPr>
            <w:tcW w:w="2201" w:type="dxa"/>
          </w:tcPr>
          <w:p w14:paraId="6D2F1A6E" w14:textId="77777777" w:rsidR="00693F35" w:rsidRPr="007C6666" w:rsidRDefault="00693F35" w:rsidP="00A67871">
            <w:pPr>
              <w:rPr>
                <w:b/>
                <w:bCs/>
                <w:lang w:val="en-US"/>
              </w:rPr>
            </w:pPr>
            <w:r w:rsidRPr="007C6666">
              <w:rPr>
                <w:sz w:val="18"/>
                <w:szCs w:val="18"/>
                <w:lang w:val="en-US"/>
              </w:rPr>
              <w:t xml:space="preserve">NS </w:t>
            </w:r>
          </w:p>
        </w:tc>
        <w:tc>
          <w:tcPr>
            <w:tcW w:w="1840" w:type="dxa"/>
          </w:tcPr>
          <w:p w14:paraId="4315ED44"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+/- 1h (40min of speedwalk)</w:t>
            </w:r>
          </w:p>
          <w:p w14:paraId="3B3C148F" w14:textId="77777777" w:rsidR="00693F35" w:rsidRPr="007C6666" w:rsidRDefault="00693F35" w:rsidP="00A67871">
            <w:pPr>
              <w:rPr>
                <w:sz w:val="18"/>
                <w:szCs w:val="18"/>
                <w:lang w:val="en-US"/>
              </w:rPr>
            </w:pPr>
            <w:r w:rsidRPr="007C6666">
              <w:rPr>
                <w:sz w:val="18"/>
                <w:szCs w:val="18"/>
                <w:u w:val="single"/>
                <w:lang w:val="en-US"/>
              </w:rPr>
              <w:t>F:</w:t>
            </w:r>
            <w:r w:rsidRPr="007C6666">
              <w:rPr>
                <w:sz w:val="18"/>
                <w:szCs w:val="18"/>
                <w:lang w:val="en-US"/>
              </w:rPr>
              <w:t xml:space="preserve"> 3x/week</w:t>
            </w:r>
          </w:p>
          <w:p w14:paraId="0AED7709" w14:textId="77777777" w:rsidR="00693F35" w:rsidRPr="007C6666" w:rsidRDefault="00693F35" w:rsidP="00A67871">
            <w:pPr>
              <w:rPr>
                <w:sz w:val="18"/>
                <w:szCs w:val="18"/>
                <w:u w:val="single"/>
                <w:lang w:val="en-US"/>
              </w:rPr>
            </w:pPr>
            <w:r w:rsidRPr="007C6666">
              <w:rPr>
                <w:sz w:val="18"/>
                <w:szCs w:val="18"/>
                <w:u w:val="single"/>
                <w:lang w:val="en-US"/>
              </w:rPr>
              <w:t>WU:</w:t>
            </w:r>
            <w:r w:rsidRPr="007C6666">
              <w:rPr>
                <w:sz w:val="18"/>
                <w:szCs w:val="18"/>
                <w:lang w:val="en-US"/>
              </w:rPr>
              <w:t xml:space="preserve"> 5 min speedwalk at 3km/h.</w:t>
            </w:r>
          </w:p>
          <w:p w14:paraId="52FC59E1" w14:textId="77777777" w:rsidR="00693F35" w:rsidRPr="007C6666" w:rsidRDefault="00693F35" w:rsidP="00A67871">
            <w:pPr>
              <w:rPr>
                <w:sz w:val="18"/>
                <w:szCs w:val="18"/>
                <w:lang w:val="en-US"/>
              </w:rPr>
            </w:pPr>
            <w:r w:rsidRPr="007C6666">
              <w:rPr>
                <w:sz w:val="18"/>
                <w:szCs w:val="18"/>
                <w:u w:val="single"/>
                <w:lang w:val="en-US"/>
              </w:rPr>
              <w:t>St:</w:t>
            </w:r>
            <w:r w:rsidRPr="007C6666">
              <w:rPr>
                <w:sz w:val="18"/>
                <w:szCs w:val="18"/>
                <w:lang w:val="en-US"/>
              </w:rPr>
              <w:t xml:space="preserve"> 5min UB + LB. </w:t>
            </w:r>
          </w:p>
          <w:p w14:paraId="3610DCC3" w14:textId="77777777" w:rsidR="00693F35" w:rsidRPr="007C6666" w:rsidRDefault="00693F35" w:rsidP="00A67871">
            <w:pPr>
              <w:rPr>
                <w:sz w:val="18"/>
                <w:szCs w:val="18"/>
                <w:lang w:val="en-US"/>
              </w:rPr>
            </w:pPr>
            <w:r w:rsidRPr="007C6666">
              <w:rPr>
                <w:sz w:val="18"/>
                <w:szCs w:val="18"/>
                <w:u w:val="single"/>
                <w:lang w:val="en-US"/>
              </w:rPr>
              <w:t>Bonus:</w:t>
            </w:r>
            <w:r w:rsidRPr="007C6666">
              <w:rPr>
                <w:sz w:val="18"/>
                <w:szCs w:val="18"/>
                <w:lang w:val="en-US"/>
              </w:rPr>
              <w:t xml:space="preserve"> DB + PC </w:t>
            </w:r>
          </w:p>
          <w:p w14:paraId="3FF1FE61" w14:textId="77777777" w:rsidR="00693F35" w:rsidRPr="007C6666" w:rsidRDefault="00693F35" w:rsidP="00A67871">
            <w:pPr>
              <w:rPr>
                <w:b/>
                <w:bCs/>
                <w:lang w:val="en-US"/>
              </w:rPr>
            </w:pPr>
            <w:r w:rsidRPr="007C6666">
              <w:rPr>
                <w:sz w:val="18"/>
                <w:szCs w:val="18"/>
                <w:u w:val="single"/>
                <w:lang w:val="en-US"/>
              </w:rPr>
              <w:t>R:</w:t>
            </w:r>
            <w:r w:rsidRPr="007C6666">
              <w:rPr>
                <w:sz w:val="18"/>
                <w:szCs w:val="18"/>
                <w:lang w:val="en-US"/>
              </w:rPr>
              <w:t xml:space="preserve"> 1min at 3km/h and 10 min of St and DB </w:t>
            </w:r>
          </w:p>
        </w:tc>
        <w:tc>
          <w:tcPr>
            <w:tcW w:w="1840" w:type="dxa"/>
          </w:tcPr>
          <w:p w14:paraId="41B8AB66"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speedwalk </w:t>
            </w:r>
          </w:p>
          <w:p w14:paraId="649451ED" w14:textId="77777777" w:rsidR="00693F35" w:rsidRPr="007C6666" w:rsidRDefault="00693F35" w:rsidP="00A67871">
            <w:pPr>
              <w:rPr>
                <w:sz w:val="18"/>
                <w:szCs w:val="18"/>
                <w:lang w:val="en-US"/>
              </w:rPr>
            </w:pPr>
            <w:r w:rsidRPr="007C6666">
              <w:rPr>
                <w:sz w:val="18"/>
                <w:szCs w:val="18"/>
                <w:u w:val="single"/>
                <w:lang w:val="en-US"/>
              </w:rPr>
              <w:t>I:</w:t>
            </w:r>
            <w:r w:rsidRPr="007C6666">
              <w:rPr>
                <w:sz w:val="18"/>
                <w:szCs w:val="18"/>
                <w:lang w:val="en-US"/>
              </w:rPr>
              <w:t xml:space="preserve"> 4 steps 10 min each</w:t>
            </w:r>
          </w:p>
          <w:p w14:paraId="2917E430" w14:textId="77777777" w:rsidR="00693F35" w:rsidRPr="007C6666" w:rsidRDefault="00693F35" w:rsidP="00A67871">
            <w:pPr>
              <w:pStyle w:val="Paragraphedeliste"/>
              <w:numPr>
                <w:ilvl w:val="0"/>
                <w:numId w:val="10"/>
              </w:numPr>
              <w:ind w:left="0"/>
              <w:rPr>
                <w:sz w:val="18"/>
                <w:szCs w:val="18"/>
                <w:lang w:val="fr-FR"/>
              </w:rPr>
            </w:pPr>
            <w:r w:rsidRPr="007C6666">
              <w:rPr>
                <w:sz w:val="18"/>
                <w:szCs w:val="18"/>
                <w:lang w:val="fr-FR"/>
              </w:rPr>
              <w:t>1.) maintain 50% HRmax</w:t>
            </w:r>
          </w:p>
          <w:p w14:paraId="1499DF48" w14:textId="77777777" w:rsidR="00693F35" w:rsidRPr="007C6666" w:rsidRDefault="00693F35" w:rsidP="00A67871">
            <w:pPr>
              <w:pStyle w:val="Paragraphedeliste"/>
              <w:numPr>
                <w:ilvl w:val="0"/>
                <w:numId w:val="10"/>
              </w:numPr>
              <w:ind w:left="0"/>
              <w:rPr>
                <w:sz w:val="18"/>
                <w:szCs w:val="18"/>
                <w:lang w:val="fr-FR"/>
              </w:rPr>
            </w:pPr>
            <w:r w:rsidRPr="007C6666">
              <w:rPr>
                <w:sz w:val="18"/>
                <w:szCs w:val="18"/>
                <w:lang w:val="fr-FR"/>
              </w:rPr>
              <w:t>2.) reach 60% HRmax</w:t>
            </w:r>
          </w:p>
          <w:p w14:paraId="6E177876" w14:textId="77777777" w:rsidR="00693F35" w:rsidRPr="007C6666" w:rsidRDefault="00693F35" w:rsidP="00A67871">
            <w:pPr>
              <w:pStyle w:val="Paragraphedeliste"/>
              <w:numPr>
                <w:ilvl w:val="0"/>
                <w:numId w:val="10"/>
              </w:numPr>
              <w:ind w:left="0"/>
              <w:rPr>
                <w:sz w:val="18"/>
                <w:szCs w:val="18"/>
                <w:lang w:val="fr-FR"/>
              </w:rPr>
            </w:pPr>
            <w:r w:rsidRPr="007C6666">
              <w:rPr>
                <w:sz w:val="18"/>
                <w:szCs w:val="18"/>
                <w:lang w:val="fr-FR"/>
              </w:rPr>
              <w:t>3.) reach 70% HRmax</w:t>
            </w:r>
          </w:p>
          <w:p w14:paraId="1575469F" w14:textId="77777777" w:rsidR="00693F35" w:rsidRPr="007C6666" w:rsidRDefault="00693F35" w:rsidP="00A67871">
            <w:pPr>
              <w:pStyle w:val="Paragraphedeliste"/>
              <w:numPr>
                <w:ilvl w:val="0"/>
                <w:numId w:val="10"/>
              </w:numPr>
              <w:ind w:left="0"/>
              <w:rPr>
                <w:sz w:val="18"/>
                <w:szCs w:val="18"/>
                <w:lang w:val="fr-FR"/>
              </w:rPr>
            </w:pPr>
            <w:r w:rsidRPr="007C6666">
              <w:rPr>
                <w:sz w:val="18"/>
                <w:szCs w:val="18"/>
                <w:lang w:val="fr-FR"/>
              </w:rPr>
              <w:t>4.) maintain 70% HRmax</w:t>
            </w:r>
          </w:p>
          <w:p w14:paraId="4F231010" w14:textId="77777777" w:rsidR="00693F35" w:rsidRPr="007C6666" w:rsidRDefault="00693F35" w:rsidP="00A67871">
            <w:pPr>
              <w:rPr>
                <w:b/>
                <w:bCs/>
                <w:lang w:val="en-US"/>
              </w:rPr>
            </w:pPr>
            <w:r w:rsidRPr="007C6666">
              <w:rPr>
                <w:sz w:val="18"/>
                <w:szCs w:val="18"/>
                <w:u w:val="single"/>
                <w:lang w:val="fr-FR"/>
              </w:rPr>
              <w:t>P:</w:t>
            </w:r>
            <w:r w:rsidRPr="007C6666">
              <w:rPr>
                <w:sz w:val="18"/>
                <w:szCs w:val="18"/>
                <w:lang w:val="fr-FR"/>
              </w:rPr>
              <w:t xml:space="preserve"> speed or tilt </w:t>
            </w:r>
          </w:p>
        </w:tc>
        <w:tc>
          <w:tcPr>
            <w:tcW w:w="2483" w:type="dxa"/>
          </w:tcPr>
          <w:p w14:paraId="0F2C0889" w14:textId="77777777" w:rsidR="00693F35" w:rsidRPr="007C6666" w:rsidRDefault="00693F35" w:rsidP="00A67871">
            <w:pPr>
              <w:rPr>
                <w:b/>
                <w:bCs/>
                <w:lang w:val="en-US"/>
              </w:rPr>
            </w:pPr>
            <w:r w:rsidRPr="007C6666">
              <w:rPr>
                <w:sz w:val="18"/>
                <w:szCs w:val="18"/>
                <w:lang w:val="fr-FR"/>
              </w:rPr>
              <w:t>NS</w:t>
            </w:r>
          </w:p>
        </w:tc>
        <w:tc>
          <w:tcPr>
            <w:tcW w:w="1189" w:type="dxa"/>
          </w:tcPr>
          <w:p w14:paraId="275037A1" w14:textId="77777777" w:rsidR="00693F35" w:rsidRPr="007C6666" w:rsidRDefault="00693F35" w:rsidP="00A67871">
            <w:pPr>
              <w:rPr>
                <w:sz w:val="18"/>
                <w:szCs w:val="18"/>
                <w:lang w:val="fr-FR"/>
              </w:rPr>
            </w:pPr>
            <w:r w:rsidRPr="007C6666">
              <w:rPr>
                <w:sz w:val="18"/>
                <w:szCs w:val="18"/>
                <w:lang w:val="fr-FR"/>
              </w:rPr>
              <w:t>CG= 62,5%</w:t>
            </w:r>
          </w:p>
          <w:p w14:paraId="4B72D662" w14:textId="77777777" w:rsidR="00693F35" w:rsidRPr="007C6666" w:rsidRDefault="00693F35" w:rsidP="00A67871">
            <w:pPr>
              <w:rPr>
                <w:b/>
                <w:bCs/>
                <w:lang w:val="en-US"/>
              </w:rPr>
            </w:pPr>
            <w:r w:rsidRPr="007C6666">
              <w:rPr>
                <w:sz w:val="18"/>
                <w:szCs w:val="18"/>
                <w:lang w:val="fr-FR"/>
              </w:rPr>
              <w:t>IG= 68,75%</w:t>
            </w:r>
          </w:p>
        </w:tc>
      </w:tr>
      <w:tr w:rsidR="007C6666" w:rsidRPr="007C6666" w14:paraId="7F8A3EA4" w14:textId="77777777" w:rsidTr="00A67871">
        <w:tc>
          <w:tcPr>
            <w:tcW w:w="1207" w:type="dxa"/>
            <w:shd w:val="clear" w:color="auto" w:fill="E7E6E6" w:themeFill="background2"/>
          </w:tcPr>
          <w:p w14:paraId="38495AFC" w14:textId="77777777" w:rsidR="00693F35" w:rsidRPr="007C6666" w:rsidRDefault="00693F35" w:rsidP="00A67871">
            <w:pPr>
              <w:rPr>
                <w:b/>
                <w:bCs/>
                <w:lang w:val="en-US"/>
              </w:rPr>
            </w:pPr>
            <w:r w:rsidRPr="007C6666">
              <w:rPr>
                <w:b/>
                <w:bCs/>
                <w:sz w:val="18"/>
                <w:szCs w:val="18"/>
              </w:rPr>
              <w:t>Castello-Simões et al., [25]</w:t>
            </w:r>
          </w:p>
        </w:tc>
        <w:tc>
          <w:tcPr>
            <w:tcW w:w="2190" w:type="dxa"/>
          </w:tcPr>
          <w:p w14:paraId="7134427F"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[26]</w:t>
            </w:r>
          </w:p>
          <w:p w14:paraId="7CE7F0E1" w14:textId="77777777" w:rsidR="00693F35" w:rsidRPr="007C6666" w:rsidRDefault="00693F35" w:rsidP="00A67871">
            <w:pPr>
              <w:rPr>
                <w:b/>
                <w:bCs/>
                <w:lang w:val="en-US"/>
              </w:rPr>
            </w:pPr>
            <w:r w:rsidRPr="007C6666">
              <w:rPr>
                <w:sz w:val="18"/>
                <w:szCs w:val="18"/>
                <w:u w:val="single"/>
                <w:lang w:val="en-US"/>
              </w:rPr>
              <w:t>Pre/post-BS:</w:t>
            </w:r>
            <w:r w:rsidRPr="007C6666">
              <w:rPr>
                <w:sz w:val="18"/>
                <w:szCs w:val="18"/>
                <w:lang w:val="en-US"/>
              </w:rPr>
              <w:t xml:space="preserve"> 12 weeks post- BS. </w:t>
            </w:r>
          </w:p>
        </w:tc>
        <w:tc>
          <w:tcPr>
            <w:tcW w:w="2201" w:type="dxa"/>
          </w:tcPr>
          <w:p w14:paraId="6910D38F" w14:textId="77777777" w:rsidR="00693F35" w:rsidRPr="007C6666" w:rsidRDefault="00693F35" w:rsidP="00A67871">
            <w:pPr>
              <w:rPr>
                <w:b/>
                <w:bCs/>
                <w:lang w:val="en-US"/>
              </w:rPr>
            </w:pPr>
            <w:r w:rsidRPr="007C6666">
              <w:rPr>
                <w:sz w:val="18"/>
                <w:szCs w:val="18"/>
                <w:lang w:val="en-US"/>
              </w:rPr>
              <w:t xml:space="preserve">NS </w:t>
            </w:r>
          </w:p>
        </w:tc>
        <w:tc>
          <w:tcPr>
            <w:tcW w:w="1840" w:type="dxa"/>
          </w:tcPr>
          <w:p w14:paraId="4590FD79"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[26]</w:t>
            </w:r>
          </w:p>
          <w:p w14:paraId="6658F3B4" w14:textId="77777777" w:rsidR="00693F35" w:rsidRPr="007C6666" w:rsidRDefault="00693F35" w:rsidP="00A67871">
            <w:pPr>
              <w:rPr>
                <w:b/>
                <w:bCs/>
                <w:lang w:val="en-US"/>
              </w:rPr>
            </w:pPr>
          </w:p>
        </w:tc>
        <w:tc>
          <w:tcPr>
            <w:tcW w:w="1840" w:type="dxa"/>
          </w:tcPr>
          <w:p w14:paraId="7D8A3E0B"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[26]</w:t>
            </w:r>
          </w:p>
          <w:p w14:paraId="3B7B1D4A" w14:textId="77777777" w:rsidR="00693F35" w:rsidRPr="007C6666" w:rsidRDefault="00693F35" w:rsidP="00A67871">
            <w:pPr>
              <w:rPr>
                <w:b/>
                <w:bCs/>
                <w:lang w:val="en-US"/>
              </w:rPr>
            </w:pPr>
          </w:p>
        </w:tc>
        <w:tc>
          <w:tcPr>
            <w:tcW w:w="2483" w:type="dxa"/>
          </w:tcPr>
          <w:p w14:paraId="7D1F6BEE" w14:textId="77777777" w:rsidR="00693F35" w:rsidRPr="007C6666" w:rsidRDefault="00693F35" w:rsidP="00A67871">
            <w:pPr>
              <w:rPr>
                <w:b/>
                <w:bCs/>
                <w:lang w:val="en-US"/>
              </w:rPr>
            </w:pPr>
            <w:r w:rsidRPr="007C6666">
              <w:rPr>
                <w:sz w:val="18"/>
                <w:szCs w:val="18"/>
                <w:lang w:val="fr-FR"/>
              </w:rPr>
              <w:t>NS</w:t>
            </w:r>
          </w:p>
        </w:tc>
        <w:tc>
          <w:tcPr>
            <w:tcW w:w="1189" w:type="dxa"/>
          </w:tcPr>
          <w:p w14:paraId="397C97AD" w14:textId="77777777" w:rsidR="00693F35" w:rsidRPr="007C6666" w:rsidRDefault="00693F35" w:rsidP="00A67871">
            <w:pPr>
              <w:rPr>
                <w:sz w:val="18"/>
                <w:szCs w:val="18"/>
                <w:lang w:val="fr-FR"/>
              </w:rPr>
            </w:pPr>
            <w:r w:rsidRPr="007C6666">
              <w:rPr>
                <w:sz w:val="18"/>
                <w:szCs w:val="18"/>
                <w:lang w:val="fr-FR"/>
              </w:rPr>
              <w:t xml:space="preserve">CG= 66,67% </w:t>
            </w:r>
          </w:p>
          <w:p w14:paraId="7BD39864" w14:textId="77777777" w:rsidR="00693F35" w:rsidRPr="007C6666" w:rsidRDefault="00693F35" w:rsidP="00A67871">
            <w:pPr>
              <w:rPr>
                <w:b/>
                <w:bCs/>
                <w:lang w:val="en-US"/>
              </w:rPr>
            </w:pPr>
            <w:r w:rsidRPr="007C6666">
              <w:rPr>
                <w:sz w:val="18"/>
                <w:szCs w:val="18"/>
                <w:lang w:val="fr-FR"/>
              </w:rPr>
              <w:t>IG= 56,25%</w:t>
            </w:r>
          </w:p>
        </w:tc>
      </w:tr>
      <w:tr w:rsidR="007C6666" w:rsidRPr="007C6666" w14:paraId="19B3F9F5" w14:textId="77777777" w:rsidTr="00A67871">
        <w:tc>
          <w:tcPr>
            <w:tcW w:w="1207" w:type="dxa"/>
            <w:shd w:val="clear" w:color="auto" w:fill="E7E6E6" w:themeFill="background2"/>
          </w:tcPr>
          <w:p w14:paraId="759225C4" w14:textId="77777777" w:rsidR="00693F35" w:rsidRPr="007C6666" w:rsidRDefault="00693F35" w:rsidP="00A67871">
            <w:pPr>
              <w:rPr>
                <w:b/>
                <w:bCs/>
                <w:sz w:val="18"/>
                <w:szCs w:val="18"/>
              </w:rPr>
            </w:pPr>
            <w:r w:rsidRPr="007C6666">
              <w:rPr>
                <w:b/>
                <w:bCs/>
                <w:noProof/>
                <w:sz w:val="18"/>
                <w:szCs w:val="18"/>
                <w:lang w:val="en-US"/>
              </w:rPr>
              <w:t>Coen, Menshikova, et al., [19]</w:t>
            </w:r>
          </w:p>
        </w:tc>
        <w:tc>
          <w:tcPr>
            <w:tcW w:w="2190" w:type="dxa"/>
          </w:tcPr>
          <w:p w14:paraId="02BFCAB7"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[20]</w:t>
            </w:r>
          </w:p>
          <w:p w14:paraId="12D0815C" w14:textId="77777777" w:rsidR="00693F35" w:rsidRPr="007C6666" w:rsidRDefault="00693F35" w:rsidP="00A67871">
            <w:pPr>
              <w:rPr>
                <w:sz w:val="18"/>
                <w:szCs w:val="18"/>
                <w:lang w:val="en-US"/>
              </w:rPr>
            </w:pPr>
          </w:p>
        </w:tc>
        <w:tc>
          <w:tcPr>
            <w:tcW w:w="2201" w:type="dxa"/>
          </w:tcPr>
          <w:p w14:paraId="63FF66B6" w14:textId="6ABFCD41" w:rsidR="00693F35" w:rsidRPr="007C6666" w:rsidRDefault="00693F35" w:rsidP="00A67871">
            <w:pPr>
              <w:rPr>
                <w:sz w:val="18"/>
                <w:szCs w:val="18"/>
                <w:lang w:val="en-US"/>
              </w:rPr>
            </w:pPr>
            <w:r w:rsidRPr="007C6666">
              <w:rPr>
                <w:sz w:val="18"/>
                <w:szCs w:val="18"/>
                <w:lang w:val="en-US"/>
              </w:rPr>
              <w:t>Health education sessions include nutrition advice.</w:t>
            </w:r>
          </w:p>
        </w:tc>
        <w:tc>
          <w:tcPr>
            <w:tcW w:w="1840" w:type="dxa"/>
          </w:tcPr>
          <w:p w14:paraId="58143F1D"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[20]</w:t>
            </w:r>
          </w:p>
          <w:p w14:paraId="1BC62410" w14:textId="77777777" w:rsidR="00693F35" w:rsidRPr="007C6666" w:rsidRDefault="00693F35" w:rsidP="00A67871">
            <w:pPr>
              <w:rPr>
                <w:sz w:val="18"/>
                <w:szCs w:val="18"/>
                <w:lang w:val="en-US"/>
              </w:rPr>
            </w:pPr>
          </w:p>
        </w:tc>
        <w:tc>
          <w:tcPr>
            <w:tcW w:w="1840" w:type="dxa"/>
          </w:tcPr>
          <w:p w14:paraId="1B623C34"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[20]</w:t>
            </w:r>
          </w:p>
          <w:p w14:paraId="22AC47D2" w14:textId="77777777" w:rsidR="00693F35" w:rsidRPr="007C6666" w:rsidRDefault="00693F35" w:rsidP="00A67871">
            <w:pPr>
              <w:rPr>
                <w:sz w:val="18"/>
                <w:szCs w:val="18"/>
                <w:lang w:val="en-US"/>
              </w:rPr>
            </w:pPr>
          </w:p>
        </w:tc>
        <w:tc>
          <w:tcPr>
            <w:tcW w:w="2483" w:type="dxa"/>
          </w:tcPr>
          <w:p w14:paraId="464C0E38"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[20]</w:t>
            </w:r>
          </w:p>
          <w:p w14:paraId="6ECA4665" w14:textId="77777777" w:rsidR="00693F35" w:rsidRPr="007C6666" w:rsidRDefault="00693F35" w:rsidP="00A67871">
            <w:pPr>
              <w:rPr>
                <w:sz w:val="18"/>
                <w:szCs w:val="18"/>
                <w:lang w:val="fr-FR"/>
              </w:rPr>
            </w:pPr>
          </w:p>
        </w:tc>
        <w:tc>
          <w:tcPr>
            <w:tcW w:w="1189" w:type="dxa"/>
          </w:tcPr>
          <w:p w14:paraId="60FB788A" w14:textId="77777777" w:rsidR="00693F35" w:rsidRPr="007C6666" w:rsidRDefault="00693F35" w:rsidP="00A67871">
            <w:pPr>
              <w:rPr>
                <w:sz w:val="18"/>
                <w:szCs w:val="18"/>
                <w:lang w:val="en-US"/>
              </w:rPr>
            </w:pPr>
            <w:r w:rsidRPr="007C6666">
              <w:rPr>
                <w:sz w:val="18"/>
                <w:szCs w:val="18"/>
                <w:lang w:val="en-US"/>
              </w:rPr>
              <w:t>CG= 100%</w:t>
            </w:r>
          </w:p>
          <w:p w14:paraId="2A4C3D0C" w14:textId="77777777" w:rsidR="00693F35" w:rsidRPr="007C6666" w:rsidRDefault="00693F35" w:rsidP="00A67871">
            <w:pPr>
              <w:rPr>
                <w:sz w:val="18"/>
                <w:szCs w:val="18"/>
                <w:lang w:val="en-US"/>
              </w:rPr>
            </w:pPr>
            <w:r w:rsidRPr="007C6666">
              <w:rPr>
                <w:sz w:val="18"/>
                <w:szCs w:val="18"/>
                <w:lang w:val="en-US"/>
              </w:rPr>
              <w:t>IG= 100%</w:t>
            </w:r>
          </w:p>
          <w:p w14:paraId="49CEB2F3" w14:textId="77777777" w:rsidR="00693F35" w:rsidRPr="007C6666" w:rsidRDefault="00693F35" w:rsidP="00A67871">
            <w:pPr>
              <w:rPr>
                <w:b/>
                <w:bCs/>
                <w:lang w:val="en-US"/>
              </w:rPr>
            </w:pPr>
          </w:p>
        </w:tc>
      </w:tr>
      <w:tr w:rsidR="007C6666" w:rsidRPr="007C6666" w14:paraId="4D915E56" w14:textId="77777777" w:rsidTr="00A67871">
        <w:tc>
          <w:tcPr>
            <w:tcW w:w="1207" w:type="dxa"/>
            <w:shd w:val="clear" w:color="auto" w:fill="E7E6E6" w:themeFill="background2"/>
          </w:tcPr>
          <w:p w14:paraId="2888F223" w14:textId="77777777" w:rsidR="00693F35" w:rsidRPr="007C6666" w:rsidRDefault="00693F35" w:rsidP="00A67871">
            <w:pPr>
              <w:rPr>
                <w:b/>
                <w:bCs/>
                <w:noProof/>
                <w:sz w:val="18"/>
                <w:szCs w:val="18"/>
                <w:lang w:val="en-US"/>
              </w:rPr>
            </w:pPr>
            <w:r w:rsidRPr="007C6666">
              <w:rPr>
                <w:b/>
                <w:bCs/>
                <w:sz w:val="18"/>
                <w:szCs w:val="18"/>
                <w:lang w:val="fr-FR"/>
              </w:rPr>
              <w:fldChar w:fldCharType="begin"/>
            </w:r>
            <w:r w:rsidRPr="007C6666">
              <w:rPr>
                <w:b/>
                <w:bCs/>
                <w:sz w:val="18"/>
                <w:szCs w:val="18"/>
                <w:lang w:val="en-US"/>
              </w:rPr>
              <w:instrText xml:space="preserve"> ADDIN ZOTERO_ITEM CSL_CITATION {"citationID":"dlp5grJS","properties":{"formattedCitation":"(Coen, Tanner, et al., 2015)","plainCitation":"(Coen, Tanner, et al., 2015)","noteIndex":0},"citationItems":[{"id":71,"uris":["http://zotero.org/users/local/7RlgU8eZ/items/U3QT94PU"],"uri":["http://zotero.org/users/local/7RlgU8eZ/items/U3QT94PU"],"itemData":{"id":71,"type":"article-journal","abstract":"BACKGROUND. Roux-en-Y gastric bypass (RYGB) surgery causes profound weight loss and improves insulin sensitivity (SI) in obese patients. Regular exercise can also improve SI in obese individuals; however, it is unknown whether exercise and RYGB surgery–induced weight loss would additively improve SI and other cardiometabolic factors.\nMETHODS. We conducted a single-blind, prospective, randomized trial with 128 men and women who recently underwent RYGB surgery (within 1–3 months). Participants were randomized to either a 6-month semi-supervised moderate exercise protocol (EX, n = 66) or a hea</w:instrText>
            </w:r>
            <w:r w:rsidRPr="007C6666">
              <w:rPr>
                <w:b/>
                <w:bCs/>
                <w:sz w:val="18"/>
                <w:szCs w:val="18"/>
                <w:lang w:val="fr-FR"/>
              </w:rPr>
              <w:instrText>lth education control (CON; n = 62) intervention. Main outcomes measured included SI and glucose effectiveness (SG), which were determined from an intravenous glucose tolerance test and minimal modeling. Secondary outcomes measured were cardiorespiratory fitness (VO2 peak) and body composition. Data were analyzed using an intention-to-treat (ITT) and per-protocol (PP) approach to assess the efficacy of the exercise intervention (&gt;120 min of exercise/week).\nRESULTS. 119 (93%) participants completed the interventions, 95% for CON and 91% for EX. There was a significant decrease in body weight and fat mass for both groups (P &lt; 0.001 for time effect). SI improved in both groups following the intervention (ITT: CON vs. EX; +1.64 vs. +2.24 min–1/μU/ml, P = 0.18 for Δ, P &lt; 0.001 for time effect)</w:instrText>
            </w:r>
            <w:r w:rsidRPr="007C6666">
              <w:rPr>
                <w:b/>
                <w:bCs/>
                <w:sz w:val="18"/>
                <w:szCs w:val="18"/>
                <w:lang w:val="en-GB"/>
              </w:rPr>
              <w:instrText>. A PP analysis revealed that exercise produced an additive SI improvement (PP: CON vs. EX; +1.57 vs. +2.69 min–1/</w:instrText>
            </w:r>
            <w:r w:rsidRPr="007C6666">
              <w:rPr>
                <w:b/>
                <w:bCs/>
                <w:sz w:val="18"/>
                <w:szCs w:val="18"/>
                <w:lang w:val="fr-FR"/>
              </w:rPr>
              <w:instrText>μ</w:instrText>
            </w:r>
            <w:r w:rsidRPr="007C6666">
              <w:rPr>
                <w:b/>
                <w:bCs/>
                <w:sz w:val="18"/>
                <w:szCs w:val="18"/>
                <w:lang w:val="en-GB"/>
              </w:rPr>
              <w:instrText xml:space="preserve">U/ml, P = 0.019) above that of surgery. Exercise also improved SG (ITT: CON vs. EX; +0.0023 vs. +0.0063 min–1, P = 0.009) compared with the CON group. Exercise improved cardiorespiratory fitness (VO2 peak) compared with the CON group.\nCONCLUSION. Moderate exercise following RYGB surgery provides additional improvements in SI, SG, and cardiorespiratory fitness compared with a sedentary lifestyle during similar weight loss.","container-title":"Journal of Clinical Investigation","DOI":"10.1172/JCI78016","ISSN":"0021-9738","issue":"1","journalAbbreviation":"J. Clin. Invest.","language":"en","page":"248-257","source":"DOI.org (Crossref)","title":"Clinical trial demonstrates exercise following bariatric surgery improves insulin sensitivity","volume":"125","author":[{"family":"Coen","given":"Paul M."},{"family":"Tanner","given":"Charles J."},{"family":"Helbling","given":"Nicole L."},{"family":"Dubis","given":"Gabriel S."},{"family":"Hames","given":"Kazanna C."},{"family":"Xie","given":"Hui"},{"family":"Eid","given":"George M."},{"family":"Stefanovic-Racic","given":"Maja"},{"family":"Toledo","given":"Frederico G.S."},{"family":"Jakicic","given":"John M."},{"family":"Houmard","given":"Joseph A."},{"family":"Goodpaster","given":"Bret H."}],"issued":{"date-parts":[["2015",1,2]]}}}],"schema":"https://github.com/citation-style-language/schema/raw/master/csl-citation.json"} </w:instrText>
            </w:r>
            <w:r w:rsidRPr="007C6666">
              <w:rPr>
                <w:b/>
                <w:bCs/>
                <w:sz w:val="18"/>
                <w:szCs w:val="18"/>
                <w:lang w:val="fr-FR"/>
              </w:rPr>
              <w:fldChar w:fldCharType="separate"/>
            </w:r>
            <w:r w:rsidRPr="007C6666">
              <w:rPr>
                <w:b/>
                <w:bCs/>
                <w:noProof/>
                <w:sz w:val="18"/>
                <w:szCs w:val="18"/>
                <w:lang w:val="en-GB"/>
              </w:rPr>
              <w:t>Coen, Tanner, et al., [20]</w:t>
            </w:r>
            <w:r w:rsidRPr="007C6666">
              <w:rPr>
                <w:b/>
                <w:bCs/>
                <w:sz w:val="18"/>
                <w:szCs w:val="18"/>
                <w:lang w:val="fr-FR"/>
              </w:rPr>
              <w:fldChar w:fldCharType="end"/>
            </w:r>
          </w:p>
        </w:tc>
        <w:tc>
          <w:tcPr>
            <w:tcW w:w="2190" w:type="dxa"/>
          </w:tcPr>
          <w:p w14:paraId="28BE0328" w14:textId="77777777" w:rsidR="00693F35" w:rsidRPr="007C6666" w:rsidRDefault="00693F35" w:rsidP="00A67871">
            <w:pPr>
              <w:rPr>
                <w:sz w:val="18"/>
                <w:szCs w:val="18"/>
                <w:lang w:val="en-GB"/>
              </w:rPr>
            </w:pPr>
            <w:r w:rsidRPr="007C6666">
              <w:rPr>
                <w:sz w:val="18"/>
                <w:szCs w:val="18"/>
                <w:u w:val="single"/>
                <w:lang w:val="en-GB"/>
              </w:rPr>
              <w:t>D:</w:t>
            </w:r>
            <w:r w:rsidRPr="007C6666">
              <w:rPr>
                <w:sz w:val="18"/>
                <w:szCs w:val="18"/>
                <w:lang w:val="en-GB"/>
              </w:rPr>
              <w:t xml:space="preserve"> 6 months</w:t>
            </w:r>
          </w:p>
          <w:p w14:paraId="1C8BD23A" w14:textId="77777777" w:rsidR="00693F35" w:rsidRPr="007C6666" w:rsidRDefault="00693F35" w:rsidP="00A67871">
            <w:pPr>
              <w:rPr>
                <w:sz w:val="18"/>
                <w:szCs w:val="18"/>
                <w:u w:val="single"/>
                <w:lang w:val="en-GB"/>
              </w:rPr>
            </w:pPr>
            <w:r w:rsidRPr="007C6666">
              <w:rPr>
                <w:sz w:val="18"/>
                <w:szCs w:val="18"/>
                <w:u w:val="single"/>
                <w:lang w:val="en-GB"/>
              </w:rPr>
              <w:t>L</w:t>
            </w:r>
            <w:r w:rsidRPr="007C6666">
              <w:rPr>
                <w:sz w:val="18"/>
                <w:szCs w:val="18"/>
                <w:lang w:val="en-GB"/>
              </w:rPr>
              <w:t>: NS</w:t>
            </w:r>
          </w:p>
          <w:p w14:paraId="3B0CB37E" w14:textId="77777777" w:rsidR="00693F35" w:rsidRPr="007C6666" w:rsidRDefault="00693F35" w:rsidP="00A67871">
            <w:pPr>
              <w:rPr>
                <w:sz w:val="18"/>
                <w:szCs w:val="18"/>
                <w:u w:val="single"/>
                <w:lang w:val="en-GB"/>
              </w:rPr>
            </w:pPr>
            <w:r w:rsidRPr="007C6666">
              <w:rPr>
                <w:sz w:val="18"/>
                <w:szCs w:val="18"/>
                <w:u w:val="single"/>
                <w:lang w:val="en-GB"/>
              </w:rPr>
              <w:t>S:</w:t>
            </w:r>
            <w:r w:rsidRPr="007C6666">
              <w:rPr>
                <w:sz w:val="18"/>
                <w:szCs w:val="18"/>
                <w:lang w:val="en-GB"/>
              </w:rPr>
              <w:t xml:space="preserve"> at least 1 session/week</w:t>
            </w:r>
          </w:p>
          <w:p w14:paraId="714EB9FE" w14:textId="77777777" w:rsidR="00693F35" w:rsidRPr="007C6666" w:rsidRDefault="00693F35" w:rsidP="00A67871">
            <w:pPr>
              <w:rPr>
                <w:sz w:val="18"/>
                <w:szCs w:val="18"/>
                <w:lang w:val="en-US"/>
              </w:rPr>
            </w:pPr>
            <w:r w:rsidRPr="007C6666">
              <w:rPr>
                <w:sz w:val="18"/>
                <w:szCs w:val="18"/>
                <w:u w:val="single"/>
                <w:lang w:val="en-GB"/>
              </w:rPr>
              <w:t>Pre/post-BS:</w:t>
            </w:r>
            <w:r w:rsidRPr="007C6666">
              <w:rPr>
                <w:sz w:val="18"/>
                <w:szCs w:val="18"/>
                <w:lang w:val="en-GB"/>
              </w:rPr>
              <w:t xml:space="preserve"> 1 to 3 months post BS</w:t>
            </w:r>
          </w:p>
        </w:tc>
        <w:tc>
          <w:tcPr>
            <w:tcW w:w="2201" w:type="dxa"/>
          </w:tcPr>
          <w:p w14:paraId="74424194" w14:textId="1E6383B1" w:rsidR="00693F35" w:rsidRPr="007C6666" w:rsidRDefault="00693F35" w:rsidP="00A67871">
            <w:pPr>
              <w:rPr>
                <w:sz w:val="18"/>
                <w:szCs w:val="18"/>
                <w:lang w:val="en-US"/>
              </w:rPr>
            </w:pPr>
            <w:r w:rsidRPr="007C6666">
              <w:rPr>
                <w:sz w:val="18"/>
                <w:szCs w:val="18"/>
                <w:lang w:val="en-US"/>
              </w:rPr>
              <w:t>Health education sessions include nutrition advice.</w:t>
            </w:r>
          </w:p>
        </w:tc>
        <w:tc>
          <w:tcPr>
            <w:tcW w:w="1840" w:type="dxa"/>
          </w:tcPr>
          <w:p w14:paraId="2CDAB1CB" w14:textId="77777777" w:rsidR="00693F35" w:rsidRPr="007C6666" w:rsidRDefault="00693F35" w:rsidP="00A67871">
            <w:pPr>
              <w:rPr>
                <w:sz w:val="18"/>
                <w:szCs w:val="18"/>
                <w:u w:val="single"/>
                <w:lang w:val="en-GB"/>
              </w:rPr>
            </w:pPr>
            <w:r w:rsidRPr="007C6666">
              <w:rPr>
                <w:sz w:val="18"/>
                <w:szCs w:val="18"/>
                <w:u w:val="single"/>
                <w:lang w:val="en-GB"/>
              </w:rPr>
              <w:t>D:</w:t>
            </w:r>
            <w:r w:rsidRPr="007C6666">
              <w:rPr>
                <w:sz w:val="18"/>
                <w:szCs w:val="18"/>
                <w:lang w:val="en-GB"/>
              </w:rPr>
              <w:t xml:space="preserve"> at least 30min/day (intermittence or continue).</w:t>
            </w:r>
          </w:p>
          <w:p w14:paraId="5CE3894B" w14:textId="77777777" w:rsidR="00693F35" w:rsidRPr="007C6666" w:rsidRDefault="00693F35" w:rsidP="00A67871">
            <w:pPr>
              <w:rPr>
                <w:sz w:val="18"/>
                <w:szCs w:val="18"/>
                <w:lang w:val="en-GB"/>
              </w:rPr>
            </w:pPr>
            <w:r w:rsidRPr="007C6666">
              <w:rPr>
                <w:sz w:val="18"/>
                <w:szCs w:val="18"/>
                <w:u w:val="single"/>
                <w:lang w:val="en-GB"/>
              </w:rPr>
              <w:t>F:</w:t>
            </w:r>
            <w:r w:rsidRPr="007C6666">
              <w:rPr>
                <w:sz w:val="18"/>
                <w:szCs w:val="18"/>
                <w:lang w:val="en-GB"/>
              </w:rPr>
              <w:t xml:space="preserve"> 3 to 5x/week</w:t>
            </w:r>
          </w:p>
          <w:p w14:paraId="2016E634" w14:textId="77777777" w:rsidR="00693F35" w:rsidRPr="007C6666" w:rsidRDefault="00693F35" w:rsidP="00A67871">
            <w:pPr>
              <w:rPr>
                <w:sz w:val="18"/>
                <w:szCs w:val="18"/>
                <w:u w:val="single"/>
                <w:lang w:val="en-GB"/>
              </w:rPr>
            </w:pPr>
            <w:r w:rsidRPr="007C6666">
              <w:rPr>
                <w:sz w:val="18"/>
                <w:szCs w:val="18"/>
                <w:u w:val="single"/>
                <w:lang w:val="en-GB"/>
              </w:rPr>
              <w:t>St + WU</w:t>
            </w:r>
            <w:r w:rsidRPr="007C6666">
              <w:rPr>
                <w:sz w:val="18"/>
                <w:szCs w:val="18"/>
                <w:lang w:val="en-GB"/>
              </w:rPr>
              <w:t>: NS</w:t>
            </w:r>
          </w:p>
          <w:p w14:paraId="298A1835" w14:textId="77777777" w:rsidR="00693F35" w:rsidRPr="007C6666" w:rsidRDefault="00693F35" w:rsidP="00A67871">
            <w:pPr>
              <w:rPr>
                <w:sz w:val="18"/>
                <w:szCs w:val="18"/>
                <w:lang w:val="en-GB"/>
              </w:rPr>
            </w:pPr>
            <w:r w:rsidRPr="007C6666">
              <w:rPr>
                <w:sz w:val="18"/>
                <w:szCs w:val="18"/>
                <w:u w:val="single"/>
                <w:lang w:val="en-GB"/>
              </w:rPr>
              <w:t>Bonus:</w:t>
            </w:r>
            <w:r w:rsidRPr="007C6666">
              <w:rPr>
                <w:sz w:val="18"/>
                <w:szCs w:val="18"/>
                <w:lang w:val="en-GB"/>
              </w:rPr>
              <w:t xml:space="preserve"> NS</w:t>
            </w:r>
          </w:p>
          <w:p w14:paraId="31CF6F63" w14:textId="77777777" w:rsidR="00693F35" w:rsidRPr="007C6666" w:rsidRDefault="00693F35" w:rsidP="00A67871">
            <w:pPr>
              <w:rPr>
                <w:sz w:val="18"/>
                <w:szCs w:val="18"/>
                <w:lang w:val="en-US"/>
              </w:rPr>
            </w:pPr>
            <w:r w:rsidRPr="007C6666">
              <w:rPr>
                <w:sz w:val="18"/>
                <w:szCs w:val="18"/>
                <w:u w:val="single"/>
                <w:lang w:val="en-GB"/>
              </w:rPr>
              <w:t>R:</w:t>
            </w:r>
            <w:r w:rsidRPr="007C6666">
              <w:rPr>
                <w:sz w:val="18"/>
                <w:szCs w:val="18"/>
                <w:lang w:val="en-GB"/>
              </w:rPr>
              <w:t xml:space="preserve"> NS</w:t>
            </w:r>
          </w:p>
        </w:tc>
        <w:tc>
          <w:tcPr>
            <w:tcW w:w="1840" w:type="dxa"/>
          </w:tcPr>
          <w:p w14:paraId="7DF10366" w14:textId="77777777" w:rsidR="00693F35" w:rsidRPr="007C6666" w:rsidRDefault="00693F35" w:rsidP="00A67871">
            <w:pPr>
              <w:rPr>
                <w:sz w:val="18"/>
                <w:szCs w:val="18"/>
                <w:lang w:val="en-GB"/>
              </w:rPr>
            </w:pPr>
            <w:r w:rsidRPr="007C6666">
              <w:rPr>
                <w:sz w:val="18"/>
                <w:szCs w:val="18"/>
                <w:u w:val="single"/>
                <w:lang w:val="en-GB"/>
              </w:rPr>
              <w:t>T:</w:t>
            </w:r>
            <w:r w:rsidRPr="007C6666">
              <w:rPr>
                <w:sz w:val="18"/>
                <w:szCs w:val="18"/>
                <w:lang w:val="en-GB"/>
              </w:rPr>
              <w:t xml:space="preserve"> bike, speedwalk, walking</w:t>
            </w:r>
          </w:p>
          <w:p w14:paraId="221C697A" w14:textId="77777777" w:rsidR="00693F35" w:rsidRPr="007C6666" w:rsidRDefault="00693F35" w:rsidP="00A67871">
            <w:pPr>
              <w:rPr>
                <w:sz w:val="18"/>
                <w:szCs w:val="18"/>
                <w:lang w:val="en-GB"/>
              </w:rPr>
            </w:pPr>
            <w:r w:rsidRPr="007C6666">
              <w:rPr>
                <w:sz w:val="18"/>
                <w:szCs w:val="18"/>
                <w:u w:val="single"/>
                <w:lang w:val="en-GB"/>
              </w:rPr>
              <w:t>I:</w:t>
            </w:r>
            <w:r w:rsidRPr="007C6666">
              <w:rPr>
                <w:sz w:val="18"/>
                <w:szCs w:val="18"/>
                <w:lang w:val="en-GB"/>
              </w:rPr>
              <w:t xml:space="preserve"> 60 to 70% HRmax</w:t>
            </w:r>
          </w:p>
          <w:p w14:paraId="370725E4" w14:textId="77777777" w:rsidR="00693F35" w:rsidRPr="007C6666" w:rsidRDefault="00693F35" w:rsidP="00A67871">
            <w:pPr>
              <w:rPr>
                <w:sz w:val="18"/>
                <w:szCs w:val="18"/>
                <w:lang w:val="en-US"/>
              </w:rPr>
            </w:pPr>
            <w:r w:rsidRPr="007C6666">
              <w:rPr>
                <w:sz w:val="18"/>
                <w:szCs w:val="18"/>
                <w:u w:val="single"/>
                <w:lang w:val="en-GB"/>
              </w:rPr>
              <w:t>P:</w:t>
            </w:r>
            <w:r w:rsidRPr="007C6666">
              <w:rPr>
                <w:sz w:val="18"/>
                <w:szCs w:val="18"/>
                <w:lang w:val="en-GB"/>
              </w:rPr>
              <w:t xml:space="preserve"> first 4 weeks same </w:t>
            </w:r>
            <w:r w:rsidRPr="007C6666">
              <w:rPr>
                <w:sz w:val="18"/>
                <w:szCs w:val="18"/>
                <w:lang w:val="fr-FR"/>
              </w:rPr>
              <w:sym w:font="Symbol" w:char="F049"/>
            </w:r>
            <w:r w:rsidRPr="007C6666">
              <w:rPr>
                <w:sz w:val="18"/>
                <w:szCs w:val="18"/>
                <w:lang w:val="en-GB"/>
              </w:rPr>
              <w:t xml:space="preserve"> (10 to 15min) then for 3 months minimum 120h/week</w:t>
            </w:r>
          </w:p>
        </w:tc>
        <w:tc>
          <w:tcPr>
            <w:tcW w:w="2483" w:type="dxa"/>
          </w:tcPr>
          <w:p w14:paraId="28457AFD" w14:textId="77777777" w:rsidR="00693F35" w:rsidRPr="007C6666" w:rsidRDefault="00693F35" w:rsidP="00A67871">
            <w:pPr>
              <w:rPr>
                <w:sz w:val="18"/>
                <w:szCs w:val="18"/>
                <w:lang w:val="en-US"/>
              </w:rPr>
            </w:pPr>
            <w:r w:rsidRPr="007C6666">
              <w:rPr>
                <w:sz w:val="18"/>
                <w:szCs w:val="18"/>
                <w:lang w:val="en-GB"/>
              </w:rPr>
              <w:t>NS</w:t>
            </w:r>
          </w:p>
        </w:tc>
        <w:tc>
          <w:tcPr>
            <w:tcW w:w="1189" w:type="dxa"/>
          </w:tcPr>
          <w:p w14:paraId="0C8C099D" w14:textId="77777777" w:rsidR="00693F35" w:rsidRPr="007C6666" w:rsidRDefault="00693F35" w:rsidP="00A67871">
            <w:pPr>
              <w:rPr>
                <w:sz w:val="18"/>
                <w:szCs w:val="18"/>
                <w:lang w:val="en-GB"/>
              </w:rPr>
            </w:pPr>
            <w:r w:rsidRPr="007C6666">
              <w:rPr>
                <w:sz w:val="18"/>
                <w:szCs w:val="18"/>
                <w:lang w:val="en-GB"/>
              </w:rPr>
              <w:t>CG= 90,32%</w:t>
            </w:r>
          </w:p>
          <w:p w14:paraId="73598D5F" w14:textId="77777777" w:rsidR="00693F35" w:rsidRPr="007C6666" w:rsidRDefault="00693F35" w:rsidP="00A67871">
            <w:pPr>
              <w:rPr>
                <w:b/>
                <w:bCs/>
                <w:lang w:val="en-US"/>
              </w:rPr>
            </w:pPr>
            <w:r w:rsidRPr="007C6666">
              <w:rPr>
                <w:sz w:val="18"/>
                <w:szCs w:val="18"/>
                <w:lang w:val="en-GB"/>
              </w:rPr>
              <w:t>IG= 66,67%</w:t>
            </w:r>
          </w:p>
        </w:tc>
      </w:tr>
      <w:tr w:rsidR="007C6666" w:rsidRPr="007C6666" w14:paraId="31177D4D" w14:textId="77777777" w:rsidTr="00A67871">
        <w:tc>
          <w:tcPr>
            <w:tcW w:w="1207" w:type="dxa"/>
            <w:shd w:val="clear" w:color="auto" w:fill="E7E6E6" w:themeFill="background2"/>
          </w:tcPr>
          <w:p w14:paraId="5CDCE793" w14:textId="77777777" w:rsidR="00693F35" w:rsidRPr="007C6666" w:rsidRDefault="00693F35" w:rsidP="00A67871">
            <w:pPr>
              <w:rPr>
                <w:b/>
                <w:bCs/>
                <w:sz w:val="18"/>
                <w:szCs w:val="18"/>
                <w:lang w:val="en-US"/>
              </w:rPr>
            </w:pPr>
            <w:r w:rsidRPr="007C6666">
              <w:rPr>
                <w:b/>
                <w:bCs/>
                <w:sz w:val="18"/>
                <w:szCs w:val="18"/>
                <w:lang w:val="en-GB"/>
              </w:rPr>
              <w:t>Coleman et al., [29]</w:t>
            </w:r>
          </w:p>
        </w:tc>
        <w:tc>
          <w:tcPr>
            <w:tcW w:w="2190" w:type="dxa"/>
          </w:tcPr>
          <w:p w14:paraId="21ACE68B" w14:textId="77777777" w:rsidR="00693F35" w:rsidRPr="007C6666" w:rsidRDefault="00693F35" w:rsidP="00A67871">
            <w:pPr>
              <w:rPr>
                <w:sz w:val="18"/>
                <w:szCs w:val="18"/>
                <w:lang w:val="en-GB"/>
              </w:rPr>
            </w:pPr>
            <w:r w:rsidRPr="007C6666">
              <w:rPr>
                <w:sz w:val="18"/>
                <w:szCs w:val="18"/>
                <w:u w:val="single"/>
                <w:lang w:val="en-GB"/>
              </w:rPr>
              <w:t>D:</w:t>
            </w:r>
            <w:r w:rsidRPr="007C6666">
              <w:rPr>
                <w:sz w:val="18"/>
                <w:szCs w:val="18"/>
                <w:lang w:val="en-GB"/>
              </w:rPr>
              <w:t xml:space="preserve"> 6 months + 6 of following (12 months in total)</w:t>
            </w:r>
          </w:p>
          <w:p w14:paraId="01152ACE" w14:textId="77777777" w:rsidR="00693F35" w:rsidRPr="007C6666" w:rsidRDefault="00693F35" w:rsidP="00A67871">
            <w:pPr>
              <w:rPr>
                <w:sz w:val="18"/>
                <w:szCs w:val="18"/>
                <w:u w:val="single"/>
                <w:lang w:val="en-GB"/>
              </w:rPr>
            </w:pPr>
            <w:r w:rsidRPr="007C6666">
              <w:rPr>
                <w:sz w:val="18"/>
                <w:szCs w:val="18"/>
                <w:u w:val="single"/>
                <w:lang w:val="en-GB"/>
              </w:rPr>
              <w:t>L:</w:t>
            </w:r>
            <w:r w:rsidRPr="007C6666">
              <w:rPr>
                <w:sz w:val="18"/>
                <w:szCs w:val="18"/>
                <w:lang w:val="en-GB"/>
              </w:rPr>
              <w:t xml:space="preserve"> at home or gym</w:t>
            </w:r>
          </w:p>
          <w:p w14:paraId="2417DF2E" w14:textId="77777777" w:rsidR="00693F35" w:rsidRPr="007C6666" w:rsidRDefault="00693F35" w:rsidP="00A67871">
            <w:pPr>
              <w:rPr>
                <w:sz w:val="18"/>
                <w:szCs w:val="18"/>
                <w:u w:val="single"/>
                <w:lang w:val="en-GB"/>
              </w:rPr>
            </w:pPr>
            <w:r w:rsidRPr="007C6666">
              <w:rPr>
                <w:sz w:val="18"/>
                <w:szCs w:val="18"/>
                <w:u w:val="single"/>
                <w:lang w:val="en-GB"/>
              </w:rPr>
              <w:t>S:</w:t>
            </w:r>
            <w:r w:rsidRPr="007C6666">
              <w:rPr>
                <w:sz w:val="18"/>
                <w:szCs w:val="18"/>
                <w:lang w:val="en-GB"/>
              </w:rPr>
              <w:t xml:space="preserve"> semi-supervised </w:t>
            </w:r>
          </w:p>
          <w:p w14:paraId="42D99FFC" w14:textId="77777777" w:rsidR="00693F35" w:rsidRPr="007C6666" w:rsidRDefault="00693F35" w:rsidP="00A67871">
            <w:pPr>
              <w:rPr>
                <w:sz w:val="18"/>
                <w:szCs w:val="18"/>
                <w:u w:val="single"/>
                <w:lang w:val="en-GB"/>
              </w:rPr>
            </w:pPr>
            <w:r w:rsidRPr="007C6666">
              <w:rPr>
                <w:sz w:val="18"/>
                <w:szCs w:val="18"/>
                <w:u w:val="single"/>
                <w:lang w:val="en-GB"/>
              </w:rPr>
              <w:t>Pre/post-BS:</w:t>
            </w:r>
            <w:r w:rsidRPr="007C6666">
              <w:rPr>
                <w:sz w:val="18"/>
                <w:szCs w:val="18"/>
                <w:lang w:val="en-GB"/>
              </w:rPr>
              <w:t xml:space="preserve"> 6 to 24 months post-BS</w:t>
            </w:r>
          </w:p>
        </w:tc>
        <w:tc>
          <w:tcPr>
            <w:tcW w:w="2201" w:type="dxa"/>
          </w:tcPr>
          <w:p w14:paraId="31DB5556" w14:textId="77777777" w:rsidR="00693F35" w:rsidRPr="007C6666" w:rsidRDefault="00693F35" w:rsidP="00A67871">
            <w:pPr>
              <w:rPr>
                <w:sz w:val="18"/>
                <w:szCs w:val="18"/>
                <w:lang w:val="en-US"/>
              </w:rPr>
            </w:pPr>
            <w:r w:rsidRPr="007C6666">
              <w:rPr>
                <w:sz w:val="18"/>
                <w:szCs w:val="18"/>
                <w:lang w:val="en-US"/>
              </w:rPr>
              <w:t xml:space="preserve">Phone calls which included guidance about dietary changes. </w:t>
            </w:r>
          </w:p>
        </w:tc>
        <w:tc>
          <w:tcPr>
            <w:tcW w:w="1840" w:type="dxa"/>
          </w:tcPr>
          <w:p w14:paraId="46658AAD" w14:textId="77777777" w:rsidR="00693F35" w:rsidRPr="007C6666" w:rsidRDefault="00693F35" w:rsidP="00A67871">
            <w:pPr>
              <w:rPr>
                <w:sz w:val="18"/>
                <w:szCs w:val="18"/>
                <w:lang w:val="en-GB"/>
              </w:rPr>
            </w:pPr>
            <w:r w:rsidRPr="007C6666">
              <w:rPr>
                <w:sz w:val="18"/>
                <w:szCs w:val="18"/>
                <w:u w:val="single"/>
                <w:lang w:val="en-GB"/>
              </w:rPr>
              <w:t>D:</w:t>
            </w:r>
            <w:r w:rsidRPr="007C6666">
              <w:rPr>
                <w:sz w:val="18"/>
                <w:szCs w:val="18"/>
                <w:lang w:val="en-GB"/>
              </w:rPr>
              <w:t xml:space="preserve"> 150 min/week</w:t>
            </w:r>
          </w:p>
          <w:p w14:paraId="4085DECC" w14:textId="77777777" w:rsidR="00693F35" w:rsidRPr="007C6666" w:rsidRDefault="00693F35" w:rsidP="00A67871">
            <w:pPr>
              <w:rPr>
                <w:sz w:val="18"/>
                <w:szCs w:val="18"/>
                <w:lang w:val="en-GB"/>
              </w:rPr>
            </w:pPr>
            <w:r w:rsidRPr="007C6666">
              <w:rPr>
                <w:sz w:val="18"/>
                <w:szCs w:val="18"/>
                <w:u w:val="single"/>
                <w:lang w:val="en-GB"/>
              </w:rPr>
              <w:t>F:</w:t>
            </w:r>
            <w:r w:rsidRPr="007C6666">
              <w:rPr>
                <w:sz w:val="18"/>
                <w:szCs w:val="18"/>
                <w:lang w:val="en-GB"/>
              </w:rPr>
              <w:t xml:space="preserve"> 2x/week supervised + at home (&lt; 3x/week).</w:t>
            </w:r>
          </w:p>
          <w:p w14:paraId="6AC10AAE" w14:textId="77777777" w:rsidR="00693F35" w:rsidRPr="007C6666" w:rsidRDefault="00693F35" w:rsidP="00A67871">
            <w:pPr>
              <w:rPr>
                <w:sz w:val="18"/>
                <w:szCs w:val="18"/>
                <w:lang w:val="en-GB"/>
              </w:rPr>
            </w:pPr>
            <w:r w:rsidRPr="007C6666">
              <w:rPr>
                <w:sz w:val="18"/>
                <w:szCs w:val="18"/>
                <w:u w:val="single"/>
                <w:lang w:val="en-GB"/>
              </w:rPr>
              <w:t>WU:</w:t>
            </w:r>
            <w:r w:rsidRPr="007C6666">
              <w:rPr>
                <w:sz w:val="18"/>
                <w:szCs w:val="18"/>
                <w:lang w:val="en-GB"/>
              </w:rPr>
              <w:t xml:space="preserve"> NS </w:t>
            </w:r>
          </w:p>
          <w:p w14:paraId="0AC3957F" w14:textId="77777777" w:rsidR="00693F35" w:rsidRPr="007C6666" w:rsidRDefault="00693F35" w:rsidP="00A67871">
            <w:pPr>
              <w:rPr>
                <w:sz w:val="18"/>
                <w:szCs w:val="18"/>
                <w:u w:val="single"/>
                <w:lang w:val="en-GB"/>
              </w:rPr>
            </w:pPr>
            <w:r w:rsidRPr="007C6666">
              <w:rPr>
                <w:sz w:val="18"/>
                <w:szCs w:val="18"/>
                <w:u w:val="single"/>
                <w:lang w:val="en-GB"/>
              </w:rPr>
              <w:t>St:</w:t>
            </w:r>
            <w:r w:rsidRPr="007C6666">
              <w:rPr>
                <w:sz w:val="18"/>
                <w:szCs w:val="18"/>
                <w:lang w:val="en-GB"/>
              </w:rPr>
              <w:t xml:space="preserve"> standing up or sitting</w:t>
            </w:r>
          </w:p>
          <w:p w14:paraId="0C4AEC47" w14:textId="77777777" w:rsidR="00693F35" w:rsidRPr="007C6666" w:rsidRDefault="00693F35" w:rsidP="00A67871">
            <w:pPr>
              <w:rPr>
                <w:sz w:val="18"/>
                <w:szCs w:val="18"/>
                <w:lang w:val="en-GB"/>
              </w:rPr>
            </w:pPr>
            <w:r w:rsidRPr="007C6666">
              <w:rPr>
                <w:sz w:val="18"/>
                <w:szCs w:val="18"/>
                <w:u w:val="single"/>
                <w:lang w:val="en-GB"/>
              </w:rPr>
              <w:t>Bonus:</w:t>
            </w:r>
            <w:r w:rsidRPr="007C6666">
              <w:rPr>
                <w:sz w:val="18"/>
                <w:szCs w:val="18"/>
                <w:lang w:val="en-GB"/>
              </w:rPr>
              <w:t xml:space="preserve"> pedometer </w:t>
            </w:r>
          </w:p>
          <w:p w14:paraId="315709AE" w14:textId="77777777" w:rsidR="00693F35" w:rsidRPr="007C6666" w:rsidRDefault="00693F35" w:rsidP="00A67871">
            <w:pPr>
              <w:rPr>
                <w:sz w:val="18"/>
                <w:szCs w:val="18"/>
                <w:u w:val="single"/>
                <w:lang w:val="en-GB"/>
              </w:rPr>
            </w:pPr>
            <w:r w:rsidRPr="007C6666">
              <w:rPr>
                <w:sz w:val="18"/>
                <w:szCs w:val="18"/>
                <w:u w:val="single"/>
                <w:lang w:val="en-GB"/>
              </w:rPr>
              <w:t>R:</w:t>
            </w:r>
            <w:r w:rsidRPr="007C6666">
              <w:rPr>
                <w:sz w:val="18"/>
                <w:szCs w:val="18"/>
                <w:lang w:val="en-GB"/>
              </w:rPr>
              <w:t xml:space="preserve"> NS</w:t>
            </w:r>
          </w:p>
        </w:tc>
        <w:tc>
          <w:tcPr>
            <w:tcW w:w="1840" w:type="dxa"/>
          </w:tcPr>
          <w:p w14:paraId="731B204A" w14:textId="77777777" w:rsidR="00693F35" w:rsidRPr="007C6666" w:rsidRDefault="00693F35" w:rsidP="00A67871">
            <w:pPr>
              <w:rPr>
                <w:sz w:val="18"/>
                <w:szCs w:val="18"/>
                <w:lang w:val="en-GB"/>
              </w:rPr>
            </w:pPr>
            <w:r w:rsidRPr="007C6666">
              <w:rPr>
                <w:sz w:val="18"/>
                <w:szCs w:val="18"/>
                <w:u w:val="single"/>
                <w:lang w:val="en-GB"/>
              </w:rPr>
              <w:t>T:</w:t>
            </w:r>
            <w:r w:rsidRPr="007C6666">
              <w:rPr>
                <w:sz w:val="18"/>
                <w:szCs w:val="18"/>
                <w:lang w:val="en-GB"/>
              </w:rPr>
              <w:t xml:space="preserve"> aerobic</w:t>
            </w:r>
          </w:p>
          <w:p w14:paraId="72B2AD0B" w14:textId="77777777" w:rsidR="00693F35" w:rsidRPr="007C6666" w:rsidRDefault="00693F35" w:rsidP="00A67871">
            <w:pPr>
              <w:rPr>
                <w:sz w:val="18"/>
                <w:szCs w:val="18"/>
                <w:lang w:val="en-GB"/>
              </w:rPr>
            </w:pPr>
            <w:r w:rsidRPr="007C6666">
              <w:rPr>
                <w:sz w:val="18"/>
                <w:szCs w:val="18"/>
                <w:u w:val="single"/>
                <w:lang w:val="en-GB"/>
              </w:rPr>
              <w:t>I:</w:t>
            </w:r>
            <w:r w:rsidRPr="007C6666">
              <w:rPr>
                <w:sz w:val="18"/>
                <w:szCs w:val="18"/>
                <w:lang w:val="en-GB"/>
              </w:rPr>
              <w:t xml:space="preserve"> depending on capacity </w:t>
            </w:r>
          </w:p>
          <w:p w14:paraId="4BA56A11" w14:textId="77777777" w:rsidR="00693F35" w:rsidRPr="007C6666" w:rsidRDefault="00693F35" w:rsidP="00A67871">
            <w:pPr>
              <w:rPr>
                <w:sz w:val="18"/>
                <w:szCs w:val="18"/>
                <w:u w:val="single"/>
                <w:lang w:val="en-GB"/>
              </w:rPr>
            </w:pPr>
            <w:r w:rsidRPr="007C6666">
              <w:rPr>
                <w:sz w:val="18"/>
                <w:szCs w:val="18"/>
                <w:u w:val="single"/>
                <w:lang w:val="en-GB"/>
              </w:rPr>
              <w:t>P:</w:t>
            </w:r>
            <w:r w:rsidRPr="007C6666">
              <w:rPr>
                <w:sz w:val="18"/>
                <w:szCs w:val="18"/>
                <w:lang w:val="en-GB"/>
              </w:rPr>
              <w:t xml:space="preserve"> </w:t>
            </w:r>
            <w:r w:rsidRPr="007C6666">
              <w:rPr>
                <w:sz w:val="18"/>
                <w:szCs w:val="18"/>
                <w:lang w:val="fr-FR"/>
              </w:rPr>
              <w:sym w:font="Symbol" w:char="F0AD"/>
            </w:r>
            <w:r w:rsidRPr="007C6666">
              <w:rPr>
                <w:sz w:val="18"/>
                <w:szCs w:val="18"/>
                <w:lang w:val="en-GB"/>
              </w:rPr>
              <w:t xml:space="preserve"> F or </w:t>
            </w:r>
            <w:r w:rsidRPr="007C6666">
              <w:rPr>
                <w:sz w:val="18"/>
                <w:szCs w:val="18"/>
                <w:lang w:val="fr-FR"/>
              </w:rPr>
              <w:sym w:font="Symbol" w:char="F049"/>
            </w:r>
            <w:r w:rsidRPr="007C6666">
              <w:rPr>
                <w:sz w:val="18"/>
                <w:szCs w:val="18"/>
                <w:lang w:val="en-GB"/>
              </w:rPr>
              <w:t xml:space="preserve"> </w:t>
            </w:r>
          </w:p>
        </w:tc>
        <w:tc>
          <w:tcPr>
            <w:tcW w:w="2483" w:type="dxa"/>
          </w:tcPr>
          <w:p w14:paraId="23E2FDBF" w14:textId="77777777" w:rsidR="00693F35" w:rsidRPr="007C6666" w:rsidRDefault="00693F35" w:rsidP="00A67871">
            <w:pPr>
              <w:rPr>
                <w:sz w:val="18"/>
                <w:szCs w:val="18"/>
                <w:lang w:val="en-GB"/>
              </w:rPr>
            </w:pPr>
            <w:r w:rsidRPr="007C6666">
              <w:rPr>
                <w:sz w:val="18"/>
                <w:szCs w:val="18"/>
                <w:u w:val="single"/>
                <w:lang w:val="en-GB"/>
              </w:rPr>
              <w:t>T:</w:t>
            </w:r>
            <w:r w:rsidRPr="007C6666">
              <w:rPr>
                <w:sz w:val="18"/>
                <w:szCs w:val="18"/>
                <w:lang w:val="en-GB"/>
              </w:rPr>
              <w:t xml:space="preserve"> functional</w:t>
            </w:r>
          </w:p>
          <w:p w14:paraId="562D4D9F" w14:textId="77777777" w:rsidR="00693F35" w:rsidRPr="007C6666" w:rsidRDefault="00693F35" w:rsidP="00A67871">
            <w:pPr>
              <w:rPr>
                <w:sz w:val="18"/>
                <w:szCs w:val="18"/>
                <w:lang w:val="en-GB"/>
              </w:rPr>
            </w:pPr>
            <w:r w:rsidRPr="007C6666">
              <w:rPr>
                <w:sz w:val="18"/>
                <w:szCs w:val="18"/>
                <w:u w:val="single"/>
                <w:lang w:val="en-GB"/>
              </w:rPr>
              <w:t>V:</w:t>
            </w:r>
            <w:r w:rsidRPr="007C6666">
              <w:rPr>
                <w:sz w:val="18"/>
                <w:szCs w:val="18"/>
                <w:lang w:val="en-GB"/>
              </w:rPr>
              <w:t xml:space="preserve"> NS</w:t>
            </w:r>
          </w:p>
          <w:p w14:paraId="2307A04F" w14:textId="77777777" w:rsidR="00693F35" w:rsidRPr="007C6666" w:rsidRDefault="00693F35" w:rsidP="00A67871">
            <w:pPr>
              <w:rPr>
                <w:sz w:val="18"/>
                <w:szCs w:val="18"/>
                <w:lang w:val="en-GB"/>
              </w:rPr>
            </w:pPr>
            <w:r w:rsidRPr="007C6666">
              <w:rPr>
                <w:sz w:val="18"/>
                <w:szCs w:val="18"/>
                <w:u w:val="single"/>
                <w:lang w:val="en-GB"/>
              </w:rPr>
              <w:t>I:</w:t>
            </w:r>
            <w:r w:rsidRPr="007C6666">
              <w:rPr>
                <w:sz w:val="18"/>
                <w:szCs w:val="18"/>
                <w:lang w:val="en-GB"/>
              </w:rPr>
              <w:t xml:space="preserve"> depending on capacity</w:t>
            </w:r>
          </w:p>
          <w:p w14:paraId="769DBE7A" w14:textId="77777777" w:rsidR="00693F35" w:rsidRPr="007C6666" w:rsidRDefault="00693F35" w:rsidP="00A67871">
            <w:pPr>
              <w:rPr>
                <w:sz w:val="18"/>
                <w:szCs w:val="18"/>
                <w:lang w:val="en-GB"/>
              </w:rPr>
            </w:pPr>
            <w:r w:rsidRPr="007C6666">
              <w:rPr>
                <w:sz w:val="18"/>
                <w:szCs w:val="18"/>
                <w:u w:val="single"/>
                <w:lang w:val="en-GB"/>
              </w:rPr>
              <w:t>P:</w:t>
            </w:r>
            <w:r w:rsidRPr="007C6666">
              <w:rPr>
                <w:sz w:val="18"/>
                <w:szCs w:val="18"/>
                <w:lang w:val="en-GB"/>
              </w:rPr>
              <w:t xml:space="preserve"> </w:t>
            </w:r>
            <w:r w:rsidRPr="007C6666">
              <w:rPr>
                <w:sz w:val="18"/>
                <w:szCs w:val="18"/>
                <w:lang w:val="fr-FR"/>
              </w:rPr>
              <w:sym w:font="Symbol" w:char="F0AD"/>
            </w:r>
            <w:r w:rsidRPr="007C6666">
              <w:rPr>
                <w:sz w:val="18"/>
                <w:szCs w:val="18"/>
                <w:lang w:val="en-GB"/>
              </w:rPr>
              <w:t xml:space="preserve"> F or </w:t>
            </w:r>
            <w:r w:rsidRPr="007C6666">
              <w:rPr>
                <w:sz w:val="18"/>
                <w:szCs w:val="18"/>
                <w:lang w:val="fr-FR"/>
              </w:rPr>
              <w:sym w:font="Symbol" w:char="F049"/>
            </w:r>
            <w:r w:rsidRPr="007C6666">
              <w:rPr>
                <w:sz w:val="18"/>
                <w:szCs w:val="18"/>
                <w:lang w:val="en-GB"/>
              </w:rPr>
              <w:t xml:space="preserve"> </w:t>
            </w:r>
          </w:p>
        </w:tc>
        <w:tc>
          <w:tcPr>
            <w:tcW w:w="1189" w:type="dxa"/>
          </w:tcPr>
          <w:p w14:paraId="1CA14EFA" w14:textId="77777777" w:rsidR="00693F35" w:rsidRPr="007C6666" w:rsidRDefault="00693F35" w:rsidP="00A67871">
            <w:pPr>
              <w:rPr>
                <w:sz w:val="18"/>
                <w:szCs w:val="18"/>
                <w:lang w:val="en-GB"/>
              </w:rPr>
            </w:pPr>
            <w:r w:rsidRPr="007C6666">
              <w:rPr>
                <w:sz w:val="18"/>
                <w:szCs w:val="18"/>
                <w:lang w:val="en-GB"/>
              </w:rPr>
              <w:t>CG= 92%</w:t>
            </w:r>
          </w:p>
          <w:p w14:paraId="735F7BA6" w14:textId="77777777" w:rsidR="00693F35" w:rsidRPr="007C6666" w:rsidRDefault="00693F35" w:rsidP="00A67871">
            <w:pPr>
              <w:rPr>
                <w:b/>
                <w:bCs/>
                <w:lang w:val="en-US"/>
              </w:rPr>
            </w:pPr>
            <w:r w:rsidRPr="007C6666">
              <w:rPr>
                <w:sz w:val="18"/>
                <w:szCs w:val="18"/>
                <w:lang w:val="en-GB"/>
              </w:rPr>
              <w:t>IG= 76,92%</w:t>
            </w:r>
          </w:p>
        </w:tc>
      </w:tr>
      <w:tr w:rsidR="007C6666" w:rsidRPr="007C6666" w14:paraId="128826D4" w14:textId="77777777" w:rsidTr="00A67871">
        <w:tc>
          <w:tcPr>
            <w:tcW w:w="1207" w:type="dxa"/>
            <w:shd w:val="clear" w:color="auto" w:fill="E7E6E6" w:themeFill="background2"/>
          </w:tcPr>
          <w:p w14:paraId="6D2EBF52" w14:textId="77777777" w:rsidR="00693F35" w:rsidRPr="007C6666" w:rsidRDefault="00693F35" w:rsidP="00A67871">
            <w:pPr>
              <w:rPr>
                <w:b/>
                <w:bCs/>
                <w:sz w:val="18"/>
                <w:szCs w:val="18"/>
                <w:lang w:val="en-GB"/>
              </w:rPr>
            </w:pPr>
            <w:r w:rsidRPr="007C6666">
              <w:rPr>
                <w:b/>
                <w:bCs/>
                <w:sz w:val="18"/>
                <w:szCs w:val="18"/>
                <w:lang w:val="fr-FR"/>
              </w:rPr>
              <w:fldChar w:fldCharType="begin"/>
            </w:r>
            <w:r w:rsidRPr="007C6666">
              <w:rPr>
                <w:b/>
                <w:bCs/>
                <w:sz w:val="18"/>
                <w:szCs w:val="18"/>
                <w:lang w:val="en-GB"/>
              </w:rPr>
              <w:instrText xml:space="preserve"> ADDIN ZOTERO_ITEM CSL_CITATION {"citationID":"R8fYgL6v","properties":{"formattedCitation":"(Daniels et al., 2018)","plainCitation":"(Daniels et al., 2018)","noteIndex":0},"citationItems":[{"id":39,"uris":["http://zotero.org/users/local/7RlgU8eZ/items/BULMM9X2"],"uri":["http://zotero.org/users/local/7RlgU8eZ/items/BULMM9X2"],"itemData":{"id":39,"type":"article-journal","abstract":"The purpose of this study was to examine the effect of a 12-w</w:instrText>
            </w:r>
            <w:r w:rsidRPr="007C6666">
              <w:rPr>
                <w:b/>
                <w:bCs/>
                <w:sz w:val="18"/>
                <w:szCs w:val="18"/>
                <w:lang w:val="en-US"/>
              </w:rPr>
              <w:instrText>eek resistance training programme on fatfree mass (FFM), muscle cross-sectional area, muscular strength and muscle quality in women who underwent Roux-en-Y gastric bypass surgery. Participants were 16 women (mean age = 44.9 ± 10.2 years) from bariatric surgical groups who were randomly assigned into either a control or an intervention group. Air di</w:instrText>
            </w:r>
            <w:r w:rsidRPr="007C6666">
              <w:rPr>
                <w:b/>
                <w:bCs/>
                <w:sz w:val="18"/>
                <w:szCs w:val="18"/>
                <w:lang w:val="fr-FR"/>
              </w:rPr>
              <w:instrText xml:space="preserve">splacement plethysmography measured FFM and magnetic resonance imaging measured quadriceps muscle cross-sectional area and whole thigh muscle cross-sectional area. Muscular strength and quality was assessed using an estimated 1-Repetition Maximum assessment. All measurements were collected twice, at baseline and at a 12-week follow-up. There were significantly greater improvements in leg press strength (mean differences = 55.4%, P &lt; 0.001, Cohen’s d = 2.4), leg extension strength (mean differences = 18.0%, P = 0.014, Cohen’s d = 0.86) and leg press muscle quality (mean differences = 54.5%, P &lt; 0.001, Cohen’s d = 1.9) in the intervention group compared to the control group following the resistance training programme. The resistance training intervention significantly improved muscular strength and quality; however, it did not illicit changes in FFM or muscle crosssectional area in women who underwent Roux-en-Y gastric bypass surgery.","container-title":"Journal of Sports Sciences","DOI":"10.1080/02640414.2017.1322217","ISSN":"0264-0414, 1466-447X","issue":"5","journalAbbreviation":"Journal of Sports Sciences","language":"en","page":"529-535","source":"DOI.org (Crossref)","title":"Effect of a randomised 12-week resistance training programme on muscular strength, cross-sectional area and muscle quality in women having undergone Roux-en-Y gastric bypass","volume":"36","author":[{"family":"Daniels","given":"Paul"},{"family":"Burns","given":"Ryan D."},{"family":"Brusseau","given":"Timothy A."},{"family":"Hall","given":"Morgan S."},{"family":"Davidson","given":"Lance"},{"family":"Adams","given":"Ted D."},{"family":"Eisenman","given":"Patricia"}],"issued":{"date-parts":[["2018",3,4]]}}}],"schema":"https://github.com/citation-style-language/schema/raw/master/csl-citation.json"} </w:instrText>
            </w:r>
            <w:r w:rsidRPr="007C6666">
              <w:rPr>
                <w:b/>
                <w:bCs/>
                <w:sz w:val="18"/>
                <w:szCs w:val="18"/>
                <w:lang w:val="fr-FR"/>
              </w:rPr>
              <w:fldChar w:fldCharType="separate"/>
            </w:r>
            <w:r w:rsidRPr="007C6666">
              <w:rPr>
                <w:b/>
                <w:bCs/>
                <w:sz w:val="18"/>
                <w:szCs w:val="18"/>
                <w:lang w:val="fr-FR"/>
              </w:rPr>
              <w:t>Daniels et al., [24]</w:t>
            </w:r>
            <w:r w:rsidRPr="007C6666">
              <w:rPr>
                <w:b/>
                <w:bCs/>
                <w:sz w:val="18"/>
                <w:szCs w:val="18"/>
                <w:lang w:val="en-US"/>
              </w:rPr>
              <w:fldChar w:fldCharType="end"/>
            </w:r>
          </w:p>
        </w:tc>
        <w:tc>
          <w:tcPr>
            <w:tcW w:w="2190" w:type="dxa"/>
          </w:tcPr>
          <w:p w14:paraId="356EB084"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12 weeks</w:t>
            </w:r>
          </w:p>
          <w:p w14:paraId="72767804" w14:textId="77777777" w:rsidR="00693F35" w:rsidRPr="007C6666" w:rsidRDefault="00693F35" w:rsidP="00A67871">
            <w:pPr>
              <w:rPr>
                <w:sz w:val="18"/>
                <w:szCs w:val="18"/>
                <w:u w:val="single"/>
                <w:lang w:val="en-US"/>
              </w:rPr>
            </w:pPr>
            <w:r w:rsidRPr="007C6666">
              <w:rPr>
                <w:sz w:val="18"/>
                <w:szCs w:val="18"/>
                <w:u w:val="single"/>
                <w:lang w:val="en-US"/>
              </w:rPr>
              <w:t>L:</w:t>
            </w:r>
            <w:r w:rsidRPr="007C6666">
              <w:rPr>
                <w:sz w:val="18"/>
                <w:szCs w:val="18"/>
                <w:lang w:val="en-US"/>
              </w:rPr>
              <w:t xml:space="preserve"> NS</w:t>
            </w:r>
          </w:p>
          <w:p w14:paraId="45E716E8" w14:textId="77777777" w:rsidR="00693F35" w:rsidRPr="007C6666" w:rsidRDefault="00693F35" w:rsidP="00A67871">
            <w:pPr>
              <w:rPr>
                <w:sz w:val="18"/>
                <w:szCs w:val="18"/>
                <w:u w:val="single"/>
                <w:lang w:val="en-US"/>
              </w:rPr>
            </w:pPr>
            <w:r w:rsidRPr="007C6666">
              <w:rPr>
                <w:sz w:val="18"/>
                <w:szCs w:val="18"/>
                <w:u w:val="single"/>
                <w:lang w:val="en-US"/>
              </w:rPr>
              <w:t>S:</w:t>
            </w:r>
            <w:r w:rsidRPr="007C6666">
              <w:rPr>
                <w:sz w:val="18"/>
                <w:szCs w:val="18"/>
                <w:lang w:val="en-US"/>
              </w:rPr>
              <w:t xml:space="preserve"> NS</w:t>
            </w:r>
          </w:p>
          <w:p w14:paraId="4D669A06" w14:textId="77777777" w:rsidR="00693F35" w:rsidRPr="007C6666" w:rsidRDefault="00693F35" w:rsidP="00A67871">
            <w:pPr>
              <w:rPr>
                <w:sz w:val="18"/>
                <w:szCs w:val="18"/>
                <w:u w:val="single"/>
                <w:lang w:val="en-GB"/>
              </w:rPr>
            </w:pPr>
            <w:r w:rsidRPr="007C6666">
              <w:rPr>
                <w:sz w:val="18"/>
                <w:szCs w:val="18"/>
                <w:u w:val="single"/>
                <w:lang w:val="en-US"/>
              </w:rPr>
              <w:t>Pre/post-BS:</w:t>
            </w:r>
            <w:r w:rsidRPr="007C6666">
              <w:rPr>
                <w:sz w:val="18"/>
                <w:szCs w:val="18"/>
                <w:lang w:val="en-US"/>
              </w:rPr>
              <w:t xml:space="preserve"> +/- 8 weeks post-BS</w:t>
            </w:r>
          </w:p>
        </w:tc>
        <w:tc>
          <w:tcPr>
            <w:tcW w:w="2201" w:type="dxa"/>
          </w:tcPr>
          <w:p w14:paraId="742FA68D" w14:textId="77777777" w:rsidR="00693F35" w:rsidRPr="007C6666" w:rsidRDefault="00693F35" w:rsidP="00A67871">
            <w:pPr>
              <w:rPr>
                <w:sz w:val="18"/>
                <w:szCs w:val="18"/>
                <w:lang w:val="en-US"/>
              </w:rPr>
            </w:pPr>
            <w:r w:rsidRPr="007C6666">
              <w:rPr>
                <w:sz w:val="18"/>
                <w:szCs w:val="18"/>
                <w:lang w:val="en-US"/>
              </w:rPr>
              <w:t xml:space="preserve">NS </w:t>
            </w:r>
          </w:p>
        </w:tc>
        <w:tc>
          <w:tcPr>
            <w:tcW w:w="1840" w:type="dxa"/>
          </w:tcPr>
          <w:p w14:paraId="63156F46"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+/- 60 to 80 min (50 to 60 min of MT)</w:t>
            </w:r>
          </w:p>
          <w:p w14:paraId="485ABA9A" w14:textId="77777777" w:rsidR="00693F35" w:rsidRPr="007C6666" w:rsidRDefault="00693F35" w:rsidP="00A67871">
            <w:pPr>
              <w:rPr>
                <w:sz w:val="18"/>
                <w:szCs w:val="18"/>
                <w:lang w:val="en-US"/>
              </w:rPr>
            </w:pPr>
            <w:r w:rsidRPr="007C6666">
              <w:rPr>
                <w:sz w:val="18"/>
                <w:szCs w:val="18"/>
                <w:u w:val="single"/>
                <w:lang w:val="en-US"/>
              </w:rPr>
              <w:t>F:</w:t>
            </w:r>
            <w:r w:rsidRPr="007C6666">
              <w:rPr>
                <w:sz w:val="18"/>
                <w:szCs w:val="18"/>
                <w:lang w:val="en-US"/>
              </w:rPr>
              <w:t xml:space="preserve"> 3x/ week</w:t>
            </w:r>
          </w:p>
          <w:p w14:paraId="5BB58E8B" w14:textId="77777777" w:rsidR="00693F35" w:rsidRPr="007C6666" w:rsidRDefault="00693F35" w:rsidP="00A67871">
            <w:pPr>
              <w:rPr>
                <w:sz w:val="18"/>
                <w:szCs w:val="18"/>
                <w:lang w:val="en-US"/>
              </w:rPr>
            </w:pPr>
            <w:r w:rsidRPr="007C6666">
              <w:rPr>
                <w:sz w:val="18"/>
                <w:szCs w:val="18"/>
                <w:u w:val="single"/>
                <w:lang w:val="en-US"/>
              </w:rPr>
              <w:t>WU + St:</w:t>
            </w:r>
            <w:r w:rsidRPr="007C6666">
              <w:rPr>
                <w:sz w:val="18"/>
                <w:szCs w:val="18"/>
                <w:lang w:val="en-US"/>
              </w:rPr>
              <w:t xml:space="preserve"> 5 to 10 min of dynamic St</w:t>
            </w:r>
          </w:p>
          <w:p w14:paraId="5F2A5A36" w14:textId="77777777" w:rsidR="00693F35" w:rsidRPr="007C6666" w:rsidRDefault="00693F35" w:rsidP="00A67871">
            <w:pPr>
              <w:rPr>
                <w:sz w:val="18"/>
                <w:szCs w:val="18"/>
                <w:lang w:val="fr-FR"/>
              </w:rPr>
            </w:pPr>
            <w:r w:rsidRPr="007C6666">
              <w:rPr>
                <w:sz w:val="18"/>
                <w:szCs w:val="18"/>
                <w:u w:val="single"/>
                <w:lang w:val="fr-FR"/>
              </w:rPr>
              <w:t>Bonus:</w:t>
            </w:r>
            <w:r w:rsidRPr="007C6666">
              <w:rPr>
                <w:sz w:val="18"/>
                <w:szCs w:val="18"/>
                <w:lang w:val="fr-FR"/>
              </w:rPr>
              <w:t xml:space="preserve"> NS</w:t>
            </w:r>
          </w:p>
          <w:p w14:paraId="76D3C326" w14:textId="77777777" w:rsidR="00693F35" w:rsidRPr="007C6666" w:rsidRDefault="00693F35" w:rsidP="00A67871">
            <w:pPr>
              <w:rPr>
                <w:sz w:val="18"/>
                <w:szCs w:val="18"/>
                <w:u w:val="single"/>
                <w:lang w:val="en-GB"/>
              </w:rPr>
            </w:pPr>
            <w:r w:rsidRPr="007C6666">
              <w:rPr>
                <w:sz w:val="18"/>
                <w:szCs w:val="18"/>
                <w:u w:val="single"/>
                <w:lang w:val="fr-FR"/>
              </w:rPr>
              <w:t>R:</w:t>
            </w:r>
            <w:r w:rsidRPr="007C6666">
              <w:rPr>
                <w:sz w:val="18"/>
                <w:szCs w:val="18"/>
                <w:lang w:val="fr-FR"/>
              </w:rPr>
              <w:t xml:space="preserve"> NS</w:t>
            </w:r>
          </w:p>
        </w:tc>
        <w:tc>
          <w:tcPr>
            <w:tcW w:w="1840" w:type="dxa"/>
          </w:tcPr>
          <w:p w14:paraId="34F27A79" w14:textId="77777777" w:rsidR="00693F35" w:rsidRPr="007C6666" w:rsidRDefault="00693F35" w:rsidP="00A67871">
            <w:pPr>
              <w:pStyle w:val="NormalWeb"/>
              <w:spacing w:before="0" w:beforeAutospacing="0" w:after="0" w:afterAutospacing="0"/>
              <w:rPr>
                <w:sz w:val="18"/>
                <w:szCs w:val="18"/>
                <w:lang w:val="fr-FR"/>
              </w:rPr>
            </w:pPr>
            <w:r w:rsidRPr="007C6666">
              <w:rPr>
                <w:sz w:val="18"/>
                <w:szCs w:val="18"/>
                <w:lang w:val="fr-FR"/>
              </w:rPr>
              <w:t>NS</w:t>
            </w:r>
          </w:p>
          <w:p w14:paraId="55513C90" w14:textId="77777777" w:rsidR="00693F35" w:rsidRPr="007C6666" w:rsidRDefault="00693F35" w:rsidP="00A67871">
            <w:pPr>
              <w:rPr>
                <w:sz w:val="18"/>
                <w:szCs w:val="18"/>
                <w:u w:val="single"/>
                <w:lang w:val="en-GB"/>
              </w:rPr>
            </w:pPr>
          </w:p>
        </w:tc>
        <w:tc>
          <w:tcPr>
            <w:tcW w:w="2483" w:type="dxa"/>
          </w:tcPr>
          <w:p w14:paraId="288D3A87"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high </w:t>
            </w:r>
            <w:r w:rsidRPr="007C6666">
              <w:rPr>
                <w:sz w:val="18"/>
                <w:szCs w:val="18"/>
                <w:lang w:val="fr-FR"/>
              </w:rPr>
              <w:sym w:font="Symbol" w:char="F049"/>
            </w:r>
            <w:r w:rsidRPr="007C6666">
              <w:rPr>
                <w:sz w:val="18"/>
                <w:szCs w:val="18"/>
                <w:lang w:val="en-US"/>
              </w:rPr>
              <w:t> </w:t>
            </w:r>
          </w:p>
          <w:p w14:paraId="4D0B1B31" w14:textId="77777777" w:rsidR="00693F35" w:rsidRPr="007C6666" w:rsidRDefault="00693F35" w:rsidP="00A67871">
            <w:pPr>
              <w:rPr>
                <w:sz w:val="18"/>
                <w:szCs w:val="18"/>
                <w:lang w:val="en-US"/>
              </w:rPr>
            </w:pPr>
            <w:r w:rsidRPr="007C6666">
              <w:rPr>
                <w:b/>
                <w:bCs/>
                <w:sz w:val="18"/>
                <w:szCs w:val="18"/>
                <w:lang w:val="en-US"/>
              </w:rPr>
              <w:t>Period 1.)</w:t>
            </w:r>
            <w:r w:rsidRPr="007C6666">
              <w:rPr>
                <w:sz w:val="18"/>
                <w:szCs w:val="18"/>
                <w:lang w:val="en-US"/>
              </w:rPr>
              <w:t xml:space="preserve"> </w:t>
            </w:r>
            <w:r w:rsidRPr="007C6666">
              <w:rPr>
                <w:sz w:val="18"/>
                <w:szCs w:val="18"/>
                <w:u w:val="single"/>
                <w:lang w:val="en-US"/>
              </w:rPr>
              <w:t>D:</w:t>
            </w:r>
            <w:r w:rsidRPr="007C6666">
              <w:rPr>
                <w:sz w:val="18"/>
                <w:szCs w:val="18"/>
                <w:lang w:val="en-US"/>
              </w:rPr>
              <w:t xml:space="preserve"> 2 weeks; </w:t>
            </w:r>
            <w:r w:rsidRPr="007C6666">
              <w:rPr>
                <w:sz w:val="18"/>
                <w:szCs w:val="18"/>
                <w:u w:val="single"/>
                <w:lang w:val="en-US"/>
              </w:rPr>
              <w:t>V:</w:t>
            </w:r>
            <w:r w:rsidRPr="007C6666">
              <w:rPr>
                <w:sz w:val="18"/>
                <w:szCs w:val="18"/>
                <w:lang w:val="en-US"/>
              </w:rPr>
              <w:t xml:space="preserve"> 8 to 10 exercises; 10-15 rep; </w:t>
            </w:r>
            <w:r w:rsidRPr="007C6666">
              <w:rPr>
                <w:sz w:val="18"/>
                <w:szCs w:val="18"/>
                <w:u w:val="single"/>
                <w:lang w:val="en-US"/>
              </w:rPr>
              <w:t>I:</w:t>
            </w:r>
            <w:r w:rsidRPr="007C6666">
              <w:rPr>
                <w:sz w:val="18"/>
                <w:szCs w:val="18"/>
                <w:lang w:val="en-US"/>
              </w:rPr>
              <w:t xml:space="preserve"> 50 à 60% 1-RM</w:t>
            </w:r>
          </w:p>
          <w:p w14:paraId="3E1F11F3" w14:textId="77777777" w:rsidR="00693F35" w:rsidRPr="007C6666" w:rsidRDefault="00693F35" w:rsidP="00A67871">
            <w:pPr>
              <w:rPr>
                <w:sz w:val="18"/>
                <w:szCs w:val="18"/>
                <w:lang w:val="en-US"/>
              </w:rPr>
            </w:pPr>
            <w:r w:rsidRPr="007C6666">
              <w:rPr>
                <w:b/>
                <w:bCs/>
                <w:sz w:val="18"/>
                <w:szCs w:val="18"/>
                <w:lang w:val="en-US"/>
              </w:rPr>
              <w:t>Period 2.)</w:t>
            </w:r>
            <w:r w:rsidRPr="007C6666">
              <w:rPr>
                <w:sz w:val="18"/>
                <w:szCs w:val="18"/>
                <w:lang w:val="en-US"/>
              </w:rPr>
              <w:t xml:space="preserve"> </w:t>
            </w:r>
            <w:r w:rsidRPr="007C6666">
              <w:rPr>
                <w:sz w:val="18"/>
                <w:szCs w:val="18"/>
                <w:u w:val="single"/>
                <w:lang w:val="en-US"/>
              </w:rPr>
              <w:t>D:</w:t>
            </w:r>
            <w:r w:rsidRPr="007C6666">
              <w:rPr>
                <w:sz w:val="18"/>
                <w:szCs w:val="18"/>
                <w:lang w:val="en-US"/>
              </w:rPr>
              <w:t xml:space="preserve"> S2 à S7; </w:t>
            </w:r>
            <w:r w:rsidRPr="007C6666">
              <w:rPr>
                <w:sz w:val="18"/>
                <w:szCs w:val="18"/>
                <w:u w:val="single"/>
                <w:lang w:val="en-US"/>
              </w:rPr>
              <w:t>V:</w:t>
            </w:r>
            <w:r w:rsidRPr="007C6666">
              <w:rPr>
                <w:sz w:val="18"/>
                <w:szCs w:val="18"/>
                <w:lang w:val="en-US"/>
              </w:rPr>
              <w:t xml:space="preserve"> same; </w:t>
            </w:r>
            <w:r w:rsidRPr="007C6666">
              <w:rPr>
                <w:sz w:val="18"/>
                <w:szCs w:val="18"/>
                <w:u w:val="single"/>
                <w:lang w:val="en-US"/>
              </w:rPr>
              <w:t>I:</w:t>
            </w:r>
            <w:r w:rsidRPr="007C6666">
              <w:rPr>
                <w:sz w:val="18"/>
                <w:szCs w:val="18"/>
                <w:lang w:val="en-US"/>
              </w:rPr>
              <w:t xml:space="preserve"> 70-80% 1-RM</w:t>
            </w:r>
          </w:p>
          <w:p w14:paraId="49006760" w14:textId="77777777" w:rsidR="00693F35" w:rsidRPr="007C6666" w:rsidRDefault="00693F35" w:rsidP="00A67871">
            <w:pPr>
              <w:rPr>
                <w:sz w:val="18"/>
                <w:szCs w:val="18"/>
                <w:u w:val="single"/>
                <w:lang w:val="en-GB"/>
              </w:rPr>
            </w:pPr>
            <w:r w:rsidRPr="007C6666">
              <w:rPr>
                <w:b/>
                <w:bCs/>
                <w:sz w:val="18"/>
                <w:szCs w:val="18"/>
                <w:lang w:val="en-US"/>
              </w:rPr>
              <w:t>Period 3.)</w:t>
            </w:r>
            <w:r w:rsidRPr="007C6666">
              <w:rPr>
                <w:sz w:val="18"/>
                <w:szCs w:val="18"/>
                <w:lang w:val="en-US"/>
              </w:rPr>
              <w:t xml:space="preserve"> </w:t>
            </w:r>
            <w:r w:rsidRPr="007C6666">
              <w:rPr>
                <w:sz w:val="18"/>
                <w:szCs w:val="18"/>
                <w:u w:val="single"/>
                <w:lang w:val="en-US"/>
              </w:rPr>
              <w:t>D:</w:t>
            </w:r>
            <w:r w:rsidRPr="007C6666">
              <w:rPr>
                <w:sz w:val="18"/>
                <w:szCs w:val="18"/>
                <w:lang w:val="en-US"/>
              </w:rPr>
              <w:t xml:space="preserve"> S7 à S12; </w:t>
            </w:r>
            <w:r w:rsidRPr="007C6666">
              <w:rPr>
                <w:sz w:val="18"/>
                <w:szCs w:val="18"/>
                <w:u w:val="single"/>
                <w:lang w:val="en-US"/>
              </w:rPr>
              <w:t>V:</w:t>
            </w:r>
            <w:r w:rsidRPr="007C6666">
              <w:rPr>
                <w:sz w:val="18"/>
                <w:szCs w:val="18"/>
                <w:lang w:val="en-US"/>
              </w:rPr>
              <w:t xml:space="preserve"> same but 8-12 rep; </w:t>
            </w:r>
            <w:r w:rsidRPr="007C6666">
              <w:rPr>
                <w:sz w:val="18"/>
                <w:szCs w:val="18"/>
                <w:u w:val="single"/>
                <w:lang w:val="en-US"/>
              </w:rPr>
              <w:t>I:</w:t>
            </w:r>
            <w:r w:rsidRPr="007C6666">
              <w:rPr>
                <w:sz w:val="18"/>
                <w:szCs w:val="18"/>
                <w:lang w:val="en-US"/>
              </w:rPr>
              <w:t xml:space="preserve"> &gt;80% 1-RM</w:t>
            </w:r>
          </w:p>
        </w:tc>
        <w:tc>
          <w:tcPr>
            <w:tcW w:w="1189" w:type="dxa"/>
          </w:tcPr>
          <w:p w14:paraId="2F8AAE62" w14:textId="77777777" w:rsidR="00693F35" w:rsidRPr="007C6666" w:rsidRDefault="00693F35" w:rsidP="00A67871">
            <w:pPr>
              <w:rPr>
                <w:sz w:val="18"/>
                <w:szCs w:val="18"/>
                <w:lang w:val="fr-FR"/>
              </w:rPr>
            </w:pPr>
            <w:r w:rsidRPr="007C6666">
              <w:rPr>
                <w:sz w:val="18"/>
                <w:szCs w:val="18"/>
                <w:lang w:val="fr-FR"/>
              </w:rPr>
              <w:t>CG= 100%</w:t>
            </w:r>
          </w:p>
          <w:p w14:paraId="7650BDA4" w14:textId="77777777" w:rsidR="00693F35" w:rsidRPr="007C6666" w:rsidRDefault="00693F35" w:rsidP="00A67871">
            <w:pPr>
              <w:rPr>
                <w:b/>
                <w:bCs/>
                <w:lang w:val="en-US"/>
              </w:rPr>
            </w:pPr>
            <w:r w:rsidRPr="007C6666">
              <w:rPr>
                <w:sz w:val="18"/>
                <w:szCs w:val="18"/>
                <w:lang w:val="fr-FR"/>
              </w:rPr>
              <w:t>IG= 100%</w:t>
            </w:r>
          </w:p>
        </w:tc>
      </w:tr>
      <w:tr w:rsidR="007C6666" w:rsidRPr="007C6666" w14:paraId="569EAE42" w14:textId="77777777" w:rsidTr="00A67871">
        <w:tc>
          <w:tcPr>
            <w:tcW w:w="1207" w:type="dxa"/>
            <w:shd w:val="clear" w:color="auto" w:fill="E7E6E6" w:themeFill="background2"/>
          </w:tcPr>
          <w:p w14:paraId="0C465C60" w14:textId="77777777" w:rsidR="00693F35" w:rsidRPr="007C6666" w:rsidRDefault="00693F35" w:rsidP="00A67871">
            <w:pPr>
              <w:rPr>
                <w:b/>
                <w:bCs/>
                <w:sz w:val="18"/>
                <w:szCs w:val="18"/>
                <w:lang w:val="fr-FR"/>
              </w:rPr>
            </w:pPr>
            <w:r w:rsidRPr="007C6666">
              <w:rPr>
                <w:b/>
                <w:bCs/>
                <w:sz w:val="18"/>
                <w:szCs w:val="18"/>
              </w:rPr>
              <w:t>Hassannejad et al., [28]</w:t>
            </w:r>
          </w:p>
        </w:tc>
        <w:tc>
          <w:tcPr>
            <w:tcW w:w="2190" w:type="dxa"/>
          </w:tcPr>
          <w:p w14:paraId="02527BB0"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12 weeks</w:t>
            </w:r>
          </w:p>
          <w:p w14:paraId="315FB3E1" w14:textId="77777777" w:rsidR="00693F35" w:rsidRPr="007C6666" w:rsidRDefault="00693F35" w:rsidP="00A67871">
            <w:pPr>
              <w:rPr>
                <w:sz w:val="18"/>
                <w:szCs w:val="18"/>
                <w:lang w:val="en-US"/>
              </w:rPr>
            </w:pPr>
            <w:r w:rsidRPr="007C6666">
              <w:rPr>
                <w:sz w:val="18"/>
                <w:szCs w:val="18"/>
                <w:u w:val="single"/>
                <w:lang w:val="en-US"/>
              </w:rPr>
              <w:t>L:</w:t>
            </w:r>
            <w:r w:rsidRPr="007C6666">
              <w:rPr>
                <w:sz w:val="18"/>
                <w:szCs w:val="18"/>
                <w:lang w:val="en-US"/>
              </w:rPr>
              <w:t xml:space="preserve"> NS</w:t>
            </w:r>
          </w:p>
          <w:p w14:paraId="3F848746" w14:textId="77777777" w:rsidR="00693F35" w:rsidRPr="007C6666" w:rsidRDefault="00693F35" w:rsidP="00A67871">
            <w:pPr>
              <w:rPr>
                <w:sz w:val="18"/>
                <w:szCs w:val="18"/>
                <w:lang w:val="en-US"/>
              </w:rPr>
            </w:pPr>
            <w:r w:rsidRPr="007C6666">
              <w:rPr>
                <w:sz w:val="18"/>
                <w:szCs w:val="18"/>
                <w:u w:val="single"/>
                <w:lang w:val="en-US"/>
              </w:rPr>
              <w:t>S:</w:t>
            </w:r>
            <w:r w:rsidRPr="007C6666">
              <w:rPr>
                <w:sz w:val="18"/>
                <w:szCs w:val="18"/>
                <w:lang w:val="en-US"/>
              </w:rPr>
              <w:t xml:space="preserve"> NS</w:t>
            </w:r>
          </w:p>
          <w:p w14:paraId="5A464C50" w14:textId="77777777" w:rsidR="00693F35" w:rsidRPr="007C6666" w:rsidRDefault="00693F35" w:rsidP="00A67871">
            <w:pPr>
              <w:rPr>
                <w:sz w:val="18"/>
                <w:szCs w:val="18"/>
                <w:lang w:val="en-US"/>
              </w:rPr>
            </w:pPr>
            <w:r w:rsidRPr="007C6666">
              <w:rPr>
                <w:sz w:val="18"/>
                <w:szCs w:val="18"/>
                <w:u w:val="single"/>
                <w:lang w:val="en-US"/>
              </w:rPr>
              <w:t>Pre/post-BS:</w:t>
            </w:r>
            <w:r w:rsidRPr="007C6666">
              <w:rPr>
                <w:sz w:val="18"/>
                <w:szCs w:val="18"/>
                <w:lang w:val="en-US"/>
              </w:rPr>
              <w:t xml:space="preserve"> 12 weeks post-BS</w:t>
            </w:r>
          </w:p>
          <w:p w14:paraId="55EA88A1" w14:textId="77777777" w:rsidR="00693F35" w:rsidRPr="007C6666" w:rsidRDefault="00693F35" w:rsidP="00A67871">
            <w:pPr>
              <w:rPr>
                <w:sz w:val="18"/>
                <w:szCs w:val="18"/>
                <w:u w:val="single"/>
                <w:lang w:val="en-US"/>
              </w:rPr>
            </w:pPr>
          </w:p>
        </w:tc>
        <w:tc>
          <w:tcPr>
            <w:tcW w:w="2201" w:type="dxa"/>
          </w:tcPr>
          <w:p w14:paraId="21887416" w14:textId="77777777" w:rsidR="00693F35" w:rsidRPr="007C6666" w:rsidRDefault="00693F35" w:rsidP="00A67871">
            <w:pPr>
              <w:rPr>
                <w:sz w:val="18"/>
                <w:szCs w:val="18"/>
                <w:lang w:val="en-US"/>
              </w:rPr>
            </w:pPr>
            <w:r w:rsidRPr="007C6666">
              <w:rPr>
                <w:sz w:val="18"/>
                <w:szCs w:val="18"/>
                <w:lang w:val="en-US"/>
              </w:rPr>
              <w:t xml:space="preserve">Each subject was educated about having standard high-protein diet (600-800 cal for the first 4 weeks, 800-1000cal for weeks 4 to 8, and 1000-1200 cal for weeks 8 to 12). All trainings and assessments were done by a trained nutritionist.  </w:t>
            </w:r>
          </w:p>
        </w:tc>
        <w:tc>
          <w:tcPr>
            <w:tcW w:w="1840" w:type="dxa"/>
          </w:tcPr>
          <w:p w14:paraId="0ADA438A"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NS</w:t>
            </w:r>
          </w:p>
          <w:p w14:paraId="725DCCE9" w14:textId="77777777" w:rsidR="00693F35" w:rsidRPr="007C6666" w:rsidRDefault="00693F35" w:rsidP="00A67871">
            <w:pPr>
              <w:rPr>
                <w:sz w:val="18"/>
                <w:szCs w:val="18"/>
                <w:lang w:val="en-US"/>
              </w:rPr>
            </w:pPr>
            <w:r w:rsidRPr="007C6666">
              <w:rPr>
                <w:sz w:val="18"/>
                <w:szCs w:val="18"/>
                <w:u w:val="single"/>
                <w:lang w:val="en-US"/>
              </w:rPr>
              <w:t>F:</w:t>
            </w:r>
            <w:r w:rsidRPr="007C6666">
              <w:rPr>
                <w:sz w:val="18"/>
                <w:szCs w:val="18"/>
                <w:lang w:val="en-US"/>
              </w:rPr>
              <w:t xml:space="preserve"> NS</w:t>
            </w:r>
          </w:p>
          <w:p w14:paraId="138B074D" w14:textId="77777777" w:rsidR="00693F35" w:rsidRPr="007C6666" w:rsidRDefault="00693F35" w:rsidP="00A67871">
            <w:pPr>
              <w:rPr>
                <w:sz w:val="18"/>
                <w:szCs w:val="18"/>
                <w:lang w:val="en-US"/>
              </w:rPr>
            </w:pPr>
            <w:r w:rsidRPr="007C6666">
              <w:rPr>
                <w:sz w:val="18"/>
                <w:szCs w:val="18"/>
                <w:u w:val="single"/>
                <w:lang w:val="en-US"/>
              </w:rPr>
              <w:t>WU + St</w:t>
            </w:r>
            <w:r w:rsidRPr="007C6666">
              <w:rPr>
                <w:sz w:val="18"/>
                <w:szCs w:val="18"/>
                <w:lang w:val="en-US"/>
              </w:rPr>
              <w:t>: NS</w:t>
            </w:r>
          </w:p>
          <w:p w14:paraId="57A3C3CD" w14:textId="77777777" w:rsidR="00693F35" w:rsidRPr="007C6666" w:rsidRDefault="00693F35" w:rsidP="00A67871">
            <w:pPr>
              <w:rPr>
                <w:sz w:val="18"/>
                <w:szCs w:val="18"/>
                <w:lang w:val="en-US"/>
              </w:rPr>
            </w:pPr>
            <w:r w:rsidRPr="007C6666">
              <w:rPr>
                <w:sz w:val="18"/>
                <w:szCs w:val="18"/>
                <w:u w:val="single"/>
                <w:lang w:val="en-US"/>
              </w:rPr>
              <w:t>Bonus:</w:t>
            </w:r>
            <w:r w:rsidRPr="007C6666">
              <w:rPr>
                <w:sz w:val="18"/>
                <w:szCs w:val="18"/>
                <w:lang w:val="en-US"/>
              </w:rPr>
              <w:t xml:space="preserve"> Booklet of MT exercises </w:t>
            </w:r>
          </w:p>
          <w:p w14:paraId="409B7D78" w14:textId="77777777" w:rsidR="00693F35" w:rsidRPr="007C6666" w:rsidRDefault="00693F35" w:rsidP="00A67871">
            <w:pPr>
              <w:rPr>
                <w:sz w:val="18"/>
                <w:szCs w:val="18"/>
                <w:u w:val="single"/>
                <w:lang w:val="en-US"/>
              </w:rPr>
            </w:pPr>
            <w:r w:rsidRPr="007C6666">
              <w:rPr>
                <w:sz w:val="18"/>
                <w:szCs w:val="18"/>
                <w:u w:val="single"/>
                <w:lang w:val="en-US"/>
              </w:rPr>
              <w:t>R</w:t>
            </w:r>
            <w:r w:rsidRPr="007C6666">
              <w:rPr>
                <w:sz w:val="18"/>
                <w:szCs w:val="18"/>
                <w:lang w:val="en-US"/>
              </w:rPr>
              <w:t>: NS</w:t>
            </w:r>
          </w:p>
        </w:tc>
        <w:tc>
          <w:tcPr>
            <w:tcW w:w="1840" w:type="dxa"/>
          </w:tcPr>
          <w:p w14:paraId="282930F3" w14:textId="77777777" w:rsidR="00693F35" w:rsidRPr="007C6666" w:rsidRDefault="00693F35" w:rsidP="00A67871">
            <w:pPr>
              <w:rPr>
                <w:sz w:val="18"/>
                <w:szCs w:val="18"/>
                <w:lang w:val="en-US"/>
              </w:rPr>
            </w:pPr>
            <w:r w:rsidRPr="007C6666">
              <w:rPr>
                <w:sz w:val="18"/>
                <w:szCs w:val="18"/>
                <w:lang w:val="en-US"/>
              </w:rPr>
              <w:t xml:space="preserve">A + AS: </w:t>
            </w:r>
          </w:p>
          <w:p w14:paraId="4F479146"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walking </w:t>
            </w:r>
          </w:p>
          <w:p w14:paraId="079D10B6" w14:textId="77777777" w:rsidR="00693F35" w:rsidRPr="007C6666" w:rsidRDefault="00693F35" w:rsidP="00A67871">
            <w:pPr>
              <w:rPr>
                <w:sz w:val="18"/>
                <w:szCs w:val="18"/>
                <w:lang w:val="en-US"/>
              </w:rPr>
            </w:pPr>
            <w:r w:rsidRPr="007C6666">
              <w:rPr>
                <w:sz w:val="18"/>
                <w:szCs w:val="18"/>
                <w:u w:val="single"/>
                <w:lang w:val="en-US"/>
              </w:rPr>
              <w:t>P:</w:t>
            </w:r>
            <w:r w:rsidRPr="007C6666">
              <w:rPr>
                <w:sz w:val="18"/>
                <w:szCs w:val="18"/>
                <w:lang w:val="en-US"/>
              </w:rPr>
              <w:t xml:space="preserve"> </w:t>
            </w:r>
            <w:r w:rsidRPr="007C6666">
              <w:rPr>
                <w:b/>
                <w:bCs/>
                <w:sz w:val="18"/>
                <w:szCs w:val="18"/>
                <w:lang w:val="en-US"/>
              </w:rPr>
              <w:t>1 to 4 weeks:</w:t>
            </w:r>
            <w:r w:rsidRPr="007C6666">
              <w:rPr>
                <w:sz w:val="18"/>
                <w:szCs w:val="18"/>
                <w:lang w:val="en-US"/>
              </w:rPr>
              <w:t xml:space="preserve"> 150 min/week; </w:t>
            </w:r>
            <w:r w:rsidRPr="007C6666">
              <w:rPr>
                <w:sz w:val="18"/>
                <w:szCs w:val="18"/>
                <w:u w:val="single"/>
                <w:lang w:val="en-US"/>
              </w:rPr>
              <w:t>I:</w:t>
            </w:r>
            <w:r w:rsidRPr="007C6666">
              <w:rPr>
                <w:sz w:val="18"/>
                <w:szCs w:val="18"/>
                <w:lang w:val="en-US"/>
              </w:rPr>
              <w:t xml:space="preserve"> ↑ speed </w:t>
            </w:r>
          </w:p>
          <w:p w14:paraId="2F96C745" w14:textId="77777777" w:rsidR="00693F35" w:rsidRPr="007C6666" w:rsidRDefault="00693F35" w:rsidP="00A67871">
            <w:pPr>
              <w:pStyle w:val="NormalWeb"/>
              <w:spacing w:before="0" w:beforeAutospacing="0" w:after="0" w:afterAutospacing="0"/>
              <w:rPr>
                <w:sz w:val="18"/>
                <w:szCs w:val="18"/>
                <w:lang w:val="en-US"/>
              </w:rPr>
            </w:pPr>
            <w:r w:rsidRPr="007C6666">
              <w:rPr>
                <w:b/>
                <w:bCs/>
                <w:sz w:val="18"/>
                <w:szCs w:val="18"/>
                <w:lang w:val="en-US"/>
              </w:rPr>
              <w:t>week 5 till 12:</w:t>
            </w:r>
            <w:r w:rsidRPr="007C6666">
              <w:rPr>
                <w:sz w:val="18"/>
                <w:szCs w:val="18"/>
                <w:lang w:val="en-US"/>
              </w:rPr>
              <w:t xml:space="preserve"> 150 à 200 min/week; </w:t>
            </w:r>
            <w:r w:rsidRPr="007C6666">
              <w:rPr>
                <w:sz w:val="18"/>
                <w:szCs w:val="18"/>
                <w:u w:val="single"/>
                <w:lang w:val="en-US"/>
              </w:rPr>
              <w:t>F:</w:t>
            </w:r>
            <w:r w:rsidRPr="007C6666">
              <w:rPr>
                <w:sz w:val="18"/>
                <w:szCs w:val="18"/>
                <w:lang w:val="en-US"/>
              </w:rPr>
              <w:t xml:space="preserve"> 3-5x/week; </w:t>
            </w:r>
            <w:r w:rsidRPr="007C6666">
              <w:rPr>
                <w:sz w:val="18"/>
                <w:szCs w:val="18"/>
                <w:u w:val="single"/>
                <w:lang w:val="en-US"/>
              </w:rPr>
              <w:t>I:</w:t>
            </w:r>
            <w:r w:rsidRPr="007C6666">
              <w:rPr>
                <w:sz w:val="18"/>
                <w:szCs w:val="18"/>
                <w:lang w:val="en-US"/>
              </w:rPr>
              <w:t xml:space="preserve"> 12 to 14 on Borg scale </w:t>
            </w:r>
          </w:p>
        </w:tc>
        <w:tc>
          <w:tcPr>
            <w:tcW w:w="2483" w:type="dxa"/>
          </w:tcPr>
          <w:p w14:paraId="466781E6" w14:textId="77777777" w:rsidR="00693F35" w:rsidRPr="007C6666" w:rsidRDefault="00693F35" w:rsidP="00A67871">
            <w:pPr>
              <w:rPr>
                <w:sz w:val="18"/>
                <w:szCs w:val="18"/>
                <w:lang w:val="en-US"/>
              </w:rPr>
            </w:pPr>
            <w:r w:rsidRPr="007C6666">
              <w:rPr>
                <w:sz w:val="18"/>
                <w:szCs w:val="18"/>
                <w:lang w:val="en-US"/>
              </w:rPr>
              <w:t xml:space="preserve">Only AS: </w:t>
            </w:r>
          </w:p>
          <w:p w14:paraId="0BEF3A9C"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MT shoulder and hips</w:t>
            </w:r>
          </w:p>
          <w:p w14:paraId="73A83548" w14:textId="77777777" w:rsidR="00693F35" w:rsidRPr="007C6666" w:rsidRDefault="00693F35" w:rsidP="00A67871">
            <w:pPr>
              <w:rPr>
                <w:sz w:val="18"/>
                <w:szCs w:val="18"/>
                <w:u w:val="single"/>
                <w:lang w:val="en-US"/>
              </w:rPr>
            </w:pPr>
            <w:r w:rsidRPr="007C6666">
              <w:rPr>
                <w:sz w:val="18"/>
                <w:szCs w:val="18"/>
                <w:u w:val="single"/>
                <w:lang w:val="en-US"/>
              </w:rPr>
              <w:t>D:</w:t>
            </w:r>
            <w:r w:rsidRPr="007C6666">
              <w:rPr>
                <w:sz w:val="18"/>
                <w:szCs w:val="18"/>
                <w:lang w:val="en-US"/>
              </w:rPr>
              <w:t xml:space="preserve"> 20 to 30 min + walking </w:t>
            </w:r>
          </w:p>
        </w:tc>
        <w:tc>
          <w:tcPr>
            <w:tcW w:w="1189" w:type="dxa"/>
          </w:tcPr>
          <w:p w14:paraId="1710F75B" w14:textId="77777777" w:rsidR="00693F35" w:rsidRPr="007C6666" w:rsidRDefault="00693F35" w:rsidP="00A67871">
            <w:pPr>
              <w:rPr>
                <w:sz w:val="18"/>
                <w:szCs w:val="18"/>
                <w:lang w:val="fr-FR"/>
              </w:rPr>
            </w:pPr>
            <w:r w:rsidRPr="007C6666">
              <w:rPr>
                <w:sz w:val="18"/>
                <w:szCs w:val="18"/>
                <w:lang w:val="fr-FR"/>
              </w:rPr>
              <w:t>CG= 95%</w:t>
            </w:r>
          </w:p>
          <w:p w14:paraId="00EE1CA1" w14:textId="77777777" w:rsidR="00693F35" w:rsidRPr="007C6666" w:rsidRDefault="00693F35" w:rsidP="00A67871">
            <w:pPr>
              <w:rPr>
                <w:sz w:val="18"/>
                <w:szCs w:val="18"/>
                <w:lang w:val="fr-FR"/>
              </w:rPr>
            </w:pPr>
            <w:r w:rsidRPr="007C6666">
              <w:rPr>
                <w:sz w:val="18"/>
                <w:szCs w:val="18"/>
                <w:lang w:val="fr-FR"/>
              </w:rPr>
              <w:t>A= 90%</w:t>
            </w:r>
          </w:p>
          <w:p w14:paraId="49CCF34D" w14:textId="77777777" w:rsidR="00693F35" w:rsidRPr="007C6666" w:rsidRDefault="00693F35" w:rsidP="00A67871">
            <w:pPr>
              <w:rPr>
                <w:b/>
                <w:bCs/>
                <w:lang w:val="en-US"/>
              </w:rPr>
            </w:pPr>
            <w:r w:rsidRPr="007C6666">
              <w:rPr>
                <w:sz w:val="18"/>
                <w:szCs w:val="18"/>
                <w:lang w:val="fr-FR"/>
              </w:rPr>
              <w:t>AS= 90%</w:t>
            </w:r>
          </w:p>
        </w:tc>
      </w:tr>
      <w:tr w:rsidR="007C6666" w:rsidRPr="007C6666" w14:paraId="7C6708F6" w14:textId="77777777" w:rsidTr="00A67871">
        <w:tc>
          <w:tcPr>
            <w:tcW w:w="1207" w:type="dxa"/>
            <w:shd w:val="clear" w:color="auto" w:fill="E7E6E6" w:themeFill="background2"/>
          </w:tcPr>
          <w:p w14:paraId="209004C0" w14:textId="77777777" w:rsidR="00693F35" w:rsidRPr="007C6666" w:rsidRDefault="00693F35" w:rsidP="00A67871">
            <w:pPr>
              <w:rPr>
                <w:b/>
                <w:bCs/>
                <w:sz w:val="18"/>
                <w:szCs w:val="18"/>
              </w:rPr>
            </w:pPr>
            <w:r w:rsidRPr="007C6666">
              <w:rPr>
                <w:b/>
                <w:bCs/>
                <w:sz w:val="18"/>
                <w:szCs w:val="18"/>
                <w:lang w:val="fr-FR"/>
              </w:rPr>
              <w:fldChar w:fldCharType="begin"/>
            </w:r>
            <w:r w:rsidRPr="007C6666">
              <w:rPr>
                <w:b/>
                <w:bCs/>
                <w:sz w:val="18"/>
                <w:szCs w:val="18"/>
                <w:lang w:val="fr-FR"/>
              </w:rPr>
              <w:instrText xml:space="preserve"> ADDIN ZOTERO_ITEM CSL_CITATION {"citationID":"FiYMlkwN","properties":{"formattedCitation":"(Herring et al., 2017)","plainCitation":"(Herring et al., 2017)","noteIndex":0},"citationItems":[{"id":73,"uris":["http://zotero.org/users/local/7RlgU8eZ/items/KSWFILWR"],"uri":["http://zotero.org/users/local/7RlgU8eZ/items/KSWFILWR"],"itemData":{"id":73,"type":"article-journal","abstract":"BACKGROUND: Bariatric surgery is effective for the treatment of stage II and III obesity and its related diseases, although increasing evidence is showing weight regain ~ 12–24 months postsurgery. Weight regain increases the risk of physical function decline, which negatively affects an individual's ability to undertake activities of daily living. The study assessed the effects of a 12-week supervised exercise intervention on physical function and body composition in patients between 12 and 24 months post bariatric surgery.\nMETHODS: Twenty-four inactive adult bariatric surgery patients whose body mass index remained </w:instrText>
            </w:r>
            <w:r w:rsidRPr="007C6666">
              <w:rPr>
                <w:rFonts w:ascii="Cambria Math" w:hAnsi="Cambria Math" w:cs="Cambria Math"/>
                <w:b/>
                <w:bCs/>
                <w:sz w:val="18"/>
                <w:szCs w:val="18"/>
                <w:lang w:val="fr-FR"/>
              </w:rPr>
              <w:instrText>⩾</w:instrText>
            </w:r>
            <w:r w:rsidRPr="007C6666">
              <w:rPr>
                <w:b/>
                <w:bCs/>
                <w:sz w:val="18"/>
                <w:szCs w:val="18"/>
                <w:lang w:val="fr-FR"/>
              </w:rPr>
              <w:instrText xml:space="preserve"> 30 kg m2 12 to 24 months post surgery were randomised to an exercise intervention (n = 12) or control group (n = 12). Supervised exercise consisted of three 60-min gym sessions per week of moderate intensity aerobic and resistance training for 12 weeks. Control participants received usual care. The incremental shuttle walk test (ISWT) was used to assess functional walking performance after the 12-week exercise intervention, and at 24 weeks follow-up. Measures of anthropometric, physical activity, cardiovascular and psychological outcomes were also examined. Using an intention-to-treat protocol, independent t-tests were used to compare outcome measures between groups.\nRESULTS: Signiﬁcant improvements in the exercise group were observed for the ISWT, body composition, physical function, cardiovascular and self-efﬁcacy measures from baseline to 12 weeks. A large baseline to 12-week change was observed for the ISWT (exercise: 325.00 ± 117.28 m; control: 355.00 ± 80.62 m, P o0.001). The exercise group at 24 weeks recorded an overall mean improvement of 143.3 ± 86.6 m and the control group recorded a reduction of − 32.50 ± 75.93 m. Findings show a 5.6 kg difference between groups in body mass change from baseline to 24 weeks favouring the exercise group.\nCONCLUSIONS: A 12-week supervised exercise intervention led to signiﬁcant improvements in body mass and functional walking ability post intervention, with further improvements at the 24-week follow-up. International Journal of Obesity advance online publication, 28 March 2017; doi:10.1038/ijo.2017.60","container-title":"International Journal of Obesity","DOI":"10.1038/ijo.2017.60","ISSN":"0307-0565, 1476-5497","issue":"6","journalAbbreviation":"Int J Obes","language":"en","page":"909-916","source":"DOI.org (Crossref)","title":"The effects of supervised exercise training 12–24 months after bariatric surgery on physical function and body composition: a randomised controlled trial","title-short":"The effects of supervised exercise training 12–24 months after bariatric surgery on physical function and body composition","volume":"41","author":[{"family":"Herring","given":"L Y"},{"family":"Stevinson","given":"C"},{"family":"Carter","given":"P"},{"family":"Biddle","given":"S J H"},{"family":"Bowrey","given":"D"},{"family":"Sutton","given":"C"},{"family":"Davies","given":"M J"}],"issued":{"date-parts":[["2017",6]]}}}],"schema":"https://github.com/citation-style-language/schema/raw/master/csl-citation.json"} </w:instrText>
            </w:r>
            <w:r w:rsidRPr="007C6666">
              <w:rPr>
                <w:b/>
                <w:bCs/>
                <w:sz w:val="18"/>
                <w:szCs w:val="18"/>
                <w:lang w:val="fr-FR"/>
              </w:rPr>
              <w:fldChar w:fldCharType="separate"/>
            </w:r>
            <w:r w:rsidRPr="007C6666">
              <w:rPr>
                <w:b/>
                <w:bCs/>
                <w:sz w:val="18"/>
                <w:szCs w:val="18"/>
                <w:lang w:val="fr-FR"/>
              </w:rPr>
              <w:t>Herring et al., [27]</w:t>
            </w:r>
            <w:r w:rsidRPr="007C6666">
              <w:rPr>
                <w:b/>
                <w:bCs/>
                <w:sz w:val="18"/>
                <w:szCs w:val="18"/>
                <w:lang w:val="en-US"/>
              </w:rPr>
              <w:fldChar w:fldCharType="end"/>
            </w:r>
            <w:r w:rsidRPr="007C6666">
              <w:rPr>
                <w:b/>
                <w:bCs/>
                <w:sz w:val="18"/>
                <w:szCs w:val="18"/>
                <w:lang w:val="fr-FR"/>
              </w:rPr>
              <w:fldChar w:fldCharType="begin"/>
            </w:r>
            <w:r w:rsidRPr="007C6666">
              <w:rPr>
                <w:b/>
                <w:bCs/>
                <w:sz w:val="18"/>
                <w:szCs w:val="18"/>
                <w:lang w:val="fr-FR"/>
              </w:rPr>
              <w:instrText xml:space="preserve"> ADDIN ZOTERO_ITEM CSL_CITATION {"citationID":"fvuJQwa8","properties":{"formattedCitation":"(Stolberg, Mundbjerg, Bladbjerg, et al., 2018)","plainCitation":"","noteIndex":0},"citationItems":[{"id":41,"uris":["http://zotero.org/users/local/7RlgU8eZ/items/3GL6GCTB"],"uri":["http://zotero.org/users/local/7RlgU8eZ/items/3GL6GCTB"],"itemData":{"id":41,"type":"article-journal","abstract":"Background Obesity is associated with physical inactivity and impaired health-related quality of life (HRQoL). We aim to test the hypothesis that Roux-en-Y gastric bypass (RYGB) followed by supervised physical training improves physical activity (PA) levels and HRQoL.\nMethods Sixty patients, qualiﬁed for RYGB, were at 6 months post-surgery randomized to 26 weeks of a supervised physical training intervention (INT) or to a control (CON) group. PA was assessed by accelerometry and using the questionnaire RPAQ. HRQoL was measured by the SF-36 questionnaire. All assessments were performed pre-surgery and 6, 12, and 24 months post-surgery.\nResults RYGB did not improve objectively or self-reported PA, but improved all domains of SF-36 (all p &lt; 0.01). Objectively measured light PA, moderate to vigorous PA, and step counts tended to increase in INT compared to CON 12 months after RYGB (0.05 &lt; p &lt; 0.09), but the eﬀects failed to persist. The SF-36 domain “general health” increased in INT compared to CON 24 months after RYGB (p = 0.041).\nConclusion RYGB improves HRQoL, but does not increase PA. Supervised physical training intervention improves general health 24 months after RYGB and tends to improve certain domains of PA right after the intervention period, but fails to increase the patients’ overall PA level over time. Clinical Trial Registration Registered at ClinicalTrials.gov—no. NCT01690728.","container-title":"Quality of Life Research","DOI":"10.1007/s11136-018-1938-9","ISSN":"0962-9343, 1573-2649","issue":"12","journalAbbreviation":"Qual Life Res","language":"en","page":"3113-3122","source":"DOI.org (Crossref)","title":"Physical training following gastric bypass: effects on physical activity and quality of life—a randomized controlled trial","title-short":"Physical training following gastric bypass","volume":"27","author":[{"family":"Stolberg","given":"Charlotte Røn"},{"family":"Mundbjerg","given":"Lene Hymøller"},{"family":"Bladbjerg","given":"Else-Marie"},{"family":"Funch-Jensen","given":"Peter"},{"family":"Gram","given":"Bibi"},{"family":"Juhl","given":"Claus Bogh"}],"issued":{"date-parts":[["2018",12]]}}}],"schema":"https://github.com/citation-style-language/schema/raw/master/csl-citation.json"} </w:instrText>
            </w:r>
            <w:r w:rsidRPr="007C6666">
              <w:rPr>
                <w:b/>
                <w:bCs/>
                <w:sz w:val="18"/>
                <w:szCs w:val="18"/>
                <w:lang w:val="en-US"/>
              </w:rPr>
              <w:fldChar w:fldCharType="end"/>
            </w:r>
          </w:p>
        </w:tc>
        <w:tc>
          <w:tcPr>
            <w:tcW w:w="2190" w:type="dxa"/>
          </w:tcPr>
          <w:p w14:paraId="50130D5F"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12 weeks</w:t>
            </w:r>
          </w:p>
          <w:p w14:paraId="05F4C444" w14:textId="77777777" w:rsidR="00693F35" w:rsidRPr="007C6666" w:rsidRDefault="00693F35" w:rsidP="00A67871">
            <w:pPr>
              <w:rPr>
                <w:sz w:val="18"/>
                <w:szCs w:val="18"/>
                <w:u w:val="single"/>
                <w:lang w:val="en-US"/>
              </w:rPr>
            </w:pPr>
            <w:r w:rsidRPr="007C6666">
              <w:rPr>
                <w:sz w:val="18"/>
                <w:szCs w:val="18"/>
                <w:u w:val="single"/>
                <w:lang w:val="en-US"/>
              </w:rPr>
              <w:t>L:</w:t>
            </w:r>
            <w:r w:rsidRPr="007C6666">
              <w:rPr>
                <w:sz w:val="18"/>
                <w:szCs w:val="18"/>
                <w:lang w:val="en-US"/>
              </w:rPr>
              <w:t xml:space="preserve"> hospital</w:t>
            </w:r>
          </w:p>
          <w:p w14:paraId="1A1A1483" w14:textId="77777777" w:rsidR="00693F35" w:rsidRPr="007C6666" w:rsidRDefault="00693F35" w:rsidP="00A67871">
            <w:pPr>
              <w:rPr>
                <w:sz w:val="18"/>
                <w:szCs w:val="18"/>
                <w:u w:val="single"/>
                <w:lang w:val="en-US"/>
              </w:rPr>
            </w:pPr>
            <w:r w:rsidRPr="007C6666">
              <w:rPr>
                <w:sz w:val="18"/>
                <w:szCs w:val="18"/>
                <w:u w:val="single"/>
                <w:lang w:val="en-US"/>
              </w:rPr>
              <w:t>S:</w:t>
            </w:r>
            <w:r w:rsidRPr="007C6666">
              <w:rPr>
                <w:sz w:val="18"/>
                <w:szCs w:val="18"/>
                <w:lang w:val="en-US"/>
              </w:rPr>
              <w:t xml:space="preserve"> by sports educator</w:t>
            </w:r>
          </w:p>
          <w:p w14:paraId="759194B8" w14:textId="77777777" w:rsidR="00693F35" w:rsidRPr="007C6666" w:rsidRDefault="00693F35" w:rsidP="00A67871">
            <w:pPr>
              <w:rPr>
                <w:sz w:val="18"/>
                <w:szCs w:val="18"/>
                <w:u w:val="single"/>
                <w:lang w:val="en-US"/>
              </w:rPr>
            </w:pPr>
            <w:r w:rsidRPr="007C6666">
              <w:rPr>
                <w:sz w:val="18"/>
                <w:szCs w:val="18"/>
                <w:u w:val="single"/>
                <w:lang w:val="en-US"/>
              </w:rPr>
              <w:t>Pre/post-BS:</w:t>
            </w:r>
            <w:r w:rsidRPr="007C6666">
              <w:rPr>
                <w:sz w:val="18"/>
                <w:szCs w:val="18"/>
                <w:lang w:val="en-US"/>
              </w:rPr>
              <w:t xml:space="preserve"> 12 to 24 months post-BS</w:t>
            </w:r>
          </w:p>
        </w:tc>
        <w:tc>
          <w:tcPr>
            <w:tcW w:w="2201" w:type="dxa"/>
          </w:tcPr>
          <w:p w14:paraId="6D033A59" w14:textId="77777777" w:rsidR="00693F35" w:rsidRPr="007C6666" w:rsidRDefault="00693F35" w:rsidP="00A67871">
            <w:pPr>
              <w:rPr>
                <w:sz w:val="18"/>
                <w:szCs w:val="18"/>
                <w:lang w:val="en-US"/>
              </w:rPr>
            </w:pPr>
            <w:r w:rsidRPr="007C6666">
              <w:rPr>
                <w:sz w:val="18"/>
                <w:szCs w:val="18"/>
                <w:lang w:val="en-US"/>
              </w:rPr>
              <w:t xml:space="preserve">A diet information sheet was provided based on standard postoperative advice given to patients after surgery. </w:t>
            </w:r>
          </w:p>
        </w:tc>
        <w:tc>
          <w:tcPr>
            <w:tcW w:w="1840" w:type="dxa"/>
          </w:tcPr>
          <w:p w14:paraId="2FE24A90" w14:textId="77777777" w:rsidR="00693F35" w:rsidRPr="007C6666" w:rsidRDefault="00693F35" w:rsidP="00A67871">
            <w:pPr>
              <w:rPr>
                <w:sz w:val="18"/>
                <w:szCs w:val="18"/>
                <w:u w:val="single"/>
                <w:lang w:val="en-US"/>
              </w:rPr>
            </w:pPr>
            <w:r w:rsidRPr="007C6666">
              <w:rPr>
                <w:sz w:val="18"/>
                <w:szCs w:val="18"/>
                <w:u w:val="single"/>
                <w:lang w:val="en-US"/>
              </w:rPr>
              <w:t>D:</w:t>
            </w:r>
            <w:r w:rsidRPr="007C6666">
              <w:rPr>
                <w:sz w:val="18"/>
                <w:szCs w:val="18"/>
                <w:lang w:val="en-US"/>
              </w:rPr>
              <w:t xml:space="preserve"> 60 min</w:t>
            </w:r>
          </w:p>
          <w:p w14:paraId="17535540" w14:textId="77777777" w:rsidR="00693F35" w:rsidRPr="007C6666" w:rsidRDefault="00693F35" w:rsidP="00A67871">
            <w:pPr>
              <w:rPr>
                <w:sz w:val="18"/>
                <w:szCs w:val="18"/>
                <w:u w:val="single"/>
                <w:lang w:val="en-US"/>
              </w:rPr>
            </w:pPr>
            <w:r w:rsidRPr="007C6666">
              <w:rPr>
                <w:sz w:val="18"/>
                <w:szCs w:val="18"/>
                <w:u w:val="single"/>
                <w:lang w:val="en-US"/>
              </w:rPr>
              <w:t>F:</w:t>
            </w:r>
            <w:r w:rsidRPr="007C6666">
              <w:rPr>
                <w:sz w:val="18"/>
                <w:szCs w:val="18"/>
                <w:lang w:val="en-US"/>
              </w:rPr>
              <w:t xml:space="preserve"> 3x/week</w:t>
            </w:r>
          </w:p>
          <w:p w14:paraId="72FA310B" w14:textId="77777777" w:rsidR="00693F35" w:rsidRPr="007C6666" w:rsidRDefault="00693F35" w:rsidP="00A67871">
            <w:pPr>
              <w:rPr>
                <w:sz w:val="18"/>
                <w:szCs w:val="18"/>
                <w:u w:val="single"/>
                <w:lang w:val="en-US"/>
              </w:rPr>
            </w:pPr>
            <w:r w:rsidRPr="007C6666">
              <w:rPr>
                <w:sz w:val="18"/>
                <w:szCs w:val="18"/>
                <w:u w:val="single"/>
                <w:lang w:val="en-US"/>
              </w:rPr>
              <w:t>WU:</w:t>
            </w:r>
            <w:r w:rsidRPr="007C6666">
              <w:rPr>
                <w:sz w:val="18"/>
                <w:szCs w:val="18"/>
                <w:lang w:val="en-US"/>
              </w:rPr>
              <w:t xml:space="preserve"> &gt; 5 min then gradually 5 min; </w:t>
            </w:r>
            <w:r w:rsidRPr="007C6666">
              <w:rPr>
                <w:sz w:val="18"/>
                <w:szCs w:val="18"/>
                <w:u w:val="single"/>
                <w:lang w:val="en-US"/>
              </w:rPr>
              <w:t>St:</w:t>
            </w:r>
            <w:r w:rsidRPr="007C6666">
              <w:rPr>
                <w:sz w:val="18"/>
                <w:szCs w:val="18"/>
                <w:lang w:val="en-US"/>
              </w:rPr>
              <w:t xml:space="preserve"> NS; </w:t>
            </w:r>
            <w:r w:rsidRPr="007C6666">
              <w:rPr>
                <w:sz w:val="18"/>
                <w:szCs w:val="18"/>
                <w:u w:val="single"/>
                <w:lang w:val="en-US"/>
              </w:rPr>
              <w:t>Bonus:</w:t>
            </w:r>
            <w:r w:rsidRPr="007C6666">
              <w:rPr>
                <w:sz w:val="18"/>
                <w:szCs w:val="18"/>
                <w:lang w:val="en-US"/>
              </w:rPr>
              <w:t xml:space="preserve"> NS; </w:t>
            </w:r>
            <w:r w:rsidRPr="007C6666">
              <w:rPr>
                <w:sz w:val="18"/>
                <w:szCs w:val="18"/>
                <w:u w:val="single"/>
                <w:lang w:val="en-US"/>
              </w:rPr>
              <w:t>R:</w:t>
            </w:r>
            <w:r w:rsidRPr="007C6666">
              <w:rPr>
                <w:sz w:val="18"/>
                <w:szCs w:val="18"/>
                <w:lang w:val="en-US"/>
              </w:rPr>
              <w:t xml:space="preserve"> NS</w:t>
            </w:r>
          </w:p>
        </w:tc>
        <w:tc>
          <w:tcPr>
            <w:tcW w:w="1840" w:type="dxa"/>
          </w:tcPr>
          <w:p w14:paraId="03386710"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mild I aerobic</w:t>
            </w:r>
          </w:p>
          <w:p w14:paraId="25D6923A" w14:textId="77777777" w:rsidR="00693F35" w:rsidRPr="007C6666" w:rsidRDefault="00693F35" w:rsidP="00A67871">
            <w:pPr>
              <w:rPr>
                <w:sz w:val="18"/>
                <w:szCs w:val="18"/>
                <w:lang w:val="en-US"/>
              </w:rPr>
            </w:pPr>
            <w:r w:rsidRPr="007C6666">
              <w:rPr>
                <w:sz w:val="18"/>
                <w:szCs w:val="18"/>
                <w:u w:val="single"/>
                <w:lang w:val="en-US"/>
              </w:rPr>
              <w:t>I:</w:t>
            </w:r>
            <w:r w:rsidRPr="007C6666">
              <w:rPr>
                <w:sz w:val="18"/>
                <w:szCs w:val="18"/>
                <w:lang w:val="en-US"/>
              </w:rPr>
              <w:t xml:space="preserve"> 64 to 77% HRmax</w:t>
            </w:r>
          </w:p>
          <w:p w14:paraId="33B48481" w14:textId="77777777" w:rsidR="00693F35" w:rsidRPr="007C6666" w:rsidRDefault="00693F35" w:rsidP="00A67871">
            <w:pPr>
              <w:rPr>
                <w:sz w:val="18"/>
                <w:szCs w:val="18"/>
                <w:lang w:val="en-US"/>
              </w:rPr>
            </w:pPr>
            <w:r w:rsidRPr="007C6666">
              <w:rPr>
                <w:sz w:val="18"/>
                <w:szCs w:val="18"/>
                <w:u w:val="single"/>
                <w:lang w:val="fr-FR"/>
              </w:rPr>
              <w:t>P:</w:t>
            </w:r>
            <w:r w:rsidRPr="007C6666">
              <w:rPr>
                <w:sz w:val="18"/>
                <w:szCs w:val="18"/>
                <w:lang w:val="fr-FR"/>
              </w:rPr>
              <w:t xml:space="preserve"> NS</w:t>
            </w:r>
          </w:p>
        </w:tc>
        <w:tc>
          <w:tcPr>
            <w:tcW w:w="2483" w:type="dxa"/>
          </w:tcPr>
          <w:p w14:paraId="2F4C13A5"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4 exercises (trunk and LB)</w:t>
            </w:r>
          </w:p>
          <w:p w14:paraId="149A5F0F" w14:textId="77777777" w:rsidR="00693F35" w:rsidRPr="007C6666" w:rsidRDefault="00693F35" w:rsidP="00A67871">
            <w:pPr>
              <w:rPr>
                <w:sz w:val="18"/>
                <w:szCs w:val="18"/>
                <w:lang w:val="en-US"/>
              </w:rPr>
            </w:pPr>
            <w:r w:rsidRPr="007C6666">
              <w:rPr>
                <w:sz w:val="18"/>
                <w:szCs w:val="18"/>
                <w:u w:val="single"/>
                <w:lang w:val="en-US"/>
              </w:rPr>
              <w:t>V:</w:t>
            </w:r>
            <w:r w:rsidRPr="007C6666">
              <w:rPr>
                <w:sz w:val="18"/>
                <w:szCs w:val="18"/>
                <w:lang w:val="en-US"/>
              </w:rPr>
              <w:t xml:space="preserve"> 3x12 rep, 30 to 60 sec of rest </w:t>
            </w:r>
          </w:p>
          <w:p w14:paraId="013D8C2F" w14:textId="77777777" w:rsidR="00693F35" w:rsidRPr="007C6666" w:rsidRDefault="00693F35" w:rsidP="00A67871">
            <w:pPr>
              <w:rPr>
                <w:sz w:val="18"/>
                <w:szCs w:val="18"/>
                <w:lang w:val="en-US"/>
              </w:rPr>
            </w:pPr>
            <w:r w:rsidRPr="007C6666">
              <w:rPr>
                <w:sz w:val="18"/>
                <w:szCs w:val="18"/>
                <w:u w:val="single"/>
                <w:lang w:val="en-US"/>
              </w:rPr>
              <w:t>I:</w:t>
            </w:r>
            <w:r w:rsidRPr="007C6666">
              <w:rPr>
                <w:sz w:val="18"/>
                <w:szCs w:val="18"/>
                <w:lang w:val="en-US"/>
              </w:rPr>
              <w:t xml:space="preserve"> middle </w:t>
            </w:r>
            <w:r w:rsidRPr="007C6666">
              <w:rPr>
                <w:sz w:val="18"/>
                <w:szCs w:val="18"/>
                <w:lang w:val="fr-FR"/>
              </w:rPr>
              <w:sym w:font="Symbol" w:char="F049"/>
            </w:r>
            <w:r w:rsidRPr="007C6666">
              <w:rPr>
                <w:sz w:val="18"/>
                <w:szCs w:val="18"/>
                <w:lang w:val="en-US"/>
              </w:rPr>
              <w:t xml:space="preserve"> (60% 1-RM) </w:t>
            </w:r>
          </w:p>
          <w:p w14:paraId="3137905C" w14:textId="77777777" w:rsidR="00693F35" w:rsidRPr="007C6666" w:rsidRDefault="00693F35" w:rsidP="00A67871">
            <w:pPr>
              <w:rPr>
                <w:sz w:val="18"/>
                <w:szCs w:val="18"/>
                <w:lang w:val="en-US"/>
              </w:rPr>
            </w:pPr>
            <w:r w:rsidRPr="007C6666">
              <w:rPr>
                <w:sz w:val="18"/>
                <w:szCs w:val="18"/>
                <w:u w:val="single"/>
                <w:lang w:val="en-US"/>
              </w:rPr>
              <w:t>P:</w:t>
            </w:r>
            <w:r w:rsidRPr="007C6666">
              <w:rPr>
                <w:sz w:val="18"/>
                <w:szCs w:val="18"/>
                <w:lang w:val="en-US"/>
              </w:rPr>
              <w:t xml:space="preserve"> NS</w:t>
            </w:r>
          </w:p>
        </w:tc>
        <w:tc>
          <w:tcPr>
            <w:tcW w:w="1189" w:type="dxa"/>
          </w:tcPr>
          <w:p w14:paraId="3BA9F67C" w14:textId="77777777" w:rsidR="00693F35" w:rsidRPr="007C6666" w:rsidRDefault="00693F35" w:rsidP="00A67871">
            <w:pPr>
              <w:rPr>
                <w:sz w:val="18"/>
                <w:szCs w:val="18"/>
                <w:lang w:val="fr-FR"/>
              </w:rPr>
            </w:pPr>
            <w:r w:rsidRPr="007C6666">
              <w:rPr>
                <w:sz w:val="18"/>
                <w:szCs w:val="18"/>
                <w:lang w:val="fr-FR"/>
              </w:rPr>
              <w:t>CG= 83,33%</w:t>
            </w:r>
          </w:p>
          <w:p w14:paraId="0261C8F5" w14:textId="77777777" w:rsidR="00693F35" w:rsidRPr="007C6666" w:rsidRDefault="00693F35" w:rsidP="00A67871">
            <w:pPr>
              <w:rPr>
                <w:b/>
                <w:bCs/>
                <w:lang w:val="en-US"/>
              </w:rPr>
            </w:pPr>
            <w:r w:rsidRPr="007C6666">
              <w:rPr>
                <w:sz w:val="18"/>
                <w:szCs w:val="18"/>
                <w:lang w:val="fr-FR"/>
              </w:rPr>
              <w:t>IG= 91,67%</w:t>
            </w:r>
          </w:p>
        </w:tc>
      </w:tr>
      <w:tr w:rsidR="007C6666" w:rsidRPr="007C6666" w14:paraId="584C5D1E" w14:textId="77777777" w:rsidTr="00A67871">
        <w:tc>
          <w:tcPr>
            <w:tcW w:w="1207" w:type="dxa"/>
            <w:shd w:val="clear" w:color="auto" w:fill="E7E6E6" w:themeFill="background2"/>
          </w:tcPr>
          <w:p w14:paraId="17CFBAC9" w14:textId="77777777" w:rsidR="00693F35" w:rsidRPr="007C6666" w:rsidRDefault="00693F35" w:rsidP="00A67871">
            <w:pPr>
              <w:rPr>
                <w:b/>
                <w:bCs/>
                <w:sz w:val="18"/>
                <w:szCs w:val="18"/>
                <w:lang w:val="fr-FR"/>
              </w:rPr>
            </w:pPr>
            <w:r w:rsidRPr="007C6666">
              <w:rPr>
                <w:b/>
                <w:bCs/>
                <w:sz w:val="18"/>
                <w:szCs w:val="18"/>
                <w:lang w:val="fr-FR"/>
              </w:rPr>
              <w:t xml:space="preserve">Huck [5] </w:t>
            </w:r>
          </w:p>
        </w:tc>
        <w:tc>
          <w:tcPr>
            <w:tcW w:w="2190" w:type="dxa"/>
          </w:tcPr>
          <w:p w14:paraId="173D6D57"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12 weeks</w:t>
            </w:r>
          </w:p>
          <w:p w14:paraId="2A985E8D" w14:textId="77777777" w:rsidR="00693F35" w:rsidRPr="007C6666" w:rsidRDefault="00693F35" w:rsidP="00A67871">
            <w:pPr>
              <w:rPr>
                <w:sz w:val="18"/>
                <w:szCs w:val="18"/>
                <w:lang w:val="en-US"/>
              </w:rPr>
            </w:pPr>
            <w:r w:rsidRPr="007C6666">
              <w:rPr>
                <w:sz w:val="18"/>
                <w:szCs w:val="18"/>
                <w:u w:val="single"/>
                <w:lang w:val="en-US"/>
              </w:rPr>
              <w:t>L:</w:t>
            </w:r>
            <w:r w:rsidRPr="007C6666">
              <w:rPr>
                <w:sz w:val="18"/>
                <w:szCs w:val="18"/>
                <w:lang w:val="en-US"/>
              </w:rPr>
              <w:t xml:space="preserve"> hall </w:t>
            </w:r>
          </w:p>
          <w:p w14:paraId="327006B0" w14:textId="77777777" w:rsidR="00693F35" w:rsidRPr="007C6666" w:rsidRDefault="00693F35" w:rsidP="00A67871">
            <w:pPr>
              <w:rPr>
                <w:sz w:val="18"/>
                <w:szCs w:val="18"/>
                <w:lang w:val="en-US"/>
              </w:rPr>
            </w:pPr>
            <w:r w:rsidRPr="007C6666">
              <w:rPr>
                <w:sz w:val="18"/>
                <w:szCs w:val="18"/>
                <w:u w:val="single"/>
                <w:lang w:val="en-US"/>
              </w:rPr>
              <w:t>S:</w:t>
            </w:r>
            <w:r w:rsidRPr="007C6666">
              <w:rPr>
                <w:sz w:val="18"/>
                <w:szCs w:val="18"/>
                <w:lang w:val="en-US"/>
              </w:rPr>
              <w:t xml:space="preserve"> sports educator</w:t>
            </w:r>
          </w:p>
          <w:p w14:paraId="0EBD6203" w14:textId="77777777" w:rsidR="00693F35" w:rsidRPr="007C6666" w:rsidRDefault="00693F35" w:rsidP="00A67871">
            <w:pPr>
              <w:rPr>
                <w:sz w:val="18"/>
                <w:szCs w:val="18"/>
                <w:lang w:val="en-US"/>
              </w:rPr>
            </w:pPr>
            <w:r w:rsidRPr="007C6666">
              <w:rPr>
                <w:sz w:val="18"/>
                <w:szCs w:val="18"/>
                <w:u w:val="single"/>
                <w:lang w:val="en-US"/>
              </w:rPr>
              <w:t>Pre/post-BS:</w:t>
            </w:r>
            <w:r w:rsidRPr="007C6666">
              <w:rPr>
                <w:sz w:val="18"/>
                <w:szCs w:val="18"/>
                <w:lang w:val="en-US"/>
              </w:rPr>
              <w:t xml:space="preserve"> having BS the year before </w:t>
            </w:r>
          </w:p>
          <w:p w14:paraId="1265B8ED" w14:textId="77777777" w:rsidR="00693F35" w:rsidRPr="007C6666" w:rsidRDefault="00693F35" w:rsidP="00A67871">
            <w:pPr>
              <w:rPr>
                <w:sz w:val="18"/>
                <w:szCs w:val="18"/>
                <w:u w:val="single"/>
                <w:lang w:val="en-US"/>
              </w:rPr>
            </w:pPr>
          </w:p>
        </w:tc>
        <w:tc>
          <w:tcPr>
            <w:tcW w:w="2201" w:type="dxa"/>
          </w:tcPr>
          <w:p w14:paraId="63741989" w14:textId="77777777" w:rsidR="00693F35" w:rsidRPr="007C6666" w:rsidRDefault="00693F35" w:rsidP="00A67871">
            <w:pPr>
              <w:rPr>
                <w:sz w:val="18"/>
                <w:szCs w:val="18"/>
                <w:lang w:val="en-US"/>
              </w:rPr>
            </w:pPr>
            <w:r w:rsidRPr="007C6666">
              <w:rPr>
                <w:sz w:val="18"/>
                <w:szCs w:val="18"/>
                <w:lang w:val="en-US"/>
              </w:rPr>
              <w:t xml:space="preserve">Follow-up visits with a registered dietician. </w:t>
            </w:r>
          </w:p>
        </w:tc>
        <w:tc>
          <w:tcPr>
            <w:tcW w:w="1840" w:type="dxa"/>
          </w:tcPr>
          <w:p w14:paraId="78049ADF"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60min (45min MT)</w:t>
            </w:r>
          </w:p>
          <w:p w14:paraId="63B651C0" w14:textId="77777777" w:rsidR="00693F35" w:rsidRPr="007C6666" w:rsidRDefault="00693F35" w:rsidP="00A67871">
            <w:pPr>
              <w:rPr>
                <w:sz w:val="18"/>
                <w:szCs w:val="18"/>
                <w:lang w:val="en-US"/>
              </w:rPr>
            </w:pPr>
            <w:r w:rsidRPr="007C6666">
              <w:rPr>
                <w:sz w:val="18"/>
                <w:szCs w:val="18"/>
                <w:u w:val="single"/>
                <w:lang w:val="en-US"/>
              </w:rPr>
              <w:t>F:</w:t>
            </w:r>
            <w:r w:rsidRPr="007C6666">
              <w:rPr>
                <w:sz w:val="18"/>
                <w:szCs w:val="18"/>
                <w:lang w:val="en-US"/>
              </w:rPr>
              <w:t xml:space="preserve"> 2x/week (6weeks) to 3x/week (6weeks)</w:t>
            </w:r>
          </w:p>
          <w:p w14:paraId="646B0C96" w14:textId="77777777" w:rsidR="00693F35" w:rsidRPr="007C6666" w:rsidRDefault="00693F35" w:rsidP="00A67871">
            <w:pPr>
              <w:rPr>
                <w:sz w:val="18"/>
                <w:szCs w:val="18"/>
                <w:lang w:val="en-US"/>
              </w:rPr>
            </w:pPr>
            <w:r w:rsidRPr="007C6666">
              <w:rPr>
                <w:sz w:val="18"/>
                <w:szCs w:val="18"/>
                <w:u w:val="single"/>
                <w:lang w:val="en-US"/>
              </w:rPr>
              <w:t xml:space="preserve">WU: </w:t>
            </w:r>
            <w:r w:rsidRPr="007C6666">
              <w:rPr>
                <w:sz w:val="18"/>
                <w:szCs w:val="18"/>
                <w:lang w:val="en-US"/>
              </w:rPr>
              <w:t xml:space="preserve">10 min; </w:t>
            </w:r>
            <w:r w:rsidRPr="007C6666">
              <w:rPr>
                <w:sz w:val="18"/>
                <w:szCs w:val="18"/>
                <w:u w:val="single"/>
                <w:lang w:val="en-US"/>
              </w:rPr>
              <w:t>St:</w:t>
            </w:r>
            <w:r w:rsidRPr="007C6666">
              <w:rPr>
                <w:sz w:val="18"/>
                <w:szCs w:val="18"/>
                <w:lang w:val="en-US"/>
              </w:rPr>
              <w:t xml:space="preserve"> NS</w:t>
            </w:r>
          </w:p>
          <w:p w14:paraId="79CECE86" w14:textId="77777777" w:rsidR="00693F35" w:rsidRPr="007C6666" w:rsidRDefault="00693F35" w:rsidP="00A67871">
            <w:pPr>
              <w:rPr>
                <w:sz w:val="18"/>
                <w:szCs w:val="18"/>
                <w:lang w:val="en-US"/>
              </w:rPr>
            </w:pPr>
            <w:r w:rsidRPr="007C6666">
              <w:rPr>
                <w:sz w:val="18"/>
                <w:szCs w:val="18"/>
                <w:u w:val="single"/>
                <w:lang w:val="en-US"/>
              </w:rPr>
              <w:t>Bonus:</w:t>
            </w:r>
            <w:r w:rsidRPr="007C6666">
              <w:rPr>
                <w:sz w:val="18"/>
                <w:szCs w:val="18"/>
                <w:lang w:val="en-US"/>
              </w:rPr>
              <w:t xml:space="preserve"> 1x/week water aerobics + valsalva maneuver </w:t>
            </w:r>
          </w:p>
          <w:p w14:paraId="0DD5EA70" w14:textId="77777777" w:rsidR="00693F35" w:rsidRPr="007C6666" w:rsidRDefault="00693F35" w:rsidP="00A67871">
            <w:pPr>
              <w:rPr>
                <w:sz w:val="18"/>
                <w:szCs w:val="18"/>
                <w:u w:val="single"/>
                <w:lang w:val="en-US"/>
              </w:rPr>
            </w:pPr>
            <w:r w:rsidRPr="007C6666">
              <w:rPr>
                <w:sz w:val="18"/>
                <w:szCs w:val="18"/>
                <w:u w:val="single"/>
                <w:lang w:val="en-US"/>
              </w:rPr>
              <w:t>R:</w:t>
            </w:r>
            <w:r w:rsidRPr="007C6666">
              <w:rPr>
                <w:sz w:val="18"/>
                <w:szCs w:val="18"/>
                <w:lang w:val="en-US"/>
              </w:rPr>
              <w:t xml:space="preserve"> 5 min of St</w:t>
            </w:r>
          </w:p>
        </w:tc>
        <w:tc>
          <w:tcPr>
            <w:tcW w:w="1840" w:type="dxa"/>
          </w:tcPr>
          <w:p w14:paraId="628F729F" w14:textId="77777777" w:rsidR="00693F35" w:rsidRPr="007C6666" w:rsidRDefault="00693F35" w:rsidP="00A67871">
            <w:pPr>
              <w:rPr>
                <w:sz w:val="18"/>
                <w:szCs w:val="18"/>
                <w:u w:val="single"/>
                <w:lang w:val="en-US"/>
              </w:rPr>
            </w:pPr>
            <w:r w:rsidRPr="007C6666">
              <w:rPr>
                <w:sz w:val="18"/>
                <w:szCs w:val="18"/>
                <w:lang w:val="fr-FR"/>
              </w:rPr>
              <w:t>NS</w:t>
            </w:r>
          </w:p>
        </w:tc>
        <w:tc>
          <w:tcPr>
            <w:tcW w:w="2483" w:type="dxa"/>
          </w:tcPr>
          <w:p w14:paraId="342D36D9"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machines, dumbbells, elastic bands, water resistance</w:t>
            </w:r>
          </w:p>
          <w:p w14:paraId="459DEAB0" w14:textId="77777777" w:rsidR="00693F35" w:rsidRPr="007C6666" w:rsidRDefault="00693F35" w:rsidP="00A67871">
            <w:pPr>
              <w:rPr>
                <w:sz w:val="18"/>
                <w:szCs w:val="18"/>
                <w:lang w:val="en-US"/>
              </w:rPr>
            </w:pPr>
            <w:r w:rsidRPr="007C6666">
              <w:rPr>
                <w:sz w:val="18"/>
                <w:szCs w:val="18"/>
                <w:u w:val="single"/>
                <w:lang w:val="en-US"/>
              </w:rPr>
              <w:t>V:</w:t>
            </w:r>
            <w:r w:rsidRPr="007C6666">
              <w:rPr>
                <w:sz w:val="18"/>
                <w:szCs w:val="18"/>
                <w:lang w:val="en-US"/>
              </w:rPr>
              <w:t xml:space="preserve"> 8 to 12 rep </w:t>
            </w:r>
          </w:p>
          <w:p w14:paraId="56414332" w14:textId="77777777" w:rsidR="00693F35" w:rsidRPr="007C6666" w:rsidRDefault="00693F35" w:rsidP="00A67871">
            <w:pPr>
              <w:rPr>
                <w:sz w:val="18"/>
                <w:szCs w:val="18"/>
                <w:lang w:val="en-US"/>
              </w:rPr>
            </w:pPr>
            <w:r w:rsidRPr="007C6666">
              <w:rPr>
                <w:sz w:val="18"/>
                <w:szCs w:val="18"/>
                <w:u w:val="single"/>
                <w:lang w:val="en-US"/>
              </w:rPr>
              <w:t>I:</w:t>
            </w:r>
            <w:r w:rsidRPr="007C6666">
              <w:rPr>
                <w:sz w:val="18"/>
                <w:szCs w:val="18"/>
                <w:lang w:val="en-US"/>
              </w:rPr>
              <w:t xml:space="preserve"> 60% of 1-RM, then 75% of 1-RM</w:t>
            </w:r>
          </w:p>
          <w:p w14:paraId="20BBA62A" w14:textId="77777777" w:rsidR="00693F35" w:rsidRPr="007C6666" w:rsidRDefault="00693F35" w:rsidP="00A67871">
            <w:pPr>
              <w:rPr>
                <w:sz w:val="18"/>
                <w:szCs w:val="18"/>
                <w:lang w:val="en-US"/>
              </w:rPr>
            </w:pPr>
            <w:r w:rsidRPr="007C6666">
              <w:rPr>
                <w:sz w:val="18"/>
                <w:szCs w:val="18"/>
                <w:lang w:val="en-US"/>
              </w:rPr>
              <w:t xml:space="preserve">60 sec of rest between each set. </w:t>
            </w:r>
          </w:p>
          <w:p w14:paraId="59E25A4B" w14:textId="77777777" w:rsidR="00693F35" w:rsidRPr="007C6666" w:rsidRDefault="00693F35" w:rsidP="00A67871">
            <w:pPr>
              <w:rPr>
                <w:sz w:val="18"/>
                <w:szCs w:val="18"/>
                <w:lang w:val="en-US"/>
              </w:rPr>
            </w:pPr>
            <w:r w:rsidRPr="007C6666">
              <w:rPr>
                <w:sz w:val="18"/>
                <w:szCs w:val="18"/>
                <w:u w:val="single"/>
                <w:lang w:val="en-US"/>
              </w:rPr>
              <w:t>P:</w:t>
            </w:r>
            <w:r w:rsidRPr="007C6666">
              <w:rPr>
                <w:sz w:val="18"/>
                <w:szCs w:val="18"/>
                <w:lang w:val="en-US"/>
              </w:rPr>
              <w:t xml:space="preserve"> 3 phases: </w:t>
            </w:r>
            <w:r w:rsidRPr="007C6666">
              <w:rPr>
                <w:b/>
                <w:bCs/>
                <w:sz w:val="18"/>
                <w:szCs w:val="18"/>
                <w:lang w:val="en-US"/>
              </w:rPr>
              <w:t>1.) week 0 to week 2</w:t>
            </w:r>
          </w:p>
          <w:p w14:paraId="5BAEE28F" w14:textId="77777777" w:rsidR="00693F35" w:rsidRPr="007C6666" w:rsidRDefault="00693F35" w:rsidP="00A67871">
            <w:pPr>
              <w:rPr>
                <w:b/>
                <w:bCs/>
                <w:sz w:val="18"/>
                <w:szCs w:val="18"/>
                <w:lang w:val="en-US"/>
              </w:rPr>
            </w:pPr>
            <w:r w:rsidRPr="007C6666">
              <w:rPr>
                <w:b/>
                <w:bCs/>
                <w:sz w:val="18"/>
                <w:szCs w:val="18"/>
                <w:lang w:val="en-US"/>
              </w:rPr>
              <w:t>2.) week 3 to week 7</w:t>
            </w:r>
          </w:p>
          <w:p w14:paraId="5F3676B1" w14:textId="77777777" w:rsidR="00693F35" w:rsidRPr="007C6666" w:rsidRDefault="00693F35" w:rsidP="00A67871">
            <w:pPr>
              <w:rPr>
                <w:sz w:val="18"/>
                <w:szCs w:val="18"/>
                <w:u w:val="single"/>
                <w:lang w:val="en-US"/>
              </w:rPr>
            </w:pPr>
            <w:r w:rsidRPr="007C6666">
              <w:rPr>
                <w:b/>
                <w:bCs/>
                <w:sz w:val="18"/>
                <w:szCs w:val="18"/>
                <w:lang w:val="en-US"/>
              </w:rPr>
              <w:t>3.) week 8 to week 12</w:t>
            </w:r>
          </w:p>
        </w:tc>
        <w:tc>
          <w:tcPr>
            <w:tcW w:w="1189" w:type="dxa"/>
          </w:tcPr>
          <w:p w14:paraId="47744FF9" w14:textId="77777777" w:rsidR="00693F35" w:rsidRPr="007C6666" w:rsidRDefault="00693F35" w:rsidP="00A67871">
            <w:pPr>
              <w:rPr>
                <w:sz w:val="18"/>
                <w:szCs w:val="18"/>
                <w:lang w:val="fr-FR"/>
              </w:rPr>
            </w:pPr>
            <w:r w:rsidRPr="007C6666">
              <w:rPr>
                <w:sz w:val="18"/>
                <w:szCs w:val="18"/>
                <w:lang w:val="fr-FR"/>
              </w:rPr>
              <w:t>CG= 100%</w:t>
            </w:r>
          </w:p>
          <w:p w14:paraId="542CDDF8" w14:textId="77777777" w:rsidR="00693F35" w:rsidRPr="007C6666" w:rsidRDefault="00693F35" w:rsidP="00A67871">
            <w:pPr>
              <w:rPr>
                <w:b/>
                <w:bCs/>
                <w:lang w:val="en-US"/>
              </w:rPr>
            </w:pPr>
            <w:r w:rsidRPr="007C6666">
              <w:rPr>
                <w:sz w:val="18"/>
                <w:szCs w:val="18"/>
                <w:lang w:val="fr-FR"/>
              </w:rPr>
              <w:t>IG= 84%</w:t>
            </w:r>
          </w:p>
        </w:tc>
      </w:tr>
      <w:tr w:rsidR="007C6666" w:rsidRPr="007C6666" w14:paraId="0FB79576" w14:textId="77777777" w:rsidTr="00A67871">
        <w:tc>
          <w:tcPr>
            <w:tcW w:w="1207" w:type="dxa"/>
            <w:shd w:val="clear" w:color="auto" w:fill="E7E6E6" w:themeFill="background2"/>
          </w:tcPr>
          <w:p w14:paraId="049D2291" w14:textId="77777777" w:rsidR="00693F35" w:rsidRPr="007C6666" w:rsidRDefault="00693F35" w:rsidP="00A67871">
            <w:pPr>
              <w:rPr>
                <w:b/>
                <w:bCs/>
                <w:sz w:val="18"/>
                <w:szCs w:val="18"/>
                <w:lang w:val="fr-FR"/>
              </w:rPr>
            </w:pPr>
            <w:r w:rsidRPr="007C6666">
              <w:rPr>
                <w:b/>
                <w:bCs/>
                <w:sz w:val="18"/>
                <w:szCs w:val="18"/>
                <w:lang w:val="fr-FR"/>
              </w:rPr>
              <w:fldChar w:fldCharType="begin"/>
            </w:r>
            <w:r w:rsidRPr="007C6666">
              <w:rPr>
                <w:b/>
                <w:bCs/>
                <w:sz w:val="18"/>
                <w:szCs w:val="18"/>
                <w:lang w:val="fr-FR"/>
              </w:rPr>
              <w:instrText xml:space="preserve"> ADDIN ZOTERO_ITEM CSL_CITATION {"citationID":"MAQ2KZ7r","properties":{"formattedCitation":"(Mundbjerg et al., 2018)","plainCitation":"(Mundbjerg et al., 2018)","noteIndex":0},"citationItems":[{"id":62,"uris":["http://zotero.org/users/local/7RlgU8eZ/items/VPQ454UY"],"uri":["http://zotero.org/users/local/7RlgU8eZ/items/VPQ454UY"],"itemData":{"id":62,"type":"article-journal","abstract":"Objective:Bariatric surgery results in significant weight loss and reduces cardiovascular morbidity. However, a large variation in postsurgery weight loss is seen. Physical activity promotes weight loss in nonsurgically treated subjects with obesity. The aim of this study was to investigate the effects of 6 months of supervised physical training following Roux-en-Y gastric bypass surgery (RYGB) on body weight and cardiovascular risk markers.\nMethods: Sixty participants eligible for RYGB were included. Six months post surgery, the participants were randomly assigned to either twice-weekly supervised physical training sessions in a fitness center (INT) or a control group (CON) for 26 weeks. Before surgery and 6, 12, and 24 months after surgery, the participants underwent an examination program that included anthropometric measurements, blood pressure, heart rate, blood samples, and an abdominal computed tomography scan.\nResults: RYGB significantly reduced body weight and improved cardiovascular risk markers (all P &lt; 0.01). The supervised physical training intervention resulted in a 4.2-kg (CI: 20.2 to 28.3 kg) lower body weight in INT compared with CON at the study end (P 5 0.042). The high-density lipoprotein concentration was significantly higher in INT than in CON at the termination of the intervention, but this was not maintained at the 24months examination.\nConclusions:Physical training following RYGB improves weight loss and cardiovascular health. Obesity (2018) 26, 828-837. doi:10.1002/oby.22143","container-title":"Obesity","DOI":"10.1002/oby.22143","ISSN":"19307381","issue":"5","journalAbbreviation":"Obesity","language":"en","page":"828-837","source":"DOI.org (Crossref)","title":"Supervised Physical Training Improves Weight Loss After Roux-en-Y Gastric Bypass Surgery: A Randomized Controlled Trial: Exercise Improves Weight Loss after RYGB","title-short":"Supervised Physical Training Improves Weight Loss After Roux-en-Y Gastric Bypass Surgery","volume":"26","author":[{"family":"Mundbjerg","given":"Lene Hymøller"},{"family":"Stolberg","given":"Charlotte Røn"},{"family":"Cecere","given":"Stefano"},{"family":"Bladbjerg","given":"Else-Marie"},{"family":"Funch-Jensen","given":"Peter"},{"family":"Gram","given":"Bibi"},{"family":"Juhl","given":"Claus Bogh"}],"issued":{"date-parts":[["2018",5]]}}}],"schema":"https://github.com/citation-style-language/schema/raw/master/csl-citation.json"} </w:instrText>
            </w:r>
            <w:r w:rsidRPr="007C6666">
              <w:rPr>
                <w:b/>
                <w:bCs/>
                <w:sz w:val="18"/>
                <w:szCs w:val="18"/>
                <w:lang w:val="fr-FR"/>
              </w:rPr>
              <w:fldChar w:fldCharType="separate"/>
            </w:r>
            <w:r w:rsidRPr="007C6666">
              <w:rPr>
                <w:b/>
                <w:bCs/>
                <w:noProof/>
                <w:sz w:val="18"/>
                <w:szCs w:val="18"/>
                <w:lang w:val="fr-FR"/>
              </w:rPr>
              <w:t>Mundbjerg et al., [13]</w:t>
            </w:r>
            <w:r w:rsidRPr="007C6666">
              <w:rPr>
                <w:b/>
                <w:bCs/>
                <w:sz w:val="18"/>
                <w:szCs w:val="18"/>
                <w:lang w:val="fr-FR"/>
              </w:rPr>
              <w:fldChar w:fldCharType="end"/>
            </w:r>
          </w:p>
          <w:p w14:paraId="1B43BFE9" w14:textId="77777777" w:rsidR="00693F35" w:rsidRPr="007C6666" w:rsidRDefault="00693F35" w:rsidP="00A67871">
            <w:pPr>
              <w:rPr>
                <w:b/>
                <w:bCs/>
                <w:sz w:val="18"/>
                <w:szCs w:val="18"/>
                <w:lang w:val="fr-FR"/>
              </w:rPr>
            </w:pPr>
          </w:p>
        </w:tc>
        <w:tc>
          <w:tcPr>
            <w:tcW w:w="2190" w:type="dxa"/>
          </w:tcPr>
          <w:p w14:paraId="11262012"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[14]</w:t>
            </w:r>
          </w:p>
          <w:p w14:paraId="7EA8FE85" w14:textId="77777777" w:rsidR="00693F35" w:rsidRPr="007C6666" w:rsidRDefault="00693F35" w:rsidP="00A67871">
            <w:pPr>
              <w:rPr>
                <w:sz w:val="18"/>
                <w:szCs w:val="18"/>
                <w:u w:val="single"/>
                <w:lang w:val="en-US"/>
              </w:rPr>
            </w:pPr>
          </w:p>
        </w:tc>
        <w:tc>
          <w:tcPr>
            <w:tcW w:w="2201" w:type="dxa"/>
          </w:tcPr>
          <w:p w14:paraId="3439260F" w14:textId="77777777" w:rsidR="00693F35" w:rsidRPr="007C6666" w:rsidRDefault="00693F35" w:rsidP="00A67871">
            <w:pPr>
              <w:rPr>
                <w:sz w:val="18"/>
                <w:szCs w:val="18"/>
                <w:lang w:val="en-US"/>
              </w:rPr>
            </w:pPr>
            <w:r w:rsidRPr="007C6666">
              <w:rPr>
                <w:sz w:val="18"/>
                <w:szCs w:val="18"/>
                <w:lang w:val="en-US"/>
              </w:rPr>
              <w:t xml:space="preserve">Standard dietary recommendations with focus on sufficient protein and vitamin intake were given equally to IG and CG. No dietary registration was performed. </w:t>
            </w:r>
          </w:p>
        </w:tc>
        <w:tc>
          <w:tcPr>
            <w:tcW w:w="1840" w:type="dxa"/>
          </w:tcPr>
          <w:p w14:paraId="0F75DD1A"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[14]</w:t>
            </w:r>
          </w:p>
          <w:p w14:paraId="37AFE525" w14:textId="77777777" w:rsidR="00693F35" w:rsidRPr="007C6666" w:rsidRDefault="00693F35" w:rsidP="00A67871">
            <w:pPr>
              <w:rPr>
                <w:sz w:val="18"/>
                <w:szCs w:val="18"/>
                <w:u w:val="single"/>
                <w:lang w:val="en-US"/>
              </w:rPr>
            </w:pPr>
          </w:p>
        </w:tc>
        <w:tc>
          <w:tcPr>
            <w:tcW w:w="1840" w:type="dxa"/>
          </w:tcPr>
          <w:p w14:paraId="71F686D8"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[14]</w:t>
            </w:r>
          </w:p>
          <w:p w14:paraId="199FF479" w14:textId="77777777" w:rsidR="00693F35" w:rsidRPr="007C6666" w:rsidRDefault="00693F35" w:rsidP="00A67871">
            <w:pPr>
              <w:rPr>
                <w:sz w:val="18"/>
                <w:szCs w:val="18"/>
                <w:u w:val="single"/>
                <w:lang w:val="en-US"/>
              </w:rPr>
            </w:pPr>
          </w:p>
        </w:tc>
        <w:tc>
          <w:tcPr>
            <w:tcW w:w="2483" w:type="dxa"/>
          </w:tcPr>
          <w:p w14:paraId="28727DEE"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[14]</w:t>
            </w:r>
          </w:p>
          <w:p w14:paraId="4B55E13C" w14:textId="77777777" w:rsidR="00693F35" w:rsidRPr="007C6666" w:rsidRDefault="00693F35" w:rsidP="00A67871">
            <w:pPr>
              <w:rPr>
                <w:sz w:val="18"/>
                <w:szCs w:val="18"/>
                <w:u w:val="single"/>
                <w:lang w:val="en-US"/>
              </w:rPr>
            </w:pPr>
          </w:p>
        </w:tc>
        <w:tc>
          <w:tcPr>
            <w:tcW w:w="1189" w:type="dxa"/>
          </w:tcPr>
          <w:p w14:paraId="38AEA977" w14:textId="77777777" w:rsidR="00693F35" w:rsidRPr="007C6666" w:rsidRDefault="00693F35" w:rsidP="00A67871">
            <w:pPr>
              <w:rPr>
                <w:sz w:val="18"/>
                <w:szCs w:val="18"/>
                <w:lang w:val="fr-FR"/>
              </w:rPr>
            </w:pPr>
            <w:r w:rsidRPr="007C6666">
              <w:rPr>
                <w:sz w:val="18"/>
                <w:szCs w:val="18"/>
                <w:lang w:val="fr-FR"/>
              </w:rPr>
              <w:t>CG= 71,43%</w:t>
            </w:r>
          </w:p>
          <w:p w14:paraId="1FA81EF0" w14:textId="77777777" w:rsidR="00693F35" w:rsidRPr="007C6666" w:rsidRDefault="00693F35" w:rsidP="00A67871">
            <w:pPr>
              <w:rPr>
                <w:b/>
                <w:bCs/>
                <w:lang w:val="en-US"/>
              </w:rPr>
            </w:pPr>
            <w:r w:rsidRPr="007C6666">
              <w:rPr>
                <w:sz w:val="18"/>
                <w:szCs w:val="18"/>
                <w:lang w:val="fr-FR"/>
              </w:rPr>
              <w:t>IG= 68,75%</w:t>
            </w:r>
          </w:p>
        </w:tc>
      </w:tr>
      <w:tr w:rsidR="007C6666" w:rsidRPr="007C6666" w14:paraId="12BF631F" w14:textId="77777777" w:rsidTr="00A67871">
        <w:tc>
          <w:tcPr>
            <w:tcW w:w="1207" w:type="dxa"/>
            <w:shd w:val="clear" w:color="auto" w:fill="E7E6E6" w:themeFill="background2"/>
          </w:tcPr>
          <w:p w14:paraId="10ED9328" w14:textId="77777777" w:rsidR="00693F35" w:rsidRPr="007C6666" w:rsidRDefault="00693F35" w:rsidP="00A67871">
            <w:pPr>
              <w:rPr>
                <w:b/>
                <w:bCs/>
                <w:sz w:val="18"/>
                <w:szCs w:val="18"/>
                <w:lang w:val="fr-FR"/>
              </w:rPr>
            </w:pPr>
            <w:r w:rsidRPr="007C6666">
              <w:rPr>
                <w:b/>
                <w:bCs/>
                <w:sz w:val="18"/>
                <w:szCs w:val="18"/>
                <w:lang w:val="fr-FR"/>
              </w:rPr>
              <w:fldChar w:fldCharType="begin"/>
            </w:r>
            <w:r w:rsidRPr="007C6666">
              <w:rPr>
                <w:b/>
                <w:bCs/>
                <w:sz w:val="18"/>
                <w:szCs w:val="18"/>
                <w:lang w:val="fr-FR"/>
              </w:rPr>
              <w:instrText xml:space="preserve"> ADDIN ZOTERO_ITEM CSL_CITATION {"citationID":"SG9LyRFZ","properties":{"formattedCitation":"(Nunez Lopez et al., 2017)","plainCitation":"(Nunez Lopez et al., 2017)","noteIndex":0},"citationItems":[{"id":52,"uris":["http://zotero.org/users/local/7RlgU8eZ/items/FIDW2PIZ"],"uri":["http://zotero.org/users/local/7RlgU8eZ/items/FIDW2PIZ"],"itemData":{"id":52,"type":"article-journal","abstract":"BACKGROUND/OBJECTIVES—Roux-en-Y gastric bypass (RYGB) surgery improves insulin sensitivity (SI) and β-cell function in obese non-diabetic subjects. Exercise also improves SI and may be an effective adjunct therapy to RYGB surgery. However, the mechanisms by which exercise or weight loss improve peripheral SI after RYGB surgery are unclear. We hypothesized that microRNAs (miRNAs) mediate at least some of the regulatory processes driving such mechanisms. Consequently, this work aimed at profiling plasma miRNAs in participants of the Physical Activity Following Surgery Induced Weight Loss study (clinicaltrials.gov identifier: NCT00692367), to assess whether miRNA levels track with improvements in SI and cardiometabolic risk factors.","container-title":"International Journal of Obesity","DOI":"10.1038/ijo.2017.84","ISSN":"0307-0565, 1476-5497","issue":"7","journalAbbreviation":"Int J Obes","language":"en","page":"1121-1130","source":"DOI.org (Crossref)","title":"Gastric bypass surgery with exercise alters plasma microRNAs that predict improvements in cardiometabolic risk","volume":"41","author":[{"family":"Nunez Lopez","given":"Y O"},{"family":"Coen","given":"P M"},{"family":"Goodpaster","given":"B H"},{"family":"Seyhan","given":"A A"}],"issued":{"date-parts":[["2017",7]]}}}],"schema":"https://github.com/citation-style-language/schema/raw/master/csl-citation.json"} </w:instrText>
            </w:r>
            <w:r w:rsidRPr="007C6666">
              <w:rPr>
                <w:b/>
                <w:bCs/>
                <w:sz w:val="18"/>
                <w:szCs w:val="18"/>
                <w:lang w:val="fr-FR"/>
              </w:rPr>
              <w:fldChar w:fldCharType="separate"/>
            </w:r>
            <w:r w:rsidRPr="007C6666">
              <w:rPr>
                <w:b/>
                <w:bCs/>
                <w:sz w:val="18"/>
                <w:szCs w:val="18"/>
                <w:lang w:val="fr-FR"/>
              </w:rPr>
              <w:t>Nunez Lopez et al., [12]</w:t>
            </w:r>
            <w:r w:rsidRPr="007C6666">
              <w:rPr>
                <w:b/>
                <w:bCs/>
                <w:sz w:val="18"/>
                <w:szCs w:val="18"/>
                <w:lang w:val="en-US"/>
              </w:rPr>
              <w:fldChar w:fldCharType="end"/>
            </w:r>
          </w:p>
        </w:tc>
        <w:tc>
          <w:tcPr>
            <w:tcW w:w="2190" w:type="dxa"/>
          </w:tcPr>
          <w:p w14:paraId="05331D5B"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[20]</w:t>
            </w:r>
          </w:p>
          <w:p w14:paraId="14F9EBE7" w14:textId="77777777" w:rsidR="00693F35" w:rsidRPr="007C6666" w:rsidRDefault="00693F35" w:rsidP="00A67871">
            <w:pPr>
              <w:rPr>
                <w:sz w:val="18"/>
                <w:szCs w:val="18"/>
                <w:u w:val="single"/>
                <w:lang w:val="en-US"/>
              </w:rPr>
            </w:pPr>
          </w:p>
        </w:tc>
        <w:tc>
          <w:tcPr>
            <w:tcW w:w="2201" w:type="dxa"/>
          </w:tcPr>
          <w:p w14:paraId="52DBA71A" w14:textId="77777777" w:rsidR="00693F35" w:rsidRPr="007C6666" w:rsidRDefault="00693F35" w:rsidP="00A67871">
            <w:pPr>
              <w:rPr>
                <w:sz w:val="18"/>
                <w:szCs w:val="18"/>
                <w:lang w:val="en-US"/>
              </w:rPr>
            </w:pPr>
            <w:r w:rsidRPr="007C6666">
              <w:rPr>
                <w:sz w:val="18"/>
                <w:szCs w:val="18"/>
                <w:lang w:val="en-US"/>
              </w:rPr>
              <w:t xml:space="preserve">NS </w:t>
            </w:r>
          </w:p>
        </w:tc>
        <w:tc>
          <w:tcPr>
            <w:tcW w:w="1840" w:type="dxa"/>
          </w:tcPr>
          <w:p w14:paraId="4FA67466"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[20]</w:t>
            </w:r>
          </w:p>
          <w:p w14:paraId="3FCC52BC" w14:textId="77777777" w:rsidR="00693F35" w:rsidRPr="007C6666" w:rsidRDefault="00693F35" w:rsidP="00A67871">
            <w:pPr>
              <w:rPr>
                <w:sz w:val="18"/>
                <w:szCs w:val="18"/>
                <w:u w:val="single"/>
                <w:lang w:val="en-US"/>
              </w:rPr>
            </w:pPr>
          </w:p>
        </w:tc>
        <w:tc>
          <w:tcPr>
            <w:tcW w:w="1840" w:type="dxa"/>
          </w:tcPr>
          <w:p w14:paraId="1C8EBC6F"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[20]</w:t>
            </w:r>
          </w:p>
          <w:p w14:paraId="2ADFA267" w14:textId="77777777" w:rsidR="00693F35" w:rsidRPr="007C6666" w:rsidRDefault="00693F35" w:rsidP="00A67871">
            <w:pPr>
              <w:rPr>
                <w:sz w:val="18"/>
                <w:szCs w:val="18"/>
                <w:u w:val="single"/>
                <w:lang w:val="en-US"/>
              </w:rPr>
            </w:pPr>
          </w:p>
        </w:tc>
        <w:tc>
          <w:tcPr>
            <w:tcW w:w="2483" w:type="dxa"/>
          </w:tcPr>
          <w:p w14:paraId="6066061C"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[20]</w:t>
            </w:r>
          </w:p>
          <w:p w14:paraId="45053EF5" w14:textId="77777777" w:rsidR="00693F35" w:rsidRPr="007C6666" w:rsidRDefault="00693F35" w:rsidP="00A67871">
            <w:pPr>
              <w:rPr>
                <w:sz w:val="18"/>
                <w:szCs w:val="18"/>
                <w:u w:val="single"/>
                <w:lang w:val="en-US"/>
              </w:rPr>
            </w:pPr>
          </w:p>
        </w:tc>
        <w:tc>
          <w:tcPr>
            <w:tcW w:w="1189" w:type="dxa"/>
          </w:tcPr>
          <w:p w14:paraId="754D0E39" w14:textId="77777777" w:rsidR="00693F35" w:rsidRPr="007C6666" w:rsidRDefault="00693F35" w:rsidP="00A67871">
            <w:pPr>
              <w:rPr>
                <w:sz w:val="18"/>
                <w:szCs w:val="18"/>
                <w:lang w:val="en-US"/>
              </w:rPr>
            </w:pPr>
            <w:r w:rsidRPr="007C6666">
              <w:rPr>
                <w:sz w:val="18"/>
                <w:szCs w:val="18"/>
                <w:lang w:val="en-US"/>
              </w:rPr>
              <w:t>CG=100%</w:t>
            </w:r>
          </w:p>
          <w:p w14:paraId="28279D04" w14:textId="77777777" w:rsidR="00693F35" w:rsidRPr="007C6666" w:rsidRDefault="00693F35" w:rsidP="00A67871">
            <w:pPr>
              <w:rPr>
                <w:b/>
                <w:bCs/>
                <w:lang w:val="en-US"/>
              </w:rPr>
            </w:pPr>
            <w:r w:rsidRPr="007C6666">
              <w:rPr>
                <w:sz w:val="18"/>
                <w:szCs w:val="18"/>
                <w:lang w:val="en-US"/>
              </w:rPr>
              <w:t>IG= 100%</w:t>
            </w:r>
          </w:p>
        </w:tc>
      </w:tr>
      <w:tr w:rsidR="007C6666" w:rsidRPr="007C6666" w14:paraId="31AAA51A" w14:textId="77777777" w:rsidTr="00A67871">
        <w:tc>
          <w:tcPr>
            <w:tcW w:w="1207" w:type="dxa"/>
            <w:shd w:val="clear" w:color="auto" w:fill="E7E6E6" w:themeFill="background2"/>
          </w:tcPr>
          <w:p w14:paraId="534A465F" w14:textId="77777777" w:rsidR="00693F35" w:rsidRPr="007C6666" w:rsidRDefault="00693F35" w:rsidP="00A67871">
            <w:pPr>
              <w:rPr>
                <w:b/>
                <w:bCs/>
                <w:sz w:val="18"/>
                <w:szCs w:val="18"/>
                <w:lang w:val="fr-FR"/>
              </w:rPr>
            </w:pPr>
            <w:r w:rsidRPr="007C6666">
              <w:rPr>
                <w:b/>
                <w:bCs/>
                <w:sz w:val="18"/>
                <w:szCs w:val="18"/>
                <w:lang w:val="en-US"/>
              </w:rPr>
              <w:t>Shah et al., 2011 [30]</w:t>
            </w:r>
          </w:p>
        </w:tc>
        <w:tc>
          <w:tcPr>
            <w:tcW w:w="2190" w:type="dxa"/>
          </w:tcPr>
          <w:p w14:paraId="637A877F" w14:textId="77777777" w:rsidR="00693F35" w:rsidRPr="007C6666" w:rsidRDefault="00693F35" w:rsidP="00A67871">
            <w:pPr>
              <w:rPr>
                <w:sz w:val="18"/>
                <w:szCs w:val="18"/>
                <w:u w:val="single"/>
                <w:lang w:val="en-US"/>
              </w:rPr>
            </w:pPr>
            <w:r w:rsidRPr="007C6666">
              <w:rPr>
                <w:sz w:val="18"/>
                <w:szCs w:val="18"/>
                <w:u w:val="single"/>
                <w:lang w:val="en-US"/>
              </w:rPr>
              <w:t>D:</w:t>
            </w:r>
            <w:r w:rsidRPr="007C6666">
              <w:rPr>
                <w:sz w:val="18"/>
                <w:szCs w:val="18"/>
                <w:lang w:val="en-US"/>
              </w:rPr>
              <w:t xml:space="preserve"> 12 weeks</w:t>
            </w:r>
          </w:p>
          <w:p w14:paraId="6EACFCEF" w14:textId="77777777" w:rsidR="00693F35" w:rsidRPr="007C6666" w:rsidRDefault="00693F35" w:rsidP="00A67871">
            <w:pPr>
              <w:rPr>
                <w:sz w:val="18"/>
                <w:szCs w:val="18"/>
                <w:u w:val="single"/>
                <w:lang w:val="en-US"/>
              </w:rPr>
            </w:pPr>
            <w:r w:rsidRPr="007C6666">
              <w:rPr>
                <w:sz w:val="18"/>
                <w:szCs w:val="18"/>
                <w:u w:val="single"/>
                <w:lang w:val="en-US"/>
              </w:rPr>
              <w:t>L</w:t>
            </w:r>
            <w:r w:rsidRPr="007C6666">
              <w:rPr>
                <w:sz w:val="18"/>
                <w:szCs w:val="18"/>
                <w:lang w:val="en-US"/>
              </w:rPr>
              <w:t>: fitness center</w:t>
            </w:r>
          </w:p>
          <w:p w14:paraId="7D7048F1" w14:textId="77777777" w:rsidR="00693F35" w:rsidRPr="007C6666" w:rsidRDefault="00693F35" w:rsidP="00A67871">
            <w:pPr>
              <w:rPr>
                <w:sz w:val="18"/>
                <w:szCs w:val="18"/>
                <w:u w:val="single"/>
                <w:lang w:val="en-US"/>
              </w:rPr>
            </w:pPr>
            <w:r w:rsidRPr="007C6666">
              <w:rPr>
                <w:sz w:val="18"/>
                <w:szCs w:val="18"/>
                <w:u w:val="single"/>
                <w:lang w:val="en-US"/>
              </w:rPr>
              <w:t>S:</w:t>
            </w:r>
            <w:r w:rsidRPr="007C6666">
              <w:rPr>
                <w:sz w:val="18"/>
                <w:szCs w:val="18"/>
                <w:lang w:val="en-US"/>
              </w:rPr>
              <w:t xml:space="preserve">  semi-supervised</w:t>
            </w:r>
          </w:p>
          <w:p w14:paraId="57AB49F3" w14:textId="77777777" w:rsidR="00693F35" w:rsidRPr="007C6666" w:rsidRDefault="00693F35" w:rsidP="00A67871">
            <w:pPr>
              <w:rPr>
                <w:sz w:val="18"/>
                <w:szCs w:val="18"/>
                <w:u w:val="single"/>
                <w:lang w:val="en-US"/>
              </w:rPr>
            </w:pPr>
            <w:r w:rsidRPr="007C6666">
              <w:rPr>
                <w:sz w:val="18"/>
                <w:szCs w:val="18"/>
                <w:u w:val="single"/>
                <w:lang w:val="en-US"/>
              </w:rPr>
              <w:t>Pre/post-BS:</w:t>
            </w:r>
            <w:r w:rsidRPr="007C6666">
              <w:rPr>
                <w:sz w:val="18"/>
                <w:szCs w:val="18"/>
                <w:lang w:val="en-US"/>
              </w:rPr>
              <w:t xml:space="preserve"> 3 months post- BS</w:t>
            </w:r>
          </w:p>
        </w:tc>
        <w:tc>
          <w:tcPr>
            <w:tcW w:w="2201" w:type="dxa"/>
          </w:tcPr>
          <w:p w14:paraId="6140C79E" w14:textId="77777777" w:rsidR="00693F35" w:rsidRPr="007C6666" w:rsidRDefault="00693F35" w:rsidP="00A67871">
            <w:pPr>
              <w:rPr>
                <w:sz w:val="18"/>
                <w:szCs w:val="18"/>
                <w:lang w:val="en-US"/>
              </w:rPr>
            </w:pPr>
            <w:r w:rsidRPr="007C6666">
              <w:rPr>
                <w:sz w:val="18"/>
                <w:szCs w:val="18"/>
                <w:lang w:val="en-US"/>
              </w:rPr>
              <w:t xml:space="preserve">Followed the dietary guidelines developed for post-BS patients by the American Society for Metabolic and BS and other groups. The instructions were provided through individual dietary counseling. They were asked to limit their energy intake to about 1,200-1,500kcal/day, consume &gt; 60g of protein per day to preserve LBM, and take vitamins and minerals supplements. </w:t>
            </w:r>
          </w:p>
        </w:tc>
        <w:tc>
          <w:tcPr>
            <w:tcW w:w="1840" w:type="dxa"/>
          </w:tcPr>
          <w:p w14:paraId="0D36D829"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NS</w:t>
            </w:r>
          </w:p>
          <w:p w14:paraId="0C0F559E" w14:textId="77777777" w:rsidR="00693F35" w:rsidRPr="007C6666" w:rsidRDefault="00693F35" w:rsidP="00A67871">
            <w:pPr>
              <w:rPr>
                <w:sz w:val="18"/>
                <w:szCs w:val="18"/>
                <w:lang w:val="en-US"/>
              </w:rPr>
            </w:pPr>
            <w:r w:rsidRPr="007C6666">
              <w:rPr>
                <w:sz w:val="18"/>
                <w:szCs w:val="18"/>
                <w:u w:val="single"/>
                <w:lang w:val="en-US"/>
              </w:rPr>
              <w:t>F:</w:t>
            </w:r>
            <w:r w:rsidRPr="007C6666">
              <w:rPr>
                <w:sz w:val="18"/>
                <w:szCs w:val="18"/>
                <w:lang w:val="en-US"/>
              </w:rPr>
              <w:t xml:space="preserve"> &gt; 5x/week </w:t>
            </w:r>
          </w:p>
          <w:p w14:paraId="43545522" w14:textId="77777777" w:rsidR="00693F35" w:rsidRPr="007C6666" w:rsidRDefault="00693F35" w:rsidP="00A67871">
            <w:pPr>
              <w:rPr>
                <w:sz w:val="18"/>
                <w:szCs w:val="18"/>
                <w:lang w:val="en-US"/>
              </w:rPr>
            </w:pPr>
            <w:r w:rsidRPr="007C6666">
              <w:rPr>
                <w:sz w:val="18"/>
                <w:szCs w:val="18"/>
                <w:u w:val="single"/>
                <w:lang w:val="en-US"/>
              </w:rPr>
              <w:t>WU + St:</w:t>
            </w:r>
            <w:r w:rsidRPr="007C6666">
              <w:rPr>
                <w:sz w:val="18"/>
                <w:szCs w:val="18"/>
                <w:lang w:val="en-US"/>
              </w:rPr>
              <w:t xml:space="preserve"> NS</w:t>
            </w:r>
          </w:p>
          <w:p w14:paraId="1552BED0" w14:textId="77777777" w:rsidR="00693F35" w:rsidRPr="007C6666" w:rsidRDefault="00693F35" w:rsidP="00A67871">
            <w:pPr>
              <w:rPr>
                <w:sz w:val="18"/>
                <w:szCs w:val="18"/>
                <w:lang w:val="en-US"/>
              </w:rPr>
            </w:pPr>
            <w:r w:rsidRPr="007C6666">
              <w:rPr>
                <w:sz w:val="18"/>
                <w:szCs w:val="18"/>
                <w:u w:val="single"/>
                <w:lang w:val="en-US"/>
              </w:rPr>
              <w:t>Bonus:</w:t>
            </w:r>
            <w:r w:rsidRPr="007C6666">
              <w:rPr>
                <w:sz w:val="18"/>
                <w:szCs w:val="18"/>
                <w:lang w:val="en-US"/>
              </w:rPr>
              <w:t xml:space="preserve"> nutrition </w:t>
            </w:r>
          </w:p>
          <w:p w14:paraId="226EF3A7" w14:textId="77777777" w:rsidR="00693F35" w:rsidRPr="007C6666" w:rsidRDefault="00693F35" w:rsidP="00A67871">
            <w:pPr>
              <w:rPr>
                <w:sz w:val="18"/>
                <w:szCs w:val="18"/>
                <w:u w:val="single"/>
                <w:lang w:val="en-US"/>
              </w:rPr>
            </w:pPr>
            <w:r w:rsidRPr="007C6666">
              <w:rPr>
                <w:sz w:val="18"/>
                <w:szCs w:val="18"/>
                <w:u w:val="single"/>
                <w:lang w:val="en-US"/>
              </w:rPr>
              <w:t xml:space="preserve">R: </w:t>
            </w:r>
            <w:r w:rsidRPr="007C6666">
              <w:rPr>
                <w:sz w:val="18"/>
                <w:szCs w:val="18"/>
                <w:lang w:val="en-US"/>
              </w:rPr>
              <w:t>NS</w:t>
            </w:r>
          </w:p>
        </w:tc>
        <w:tc>
          <w:tcPr>
            <w:tcW w:w="1840" w:type="dxa"/>
          </w:tcPr>
          <w:p w14:paraId="15860917"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speedwalk, cycle ergometer, rower, walking</w:t>
            </w:r>
          </w:p>
          <w:p w14:paraId="52176C67" w14:textId="77777777" w:rsidR="00693F35" w:rsidRPr="007C6666" w:rsidRDefault="00693F35" w:rsidP="00A67871">
            <w:pPr>
              <w:rPr>
                <w:sz w:val="18"/>
                <w:szCs w:val="18"/>
                <w:lang w:val="en-US"/>
              </w:rPr>
            </w:pPr>
            <w:r w:rsidRPr="007C6666">
              <w:rPr>
                <w:sz w:val="18"/>
                <w:szCs w:val="18"/>
                <w:u w:val="single"/>
                <w:lang w:val="en-US"/>
              </w:rPr>
              <w:t>I:</w:t>
            </w:r>
            <w:r w:rsidRPr="007C6666">
              <w:rPr>
                <w:sz w:val="18"/>
                <w:szCs w:val="18"/>
                <w:lang w:val="en-US"/>
              </w:rPr>
              <w:t xml:space="preserve"> 60-70% VO2max</w:t>
            </w:r>
          </w:p>
          <w:p w14:paraId="67A69C55" w14:textId="77777777" w:rsidR="00693F35" w:rsidRPr="007C6666" w:rsidRDefault="00693F35" w:rsidP="00A67871">
            <w:pPr>
              <w:rPr>
                <w:sz w:val="18"/>
                <w:szCs w:val="18"/>
                <w:u w:val="single"/>
                <w:lang w:val="en-US"/>
              </w:rPr>
            </w:pPr>
            <w:r w:rsidRPr="007C6666">
              <w:rPr>
                <w:sz w:val="18"/>
                <w:szCs w:val="18"/>
                <w:u w:val="single"/>
                <w:lang w:val="en-US"/>
              </w:rPr>
              <w:t>P:</w:t>
            </w:r>
            <w:r w:rsidRPr="007C6666">
              <w:rPr>
                <w:sz w:val="18"/>
                <w:szCs w:val="18"/>
                <w:lang w:val="en-US"/>
              </w:rPr>
              <w:t xml:space="preserve"> </w:t>
            </w:r>
            <w:r w:rsidRPr="007C6666">
              <w:rPr>
                <w:sz w:val="18"/>
                <w:szCs w:val="18"/>
                <w:lang w:val="fr-FR"/>
              </w:rPr>
              <w:sym w:font="Symbol" w:char="F0AD"/>
            </w:r>
            <w:r w:rsidRPr="007C6666">
              <w:rPr>
                <w:sz w:val="18"/>
                <w:szCs w:val="18"/>
                <w:lang w:val="en-US"/>
              </w:rPr>
              <w:t xml:space="preserve"> with ease</w:t>
            </w:r>
          </w:p>
        </w:tc>
        <w:tc>
          <w:tcPr>
            <w:tcW w:w="2483" w:type="dxa"/>
          </w:tcPr>
          <w:p w14:paraId="7DC85ED0" w14:textId="77777777" w:rsidR="00693F35" w:rsidRPr="007C6666" w:rsidRDefault="00693F35" w:rsidP="00A67871">
            <w:pPr>
              <w:rPr>
                <w:sz w:val="18"/>
                <w:szCs w:val="18"/>
                <w:u w:val="single"/>
                <w:lang w:val="en-US"/>
              </w:rPr>
            </w:pPr>
            <w:r w:rsidRPr="007C6666">
              <w:rPr>
                <w:sz w:val="18"/>
                <w:szCs w:val="18"/>
                <w:lang w:val="en-US"/>
              </w:rPr>
              <w:t>NA</w:t>
            </w:r>
          </w:p>
        </w:tc>
        <w:tc>
          <w:tcPr>
            <w:tcW w:w="1189" w:type="dxa"/>
          </w:tcPr>
          <w:p w14:paraId="0AEA4E06" w14:textId="77777777" w:rsidR="00693F35" w:rsidRPr="007C6666" w:rsidRDefault="00693F35" w:rsidP="00A67871">
            <w:pPr>
              <w:rPr>
                <w:sz w:val="18"/>
                <w:szCs w:val="18"/>
                <w:lang w:val="en-US"/>
              </w:rPr>
            </w:pPr>
            <w:r w:rsidRPr="007C6666">
              <w:rPr>
                <w:sz w:val="18"/>
                <w:szCs w:val="18"/>
                <w:lang w:val="en-US"/>
              </w:rPr>
              <w:t>CG= 66,67%</w:t>
            </w:r>
          </w:p>
          <w:p w14:paraId="59BFE46A" w14:textId="77777777" w:rsidR="00693F35" w:rsidRPr="007C6666" w:rsidRDefault="00693F35" w:rsidP="00A67871">
            <w:pPr>
              <w:rPr>
                <w:b/>
                <w:bCs/>
                <w:lang w:val="en-US"/>
              </w:rPr>
            </w:pPr>
            <w:r w:rsidRPr="007C6666">
              <w:rPr>
                <w:sz w:val="18"/>
                <w:szCs w:val="18"/>
                <w:lang w:val="en-US"/>
              </w:rPr>
              <w:t>IG= 76,19%</w:t>
            </w:r>
          </w:p>
        </w:tc>
      </w:tr>
      <w:tr w:rsidR="007C6666" w:rsidRPr="007C6666" w14:paraId="54D9A784" w14:textId="77777777" w:rsidTr="00A67871">
        <w:tc>
          <w:tcPr>
            <w:tcW w:w="1207" w:type="dxa"/>
            <w:shd w:val="clear" w:color="auto" w:fill="E7E6E6" w:themeFill="background2"/>
          </w:tcPr>
          <w:p w14:paraId="7A8CB42D" w14:textId="77777777" w:rsidR="00693F35" w:rsidRPr="007C6666" w:rsidRDefault="00693F35" w:rsidP="00A67871">
            <w:pPr>
              <w:rPr>
                <w:b/>
                <w:bCs/>
                <w:sz w:val="18"/>
                <w:szCs w:val="18"/>
                <w:lang w:val="fr-FR"/>
              </w:rPr>
            </w:pPr>
            <w:r w:rsidRPr="007C6666">
              <w:rPr>
                <w:b/>
                <w:bCs/>
                <w:sz w:val="18"/>
                <w:szCs w:val="18"/>
                <w:lang w:val="fr-FR"/>
              </w:rPr>
              <w:fldChar w:fldCharType="begin"/>
            </w:r>
            <w:r w:rsidRPr="007C6666">
              <w:rPr>
                <w:b/>
                <w:bCs/>
                <w:sz w:val="18"/>
                <w:szCs w:val="18"/>
                <w:lang w:val="en-US"/>
              </w:rPr>
              <w:instrText xml:space="preserve"> ADDIN ZOTERO_ITEM CSL_CITATION {"citationID":"g9Gh9s41","properties":{"formattedCitation":"(Stolberg, Mundbjerg, Bladbjerg, et al., 2018)","plainCitation":"(Stolberg, Mundbjerg, Bladbjerg, et al., 2018)","noteIndex":0},"citationItems":[{"id":41,"uris":["http://zotero.org/users/local/7RlgU8eZ/items/3GL6GCTB"],"uri":["http://zotero.org/users/local/7RlgU8eZ/items/3GL6GCTB"],"itemData":{"id":41,"type":"article-journal","abstract":"Background Obesity is associated with physical inactivity and impaired health-related quality of life (HRQoL). We aim to test the hypothesis that Roux-en-Y gastric bypass (RYGB) followed by supervised physical training improves physical activity (PA) levels and HRQoL.\nMethods Sixty patients, quali</w:instrText>
            </w:r>
            <w:r w:rsidRPr="007C6666">
              <w:rPr>
                <w:b/>
                <w:bCs/>
                <w:sz w:val="18"/>
                <w:szCs w:val="18"/>
                <w:lang w:val="fr-FR"/>
              </w:rPr>
              <w:instrText>ﬁ</w:instrText>
            </w:r>
            <w:r w:rsidRPr="007C6666">
              <w:rPr>
                <w:b/>
                <w:bCs/>
                <w:sz w:val="18"/>
                <w:szCs w:val="18"/>
                <w:lang w:val="en-US"/>
              </w:rPr>
              <w:instrText>ed for RYGB, were at 6 months post-surgery randomized to 26 weeks of a supervised physical training intervention (INT) or to a control (CON) group. PA was assessed by accelerometry and using the questionnaire RPAQ. HRQoL was measured by the SF-36 questionnaire. All assessments were performed pre-surgery and 6, 12, and 24 months post-surgery.\nResults RYGB did not improve objectively or self-reported PA, but improved all domains of SF-36 (all p &lt; 0.01). Objectively measured light PA, moderate to vigorous PA, and step counts tended to increase in INT compared to CON 12 months after RYGB (0.05 &lt; p &lt; 0.09), but the e</w:instrText>
            </w:r>
            <w:r w:rsidRPr="007C6666">
              <w:rPr>
                <w:b/>
                <w:bCs/>
                <w:sz w:val="18"/>
                <w:szCs w:val="18"/>
                <w:lang w:val="fr-FR"/>
              </w:rPr>
              <w:instrText>ﬀ</w:instrText>
            </w:r>
            <w:r w:rsidRPr="007C6666">
              <w:rPr>
                <w:b/>
                <w:bCs/>
                <w:sz w:val="18"/>
                <w:szCs w:val="18"/>
                <w:lang w:val="en-US"/>
              </w:rPr>
              <w:instrText xml:space="preserve">ects failed to persist. The SF-36 domain “general health” increased in INT compared to CON 24 months after RYGB (p = 0.041).\nConclusion RYGB improves HRQoL, but does not increase PA. Supervised physical training intervention improves general health 24 months after RYGB and tends to improve certain domains of PA right after the intervention period, but fails to increase the patients’ overall PA level over time. Clinical Trial Registration Registered at ClinicalTrials.gov—no. NCT01690728.","container-title":"Quality of Life Research","DOI":"10.1007/s11136-018-1938-9","ISSN":"0962-9343, 1573-2649","issue":"12","journalAbbreviation":"Qual Life Res","language":"en","page":"3113-3122","source":"DOI.org (Crossref)","title":"Physical training following gastric bypass: effects on physical activity and quality of life—a randomized controlled trial","title-short":"Physical training following gastric bypass","volume":"27","author":[{"family":"Stolberg","given":"Charlotte Røn"},{"family":"Mundbjerg","given":"Lene Hymøller"},{"family":"Bladbjerg","given":"Else-Marie"},{"family":"Funch-Jensen","given":"Peter"},{"family":"Gram","given":"Bibi"},{"family":"Juhl","given":"Claus Bogh"}],"issued":{"date-parts":[["2018",12]]}}}],"schema":"https://github.com/citation-style-language/schema/raw/master/csl-citation.json"} </w:instrText>
            </w:r>
            <w:r w:rsidRPr="007C6666">
              <w:rPr>
                <w:b/>
                <w:bCs/>
                <w:sz w:val="18"/>
                <w:szCs w:val="18"/>
                <w:lang w:val="fr-FR"/>
              </w:rPr>
              <w:fldChar w:fldCharType="separate"/>
            </w:r>
            <w:r w:rsidRPr="007C6666">
              <w:rPr>
                <w:b/>
                <w:bCs/>
                <w:sz w:val="18"/>
                <w:szCs w:val="18"/>
                <w:lang w:val="en-US"/>
              </w:rPr>
              <w:t>Stolberg, Mundbjerg, Bladbjerg, [14]</w:t>
            </w:r>
            <w:r w:rsidRPr="007C6666">
              <w:rPr>
                <w:b/>
                <w:bCs/>
                <w:sz w:val="18"/>
                <w:szCs w:val="18"/>
                <w:lang w:val="en-US"/>
              </w:rPr>
              <w:fldChar w:fldCharType="end"/>
            </w:r>
          </w:p>
        </w:tc>
        <w:tc>
          <w:tcPr>
            <w:tcW w:w="2190" w:type="dxa"/>
          </w:tcPr>
          <w:p w14:paraId="02E92B78"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26 weeks</w:t>
            </w:r>
          </w:p>
          <w:p w14:paraId="46355DA8" w14:textId="77777777" w:rsidR="00693F35" w:rsidRPr="007C6666" w:rsidRDefault="00693F35" w:rsidP="00A67871">
            <w:pPr>
              <w:rPr>
                <w:sz w:val="18"/>
                <w:szCs w:val="18"/>
                <w:lang w:val="en-US"/>
              </w:rPr>
            </w:pPr>
            <w:r w:rsidRPr="007C6666">
              <w:rPr>
                <w:sz w:val="18"/>
                <w:szCs w:val="18"/>
                <w:u w:val="single"/>
                <w:lang w:val="en-US"/>
              </w:rPr>
              <w:t>L:</w:t>
            </w:r>
            <w:r w:rsidRPr="007C6666">
              <w:rPr>
                <w:sz w:val="18"/>
                <w:szCs w:val="18"/>
                <w:lang w:val="en-US"/>
              </w:rPr>
              <w:t xml:space="preserve"> gym </w:t>
            </w:r>
          </w:p>
          <w:p w14:paraId="0856BF51" w14:textId="77777777" w:rsidR="00693F35" w:rsidRPr="007C6666" w:rsidRDefault="00693F35" w:rsidP="00A67871">
            <w:pPr>
              <w:rPr>
                <w:sz w:val="18"/>
                <w:szCs w:val="18"/>
                <w:lang w:val="en-US"/>
              </w:rPr>
            </w:pPr>
            <w:r w:rsidRPr="007C6666">
              <w:rPr>
                <w:sz w:val="18"/>
                <w:szCs w:val="18"/>
                <w:u w:val="single"/>
                <w:lang w:val="en-US"/>
              </w:rPr>
              <w:t>S:</w:t>
            </w:r>
            <w:r w:rsidRPr="007C6666">
              <w:rPr>
                <w:sz w:val="18"/>
                <w:szCs w:val="18"/>
                <w:lang w:val="en-US"/>
              </w:rPr>
              <w:t xml:space="preserve"> semi-supervised </w:t>
            </w:r>
          </w:p>
          <w:p w14:paraId="02F64346" w14:textId="77777777" w:rsidR="00693F35" w:rsidRPr="007C6666" w:rsidRDefault="00693F35" w:rsidP="00A67871">
            <w:pPr>
              <w:rPr>
                <w:sz w:val="18"/>
                <w:szCs w:val="18"/>
                <w:u w:val="single"/>
                <w:lang w:val="en-US"/>
              </w:rPr>
            </w:pPr>
            <w:r w:rsidRPr="007C6666">
              <w:rPr>
                <w:sz w:val="18"/>
                <w:szCs w:val="18"/>
                <w:u w:val="single"/>
                <w:lang w:val="en-US"/>
              </w:rPr>
              <w:t>Pre/post-BS:</w:t>
            </w:r>
            <w:r w:rsidRPr="007C6666">
              <w:rPr>
                <w:sz w:val="18"/>
                <w:szCs w:val="18"/>
                <w:lang w:val="en-US"/>
              </w:rPr>
              <w:t xml:space="preserve"> 6 months post-BS</w:t>
            </w:r>
          </w:p>
        </w:tc>
        <w:tc>
          <w:tcPr>
            <w:tcW w:w="2201" w:type="dxa"/>
          </w:tcPr>
          <w:p w14:paraId="3C7F746D" w14:textId="77777777" w:rsidR="00693F35" w:rsidRPr="007C6666" w:rsidRDefault="00693F35" w:rsidP="00A67871">
            <w:pPr>
              <w:rPr>
                <w:sz w:val="18"/>
                <w:szCs w:val="18"/>
                <w:lang w:val="en-US"/>
              </w:rPr>
            </w:pPr>
            <w:r w:rsidRPr="007C6666">
              <w:rPr>
                <w:sz w:val="18"/>
                <w:szCs w:val="18"/>
                <w:lang w:val="en-US"/>
              </w:rPr>
              <w:t xml:space="preserve">NS </w:t>
            </w:r>
          </w:p>
        </w:tc>
        <w:tc>
          <w:tcPr>
            <w:tcW w:w="1840" w:type="dxa"/>
          </w:tcPr>
          <w:p w14:paraId="00A24296"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40 min </w:t>
            </w:r>
          </w:p>
          <w:p w14:paraId="6BE11575" w14:textId="77777777" w:rsidR="00693F35" w:rsidRPr="007C6666" w:rsidRDefault="00693F35" w:rsidP="00A67871">
            <w:pPr>
              <w:rPr>
                <w:sz w:val="18"/>
                <w:szCs w:val="18"/>
                <w:lang w:val="en-US"/>
              </w:rPr>
            </w:pPr>
            <w:r w:rsidRPr="007C6666">
              <w:rPr>
                <w:sz w:val="18"/>
                <w:szCs w:val="18"/>
                <w:u w:val="single"/>
                <w:lang w:val="en-US"/>
              </w:rPr>
              <w:t>F:</w:t>
            </w:r>
            <w:r w:rsidRPr="007C6666">
              <w:rPr>
                <w:sz w:val="18"/>
                <w:szCs w:val="18"/>
                <w:lang w:val="en-US"/>
              </w:rPr>
              <w:t xml:space="preserve"> 2x/week</w:t>
            </w:r>
          </w:p>
          <w:p w14:paraId="350126B6" w14:textId="77777777" w:rsidR="00693F35" w:rsidRPr="007C6666" w:rsidRDefault="00693F35" w:rsidP="00A67871">
            <w:pPr>
              <w:rPr>
                <w:sz w:val="18"/>
                <w:szCs w:val="18"/>
                <w:lang w:val="en-US"/>
              </w:rPr>
            </w:pPr>
            <w:r w:rsidRPr="007C6666">
              <w:rPr>
                <w:sz w:val="18"/>
                <w:szCs w:val="18"/>
                <w:u w:val="single"/>
                <w:lang w:val="en-US"/>
              </w:rPr>
              <w:t>WU + St:</w:t>
            </w:r>
            <w:r w:rsidRPr="007C6666">
              <w:rPr>
                <w:sz w:val="18"/>
                <w:szCs w:val="18"/>
                <w:lang w:val="en-US"/>
              </w:rPr>
              <w:t xml:space="preserve"> NS</w:t>
            </w:r>
          </w:p>
          <w:p w14:paraId="0836E737" w14:textId="77777777" w:rsidR="00693F35" w:rsidRPr="007C6666" w:rsidRDefault="00693F35" w:rsidP="00A67871">
            <w:pPr>
              <w:rPr>
                <w:sz w:val="18"/>
                <w:szCs w:val="18"/>
                <w:lang w:val="en-US"/>
              </w:rPr>
            </w:pPr>
            <w:r w:rsidRPr="007C6666">
              <w:rPr>
                <w:sz w:val="18"/>
                <w:szCs w:val="18"/>
                <w:u w:val="single"/>
                <w:lang w:val="en-US"/>
              </w:rPr>
              <w:t>Bonus:</w:t>
            </w:r>
            <w:r w:rsidRPr="007C6666">
              <w:rPr>
                <w:sz w:val="18"/>
                <w:szCs w:val="18"/>
                <w:lang w:val="en-US"/>
              </w:rPr>
              <w:t xml:space="preserve"> NS</w:t>
            </w:r>
          </w:p>
          <w:p w14:paraId="3D50ED51" w14:textId="77777777" w:rsidR="00693F35" w:rsidRPr="007C6666" w:rsidRDefault="00693F35" w:rsidP="00A67871">
            <w:pPr>
              <w:rPr>
                <w:sz w:val="18"/>
                <w:szCs w:val="18"/>
                <w:u w:val="single"/>
                <w:lang w:val="en-US"/>
              </w:rPr>
            </w:pPr>
            <w:r w:rsidRPr="007C6666">
              <w:rPr>
                <w:sz w:val="18"/>
                <w:szCs w:val="18"/>
                <w:u w:val="single"/>
                <w:lang w:val="en-US"/>
              </w:rPr>
              <w:t>R</w:t>
            </w:r>
            <w:r w:rsidRPr="007C6666">
              <w:rPr>
                <w:sz w:val="18"/>
                <w:szCs w:val="18"/>
                <w:lang w:val="en-US"/>
              </w:rPr>
              <w:t>: NS</w:t>
            </w:r>
          </w:p>
        </w:tc>
        <w:tc>
          <w:tcPr>
            <w:tcW w:w="1840" w:type="dxa"/>
          </w:tcPr>
          <w:p w14:paraId="64AD0913"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mild I </w:t>
            </w:r>
          </w:p>
          <w:p w14:paraId="5D421723" w14:textId="77777777" w:rsidR="00693F35" w:rsidRPr="007C6666" w:rsidRDefault="00693F35" w:rsidP="00A67871">
            <w:pPr>
              <w:rPr>
                <w:sz w:val="18"/>
                <w:szCs w:val="18"/>
                <w:u w:val="single"/>
                <w:lang w:val="en-US"/>
              </w:rPr>
            </w:pPr>
            <w:r w:rsidRPr="007C6666">
              <w:rPr>
                <w:sz w:val="18"/>
                <w:szCs w:val="18"/>
                <w:u w:val="single"/>
                <w:lang w:val="fr-FR"/>
              </w:rPr>
              <w:sym w:font="Symbol" w:char="F049"/>
            </w:r>
            <w:r w:rsidRPr="007C6666">
              <w:rPr>
                <w:sz w:val="18"/>
                <w:szCs w:val="18"/>
                <w:u w:val="single"/>
                <w:lang w:val="en-US"/>
              </w:rPr>
              <w:t>:</w:t>
            </w:r>
            <w:r w:rsidRPr="007C6666">
              <w:rPr>
                <w:sz w:val="18"/>
                <w:szCs w:val="18"/>
                <w:lang w:val="fr-FR"/>
              </w:rPr>
              <w:sym w:font="Symbol" w:char="F0AD"/>
            </w:r>
            <w:r w:rsidRPr="007C6666">
              <w:rPr>
                <w:sz w:val="18"/>
                <w:szCs w:val="18"/>
                <w:lang w:val="en-US"/>
              </w:rPr>
              <w:t xml:space="preserve"> of </w:t>
            </w:r>
            <w:r w:rsidRPr="007C6666">
              <w:rPr>
                <w:sz w:val="18"/>
                <w:szCs w:val="18"/>
                <w:lang w:val="fr-FR"/>
              </w:rPr>
              <w:sym w:font="Symbol" w:char="F049"/>
            </w:r>
            <w:r w:rsidRPr="007C6666">
              <w:rPr>
                <w:sz w:val="18"/>
                <w:szCs w:val="18"/>
                <w:lang w:val="en-US"/>
              </w:rPr>
              <w:t xml:space="preserve"> on borg scale </w:t>
            </w:r>
          </w:p>
        </w:tc>
        <w:tc>
          <w:tcPr>
            <w:tcW w:w="2483" w:type="dxa"/>
          </w:tcPr>
          <w:p w14:paraId="4B7E6F82" w14:textId="77777777" w:rsidR="00693F35" w:rsidRPr="007C6666" w:rsidRDefault="00693F35" w:rsidP="00A67871">
            <w:pPr>
              <w:rPr>
                <w:sz w:val="18"/>
                <w:szCs w:val="18"/>
                <w:lang w:val="en-US"/>
              </w:rPr>
            </w:pPr>
            <w:r w:rsidRPr="007C6666">
              <w:rPr>
                <w:sz w:val="18"/>
                <w:szCs w:val="18"/>
                <w:u w:val="single"/>
                <w:lang w:val="en-US"/>
              </w:rPr>
              <w:t>T:</w:t>
            </w:r>
            <w:r w:rsidRPr="007C6666">
              <w:rPr>
                <w:sz w:val="18"/>
                <w:szCs w:val="18"/>
                <w:lang w:val="en-US"/>
              </w:rPr>
              <w:t xml:space="preserve"> mild I MT</w:t>
            </w:r>
          </w:p>
          <w:p w14:paraId="4C88A73E" w14:textId="77777777" w:rsidR="00693F35" w:rsidRPr="007C6666" w:rsidRDefault="00693F35" w:rsidP="00A67871">
            <w:pPr>
              <w:rPr>
                <w:sz w:val="18"/>
                <w:szCs w:val="18"/>
                <w:u w:val="single"/>
                <w:lang w:val="en-US"/>
              </w:rPr>
            </w:pPr>
            <w:r w:rsidRPr="007C6666">
              <w:rPr>
                <w:sz w:val="18"/>
                <w:szCs w:val="18"/>
                <w:u w:val="single"/>
                <w:lang w:val="en-US"/>
              </w:rPr>
              <w:t xml:space="preserve">Divided in 3 periods </w:t>
            </w:r>
          </w:p>
          <w:p w14:paraId="3184C745" w14:textId="77777777" w:rsidR="00693F35" w:rsidRPr="007C6666" w:rsidRDefault="00693F35" w:rsidP="00A67871">
            <w:pPr>
              <w:rPr>
                <w:b/>
                <w:bCs/>
                <w:sz w:val="18"/>
                <w:szCs w:val="18"/>
                <w:lang w:val="en-US"/>
              </w:rPr>
            </w:pPr>
            <w:r w:rsidRPr="007C6666">
              <w:rPr>
                <w:b/>
                <w:bCs/>
                <w:sz w:val="18"/>
                <w:szCs w:val="18"/>
                <w:lang w:val="en-US"/>
              </w:rPr>
              <w:t xml:space="preserve">1.) week 1 till week 8 </w:t>
            </w:r>
          </w:p>
          <w:p w14:paraId="4DDD826C" w14:textId="77777777" w:rsidR="00693F35" w:rsidRPr="007C6666" w:rsidRDefault="00693F35" w:rsidP="00A67871">
            <w:pPr>
              <w:rPr>
                <w:b/>
                <w:bCs/>
                <w:sz w:val="18"/>
                <w:szCs w:val="18"/>
                <w:lang w:val="en-US"/>
              </w:rPr>
            </w:pPr>
            <w:r w:rsidRPr="007C6666">
              <w:rPr>
                <w:b/>
                <w:bCs/>
                <w:sz w:val="18"/>
                <w:szCs w:val="18"/>
                <w:lang w:val="en-US"/>
              </w:rPr>
              <w:t xml:space="preserve">2.) week 9 till week18 </w:t>
            </w:r>
          </w:p>
          <w:p w14:paraId="45E159B4" w14:textId="77777777" w:rsidR="00693F35" w:rsidRPr="007C6666" w:rsidRDefault="00693F35" w:rsidP="00A67871">
            <w:pPr>
              <w:rPr>
                <w:b/>
                <w:bCs/>
                <w:sz w:val="18"/>
                <w:szCs w:val="18"/>
                <w:lang w:val="en-US"/>
              </w:rPr>
            </w:pPr>
            <w:r w:rsidRPr="007C6666">
              <w:rPr>
                <w:b/>
                <w:bCs/>
                <w:sz w:val="18"/>
                <w:szCs w:val="18"/>
                <w:lang w:val="en-US"/>
              </w:rPr>
              <w:t xml:space="preserve">3.) week 19 till week 26 </w:t>
            </w:r>
          </w:p>
          <w:p w14:paraId="713B1A84" w14:textId="77777777" w:rsidR="00693F35" w:rsidRPr="007C6666" w:rsidRDefault="00693F35" w:rsidP="00A67871">
            <w:pPr>
              <w:rPr>
                <w:sz w:val="18"/>
                <w:szCs w:val="18"/>
                <w:u w:val="single"/>
                <w:lang w:val="en-US"/>
              </w:rPr>
            </w:pPr>
            <w:r w:rsidRPr="007C6666">
              <w:rPr>
                <w:sz w:val="18"/>
                <w:szCs w:val="18"/>
                <w:u w:val="single"/>
                <w:lang w:val="fr-FR"/>
              </w:rPr>
              <w:sym w:font="Symbol" w:char="F049"/>
            </w:r>
            <w:r w:rsidRPr="007C6666">
              <w:rPr>
                <w:sz w:val="18"/>
                <w:szCs w:val="18"/>
                <w:u w:val="single"/>
                <w:lang w:val="en-US"/>
              </w:rPr>
              <w:t>:</w:t>
            </w:r>
            <w:r w:rsidRPr="007C6666">
              <w:rPr>
                <w:sz w:val="18"/>
                <w:szCs w:val="18"/>
                <w:lang w:val="en-US"/>
              </w:rPr>
              <w:t xml:space="preserve"> </w:t>
            </w:r>
            <w:r w:rsidRPr="007C6666">
              <w:rPr>
                <w:sz w:val="18"/>
                <w:szCs w:val="18"/>
                <w:lang w:val="fr-FR"/>
              </w:rPr>
              <w:sym w:font="Symbol" w:char="F0AD"/>
            </w:r>
            <w:r w:rsidRPr="007C6666">
              <w:rPr>
                <w:sz w:val="18"/>
                <w:szCs w:val="18"/>
                <w:lang w:val="en-US"/>
              </w:rPr>
              <w:t xml:space="preserve"> of </w:t>
            </w:r>
            <w:r w:rsidRPr="007C6666">
              <w:rPr>
                <w:sz w:val="18"/>
                <w:szCs w:val="18"/>
                <w:lang w:val="fr-FR"/>
              </w:rPr>
              <w:sym w:font="Symbol" w:char="F049"/>
            </w:r>
            <w:r w:rsidRPr="007C6666">
              <w:rPr>
                <w:sz w:val="18"/>
                <w:szCs w:val="18"/>
                <w:lang w:val="en-US"/>
              </w:rPr>
              <w:t xml:space="preserve"> on Borg scale</w:t>
            </w:r>
          </w:p>
        </w:tc>
        <w:tc>
          <w:tcPr>
            <w:tcW w:w="1189" w:type="dxa"/>
          </w:tcPr>
          <w:p w14:paraId="037528C7" w14:textId="77777777" w:rsidR="00693F35" w:rsidRPr="007C6666" w:rsidRDefault="00693F35" w:rsidP="00A67871">
            <w:pPr>
              <w:rPr>
                <w:sz w:val="18"/>
                <w:szCs w:val="18"/>
                <w:lang w:val="fr-FR"/>
              </w:rPr>
            </w:pPr>
            <w:r w:rsidRPr="007C6666">
              <w:rPr>
                <w:sz w:val="18"/>
                <w:szCs w:val="18"/>
                <w:lang w:val="fr-FR"/>
              </w:rPr>
              <w:t xml:space="preserve">CG= 71,43% </w:t>
            </w:r>
          </w:p>
          <w:p w14:paraId="40AA0048" w14:textId="77777777" w:rsidR="00693F35" w:rsidRPr="007C6666" w:rsidRDefault="00693F35" w:rsidP="00A67871">
            <w:pPr>
              <w:rPr>
                <w:b/>
                <w:bCs/>
                <w:lang w:val="en-US"/>
              </w:rPr>
            </w:pPr>
            <w:r w:rsidRPr="007C6666">
              <w:rPr>
                <w:sz w:val="18"/>
                <w:szCs w:val="18"/>
                <w:lang w:val="fr-FR"/>
              </w:rPr>
              <w:t>IG= 68,75%</w:t>
            </w:r>
          </w:p>
        </w:tc>
      </w:tr>
      <w:tr w:rsidR="007C6666" w:rsidRPr="007C6666" w14:paraId="003DF4C9" w14:textId="77777777" w:rsidTr="00A67871">
        <w:tc>
          <w:tcPr>
            <w:tcW w:w="1207" w:type="dxa"/>
            <w:shd w:val="clear" w:color="auto" w:fill="E7E6E6" w:themeFill="background2"/>
          </w:tcPr>
          <w:p w14:paraId="3CFC593B" w14:textId="77777777" w:rsidR="00693F35" w:rsidRPr="007C6666" w:rsidRDefault="00693F35" w:rsidP="00A67871">
            <w:pPr>
              <w:rPr>
                <w:b/>
                <w:bCs/>
                <w:sz w:val="18"/>
                <w:szCs w:val="18"/>
                <w:lang w:val="en-US"/>
              </w:rPr>
            </w:pPr>
            <w:r w:rsidRPr="007C6666">
              <w:rPr>
                <w:b/>
                <w:bCs/>
                <w:sz w:val="18"/>
                <w:szCs w:val="18"/>
                <w:lang w:val="en-US"/>
              </w:rPr>
              <w:t>Stolberg, Mundbjerg, Funch-Jensen, et al., [15]</w:t>
            </w:r>
          </w:p>
        </w:tc>
        <w:tc>
          <w:tcPr>
            <w:tcW w:w="2190" w:type="dxa"/>
          </w:tcPr>
          <w:p w14:paraId="37F803F3"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[14]</w:t>
            </w:r>
          </w:p>
          <w:p w14:paraId="40BC611C" w14:textId="77777777" w:rsidR="00693F35" w:rsidRPr="007C6666" w:rsidRDefault="00693F35" w:rsidP="00A67871">
            <w:pPr>
              <w:rPr>
                <w:sz w:val="18"/>
                <w:szCs w:val="18"/>
                <w:u w:val="single"/>
                <w:lang w:val="en-US"/>
              </w:rPr>
            </w:pPr>
          </w:p>
        </w:tc>
        <w:tc>
          <w:tcPr>
            <w:tcW w:w="2201" w:type="dxa"/>
          </w:tcPr>
          <w:p w14:paraId="15E6553A" w14:textId="77777777" w:rsidR="00693F35" w:rsidRPr="007C6666" w:rsidRDefault="00693F35" w:rsidP="00A67871">
            <w:pPr>
              <w:rPr>
                <w:sz w:val="18"/>
                <w:szCs w:val="18"/>
                <w:lang w:val="en-US"/>
              </w:rPr>
            </w:pPr>
            <w:r w:rsidRPr="007C6666">
              <w:rPr>
                <w:sz w:val="18"/>
                <w:szCs w:val="18"/>
                <w:lang w:val="en-US"/>
              </w:rPr>
              <w:t xml:space="preserve">NS </w:t>
            </w:r>
          </w:p>
        </w:tc>
        <w:tc>
          <w:tcPr>
            <w:tcW w:w="1840" w:type="dxa"/>
          </w:tcPr>
          <w:p w14:paraId="406054AF"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[14]</w:t>
            </w:r>
          </w:p>
          <w:p w14:paraId="4A9D8368" w14:textId="77777777" w:rsidR="00693F35" w:rsidRPr="007C6666" w:rsidRDefault="00693F35" w:rsidP="00A67871">
            <w:pPr>
              <w:rPr>
                <w:sz w:val="18"/>
                <w:szCs w:val="18"/>
                <w:u w:val="single"/>
                <w:lang w:val="en-US"/>
              </w:rPr>
            </w:pPr>
          </w:p>
        </w:tc>
        <w:tc>
          <w:tcPr>
            <w:tcW w:w="1840" w:type="dxa"/>
          </w:tcPr>
          <w:p w14:paraId="17C711B6"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[14]</w:t>
            </w:r>
          </w:p>
          <w:p w14:paraId="4AFF404B" w14:textId="77777777" w:rsidR="00693F35" w:rsidRPr="007C6666" w:rsidRDefault="00693F35" w:rsidP="00A67871">
            <w:pPr>
              <w:rPr>
                <w:sz w:val="18"/>
                <w:szCs w:val="18"/>
                <w:u w:val="single"/>
                <w:lang w:val="en-US"/>
              </w:rPr>
            </w:pPr>
          </w:p>
        </w:tc>
        <w:tc>
          <w:tcPr>
            <w:tcW w:w="2483" w:type="dxa"/>
          </w:tcPr>
          <w:p w14:paraId="3D525A88" w14:textId="77777777" w:rsidR="00693F35" w:rsidRPr="007C6666" w:rsidRDefault="00693F35" w:rsidP="00A67871">
            <w:pPr>
              <w:rPr>
                <w:sz w:val="18"/>
                <w:szCs w:val="18"/>
                <w:lang w:val="en-US"/>
              </w:rPr>
            </w:pPr>
            <w:r w:rsidRPr="007C6666">
              <w:rPr>
                <w:sz w:val="18"/>
                <w:szCs w:val="18"/>
                <w:lang w:val="en-US"/>
              </w:rPr>
              <w:sym w:font="Wingdings" w:char="F0E0"/>
            </w:r>
            <w:r w:rsidRPr="007C6666">
              <w:rPr>
                <w:sz w:val="18"/>
                <w:szCs w:val="18"/>
                <w:lang w:val="en-US"/>
              </w:rPr>
              <w:t xml:space="preserve"> see [14]</w:t>
            </w:r>
          </w:p>
          <w:p w14:paraId="1B67F2B8" w14:textId="77777777" w:rsidR="00693F35" w:rsidRPr="007C6666" w:rsidRDefault="00693F35" w:rsidP="00A67871">
            <w:pPr>
              <w:rPr>
                <w:sz w:val="18"/>
                <w:szCs w:val="18"/>
                <w:u w:val="single"/>
                <w:lang w:val="en-US"/>
              </w:rPr>
            </w:pPr>
          </w:p>
        </w:tc>
        <w:tc>
          <w:tcPr>
            <w:tcW w:w="1189" w:type="dxa"/>
          </w:tcPr>
          <w:p w14:paraId="7DD7321D" w14:textId="77777777" w:rsidR="00693F35" w:rsidRPr="007C6666" w:rsidRDefault="00693F35" w:rsidP="00A67871">
            <w:pPr>
              <w:rPr>
                <w:sz w:val="18"/>
                <w:szCs w:val="18"/>
              </w:rPr>
            </w:pPr>
            <w:r w:rsidRPr="007C6666">
              <w:rPr>
                <w:sz w:val="18"/>
                <w:szCs w:val="18"/>
              </w:rPr>
              <w:t>C</w:t>
            </w:r>
            <w:r w:rsidRPr="007C6666">
              <w:rPr>
                <w:sz w:val="18"/>
                <w:szCs w:val="18"/>
                <w:lang w:val="fr-FR"/>
              </w:rPr>
              <w:t>G</w:t>
            </w:r>
            <w:r w:rsidRPr="007C6666">
              <w:rPr>
                <w:sz w:val="18"/>
                <w:szCs w:val="18"/>
              </w:rPr>
              <w:t>= 85,71%</w:t>
            </w:r>
          </w:p>
          <w:p w14:paraId="43AA885B" w14:textId="77777777" w:rsidR="00693F35" w:rsidRPr="007C6666" w:rsidRDefault="00693F35" w:rsidP="00A67871">
            <w:pPr>
              <w:rPr>
                <w:b/>
                <w:bCs/>
                <w:lang w:val="en-US"/>
              </w:rPr>
            </w:pPr>
            <w:r w:rsidRPr="007C6666">
              <w:rPr>
                <w:sz w:val="18"/>
                <w:szCs w:val="18"/>
              </w:rPr>
              <w:t>I</w:t>
            </w:r>
            <w:r w:rsidRPr="007C6666">
              <w:rPr>
                <w:sz w:val="18"/>
                <w:szCs w:val="18"/>
                <w:lang w:val="fr-FR"/>
              </w:rPr>
              <w:t>G</w:t>
            </w:r>
            <w:r w:rsidRPr="007C6666">
              <w:rPr>
                <w:sz w:val="18"/>
                <w:szCs w:val="18"/>
              </w:rPr>
              <w:t>= 68,75%</w:t>
            </w:r>
          </w:p>
        </w:tc>
      </w:tr>
      <w:tr w:rsidR="007C6666" w:rsidRPr="007C6666" w14:paraId="68D68391" w14:textId="77777777" w:rsidTr="00A67871">
        <w:tc>
          <w:tcPr>
            <w:tcW w:w="1207" w:type="dxa"/>
            <w:shd w:val="clear" w:color="auto" w:fill="E7E6E6" w:themeFill="background2"/>
          </w:tcPr>
          <w:p w14:paraId="63E481CF" w14:textId="77777777" w:rsidR="00693F35" w:rsidRPr="007C6666" w:rsidRDefault="00693F35" w:rsidP="00A67871">
            <w:pPr>
              <w:rPr>
                <w:b/>
                <w:bCs/>
                <w:sz w:val="18"/>
                <w:szCs w:val="18"/>
                <w:lang w:val="fr-FR"/>
              </w:rPr>
            </w:pPr>
            <w:r w:rsidRPr="007C6666">
              <w:rPr>
                <w:b/>
                <w:bCs/>
                <w:sz w:val="18"/>
                <w:szCs w:val="18"/>
                <w:lang w:val="fr-FR"/>
              </w:rPr>
              <w:fldChar w:fldCharType="begin"/>
            </w:r>
            <w:r w:rsidRPr="007C6666">
              <w:rPr>
                <w:b/>
                <w:bCs/>
                <w:sz w:val="18"/>
                <w:szCs w:val="18"/>
                <w:lang w:val="fr-FR"/>
              </w:rPr>
              <w:instrText xml:space="preserve"> ADDIN ZOTERO_ITEM CSL_CITATION {"citationID":"ytrbtBqe","properties":{"formattedCitation":"(Woodlief et al., 2015)","plainCitation":"(Woodlief et al., 2015)","noteIndex":0},"citationItems":[{"id":51,"uris":["http://zotero.org/users/local/7RlgU8eZ/items/3XEBDT8K"],"uri":["http://zotero.org/users/local/7RlgU8eZ/items/3XEBDT8K"],"itemData":{"id":51,"type":"article-journal","abstract":"Objective—Roux-en-Y gastric bypass(RYGB) can cause profound weight loss and improve overall cardiometabolic risk factors. Exercise (EX) training following RYGB can provide additional improvements in insulin sensitivity(SI) and cardiorespiratory fitness. However, it remains unknown if a specific amount of EX post-RYGB is required to achieve additional benefits.","container-title":"Obesity","DOI":"10.1002/oby.21332","ISSN":"19307381","issue":"12","journalAbbreviation":"Obesity","language":"en","page":"2454-2461","source":"DOI.org (Crossref)","title":"Dose response of exercise training following roux-en-Y gastric bypass surgery: A randomized trial: Exercise Following Gastric Bypass Surgery","title-short":"Dose response of exercise training following roux-en-Y gastric bypass surgery","volume":"23","author":[{"family":"Woodlief","given":"Tracey L."},{"family":"Carnero","given":"Elvis A."},{"family":"Standley","given":"Robert A."},{"family":"Distefano","given":"Giovanna"},{"family":"Anthony","given":"Steve J."},{"family":"Dubis","given":"Gabe S."},{"family":"Jakicic","given":"John M."},{"family":"Houmard","given":"Joseph A."},{"family":"Coen","given":"Paul M."},{"family":"Goodpaster","given":"Bret H."}],"issued":{"date-parts":[["2015",12]]}}}],"schema":"https://github.com/citation-style-language/schema/raw/master/csl-citation.json"} </w:instrText>
            </w:r>
            <w:r w:rsidRPr="007C6666">
              <w:rPr>
                <w:b/>
                <w:bCs/>
                <w:sz w:val="18"/>
                <w:szCs w:val="18"/>
                <w:lang w:val="fr-FR"/>
              </w:rPr>
              <w:fldChar w:fldCharType="separate"/>
            </w:r>
            <w:r w:rsidRPr="007C6666">
              <w:rPr>
                <w:b/>
                <w:bCs/>
                <w:sz w:val="18"/>
                <w:szCs w:val="18"/>
                <w:lang w:val="fr-FR"/>
              </w:rPr>
              <w:t>Woodlief et al., [21]</w:t>
            </w:r>
            <w:r w:rsidRPr="007C6666">
              <w:rPr>
                <w:b/>
                <w:bCs/>
                <w:sz w:val="18"/>
                <w:szCs w:val="18"/>
                <w:lang w:val="en-US"/>
              </w:rPr>
              <w:fldChar w:fldCharType="end"/>
            </w:r>
          </w:p>
        </w:tc>
        <w:tc>
          <w:tcPr>
            <w:tcW w:w="2190" w:type="dxa"/>
          </w:tcPr>
          <w:p w14:paraId="5054C448"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6 months</w:t>
            </w:r>
          </w:p>
          <w:p w14:paraId="5EFADD77" w14:textId="77777777" w:rsidR="00693F35" w:rsidRPr="007C6666" w:rsidRDefault="00693F35" w:rsidP="00A67871">
            <w:pPr>
              <w:rPr>
                <w:sz w:val="18"/>
                <w:szCs w:val="18"/>
                <w:u w:val="single"/>
                <w:lang w:val="en-US"/>
              </w:rPr>
            </w:pPr>
            <w:r w:rsidRPr="007C6666">
              <w:rPr>
                <w:sz w:val="18"/>
                <w:szCs w:val="18"/>
                <w:u w:val="single"/>
                <w:lang w:val="en-US"/>
              </w:rPr>
              <w:t>L:</w:t>
            </w:r>
            <w:r w:rsidRPr="007C6666">
              <w:rPr>
                <w:sz w:val="18"/>
                <w:szCs w:val="18"/>
                <w:lang w:val="en-US"/>
              </w:rPr>
              <w:t xml:space="preserve"> NS</w:t>
            </w:r>
          </w:p>
          <w:p w14:paraId="590EF9DE" w14:textId="77777777" w:rsidR="00693F35" w:rsidRPr="007C6666" w:rsidRDefault="00693F35" w:rsidP="00A67871">
            <w:pPr>
              <w:rPr>
                <w:sz w:val="18"/>
                <w:szCs w:val="18"/>
                <w:lang w:val="en-US"/>
              </w:rPr>
            </w:pPr>
            <w:r w:rsidRPr="007C6666">
              <w:rPr>
                <w:sz w:val="18"/>
                <w:szCs w:val="18"/>
                <w:u w:val="single"/>
                <w:lang w:val="en-US"/>
              </w:rPr>
              <w:t>S:</w:t>
            </w:r>
            <w:r w:rsidRPr="007C6666">
              <w:rPr>
                <w:sz w:val="18"/>
                <w:szCs w:val="18"/>
                <w:lang w:val="en-US"/>
              </w:rPr>
              <w:t xml:space="preserve"> semi-supervised</w:t>
            </w:r>
          </w:p>
          <w:p w14:paraId="2E94991C" w14:textId="77777777" w:rsidR="00693F35" w:rsidRPr="007C6666" w:rsidRDefault="00693F35" w:rsidP="00A67871">
            <w:pPr>
              <w:rPr>
                <w:sz w:val="18"/>
                <w:szCs w:val="18"/>
                <w:u w:val="single"/>
                <w:lang w:val="en-US"/>
              </w:rPr>
            </w:pPr>
            <w:r w:rsidRPr="007C6666">
              <w:rPr>
                <w:sz w:val="18"/>
                <w:szCs w:val="18"/>
                <w:u w:val="single"/>
                <w:lang w:val="en-US"/>
              </w:rPr>
              <w:t>Pre/post-BS:</w:t>
            </w:r>
            <w:r w:rsidRPr="007C6666">
              <w:rPr>
                <w:sz w:val="18"/>
                <w:szCs w:val="18"/>
                <w:lang w:val="en-US"/>
              </w:rPr>
              <w:t>1 to 3 months post-BS</w:t>
            </w:r>
          </w:p>
        </w:tc>
        <w:tc>
          <w:tcPr>
            <w:tcW w:w="2201" w:type="dxa"/>
          </w:tcPr>
          <w:p w14:paraId="15C28A63" w14:textId="77777777" w:rsidR="00693F35" w:rsidRPr="007C6666" w:rsidRDefault="00693F35" w:rsidP="00A67871">
            <w:pPr>
              <w:rPr>
                <w:sz w:val="18"/>
                <w:szCs w:val="18"/>
                <w:lang w:val="en-US"/>
              </w:rPr>
            </w:pPr>
            <w:r w:rsidRPr="007C6666">
              <w:rPr>
                <w:sz w:val="18"/>
                <w:szCs w:val="18"/>
                <w:lang w:val="en-US"/>
              </w:rPr>
              <w:t xml:space="preserve">NS </w:t>
            </w:r>
          </w:p>
        </w:tc>
        <w:tc>
          <w:tcPr>
            <w:tcW w:w="1840" w:type="dxa"/>
          </w:tcPr>
          <w:p w14:paraId="6343A8D1" w14:textId="77777777" w:rsidR="00693F35" w:rsidRPr="007C6666" w:rsidRDefault="00693F35" w:rsidP="00A67871">
            <w:pPr>
              <w:rPr>
                <w:sz w:val="18"/>
                <w:szCs w:val="18"/>
                <w:lang w:val="en-US"/>
              </w:rPr>
            </w:pPr>
            <w:r w:rsidRPr="007C6666">
              <w:rPr>
                <w:sz w:val="18"/>
                <w:szCs w:val="18"/>
                <w:u w:val="single"/>
                <w:lang w:val="en-US"/>
              </w:rPr>
              <w:t>D:</w:t>
            </w:r>
            <w:r w:rsidRPr="007C6666">
              <w:rPr>
                <w:sz w:val="18"/>
                <w:szCs w:val="18"/>
                <w:lang w:val="en-US"/>
              </w:rPr>
              <w:t xml:space="preserve"> 3 groups (Low-EX; Middle-EX; High-EX). </w:t>
            </w:r>
          </w:p>
          <w:p w14:paraId="35B04440" w14:textId="77777777" w:rsidR="00693F35" w:rsidRPr="007C6666" w:rsidRDefault="00693F35" w:rsidP="00A67871">
            <w:pPr>
              <w:rPr>
                <w:sz w:val="18"/>
                <w:szCs w:val="18"/>
                <w:lang w:val="en-US"/>
              </w:rPr>
            </w:pPr>
            <w:r w:rsidRPr="007C6666">
              <w:rPr>
                <w:sz w:val="18"/>
                <w:szCs w:val="18"/>
                <w:u w:val="single"/>
                <w:lang w:val="en-US"/>
              </w:rPr>
              <w:t>F:</w:t>
            </w:r>
            <w:r w:rsidRPr="007C6666">
              <w:rPr>
                <w:sz w:val="18"/>
                <w:szCs w:val="18"/>
                <w:lang w:val="en-US"/>
              </w:rPr>
              <w:t xml:space="preserve"> 3 to 5x/week</w:t>
            </w:r>
          </w:p>
          <w:p w14:paraId="46371B6C" w14:textId="77777777" w:rsidR="00693F35" w:rsidRPr="007C6666" w:rsidRDefault="00693F35" w:rsidP="00A67871">
            <w:pPr>
              <w:rPr>
                <w:sz w:val="18"/>
                <w:szCs w:val="18"/>
                <w:u w:val="single"/>
                <w:lang w:val="en-US"/>
              </w:rPr>
            </w:pPr>
            <w:r w:rsidRPr="007C6666">
              <w:rPr>
                <w:sz w:val="18"/>
                <w:szCs w:val="18"/>
                <w:u w:val="single"/>
                <w:lang w:val="en-US"/>
              </w:rPr>
              <w:t>WU + St:</w:t>
            </w:r>
            <w:r w:rsidRPr="007C6666">
              <w:rPr>
                <w:sz w:val="18"/>
                <w:szCs w:val="18"/>
                <w:lang w:val="en-US"/>
              </w:rPr>
              <w:t xml:space="preserve"> NS; </w:t>
            </w:r>
            <w:r w:rsidRPr="007C6666">
              <w:rPr>
                <w:sz w:val="18"/>
                <w:szCs w:val="18"/>
                <w:u w:val="single"/>
                <w:lang w:val="en-US"/>
              </w:rPr>
              <w:t>Bonus:</w:t>
            </w:r>
            <w:r w:rsidRPr="007C6666">
              <w:rPr>
                <w:sz w:val="18"/>
                <w:szCs w:val="18"/>
                <w:lang w:val="en-US"/>
              </w:rPr>
              <w:t xml:space="preserve"> NS; </w:t>
            </w:r>
            <w:r w:rsidRPr="007C6666">
              <w:rPr>
                <w:sz w:val="18"/>
                <w:szCs w:val="18"/>
                <w:u w:val="single"/>
                <w:lang w:val="en-US"/>
              </w:rPr>
              <w:t>R:</w:t>
            </w:r>
            <w:r w:rsidRPr="007C6666">
              <w:rPr>
                <w:sz w:val="18"/>
                <w:szCs w:val="18"/>
                <w:lang w:val="en-US"/>
              </w:rPr>
              <w:t xml:space="preserve"> NS</w:t>
            </w:r>
          </w:p>
        </w:tc>
        <w:tc>
          <w:tcPr>
            <w:tcW w:w="1840" w:type="dxa"/>
          </w:tcPr>
          <w:p w14:paraId="4B23E5B6" w14:textId="77777777" w:rsidR="00693F35" w:rsidRPr="007C6666" w:rsidRDefault="00693F35" w:rsidP="00A67871">
            <w:pPr>
              <w:rPr>
                <w:sz w:val="18"/>
                <w:szCs w:val="18"/>
                <w:u w:val="single"/>
                <w:lang w:val="en-US"/>
              </w:rPr>
            </w:pPr>
            <w:r w:rsidRPr="007C6666">
              <w:rPr>
                <w:sz w:val="18"/>
                <w:szCs w:val="18"/>
              </w:rPr>
              <w:t>N</w:t>
            </w:r>
            <w:r w:rsidRPr="007C6666">
              <w:rPr>
                <w:sz w:val="18"/>
                <w:szCs w:val="18"/>
                <w:lang w:val="fr-FR"/>
              </w:rPr>
              <w:t>S</w:t>
            </w:r>
          </w:p>
        </w:tc>
        <w:tc>
          <w:tcPr>
            <w:tcW w:w="2483" w:type="dxa"/>
          </w:tcPr>
          <w:p w14:paraId="3B304B0A" w14:textId="77777777" w:rsidR="00693F35" w:rsidRPr="007C6666" w:rsidRDefault="00693F35" w:rsidP="00A67871">
            <w:pPr>
              <w:rPr>
                <w:sz w:val="18"/>
                <w:szCs w:val="18"/>
                <w:u w:val="single"/>
                <w:lang w:val="en-US"/>
              </w:rPr>
            </w:pPr>
            <w:r w:rsidRPr="007C6666">
              <w:rPr>
                <w:sz w:val="18"/>
                <w:szCs w:val="18"/>
              </w:rPr>
              <w:t>N</w:t>
            </w:r>
            <w:r w:rsidRPr="007C6666">
              <w:rPr>
                <w:sz w:val="18"/>
                <w:szCs w:val="18"/>
                <w:lang w:val="fr-FR"/>
              </w:rPr>
              <w:t>S</w:t>
            </w:r>
          </w:p>
        </w:tc>
        <w:tc>
          <w:tcPr>
            <w:tcW w:w="1189" w:type="dxa"/>
          </w:tcPr>
          <w:p w14:paraId="46BB82E4" w14:textId="77777777" w:rsidR="00693F35" w:rsidRPr="007C6666" w:rsidRDefault="00693F35" w:rsidP="00A67871">
            <w:pPr>
              <w:rPr>
                <w:sz w:val="18"/>
                <w:szCs w:val="18"/>
                <w:lang w:val="fr-FR"/>
              </w:rPr>
            </w:pPr>
            <w:r w:rsidRPr="007C6666">
              <w:rPr>
                <w:sz w:val="18"/>
                <w:szCs w:val="18"/>
                <w:lang w:val="fr-FR"/>
              </w:rPr>
              <w:t>CG= 67,41%</w:t>
            </w:r>
          </w:p>
          <w:p w14:paraId="229950E0" w14:textId="77777777" w:rsidR="00693F35" w:rsidRPr="007C6666" w:rsidRDefault="00693F35" w:rsidP="00A67871">
            <w:pPr>
              <w:rPr>
                <w:sz w:val="18"/>
                <w:szCs w:val="18"/>
                <w:lang w:val="fr-FR"/>
              </w:rPr>
            </w:pPr>
            <w:r w:rsidRPr="007C6666">
              <w:rPr>
                <w:sz w:val="18"/>
                <w:szCs w:val="18"/>
                <w:lang w:val="fr-FR"/>
              </w:rPr>
              <w:t>IG= 84,84%</w:t>
            </w:r>
          </w:p>
          <w:p w14:paraId="6EC0785D" w14:textId="77777777" w:rsidR="00693F35" w:rsidRPr="007C6666" w:rsidRDefault="00693F35" w:rsidP="00A67871">
            <w:pPr>
              <w:rPr>
                <w:b/>
                <w:bCs/>
                <w:lang w:val="en-US"/>
              </w:rPr>
            </w:pPr>
          </w:p>
        </w:tc>
      </w:tr>
    </w:tbl>
    <w:p w14:paraId="08822E37" w14:textId="77777777" w:rsidR="00693F35" w:rsidRPr="001624D2" w:rsidRDefault="00693F35" w:rsidP="00693F35">
      <w:pPr>
        <w:jc w:val="both"/>
        <w:rPr>
          <w:color w:val="000000" w:themeColor="text1"/>
          <w:lang w:val="en-US"/>
        </w:rPr>
      </w:pPr>
      <w:r w:rsidRPr="007C6666">
        <w:rPr>
          <w:lang w:val="en-US"/>
        </w:rPr>
        <w:t>D= duration; L= location; S= supervised; F= frequency; St= stretching; WU= warm-up; NS= not specified; HR= heart rate; HRmax= maximum heart rate; NA= not assessed; SE= sports educator; R= recovery; DB= diaphragmatic breathing; PC= postural control; BS = bariatric surgery; A= aerobic; AS= aerobic</w:t>
      </w:r>
      <w:r w:rsidRPr="001624D2">
        <w:rPr>
          <w:color w:val="000000" w:themeColor="text1"/>
          <w:lang w:val="en-US"/>
        </w:rPr>
        <w:t xml:space="preserve">-strength; T= type; </w:t>
      </w:r>
      <w:r w:rsidRPr="001624D2">
        <w:rPr>
          <w:color w:val="000000" w:themeColor="text1"/>
        </w:rPr>
        <w:sym w:font="Symbol" w:char="F049"/>
      </w:r>
      <w:r w:rsidRPr="001624D2">
        <w:rPr>
          <w:color w:val="000000" w:themeColor="text1"/>
          <w:lang w:val="en-US"/>
        </w:rPr>
        <w:t xml:space="preserve">= intensity;  P= progression; V= volume; MT= muscle training; </w:t>
      </w:r>
      <w:r w:rsidRPr="001624D2">
        <w:rPr>
          <w:color w:val="000000" w:themeColor="text1"/>
        </w:rPr>
        <w:t xml:space="preserve">Low-EX= 54 </w:t>
      </w:r>
      <w:r w:rsidRPr="001624D2">
        <w:rPr>
          <w:color w:val="000000" w:themeColor="text1"/>
        </w:rPr>
        <w:sym w:font="Symbol" w:char="F0B1"/>
      </w:r>
      <w:r w:rsidRPr="001624D2">
        <w:rPr>
          <w:color w:val="000000" w:themeColor="text1"/>
        </w:rPr>
        <w:t xml:space="preserve"> 8 min/</w:t>
      </w:r>
      <w:r w:rsidRPr="001624D2">
        <w:rPr>
          <w:color w:val="000000" w:themeColor="text1"/>
          <w:lang w:val="en-US"/>
        </w:rPr>
        <w:t>week</w:t>
      </w:r>
      <w:r w:rsidRPr="001624D2">
        <w:rPr>
          <w:color w:val="000000" w:themeColor="text1"/>
        </w:rPr>
        <w:t xml:space="preserve">; Middle-EX= 129 </w:t>
      </w:r>
      <w:r w:rsidRPr="001624D2">
        <w:rPr>
          <w:color w:val="000000" w:themeColor="text1"/>
        </w:rPr>
        <w:sym w:font="Symbol" w:char="F0B1"/>
      </w:r>
      <w:r w:rsidRPr="001624D2">
        <w:rPr>
          <w:color w:val="000000" w:themeColor="text1"/>
        </w:rPr>
        <w:t xml:space="preserve"> 4 min/</w:t>
      </w:r>
      <w:r w:rsidRPr="001624D2">
        <w:rPr>
          <w:color w:val="000000" w:themeColor="text1"/>
          <w:lang w:val="en-US"/>
        </w:rPr>
        <w:t>week; H</w:t>
      </w:r>
      <w:r w:rsidRPr="001624D2">
        <w:rPr>
          <w:color w:val="000000" w:themeColor="text1"/>
        </w:rPr>
        <w:t xml:space="preserve">igh-EX= 286 </w:t>
      </w:r>
      <w:r w:rsidRPr="001624D2">
        <w:rPr>
          <w:color w:val="000000" w:themeColor="text1"/>
        </w:rPr>
        <w:sym w:font="Symbol" w:char="F0B1"/>
      </w:r>
      <w:r w:rsidRPr="001624D2">
        <w:rPr>
          <w:color w:val="000000" w:themeColor="text1"/>
        </w:rPr>
        <w:t>40 min/</w:t>
      </w:r>
      <w:r w:rsidRPr="001624D2">
        <w:rPr>
          <w:color w:val="000000" w:themeColor="text1"/>
          <w:lang w:val="en-US"/>
        </w:rPr>
        <w:t>week; VO2max= cardio-respiratory endurance; N= newton; RHR= reserve heart rate; UB= upper-body; LB= lower-</w:t>
      </w:r>
      <w:r w:rsidRPr="007C6666">
        <w:rPr>
          <w:lang w:val="en-US"/>
        </w:rPr>
        <w:t xml:space="preserve">body; cal= calories. </w:t>
      </w:r>
    </w:p>
    <w:p w14:paraId="0533B3F9" w14:textId="77777777" w:rsidR="00693F35" w:rsidRPr="001624D2" w:rsidRDefault="00693F35" w:rsidP="00693F35">
      <w:pPr>
        <w:rPr>
          <w:b/>
          <w:bCs/>
          <w:lang w:val="en-US"/>
        </w:rPr>
      </w:pPr>
    </w:p>
    <w:p w14:paraId="1B93872A" w14:textId="5E638DD8" w:rsidR="00693F35" w:rsidRDefault="00693F35" w:rsidP="00693F35">
      <w:pPr>
        <w:rPr>
          <w:color w:val="000000" w:themeColor="text1"/>
          <w:shd w:val="clear" w:color="auto" w:fill="FFFFFF"/>
          <w:lang w:val="en-US"/>
        </w:rPr>
      </w:pPr>
    </w:p>
    <w:p w14:paraId="2C458C35" w14:textId="0320A6F2" w:rsidR="00391BEC" w:rsidRDefault="00391BEC" w:rsidP="00693F35">
      <w:pPr>
        <w:rPr>
          <w:color w:val="000000" w:themeColor="text1"/>
          <w:shd w:val="clear" w:color="auto" w:fill="FFFFFF"/>
          <w:lang w:val="en-US"/>
        </w:rPr>
      </w:pPr>
    </w:p>
    <w:p w14:paraId="16B155A7" w14:textId="2C2FA2F1" w:rsidR="00391BEC" w:rsidRDefault="00391BEC" w:rsidP="00693F35">
      <w:pPr>
        <w:rPr>
          <w:color w:val="000000" w:themeColor="text1"/>
          <w:shd w:val="clear" w:color="auto" w:fill="FFFFFF"/>
          <w:lang w:val="en-US"/>
        </w:rPr>
      </w:pPr>
    </w:p>
    <w:p w14:paraId="3A8AB5AB" w14:textId="76682AD9" w:rsidR="00391BEC" w:rsidRDefault="00391BEC" w:rsidP="00693F35">
      <w:pPr>
        <w:rPr>
          <w:color w:val="000000" w:themeColor="text1"/>
          <w:shd w:val="clear" w:color="auto" w:fill="FFFFFF"/>
          <w:lang w:val="en-US"/>
        </w:rPr>
      </w:pPr>
    </w:p>
    <w:p w14:paraId="1540BCD9" w14:textId="6F99879A" w:rsidR="00391BEC" w:rsidRDefault="00391BEC" w:rsidP="00693F35">
      <w:pPr>
        <w:rPr>
          <w:color w:val="000000" w:themeColor="text1"/>
          <w:shd w:val="clear" w:color="auto" w:fill="FFFFFF"/>
          <w:lang w:val="en-US"/>
        </w:rPr>
      </w:pPr>
    </w:p>
    <w:p w14:paraId="6FF416AE" w14:textId="0216F53F" w:rsidR="00391BEC" w:rsidRDefault="00391BEC" w:rsidP="00693F35">
      <w:pPr>
        <w:rPr>
          <w:color w:val="000000" w:themeColor="text1"/>
          <w:shd w:val="clear" w:color="auto" w:fill="FFFFFF"/>
          <w:lang w:val="en-US"/>
        </w:rPr>
      </w:pPr>
    </w:p>
    <w:p w14:paraId="45CB11E2" w14:textId="1A79D416" w:rsidR="00391BEC" w:rsidRDefault="00391BEC" w:rsidP="00693F35">
      <w:pPr>
        <w:rPr>
          <w:color w:val="000000" w:themeColor="text1"/>
          <w:shd w:val="clear" w:color="auto" w:fill="FFFFFF"/>
          <w:lang w:val="en-US"/>
        </w:rPr>
      </w:pPr>
    </w:p>
    <w:p w14:paraId="4ECA1753" w14:textId="39EDA1FF" w:rsidR="00391BEC" w:rsidRDefault="00391BEC" w:rsidP="00693F35">
      <w:pPr>
        <w:rPr>
          <w:color w:val="000000" w:themeColor="text1"/>
          <w:shd w:val="clear" w:color="auto" w:fill="FFFFFF"/>
          <w:lang w:val="en-US"/>
        </w:rPr>
      </w:pPr>
    </w:p>
    <w:p w14:paraId="6C6C7B1E" w14:textId="18BC12AE" w:rsidR="00391BEC" w:rsidRDefault="00391BEC" w:rsidP="00693F35">
      <w:pPr>
        <w:rPr>
          <w:color w:val="000000" w:themeColor="text1"/>
          <w:shd w:val="clear" w:color="auto" w:fill="FFFFFF"/>
          <w:lang w:val="en-US"/>
        </w:rPr>
      </w:pPr>
    </w:p>
    <w:p w14:paraId="02255C88" w14:textId="6E5B6D2C" w:rsidR="00391BEC" w:rsidRDefault="00391BEC" w:rsidP="00693F35">
      <w:pPr>
        <w:rPr>
          <w:color w:val="000000" w:themeColor="text1"/>
          <w:shd w:val="clear" w:color="auto" w:fill="FFFFFF"/>
          <w:lang w:val="en-US"/>
        </w:rPr>
      </w:pPr>
    </w:p>
    <w:p w14:paraId="1E2698C2" w14:textId="3F1A47B1" w:rsidR="00391BEC" w:rsidRDefault="00391BEC" w:rsidP="00693F35">
      <w:pPr>
        <w:rPr>
          <w:color w:val="000000" w:themeColor="text1"/>
          <w:shd w:val="clear" w:color="auto" w:fill="FFFFFF"/>
          <w:lang w:val="en-US"/>
        </w:rPr>
      </w:pPr>
    </w:p>
    <w:p w14:paraId="6E3D309B" w14:textId="3C7EAC4F" w:rsidR="00904936" w:rsidRDefault="00904936" w:rsidP="00693F35">
      <w:pPr>
        <w:rPr>
          <w:color w:val="000000" w:themeColor="text1"/>
          <w:shd w:val="clear" w:color="auto" w:fill="FFFFFF"/>
          <w:lang w:val="en-US"/>
        </w:rPr>
      </w:pPr>
    </w:p>
    <w:p w14:paraId="62A5323B" w14:textId="7684F1F9" w:rsidR="00904936" w:rsidRDefault="00904936" w:rsidP="00693F35">
      <w:pPr>
        <w:rPr>
          <w:color w:val="000000" w:themeColor="text1"/>
          <w:shd w:val="clear" w:color="auto" w:fill="FFFFFF"/>
          <w:lang w:val="en-US"/>
        </w:rPr>
      </w:pPr>
    </w:p>
    <w:p w14:paraId="6543D6EA" w14:textId="77777777" w:rsidR="00904936" w:rsidRPr="0064559F" w:rsidRDefault="00904936" w:rsidP="00693F35">
      <w:pPr>
        <w:rPr>
          <w:color w:val="000000" w:themeColor="text1"/>
          <w:shd w:val="clear" w:color="auto" w:fill="FFFFFF"/>
          <w:lang w:val="en-US"/>
        </w:rPr>
      </w:pPr>
    </w:p>
    <w:p w14:paraId="4265C5AE" w14:textId="555D73A2" w:rsidR="00391BEC" w:rsidRPr="0064559F" w:rsidRDefault="00391BEC" w:rsidP="00693F35">
      <w:pPr>
        <w:rPr>
          <w:color w:val="000000" w:themeColor="text1"/>
          <w:shd w:val="clear" w:color="auto" w:fill="FFFFFF"/>
          <w:lang w:val="en-US"/>
        </w:rPr>
      </w:pPr>
    </w:p>
    <w:p w14:paraId="7D29FC5E" w14:textId="4EC39F47" w:rsidR="00391BEC" w:rsidRPr="0064559F" w:rsidRDefault="00391BEC" w:rsidP="00693F35">
      <w:pPr>
        <w:rPr>
          <w:color w:val="000000" w:themeColor="text1"/>
          <w:shd w:val="clear" w:color="auto" w:fill="FFFFFF"/>
          <w:lang w:val="en-US"/>
        </w:rPr>
      </w:pPr>
    </w:p>
    <w:p w14:paraId="41C24DD2" w14:textId="1EDE9FC2" w:rsidR="00391BEC" w:rsidRPr="0064559F" w:rsidRDefault="00391BEC" w:rsidP="00693F35">
      <w:pPr>
        <w:rPr>
          <w:color w:val="000000" w:themeColor="text1"/>
          <w:shd w:val="clear" w:color="auto" w:fill="FFFFFF"/>
          <w:lang w:val="en-US"/>
        </w:rPr>
      </w:pPr>
    </w:p>
    <w:p w14:paraId="55FE3D14" w14:textId="77777777" w:rsidR="00BB522C" w:rsidRPr="0064559F" w:rsidRDefault="00BB522C" w:rsidP="00693F35">
      <w:pPr>
        <w:rPr>
          <w:color w:val="000000" w:themeColor="text1"/>
          <w:shd w:val="clear" w:color="auto" w:fill="FFFFFF"/>
          <w:lang w:val="en-US"/>
        </w:rPr>
      </w:pPr>
    </w:p>
    <w:p w14:paraId="1457B2D4" w14:textId="03743275" w:rsidR="00391BEC" w:rsidRPr="0064559F" w:rsidRDefault="00391BEC" w:rsidP="00693F35">
      <w:pPr>
        <w:rPr>
          <w:color w:val="000000" w:themeColor="text1"/>
          <w:shd w:val="clear" w:color="auto" w:fill="FFFFFF"/>
          <w:lang w:val="en-US"/>
        </w:rPr>
      </w:pPr>
    </w:p>
    <w:p w14:paraId="10421B4C" w14:textId="531DFAC4" w:rsidR="00391BEC" w:rsidRPr="0064559F" w:rsidRDefault="00391BEC" w:rsidP="00693F35">
      <w:pPr>
        <w:rPr>
          <w:color w:val="000000" w:themeColor="text1"/>
          <w:shd w:val="clear" w:color="auto" w:fill="FFFFFF"/>
          <w:lang w:val="en-US"/>
        </w:rPr>
      </w:pPr>
    </w:p>
    <w:p w14:paraId="46A2587D" w14:textId="77777777" w:rsidR="00391BEC" w:rsidRPr="006A3203" w:rsidRDefault="00391BEC" w:rsidP="00391BEC">
      <w:pPr>
        <w:rPr>
          <w:b/>
          <w:bCs/>
          <w:lang w:val="en-US"/>
        </w:rPr>
      </w:pPr>
      <w:r w:rsidRPr="001624D2">
        <w:rPr>
          <w:b/>
          <w:bCs/>
          <w:lang w:val="en-US"/>
        </w:rPr>
        <w:t>Table 4</w:t>
      </w:r>
      <w:r>
        <w:rPr>
          <w:b/>
          <w:bCs/>
          <w:lang w:val="en-US"/>
        </w:rPr>
        <w:t>.</w:t>
      </w:r>
      <w:r w:rsidRPr="001624D2">
        <w:rPr>
          <w:b/>
          <w:bCs/>
          <w:lang w:val="en-US"/>
        </w:rPr>
        <w:t xml:space="preserve"> Effects of </w:t>
      </w:r>
      <w:r>
        <w:rPr>
          <w:b/>
          <w:bCs/>
          <w:lang w:val="en-US"/>
        </w:rPr>
        <w:t>p</w:t>
      </w:r>
      <w:r w:rsidRPr="001624D2">
        <w:rPr>
          <w:b/>
          <w:bCs/>
          <w:lang w:val="en-US"/>
        </w:rPr>
        <w:t>hysical exercise on different outcomes of the various studies classified in alphabetical order.</w:t>
      </w:r>
      <w:r w:rsidRPr="001624D2">
        <w:rPr>
          <w:color w:val="0432FF"/>
          <w:lang w:val="en-US"/>
        </w:rPr>
        <w:t xml:space="preserve"> </w:t>
      </w:r>
    </w:p>
    <w:tbl>
      <w:tblPr>
        <w:tblStyle w:val="Grilledutableau"/>
        <w:tblW w:w="0" w:type="auto"/>
        <w:tblLayout w:type="fixed"/>
        <w:tblLook w:val="04A0" w:firstRow="1" w:lastRow="0" w:firstColumn="1" w:lastColumn="0" w:noHBand="0" w:noVBand="1"/>
      </w:tblPr>
      <w:tblGrid>
        <w:gridCol w:w="846"/>
        <w:gridCol w:w="2693"/>
        <w:gridCol w:w="1559"/>
        <w:gridCol w:w="2896"/>
        <w:gridCol w:w="4956"/>
      </w:tblGrid>
      <w:tr w:rsidR="00391BEC" w14:paraId="79A6381B" w14:textId="77777777" w:rsidTr="00A67871">
        <w:tc>
          <w:tcPr>
            <w:tcW w:w="846" w:type="dxa"/>
            <w:shd w:val="clear" w:color="auto" w:fill="E7E6E6" w:themeFill="background2"/>
          </w:tcPr>
          <w:p w14:paraId="5D297B31" w14:textId="77777777" w:rsidR="00391BEC" w:rsidRDefault="00391BEC" w:rsidP="00A67871">
            <w:pPr>
              <w:rPr>
                <w:lang w:val="en-US"/>
              </w:rPr>
            </w:pPr>
            <w:r w:rsidRPr="001624D2">
              <w:rPr>
                <w:b/>
                <w:bCs/>
                <w:sz w:val="18"/>
                <w:szCs w:val="18"/>
                <w:lang w:val="en-US"/>
              </w:rPr>
              <w:t xml:space="preserve">Article </w:t>
            </w:r>
          </w:p>
        </w:tc>
        <w:tc>
          <w:tcPr>
            <w:tcW w:w="2693" w:type="dxa"/>
            <w:shd w:val="clear" w:color="auto" w:fill="E7E6E6" w:themeFill="background2"/>
          </w:tcPr>
          <w:p w14:paraId="1B67E118" w14:textId="77777777" w:rsidR="00391BEC" w:rsidRDefault="00391BEC" w:rsidP="00A67871">
            <w:pPr>
              <w:rPr>
                <w:lang w:val="en-US"/>
              </w:rPr>
            </w:pPr>
            <w:r w:rsidRPr="001624D2">
              <w:rPr>
                <w:b/>
                <w:bCs/>
                <w:sz w:val="18"/>
                <w:szCs w:val="18"/>
                <w:lang w:val="en-US"/>
              </w:rPr>
              <w:t xml:space="preserve">Weight &amp; BMI </w:t>
            </w:r>
          </w:p>
        </w:tc>
        <w:tc>
          <w:tcPr>
            <w:tcW w:w="1559" w:type="dxa"/>
            <w:shd w:val="clear" w:color="auto" w:fill="E7E6E6" w:themeFill="background2"/>
          </w:tcPr>
          <w:p w14:paraId="7B330479" w14:textId="77777777" w:rsidR="00391BEC" w:rsidRDefault="00391BEC" w:rsidP="00A67871">
            <w:pPr>
              <w:rPr>
                <w:lang w:val="en-US"/>
              </w:rPr>
            </w:pPr>
            <w:r w:rsidRPr="001624D2">
              <w:rPr>
                <w:b/>
                <w:bCs/>
                <w:sz w:val="18"/>
                <w:szCs w:val="18"/>
                <w:lang w:val="en-US"/>
              </w:rPr>
              <w:t xml:space="preserve">Body composition </w:t>
            </w:r>
          </w:p>
        </w:tc>
        <w:tc>
          <w:tcPr>
            <w:tcW w:w="2896" w:type="dxa"/>
            <w:shd w:val="clear" w:color="auto" w:fill="E7E6E6" w:themeFill="background2"/>
          </w:tcPr>
          <w:p w14:paraId="71AAA018" w14:textId="54D37308" w:rsidR="00391BEC" w:rsidRPr="007F61C1" w:rsidRDefault="00391BEC" w:rsidP="00A67871">
            <w:pPr>
              <w:rPr>
                <w:b/>
                <w:bCs/>
                <w:sz w:val="18"/>
                <w:szCs w:val="18"/>
                <w:lang w:val="en-US"/>
              </w:rPr>
            </w:pPr>
            <w:r w:rsidRPr="007F61C1">
              <w:rPr>
                <w:b/>
                <w:bCs/>
                <w:sz w:val="18"/>
                <w:szCs w:val="18"/>
                <w:lang w:val="en-US"/>
              </w:rPr>
              <w:t xml:space="preserve">Metabolic &amp; comorbidities aspects </w:t>
            </w:r>
          </w:p>
        </w:tc>
        <w:tc>
          <w:tcPr>
            <w:tcW w:w="4956" w:type="dxa"/>
            <w:shd w:val="clear" w:color="auto" w:fill="E7E6E6" w:themeFill="background2"/>
          </w:tcPr>
          <w:p w14:paraId="39CC9CC0" w14:textId="77777777" w:rsidR="00391BEC" w:rsidRDefault="00391BEC" w:rsidP="00A67871">
            <w:pPr>
              <w:rPr>
                <w:lang w:val="en-US"/>
              </w:rPr>
            </w:pPr>
            <w:r w:rsidRPr="001624D2">
              <w:rPr>
                <w:b/>
                <w:bCs/>
                <w:sz w:val="18"/>
                <w:szCs w:val="18"/>
                <w:lang w:val="en-US"/>
              </w:rPr>
              <w:t xml:space="preserve">Other Outcomes </w:t>
            </w:r>
          </w:p>
        </w:tc>
      </w:tr>
      <w:tr w:rsidR="00391BEC" w14:paraId="77A1FBB4" w14:textId="77777777" w:rsidTr="00A67871">
        <w:tc>
          <w:tcPr>
            <w:tcW w:w="846" w:type="dxa"/>
            <w:shd w:val="clear" w:color="auto" w:fill="E7E6E6" w:themeFill="background2"/>
          </w:tcPr>
          <w:p w14:paraId="78C35326" w14:textId="77777777" w:rsidR="00391BEC" w:rsidRDefault="00391BEC" w:rsidP="00A67871">
            <w:pPr>
              <w:rPr>
                <w:lang w:val="en-US"/>
              </w:rPr>
            </w:pPr>
            <w:r w:rsidRPr="001624D2">
              <w:rPr>
                <w:b/>
                <w:bCs/>
                <w:sz w:val="18"/>
                <w:szCs w:val="18"/>
                <w:lang w:val="fr-FR"/>
              </w:rPr>
              <w:fldChar w:fldCharType="begin"/>
            </w:r>
            <w:r w:rsidRPr="001624D2">
              <w:rPr>
                <w:b/>
                <w:bCs/>
                <w:sz w:val="18"/>
                <w:szCs w:val="18"/>
                <w:lang w:val="fr-FR"/>
              </w:rPr>
              <w:instrText xml:space="preserve"> ADDIN ZOTERO_ITEM CSL_CITATION {"citationID":"siGnUNZN","properties":{"formattedCitation":"(Aur\\uc0\\u233{}lie Baillot et al., 2016)","plainCitation":"(Aurélie Baillot et al., 2016)","noteIndex":0},"citationItems":[{"id":43,"uris":["http://zotero.org/users/local/7RlgU8eZ/items/YBDWWZLM"],"uri":["http://zotero.org/users/local/7RlgU8eZ/items/YBDWWZLM"],"itemData":{"id":43,"type":"article-journal","abstract":"Background Experts recommend physical activity (PA) to optimize bariatric surgery (BS) results. However, evidence on the effect of PA before BS is missing. The aim of this study was to assess the impact of adding a Pre-Surgical Exercise Training (PreSET) to an interdisciplinary lifestyle intervention on physical fitness, quality of life, PA barriers, and anthropometric parameters of subjects awaiting BS.","container-title":"Obesity Surgery","DOI":"10.1007/s11695-016-2153-9","ISSN":"0960-8923, 1708-0428","issue":"11","journalAbbreviation":"OBES SURG","language":"en","page":"2602-2610","source":"DOI.org (Crossref)","title":"Impacts of Supervised Exercise Training in Addition to Interdisciplinary Lifestyle Management in Subjects Awaiting Bariatric Surgery: a Randomized Controlled Study","title-short":"Impacts of Supervised Exercise Training in Addition to Interdisciplinary Lifestyle Management in Subjects Awaiting Bariatric Surgery","volume":"26","author":[{"family":"Baillot","given":"Aurélie"},{"family":"Mampuya","given":"Warner M."},{"family":"Dionne","given":"Isabelle J."},{"family":"Comeau","given":"Emilie"},{"family":"Méziat-Burdin","given":"Anne"},{"family":"Langlois","given":"Marie-France"}],"issued":{"date-parts":[["2016",11]]}}}],"schema":"https://github.com/citation-style-language/schema/raw/master/csl-citation.json"} </w:instrText>
            </w:r>
            <w:r w:rsidRPr="001624D2">
              <w:rPr>
                <w:b/>
                <w:bCs/>
                <w:sz w:val="18"/>
                <w:szCs w:val="18"/>
                <w:lang w:val="fr-FR"/>
              </w:rPr>
              <w:fldChar w:fldCharType="separate"/>
            </w:r>
            <w:r w:rsidRPr="001624D2">
              <w:rPr>
                <w:b/>
                <w:bCs/>
                <w:sz w:val="18"/>
                <w:szCs w:val="18"/>
              </w:rPr>
              <w:t>Aurélie Baillot et al., [22]</w:t>
            </w:r>
            <w:r w:rsidRPr="001624D2">
              <w:rPr>
                <w:sz w:val="18"/>
                <w:szCs w:val="18"/>
                <w:lang w:val="en-US"/>
              </w:rPr>
              <w:fldChar w:fldCharType="end"/>
            </w:r>
          </w:p>
        </w:tc>
        <w:tc>
          <w:tcPr>
            <w:tcW w:w="2693" w:type="dxa"/>
          </w:tcPr>
          <w:p w14:paraId="7859D602" w14:textId="77777777" w:rsidR="00391BEC" w:rsidRPr="001624D2" w:rsidRDefault="00391BEC" w:rsidP="00A67871">
            <w:pPr>
              <w:rPr>
                <w:b/>
                <w:bCs/>
                <w:sz w:val="18"/>
                <w:szCs w:val="18"/>
                <w:lang w:val="en-US"/>
              </w:rPr>
            </w:pPr>
            <w:r w:rsidRPr="001624D2">
              <w:rPr>
                <w:b/>
                <w:bCs/>
                <w:sz w:val="18"/>
                <w:szCs w:val="18"/>
                <w:lang w:val="en-US"/>
              </w:rPr>
              <w:t>BMI (kg/m2)</w:t>
            </w:r>
          </w:p>
          <w:p w14:paraId="2973F8A6" w14:textId="77777777" w:rsidR="00391BEC" w:rsidRPr="001624D2" w:rsidRDefault="00391BEC" w:rsidP="00A67871">
            <w:pPr>
              <w:rPr>
                <w:sz w:val="18"/>
                <w:szCs w:val="18"/>
                <w:lang w:val="en-US"/>
              </w:rPr>
            </w:pPr>
            <w:r w:rsidRPr="001624D2">
              <w:rPr>
                <w:b/>
                <w:bCs/>
                <w:sz w:val="18"/>
                <w:szCs w:val="18"/>
                <w:lang w:val="en-US"/>
              </w:rPr>
              <w:t xml:space="preserve">At baseline </w:t>
            </w:r>
            <w:r w:rsidRPr="001624D2">
              <w:rPr>
                <w:sz w:val="18"/>
                <w:szCs w:val="18"/>
                <w:lang w:val="en-US"/>
              </w:rPr>
              <w:t>CG= 47.8 (40.3-54.0)</w:t>
            </w:r>
          </w:p>
          <w:p w14:paraId="6116BDC3" w14:textId="77777777" w:rsidR="00391BEC" w:rsidRPr="001624D2" w:rsidRDefault="00391BEC" w:rsidP="00A67871">
            <w:pPr>
              <w:rPr>
                <w:b/>
                <w:bCs/>
                <w:sz w:val="18"/>
                <w:szCs w:val="18"/>
                <w:lang w:val="en-US"/>
              </w:rPr>
            </w:pPr>
            <w:r w:rsidRPr="001624D2">
              <w:rPr>
                <w:sz w:val="18"/>
                <w:szCs w:val="18"/>
                <w:lang w:val="en-US"/>
              </w:rPr>
              <w:t xml:space="preserve">IG= 44.8 (42.1-53.0) </w:t>
            </w:r>
          </w:p>
          <w:p w14:paraId="407ACA4A" w14:textId="77777777" w:rsidR="00391BEC" w:rsidRPr="001624D2" w:rsidRDefault="00391BEC" w:rsidP="00A67871">
            <w:pPr>
              <w:rPr>
                <w:sz w:val="18"/>
                <w:szCs w:val="18"/>
                <w:lang w:val="en-US"/>
              </w:rPr>
            </w:pPr>
            <w:r w:rsidRPr="001624D2">
              <w:rPr>
                <w:sz w:val="18"/>
                <w:szCs w:val="18"/>
                <w:lang w:val="en-US"/>
              </w:rPr>
              <w:t>IG vs CG: p= 0.75</w:t>
            </w:r>
          </w:p>
          <w:p w14:paraId="41AF5AAA" w14:textId="77777777" w:rsidR="00391BEC" w:rsidRDefault="00391BEC" w:rsidP="00A67871">
            <w:pPr>
              <w:rPr>
                <w:lang w:val="en-US"/>
              </w:rPr>
            </w:pPr>
            <w:r w:rsidRPr="001624D2">
              <w:rPr>
                <w:sz w:val="18"/>
                <w:szCs w:val="18"/>
                <w:lang w:val="en-US"/>
              </w:rPr>
              <w:t>Exact data at end of the intervention is not available.</w:t>
            </w:r>
          </w:p>
        </w:tc>
        <w:tc>
          <w:tcPr>
            <w:tcW w:w="1559" w:type="dxa"/>
          </w:tcPr>
          <w:p w14:paraId="7F36072B" w14:textId="77777777" w:rsidR="00391BEC" w:rsidRPr="00497D30" w:rsidRDefault="00391BEC" w:rsidP="00A67871">
            <w:pPr>
              <w:rPr>
                <w:lang w:val="en-US"/>
              </w:rPr>
            </w:pPr>
            <w:r w:rsidRPr="00497D30">
              <w:rPr>
                <w:sz w:val="18"/>
                <w:szCs w:val="18"/>
                <w:lang w:val="en-US"/>
              </w:rPr>
              <w:t>NA</w:t>
            </w:r>
          </w:p>
        </w:tc>
        <w:tc>
          <w:tcPr>
            <w:tcW w:w="2896" w:type="dxa"/>
          </w:tcPr>
          <w:p w14:paraId="56BDED89" w14:textId="77777777" w:rsidR="00391BEC" w:rsidRPr="007F61C1" w:rsidRDefault="00391BEC" w:rsidP="00A67871">
            <w:pPr>
              <w:rPr>
                <w:sz w:val="18"/>
                <w:szCs w:val="18"/>
                <w:lang w:val="en-US"/>
              </w:rPr>
            </w:pPr>
            <w:r w:rsidRPr="007F61C1">
              <w:rPr>
                <w:sz w:val="18"/>
                <w:szCs w:val="18"/>
                <w:lang w:val="en-US"/>
              </w:rPr>
              <w:t>• BP: IG vs CG: p&gt;0.05</w:t>
            </w:r>
          </w:p>
          <w:p w14:paraId="4F4E96C8" w14:textId="77777777" w:rsidR="00391BEC" w:rsidRPr="007F61C1" w:rsidRDefault="00391BEC" w:rsidP="00A67871">
            <w:pPr>
              <w:rPr>
                <w:sz w:val="18"/>
                <w:szCs w:val="18"/>
                <w:lang w:val="en-US"/>
              </w:rPr>
            </w:pPr>
            <w:r w:rsidRPr="007F61C1">
              <w:rPr>
                <w:sz w:val="18"/>
                <w:szCs w:val="18"/>
                <w:lang w:val="en-US"/>
              </w:rPr>
              <w:t xml:space="preserve">• resting HR: IG vs CG: p&gt;0.05 </w:t>
            </w:r>
          </w:p>
        </w:tc>
        <w:tc>
          <w:tcPr>
            <w:tcW w:w="4956" w:type="dxa"/>
          </w:tcPr>
          <w:p w14:paraId="14FB53B8" w14:textId="77777777" w:rsidR="00391BEC" w:rsidRPr="001624D2" w:rsidRDefault="00391BEC" w:rsidP="00A67871">
            <w:pPr>
              <w:rPr>
                <w:b/>
                <w:bCs/>
                <w:sz w:val="18"/>
                <w:szCs w:val="18"/>
                <w:lang w:val="en-US"/>
              </w:rPr>
            </w:pPr>
            <w:r w:rsidRPr="001624D2">
              <w:rPr>
                <w:b/>
                <w:bCs/>
                <w:sz w:val="18"/>
                <w:szCs w:val="18"/>
                <w:lang w:val="en-US"/>
              </w:rPr>
              <w:t>6MWT (m)</w:t>
            </w:r>
          </w:p>
          <w:p w14:paraId="08C78440" w14:textId="77777777" w:rsidR="00391BEC" w:rsidRPr="001624D2" w:rsidRDefault="00391BEC" w:rsidP="00A67871">
            <w:pPr>
              <w:rPr>
                <w:b/>
                <w:bCs/>
                <w:sz w:val="18"/>
                <w:szCs w:val="18"/>
                <w:lang w:val="en-US"/>
              </w:rPr>
            </w:pPr>
            <w:r w:rsidRPr="001624D2">
              <w:rPr>
                <w:b/>
                <w:bCs/>
                <w:sz w:val="18"/>
                <w:szCs w:val="18"/>
                <w:lang w:val="en-US"/>
              </w:rPr>
              <w:t>From 1 week to 12 weeks (before BS)</w:t>
            </w:r>
          </w:p>
          <w:p w14:paraId="69294CE3" w14:textId="77777777" w:rsidR="00391BEC" w:rsidRPr="001624D2" w:rsidRDefault="00391BEC" w:rsidP="00A67871">
            <w:pPr>
              <w:rPr>
                <w:sz w:val="18"/>
                <w:szCs w:val="18"/>
                <w:lang w:val="en-US"/>
              </w:rPr>
            </w:pPr>
            <w:r w:rsidRPr="001624D2">
              <w:rPr>
                <w:sz w:val="18"/>
                <w:szCs w:val="18"/>
                <w:lang w:val="en-US"/>
              </w:rPr>
              <w:t>CG= - 20.0 (- 57.8 to 1.8)</w:t>
            </w:r>
          </w:p>
          <w:p w14:paraId="70777ECC" w14:textId="77777777" w:rsidR="00391BEC" w:rsidRPr="001624D2" w:rsidRDefault="00391BEC" w:rsidP="00A67871">
            <w:pPr>
              <w:rPr>
                <w:sz w:val="18"/>
                <w:szCs w:val="18"/>
                <w:lang w:val="en-US"/>
              </w:rPr>
            </w:pPr>
            <w:r w:rsidRPr="001624D2">
              <w:rPr>
                <w:sz w:val="18"/>
                <w:szCs w:val="18"/>
                <w:lang w:val="en-US"/>
              </w:rPr>
              <w:t>IG= + 7.5 (- 4.8 to 19.5)</w:t>
            </w:r>
          </w:p>
          <w:p w14:paraId="33484C40" w14:textId="77777777" w:rsidR="00391BEC" w:rsidRDefault="00391BEC" w:rsidP="00A67871">
            <w:pPr>
              <w:rPr>
                <w:lang w:val="en-US"/>
              </w:rPr>
            </w:pPr>
            <w:r w:rsidRPr="001624D2">
              <w:rPr>
                <w:sz w:val="18"/>
                <w:szCs w:val="18"/>
                <w:lang w:val="en-US"/>
              </w:rPr>
              <w:t>IG vs CG: p= 0.013</w:t>
            </w:r>
          </w:p>
        </w:tc>
      </w:tr>
      <w:tr w:rsidR="00391BEC" w14:paraId="5AF51BBC" w14:textId="77777777" w:rsidTr="00A67871">
        <w:tc>
          <w:tcPr>
            <w:tcW w:w="846" w:type="dxa"/>
            <w:shd w:val="clear" w:color="auto" w:fill="E7E6E6" w:themeFill="background2"/>
          </w:tcPr>
          <w:p w14:paraId="1C421B09" w14:textId="77777777" w:rsidR="00391BEC" w:rsidRDefault="00391BEC" w:rsidP="00A67871">
            <w:pPr>
              <w:rPr>
                <w:lang w:val="en-US"/>
              </w:rPr>
            </w:pPr>
            <w:r w:rsidRPr="001624D2">
              <w:rPr>
                <w:b/>
                <w:bCs/>
                <w:sz w:val="18"/>
                <w:szCs w:val="18"/>
                <w:lang w:val="fr-FR"/>
              </w:rPr>
              <w:fldChar w:fldCharType="begin"/>
            </w:r>
            <w:r w:rsidRPr="001624D2">
              <w:rPr>
                <w:b/>
                <w:bCs/>
                <w:sz w:val="18"/>
                <w:szCs w:val="18"/>
                <w:lang w:val="fr-FR"/>
              </w:rPr>
              <w:instrText xml:space="preserve"> ADDIN ZOTERO_ITEM CSL_CITATION {"citationID":"Alp2CC0D","properties":{"formattedCitation":"(Aur\\uc0\\u233{}lie Baillot et al., 2018)","plainCitation":"(Aurélie Baillot et al., 2018)","noteIndex":0},"citationItems":[{"id":67,"uris":["http://zotero.org/users/local/7RlgU8eZ/items/8LAQKVQC"],"uri":["http://zotero.org/users/local/7RlgU8eZ/items/8LAQKVQC"],"itemData":{"id":67,"type":"article-journal","abstract":"Background We have previously reported on the benefits of Pre-Surgical Exercise Training (PreSET) on physical fitness and social interactions in subjects awaiting bariatric surgery (BS). However, data are needed to know whether these benefits are maintained post-BS.","container-title":"Obesity Surgery","DOI":"10.1007/s11695-017-2943-8","ISSN":"0960-8923, 1708-0428","issue":"4","journalAbbreviation":"OBES SURG","language":"en","page":"955-962","source":"DOI.org (Crossref)","title":"Effects of a Pre-surgery Supervised Exercise Training 1 Year After Bariatric Surgery: a Randomized Controlled Study","title-short":"Effects of a Pre-surgery Supervised Exercise Training 1 Year After Bariatric Surgery","volume":"28","author":[{"family":"Baillot","given":"Aurélie"},{"family":"Vallée","given":"Carol-Anne"},{"family":"Mampuya","given":"Warner M."},{"family":"Dionne","given":"Isabelle J."},{"family":"Comeau","given":"Emilie"},{"family":"Méziat-Burdin","given":"Anne"},{"family":"Langlois","given":"Marie-France"}],"issued":{"date-parts":[["2018",4]]}}}],"schema":"https://github.com/citation-style-language/schema/raw/master/csl-citation.json"} </w:instrText>
            </w:r>
            <w:r w:rsidRPr="001624D2">
              <w:rPr>
                <w:b/>
                <w:bCs/>
                <w:sz w:val="18"/>
                <w:szCs w:val="18"/>
                <w:lang w:val="fr-FR"/>
              </w:rPr>
              <w:fldChar w:fldCharType="separate"/>
            </w:r>
            <w:r w:rsidRPr="001624D2">
              <w:rPr>
                <w:b/>
                <w:bCs/>
                <w:sz w:val="18"/>
                <w:szCs w:val="18"/>
              </w:rPr>
              <w:t>Aurélie Baillot et al., [23]</w:t>
            </w:r>
            <w:r w:rsidRPr="001624D2">
              <w:rPr>
                <w:sz w:val="18"/>
                <w:szCs w:val="18"/>
                <w:lang w:val="en-US"/>
              </w:rPr>
              <w:fldChar w:fldCharType="end"/>
            </w:r>
          </w:p>
        </w:tc>
        <w:tc>
          <w:tcPr>
            <w:tcW w:w="2693" w:type="dxa"/>
          </w:tcPr>
          <w:p w14:paraId="2F13D873" w14:textId="77777777" w:rsidR="00391BEC" w:rsidRPr="001624D2" w:rsidRDefault="00391BEC" w:rsidP="00A67871">
            <w:pPr>
              <w:rPr>
                <w:b/>
                <w:bCs/>
                <w:sz w:val="18"/>
                <w:szCs w:val="18"/>
                <w:lang w:val="en-US"/>
              </w:rPr>
            </w:pPr>
            <w:r w:rsidRPr="001624D2">
              <w:rPr>
                <w:b/>
                <w:bCs/>
                <w:sz w:val="18"/>
                <w:szCs w:val="18"/>
                <w:lang w:val="en-US"/>
              </w:rPr>
              <w:t>BMI (kg/m2)</w:t>
            </w:r>
          </w:p>
          <w:p w14:paraId="276385C0" w14:textId="77777777" w:rsidR="00391BEC" w:rsidRPr="001624D2" w:rsidRDefault="00391BEC" w:rsidP="00A67871">
            <w:pPr>
              <w:rPr>
                <w:b/>
                <w:bCs/>
                <w:sz w:val="18"/>
                <w:szCs w:val="18"/>
                <w:lang w:val="en-US"/>
              </w:rPr>
            </w:pPr>
            <w:r w:rsidRPr="001624D2">
              <w:rPr>
                <w:b/>
                <w:bCs/>
                <w:sz w:val="18"/>
                <w:szCs w:val="18"/>
                <w:lang w:val="en-US"/>
              </w:rPr>
              <w:t>Study start at 9 months post-BS</w:t>
            </w:r>
          </w:p>
          <w:p w14:paraId="300EE5A7" w14:textId="77777777" w:rsidR="00391BEC" w:rsidRPr="001624D2" w:rsidRDefault="00391BEC" w:rsidP="00A67871">
            <w:pPr>
              <w:rPr>
                <w:sz w:val="18"/>
                <w:szCs w:val="18"/>
                <w:lang w:val="en-US"/>
              </w:rPr>
            </w:pPr>
            <w:r w:rsidRPr="001624D2">
              <w:rPr>
                <w:sz w:val="18"/>
                <w:szCs w:val="18"/>
                <w:lang w:val="en-US"/>
              </w:rPr>
              <w:t>CG= - 12.8 5.0 (NS)</w:t>
            </w:r>
          </w:p>
          <w:p w14:paraId="468CF569" w14:textId="77777777" w:rsidR="00391BEC" w:rsidRPr="001624D2" w:rsidRDefault="00391BEC" w:rsidP="00A67871">
            <w:pPr>
              <w:rPr>
                <w:sz w:val="18"/>
                <w:szCs w:val="18"/>
                <w:lang w:val="en-US"/>
              </w:rPr>
            </w:pPr>
            <w:r w:rsidRPr="001624D2">
              <w:rPr>
                <w:sz w:val="18"/>
                <w:szCs w:val="18"/>
                <w:lang w:val="en-US"/>
              </w:rPr>
              <w:t>IG= - 17.8 7.0 (NS)</w:t>
            </w:r>
          </w:p>
          <w:p w14:paraId="28AF8A66" w14:textId="77777777" w:rsidR="00391BEC" w:rsidRPr="001624D2" w:rsidRDefault="00391BEC" w:rsidP="00A67871">
            <w:pPr>
              <w:rPr>
                <w:b/>
                <w:bCs/>
                <w:sz w:val="18"/>
                <w:szCs w:val="18"/>
                <w:lang w:val="en-US"/>
              </w:rPr>
            </w:pPr>
            <w:r w:rsidRPr="001624D2">
              <w:rPr>
                <w:b/>
                <w:bCs/>
                <w:sz w:val="18"/>
                <w:szCs w:val="18"/>
                <w:lang w:val="en-US"/>
              </w:rPr>
              <w:t xml:space="preserve">Study start at 12 months post-BS </w:t>
            </w:r>
          </w:p>
          <w:p w14:paraId="715D28F1" w14:textId="77777777" w:rsidR="00391BEC" w:rsidRPr="001624D2" w:rsidRDefault="00391BEC" w:rsidP="00A67871">
            <w:pPr>
              <w:rPr>
                <w:sz w:val="18"/>
                <w:szCs w:val="18"/>
                <w:lang w:val="en-US"/>
              </w:rPr>
            </w:pPr>
            <w:r w:rsidRPr="001624D2">
              <w:rPr>
                <w:sz w:val="18"/>
                <w:szCs w:val="18"/>
                <w:lang w:val="en-US"/>
              </w:rPr>
              <w:t>CG= - 13.5 5.3 (NS)</w:t>
            </w:r>
          </w:p>
          <w:p w14:paraId="1DF8A71B" w14:textId="77777777" w:rsidR="00391BEC" w:rsidRPr="001624D2" w:rsidRDefault="00391BEC" w:rsidP="00A67871">
            <w:pPr>
              <w:rPr>
                <w:sz w:val="18"/>
                <w:szCs w:val="18"/>
                <w:lang w:val="en-US"/>
              </w:rPr>
            </w:pPr>
            <w:r w:rsidRPr="001624D2">
              <w:rPr>
                <w:sz w:val="18"/>
                <w:szCs w:val="18"/>
                <w:lang w:val="en-US"/>
              </w:rPr>
              <w:t>IG= - 16.8 4.4 (NS)</w:t>
            </w:r>
          </w:p>
          <w:p w14:paraId="672F6C88" w14:textId="77777777" w:rsidR="00391BEC" w:rsidRDefault="00391BEC" w:rsidP="00A67871">
            <w:pPr>
              <w:rPr>
                <w:lang w:val="en-US"/>
              </w:rPr>
            </w:pPr>
            <w:r w:rsidRPr="001624D2">
              <w:rPr>
                <w:sz w:val="18"/>
                <w:szCs w:val="18"/>
                <w:lang w:val="en-US"/>
              </w:rPr>
              <w:t>IG vs CG: p= 0.05</w:t>
            </w:r>
          </w:p>
        </w:tc>
        <w:tc>
          <w:tcPr>
            <w:tcW w:w="1559" w:type="dxa"/>
          </w:tcPr>
          <w:p w14:paraId="21638050" w14:textId="77777777" w:rsidR="00391BEC" w:rsidRPr="001624D2" w:rsidRDefault="00391BEC" w:rsidP="00A67871">
            <w:pPr>
              <w:rPr>
                <w:b/>
                <w:bCs/>
                <w:sz w:val="18"/>
                <w:szCs w:val="18"/>
                <w:lang w:val="en-US"/>
              </w:rPr>
            </w:pPr>
            <w:r w:rsidRPr="001624D2">
              <w:rPr>
                <w:b/>
                <w:bCs/>
                <w:sz w:val="18"/>
                <w:szCs w:val="18"/>
                <w:lang w:val="en-US"/>
              </w:rPr>
              <w:t xml:space="preserve">FFM (kg) </w:t>
            </w:r>
          </w:p>
          <w:p w14:paraId="013E4DEA" w14:textId="77777777" w:rsidR="00391BEC" w:rsidRPr="001624D2" w:rsidRDefault="00391BEC" w:rsidP="00A67871">
            <w:pPr>
              <w:rPr>
                <w:b/>
                <w:bCs/>
                <w:sz w:val="18"/>
                <w:szCs w:val="18"/>
                <w:lang w:val="en-US"/>
              </w:rPr>
            </w:pPr>
            <w:r w:rsidRPr="001624D2">
              <w:rPr>
                <w:b/>
                <w:bCs/>
                <w:sz w:val="18"/>
                <w:szCs w:val="18"/>
                <w:lang w:val="en-US"/>
              </w:rPr>
              <w:t>6 months post-BS</w:t>
            </w:r>
          </w:p>
          <w:p w14:paraId="4E3FBD1C" w14:textId="77777777" w:rsidR="00391BEC" w:rsidRPr="001624D2" w:rsidRDefault="00391BEC" w:rsidP="00A67871">
            <w:pPr>
              <w:rPr>
                <w:sz w:val="18"/>
                <w:szCs w:val="18"/>
                <w:lang w:val="en-US"/>
              </w:rPr>
            </w:pPr>
            <w:r w:rsidRPr="001624D2">
              <w:rPr>
                <w:sz w:val="18"/>
                <w:szCs w:val="18"/>
                <w:lang w:val="en-US"/>
              </w:rPr>
              <w:t xml:space="preserve">CG= - 5.8 </w:t>
            </w:r>
            <w:r w:rsidRPr="001624D2">
              <w:rPr>
                <w:b/>
                <w:bCs/>
                <w:sz w:val="18"/>
                <w:szCs w:val="18"/>
                <w:lang w:val="en-US"/>
              </w:rPr>
              <w:t>±</w:t>
            </w:r>
            <w:r w:rsidRPr="001624D2">
              <w:rPr>
                <w:sz w:val="18"/>
                <w:szCs w:val="18"/>
                <w:lang w:val="en-US"/>
              </w:rPr>
              <w:t xml:space="preserve"> 3.7</w:t>
            </w:r>
          </w:p>
          <w:p w14:paraId="7E46B05D" w14:textId="77777777" w:rsidR="00391BEC" w:rsidRPr="001624D2" w:rsidRDefault="00391BEC" w:rsidP="00A67871">
            <w:pPr>
              <w:rPr>
                <w:sz w:val="18"/>
                <w:szCs w:val="18"/>
                <w:lang w:val="en-US"/>
              </w:rPr>
            </w:pPr>
            <w:r w:rsidRPr="001624D2">
              <w:rPr>
                <w:sz w:val="18"/>
                <w:szCs w:val="18"/>
                <w:lang w:val="en-US"/>
              </w:rPr>
              <w:t xml:space="preserve">IG= - 8.7 </w:t>
            </w:r>
            <w:r w:rsidRPr="001624D2">
              <w:rPr>
                <w:b/>
                <w:bCs/>
                <w:sz w:val="18"/>
                <w:szCs w:val="18"/>
                <w:lang w:val="en-US"/>
              </w:rPr>
              <w:t>±</w:t>
            </w:r>
            <w:r w:rsidRPr="001624D2">
              <w:rPr>
                <w:sz w:val="18"/>
                <w:szCs w:val="18"/>
                <w:lang w:val="en-US"/>
              </w:rPr>
              <w:t xml:space="preserve"> 3.5 </w:t>
            </w:r>
          </w:p>
          <w:p w14:paraId="78E8D93E" w14:textId="77777777" w:rsidR="00391BEC" w:rsidRPr="001624D2" w:rsidRDefault="00391BEC" w:rsidP="00A67871">
            <w:pPr>
              <w:rPr>
                <w:b/>
                <w:bCs/>
                <w:sz w:val="18"/>
                <w:szCs w:val="18"/>
                <w:lang w:val="en-US"/>
              </w:rPr>
            </w:pPr>
            <w:r w:rsidRPr="001624D2">
              <w:rPr>
                <w:b/>
                <w:bCs/>
                <w:sz w:val="18"/>
                <w:szCs w:val="18"/>
                <w:lang w:val="en-US"/>
              </w:rPr>
              <w:t>9 months post-BS</w:t>
            </w:r>
          </w:p>
          <w:p w14:paraId="17E30A4D" w14:textId="77777777" w:rsidR="00391BEC" w:rsidRPr="001624D2" w:rsidRDefault="00391BEC" w:rsidP="00A67871">
            <w:pPr>
              <w:rPr>
                <w:sz w:val="18"/>
                <w:szCs w:val="18"/>
                <w:lang w:val="en-US"/>
              </w:rPr>
            </w:pPr>
            <w:r w:rsidRPr="001624D2">
              <w:rPr>
                <w:sz w:val="18"/>
                <w:szCs w:val="18"/>
                <w:lang w:val="en-US"/>
              </w:rPr>
              <w:t xml:space="preserve">CG= - 5.8 </w:t>
            </w:r>
            <w:r w:rsidRPr="001624D2">
              <w:rPr>
                <w:b/>
                <w:bCs/>
                <w:sz w:val="18"/>
                <w:szCs w:val="18"/>
                <w:lang w:val="en-US"/>
              </w:rPr>
              <w:t>±</w:t>
            </w:r>
            <w:r w:rsidRPr="001624D2">
              <w:rPr>
                <w:sz w:val="18"/>
                <w:szCs w:val="18"/>
                <w:lang w:val="en-US"/>
              </w:rPr>
              <w:t xml:space="preserve"> 3.7</w:t>
            </w:r>
          </w:p>
          <w:p w14:paraId="7C0ED94D" w14:textId="77777777" w:rsidR="00391BEC" w:rsidRPr="001624D2" w:rsidRDefault="00391BEC" w:rsidP="00A67871">
            <w:pPr>
              <w:rPr>
                <w:sz w:val="18"/>
                <w:szCs w:val="18"/>
                <w:lang w:val="en-US"/>
              </w:rPr>
            </w:pPr>
            <w:r w:rsidRPr="001624D2">
              <w:rPr>
                <w:sz w:val="18"/>
                <w:szCs w:val="18"/>
                <w:lang w:val="en-US"/>
              </w:rPr>
              <w:t xml:space="preserve">IG= - 10.5 </w:t>
            </w:r>
            <w:r w:rsidRPr="001624D2">
              <w:rPr>
                <w:b/>
                <w:bCs/>
                <w:sz w:val="18"/>
                <w:szCs w:val="18"/>
                <w:lang w:val="en-US"/>
              </w:rPr>
              <w:t>±</w:t>
            </w:r>
            <w:r w:rsidRPr="001624D2">
              <w:rPr>
                <w:sz w:val="18"/>
                <w:szCs w:val="18"/>
                <w:lang w:val="en-US"/>
              </w:rPr>
              <w:t xml:space="preserve"> 4.1</w:t>
            </w:r>
          </w:p>
          <w:p w14:paraId="60B35B0D" w14:textId="77777777" w:rsidR="00391BEC" w:rsidRPr="001624D2" w:rsidRDefault="00391BEC" w:rsidP="00A67871">
            <w:pPr>
              <w:rPr>
                <w:b/>
                <w:bCs/>
                <w:sz w:val="18"/>
                <w:szCs w:val="18"/>
                <w:lang w:val="en-US"/>
              </w:rPr>
            </w:pPr>
            <w:r w:rsidRPr="001624D2">
              <w:rPr>
                <w:b/>
                <w:bCs/>
                <w:sz w:val="18"/>
                <w:szCs w:val="18"/>
                <w:lang w:val="en-US"/>
              </w:rPr>
              <w:t>12 months post-BS</w:t>
            </w:r>
          </w:p>
          <w:p w14:paraId="5BB8FA22" w14:textId="77777777" w:rsidR="00391BEC" w:rsidRPr="001624D2" w:rsidRDefault="00391BEC" w:rsidP="00A67871">
            <w:pPr>
              <w:rPr>
                <w:sz w:val="18"/>
                <w:szCs w:val="18"/>
                <w:lang w:val="en-US"/>
              </w:rPr>
            </w:pPr>
            <w:r w:rsidRPr="001624D2">
              <w:rPr>
                <w:sz w:val="18"/>
                <w:szCs w:val="18"/>
                <w:lang w:val="en-US"/>
              </w:rPr>
              <w:t xml:space="preserve">CG= - 6.6 </w:t>
            </w:r>
            <w:r w:rsidRPr="001624D2">
              <w:rPr>
                <w:b/>
                <w:bCs/>
                <w:sz w:val="18"/>
                <w:szCs w:val="18"/>
                <w:lang w:val="en-US"/>
              </w:rPr>
              <w:t>±</w:t>
            </w:r>
            <w:r w:rsidRPr="001624D2">
              <w:rPr>
                <w:sz w:val="18"/>
                <w:szCs w:val="18"/>
                <w:lang w:val="en-US"/>
              </w:rPr>
              <w:t xml:space="preserve"> 3.9</w:t>
            </w:r>
          </w:p>
          <w:p w14:paraId="6260C038" w14:textId="77777777" w:rsidR="00391BEC" w:rsidRPr="001624D2" w:rsidRDefault="00391BEC" w:rsidP="00A67871">
            <w:pPr>
              <w:rPr>
                <w:sz w:val="18"/>
                <w:szCs w:val="18"/>
                <w:lang w:val="en-US"/>
              </w:rPr>
            </w:pPr>
            <w:r w:rsidRPr="001624D2">
              <w:rPr>
                <w:sz w:val="18"/>
                <w:szCs w:val="18"/>
                <w:lang w:val="en-US"/>
              </w:rPr>
              <w:t xml:space="preserve">IG= - 10.6 </w:t>
            </w:r>
            <w:r w:rsidRPr="001624D2">
              <w:rPr>
                <w:b/>
                <w:bCs/>
                <w:sz w:val="18"/>
                <w:szCs w:val="18"/>
                <w:lang w:val="en-US"/>
              </w:rPr>
              <w:t>±</w:t>
            </w:r>
            <w:r w:rsidRPr="001624D2">
              <w:rPr>
                <w:sz w:val="18"/>
                <w:szCs w:val="18"/>
                <w:lang w:val="en-US"/>
              </w:rPr>
              <w:t xml:space="preserve"> 4.3</w:t>
            </w:r>
          </w:p>
          <w:p w14:paraId="34BB0454" w14:textId="77777777" w:rsidR="00391BEC" w:rsidRDefault="00391BEC" w:rsidP="00A67871">
            <w:pPr>
              <w:rPr>
                <w:lang w:val="en-US"/>
              </w:rPr>
            </w:pPr>
            <w:r w:rsidRPr="001624D2">
              <w:rPr>
                <w:sz w:val="18"/>
                <w:szCs w:val="18"/>
                <w:lang w:val="en-US"/>
              </w:rPr>
              <w:t>IG vs CG: p= 0.03</w:t>
            </w:r>
          </w:p>
        </w:tc>
        <w:tc>
          <w:tcPr>
            <w:tcW w:w="2896" w:type="dxa"/>
          </w:tcPr>
          <w:p w14:paraId="05A1D825" w14:textId="77777777" w:rsidR="00391BEC" w:rsidRPr="007F61C1" w:rsidRDefault="00391BEC" w:rsidP="00A67871">
            <w:pPr>
              <w:rPr>
                <w:sz w:val="18"/>
                <w:szCs w:val="18"/>
                <w:lang w:val="en-US"/>
              </w:rPr>
            </w:pPr>
            <w:r w:rsidRPr="007F61C1">
              <w:rPr>
                <w:sz w:val="18"/>
                <w:szCs w:val="18"/>
                <w:lang w:val="en-US"/>
              </w:rPr>
              <w:t>• BP: IG vs CG: p&gt;0.05</w:t>
            </w:r>
          </w:p>
          <w:p w14:paraId="2CEDBDD0" w14:textId="77777777" w:rsidR="00391BEC" w:rsidRPr="007F61C1" w:rsidRDefault="00391BEC" w:rsidP="00A67871">
            <w:pPr>
              <w:rPr>
                <w:sz w:val="18"/>
                <w:szCs w:val="18"/>
                <w:lang w:val="en-US"/>
              </w:rPr>
            </w:pPr>
            <w:r w:rsidRPr="007F61C1">
              <w:rPr>
                <w:sz w:val="18"/>
                <w:szCs w:val="18"/>
                <w:lang w:val="en-US"/>
              </w:rPr>
              <w:t xml:space="preserve">• resting HR: IG vs CG: p&gt;0.05 </w:t>
            </w:r>
          </w:p>
        </w:tc>
        <w:tc>
          <w:tcPr>
            <w:tcW w:w="4956" w:type="dxa"/>
          </w:tcPr>
          <w:p w14:paraId="37979B25" w14:textId="77777777" w:rsidR="00391BEC" w:rsidRPr="001624D2" w:rsidRDefault="00391BEC" w:rsidP="00A67871">
            <w:pPr>
              <w:rPr>
                <w:b/>
                <w:bCs/>
                <w:sz w:val="18"/>
                <w:szCs w:val="18"/>
                <w:lang w:val="en-US"/>
              </w:rPr>
            </w:pPr>
            <w:r w:rsidRPr="001624D2">
              <w:rPr>
                <w:b/>
                <w:bCs/>
                <w:sz w:val="18"/>
                <w:szCs w:val="18"/>
                <w:lang w:val="en-US"/>
              </w:rPr>
              <w:t>6MWT (m)</w:t>
            </w:r>
          </w:p>
          <w:p w14:paraId="4E27B853" w14:textId="77777777" w:rsidR="00391BEC" w:rsidRPr="001624D2" w:rsidRDefault="00391BEC" w:rsidP="00A67871">
            <w:pPr>
              <w:rPr>
                <w:sz w:val="18"/>
                <w:szCs w:val="18"/>
                <w:lang w:val="en-US"/>
              </w:rPr>
            </w:pPr>
            <w:r w:rsidRPr="001624D2">
              <w:rPr>
                <w:b/>
                <w:bCs/>
                <w:sz w:val="18"/>
                <w:szCs w:val="18"/>
                <w:lang w:val="en-US"/>
              </w:rPr>
              <w:t>From the start of the intervention to 9 months post-BS</w:t>
            </w:r>
          </w:p>
          <w:p w14:paraId="64D738D8" w14:textId="77777777" w:rsidR="00391BEC" w:rsidRPr="001624D2" w:rsidRDefault="00391BEC" w:rsidP="00A67871">
            <w:pPr>
              <w:rPr>
                <w:sz w:val="18"/>
                <w:szCs w:val="18"/>
                <w:lang w:val="en-US"/>
              </w:rPr>
            </w:pPr>
            <w:r w:rsidRPr="001624D2">
              <w:rPr>
                <w:sz w:val="18"/>
                <w:szCs w:val="18"/>
                <w:lang w:val="en-US"/>
              </w:rPr>
              <w:t xml:space="preserve">CG= 155.54 to 188.89 </w:t>
            </w:r>
            <w:r w:rsidRPr="001624D2">
              <w:rPr>
                <w:sz w:val="18"/>
                <w:szCs w:val="18"/>
                <w:lang w:val="en-US"/>
              </w:rPr>
              <w:sym w:font="Wingdings" w:char="F0E0"/>
            </w:r>
            <w:r w:rsidRPr="001624D2">
              <w:rPr>
                <w:sz w:val="18"/>
                <w:szCs w:val="18"/>
                <w:lang w:val="en-US"/>
              </w:rPr>
              <w:t xml:space="preserve"> 21.29% (NS)</w:t>
            </w:r>
          </w:p>
          <w:p w14:paraId="2FAC9781" w14:textId="77777777" w:rsidR="00391BEC" w:rsidRPr="001624D2" w:rsidRDefault="00391BEC" w:rsidP="00A67871">
            <w:pPr>
              <w:rPr>
                <w:sz w:val="18"/>
                <w:szCs w:val="18"/>
                <w:lang w:val="en-US"/>
              </w:rPr>
            </w:pPr>
            <w:r w:rsidRPr="001624D2">
              <w:rPr>
                <w:sz w:val="18"/>
                <w:szCs w:val="18"/>
                <w:lang w:val="en-US"/>
              </w:rPr>
              <w:t xml:space="preserve">IG= 177.78 to 266.67 </w:t>
            </w:r>
            <w:r w:rsidRPr="001624D2">
              <w:rPr>
                <w:sz w:val="18"/>
                <w:szCs w:val="18"/>
                <w:lang w:val="en-US"/>
              </w:rPr>
              <w:sym w:font="Wingdings" w:char="F0E0"/>
            </w:r>
            <w:r w:rsidRPr="001624D2">
              <w:rPr>
                <w:sz w:val="18"/>
                <w:szCs w:val="18"/>
                <w:lang w:val="en-US"/>
              </w:rPr>
              <w:t xml:space="preserve"> 71.61% (NS)</w:t>
            </w:r>
          </w:p>
          <w:p w14:paraId="0B3CEBF6" w14:textId="77777777" w:rsidR="00391BEC" w:rsidRPr="001624D2" w:rsidRDefault="00391BEC" w:rsidP="00A67871">
            <w:pPr>
              <w:rPr>
                <w:sz w:val="18"/>
                <w:szCs w:val="18"/>
                <w:lang w:val="en-US"/>
              </w:rPr>
            </w:pPr>
            <w:r w:rsidRPr="001624D2">
              <w:rPr>
                <w:sz w:val="18"/>
                <w:szCs w:val="18"/>
                <w:lang w:val="en-US"/>
              </w:rPr>
              <w:t>IG vs CG: p= 0.04</w:t>
            </w:r>
          </w:p>
          <w:p w14:paraId="3B34E368" w14:textId="77777777" w:rsidR="00391BEC" w:rsidRPr="001624D2" w:rsidRDefault="00391BEC" w:rsidP="00A67871">
            <w:pPr>
              <w:rPr>
                <w:sz w:val="18"/>
                <w:szCs w:val="18"/>
                <w:lang w:val="en-US"/>
              </w:rPr>
            </w:pPr>
            <w:r w:rsidRPr="001624D2">
              <w:rPr>
                <w:b/>
                <w:bCs/>
                <w:sz w:val="18"/>
                <w:szCs w:val="18"/>
                <w:lang w:val="en-US"/>
              </w:rPr>
              <w:t>From the start of the intervention to 12 months post-BS</w:t>
            </w:r>
          </w:p>
          <w:p w14:paraId="7704D89B" w14:textId="77777777" w:rsidR="00391BEC" w:rsidRPr="001624D2" w:rsidRDefault="00391BEC" w:rsidP="00A67871">
            <w:pPr>
              <w:rPr>
                <w:sz w:val="18"/>
                <w:szCs w:val="18"/>
                <w:lang w:val="en-US"/>
              </w:rPr>
            </w:pPr>
            <w:r w:rsidRPr="001624D2">
              <w:rPr>
                <w:sz w:val="18"/>
                <w:szCs w:val="18"/>
                <w:lang w:val="en-US"/>
              </w:rPr>
              <w:t xml:space="preserve">CG= 155.54 to 200 </w:t>
            </w:r>
            <w:r w:rsidRPr="001624D2">
              <w:rPr>
                <w:sz w:val="18"/>
                <w:szCs w:val="18"/>
                <w:lang w:val="en-US"/>
              </w:rPr>
              <w:sym w:font="Wingdings" w:char="F0E0"/>
            </w:r>
            <w:r w:rsidRPr="001624D2">
              <w:rPr>
                <w:sz w:val="18"/>
                <w:szCs w:val="18"/>
                <w:lang w:val="en-US"/>
              </w:rPr>
              <w:t xml:space="preserve"> 29.03% (NS)</w:t>
            </w:r>
          </w:p>
          <w:p w14:paraId="0FF6AB9F" w14:textId="77777777" w:rsidR="00391BEC" w:rsidRPr="001624D2" w:rsidRDefault="00391BEC" w:rsidP="00A67871">
            <w:pPr>
              <w:rPr>
                <w:sz w:val="18"/>
                <w:szCs w:val="18"/>
                <w:lang w:val="en-US"/>
              </w:rPr>
            </w:pPr>
            <w:r w:rsidRPr="001624D2">
              <w:rPr>
                <w:sz w:val="18"/>
                <w:szCs w:val="18"/>
                <w:lang w:val="en-US"/>
              </w:rPr>
              <w:t xml:space="preserve">IG= 177.78 to 277.78 </w:t>
            </w:r>
            <w:r w:rsidRPr="001624D2">
              <w:rPr>
                <w:sz w:val="18"/>
                <w:szCs w:val="18"/>
                <w:lang w:val="en-US"/>
              </w:rPr>
              <w:sym w:font="Wingdings" w:char="F0E0"/>
            </w:r>
            <w:r w:rsidRPr="001624D2">
              <w:rPr>
                <w:sz w:val="18"/>
                <w:szCs w:val="18"/>
                <w:lang w:val="en-US"/>
              </w:rPr>
              <w:t xml:space="preserve"> 56.5% (NS)</w:t>
            </w:r>
          </w:p>
          <w:p w14:paraId="0522A93D" w14:textId="77777777" w:rsidR="00391BEC" w:rsidRPr="001624D2" w:rsidRDefault="00391BEC" w:rsidP="00A67871">
            <w:pPr>
              <w:rPr>
                <w:sz w:val="18"/>
                <w:szCs w:val="18"/>
                <w:lang w:val="en-US"/>
              </w:rPr>
            </w:pPr>
            <w:r w:rsidRPr="001624D2">
              <w:rPr>
                <w:sz w:val="18"/>
                <w:szCs w:val="18"/>
                <w:lang w:val="en-US"/>
              </w:rPr>
              <w:t>IG vs CG: p= 0.05</w:t>
            </w:r>
          </w:p>
          <w:p w14:paraId="1DC33EA9" w14:textId="77777777" w:rsidR="00391BEC" w:rsidRPr="001624D2" w:rsidRDefault="00391BEC" w:rsidP="00A67871">
            <w:pPr>
              <w:rPr>
                <w:sz w:val="18"/>
                <w:szCs w:val="18"/>
                <w:lang w:val="en-US"/>
              </w:rPr>
            </w:pPr>
            <w:r w:rsidRPr="001624D2">
              <w:rPr>
                <w:sz w:val="18"/>
                <w:szCs w:val="18"/>
                <w:lang w:val="en-US"/>
              </w:rPr>
              <w:t>Since the data is only available in graphical form, it has been converted to metric data.</w:t>
            </w:r>
          </w:p>
          <w:p w14:paraId="6647A765" w14:textId="77777777" w:rsidR="00391BEC" w:rsidRPr="001624D2" w:rsidRDefault="00391BEC" w:rsidP="00A67871">
            <w:pPr>
              <w:rPr>
                <w:sz w:val="18"/>
                <w:szCs w:val="18"/>
                <w:lang w:val="en-US"/>
              </w:rPr>
            </w:pPr>
          </w:p>
          <w:p w14:paraId="65EDAAE6" w14:textId="77777777" w:rsidR="00391BEC" w:rsidRPr="001624D2" w:rsidRDefault="00391BEC" w:rsidP="00A67871">
            <w:pPr>
              <w:rPr>
                <w:b/>
                <w:bCs/>
                <w:sz w:val="18"/>
                <w:szCs w:val="18"/>
                <w:lang w:val="en-US"/>
              </w:rPr>
            </w:pPr>
            <w:r w:rsidRPr="001624D2">
              <w:rPr>
                <w:b/>
                <w:bCs/>
                <w:sz w:val="18"/>
                <w:szCs w:val="18"/>
                <w:lang w:val="en-US"/>
              </w:rPr>
              <w:t>Laval questionnaire</w:t>
            </w:r>
          </w:p>
          <w:p w14:paraId="69C23842" w14:textId="77777777" w:rsidR="00391BEC" w:rsidRDefault="00391BEC" w:rsidP="00A67871">
            <w:pPr>
              <w:rPr>
                <w:lang w:val="en-US"/>
              </w:rPr>
            </w:pPr>
            <w:r w:rsidRPr="001624D2">
              <w:rPr>
                <w:b/>
                <w:bCs/>
                <w:noProof/>
                <w:sz w:val="18"/>
                <w:szCs w:val="18"/>
                <w:lang w:eastAsia="fr-BE"/>
              </w:rPr>
              <w:drawing>
                <wp:inline distT="0" distB="0" distL="0" distR="0" wp14:anchorId="05237BCB" wp14:editId="3D50DC4F">
                  <wp:extent cx="2996588" cy="1971135"/>
                  <wp:effectExtent l="0" t="0" r="635"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53192" cy="2008369"/>
                          </a:xfrm>
                          <a:prstGeom prst="rect">
                            <a:avLst/>
                          </a:prstGeom>
                        </pic:spPr>
                      </pic:pic>
                    </a:graphicData>
                  </a:graphic>
                </wp:inline>
              </w:drawing>
            </w:r>
          </w:p>
        </w:tc>
      </w:tr>
      <w:tr w:rsidR="00391BEC" w14:paraId="72566116" w14:textId="77777777" w:rsidTr="00A67871">
        <w:tc>
          <w:tcPr>
            <w:tcW w:w="846" w:type="dxa"/>
            <w:shd w:val="clear" w:color="auto" w:fill="E7E6E6" w:themeFill="background2"/>
          </w:tcPr>
          <w:p w14:paraId="0835DA62" w14:textId="77777777" w:rsidR="00391BEC" w:rsidRDefault="00391BEC" w:rsidP="00A67871">
            <w:pPr>
              <w:rPr>
                <w:lang w:val="en-US"/>
              </w:rPr>
            </w:pPr>
            <w:r w:rsidRPr="001624D2">
              <w:rPr>
                <w:b/>
                <w:bCs/>
                <w:sz w:val="18"/>
                <w:szCs w:val="18"/>
                <w:lang w:val="fr-FR"/>
              </w:rPr>
              <w:t>Bond, et al., [16]</w:t>
            </w:r>
          </w:p>
        </w:tc>
        <w:tc>
          <w:tcPr>
            <w:tcW w:w="2693" w:type="dxa"/>
          </w:tcPr>
          <w:p w14:paraId="1507A856" w14:textId="77777777" w:rsidR="00391BEC" w:rsidRPr="001624D2" w:rsidRDefault="00391BEC" w:rsidP="00A67871">
            <w:pPr>
              <w:rPr>
                <w:b/>
                <w:bCs/>
                <w:sz w:val="18"/>
                <w:szCs w:val="18"/>
                <w:lang w:val="en-US"/>
              </w:rPr>
            </w:pPr>
            <w:r w:rsidRPr="001624D2">
              <w:rPr>
                <w:b/>
                <w:bCs/>
                <w:sz w:val="18"/>
                <w:szCs w:val="18"/>
                <w:lang w:val="en-US"/>
              </w:rPr>
              <w:t>BMI (kg/m2)</w:t>
            </w:r>
          </w:p>
          <w:p w14:paraId="61D1B0B3" w14:textId="77777777" w:rsidR="00391BEC" w:rsidRPr="001624D2" w:rsidRDefault="00391BEC" w:rsidP="00A67871">
            <w:pPr>
              <w:rPr>
                <w:b/>
                <w:bCs/>
                <w:sz w:val="18"/>
                <w:szCs w:val="18"/>
                <w:lang w:val="en-US"/>
              </w:rPr>
            </w:pPr>
            <w:r w:rsidRPr="001624D2">
              <w:rPr>
                <w:b/>
                <w:bCs/>
                <w:sz w:val="18"/>
                <w:szCs w:val="18"/>
                <w:lang w:val="en-US"/>
              </w:rPr>
              <w:t xml:space="preserve">Results after 6 weeks of study </w:t>
            </w:r>
          </w:p>
          <w:p w14:paraId="4474AB7A" w14:textId="77777777" w:rsidR="00391BEC" w:rsidRPr="001624D2" w:rsidRDefault="00391BEC" w:rsidP="00A67871">
            <w:pPr>
              <w:rPr>
                <w:sz w:val="18"/>
                <w:szCs w:val="18"/>
                <w:lang w:val="en-US"/>
              </w:rPr>
            </w:pPr>
            <w:r w:rsidRPr="001624D2">
              <w:rPr>
                <w:sz w:val="18"/>
                <w:szCs w:val="18"/>
                <w:lang w:val="en-US"/>
              </w:rPr>
              <w:t>CG= 44.4 (5.8); IG= 45.6 (7.0)</w:t>
            </w:r>
          </w:p>
          <w:p w14:paraId="4AE3491A" w14:textId="77777777" w:rsidR="00391BEC" w:rsidRPr="001624D2" w:rsidRDefault="00391BEC" w:rsidP="00A67871">
            <w:pPr>
              <w:rPr>
                <w:sz w:val="18"/>
                <w:szCs w:val="18"/>
                <w:lang w:val="en-US"/>
              </w:rPr>
            </w:pPr>
            <w:r w:rsidRPr="001624D2">
              <w:rPr>
                <w:sz w:val="18"/>
                <w:szCs w:val="18"/>
                <w:lang w:val="en-US"/>
              </w:rPr>
              <w:t>Exact data at the end of the intervention is not available.</w:t>
            </w:r>
          </w:p>
          <w:p w14:paraId="0C7845DC" w14:textId="77777777" w:rsidR="00391BEC" w:rsidRPr="001624D2" w:rsidRDefault="00391BEC" w:rsidP="00A67871">
            <w:pPr>
              <w:rPr>
                <w:sz w:val="18"/>
                <w:szCs w:val="18"/>
                <w:lang w:val="en-US"/>
              </w:rPr>
            </w:pPr>
          </w:p>
          <w:p w14:paraId="7D1CD379" w14:textId="77777777" w:rsidR="00391BEC" w:rsidRPr="001624D2" w:rsidRDefault="00391BEC" w:rsidP="00A67871">
            <w:pPr>
              <w:rPr>
                <w:b/>
                <w:bCs/>
                <w:sz w:val="18"/>
                <w:szCs w:val="18"/>
                <w:lang w:val="en-US"/>
              </w:rPr>
            </w:pPr>
            <w:r w:rsidRPr="001624D2">
              <w:rPr>
                <w:b/>
                <w:bCs/>
                <w:sz w:val="18"/>
                <w:szCs w:val="18"/>
                <w:lang w:val="en-US"/>
              </w:rPr>
              <w:t>Weight loss (kg)</w:t>
            </w:r>
          </w:p>
          <w:p w14:paraId="55E9BEE5" w14:textId="77777777" w:rsidR="00391BEC" w:rsidRPr="001624D2" w:rsidRDefault="00391BEC" w:rsidP="00A67871">
            <w:pPr>
              <w:rPr>
                <w:b/>
                <w:bCs/>
                <w:sz w:val="18"/>
                <w:szCs w:val="18"/>
                <w:lang w:val="en-US"/>
              </w:rPr>
            </w:pPr>
            <w:r w:rsidRPr="001624D2">
              <w:rPr>
                <w:b/>
                <w:bCs/>
                <w:sz w:val="18"/>
                <w:szCs w:val="18"/>
                <w:lang w:val="en-US"/>
              </w:rPr>
              <w:t>6 weeks of study</w:t>
            </w:r>
          </w:p>
          <w:p w14:paraId="034D2D70" w14:textId="77777777" w:rsidR="00391BEC" w:rsidRPr="001624D2" w:rsidRDefault="00391BEC" w:rsidP="00A67871">
            <w:pPr>
              <w:rPr>
                <w:sz w:val="18"/>
                <w:szCs w:val="18"/>
                <w:lang w:val="en-US"/>
              </w:rPr>
            </w:pPr>
            <w:r w:rsidRPr="001624D2">
              <w:rPr>
                <w:sz w:val="18"/>
                <w:szCs w:val="18"/>
                <w:lang w:val="en-US"/>
              </w:rPr>
              <w:t>CG= 0.1 (2.3) (NS)</w:t>
            </w:r>
          </w:p>
          <w:p w14:paraId="42D4D7C9" w14:textId="77777777" w:rsidR="00391BEC" w:rsidRPr="001624D2" w:rsidRDefault="00391BEC" w:rsidP="00A67871">
            <w:pPr>
              <w:rPr>
                <w:sz w:val="18"/>
                <w:szCs w:val="18"/>
                <w:lang w:val="en-US"/>
              </w:rPr>
            </w:pPr>
            <w:r w:rsidRPr="001624D2">
              <w:rPr>
                <w:sz w:val="18"/>
                <w:szCs w:val="18"/>
                <w:lang w:val="en-US"/>
              </w:rPr>
              <w:t>IG= - 0.1 (2.4) (NS)</w:t>
            </w:r>
          </w:p>
          <w:p w14:paraId="7A671967" w14:textId="77777777" w:rsidR="00391BEC" w:rsidRDefault="00391BEC" w:rsidP="00A67871">
            <w:pPr>
              <w:rPr>
                <w:lang w:val="en-US"/>
              </w:rPr>
            </w:pPr>
            <w:r w:rsidRPr="001624D2">
              <w:rPr>
                <w:sz w:val="18"/>
                <w:szCs w:val="18"/>
                <w:lang w:val="en-US"/>
              </w:rPr>
              <w:t>IG vs CG: p= 0.93</w:t>
            </w:r>
          </w:p>
        </w:tc>
        <w:tc>
          <w:tcPr>
            <w:tcW w:w="1559" w:type="dxa"/>
          </w:tcPr>
          <w:p w14:paraId="60467E06" w14:textId="77777777" w:rsidR="00391BEC" w:rsidRPr="00497D30" w:rsidRDefault="00391BEC" w:rsidP="00A67871">
            <w:pPr>
              <w:rPr>
                <w:lang w:val="en-US"/>
              </w:rPr>
            </w:pPr>
            <w:r w:rsidRPr="00497D30">
              <w:rPr>
                <w:sz w:val="18"/>
                <w:szCs w:val="18"/>
                <w:lang w:val="en-US"/>
              </w:rPr>
              <w:t>NA</w:t>
            </w:r>
          </w:p>
        </w:tc>
        <w:tc>
          <w:tcPr>
            <w:tcW w:w="2896" w:type="dxa"/>
          </w:tcPr>
          <w:p w14:paraId="0B5DA4E5" w14:textId="77777777" w:rsidR="00391BEC" w:rsidRPr="00DD470A" w:rsidRDefault="00391BEC" w:rsidP="00A67871">
            <w:pPr>
              <w:rPr>
                <w:sz w:val="18"/>
                <w:szCs w:val="18"/>
                <w:lang w:val="en-US"/>
              </w:rPr>
            </w:pPr>
            <w:r w:rsidRPr="007F61C1">
              <w:rPr>
                <w:sz w:val="18"/>
                <w:szCs w:val="18"/>
                <w:lang w:val="en-US"/>
              </w:rPr>
              <w:t xml:space="preserve">NS </w:t>
            </w:r>
          </w:p>
        </w:tc>
        <w:tc>
          <w:tcPr>
            <w:tcW w:w="4956" w:type="dxa"/>
          </w:tcPr>
          <w:p w14:paraId="228B8A35" w14:textId="77777777" w:rsidR="00391BEC" w:rsidRPr="001624D2" w:rsidRDefault="00391BEC" w:rsidP="00A67871">
            <w:pPr>
              <w:rPr>
                <w:b/>
                <w:bCs/>
                <w:sz w:val="18"/>
                <w:szCs w:val="18"/>
                <w:lang w:val="en-US"/>
              </w:rPr>
            </w:pPr>
            <w:r w:rsidRPr="001624D2">
              <w:rPr>
                <w:b/>
                <w:bCs/>
                <w:sz w:val="18"/>
                <w:szCs w:val="18"/>
                <w:lang w:val="en-US"/>
              </w:rPr>
              <w:t>SF-36</w:t>
            </w:r>
          </w:p>
          <w:p w14:paraId="5E41E2C0" w14:textId="77777777" w:rsidR="00391BEC" w:rsidRPr="001624D2" w:rsidRDefault="00391BEC" w:rsidP="00A67871">
            <w:pPr>
              <w:rPr>
                <w:b/>
                <w:bCs/>
                <w:sz w:val="18"/>
                <w:szCs w:val="18"/>
                <w:lang w:val="en-US"/>
              </w:rPr>
            </w:pPr>
            <w:r w:rsidRPr="001624D2">
              <w:rPr>
                <w:b/>
                <w:bCs/>
                <w:sz w:val="18"/>
                <w:szCs w:val="18"/>
                <w:lang w:val="en-US"/>
              </w:rPr>
              <w:t>Results from the start of the intervention till 6 weeks later</w:t>
            </w:r>
          </w:p>
          <w:p w14:paraId="20A4D53D" w14:textId="77777777" w:rsidR="00391BEC" w:rsidRPr="001624D2" w:rsidRDefault="00391BEC" w:rsidP="00A67871">
            <w:pPr>
              <w:jc w:val="both"/>
              <w:rPr>
                <w:sz w:val="18"/>
                <w:szCs w:val="18"/>
                <w:lang w:val="en-US"/>
              </w:rPr>
            </w:pPr>
            <w:r w:rsidRPr="001624D2">
              <w:rPr>
                <w:sz w:val="18"/>
                <w:szCs w:val="18"/>
                <w:lang w:val="en-US"/>
              </w:rPr>
              <w:t xml:space="preserve">Since the data is only available in graphical form, it has been converted into metric data. </w:t>
            </w:r>
          </w:p>
          <w:p w14:paraId="6E9557CE" w14:textId="77777777" w:rsidR="00391BEC" w:rsidRDefault="00391BEC" w:rsidP="00A67871">
            <w:pPr>
              <w:rPr>
                <w:lang w:val="en-US"/>
              </w:rPr>
            </w:pPr>
            <w:r w:rsidRPr="001624D2">
              <w:rPr>
                <w:b/>
                <w:bCs/>
                <w:noProof/>
                <w:sz w:val="18"/>
                <w:szCs w:val="18"/>
                <w:lang w:eastAsia="fr-BE"/>
              </w:rPr>
              <w:drawing>
                <wp:inline distT="0" distB="0" distL="0" distR="0" wp14:anchorId="62209A10" wp14:editId="17C35013">
                  <wp:extent cx="3007605" cy="1390553"/>
                  <wp:effectExtent l="0" t="0" r="254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abl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8682" cy="1428039"/>
                          </a:xfrm>
                          <a:prstGeom prst="rect">
                            <a:avLst/>
                          </a:prstGeom>
                        </pic:spPr>
                      </pic:pic>
                    </a:graphicData>
                  </a:graphic>
                </wp:inline>
              </w:drawing>
            </w:r>
          </w:p>
        </w:tc>
      </w:tr>
      <w:tr w:rsidR="007F61C1" w:rsidRPr="007F61C1" w14:paraId="43B3BF1A" w14:textId="77777777" w:rsidTr="00A67871">
        <w:tc>
          <w:tcPr>
            <w:tcW w:w="846" w:type="dxa"/>
            <w:shd w:val="clear" w:color="auto" w:fill="E7E6E6" w:themeFill="background2"/>
          </w:tcPr>
          <w:p w14:paraId="76D76E84" w14:textId="77777777" w:rsidR="00391BEC" w:rsidRPr="007F61C1" w:rsidRDefault="00391BEC" w:rsidP="00A67871">
            <w:pPr>
              <w:rPr>
                <w:lang w:val="en-US"/>
              </w:rPr>
            </w:pPr>
            <w:r w:rsidRPr="007F61C1">
              <w:rPr>
                <w:b/>
                <w:bCs/>
                <w:sz w:val="18"/>
                <w:szCs w:val="18"/>
              </w:rPr>
              <w:t>Bond, et al., [17]</w:t>
            </w:r>
          </w:p>
        </w:tc>
        <w:tc>
          <w:tcPr>
            <w:tcW w:w="2693" w:type="dxa"/>
          </w:tcPr>
          <w:p w14:paraId="41B7C2F3" w14:textId="77777777" w:rsidR="00391BEC" w:rsidRPr="007F61C1" w:rsidRDefault="00391BEC" w:rsidP="00A67871">
            <w:pPr>
              <w:rPr>
                <w:b/>
                <w:bCs/>
                <w:sz w:val="18"/>
                <w:szCs w:val="18"/>
                <w:lang w:val="en-US"/>
              </w:rPr>
            </w:pPr>
            <w:r w:rsidRPr="007F61C1">
              <w:rPr>
                <w:b/>
                <w:bCs/>
                <w:sz w:val="18"/>
                <w:szCs w:val="18"/>
                <w:lang w:val="en-US"/>
              </w:rPr>
              <w:t>BMI (kg/m2)</w:t>
            </w:r>
          </w:p>
          <w:p w14:paraId="41BECE00" w14:textId="77777777" w:rsidR="00391BEC" w:rsidRPr="007F61C1" w:rsidRDefault="00391BEC" w:rsidP="00A67871">
            <w:pPr>
              <w:rPr>
                <w:b/>
                <w:bCs/>
                <w:sz w:val="18"/>
                <w:szCs w:val="18"/>
                <w:lang w:val="en-US"/>
              </w:rPr>
            </w:pPr>
            <w:r w:rsidRPr="007F61C1">
              <w:rPr>
                <w:b/>
                <w:bCs/>
                <w:sz w:val="18"/>
                <w:szCs w:val="18"/>
                <w:lang w:val="en-US"/>
              </w:rPr>
              <w:t>6 weeks of interventions</w:t>
            </w:r>
          </w:p>
          <w:p w14:paraId="4FF1BB27" w14:textId="77777777" w:rsidR="00391BEC" w:rsidRPr="007F61C1" w:rsidRDefault="00391BEC" w:rsidP="00A67871">
            <w:pPr>
              <w:rPr>
                <w:sz w:val="18"/>
                <w:szCs w:val="18"/>
                <w:lang w:val="en-US"/>
              </w:rPr>
            </w:pPr>
            <w:r w:rsidRPr="007F61C1">
              <w:rPr>
                <w:sz w:val="18"/>
                <w:szCs w:val="18"/>
                <w:lang w:val="en-US"/>
              </w:rPr>
              <w:t>CG= 44.4 (5.8); IG= 45.6 (7.0)</w:t>
            </w:r>
          </w:p>
          <w:p w14:paraId="07A5A941" w14:textId="77777777" w:rsidR="00391BEC" w:rsidRPr="007F61C1" w:rsidRDefault="00391BEC" w:rsidP="00A67871">
            <w:pPr>
              <w:rPr>
                <w:sz w:val="18"/>
                <w:szCs w:val="18"/>
                <w:lang w:val="en-US"/>
              </w:rPr>
            </w:pPr>
            <w:r w:rsidRPr="007F61C1">
              <w:rPr>
                <w:sz w:val="18"/>
                <w:szCs w:val="18"/>
                <w:lang w:val="en-US"/>
              </w:rPr>
              <w:t>Exact data at the end of the intervention is not available.</w:t>
            </w:r>
          </w:p>
          <w:p w14:paraId="795ACD2B" w14:textId="77777777" w:rsidR="00391BEC" w:rsidRPr="007F61C1" w:rsidRDefault="00391BEC" w:rsidP="00A67871">
            <w:pPr>
              <w:rPr>
                <w:sz w:val="18"/>
                <w:szCs w:val="18"/>
                <w:lang w:val="en-US"/>
              </w:rPr>
            </w:pPr>
          </w:p>
          <w:p w14:paraId="2B7DF16B" w14:textId="77777777" w:rsidR="00391BEC" w:rsidRPr="007F61C1" w:rsidRDefault="00391BEC" w:rsidP="00A67871">
            <w:pPr>
              <w:rPr>
                <w:b/>
                <w:bCs/>
                <w:sz w:val="18"/>
                <w:szCs w:val="18"/>
                <w:lang w:val="en-US"/>
              </w:rPr>
            </w:pPr>
            <w:r w:rsidRPr="007F61C1">
              <w:rPr>
                <w:b/>
                <w:bCs/>
                <w:sz w:val="18"/>
                <w:szCs w:val="18"/>
                <w:lang w:val="en-US"/>
              </w:rPr>
              <w:t>Weight loss (kg)</w:t>
            </w:r>
          </w:p>
          <w:p w14:paraId="19A36705" w14:textId="77777777" w:rsidR="00391BEC" w:rsidRPr="007F61C1" w:rsidRDefault="00391BEC" w:rsidP="00A67871">
            <w:pPr>
              <w:rPr>
                <w:sz w:val="18"/>
                <w:szCs w:val="18"/>
                <w:lang w:val="en-US"/>
              </w:rPr>
            </w:pPr>
            <w:r w:rsidRPr="007F61C1">
              <w:rPr>
                <w:b/>
                <w:bCs/>
                <w:sz w:val="18"/>
                <w:szCs w:val="18"/>
                <w:lang w:val="en-US"/>
              </w:rPr>
              <w:t>Weight at the start of the procedure</w:t>
            </w:r>
            <w:r w:rsidRPr="007F61C1">
              <w:rPr>
                <w:sz w:val="18"/>
                <w:szCs w:val="18"/>
                <w:lang w:val="en-US"/>
              </w:rPr>
              <w:t xml:space="preserve"> CG= 125.7 (21.0)</w:t>
            </w:r>
          </w:p>
          <w:p w14:paraId="2CB3F9CB" w14:textId="77777777" w:rsidR="00391BEC" w:rsidRPr="007F61C1" w:rsidRDefault="00391BEC" w:rsidP="00A67871">
            <w:pPr>
              <w:rPr>
                <w:sz w:val="18"/>
                <w:szCs w:val="18"/>
                <w:lang w:val="en-US"/>
              </w:rPr>
            </w:pPr>
            <w:r w:rsidRPr="007F61C1">
              <w:rPr>
                <w:sz w:val="18"/>
                <w:szCs w:val="18"/>
                <w:lang w:val="en-US"/>
              </w:rPr>
              <w:t>IG= 114.9 (18.9)</w:t>
            </w:r>
          </w:p>
          <w:p w14:paraId="0F82A575" w14:textId="77777777" w:rsidR="00391BEC" w:rsidRPr="007F61C1" w:rsidRDefault="00391BEC" w:rsidP="00A67871">
            <w:pPr>
              <w:rPr>
                <w:lang w:val="en-US"/>
              </w:rPr>
            </w:pPr>
            <w:r w:rsidRPr="007F61C1">
              <w:rPr>
                <w:sz w:val="18"/>
                <w:szCs w:val="18"/>
                <w:lang w:val="en-US"/>
              </w:rPr>
              <w:t xml:space="preserve">IG vs CG: p= 0.02 </w:t>
            </w:r>
          </w:p>
        </w:tc>
        <w:tc>
          <w:tcPr>
            <w:tcW w:w="1559" w:type="dxa"/>
          </w:tcPr>
          <w:p w14:paraId="221242A3" w14:textId="77777777" w:rsidR="00391BEC" w:rsidRPr="007F61C1" w:rsidRDefault="00391BEC" w:rsidP="00A67871">
            <w:pPr>
              <w:rPr>
                <w:lang w:val="en-US"/>
              </w:rPr>
            </w:pPr>
            <w:r w:rsidRPr="007F61C1">
              <w:rPr>
                <w:sz w:val="18"/>
                <w:szCs w:val="18"/>
                <w:lang w:val="en-US"/>
              </w:rPr>
              <w:t>NA</w:t>
            </w:r>
          </w:p>
        </w:tc>
        <w:tc>
          <w:tcPr>
            <w:tcW w:w="2896" w:type="dxa"/>
          </w:tcPr>
          <w:p w14:paraId="3193257B" w14:textId="77777777" w:rsidR="00391BEC" w:rsidRPr="007F61C1" w:rsidRDefault="00391BEC" w:rsidP="00A67871">
            <w:pPr>
              <w:rPr>
                <w:sz w:val="18"/>
                <w:szCs w:val="18"/>
                <w:lang w:val="en-US"/>
              </w:rPr>
            </w:pPr>
            <w:r w:rsidRPr="007F61C1">
              <w:rPr>
                <w:sz w:val="18"/>
                <w:szCs w:val="18"/>
                <w:lang w:val="en-US"/>
              </w:rPr>
              <w:t>NS</w:t>
            </w:r>
          </w:p>
        </w:tc>
        <w:tc>
          <w:tcPr>
            <w:tcW w:w="4956" w:type="dxa"/>
          </w:tcPr>
          <w:p w14:paraId="7511B759" w14:textId="77777777" w:rsidR="00391BEC" w:rsidRPr="007F61C1" w:rsidRDefault="00391BEC" w:rsidP="00A67871">
            <w:pPr>
              <w:rPr>
                <w:lang w:val="en-US"/>
              </w:rPr>
            </w:pPr>
            <w:r w:rsidRPr="007F61C1">
              <w:rPr>
                <w:b/>
                <w:bCs/>
                <w:sz w:val="18"/>
                <w:szCs w:val="18"/>
                <w:lang w:val="en-US"/>
              </w:rPr>
              <w:t>NA</w:t>
            </w:r>
          </w:p>
        </w:tc>
      </w:tr>
      <w:tr w:rsidR="007F61C1" w:rsidRPr="007F61C1" w14:paraId="691B4C06" w14:textId="77777777" w:rsidTr="00A67871">
        <w:tc>
          <w:tcPr>
            <w:tcW w:w="846" w:type="dxa"/>
            <w:shd w:val="clear" w:color="auto" w:fill="E7E6E6" w:themeFill="background2"/>
          </w:tcPr>
          <w:p w14:paraId="61B72654" w14:textId="77777777" w:rsidR="00391BEC" w:rsidRPr="007F61C1" w:rsidRDefault="00391BEC" w:rsidP="00A67871">
            <w:pPr>
              <w:rPr>
                <w:lang w:val="en-US"/>
              </w:rPr>
            </w:pPr>
            <w:r w:rsidRPr="007F61C1">
              <w:rPr>
                <w:b/>
                <w:bCs/>
                <w:sz w:val="18"/>
                <w:szCs w:val="18"/>
                <w:lang w:val="fr-FR"/>
              </w:rPr>
              <w:fldChar w:fldCharType="begin"/>
            </w:r>
            <w:r w:rsidRPr="007F61C1">
              <w:rPr>
                <w:b/>
                <w:bCs/>
                <w:sz w:val="18"/>
                <w:szCs w:val="18"/>
                <w:lang w:val="fr-FR"/>
              </w:rPr>
              <w:instrText xml:space="preserve"> ADDIN ZOTERO_ITEM CSL_CITATION {"citationID":"tyfcJIQt","properties":{"formattedCitation":"(Carnero et al., 2017)","plainCitation":"(Carnero et al., 2017)","noteIndex":0},"citationItems":[{"id":59,"uris":["http://zotero.org/users/local/7RlgU8eZ/items/CBL7KNW2"],"uri":["http://zotero.org/users/local/7RlgU8eZ/items/CBL7KNW2"],"itemData":{"id":59,"type":"article-journal","abstract":"Objective—We investigated the associations of both physical activity time (PA) and energy expenditure (EE) with weight and fat mass (FM) loss in patients following Roux-en-Y gastric bypass (RYGB) surgery.","container-title":"Obesity","DOI":"10.1002/oby.21864","ISSN":"19307381","issue":"7","journalAbbreviation":"Obesity","language":"en","page":"1206-1216","source":"DOI.org (Crossref)","title":"Randomized trial reveals that physical activity and energy expenditure are associated with weight and body composition after RYGB: Exercise Training and Physical Activity after RYGB","title-short":"Randomized trial reveals that physical activity and energy expenditure are associated with weight and body composition after RYGB","volume":"25","author":[{"family":"Carnero","given":"Elvis Alvarez"},{"family":"Dubis","given":"Gabriel S."},{"family":"Hames","given":"Kazanna C."},{"family":"Jakicic","given":"John M."},{"family":"Houmard","given":"Joseph A."},{"family":"Coen","given":"Paul M."},{"family":"Goodpaster","given":"Bret H."}],"issued":{"date-parts":[["2017",7]]}}}],"schema":"https://github.com/citation-style-language/schema/raw/master/csl-citation.json"} </w:instrText>
            </w:r>
            <w:r w:rsidRPr="007F61C1">
              <w:rPr>
                <w:b/>
                <w:bCs/>
                <w:sz w:val="18"/>
                <w:szCs w:val="18"/>
                <w:lang w:val="fr-FR"/>
              </w:rPr>
              <w:fldChar w:fldCharType="separate"/>
            </w:r>
            <w:r w:rsidRPr="007F61C1">
              <w:rPr>
                <w:b/>
                <w:bCs/>
                <w:sz w:val="18"/>
                <w:szCs w:val="18"/>
                <w:lang w:val="fr-FR"/>
              </w:rPr>
              <w:t>Carnero et al., [18]</w:t>
            </w:r>
            <w:r w:rsidRPr="007F61C1">
              <w:rPr>
                <w:sz w:val="18"/>
                <w:szCs w:val="18"/>
                <w:lang w:val="en-US"/>
              </w:rPr>
              <w:fldChar w:fldCharType="end"/>
            </w:r>
          </w:p>
        </w:tc>
        <w:tc>
          <w:tcPr>
            <w:tcW w:w="2693" w:type="dxa"/>
          </w:tcPr>
          <w:p w14:paraId="4A465535" w14:textId="77777777" w:rsidR="00391BEC" w:rsidRPr="007F61C1" w:rsidRDefault="00391BEC" w:rsidP="00A67871">
            <w:pPr>
              <w:rPr>
                <w:b/>
                <w:bCs/>
                <w:sz w:val="18"/>
                <w:szCs w:val="18"/>
                <w:lang w:val="en-US"/>
              </w:rPr>
            </w:pPr>
            <w:r w:rsidRPr="007F61C1">
              <w:rPr>
                <w:b/>
                <w:bCs/>
                <w:sz w:val="18"/>
                <w:szCs w:val="18"/>
                <w:lang w:val="en-US"/>
              </w:rPr>
              <w:t>BMI (kg/m2)</w:t>
            </w:r>
          </w:p>
          <w:p w14:paraId="073FB34A" w14:textId="77777777" w:rsidR="00391BEC" w:rsidRPr="007F61C1" w:rsidRDefault="00391BEC" w:rsidP="00A67871">
            <w:pPr>
              <w:rPr>
                <w:b/>
                <w:bCs/>
                <w:sz w:val="18"/>
                <w:szCs w:val="18"/>
                <w:lang w:val="en-US"/>
              </w:rPr>
            </w:pPr>
            <w:r w:rsidRPr="007F61C1">
              <w:rPr>
                <w:b/>
                <w:bCs/>
                <w:sz w:val="18"/>
                <w:szCs w:val="18"/>
                <w:lang w:val="en-US"/>
              </w:rPr>
              <w:t>From 76.724.7 days post-BS to 6 months after the start of the study</w:t>
            </w:r>
          </w:p>
          <w:p w14:paraId="31CDD9FA" w14:textId="77777777" w:rsidR="00391BEC" w:rsidRPr="007F61C1" w:rsidRDefault="00391BEC" w:rsidP="00A67871">
            <w:pPr>
              <w:rPr>
                <w:b/>
                <w:bCs/>
                <w:sz w:val="18"/>
                <w:szCs w:val="18"/>
                <w:lang w:val="en-US"/>
              </w:rPr>
            </w:pPr>
            <w:r w:rsidRPr="007F61C1">
              <w:rPr>
                <w:sz w:val="18"/>
                <w:szCs w:val="18"/>
                <w:lang w:val="en-US"/>
              </w:rPr>
              <w:t xml:space="preserve">CG= 44.4 ± 7.5 to 38.5 ± 7.2 </w:t>
            </w:r>
            <w:r w:rsidRPr="007F61C1">
              <w:rPr>
                <w:sz w:val="18"/>
                <w:szCs w:val="18"/>
                <w:lang w:val="en-US"/>
              </w:rPr>
              <w:sym w:font="Wingdings" w:char="F0E0"/>
            </w:r>
            <w:r w:rsidRPr="007F61C1">
              <w:rPr>
                <w:sz w:val="18"/>
                <w:szCs w:val="18"/>
                <w:lang w:val="en-US"/>
              </w:rPr>
              <w:t xml:space="preserve"> - 13.29% (p&lt;0.05)</w:t>
            </w:r>
          </w:p>
          <w:p w14:paraId="41301939" w14:textId="77777777" w:rsidR="00391BEC" w:rsidRPr="007F61C1" w:rsidRDefault="00391BEC" w:rsidP="00A67871">
            <w:pPr>
              <w:rPr>
                <w:sz w:val="18"/>
                <w:szCs w:val="18"/>
                <w:lang w:val="en-US"/>
              </w:rPr>
            </w:pPr>
            <w:r w:rsidRPr="007F61C1">
              <w:rPr>
                <w:sz w:val="18"/>
                <w:szCs w:val="18"/>
                <w:lang w:val="en-US"/>
              </w:rPr>
              <w:t xml:space="preserve">IG= 45.8 ± 7.4 to 39.3 ± 6.3 </w:t>
            </w:r>
            <w:r w:rsidRPr="007F61C1">
              <w:rPr>
                <w:sz w:val="18"/>
                <w:szCs w:val="18"/>
                <w:lang w:val="en-US"/>
              </w:rPr>
              <w:sym w:font="Wingdings" w:char="F0E0"/>
            </w:r>
            <w:r w:rsidRPr="007F61C1">
              <w:rPr>
                <w:sz w:val="18"/>
                <w:szCs w:val="18"/>
                <w:lang w:val="en-US"/>
              </w:rPr>
              <w:t xml:space="preserve"> - 14.19% (p &lt;0.05)</w:t>
            </w:r>
          </w:p>
          <w:p w14:paraId="6D446B88" w14:textId="77777777" w:rsidR="00391BEC" w:rsidRPr="007F61C1" w:rsidRDefault="00391BEC" w:rsidP="00A67871">
            <w:pPr>
              <w:rPr>
                <w:b/>
                <w:bCs/>
                <w:sz w:val="18"/>
                <w:szCs w:val="18"/>
                <w:lang w:val="en-US"/>
              </w:rPr>
            </w:pPr>
          </w:p>
          <w:p w14:paraId="74DE39B6" w14:textId="77777777" w:rsidR="00391BEC" w:rsidRPr="007F61C1" w:rsidRDefault="00391BEC" w:rsidP="00A67871">
            <w:pPr>
              <w:rPr>
                <w:b/>
                <w:bCs/>
                <w:sz w:val="18"/>
                <w:szCs w:val="18"/>
                <w:lang w:val="en-US"/>
              </w:rPr>
            </w:pPr>
            <w:r w:rsidRPr="007F61C1">
              <w:rPr>
                <w:b/>
                <w:bCs/>
                <w:sz w:val="18"/>
                <w:szCs w:val="18"/>
                <w:lang w:val="en-US"/>
              </w:rPr>
              <w:t>Weight loss (kg)</w:t>
            </w:r>
          </w:p>
          <w:p w14:paraId="0C58FE52" w14:textId="77777777" w:rsidR="00391BEC" w:rsidRPr="007F61C1" w:rsidRDefault="00391BEC" w:rsidP="00A67871">
            <w:pPr>
              <w:rPr>
                <w:b/>
                <w:bCs/>
                <w:sz w:val="18"/>
                <w:szCs w:val="18"/>
                <w:lang w:val="en-US"/>
              </w:rPr>
            </w:pPr>
            <w:r w:rsidRPr="007F61C1">
              <w:rPr>
                <w:b/>
                <w:bCs/>
                <w:sz w:val="18"/>
                <w:szCs w:val="18"/>
                <w:lang w:val="en-US"/>
              </w:rPr>
              <w:t>From 76.7 ± 24.7 days to 6 months after the start of the study</w:t>
            </w:r>
          </w:p>
          <w:p w14:paraId="4D21455D" w14:textId="77777777" w:rsidR="00391BEC" w:rsidRPr="007F61C1" w:rsidRDefault="00391BEC" w:rsidP="00A67871">
            <w:pPr>
              <w:rPr>
                <w:sz w:val="18"/>
                <w:szCs w:val="18"/>
                <w:lang w:val="en-US"/>
              </w:rPr>
            </w:pPr>
            <w:r w:rsidRPr="007F61C1">
              <w:rPr>
                <w:sz w:val="18"/>
                <w:szCs w:val="18"/>
                <w:lang w:val="en-US"/>
              </w:rPr>
              <w:t>CG= - 22.6 (6.9) (p &lt;0.05)</w:t>
            </w:r>
          </w:p>
          <w:p w14:paraId="106ED5C2" w14:textId="77777777" w:rsidR="00391BEC" w:rsidRPr="007F61C1" w:rsidRDefault="00391BEC" w:rsidP="00A67871">
            <w:pPr>
              <w:rPr>
                <w:sz w:val="18"/>
                <w:szCs w:val="18"/>
                <w:lang w:val="en-US"/>
              </w:rPr>
            </w:pPr>
            <w:r w:rsidRPr="007F61C1">
              <w:rPr>
                <w:sz w:val="18"/>
                <w:szCs w:val="18"/>
                <w:lang w:val="en-US"/>
              </w:rPr>
              <w:t>IG= - 22.5 (9.2) (p &lt;0.05)</w:t>
            </w:r>
          </w:p>
          <w:p w14:paraId="070B2635" w14:textId="77777777" w:rsidR="00391BEC" w:rsidRPr="007F61C1" w:rsidRDefault="00391BEC" w:rsidP="00A67871">
            <w:pPr>
              <w:rPr>
                <w:lang w:val="en-US"/>
              </w:rPr>
            </w:pPr>
            <w:r w:rsidRPr="007F61C1">
              <w:rPr>
                <w:sz w:val="18"/>
                <w:szCs w:val="18"/>
                <w:lang w:val="en-US"/>
              </w:rPr>
              <w:t xml:space="preserve">IG vs CG: p &gt;0.05 </w:t>
            </w:r>
          </w:p>
        </w:tc>
        <w:tc>
          <w:tcPr>
            <w:tcW w:w="1559" w:type="dxa"/>
          </w:tcPr>
          <w:p w14:paraId="51C5719B" w14:textId="77777777" w:rsidR="00391BEC" w:rsidRPr="007F61C1" w:rsidRDefault="00391BEC" w:rsidP="00A67871">
            <w:pPr>
              <w:rPr>
                <w:b/>
                <w:bCs/>
                <w:sz w:val="18"/>
                <w:szCs w:val="18"/>
                <w:lang w:val="en-US"/>
              </w:rPr>
            </w:pPr>
            <w:r w:rsidRPr="007F61C1">
              <w:rPr>
                <w:b/>
                <w:bCs/>
                <w:sz w:val="18"/>
                <w:szCs w:val="18"/>
                <w:lang w:val="en-US"/>
              </w:rPr>
              <w:t xml:space="preserve">FFM (kg) </w:t>
            </w:r>
          </w:p>
          <w:p w14:paraId="1EA4238C" w14:textId="77777777" w:rsidR="00391BEC" w:rsidRPr="007F61C1" w:rsidRDefault="00391BEC" w:rsidP="00A67871">
            <w:pPr>
              <w:rPr>
                <w:b/>
                <w:bCs/>
                <w:sz w:val="18"/>
                <w:szCs w:val="18"/>
                <w:lang w:val="en-US"/>
              </w:rPr>
            </w:pPr>
            <w:r w:rsidRPr="007F61C1">
              <w:rPr>
                <w:b/>
                <w:bCs/>
                <w:sz w:val="18"/>
                <w:szCs w:val="18"/>
                <w:lang w:val="en-US"/>
              </w:rPr>
              <w:t>From 76.7 ± 24.7 days post-BS to 6 months after the start of the study</w:t>
            </w:r>
          </w:p>
          <w:p w14:paraId="19F47C57" w14:textId="77777777" w:rsidR="00391BEC" w:rsidRPr="007F61C1" w:rsidRDefault="00391BEC" w:rsidP="00A67871">
            <w:pPr>
              <w:rPr>
                <w:sz w:val="18"/>
                <w:szCs w:val="18"/>
                <w:lang w:val="en-US"/>
              </w:rPr>
            </w:pPr>
            <w:r w:rsidRPr="007F61C1">
              <w:rPr>
                <w:sz w:val="18"/>
                <w:szCs w:val="18"/>
                <w:lang w:val="en-US"/>
              </w:rPr>
              <w:t>CG= 52.5 (7.5)</w:t>
            </w:r>
          </w:p>
          <w:p w14:paraId="5352DE36" w14:textId="77777777" w:rsidR="00391BEC" w:rsidRPr="007F61C1" w:rsidRDefault="00391BEC" w:rsidP="00A67871">
            <w:pPr>
              <w:rPr>
                <w:sz w:val="18"/>
                <w:szCs w:val="18"/>
                <w:lang w:val="en-US"/>
              </w:rPr>
            </w:pPr>
            <w:r w:rsidRPr="007F61C1">
              <w:rPr>
                <w:sz w:val="18"/>
                <w:szCs w:val="18"/>
                <w:lang w:val="en-US"/>
              </w:rPr>
              <w:t>IG= 52.8 (10.7)</w:t>
            </w:r>
          </w:p>
          <w:p w14:paraId="2D2397D5" w14:textId="77777777" w:rsidR="00391BEC" w:rsidRPr="007F61C1" w:rsidRDefault="00391BEC" w:rsidP="00A67871">
            <w:pPr>
              <w:rPr>
                <w:lang w:val="en-US"/>
              </w:rPr>
            </w:pPr>
            <w:r w:rsidRPr="007F61C1">
              <w:rPr>
                <w:sz w:val="18"/>
                <w:szCs w:val="18"/>
                <w:lang w:val="en-US"/>
              </w:rPr>
              <w:t>The exact data at the end of the intervention is not available.</w:t>
            </w:r>
          </w:p>
        </w:tc>
        <w:tc>
          <w:tcPr>
            <w:tcW w:w="2896" w:type="dxa"/>
          </w:tcPr>
          <w:p w14:paraId="49849487" w14:textId="77777777" w:rsidR="00391BEC" w:rsidRPr="007F61C1" w:rsidRDefault="00391BEC" w:rsidP="00A67871">
            <w:pPr>
              <w:rPr>
                <w:sz w:val="18"/>
                <w:szCs w:val="18"/>
                <w:lang w:val="en-US"/>
              </w:rPr>
            </w:pPr>
            <w:r w:rsidRPr="007F61C1">
              <w:rPr>
                <w:sz w:val="18"/>
                <w:szCs w:val="18"/>
                <w:lang w:val="en-US"/>
              </w:rPr>
              <w:t>NS</w:t>
            </w:r>
          </w:p>
        </w:tc>
        <w:tc>
          <w:tcPr>
            <w:tcW w:w="4956" w:type="dxa"/>
          </w:tcPr>
          <w:p w14:paraId="7E42EA30" w14:textId="77777777" w:rsidR="00391BEC" w:rsidRPr="007F61C1" w:rsidRDefault="00391BEC" w:rsidP="00A67871">
            <w:pPr>
              <w:rPr>
                <w:b/>
                <w:bCs/>
                <w:sz w:val="18"/>
                <w:szCs w:val="18"/>
                <w:lang w:val="en-US"/>
              </w:rPr>
            </w:pPr>
            <w:r w:rsidRPr="007F61C1">
              <w:rPr>
                <w:b/>
                <w:bCs/>
                <w:sz w:val="18"/>
                <w:szCs w:val="18"/>
                <w:lang w:val="en-US"/>
              </w:rPr>
              <w:t>VO2max</w:t>
            </w:r>
          </w:p>
          <w:p w14:paraId="681F29E6" w14:textId="77777777" w:rsidR="00391BEC" w:rsidRPr="007F61C1" w:rsidRDefault="00391BEC" w:rsidP="00A67871">
            <w:pPr>
              <w:rPr>
                <w:b/>
                <w:bCs/>
                <w:sz w:val="18"/>
                <w:szCs w:val="18"/>
                <w:lang w:val="en-US"/>
              </w:rPr>
            </w:pPr>
            <w:r w:rsidRPr="007F61C1">
              <w:rPr>
                <w:b/>
                <w:bCs/>
                <w:sz w:val="18"/>
                <w:szCs w:val="18"/>
                <w:lang w:val="en-US"/>
              </w:rPr>
              <w:t>From 76.7 ± 24.7 days post-BS to 6 months since the start of the study</w:t>
            </w:r>
          </w:p>
          <w:p w14:paraId="0E973D24" w14:textId="77777777" w:rsidR="00391BEC" w:rsidRPr="007F61C1" w:rsidRDefault="00391BEC" w:rsidP="00A67871">
            <w:pPr>
              <w:rPr>
                <w:sz w:val="18"/>
                <w:szCs w:val="18"/>
                <w:lang w:val="en-US"/>
              </w:rPr>
            </w:pPr>
            <w:r w:rsidRPr="007F61C1">
              <w:rPr>
                <w:sz w:val="18"/>
                <w:szCs w:val="18"/>
                <w:lang w:val="en-US"/>
              </w:rPr>
              <w:t xml:space="preserve">Note 1: the following data is in mL / min / kg </w:t>
            </w:r>
          </w:p>
          <w:p w14:paraId="5B1146B9" w14:textId="77777777" w:rsidR="00391BEC" w:rsidRPr="007F61C1" w:rsidRDefault="00391BEC" w:rsidP="00A67871">
            <w:pPr>
              <w:rPr>
                <w:sz w:val="18"/>
                <w:szCs w:val="18"/>
                <w:lang w:val="en-US"/>
              </w:rPr>
            </w:pPr>
            <w:r w:rsidRPr="007F61C1">
              <w:rPr>
                <w:sz w:val="18"/>
                <w:szCs w:val="18"/>
                <w:lang w:val="en-US"/>
              </w:rPr>
              <w:t>CG= 17.96 (3.74)</w:t>
            </w:r>
          </w:p>
          <w:p w14:paraId="40D30D56" w14:textId="77777777" w:rsidR="00391BEC" w:rsidRPr="007F61C1" w:rsidRDefault="00391BEC" w:rsidP="00A67871">
            <w:pPr>
              <w:rPr>
                <w:sz w:val="18"/>
                <w:szCs w:val="18"/>
                <w:lang w:val="en-US"/>
              </w:rPr>
            </w:pPr>
            <w:r w:rsidRPr="007F61C1">
              <w:rPr>
                <w:sz w:val="18"/>
                <w:szCs w:val="18"/>
                <w:lang w:val="en-US"/>
              </w:rPr>
              <w:t xml:space="preserve">IG= 17.84 (3.13) </w:t>
            </w:r>
          </w:p>
          <w:p w14:paraId="7BB365D2" w14:textId="77777777" w:rsidR="00391BEC" w:rsidRPr="007F61C1" w:rsidRDefault="00391BEC" w:rsidP="00A67871">
            <w:pPr>
              <w:rPr>
                <w:sz w:val="18"/>
                <w:szCs w:val="18"/>
                <w:lang w:val="en-US"/>
              </w:rPr>
            </w:pPr>
            <w:r w:rsidRPr="007F61C1">
              <w:rPr>
                <w:sz w:val="18"/>
                <w:szCs w:val="18"/>
                <w:lang w:val="en-US"/>
              </w:rPr>
              <w:t>The exact data at the end of the intervention is not available.</w:t>
            </w:r>
          </w:p>
          <w:p w14:paraId="2C56115E" w14:textId="77777777" w:rsidR="00391BEC" w:rsidRPr="007F61C1" w:rsidRDefault="00391BEC" w:rsidP="00A67871">
            <w:pPr>
              <w:rPr>
                <w:sz w:val="18"/>
                <w:szCs w:val="18"/>
                <w:lang w:val="en-US"/>
              </w:rPr>
            </w:pPr>
            <w:r w:rsidRPr="007F61C1">
              <w:rPr>
                <w:sz w:val="18"/>
                <w:szCs w:val="18"/>
                <w:lang w:val="en-US"/>
              </w:rPr>
              <w:t>Note 2: the following data is in mL / min</w:t>
            </w:r>
          </w:p>
          <w:p w14:paraId="7CE50229" w14:textId="77777777" w:rsidR="00391BEC" w:rsidRPr="007F61C1" w:rsidRDefault="00391BEC" w:rsidP="00A67871">
            <w:pPr>
              <w:rPr>
                <w:sz w:val="18"/>
                <w:szCs w:val="18"/>
                <w:lang w:val="en-US"/>
              </w:rPr>
            </w:pPr>
            <w:r w:rsidRPr="007F61C1">
              <w:rPr>
                <w:sz w:val="18"/>
                <w:szCs w:val="18"/>
                <w:lang w:val="en-US"/>
              </w:rPr>
              <w:t xml:space="preserve">CG= 1890 (340) </w:t>
            </w:r>
          </w:p>
          <w:p w14:paraId="7890D5E1" w14:textId="77777777" w:rsidR="00391BEC" w:rsidRPr="007F61C1" w:rsidRDefault="00391BEC" w:rsidP="00A67871">
            <w:pPr>
              <w:rPr>
                <w:sz w:val="18"/>
                <w:szCs w:val="18"/>
                <w:lang w:val="en-US"/>
              </w:rPr>
            </w:pPr>
            <w:r w:rsidRPr="007F61C1">
              <w:rPr>
                <w:sz w:val="18"/>
                <w:szCs w:val="18"/>
                <w:lang w:val="en-US"/>
              </w:rPr>
              <w:t xml:space="preserve">IG= 1863 (480) </w:t>
            </w:r>
          </w:p>
          <w:p w14:paraId="676A03A9" w14:textId="77777777" w:rsidR="00391BEC" w:rsidRPr="007F61C1" w:rsidRDefault="00391BEC" w:rsidP="00A67871">
            <w:pPr>
              <w:rPr>
                <w:lang w:val="en-US"/>
              </w:rPr>
            </w:pPr>
            <w:r w:rsidRPr="007F61C1">
              <w:rPr>
                <w:sz w:val="18"/>
                <w:szCs w:val="18"/>
                <w:lang w:val="en-US"/>
              </w:rPr>
              <w:t>The exact data at the end of the intervention is not available.</w:t>
            </w:r>
          </w:p>
        </w:tc>
      </w:tr>
      <w:tr w:rsidR="007F61C1" w:rsidRPr="007F61C1" w14:paraId="05FF7C53" w14:textId="77777777" w:rsidTr="00A67871">
        <w:tc>
          <w:tcPr>
            <w:tcW w:w="846" w:type="dxa"/>
            <w:shd w:val="clear" w:color="auto" w:fill="E7E6E6" w:themeFill="background2"/>
          </w:tcPr>
          <w:p w14:paraId="57407605" w14:textId="77777777" w:rsidR="00391BEC" w:rsidRPr="007F61C1" w:rsidRDefault="00391BEC" w:rsidP="00A67871">
            <w:pPr>
              <w:rPr>
                <w:lang w:val="en-US"/>
              </w:rPr>
            </w:pPr>
            <w:r w:rsidRPr="007F61C1">
              <w:rPr>
                <w:b/>
                <w:bCs/>
                <w:sz w:val="18"/>
                <w:szCs w:val="18"/>
                <w:lang w:val="fr-FR"/>
              </w:rPr>
              <w:fldChar w:fldCharType="begin"/>
            </w:r>
            <w:r w:rsidRPr="007F61C1">
              <w:rPr>
                <w:b/>
                <w:bCs/>
                <w:sz w:val="18"/>
                <w:szCs w:val="18"/>
                <w:lang w:val="fr-FR"/>
              </w:rPr>
              <w:instrText xml:space="preserve"> ADDIN ZOTERO_ITEM CSL_CITATION {"citationID":"OX6GAEjL","properties":{"formattedCitation":"(Castello et al., 2011)","plainCitation":"(Castello et al., 2011)","noteIndex":0},"citationItems":[{"id":47,"uris":["http://zotero.org/users/local/7RlgU8eZ/items/9Y2PTCAG"],"uri":["http://zotero.org/users/local/7RlgU8eZ/items/9Y2PTCAG"],"itemData":{"id":47,"type":"article-journal","abstract":"Background Obesity is a major public health concern on a global scale. Bariatric surgery is among the treatment options, resulting in significant and sustainable weight loss as well as amelioration of comorbidities. The purpose of this study was to evaluate whether a 12-week aerobic exercise program positively impacts heart rate variability (HRV) and functional capacity after gastric bypass surgery (GBS) in a female cohort.","container-title":"Obesity Surgery","DOI":"10.1007/s11695-010-0319-4","ISSN":"0960-8923, 1708-0428","issue":"11","journalAbbreviation":"OBES SURG","language":"en","page":"1739-1749","source":"DOI.org (Crossref)","title":"Impact of Aerobic Exercise Training on Heart Rate Variability and Functional Capacity in Obese Women After Gastric Bypass Surgery","volume":"21","author":[{"family":"Castello","given":"Viviane"},{"family":"Simões","given":"Rodrigo Polaquini"},{"family":"Bassi","given":"Daniela"},{"family":"Catai","given":"Aparecida Maria"},{"family":"Arena","given":"Ross"},{"family":"Borghi-Silva","given":"Audrey"}],"issued":{"date-parts":[["2011",11]]}}}],"schema":"https://github.com/citation-style-language/schema/raw/master/csl-citation.json"} </w:instrText>
            </w:r>
            <w:r w:rsidRPr="007F61C1">
              <w:rPr>
                <w:b/>
                <w:bCs/>
                <w:sz w:val="18"/>
                <w:szCs w:val="18"/>
                <w:lang w:val="fr-FR"/>
              </w:rPr>
              <w:fldChar w:fldCharType="separate"/>
            </w:r>
            <w:r w:rsidRPr="007F61C1">
              <w:rPr>
                <w:b/>
                <w:bCs/>
                <w:sz w:val="18"/>
                <w:szCs w:val="18"/>
                <w:lang w:val="fr-FR"/>
              </w:rPr>
              <w:t>Castello et al., [26]</w:t>
            </w:r>
            <w:r w:rsidRPr="007F61C1">
              <w:rPr>
                <w:sz w:val="18"/>
                <w:szCs w:val="18"/>
                <w:lang w:val="en-US"/>
              </w:rPr>
              <w:fldChar w:fldCharType="end"/>
            </w:r>
          </w:p>
        </w:tc>
        <w:tc>
          <w:tcPr>
            <w:tcW w:w="2693" w:type="dxa"/>
          </w:tcPr>
          <w:p w14:paraId="5EFC709C" w14:textId="77777777" w:rsidR="00391BEC" w:rsidRPr="007F61C1" w:rsidRDefault="00391BEC" w:rsidP="00A67871">
            <w:pPr>
              <w:rPr>
                <w:b/>
                <w:bCs/>
                <w:sz w:val="18"/>
                <w:szCs w:val="18"/>
                <w:lang w:val="en-US"/>
              </w:rPr>
            </w:pPr>
            <w:r w:rsidRPr="007F61C1">
              <w:rPr>
                <w:b/>
                <w:bCs/>
                <w:sz w:val="18"/>
                <w:szCs w:val="18"/>
                <w:lang w:val="en-US"/>
              </w:rPr>
              <w:t>BMI (kg/m2)</w:t>
            </w:r>
          </w:p>
          <w:p w14:paraId="157905DD" w14:textId="77777777" w:rsidR="00391BEC" w:rsidRPr="007F61C1" w:rsidRDefault="00391BEC" w:rsidP="00A67871">
            <w:pPr>
              <w:rPr>
                <w:b/>
                <w:bCs/>
                <w:sz w:val="18"/>
                <w:szCs w:val="18"/>
                <w:lang w:val="en-US"/>
              </w:rPr>
            </w:pPr>
            <w:r w:rsidRPr="007F61C1">
              <w:rPr>
                <w:b/>
                <w:bCs/>
                <w:sz w:val="18"/>
                <w:szCs w:val="18"/>
                <w:lang w:val="en-US"/>
              </w:rPr>
              <w:t>From 1 week before BS to 4 months post-BS</w:t>
            </w:r>
          </w:p>
          <w:p w14:paraId="5EE2A60E" w14:textId="77777777" w:rsidR="00391BEC" w:rsidRPr="007F61C1" w:rsidRDefault="00391BEC" w:rsidP="00A67871">
            <w:pPr>
              <w:rPr>
                <w:sz w:val="18"/>
                <w:szCs w:val="18"/>
                <w:lang w:val="en-US"/>
              </w:rPr>
            </w:pPr>
            <w:r w:rsidRPr="007F61C1">
              <w:rPr>
                <w:sz w:val="18"/>
                <w:szCs w:val="18"/>
                <w:lang w:val="en-US"/>
              </w:rPr>
              <w:t xml:space="preserve">CG= 44.46 (0.96) to 35.71 (0.92) </w:t>
            </w:r>
            <w:r w:rsidRPr="007F61C1">
              <w:rPr>
                <w:sz w:val="18"/>
                <w:szCs w:val="18"/>
                <w:lang w:val="en-US"/>
              </w:rPr>
              <w:sym w:font="Wingdings" w:char="F0E0"/>
            </w:r>
            <w:r w:rsidRPr="007F61C1">
              <w:rPr>
                <w:sz w:val="18"/>
                <w:szCs w:val="18"/>
                <w:lang w:val="en-US"/>
              </w:rPr>
              <w:t xml:space="preserve"> - 19.68% (p &lt; 0.05) </w:t>
            </w:r>
          </w:p>
          <w:p w14:paraId="38095ED2" w14:textId="77777777" w:rsidR="00391BEC" w:rsidRPr="007F61C1" w:rsidRDefault="00391BEC" w:rsidP="00A67871">
            <w:pPr>
              <w:rPr>
                <w:sz w:val="18"/>
                <w:szCs w:val="18"/>
                <w:lang w:val="en-US"/>
              </w:rPr>
            </w:pPr>
            <w:r w:rsidRPr="007F61C1">
              <w:rPr>
                <w:sz w:val="18"/>
                <w:szCs w:val="18"/>
                <w:lang w:val="en-US"/>
              </w:rPr>
              <w:t xml:space="preserve">IG= 45.64 (1.51) to 36.82 (1.28) </w:t>
            </w:r>
            <w:r w:rsidRPr="007F61C1">
              <w:rPr>
                <w:sz w:val="18"/>
                <w:szCs w:val="18"/>
                <w:lang w:val="en-US"/>
              </w:rPr>
              <w:sym w:font="Wingdings" w:char="F0E0"/>
            </w:r>
            <w:r w:rsidRPr="007F61C1">
              <w:rPr>
                <w:sz w:val="18"/>
                <w:szCs w:val="18"/>
                <w:lang w:val="en-US"/>
              </w:rPr>
              <w:t xml:space="preserve"> - 19.33% (p &lt; 0.05) </w:t>
            </w:r>
          </w:p>
          <w:p w14:paraId="5A87822B" w14:textId="77777777" w:rsidR="00391BEC" w:rsidRPr="007F61C1" w:rsidRDefault="00391BEC" w:rsidP="00A67871">
            <w:pPr>
              <w:rPr>
                <w:sz w:val="18"/>
                <w:szCs w:val="18"/>
                <w:lang w:val="en-US"/>
              </w:rPr>
            </w:pPr>
            <w:r w:rsidRPr="007F61C1">
              <w:rPr>
                <w:sz w:val="18"/>
                <w:szCs w:val="18"/>
                <w:lang w:val="en-US"/>
              </w:rPr>
              <w:t>IG vs CG: p &gt;0.05</w:t>
            </w:r>
          </w:p>
          <w:p w14:paraId="1B998A55" w14:textId="77777777" w:rsidR="00391BEC" w:rsidRPr="007F61C1" w:rsidRDefault="00391BEC" w:rsidP="00A67871">
            <w:pPr>
              <w:rPr>
                <w:sz w:val="18"/>
                <w:szCs w:val="18"/>
                <w:lang w:val="en-US"/>
              </w:rPr>
            </w:pPr>
          </w:p>
          <w:p w14:paraId="6C5CA921" w14:textId="77777777" w:rsidR="00391BEC" w:rsidRPr="007F61C1" w:rsidRDefault="00391BEC" w:rsidP="00A67871">
            <w:pPr>
              <w:rPr>
                <w:b/>
                <w:bCs/>
                <w:sz w:val="18"/>
                <w:szCs w:val="18"/>
                <w:lang w:val="en-US"/>
              </w:rPr>
            </w:pPr>
            <w:r w:rsidRPr="007F61C1">
              <w:rPr>
                <w:b/>
                <w:bCs/>
                <w:sz w:val="18"/>
                <w:szCs w:val="18"/>
                <w:lang w:val="en-US"/>
              </w:rPr>
              <w:t>Weight loss (kg)</w:t>
            </w:r>
          </w:p>
          <w:p w14:paraId="39D1576B" w14:textId="77777777" w:rsidR="00391BEC" w:rsidRPr="007F61C1" w:rsidRDefault="00391BEC" w:rsidP="00A67871">
            <w:pPr>
              <w:rPr>
                <w:b/>
                <w:bCs/>
                <w:sz w:val="18"/>
                <w:szCs w:val="18"/>
                <w:lang w:val="en-US"/>
              </w:rPr>
            </w:pPr>
            <w:r w:rsidRPr="007F61C1">
              <w:rPr>
                <w:b/>
                <w:bCs/>
                <w:sz w:val="18"/>
                <w:szCs w:val="18"/>
                <w:lang w:val="en-US"/>
              </w:rPr>
              <w:t>From 1 week before BS to 4 months post-BS</w:t>
            </w:r>
          </w:p>
          <w:p w14:paraId="2F13643C" w14:textId="77777777" w:rsidR="00391BEC" w:rsidRPr="007F61C1" w:rsidRDefault="00391BEC" w:rsidP="00A67871">
            <w:pPr>
              <w:rPr>
                <w:sz w:val="18"/>
                <w:szCs w:val="18"/>
                <w:lang w:val="en-US"/>
              </w:rPr>
            </w:pPr>
            <w:r w:rsidRPr="007F61C1">
              <w:rPr>
                <w:sz w:val="18"/>
                <w:szCs w:val="18"/>
                <w:lang w:val="en-US"/>
              </w:rPr>
              <w:t xml:space="preserve">CG= - 23 </w:t>
            </w:r>
            <w:r w:rsidRPr="007F61C1">
              <w:rPr>
                <w:b/>
                <w:bCs/>
                <w:sz w:val="18"/>
                <w:szCs w:val="18"/>
                <w:lang w:val="en-US"/>
              </w:rPr>
              <w:t xml:space="preserve">± </w:t>
            </w:r>
            <w:r w:rsidRPr="007F61C1">
              <w:rPr>
                <w:sz w:val="18"/>
                <w:szCs w:val="18"/>
                <w:lang w:val="en-US"/>
              </w:rPr>
              <w:t>8 (p &lt;0.05)</w:t>
            </w:r>
          </w:p>
          <w:p w14:paraId="15F92CC3" w14:textId="77777777" w:rsidR="00391BEC" w:rsidRPr="007F61C1" w:rsidRDefault="00391BEC" w:rsidP="00A67871">
            <w:pPr>
              <w:rPr>
                <w:sz w:val="18"/>
                <w:szCs w:val="18"/>
                <w:lang w:val="en-US"/>
              </w:rPr>
            </w:pPr>
            <w:r w:rsidRPr="007F61C1">
              <w:rPr>
                <w:sz w:val="18"/>
                <w:szCs w:val="18"/>
                <w:lang w:val="en-US"/>
              </w:rPr>
              <w:t xml:space="preserve">IG= -23 </w:t>
            </w:r>
            <w:r w:rsidRPr="007F61C1">
              <w:rPr>
                <w:b/>
                <w:bCs/>
                <w:sz w:val="18"/>
                <w:szCs w:val="18"/>
                <w:lang w:val="en-US"/>
              </w:rPr>
              <w:t xml:space="preserve">± </w:t>
            </w:r>
            <w:r w:rsidRPr="007F61C1">
              <w:rPr>
                <w:sz w:val="18"/>
                <w:szCs w:val="18"/>
                <w:lang w:val="en-US"/>
              </w:rPr>
              <w:t>11 (p &lt;0.05)</w:t>
            </w:r>
          </w:p>
          <w:p w14:paraId="1336FBF3" w14:textId="77777777" w:rsidR="00391BEC" w:rsidRPr="007F61C1" w:rsidRDefault="00391BEC" w:rsidP="00A67871">
            <w:pPr>
              <w:rPr>
                <w:lang w:val="en-US"/>
              </w:rPr>
            </w:pPr>
            <w:r w:rsidRPr="007F61C1">
              <w:rPr>
                <w:sz w:val="18"/>
                <w:szCs w:val="18"/>
                <w:lang w:val="en-US"/>
              </w:rPr>
              <w:t>IG vs CG: p &gt;0.05</w:t>
            </w:r>
          </w:p>
        </w:tc>
        <w:tc>
          <w:tcPr>
            <w:tcW w:w="1559" w:type="dxa"/>
          </w:tcPr>
          <w:p w14:paraId="3F6C5B37" w14:textId="77777777" w:rsidR="00391BEC" w:rsidRPr="007F61C1" w:rsidRDefault="00391BEC" w:rsidP="00A67871">
            <w:pPr>
              <w:rPr>
                <w:b/>
                <w:bCs/>
                <w:sz w:val="18"/>
                <w:szCs w:val="18"/>
                <w:lang w:val="en-US"/>
              </w:rPr>
            </w:pPr>
            <w:r w:rsidRPr="007F61C1">
              <w:rPr>
                <w:b/>
                <w:bCs/>
                <w:sz w:val="18"/>
                <w:szCs w:val="18"/>
                <w:lang w:val="en-US"/>
              </w:rPr>
              <w:t>LBM (kg)</w:t>
            </w:r>
          </w:p>
          <w:p w14:paraId="3AF420D3" w14:textId="77777777" w:rsidR="00391BEC" w:rsidRPr="007F61C1" w:rsidRDefault="00391BEC" w:rsidP="00A67871">
            <w:pPr>
              <w:rPr>
                <w:b/>
                <w:bCs/>
                <w:sz w:val="18"/>
                <w:szCs w:val="18"/>
                <w:lang w:val="en-US"/>
              </w:rPr>
            </w:pPr>
            <w:r w:rsidRPr="007F61C1">
              <w:rPr>
                <w:b/>
                <w:bCs/>
                <w:sz w:val="18"/>
                <w:szCs w:val="18"/>
                <w:lang w:val="en-US"/>
              </w:rPr>
              <w:t>From 1 week before BS to 4 months post-BS</w:t>
            </w:r>
          </w:p>
          <w:p w14:paraId="429C224F" w14:textId="77777777" w:rsidR="00391BEC" w:rsidRPr="007F61C1" w:rsidRDefault="00391BEC" w:rsidP="00A67871">
            <w:pPr>
              <w:rPr>
                <w:sz w:val="18"/>
                <w:szCs w:val="18"/>
                <w:lang w:val="en-US"/>
              </w:rPr>
            </w:pPr>
            <w:r w:rsidRPr="007F61C1">
              <w:rPr>
                <w:sz w:val="18"/>
                <w:szCs w:val="18"/>
                <w:lang w:val="en-US"/>
              </w:rPr>
              <w:t xml:space="preserve">CG= 67.0 </w:t>
            </w:r>
            <w:r w:rsidRPr="007F61C1">
              <w:rPr>
                <w:b/>
                <w:bCs/>
                <w:sz w:val="18"/>
                <w:szCs w:val="18"/>
                <w:lang w:val="en-US"/>
              </w:rPr>
              <w:t>±</w:t>
            </w:r>
            <w:r w:rsidRPr="007F61C1">
              <w:rPr>
                <w:sz w:val="18"/>
                <w:szCs w:val="18"/>
                <w:lang w:val="en-US"/>
              </w:rPr>
              <w:t xml:space="preserve"> 1.7 to 60.0 </w:t>
            </w:r>
            <w:r w:rsidRPr="007F61C1">
              <w:rPr>
                <w:b/>
                <w:bCs/>
                <w:sz w:val="18"/>
                <w:szCs w:val="18"/>
                <w:lang w:val="en-US"/>
              </w:rPr>
              <w:t>±</w:t>
            </w:r>
            <w:r w:rsidRPr="007F61C1">
              <w:rPr>
                <w:sz w:val="18"/>
                <w:szCs w:val="18"/>
                <w:lang w:val="en-US"/>
              </w:rPr>
              <w:t xml:space="preserve"> 1.6 </w:t>
            </w:r>
            <w:r w:rsidRPr="007F61C1">
              <w:rPr>
                <w:sz w:val="18"/>
                <w:szCs w:val="18"/>
                <w:lang w:val="en-US"/>
              </w:rPr>
              <w:sym w:font="Wingdings" w:char="F0E0"/>
            </w:r>
            <w:r w:rsidRPr="007F61C1">
              <w:rPr>
                <w:sz w:val="18"/>
                <w:szCs w:val="18"/>
                <w:lang w:val="en-US"/>
              </w:rPr>
              <w:t xml:space="preserve"> - 10.45% (p &lt;0.05) </w:t>
            </w:r>
          </w:p>
          <w:p w14:paraId="7ADCFA80" w14:textId="77777777" w:rsidR="00391BEC" w:rsidRPr="007F61C1" w:rsidRDefault="00391BEC" w:rsidP="00A67871">
            <w:pPr>
              <w:rPr>
                <w:sz w:val="18"/>
                <w:szCs w:val="18"/>
                <w:lang w:val="en-US"/>
              </w:rPr>
            </w:pPr>
            <w:r w:rsidRPr="007F61C1">
              <w:rPr>
                <w:sz w:val="18"/>
                <w:szCs w:val="18"/>
                <w:lang w:val="en-US"/>
              </w:rPr>
              <w:t xml:space="preserve">IG= 63.0 </w:t>
            </w:r>
            <w:r w:rsidRPr="007F61C1">
              <w:rPr>
                <w:b/>
                <w:bCs/>
                <w:sz w:val="18"/>
                <w:szCs w:val="18"/>
                <w:lang w:val="en-US"/>
              </w:rPr>
              <w:t>±</w:t>
            </w:r>
            <w:r w:rsidRPr="007F61C1">
              <w:rPr>
                <w:sz w:val="18"/>
                <w:szCs w:val="18"/>
                <w:lang w:val="en-US"/>
              </w:rPr>
              <w:t xml:space="preserve"> 3.4 to 58.0 </w:t>
            </w:r>
            <w:r w:rsidRPr="007F61C1">
              <w:rPr>
                <w:b/>
                <w:bCs/>
                <w:sz w:val="18"/>
                <w:szCs w:val="18"/>
                <w:lang w:val="en-US"/>
              </w:rPr>
              <w:t>±</w:t>
            </w:r>
            <w:r w:rsidRPr="007F61C1">
              <w:rPr>
                <w:sz w:val="18"/>
                <w:szCs w:val="18"/>
                <w:lang w:val="en-US"/>
              </w:rPr>
              <w:t xml:space="preserve"> 2.9 </w:t>
            </w:r>
            <w:r w:rsidRPr="007F61C1">
              <w:rPr>
                <w:sz w:val="18"/>
                <w:szCs w:val="18"/>
                <w:lang w:val="en-US"/>
              </w:rPr>
              <w:sym w:font="Wingdings" w:char="F0E0"/>
            </w:r>
            <w:r w:rsidRPr="007F61C1">
              <w:rPr>
                <w:sz w:val="18"/>
                <w:szCs w:val="18"/>
                <w:lang w:val="en-US"/>
              </w:rPr>
              <w:t xml:space="preserve"> - 7.94% (p &lt;0.05)</w:t>
            </w:r>
          </w:p>
          <w:p w14:paraId="0A82FD7C" w14:textId="77777777" w:rsidR="00391BEC" w:rsidRPr="007F61C1" w:rsidRDefault="00391BEC" w:rsidP="00A67871">
            <w:pPr>
              <w:rPr>
                <w:lang w:val="en-US"/>
              </w:rPr>
            </w:pPr>
            <w:r w:rsidRPr="007F61C1">
              <w:rPr>
                <w:sz w:val="18"/>
                <w:szCs w:val="18"/>
                <w:lang w:val="en-US"/>
              </w:rPr>
              <w:t xml:space="preserve">IG vs CG: p &gt;0.05 </w:t>
            </w:r>
          </w:p>
        </w:tc>
        <w:tc>
          <w:tcPr>
            <w:tcW w:w="2896" w:type="dxa"/>
          </w:tcPr>
          <w:p w14:paraId="5E43309F" w14:textId="4DA353C3" w:rsidR="00391BEC" w:rsidRPr="007F61C1" w:rsidRDefault="00391BEC" w:rsidP="00A67871">
            <w:pPr>
              <w:rPr>
                <w:sz w:val="18"/>
                <w:szCs w:val="18"/>
                <w:lang w:val="en-US"/>
              </w:rPr>
            </w:pPr>
            <w:r w:rsidRPr="007F61C1">
              <w:rPr>
                <w:sz w:val="18"/>
                <w:szCs w:val="18"/>
                <w:lang w:val="en-US"/>
              </w:rPr>
              <w:t>• SBP decreased significantly in both groups.</w:t>
            </w:r>
            <w:r w:rsidR="003D20D1" w:rsidRPr="007F61C1">
              <w:rPr>
                <w:sz w:val="18"/>
                <w:szCs w:val="18"/>
                <w:lang w:val="en-US"/>
              </w:rPr>
              <w:t xml:space="preserve"> O</w:t>
            </w:r>
            <w:r w:rsidRPr="007F61C1">
              <w:rPr>
                <w:sz w:val="18"/>
                <w:szCs w:val="18"/>
                <w:lang w:val="en-US"/>
              </w:rPr>
              <w:t xml:space="preserve">nly the IG significantly reduced DBP after the aerobic training program. </w:t>
            </w:r>
          </w:p>
          <w:p w14:paraId="52AD34E7" w14:textId="77777777" w:rsidR="00391BEC" w:rsidRPr="007F61C1" w:rsidRDefault="00391BEC" w:rsidP="00A67871">
            <w:pPr>
              <w:rPr>
                <w:sz w:val="18"/>
                <w:szCs w:val="18"/>
                <w:lang w:val="en-US"/>
              </w:rPr>
            </w:pPr>
            <w:r w:rsidRPr="007F61C1">
              <w:rPr>
                <w:sz w:val="18"/>
                <w:szCs w:val="18"/>
                <w:lang w:val="en-US"/>
              </w:rPr>
              <w:t xml:space="preserve">• Both groups significantly reduced perception of dyspnea and leg exertion symptom. No significant difference between group.  </w:t>
            </w:r>
          </w:p>
        </w:tc>
        <w:tc>
          <w:tcPr>
            <w:tcW w:w="4956" w:type="dxa"/>
          </w:tcPr>
          <w:p w14:paraId="59D36665" w14:textId="77777777" w:rsidR="00391BEC" w:rsidRPr="007F61C1" w:rsidRDefault="00391BEC" w:rsidP="00A67871">
            <w:pPr>
              <w:rPr>
                <w:b/>
                <w:bCs/>
                <w:sz w:val="18"/>
                <w:szCs w:val="18"/>
                <w:lang w:val="en-US"/>
              </w:rPr>
            </w:pPr>
            <w:r w:rsidRPr="007F61C1">
              <w:rPr>
                <w:b/>
                <w:bCs/>
                <w:sz w:val="18"/>
                <w:szCs w:val="18"/>
                <w:lang w:val="en-US"/>
              </w:rPr>
              <w:t>6 MWT (m)</w:t>
            </w:r>
          </w:p>
          <w:p w14:paraId="1E0C20C9" w14:textId="77777777" w:rsidR="00391BEC" w:rsidRPr="007F61C1" w:rsidRDefault="00391BEC" w:rsidP="00A67871">
            <w:pPr>
              <w:rPr>
                <w:b/>
                <w:bCs/>
                <w:sz w:val="18"/>
                <w:szCs w:val="18"/>
                <w:lang w:val="en-US"/>
              </w:rPr>
            </w:pPr>
            <w:r w:rsidRPr="007F61C1">
              <w:rPr>
                <w:b/>
                <w:bCs/>
                <w:sz w:val="18"/>
                <w:szCs w:val="18"/>
                <w:lang w:val="en-US"/>
              </w:rPr>
              <w:t>1 week before BS to 4 months post-BS</w:t>
            </w:r>
          </w:p>
          <w:p w14:paraId="52528EAB" w14:textId="77777777" w:rsidR="00391BEC" w:rsidRPr="007F61C1" w:rsidRDefault="00391BEC" w:rsidP="00A67871">
            <w:pPr>
              <w:rPr>
                <w:sz w:val="18"/>
                <w:szCs w:val="18"/>
                <w:lang w:val="en-US"/>
              </w:rPr>
            </w:pPr>
            <w:r w:rsidRPr="007F61C1">
              <w:rPr>
                <w:sz w:val="18"/>
                <w:szCs w:val="18"/>
                <w:lang w:val="en-US"/>
              </w:rPr>
              <w:t xml:space="preserve">CG= 492.6 </w:t>
            </w:r>
            <w:r w:rsidRPr="007F61C1">
              <w:rPr>
                <w:b/>
                <w:bCs/>
                <w:sz w:val="18"/>
                <w:szCs w:val="18"/>
                <w:lang w:val="en-US"/>
              </w:rPr>
              <w:t>±</w:t>
            </w:r>
            <w:r w:rsidRPr="007F61C1">
              <w:rPr>
                <w:sz w:val="18"/>
                <w:szCs w:val="18"/>
                <w:lang w:val="en-US"/>
              </w:rPr>
              <w:t xml:space="preserve"> 21.1 to 509.0 </w:t>
            </w:r>
            <w:r w:rsidRPr="007F61C1">
              <w:rPr>
                <w:b/>
                <w:bCs/>
                <w:sz w:val="18"/>
                <w:szCs w:val="18"/>
                <w:lang w:val="en-US"/>
              </w:rPr>
              <w:t xml:space="preserve">± </w:t>
            </w:r>
            <w:r w:rsidRPr="007F61C1">
              <w:rPr>
                <w:sz w:val="18"/>
                <w:szCs w:val="18"/>
                <w:lang w:val="en-US"/>
              </w:rPr>
              <w:t xml:space="preserve">12.5 </w:t>
            </w:r>
            <w:r w:rsidRPr="007F61C1">
              <w:rPr>
                <w:sz w:val="18"/>
                <w:szCs w:val="18"/>
                <w:lang w:val="en-US"/>
              </w:rPr>
              <w:sym w:font="Wingdings" w:char="F0E0"/>
            </w:r>
            <w:r w:rsidRPr="007F61C1">
              <w:rPr>
                <w:sz w:val="18"/>
                <w:szCs w:val="18"/>
                <w:lang w:val="en-US"/>
              </w:rPr>
              <w:t xml:space="preserve"> + 3.46% (p &gt;0.05)</w:t>
            </w:r>
          </w:p>
          <w:p w14:paraId="4438132F" w14:textId="77777777" w:rsidR="00391BEC" w:rsidRPr="007F61C1" w:rsidRDefault="00391BEC" w:rsidP="00A67871">
            <w:pPr>
              <w:rPr>
                <w:sz w:val="18"/>
                <w:szCs w:val="18"/>
                <w:lang w:val="en-US"/>
              </w:rPr>
            </w:pPr>
            <w:r w:rsidRPr="007F61C1">
              <w:rPr>
                <w:sz w:val="18"/>
                <w:szCs w:val="18"/>
                <w:lang w:val="en-US"/>
              </w:rPr>
              <w:t xml:space="preserve">IG= 477.9 </w:t>
            </w:r>
            <w:r w:rsidRPr="007F61C1">
              <w:rPr>
                <w:b/>
                <w:bCs/>
                <w:sz w:val="18"/>
                <w:szCs w:val="18"/>
                <w:lang w:val="en-US"/>
              </w:rPr>
              <w:t xml:space="preserve">± </w:t>
            </w:r>
            <w:r w:rsidRPr="007F61C1">
              <w:rPr>
                <w:sz w:val="18"/>
                <w:szCs w:val="18"/>
                <w:lang w:val="en-US"/>
              </w:rPr>
              <w:t xml:space="preserve">22.9 to 527 </w:t>
            </w:r>
            <w:r w:rsidRPr="007F61C1">
              <w:rPr>
                <w:b/>
                <w:bCs/>
                <w:sz w:val="18"/>
                <w:szCs w:val="18"/>
                <w:lang w:val="en-US"/>
              </w:rPr>
              <w:t xml:space="preserve">± </w:t>
            </w:r>
            <w:r w:rsidRPr="007F61C1">
              <w:rPr>
                <w:sz w:val="18"/>
                <w:szCs w:val="18"/>
                <w:lang w:val="en-US"/>
              </w:rPr>
              <w:t xml:space="preserve">17.7 </w:t>
            </w:r>
            <w:r w:rsidRPr="007F61C1">
              <w:rPr>
                <w:sz w:val="18"/>
                <w:szCs w:val="18"/>
                <w:lang w:val="en-US"/>
              </w:rPr>
              <w:sym w:font="Wingdings" w:char="F0E0"/>
            </w:r>
            <w:r w:rsidRPr="007F61C1">
              <w:rPr>
                <w:sz w:val="18"/>
                <w:szCs w:val="18"/>
                <w:lang w:val="en-US"/>
              </w:rPr>
              <w:t xml:space="preserve"> + 10.48% (p &lt;0.05)</w:t>
            </w:r>
          </w:p>
          <w:p w14:paraId="3644BC7B" w14:textId="77777777" w:rsidR="00391BEC" w:rsidRPr="007F61C1" w:rsidRDefault="00391BEC" w:rsidP="00A67871">
            <w:pPr>
              <w:rPr>
                <w:lang w:val="en-US"/>
              </w:rPr>
            </w:pPr>
            <w:r w:rsidRPr="007F61C1">
              <w:rPr>
                <w:sz w:val="18"/>
                <w:szCs w:val="18"/>
                <w:lang w:val="en-US"/>
              </w:rPr>
              <w:t xml:space="preserve">IG vs CG: p &gt;0.05 </w:t>
            </w:r>
          </w:p>
        </w:tc>
      </w:tr>
      <w:tr w:rsidR="007F61C1" w:rsidRPr="007F61C1" w14:paraId="75712E11" w14:textId="77777777" w:rsidTr="00A67871">
        <w:tc>
          <w:tcPr>
            <w:tcW w:w="846" w:type="dxa"/>
            <w:shd w:val="clear" w:color="auto" w:fill="E7E6E6" w:themeFill="background2"/>
          </w:tcPr>
          <w:p w14:paraId="35513420" w14:textId="77777777" w:rsidR="00391BEC" w:rsidRPr="007F61C1" w:rsidRDefault="00391BEC" w:rsidP="00A67871">
            <w:pPr>
              <w:rPr>
                <w:lang w:val="en-US"/>
              </w:rPr>
            </w:pPr>
            <w:r w:rsidRPr="007F61C1">
              <w:rPr>
                <w:b/>
                <w:bCs/>
                <w:sz w:val="18"/>
                <w:szCs w:val="18"/>
              </w:rPr>
              <w:t>Castello-Simões et al., [25]</w:t>
            </w:r>
          </w:p>
        </w:tc>
        <w:tc>
          <w:tcPr>
            <w:tcW w:w="2693" w:type="dxa"/>
          </w:tcPr>
          <w:p w14:paraId="07497D68" w14:textId="77777777" w:rsidR="00391BEC" w:rsidRPr="007F61C1" w:rsidRDefault="00391BEC" w:rsidP="00A67871">
            <w:pPr>
              <w:rPr>
                <w:b/>
                <w:bCs/>
                <w:sz w:val="18"/>
                <w:szCs w:val="18"/>
                <w:lang w:val="en-US"/>
              </w:rPr>
            </w:pPr>
            <w:r w:rsidRPr="007F61C1">
              <w:rPr>
                <w:b/>
                <w:bCs/>
                <w:sz w:val="18"/>
                <w:szCs w:val="18"/>
                <w:lang w:val="en-US"/>
              </w:rPr>
              <w:t>BMI (kg/m2)</w:t>
            </w:r>
          </w:p>
          <w:p w14:paraId="295CA0BA" w14:textId="77777777" w:rsidR="00391BEC" w:rsidRPr="007F61C1" w:rsidRDefault="00391BEC" w:rsidP="00A67871">
            <w:pPr>
              <w:rPr>
                <w:b/>
                <w:bCs/>
                <w:sz w:val="18"/>
                <w:szCs w:val="18"/>
                <w:lang w:val="en-US"/>
              </w:rPr>
            </w:pPr>
            <w:r w:rsidRPr="007F61C1">
              <w:rPr>
                <w:b/>
                <w:bCs/>
                <w:sz w:val="18"/>
                <w:szCs w:val="18"/>
                <w:lang w:val="en-US"/>
              </w:rPr>
              <w:t>Study starts before BS and finishes 4 weeks post-BS</w:t>
            </w:r>
          </w:p>
          <w:p w14:paraId="618EBDE9" w14:textId="77777777" w:rsidR="00391BEC" w:rsidRPr="007F61C1" w:rsidRDefault="00391BEC" w:rsidP="00A67871">
            <w:pPr>
              <w:rPr>
                <w:sz w:val="18"/>
                <w:szCs w:val="18"/>
                <w:lang w:val="en-US"/>
              </w:rPr>
            </w:pPr>
            <w:r w:rsidRPr="007F61C1">
              <w:rPr>
                <w:sz w:val="18"/>
                <w:szCs w:val="18"/>
                <w:lang w:val="en-US"/>
              </w:rPr>
              <w:t xml:space="preserve">CG= 45.5 </w:t>
            </w:r>
            <w:r w:rsidRPr="007F61C1">
              <w:rPr>
                <w:sz w:val="18"/>
                <w:szCs w:val="18"/>
                <w:lang w:val="fr-FR"/>
              </w:rPr>
              <w:sym w:font="Symbol" w:char="F0B1"/>
            </w:r>
            <w:r w:rsidRPr="007F61C1">
              <w:rPr>
                <w:sz w:val="18"/>
                <w:szCs w:val="18"/>
                <w:lang w:val="en-US"/>
              </w:rPr>
              <w:t xml:space="preserve"> 1.7 to 34.2 </w:t>
            </w:r>
            <w:r w:rsidRPr="007F61C1">
              <w:rPr>
                <w:sz w:val="18"/>
                <w:szCs w:val="18"/>
                <w:lang w:val="fr-FR"/>
              </w:rPr>
              <w:sym w:font="Symbol" w:char="F0B1"/>
            </w:r>
            <w:r w:rsidRPr="007F61C1">
              <w:rPr>
                <w:sz w:val="18"/>
                <w:szCs w:val="18"/>
                <w:lang w:val="en-US"/>
              </w:rPr>
              <w:t xml:space="preserve"> 1.1 </w:t>
            </w:r>
            <w:r w:rsidRPr="007F61C1">
              <w:rPr>
                <w:sz w:val="18"/>
                <w:szCs w:val="18"/>
                <w:lang w:val="en-US"/>
              </w:rPr>
              <w:sym w:font="Wingdings" w:char="F0E0"/>
            </w:r>
            <w:r w:rsidRPr="007F61C1">
              <w:rPr>
                <w:sz w:val="18"/>
                <w:szCs w:val="18"/>
                <w:lang w:val="en-US"/>
              </w:rPr>
              <w:t xml:space="preserve"> - 24.44% (p &lt;0.05)</w:t>
            </w:r>
          </w:p>
          <w:p w14:paraId="3C187248" w14:textId="77777777" w:rsidR="00391BEC" w:rsidRPr="007F61C1" w:rsidRDefault="00391BEC" w:rsidP="00A67871">
            <w:pPr>
              <w:rPr>
                <w:sz w:val="18"/>
                <w:szCs w:val="18"/>
                <w:lang w:val="en-US"/>
              </w:rPr>
            </w:pPr>
            <w:r w:rsidRPr="007F61C1">
              <w:rPr>
                <w:sz w:val="18"/>
                <w:szCs w:val="18"/>
                <w:lang w:val="en-US"/>
              </w:rPr>
              <w:t xml:space="preserve">IG= 43.6 </w:t>
            </w:r>
            <w:r w:rsidRPr="007F61C1">
              <w:rPr>
                <w:sz w:val="18"/>
                <w:szCs w:val="18"/>
                <w:lang w:val="fr-FR"/>
              </w:rPr>
              <w:sym w:font="Symbol" w:char="F0B1"/>
            </w:r>
            <w:r w:rsidRPr="007F61C1">
              <w:rPr>
                <w:sz w:val="18"/>
                <w:szCs w:val="18"/>
                <w:lang w:val="en-US"/>
              </w:rPr>
              <w:t xml:space="preserve"> 1 to 36.5 </w:t>
            </w:r>
            <w:r w:rsidRPr="007F61C1">
              <w:rPr>
                <w:sz w:val="18"/>
                <w:szCs w:val="18"/>
                <w:lang w:val="fr-FR"/>
              </w:rPr>
              <w:sym w:font="Symbol" w:char="F0B1"/>
            </w:r>
            <w:r w:rsidRPr="007F61C1">
              <w:rPr>
                <w:sz w:val="18"/>
                <w:szCs w:val="18"/>
                <w:lang w:val="en-US"/>
              </w:rPr>
              <w:t xml:space="preserve"> 1.3 </w:t>
            </w:r>
            <w:r w:rsidRPr="007F61C1">
              <w:rPr>
                <w:sz w:val="18"/>
                <w:szCs w:val="18"/>
                <w:lang w:val="en-US"/>
              </w:rPr>
              <w:sym w:font="Wingdings" w:char="F0E0"/>
            </w:r>
            <w:r w:rsidRPr="007F61C1">
              <w:rPr>
                <w:sz w:val="18"/>
                <w:szCs w:val="18"/>
                <w:lang w:val="en-US"/>
              </w:rPr>
              <w:t>- 16.28% (p&lt;0.05)</w:t>
            </w:r>
          </w:p>
          <w:p w14:paraId="10E4F772" w14:textId="77777777" w:rsidR="00391BEC" w:rsidRPr="007F61C1" w:rsidRDefault="00391BEC" w:rsidP="00A67871">
            <w:pPr>
              <w:rPr>
                <w:sz w:val="18"/>
                <w:szCs w:val="18"/>
                <w:lang w:val="en-US"/>
              </w:rPr>
            </w:pPr>
            <w:r w:rsidRPr="007F61C1">
              <w:rPr>
                <w:sz w:val="18"/>
                <w:szCs w:val="18"/>
                <w:lang w:val="en-US"/>
              </w:rPr>
              <w:t xml:space="preserve">IG vs CG: p &gt;0.05 </w:t>
            </w:r>
          </w:p>
          <w:p w14:paraId="3AF5883C" w14:textId="77777777" w:rsidR="00391BEC" w:rsidRPr="007F61C1" w:rsidRDefault="00391BEC" w:rsidP="00A67871">
            <w:pPr>
              <w:rPr>
                <w:sz w:val="18"/>
                <w:szCs w:val="18"/>
                <w:lang w:val="en-US"/>
              </w:rPr>
            </w:pPr>
          </w:p>
          <w:p w14:paraId="78784BFF" w14:textId="77777777" w:rsidR="00391BEC" w:rsidRPr="007F61C1" w:rsidRDefault="00391BEC" w:rsidP="00A67871">
            <w:pPr>
              <w:rPr>
                <w:b/>
                <w:bCs/>
                <w:sz w:val="18"/>
                <w:szCs w:val="18"/>
                <w:lang w:val="en-US"/>
              </w:rPr>
            </w:pPr>
            <w:r w:rsidRPr="007F61C1">
              <w:rPr>
                <w:b/>
                <w:bCs/>
                <w:sz w:val="18"/>
                <w:szCs w:val="18"/>
                <w:lang w:val="en-US"/>
              </w:rPr>
              <w:t>Weight loss (kg)</w:t>
            </w:r>
          </w:p>
          <w:p w14:paraId="3A086C8C" w14:textId="77777777" w:rsidR="00391BEC" w:rsidRPr="007F61C1" w:rsidRDefault="00391BEC" w:rsidP="00A67871">
            <w:pPr>
              <w:rPr>
                <w:b/>
                <w:bCs/>
                <w:sz w:val="18"/>
                <w:szCs w:val="18"/>
                <w:lang w:val="en-US"/>
              </w:rPr>
            </w:pPr>
            <w:r w:rsidRPr="007F61C1">
              <w:rPr>
                <w:b/>
                <w:bCs/>
                <w:sz w:val="18"/>
                <w:szCs w:val="18"/>
                <w:lang w:val="en-US"/>
              </w:rPr>
              <w:t>Before BS to 4 months after BS</w:t>
            </w:r>
          </w:p>
          <w:p w14:paraId="70391AE3" w14:textId="77777777" w:rsidR="00391BEC" w:rsidRPr="007F61C1" w:rsidRDefault="00391BEC" w:rsidP="00A67871">
            <w:pPr>
              <w:rPr>
                <w:sz w:val="18"/>
                <w:szCs w:val="18"/>
                <w:lang w:val="en-US"/>
              </w:rPr>
            </w:pPr>
            <w:r w:rsidRPr="007F61C1">
              <w:rPr>
                <w:sz w:val="18"/>
                <w:szCs w:val="18"/>
                <w:lang w:val="en-US"/>
              </w:rPr>
              <w:t xml:space="preserve">CG= - 24 </w:t>
            </w:r>
            <w:r w:rsidRPr="007F61C1">
              <w:rPr>
                <w:b/>
                <w:bCs/>
                <w:sz w:val="18"/>
                <w:szCs w:val="18"/>
                <w:lang w:val="en-US"/>
              </w:rPr>
              <w:t>±</w:t>
            </w:r>
            <w:r w:rsidRPr="007F61C1">
              <w:rPr>
                <w:sz w:val="18"/>
                <w:szCs w:val="18"/>
                <w:lang w:val="en-US"/>
              </w:rPr>
              <w:t xml:space="preserve"> 8.1 (p &lt;0.05)</w:t>
            </w:r>
          </w:p>
          <w:p w14:paraId="59C9631C" w14:textId="77777777" w:rsidR="00391BEC" w:rsidRPr="007F61C1" w:rsidRDefault="00391BEC" w:rsidP="00A67871">
            <w:pPr>
              <w:rPr>
                <w:sz w:val="18"/>
                <w:szCs w:val="18"/>
                <w:lang w:val="en-US"/>
              </w:rPr>
            </w:pPr>
            <w:r w:rsidRPr="007F61C1">
              <w:rPr>
                <w:sz w:val="18"/>
                <w:szCs w:val="18"/>
                <w:lang w:val="en-US"/>
              </w:rPr>
              <w:t xml:space="preserve">IG= - 23 </w:t>
            </w:r>
            <w:r w:rsidRPr="007F61C1">
              <w:rPr>
                <w:b/>
                <w:bCs/>
                <w:sz w:val="18"/>
                <w:szCs w:val="18"/>
                <w:lang w:val="en-US"/>
              </w:rPr>
              <w:t>±</w:t>
            </w:r>
            <w:r w:rsidRPr="007F61C1">
              <w:rPr>
                <w:sz w:val="18"/>
                <w:szCs w:val="18"/>
                <w:lang w:val="en-US"/>
              </w:rPr>
              <w:t xml:space="preserve"> 12 (p &lt;0.05)</w:t>
            </w:r>
          </w:p>
          <w:p w14:paraId="1DEC11B3" w14:textId="77777777" w:rsidR="00391BEC" w:rsidRPr="007F61C1" w:rsidRDefault="00391BEC" w:rsidP="00A67871">
            <w:pPr>
              <w:rPr>
                <w:lang w:val="en-US"/>
              </w:rPr>
            </w:pPr>
            <w:r w:rsidRPr="007F61C1">
              <w:rPr>
                <w:sz w:val="18"/>
                <w:szCs w:val="18"/>
                <w:lang w:val="en-US"/>
              </w:rPr>
              <w:t>IG vs CG: p &gt;0.05</w:t>
            </w:r>
          </w:p>
        </w:tc>
        <w:tc>
          <w:tcPr>
            <w:tcW w:w="1559" w:type="dxa"/>
          </w:tcPr>
          <w:p w14:paraId="046FC26B" w14:textId="77777777" w:rsidR="00391BEC" w:rsidRPr="007F61C1" w:rsidRDefault="00391BEC" w:rsidP="00A67871">
            <w:pPr>
              <w:rPr>
                <w:lang w:val="en-US"/>
              </w:rPr>
            </w:pPr>
            <w:r w:rsidRPr="007F61C1">
              <w:rPr>
                <w:sz w:val="18"/>
                <w:szCs w:val="18"/>
                <w:lang w:val="en-US"/>
              </w:rPr>
              <w:t>NA</w:t>
            </w:r>
          </w:p>
        </w:tc>
        <w:tc>
          <w:tcPr>
            <w:tcW w:w="2896" w:type="dxa"/>
          </w:tcPr>
          <w:p w14:paraId="4E8233CC" w14:textId="77777777" w:rsidR="00391BEC" w:rsidRPr="007F61C1" w:rsidRDefault="00391BEC" w:rsidP="00A67871">
            <w:pPr>
              <w:rPr>
                <w:sz w:val="18"/>
                <w:szCs w:val="18"/>
                <w:lang w:val="en-US"/>
              </w:rPr>
            </w:pPr>
            <w:r w:rsidRPr="007F61C1">
              <w:rPr>
                <w:sz w:val="18"/>
                <w:szCs w:val="18"/>
                <w:lang w:val="en-US"/>
              </w:rPr>
              <w:t xml:space="preserve">• A significant increase in FVC occurred in the IG. </w:t>
            </w:r>
          </w:p>
          <w:p w14:paraId="740A0A66" w14:textId="77777777" w:rsidR="00391BEC" w:rsidRPr="007F61C1" w:rsidRDefault="00391BEC" w:rsidP="00A67871">
            <w:pPr>
              <w:rPr>
                <w:sz w:val="18"/>
                <w:szCs w:val="18"/>
                <w:lang w:val="en-US"/>
              </w:rPr>
            </w:pPr>
            <w:r w:rsidRPr="007F61C1">
              <w:rPr>
                <w:sz w:val="18"/>
                <w:szCs w:val="18"/>
                <w:lang w:val="en-US"/>
              </w:rPr>
              <w:t xml:space="preserve">• Significant reduction in perceived dyspnea scores only in IG. </w:t>
            </w:r>
          </w:p>
          <w:p w14:paraId="403DDD78" w14:textId="77777777" w:rsidR="00391BEC" w:rsidRPr="007F61C1" w:rsidRDefault="00391BEC" w:rsidP="00A67871">
            <w:pPr>
              <w:rPr>
                <w:sz w:val="18"/>
                <w:szCs w:val="18"/>
                <w:lang w:val="en-US"/>
              </w:rPr>
            </w:pPr>
            <w:r w:rsidRPr="007F61C1">
              <w:rPr>
                <w:sz w:val="18"/>
                <w:szCs w:val="18"/>
                <w:lang w:val="en-US"/>
              </w:rPr>
              <w:t xml:space="preserve">• Following BS there was a significant decrease in mean HR in CG + IG. </w:t>
            </w:r>
          </w:p>
          <w:p w14:paraId="20662C86" w14:textId="77777777" w:rsidR="00391BEC" w:rsidRPr="007F61C1" w:rsidRDefault="00391BEC" w:rsidP="00A67871">
            <w:pPr>
              <w:rPr>
                <w:sz w:val="18"/>
                <w:szCs w:val="18"/>
                <w:lang w:val="en-US"/>
              </w:rPr>
            </w:pPr>
          </w:p>
        </w:tc>
        <w:tc>
          <w:tcPr>
            <w:tcW w:w="4956" w:type="dxa"/>
          </w:tcPr>
          <w:p w14:paraId="0AC6C1B0" w14:textId="77777777" w:rsidR="00391BEC" w:rsidRPr="007F61C1" w:rsidRDefault="00391BEC" w:rsidP="00A67871">
            <w:pPr>
              <w:rPr>
                <w:b/>
                <w:bCs/>
                <w:sz w:val="18"/>
                <w:szCs w:val="18"/>
                <w:lang w:val="en-US"/>
              </w:rPr>
            </w:pPr>
            <w:r w:rsidRPr="007F61C1">
              <w:rPr>
                <w:b/>
                <w:bCs/>
                <w:sz w:val="18"/>
                <w:szCs w:val="18"/>
                <w:lang w:val="en-US"/>
              </w:rPr>
              <w:t>6MWT (m)</w:t>
            </w:r>
          </w:p>
          <w:p w14:paraId="0601287A" w14:textId="77777777" w:rsidR="00391BEC" w:rsidRPr="007F61C1" w:rsidRDefault="00391BEC" w:rsidP="00A67871">
            <w:pPr>
              <w:rPr>
                <w:b/>
                <w:bCs/>
                <w:sz w:val="18"/>
                <w:szCs w:val="18"/>
                <w:lang w:val="en-US"/>
              </w:rPr>
            </w:pPr>
            <w:r w:rsidRPr="007F61C1">
              <w:rPr>
                <w:b/>
                <w:bCs/>
                <w:sz w:val="18"/>
                <w:szCs w:val="18"/>
                <w:lang w:val="en-US"/>
              </w:rPr>
              <w:t>Before BS to 4 months after BS</w:t>
            </w:r>
          </w:p>
          <w:p w14:paraId="757A71E3" w14:textId="77777777" w:rsidR="00391BEC" w:rsidRPr="007F61C1" w:rsidRDefault="00391BEC" w:rsidP="00A67871">
            <w:pPr>
              <w:rPr>
                <w:sz w:val="18"/>
                <w:szCs w:val="18"/>
                <w:lang w:val="en-US"/>
              </w:rPr>
            </w:pPr>
            <w:r w:rsidRPr="007F61C1">
              <w:rPr>
                <w:sz w:val="18"/>
                <w:szCs w:val="18"/>
                <w:lang w:val="en-US"/>
              </w:rPr>
              <w:t xml:space="preserve">CG= 492.6 </w:t>
            </w:r>
            <w:r w:rsidRPr="007F61C1">
              <w:rPr>
                <w:b/>
                <w:bCs/>
                <w:sz w:val="18"/>
                <w:szCs w:val="18"/>
                <w:lang w:val="en-US"/>
              </w:rPr>
              <w:t>±</w:t>
            </w:r>
            <w:r w:rsidRPr="007F61C1">
              <w:rPr>
                <w:sz w:val="18"/>
                <w:szCs w:val="18"/>
                <w:lang w:val="en-US"/>
              </w:rPr>
              <w:t xml:space="preserve"> 21.1 to 509.0 </w:t>
            </w:r>
            <w:r w:rsidRPr="007F61C1">
              <w:rPr>
                <w:b/>
                <w:bCs/>
                <w:sz w:val="18"/>
                <w:szCs w:val="18"/>
                <w:lang w:val="en-US"/>
              </w:rPr>
              <w:t>±</w:t>
            </w:r>
            <w:r w:rsidRPr="007F61C1">
              <w:rPr>
                <w:sz w:val="18"/>
                <w:szCs w:val="18"/>
                <w:lang w:val="en-US"/>
              </w:rPr>
              <w:t xml:space="preserve"> 12.5 </w:t>
            </w:r>
            <w:r w:rsidRPr="007F61C1">
              <w:rPr>
                <w:sz w:val="18"/>
                <w:szCs w:val="18"/>
                <w:lang w:val="en-US"/>
              </w:rPr>
              <w:sym w:font="Wingdings" w:char="F0E0"/>
            </w:r>
            <w:r w:rsidRPr="007F61C1">
              <w:rPr>
                <w:sz w:val="18"/>
                <w:szCs w:val="18"/>
                <w:lang w:val="en-US"/>
              </w:rPr>
              <w:t xml:space="preserve"> + 3.46% (NS)</w:t>
            </w:r>
          </w:p>
          <w:p w14:paraId="756FF9B0" w14:textId="77777777" w:rsidR="00391BEC" w:rsidRPr="007F61C1" w:rsidRDefault="00391BEC" w:rsidP="00A67871">
            <w:pPr>
              <w:rPr>
                <w:sz w:val="18"/>
                <w:szCs w:val="18"/>
                <w:lang w:val="en-US"/>
              </w:rPr>
            </w:pPr>
            <w:r w:rsidRPr="007F61C1">
              <w:rPr>
                <w:sz w:val="18"/>
                <w:szCs w:val="18"/>
                <w:lang w:val="en-US"/>
              </w:rPr>
              <w:t xml:space="preserve">IG= 477.9 </w:t>
            </w:r>
            <w:r w:rsidRPr="007F61C1">
              <w:rPr>
                <w:b/>
                <w:bCs/>
                <w:sz w:val="18"/>
                <w:szCs w:val="18"/>
                <w:lang w:val="en-US"/>
              </w:rPr>
              <w:t>±</w:t>
            </w:r>
            <w:r w:rsidRPr="007F61C1">
              <w:rPr>
                <w:sz w:val="18"/>
                <w:szCs w:val="18"/>
                <w:lang w:val="en-US"/>
              </w:rPr>
              <w:t xml:space="preserve"> 22.9 to 527.6 </w:t>
            </w:r>
            <w:r w:rsidRPr="007F61C1">
              <w:rPr>
                <w:b/>
                <w:bCs/>
                <w:sz w:val="18"/>
                <w:szCs w:val="18"/>
                <w:lang w:val="en-US"/>
              </w:rPr>
              <w:t>±</w:t>
            </w:r>
            <w:r w:rsidRPr="007F61C1">
              <w:rPr>
                <w:sz w:val="18"/>
                <w:szCs w:val="18"/>
                <w:lang w:val="en-US"/>
              </w:rPr>
              <w:t xml:space="preserve"> 17.7 </w:t>
            </w:r>
            <w:r w:rsidRPr="007F61C1">
              <w:rPr>
                <w:sz w:val="18"/>
                <w:szCs w:val="18"/>
                <w:lang w:val="en-US"/>
              </w:rPr>
              <w:sym w:font="Wingdings" w:char="F0E0"/>
            </w:r>
            <w:r w:rsidRPr="007F61C1">
              <w:rPr>
                <w:sz w:val="18"/>
                <w:szCs w:val="18"/>
                <w:lang w:val="en-US"/>
              </w:rPr>
              <w:t xml:space="preserve"> + 10.48% (p &lt;0.05)</w:t>
            </w:r>
          </w:p>
          <w:p w14:paraId="63CAC840" w14:textId="77777777" w:rsidR="00391BEC" w:rsidRPr="007F61C1" w:rsidRDefault="00391BEC" w:rsidP="00A67871">
            <w:pPr>
              <w:rPr>
                <w:lang w:val="en-US"/>
              </w:rPr>
            </w:pPr>
            <w:r w:rsidRPr="007F61C1">
              <w:rPr>
                <w:sz w:val="18"/>
                <w:szCs w:val="18"/>
                <w:lang w:val="en-US"/>
              </w:rPr>
              <w:t>IG vs CG: p &gt;0.05</w:t>
            </w:r>
          </w:p>
        </w:tc>
      </w:tr>
      <w:tr w:rsidR="007F61C1" w:rsidRPr="007F61C1" w14:paraId="01002282" w14:textId="77777777" w:rsidTr="00A67871">
        <w:tc>
          <w:tcPr>
            <w:tcW w:w="846" w:type="dxa"/>
            <w:shd w:val="clear" w:color="auto" w:fill="E7E6E6" w:themeFill="background2"/>
          </w:tcPr>
          <w:p w14:paraId="120134D2" w14:textId="77777777" w:rsidR="00391BEC" w:rsidRPr="007F61C1" w:rsidRDefault="00391BEC" w:rsidP="00A67871">
            <w:pPr>
              <w:rPr>
                <w:b/>
                <w:bCs/>
                <w:sz w:val="18"/>
                <w:szCs w:val="18"/>
              </w:rPr>
            </w:pPr>
            <w:r w:rsidRPr="007F61C1">
              <w:rPr>
                <w:b/>
                <w:bCs/>
                <w:sz w:val="18"/>
                <w:szCs w:val="18"/>
                <w:lang w:val="fr-FR"/>
              </w:rPr>
              <w:fldChar w:fldCharType="begin"/>
            </w:r>
            <w:r w:rsidRPr="007F61C1">
              <w:rPr>
                <w:b/>
                <w:bCs/>
                <w:sz w:val="18"/>
                <w:szCs w:val="18"/>
                <w:lang w:val="fr-FR"/>
              </w:rPr>
              <w:instrText xml:space="preserve"> ADDIN ZOTERO_ITEM CSL_CITATION {"citationID":"A62NVBZq","properties":{"formattedCitation":"(Coen, Menshikova, et al., 2015)","plainCitation":"(Coen, Menshikova, et al., 2015)","noteIndex":0},"citationItems":[{"id":60,"uris":["http://zotero.org/users/local/7RlgU8eZ/items/APX83GC3"],"uri":["http://zotero.org/users/local/7RlgU8eZ/items/APX83GC3"],"itemData":{"id":60,"type":"article-journal","container-title":"Diabetes","DOI":"10.2337/db15-0809","ISSN":"0012-1797, 1939-327X","issue":"11","journalAbbreviation":"Diabetes","language":"en","page":"3737-3750","source":"DOI.org (Crossref)","title":"Exercise and Weight Loss Improve Muscle Mitochondrial Respiration, Lipid Partitioning, and Insulin Sensitivity After Gastric Bypass Surgery","volume":"64","author":[{"family":"Coen","given":"Paul M."},{"family":"Menshikova","given":"Elizabeth V."},{"family":"Distefano","given":"Giovanna"},{"family":"Zheng","given":"Donghai"},{"family":"Tanner","given":"Charles J."},{"family":"Standley","given":"Robert A."},{"family":"Helbling","given":"Nicole L."},{"family":"Dubis","given":"Gabriel S."},{"family":"Ritov","given":"Vladimir B."},{"family":"Xie","given":"Hui"},{"family":"Desimone","given":"Marisa E."},{"family":"Smith","given":"Steven R."},{"family":"Stefanovic-Racic","given":"Maja"},{"family":"Toledo","given":"Frederico G.S."},{"family":"Houmard","given":"Joseph A."},{"family":"Goodpaster","given":"Bret H."}],"issued":{"date-parts":[["2015",11]]}}}],"schema":"https://github.com/citation-style-language/schema/raw/master/csl-citation.json"} </w:instrText>
            </w:r>
            <w:r w:rsidRPr="007F61C1">
              <w:rPr>
                <w:b/>
                <w:bCs/>
                <w:sz w:val="18"/>
                <w:szCs w:val="18"/>
                <w:lang w:val="fr-FR"/>
              </w:rPr>
              <w:fldChar w:fldCharType="separate"/>
            </w:r>
            <w:r w:rsidRPr="007F61C1">
              <w:rPr>
                <w:b/>
                <w:bCs/>
                <w:sz w:val="18"/>
                <w:szCs w:val="18"/>
                <w:lang w:val="fr-FR"/>
              </w:rPr>
              <w:t>Coen, Menshikova, et al., [19]</w:t>
            </w:r>
            <w:r w:rsidRPr="007F61C1">
              <w:rPr>
                <w:sz w:val="18"/>
                <w:szCs w:val="18"/>
                <w:lang w:val="en-US"/>
              </w:rPr>
              <w:fldChar w:fldCharType="end"/>
            </w:r>
          </w:p>
        </w:tc>
        <w:tc>
          <w:tcPr>
            <w:tcW w:w="2693" w:type="dxa"/>
          </w:tcPr>
          <w:p w14:paraId="53540C78" w14:textId="77777777" w:rsidR="00391BEC" w:rsidRPr="007F61C1" w:rsidRDefault="00391BEC" w:rsidP="00A67871">
            <w:pPr>
              <w:rPr>
                <w:b/>
                <w:bCs/>
                <w:sz w:val="18"/>
                <w:szCs w:val="18"/>
                <w:lang w:val="en-US"/>
              </w:rPr>
            </w:pPr>
            <w:r w:rsidRPr="007F61C1">
              <w:rPr>
                <w:b/>
                <w:bCs/>
                <w:sz w:val="18"/>
                <w:szCs w:val="18"/>
                <w:lang w:val="en-US"/>
              </w:rPr>
              <w:t>BMI (kg/m2)</w:t>
            </w:r>
          </w:p>
          <w:p w14:paraId="5A6F2990" w14:textId="77777777" w:rsidR="00391BEC" w:rsidRPr="007F61C1" w:rsidRDefault="00391BEC" w:rsidP="00A67871">
            <w:pPr>
              <w:rPr>
                <w:b/>
                <w:bCs/>
                <w:sz w:val="18"/>
                <w:szCs w:val="18"/>
                <w:lang w:val="en-US"/>
              </w:rPr>
            </w:pPr>
            <w:r w:rsidRPr="007F61C1">
              <w:rPr>
                <w:b/>
                <w:bCs/>
                <w:sz w:val="18"/>
                <w:szCs w:val="18"/>
                <w:lang w:val="en-US"/>
              </w:rPr>
              <w:t>1-3 months post-BS to 6 months since the start of the study</w:t>
            </w:r>
          </w:p>
          <w:p w14:paraId="759A6E93" w14:textId="77777777" w:rsidR="00391BEC" w:rsidRPr="007F61C1" w:rsidRDefault="00391BEC" w:rsidP="00A67871">
            <w:pPr>
              <w:rPr>
                <w:sz w:val="18"/>
                <w:szCs w:val="18"/>
                <w:lang w:val="en-US"/>
              </w:rPr>
            </w:pPr>
            <w:r w:rsidRPr="007F61C1">
              <w:rPr>
                <w:sz w:val="18"/>
                <w:szCs w:val="18"/>
                <w:lang w:val="en-US"/>
              </w:rPr>
              <w:t xml:space="preserve">CG= 38.1 (6.9) to 30.3 (5.8) </w:t>
            </w:r>
            <w:r w:rsidRPr="007F61C1">
              <w:rPr>
                <w:sz w:val="18"/>
                <w:szCs w:val="18"/>
                <w:lang w:val="en-US"/>
              </w:rPr>
              <w:sym w:font="Wingdings" w:char="F0E0"/>
            </w:r>
            <w:r w:rsidRPr="007F61C1">
              <w:rPr>
                <w:sz w:val="18"/>
                <w:szCs w:val="18"/>
                <w:lang w:val="en-US"/>
              </w:rPr>
              <w:t xml:space="preserve"> - 20.47% (p &lt;0.05)</w:t>
            </w:r>
          </w:p>
          <w:p w14:paraId="4090E182" w14:textId="77777777" w:rsidR="00391BEC" w:rsidRPr="007F61C1" w:rsidRDefault="00391BEC" w:rsidP="00A67871">
            <w:pPr>
              <w:rPr>
                <w:sz w:val="18"/>
                <w:szCs w:val="18"/>
                <w:lang w:val="en-US"/>
              </w:rPr>
            </w:pPr>
            <w:r w:rsidRPr="007F61C1">
              <w:rPr>
                <w:sz w:val="18"/>
                <w:szCs w:val="18"/>
                <w:lang w:val="en-US"/>
              </w:rPr>
              <w:t xml:space="preserve">IG= 38.8 (5.6) to 30.4 (5.4) </w:t>
            </w:r>
            <w:r w:rsidRPr="007F61C1">
              <w:rPr>
                <w:sz w:val="18"/>
                <w:szCs w:val="18"/>
                <w:lang w:val="en-US"/>
              </w:rPr>
              <w:sym w:font="Wingdings" w:char="F0E0"/>
            </w:r>
            <w:r w:rsidRPr="007F61C1">
              <w:rPr>
                <w:sz w:val="18"/>
                <w:szCs w:val="18"/>
                <w:lang w:val="en-US"/>
              </w:rPr>
              <w:t xml:space="preserve"> - 21.65% (p &lt;0.05)</w:t>
            </w:r>
          </w:p>
          <w:p w14:paraId="1128057B" w14:textId="77777777" w:rsidR="00391BEC" w:rsidRPr="007F61C1" w:rsidRDefault="00391BEC" w:rsidP="00A67871">
            <w:pPr>
              <w:rPr>
                <w:sz w:val="18"/>
                <w:szCs w:val="18"/>
                <w:lang w:val="en-US"/>
              </w:rPr>
            </w:pPr>
            <w:r w:rsidRPr="007F61C1">
              <w:rPr>
                <w:sz w:val="18"/>
                <w:szCs w:val="18"/>
                <w:lang w:val="en-US"/>
              </w:rPr>
              <w:t>IG vs CG: p= 0.690</w:t>
            </w:r>
          </w:p>
          <w:p w14:paraId="4766FD93" w14:textId="77777777" w:rsidR="00391BEC" w:rsidRPr="007F61C1" w:rsidRDefault="00391BEC" w:rsidP="00A67871">
            <w:pPr>
              <w:rPr>
                <w:sz w:val="18"/>
                <w:szCs w:val="18"/>
                <w:lang w:val="en-US"/>
              </w:rPr>
            </w:pPr>
          </w:p>
          <w:p w14:paraId="551ACB97" w14:textId="77777777" w:rsidR="00391BEC" w:rsidRPr="007F61C1" w:rsidRDefault="00391BEC" w:rsidP="00A67871">
            <w:pPr>
              <w:rPr>
                <w:b/>
                <w:bCs/>
                <w:sz w:val="18"/>
                <w:szCs w:val="18"/>
                <w:lang w:val="en-US"/>
              </w:rPr>
            </w:pPr>
            <w:r w:rsidRPr="007F61C1">
              <w:rPr>
                <w:b/>
                <w:bCs/>
                <w:sz w:val="18"/>
                <w:szCs w:val="18"/>
                <w:lang w:val="en-US"/>
              </w:rPr>
              <w:t>Weight loss (kg)</w:t>
            </w:r>
          </w:p>
          <w:p w14:paraId="00013BDF" w14:textId="77777777" w:rsidR="00391BEC" w:rsidRPr="007F61C1" w:rsidRDefault="00391BEC" w:rsidP="00A67871">
            <w:pPr>
              <w:rPr>
                <w:b/>
                <w:bCs/>
                <w:sz w:val="18"/>
                <w:szCs w:val="18"/>
                <w:lang w:val="en-US"/>
              </w:rPr>
            </w:pPr>
            <w:r w:rsidRPr="007F61C1">
              <w:rPr>
                <w:b/>
                <w:bCs/>
                <w:sz w:val="18"/>
                <w:szCs w:val="18"/>
                <w:lang w:val="en-US"/>
              </w:rPr>
              <w:t>1-3 months post-BS to 6 months since the start of the study</w:t>
            </w:r>
          </w:p>
          <w:p w14:paraId="4A628F96" w14:textId="77777777" w:rsidR="00391BEC" w:rsidRPr="007F61C1" w:rsidRDefault="00391BEC" w:rsidP="00A67871">
            <w:pPr>
              <w:rPr>
                <w:sz w:val="18"/>
                <w:szCs w:val="18"/>
                <w:lang w:val="en-US"/>
              </w:rPr>
            </w:pPr>
            <w:r w:rsidRPr="007F61C1">
              <w:rPr>
                <w:sz w:val="18"/>
                <w:szCs w:val="18"/>
                <w:lang w:val="en-US"/>
              </w:rPr>
              <w:t xml:space="preserve">CG= - 22.1 </w:t>
            </w:r>
            <w:r w:rsidRPr="007F61C1">
              <w:rPr>
                <w:b/>
                <w:bCs/>
                <w:sz w:val="18"/>
                <w:szCs w:val="18"/>
                <w:lang w:val="en-US"/>
              </w:rPr>
              <w:t>±</w:t>
            </w:r>
            <w:r w:rsidRPr="007F61C1">
              <w:rPr>
                <w:sz w:val="18"/>
                <w:szCs w:val="18"/>
                <w:lang w:val="en-US"/>
              </w:rPr>
              <w:t xml:space="preserve"> 47.3 (p &lt;0.05)</w:t>
            </w:r>
          </w:p>
          <w:p w14:paraId="422B4276" w14:textId="77777777" w:rsidR="00391BEC" w:rsidRPr="007F61C1" w:rsidRDefault="00391BEC" w:rsidP="00A67871">
            <w:pPr>
              <w:rPr>
                <w:sz w:val="18"/>
                <w:szCs w:val="18"/>
                <w:lang w:val="en-US"/>
              </w:rPr>
            </w:pPr>
            <w:r w:rsidRPr="007F61C1">
              <w:rPr>
                <w:sz w:val="18"/>
                <w:szCs w:val="18"/>
                <w:lang w:val="en-US"/>
              </w:rPr>
              <w:t xml:space="preserve">IG= - 23.6 </w:t>
            </w:r>
            <w:r w:rsidRPr="007F61C1">
              <w:rPr>
                <w:b/>
                <w:bCs/>
                <w:sz w:val="18"/>
                <w:szCs w:val="18"/>
                <w:lang w:val="en-US"/>
              </w:rPr>
              <w:t>±</w:t>
            </w:r>
            <w:r w:rsidRPr="007F61C1">
              <w:rPr>
                <w:sz w:val="18"/>
                <w:szCs w:val="18"/>
                <w:lang w:val="en-US"/>
              </w:rPr>
              <w:t xml:space="preserve"> 37.2 (p &lt;0.05)</w:t>
            </w:r>
          </w:p>
          <w:p w14:paraId="10A18FD2" w14:textId="77777777" w:rsidR="00391BEC" w:rsidRPr="007F61C1" w:rsidRDefault="00391BEC" w:rsidP="00A67871">
            <w:pPr>
              <w:rPr>
                <w:b/>
                <w:bCs/>
                <w:sz w:val="18"/>
                <w:szCs w:val="18"/>
                <w:lang w:val="en-US"/>
              </w:rPr>
            </w:pPr>
            <w:r w:rsidRPr="007F61C1">
              <w:rPr>
                <w:sz w:val="18"/>
                <w:szCs w:val="18"/>
                <w:lang w:val="en-US"/>
              </w:rPr>
              <w:t>IG vs CG: p= 0.710</w:t>
            </w:r>
          </w:p>
        </w:tc>
        <w:tc>
          <w:tcPr>
            <w:tcW w:w="1559" w:type="dxa"/>
          </w:tcPr>
          <w:p w14:paraId="211734CC" w14:textId="77777777" w:rsidR="00391BEC" w:rsidRPr="007F61C1" w:rsidRDefault="00391BEC" w:rsidP="00A67871">
            <w:pPr>
              <w:rPr>
                <w:b/>
                <w:bCs/>
                <w:sz w:val="18"/>
                <w:szCs w:val="18"/>
                <w:lang w:val="en-US"/>
              </w:rPr>
            </w:pPr>
            <w:r w:rsidRPr="007F61C1">
              <w:rPr>
                <w:b/>
                <w:bCs/>
                <w:sz w:val="18"/>
                <w:szCs w:val="18"/>
                <w:lang w:val="en-US"/>
              </w:rPr>
              <w:t xml:space="preserve">LBM (kg) </w:t>
            </w:r>
          </w:p>
          <w:p w14:paraId="125130DB" w14:textId="77777777" w:rsidR="00391BEC" w:rsidRPr="007F61C1" w:rsidRDefault="00391BEC" w:rsidP="00A67871">
            <w:pPr>
              <w:rPr>
                <w:b/>
                <w:bCs/>
                <w:sz w:val="18"/>
                <w:szCs w:val="18"/>
                <w:lang w:val="en-US"/>
              </w:rPr>
            </w:pPr>
            <w:r w:rsidRPr="007F61C1">
              <w:rPr>
                <w:b/>
                <w:bCs/>
                <w:sz w:val="18"/>
                <w:szCs w:val="18"/>
                <w:lang w:val="en-US"/>
              </w:rPr>
              <w:t>1-3 months post-BS to 6 months since the start of the study</w:t>
            </w:r>
          </w:p>
          <w:p w14:paraId="4FCC049E" w14:textId="77777777" w:rsidR="00391BEC" w:rsidRPr="007F61C1" w:rsidRDefault="00391BEC" w:rsidP="00A67871">
            <w:pPr>
              <w:rPr>
                <w:sz w:val="18"/>
                <w:szCs w:val="18"/>
                <w:lang w:val="en-US"/>
              </w:rPr>
            </w:pPr>
            <w:r w:rsidRPr="007F61C1">
              <w:rPr>
                <w:sz w:val="18"/>
                <w:szCs w:val="18"/>
                <w:lang w:val="en-US"/>
              </w:rPr>
              <w:t xml:space="preserve">CG= 51.0 (10.3) to 50.1 (10.7) </w:t>
            </w:r>
            <w:r w:rsidRPr="007F61C1">
              <w:rPr>
                <w:sz w:val="18"/>
                <w:szCs w:val="18"/>
                <w:lang w:val="fr-FR"/>
              </w:rPr>
              <w:sym w:font="Wingdings" w:char="F0E0"/>
            </w:r>
            <w:r w:rsidRPr="007F61C1">
              <w:rPr>
                <w:sz w:val="18"/>
                <w:szCs w:val="18"/>
                <w:lang w:val="en-US"/>
              </w:rPr>
              <w:t xml:space="preserve"> - 1.96% (p &lt;0.05)</w:t>
            </w:r>
          </w:p>
          <w:p w14:paraId="60DA110A" w14:textId="77777777" w:rsidR="00391BEC" w:rsidRPr="007F61C1" w:rsidRDefault="00391BEC" w:rsidP="00A67871">
            <w:pPr>
              <w:rPr>
                <w:sz w:val="18"/>
                <w:szCs w:val="18"/>
                <w:lang w:val="en-US"/>
              </w:rPr>
            </w:pPr>
            <w:r w:rsidRPr="007F61C1">
              <w:rPr>
                <w:sz w:val="18"/>
                <w:szCs w:val="18"/>
                <w:lang w:val="en-US"/>
              </w:rPr>
              <w:t xml:space="preserve">IG= 50.3 (7.5) to 49.6 (7.3) </w:t>
            </w:r>
            <w:r w:rsidRPr="007F61C1">
              <w:rPr>
                <w:sz w:val="18"/>
                <w:szCs w:val="18"/>
                <w:lang w:val="en-US"/>
              </w:rPr>
              <w:sym w:font="Wingdings" w:char="F0E0"/>
            </w:r>
            <w:r w:rsidRPr="007F61C1">
              <w:rPr>
                <w:sz w:val="18"/>
                <w:szCs w:val="18"/>
                <w:lang w:val="en-US"/>
              </w:rPr>
              <w:t xml:space="preserve"> - 2% (p &lt;0.05)</w:t>
            </w:r>
          </w:p>
          <w:p w14:paraId="28CC9F33" w14:textId="77777777" w:rsidR="00391BEC" w:rsidRPr="007F61C1" w:rsidRDefault="00391BEC" w:rsidP="00A67871">
            <w:pPr>
              <w:rPr>
                <w:b/>
                <w:bCs/>
                <w:sz w:val="18"/>
                <w:szCs w:val="18"/>
                <w:lang w:val="en-US"/>
              </w:rPr>
            </w:pPr>
            <w:r w:rsidRPr="007F61C1">
              <w:rPr>
                <w:sz w:val="18"/>
                <w:szCs w:val="18"/>
                <w:lang w:val="en-US"/>
              </w:rPr>
              <w:t>IG vs CG: p= 0.930</w:t>
            </w:r>
          </w:p>
          <w:p w14:paraId="4D0436F3" w14:textId="77777777" w:rsidR="00391BEC" w:rsidRPr="007F61C1" w:rsidRDefault="00391BEC" w:rsidP="00A67871">
            <w:pPr>
              <w:rPr>
                <w:b/>
                <w:bCs/>
                <w:sz w:val="18"/>
                <w:szCs w:val="18"/>
                <w:lang w:val="en-US"/>
              </w:rPr>
            </w:pPr>
          </w:p>
        </w:tc>
        <w:tc>
          <w:tcPr>
            <w:tcW w:w="2896" w:type="dxa"/>
          </w:tcPr>
          <w:p w14:paraId="35BCF6CC" w14:textId="77777777" w:rsidR="00391BEC" w:rsidRPr="007F61C1" w:rsidRDefault="00391BEC" w:rsidP="00A67871">
            <w:pPr>
              <w:rPr>
                <w:sz w:val="18"/>
                <w:szCs w:val="18"/>
                <w:lang w:val="en-US"/>
              </w:rPr>
            </w:pPr>
            <w:r w:rsidRPr="007F61C1">
              <w:rPr>
                <w:sz w:val="18"/>
                <w:szCs w:val="18"/>
                <w:lang w:val="en-US"/>
              </w:rPr>
              <w:t xml:space="preserve">• Changes in SBP and DBP, blood lipids (total, LDL, and HDL cholesterol and triglycerides) were reduced to a similar degree in IG and CG. </w:t>
            </w:r>
          </w:p>
          <w:p w14:paraId="2D54C6E1" w14:textId="77777777" w:rsidR="00391BEC" w:rsidRPr="007F61C1" w:rsidRDefault="00391BEC" w:rsidP="00A67871">
            <w:pPr>
              <w:rPr>
                <w:sz w:val="18"/>
                <w:szCs w:val="18"/>
                <w:lang w:val="en-US"/>
              </w:rPr>
            </w:pPr>
            <w:r w:rsidRPr="007F61C1">
              <w:rPr>
                <w:sz w:val="18"/>
                <w:szCs w:val="18"/>
                <w:lang w:val="en-US"/>
              </w:rPr>
              <w:t xml:space="preserve">• IG had a significantly greater improvement in SI than the CG. </w:t>
            </w:r>
          </w:p>
          <w:p w14:paraId="285E6641" w14:textId="77777777" w:rsidR="00391BEC" w:rsidRPr="007F61C1" w:rsidRDefault="00391BEC" w:rsidP="00A67871">
            <w:pPr>
              <w:rPr>
                <w:sz w:val="18"/>
                <w:szCs w:val="18"/>
                <w:lang w:val="en-US"/>
              </w:rPr>
            </w:pPr>
          </w:p>
        </w:tc>
        <w:tc>
          <w:tcPr>
            <w:tcW w:w="4956" w:type="dxa"/>
          </w:tcPr>
          <w:p w14:paraId="48858E26" w14:textId="77777777" w:rsidR="00391BEC" w:rsidRPr="007F61C1" w:rsidRDefault="00391BEC" w:rsidP="00A67871">
            <w:pPr>
              <w:rPr>
                <w:b/>
                <w:bCs/>
                <w:sz w:val="18"/>
                <w:szCs w:val="18"/>
                <w:lang w:val="en-US"/>
              </w:rPr>
            </w:pPr>
            <w:r w:rsidRPr="007F61C1">
              <w:rPr>
                <w:b/>
                <w:bCs/>
                <w:sz w:val="18"/>
                <w:szCs w:val="18"/>
                <w:lang w:val="en-US"/>
              </w:rPr>
              <w:t>VO2max</w:t>
            </w:r>
          </w:p>
          <w:p w14:paraId="46AB2D08" w14:textId="77777777" w:rsidR="00391BEC" w:rsidRPr="007F61C1" w:rsidRDefault="00391BEC" w:rsidP="00A67871">
            <w:pPr>
              <w:rPr>
                <w:b/>
                <w:bCs/>
                <w:sz w:val="18"/>
                <w:szCs w:val="18"/>
                <w:lang w:val="en-US"/>
              </w:rPr>
            </w:pPr>
            <w:r w:rsidRPr="007F61C1">
              <w:rPr>
                <w:b/>
                <w:bCs/>
                <w:sz w:val="18"/>
                <w:szCs w:val="18"/>
                <w:lang w:val="en-US"/>
              </w:rPr>
              <w:t>1-3 months post-BS to 6 months since the start of the study</w:t>
            </w:r>
          </w:p>
          <w:p w14:paraId="2FEB74F5" w14:textId="77777777" w:rsidR="00391BEC" w:rsidRPr="007F61C1" w:rsidRDefault="00391BEC" w:rsidP="00A67871">
            <w:pPr>
              <w:rPr>
                <w:sz w:val="18"/>
                <w:szCs w:val="18"/>
                <w:lang w:val="en-US"/>
              </w:rPr>
            </w:pPr>
            <w:r w:rsidRPr="007F61C1">
              <w:rPr>
                <w:sz w:val="18"/>
                <w:szCs w:val="18"/>
                <w:lang w:val="en-US"/>
              </w:rPr>
              <w:t>Note 1: the following data is in mL / min / kg FFM (Fat-Free mass)</w:t>
            </w:r>
          </w:p>
          <w:p w14:paraId="76F2A7CD" w14:textId="77777777" w:rsidR="00391BEC" w:rsidRPr="007F61C1" w:rsidRDefault="00391BEC" w:rsidP="00A67871">
            <w:pPr>
              <w:rPr>
                <w:sz w:val="18"/>
                <w:szCs w:val="18"/>
                <w:lang w:val="en-US"/>
              </w:rPr>
            </w:pPr>
            <w:r w:rsidRPr="007F61C1">
              <w:rPr>
                <w:sz w:val="18"/>
                <w:szCs w:val="18"/>
                <w:lang w:val="en-US"/>
              </w:rPr>
              <w:t xml:space="preserve">CG= 18.4 (3.5) to 22.2 (5.0) </w:t>
            </w:r>
            <w:r w:rsidRPr="007F61C1">
              <w:rPr>
                <w:sz w:val="18"/>
                <w:szCs w:val="18"/>
                <w:lang w:val="en-US"/>
              </w:rPr>
              <w:sym w:font="Wingdings" w:char="F0E0"/>
            </w:r>
            <w:r w:rsidRPr="007F61C1">
              <w:rPr>
                <w:sz w:val="18"/>
                <w:szCs w:val="18"/>
                <w:lang w:val="en-US"/>
              </w:rPr>
              <w:t xml:space="preserve"> 20.65% (p &lt;0.05)</w:t>
            </w:r>
          </w:p>
          <w:p w14:paraId="561C6AA4" w14:textId="77777777" w:rsidR="00391BEC" w:rsidRPr="007F61C1" w:rsidRDefault="00391BEC" w:rsidP="00A67871">
            <w:pPr>
              <w:rPr>
                <w:sz w:val="18"/>
                <w:szCs w:val="18"/>
                <w:lang w:val="en-US"/>
              </w:rPr>
            </w:pPr>
            <w:r w:rsidRPr="007F61C1">
              <w:rPr>
                <w:sz w:val="18"/>
                <w:szCs w:val="18"/>
                <w:lang w:val="en-US"/>
              </w:rPr>
              <w:t xml:space="preserve">IG= 18.2 (3.4) to 24.6 (6.6) </w:t>
            </w:r>
            <w:r w:rsidRPr="007F61C1">
              <w:rPr>
                <w:sz w:val="18"/>
                <w:szCs w:val="18"/>
                <w:lang w:val="en-US"/>
              </w:rPr>
              <w:sym w:font="Wingdings" w:char="F0E0"/>
            </w:r>
            <w:r w:rsidRPr="007F61C1">
              <w:rPr>
                <w:sz w:val="18"/>
                <w:szCs w:val="18"/>
                <w:lang w:val="en-US"/>
              </w:rPr>
              <w:t xml:space="preserve"> 35.16% (p &lt;0.05)</w:t>
            </w:r>
          </w:p>
          <w:p w14:paraId="1B34097F" w14:textId="77777777" w:rsidR="00391BEC" w:rsidRPr="007F61C1" w:rsidRDefault="00391BEC" w:rsidP="00A67871">
            <w:pPr>
              <w:rPr>
                <w:sz w:val="18"/>
                <w:szCs w:val="18"/>
                <w:lang w:val="en-US"/>
              </w:rPr>
            </w:pPr>
            <w:r w:rsidRPr="007F61C1">
              <w:rPr>
                <w:sz w:val="18"/>
                <w:szCs w:val="18"/>
                <w:lang w:val="en-US"/>
              </w:rPr>
              <w:t>IG vs CG: p= 0.027</w:t>
            </w:r>
          </w:p>
          <w:p w14:paraId="365D008A" w14:textId="77777777" w:rsidR="00391BEC" w:rsidRPr="007F61C1" w:rsidRDefault="00391BEC" w:rsidP="00A67871">
            <w:pPr>
              <w:rPr>
                <w:sz w:val="18"/>
                <w:szCs w:val="18"/>
                <w:lang w:val="en-US"/>
              </w:rPr>
            </w:pPr>
            <w:r w:rsidRPr="007F61C1">
              <w:rPr>
                <w:sz w:val="18"/>
                <w:szCs w:val="18"/>
                <w:lang w:val="en-US"/>
              </w:rPr>
              <w:t>Note 2: the following data is in mL / min</w:t>
            </w:r>
          </w:p>
          <w:p w14:paraId="28EA78D7" w14:textId="77777777" w:rsidR="00391BEC" w:rsidRPr="007F61C1" w:rsidRDefault="00391BEC" w:rsidP="00A67871">
            <w:pPr>
              <w:rPr>
                <w:sz w:val="18"/>
                <w:szCs w:val="18"/>
                <w:lang w:val="en-US"/>
              </w:rPr>
            </w:pPr>
            <w:r w:rsidRPr="007F61C1">
              <w:rPr>
                <w:sz w:val="18"/>
                <w:szCs w:val="18"/>
                <w:lang w:val="en-US"/>
              </w:rPr>
              <w:t xml:space="preserve">CG= 1,935.3 (468.1) to 1,859.8 (552.2) </w:t>
            </w:r>
            <w:r w:rsidRPr="007F61C1">
              <w:rPr>
                <w:sz w:val="18"/>
                <w:szCs w:val="18"/>
                <w:lang w:val="en-US"/>
              </w:rPr>
              <w:sym w:font="Wingdings" w:char="F0E0"/>
            </w:r>
            <w:r w:rsidRPr="007F61C1">
              <w:rPr>
                <w:sz w:val="18"/>
                <w:szCs w:val="18"/>
                <w:lang w:val="en-US"/>
              </w:rPr>
              <w:t xml:space="preserve"> - 3.9% (NS) </w:t>
            </w:r>
          </w:p>
          <w:p w14:paraId="462A8741" w14:textId="77777777" w:rsidR="00391BEC" w:rsidRPr="007F61C1" w:rsidRDefault="00391BEC" w:rsidP="00A67871">
            <w:pPr>
              <w:rPr>
                <w:sz w:val="18"/>
                <w:szCs w:val="18"/>
                <w:lang w:val="en-US"/>
              </w:rPr>
            </w:pPr>
            <w:r w:rsidRPr="007F61C1">
              <w:rPr>
                <w:sz w:val="18"/>
                <w:szCs w:val="18"/>
                <w:lang w:val="en-US"/>
              </w:rPr>
              <w:t xml:space="preserve">IG= 1955.3 (429.3) to 2068.7 (609.2) </w:t>
            </w:r>
            <w:r w:rsidRPr="007F61C1">
              <w:rPr>
                <w:sz w:val="18"/>
                <w:szCs w:val="18"/>
                <w:lang w:val="en-US"/>
              </w:rPr>
              <w:sym w:font="Wingdings" w:char="F0E0"/>
            </w:r>
            <w:r w:rsidRPr="007F61C1">
              <w:rPr>
                <w:sz w:val="18"/>
                <w:szCs w:val="18"/>
                <w:lang w:val="en-US"/>
              </w:rPr>
              <w:t xml:space="preserve"> 5.8% (p &lt;0.05)</w:t>
            </w:r>
          </w:p>
          <w:p w14:paraId="68939676" w14:textId="77777777" w:rsidR="00391BEC" w:rsidRPr="007F61C1" w:rsidRDefault="00391BEC" w:rsidP="00A67871">
            <w:pPr>
              <w:rPr>
                <w:b/>
                <w:bCs/>
                <w:sz w:val="18"/>
                <w:szCs w:val="18"/>
                <w:lang w:val="en-US"/>
              </w:rPr>
            </w:pPr>
            <w:r w:rsidRPr="007F61C1">
              <w:rPr>
                <w:sz w:val="18"/>
                <w:szCs w:val="18"/>
                <w:lang w:val="en-US"/>
              </w:rPr>
              <w:t>IG vs CG: p= 0.120</w:t>
            </w:r>
          </w:p>
        </w:tc>
      </w:tr>
      <w:tr w:rsidR="007F61C1" w:rsidRPr="007F61C1" w14:paraId="67D56132" w14:textId="77777777" w:rsidTr="00A67871">
        <w:tc>
          <w:tcPr>
            <w:tcW w:w="846" w:type="dxa"/>
            <w:shd w:val="clear" w:color="auto" w:fill="E7E6E6" w:themeFill="background2"/>
          </w:tcPr>
          <w:p w14:paraId="7D388F71" w14:textId="77777777" w:rsidR="00391BEC" w:rsidRPr="007F61C1" w:rsidRDefault="00391BEC" w:rsidP="00A67871">
            <w:pPr>
              <w:rPr>
                <w:b/>
                <w:bCs/>
                <w:sz w:val="18"/>
                <w:szCs w:val="18"/>
                <w:lang w:val="en-US"/>
              </w:rPr>
            </w:pPr>
            <w:r w:rsidRPr="007F61C1">
              <w:rPr>
                <w:b/>
                <w:bCs/>
                <w:sz w:val="18"/>
                <w:szCs w:val="18"/>
                <w:lang w:val="fr-FR"/>
              </w:rPr>
              <w:fldChar w:fldCharType="begin"/>
            </w:r>
            <w:r w:rsidRPr="007F61C1">
              <w:rPr>
                <w:b/>
                <w:bCs/>
                <w:sz w:val="18"/>
                <w:szCs w:val="18"/>
                <w:lang w:val="fr-FR"/>
              </w:rPr>
              <w:instrText xml:space="preserve"> ADDIN ZOTERO_ITEM CSL_CITATION {"citationID":"7BDNg8Cb","properties":{"formattedCitation":"(Coen, Tanner, et al., 2015)","plainCitation":"(Coen, Tanner, et al., 2015)","noteIndex":0},"citationItems":[{"id":71,"uris":["http://zotero.org/users/local/7RlgU8eZ/items/U3QT94PU"],"uri":["http://zotero.org/users/local/7RlgU8eZ/items/U3QT94PU"],"itemData":{"id":71,"type":"article-journal","abstract":"BACKGROUND. Roux-en-Y gastric bypass (RYGB) surgery causes profound weight loss and improves insulin sensitivity (SI) in obese patients. Regular exercise can also improve SI in obese individuals; however, it is unknown whether exercise and RYGB surgery–induced weight loss would additively improve SI and other cardiometabolic factors.\nMETHODS. We conducted a single-blind, prospective, randomized trial with 128 men and women who recently underwent RYGB surgery (within 1–3 months). Participants were randomized to either a 6-month semi-supervised moderate exercise protocol (EX, n = 66) or a health education control (CON; n = 62) intervention. Main outcomes measured included SI and glucose effectiveness (SG), which were determined from an intravenous glucose tolerance test and minimal modeling. Secondary outcomes measured were cardiorespiratory fitness (VO2 peak) and body composition. Data were analyzed using an intention-to-treat (ITT) and per-protocol (PP) approach to assess the efficacy of the exercise intervention (&gt;120 min of exercise/week).\nRESULTS. 119 (93%) participants completed the interventions, 95% for CON and 91% for EX. There was a significant decrease in body weight and fat mass for both groups (P &lt; 0.001 for time effect). SI improved in both groups following the intervention (ITT: CON vs. EX; +1.64 vs. +2.24 min–1/μU/ml, P = 0.18 for Δ, P &lt; 0.001 for time effect)</w:instrText>
            </w:r>
            <w:r w:rsidRPr="007F61C1">
              <w:rPr>
                <w:b/>
                <w:bCs/>
                <w:sz w:val="18"/>
                <w:szCs w:val="18"/>
                <w:lang w:val="en-US"/>
              </w:rPr>
              <w:instrText>. A PP analysis revealed that exercise produced an additive SI improvement (PP: CON vs. EX; +1.57 vs. +2.69 min–1/</w:instrText>
            </w:r>
            <w:r w:rsidRPr="007F61C1">
              <w:rPr>
                <w:b/>
                <w:bCs/>
                <w:sz w:val="18"/>
                <w:szCs w:val="18"/>
                <w:lang w:val="fr-FR"/>
              </w:rPr>
              <w:instrText>μ</w:instrText>
            </w:r>
            <w:r w:rsidRPr="007F61C1">
              <w:rPr>
                <w:b/>
                <w:bCs/>
                <w:sz w:val="18"/>
                <w:szCs w:val="18"/>
                <w:lang w:val="en-US"/>
              </w:rPr>
              <w:instrText xml:space="preserve">U/ml, P = 0.019) above that of surgery. Exercise also improved SG (ITT: CON vs. EX; +0.0023 vs. +0.0063 min–1, P = 0.009) compared with the CON group. Exercise improved cardiorespiratory fitness (VO2 peak) compared with the CON group.\nCONCLUSION. Moderate exercise following RYGB surgery provides additional improvements in SI, SG, and cardiorespiratory fitness compared with a sedentary lifestyle during similar weight loss.","container-title":"Journal of Clinical Investigation","DOI":"10.1172/JCI78016","ISSN":"0021-9738","issue":"1","journalAbbreviation":"J. Clin. Invest.","language":"en","page":"248-257","source":"DOI.org (Crossref)","title":"Clinical trial demonstrates exercise following bariatric surgery improves insulin sensitivity","volume":"125","author":[{"family":"Coen","given":"Paul M."},{"family":"Tanner","given":"Charles J."},{"family":"Helbling","given":"Nicole L."},{"family":"Dubis","given":"Gabriel S."},{"family":"Hames","given":"Kazanna C."},{"family":"Xie","given":"Hui"},{"family":"Eid","given":"George M."},{"family":"Stefanovic-Racic","given":"Maja"},{"family":"Toledo","given":"Frederico G.S."},{"family":"Jakicic","given":"John M."},{"family":"Houmard","given":"Joseph A."},{"family":"Goodpaster","given":"Bret H."}],"issued":{"date-parts":[["2015",1,2]]}}}],"schema":"https://github.com/citation-style-language/schema/raw/master/csl-citation.json"} </w:instrText>
            </w:r>
            <w:r w:rsidRPr="007F61C1">
              <w:rPr>
                <w:b/>
                <w:bCs/>
                <w:sz w:val="18"/>
                <w:szCs w:val="18"/>
                <w:lang w:val="fr-FR"/>
              </w:rPr>
              <w:fldChar w:fldCharType="separate"/>
            </w:r>
            <w:r w:rsidRPr="007F61C1">
              <w:rPr>
                <w:b/>
                <w:bCs/>
                <w:sz w:val="18"/>
                <w:szCs w:val="18"/>
                <w:lang w:val="en-US"/>
              </w:rPr>
              <w:t>Coen, Tanner, et al., [20]</w:t>
            </w:r>
            <w:r w:rsidRPr="007F61C1">
              <w:rPr>
                <w:sz w:val="18"/>
                <w:szCs w:val="18"/>
                <w:lang w:val="en-US"/>
              </w:rPr>
              <w:fldChar w:fldCharType="end"/>
            </w:r>
          </w:p>
        </w:tc>
        <w:tc>
          <w:tcPr>
            <w:tcW w:w="2693" w:type="dxa"/>
          </w:tcPr>
          <w:p w14:paraId="7DE3E76C" w14:textId="77777777" w:rsidR="00391BEC" w:rsidRPr="007F61C1" w:rsidRDefault="00391BEC" w:rsidP="00A67871">
            <w:pPr>
              <w:rPr>
                <w:b/>
                <w:bCs/>
                <w:sz w:val="18"/>
                <w:szCs w:val="18"/>
                <w:lang w:val="en-US"/>
              </w:rPr>
            </w:pPr>
            <w:r w:rsidRPr="007F61C1">
              <w:rPr>
                <w:b/>
                <w:bCs/>
                <w:sz w:val="18"/>
                <w:szCs w:val="18"/>
                <w:lang w:val="en-US"/>
              </w:rPr>
              <w:t>BMI (kg/m2)</w:t>
            </w:r>
          </w:p>
          <w:p w14:paraId="2B320BE7" w14:textId="77777777" w:rsidR="00391BEC" w:rsidRPr="007F61C1" w:rsidRDefault="00391BEC" w:rsidP="00A67871">
            <w:pPr>
              <w:rPr>
                <w:sz w:val="18"/>
                <w:szCs w:val="18"/>
                <w:lang w:val="en-US"/>
              </w:rPr>
            </w:pPr>
            <w:r w:rsidRPr="007F61C1">
              <w:rPr>
                <w:b/>
                <w:bCs/>
                <w:sz w:val="18"/>
                <w:szCs w:val="18"/>
                <w:lang w:val="en-US"/>
              </w:rPr>
              <w:t>1-3 months post-BS to 6 months since the start of the study</w:t>
            </w:r>
          </w:p>
          <w:p w14:paraId="39FF6586" w14:textId="77777777" w:rsidR="00391BEC" w:rsidRPr="007F61C1" w:rsidRDefault="00391BEC" w:rsidP="00A67871">
            <w:pPr>
              <w:rPr>
                <w:sz w:val="18"/>
                <w:szCs w:val="18"/>
                <w:lang w:val="en-US"/>
              </w:rPr>
            </w:pPr>
            <w:r w:rsidRPr="007F61C1">
              <w:rPr>
                <w:sz w:val="18"/>
                <w:szCs w:val="18"/>
                <w:lang w:val="en-US"/>
              </w:rPr>
              <w:t xml:space="preserve">CG= 38.3 (6.9) to 30.2 (5.6) </w:t>
            </w:r>
            <w:r w:rsidRPr="007F61C1">
              <w:rPr>
                <w:sz w:val="18"/>
                <w:szCs w:val="18"/>
                <w:lang w:val="en-US"/>
              </w:rPr>
              <w:sym w:font="Wingdings" w:char="F0E0"/>
            </w:r>
            <w:r w:rsidRPr="007F61C1">
              <w:rPr>
                <w:sz w:val="18"/>
                <w:szCs w:val="18"/>
                <w:lang w:val="en-US"/>
              </w:rPr>
              <w:t xml:space="preserve"> - 21.15% (p &lt;0.05) </w:t>
            </w:r>
          </w:p>
          <w:p w14:paraId="15E69FE5" w14:textId="77777777" w:rsidR="00391BEC" w:rsidRPr="007F61C1" w:rsidRDefault="00391BEC" w:rsidP="00A67871">
            <w:pPr>
              <w:rPr>
                <w:sz w:val="18"/>
                <w:szCs w:val="18"/>
                <w:lang w:val="en-US"/>
              </w:rPr>
            </w:pPr>
            <w:r w:rsidRPr="007F61C1">
              <w:rPr>
                <w:sz w:val="18"/>
                <w:szCs w:val="18"/>
                <w:lang w:val="en-US"/>
              </w:rPr>
              <w:t xml:space="preserve">IG= 38.8 (6.1) to 30.6 (5.9) </w:t>
            </w:r>
            <w:r w:rsidRPr="007F61C1">
              <w:rPr>
                <w:sz w:val="18"/>
                <w:szCs w:val="18"/>
                <w:lang w:val="en-US"/>
              </w:rPr>
              <w:sym w:font="Wingdings" w:char="F0E0"/>
            </w:r>
            <w:r w:rsidRPr="007F61C1">
              <w:rPr>
                <w:sz w:val="18"/>
                <w:szCs w:val="18"/>
                <w:lang w:val="en-US"/>
              </w:rPr>
              <w:t xml:space="preserve"> - 21.13% (p &lt;0.05)</w:t>
            </w:r>
          </w:p>
          <w:p w14:paraId="4B90E257" w14:textId="77777777" w:rsidR="00391BEC" w:rsidRPr="007F61C1" w:rsidRDefault="00391BEC" w:rsidP="00A67871">
            <w:pPr>
              <w:rPr>
                <w:sz w:val="18"/>
                <w:szCs w:val="18"/>
                <w:lang w:val="en-US"/>
              </w:rPr>
            </w:pPr>
            <w:r w:rsidRPr="007F61C1">
              <w:rPr>
                <w:sz w:val="18"/>
                <w:szCs w:val="18"/>
                <w:lang w:val="en-US"/>
              </w:rPr>
              <w:t>IG vs CG: p= 0.72</w:t>
            </w:r>
          </w:p>
          <w:p w14:paraId="10480EC2" w14:textId="77777777" w:rsidR="00391BEC" w:rsidRPr="007F61C1" w:rsidRDefault="00391BEC" w:rsidP="00A67871">
            <w:pPr>
              <w:rPr>
                <w:b/>
                <w:bCs/>
                <w:sz w:val="18"/>
                <w:szCs w:val="18"/>
                <w:lang w:val="en-US"/>
              </w:rPr>
            </w:pPr>
          </w:p>
          <w:p w14:paraId="376AD236" w14:textId="77777777" w:rsidR="00391BEC" w:rsidRPr="007F61C1" w:rsidRDefault="00391BEC" w:rsidP="00A67871">
            <w:pPr>
              <w:rPr>
                <w:b/>
                <w:bCs/>
                <w:sz w:val="18"/>
                <w:szCs w:val="18"/>
                <w:lang w:val="en-US"/>
              </w:rPr>
            </w:pPr>
            <w:r w:rsidRPr="007F61C1">
              <w:rPr>
                <w:b/>
                <w:bCs/>
                <w:sz w:val="18"/>
                <w:szCs w:val="18"/>
                <w:lang w:val="en-US"/>
              </w:rPr>
              <w:t>Weight loss (kg)</w:t>
            </w:r>
          </w:p>
          <w:p w14:paraId="180F4221" w14:textId="77777777" w:rsidR="00391BEC" w:rsidRPr="007F61C1" w:rsidRDefault="00391BEC" w:rsidP="00A67871">
            <w:pPr>
              <w:rPr>
                <w:b/>
                <w:bCs/>
                <w:sz w:val="18"/>
                <w:szCs w:val="18"/>
                <w:lang w:val="en-US"/>
              </w:rPr>
            </w:pPr>
            <w:r w:rsidRPr="007F61C1">
              <w:rPr>
                <w:b/>
                <w:bCs/>
                <w:sz w:val="18"/>
                <w:szCs w:val="18"/>
                <w:lang w:val="en-US"/>
              </w:rPr>
              <w:t>1-3 months post-BS to 6 months after the start of the study</w:t>
            </w:r>
          </w:p>
          <w:p w14:paraId="1C689DAB" w14:textId="77777777" w:rsidR="00391BEC" w:rsidRPr="007F61C1" w:rsidRDefault="00391BEC" w:rsidP="00A67871">
            <w:pPr>
              <w:rPr>
                <w:sz w:val="18"/>
                <w:szCs w:val="18"/>
                <w:lang w:val="en-US"/>
              </w:rPr>
            </w:pPr>
            <w:r w:rsidRPr="007F61C1">
              <w:rPr>
                <w:sz w:val="18"/>
                <w:szCs w:val="18"/>
                <w:lang w:val="en-US"/>
              </w:rPr>
              <w:t>CG= - 22 (32.59) (p &lt;0.05)</w:t>
            </w:r>
          </w:p>
          <w:p w14:paraId="74756D01" w14:textId="77777777" w:rsidR="00391BEC" w:rsidRPr="007F61C1" w:rsidRDefault="00391BEC" w:rsidP="00A67871">
            <w:pPr>
              <w:rPr>
                <w:sz w:val="18"/>
                <w:szCs w:val="18"/>
                <w:lang w:val="en-US"/>
              </w:rPr>
            </w:pPr>
            <w:r w:rsidRPr="007F61C1">
              <w:rPr>
                <w:sz w:val="18"/>
                <w:szCs w:val="18"/>
                <w:lang w:val="en-US"/>
              </w:rPr>
              <w:t>IG= - 22.8 (26.23) (p &lt;0.05)</w:t>
            </w:r>
          </w:p>
          <w:p w14:paraId="57E3AEEE" w14:textId="77777777" w:rsidR="00391BEC" w:rsidRPr="007F61C1" w:rsidRDefault="00391BEC" w:rsidP="00A67871">
            <w:pPr>
              <w:rPr>
                <w:b/>
                <w:bCs/>
                <w:sz w:val="18"/>
                <w:szCs w:val="18"/>
                <w:lang w:val="en-US"/>
              </w:rPr>
            </w:pPr>
            <w:r w:rsidRPr="007F61C1">
              <w:rPr>
                <w:sz w:val="18"/>
                <w:szCs w:val="18"/>
                <w:lang w:val="en-US"/>
              </w:rPr>
              <w:t>IG vs CG: p= 0.63</w:t>
            </w:r>
          </w:p>
        </w:tc>
        <w:tc>
          <w:tcPr>
            <w:tcW w:w="1559" w:type="dxa"/>
          </w:tcPr>
          <w:p w14:paraId="54BACC22" w14:textId="77777777" w:rsidR="00391BEC" w:rsidRPr="007F61C1" w:rsidRDefault="00391BEC" w:rsidP="00A67871">
            <w:pPr>
              <w:rPr>
                <w:b/>
                <w:bCs/>
                <w:sz w:val="18"/>
                <w:szCs w:val="18"/>
                <w:lang w:val="en-US"/>
              </w:rPr>
            </w:pPr>
            <w:r w:rsidRPr="007F61C1">
              <w:rPr>
                <w:b/>
                <w:bCs/>
                <w:sz w:val="18"/>
                <w:szCs w:val="18"/>
                <w:lang w:val="en-US"/>
              </w:rPr>
              <w:t xml:space="preserve">LBM (kg) </w:t>
            </w:r>
          </w:p>
          <w:p w14:paraId="1D360EDE" w14:textId="77777777" w:rsidR="00391BEC" w:rsidRPr="007F61C1" w:rsidRDefault="00391BEC" w:rsidP="00A67871">
            <w:pPr>
              <w:rPr>
                <w:b/>
                <w:bCs/>
                <w:sz w:val="18"/>
                <w:szCs w:val="18"/>
                <w:lang w:val="en-US"/>
              </w:rPr>
            </w:pPr>
            <w:r w:rsidRPr="007F61C1">
              <w:rPr>
                <w:b/>
                <w:bCs/>
                <w:sz w:val="18"/>
                <w:szCs w:val="18"/>
                <w:lang w:val="en-US"/>
              </w:rPr>
              <w:t>1-3 months post-BS to 6 months since the start of the study</w:t>
            </w:r>
          </w:p>
          <w:p w14:paraId="3DE51E4F" w14:textId="77777777" w:rsidR="00391BEC" w:rsidRPr="007F61C1" w:rsidRDefault="00391BEC" w:rsidP="00A67871">
            <w:pPr>
              <w:rPr>
                <w:sz w:val="18"/>
                <w:szCs w:val="18"/>
                <w:lang w:val="en-US"/>
              </w:rPr>
            </w:pPr>
            <w:r w:rsidRPr="007F61C1">
              <w:rPr>
                <w:sz w:val="18"/>
                <w:szCs w:val="18"/>
                <w:lang w:val="en-US"/>
              </w:rPr>
              <w:t xml:space="preserve">CG= 50.1 (10.1) to 49.2 (10.2) </w:t>
            </w:r>
            <w:r w:rsidRPr="007F61C1">
              <w:rPr>
                <w:sz w:val="18"/>
                <w:szCs w:val="18"/>
                <w:lang w:val="en-US"/>
              </w:rPr>
              <w:sym w:font="Wingdings" w:char="F0E0"/>
            </w:r>
            <w:r w:rsidRPr="007F61C1">
              <w:rPr>
                <w:sz w:val="18"/>
                <w:szCs w:val="18"/>
                <w:lang w:val="en-US"/>
              </w:rPr>
              <w:t xml:space="preserve"> - 2% (p &lt;0.05)</w:t>
            </w:r>
          </w:p>
          <w:p w14:paraId="19C8975D" w14:textId="77777777" w:rsidR="00391BEC" w:rsidRPr="007F61C1" w:rsidRDefault="00391BEC" w:rsidP="00A67871">
            <w:pPr>
              <w:rPr>
                <w:sz w:val="18"/>
                <w:szCs w:val="18"/>
                <w:lang w:val="en-US"/>
              </w:rPr>
            </w:pPr>
            <w:r w:rsidRPr="007F61C1">
              <w:rPr>
                <w:sz w:val="18"/>
                <w:szCs w:val="18"/>
                <w:lang w:val="en-US"/>
              </w:rPr>
              <w:t xml:space="preserve">IG= 50.5 (7.7) to 49.4 (7.0) </w:t>
            </w:r>
            <w:r w:rsidRPr="007F61C1">
              <w:rPr>
                <w:sz w:val="18"/>
                <w:szCs w:val="18"/>
                <w:lang w:val="en-US"/>
              </w:rPr>
              <w:sym w:font="Wingdings" w:char="F0E0"/>
            </w:r>
            <w:r w:rsidRPr="007F61C1">
              <w:rPr>
                <w:sz w:val="18"/>
                <w:szCs w:val="18"/>
                <w:lang w:val="en-US"/>
              </w:rPr>
              <w:t xml:space="preserve"> - 2% (p &lt;0.05)</w:t>
            </w:r>
          </w:p>
          <w:p w14:paraId="3F639C62" w14:textId="77777777" w:rsidR="00391BEC" w:rsidRPr="007F61C1" w:rsidRDefault="00391BEC" w:rsidP="00A67871">
            <w:pPr>
              <w:rPr>
                <w:b/>
                <w:bCs/>
                <w:sz w:val="18"/>
                <w:szCs w:val="18"/>
                <w:lang w:val="en-US"/>
              </w:rPr>
            </w:pPr>
            <w:r w:rsidRPr="007F61C1">
              <w:rPr>
                <w:sz w:val="18"/>
                <w:szCs w:val="18"/>
                <w:lang w:val="en-US"/>
              </w:rPr>
              <w:t>IG vs CG: p= 0.78</w:t>
            </w:r>
          </w:p>
        </w:tc>
        <w:tc>
          <w:tcPr>
            <w:tcW w:w="2896" w:type="dxa"/>
          </w:tcPr>
          <w:p w14:paraId="6B732E05" w14:textId="77777777" w:rsidR="00391BEC" w:rsidRPr="007F61C1" w:rsidRDefault="00391BEC" w:rsidP="00A67871">
            <w:pPr>
              <w:rPr>
                <w:sz w:val="18"/>
                <w:szCs w:val="18"/>
                <w:lang w:val="en-US"/>
              </w:rPr>
            </w:pPr>
            <w:r w:rsidRPr="007F61C1">
              <w:rPr>
                <w:sz w:val="18"/>
                <w:szCs w:val="18"/>
                <w:lang w:val="en-US"/>
              </w:rPr>
              <w:t xml:space="preserve">• SI tended to improve in the IG compared to CG, but this was not statistically different (p= 0.18). </w:t>
            </w:r>
          </w:p>
          <w:p w14:paraId="3CB96E87" w14:textId="77777777" w:rsidR="00391BEC" w:rsidRPr="007F61C1" w:rsidRDefault="00391BEC" w:rsidP="00A67871">
            <w:pPr>
              <w:rPr>
                <w:sz w:val="18"/>
                <w:szCs w:val="18"/>
                <w:lang w:val="en-US"/>
              </w:rPr>
            </w:pPr>
            <w:r w:rsidRPr="007F61C1">
              <w:rPr>
                <w:sz w:val="18"/>
                <w:szCs w:val="18"/>
                <w:lang w:val="en-US"/>
              </w:rPr>
              <w:t xml:space="preserve">• SG was greater in the IG vs CG (p= 0.009). </w:t>
            </w:r>
          </w:p>
          <w:p w14:paraId="30D1FC7F" w14:textId="77777777" w:rsidR="00391BEC" w:rsidRPr="007F61C1" w:rsidRDefault="00391BEC" w:rsidP="00A67871">
            <w:pPr>
              <w:rPr>
                <w:sz w:val="18"/>
                <w:szCs w:val="18"/>
                <w:lang w:val="en-US"/>
              </w:rPr>
            </w:pPr>
            <w:r w:rsidRPr="007F61C1">
              <w:rPr>
                <w:sz w:val="18"/>
                <w:szCs w:val="18"/>
                <w:lang w:val="en-US"/>
              </w:rPr>
              <w:t xml:space="preserve">• Improvement with BS for the CG + IG in AIRg and Di, but there was no additional improvement with exercise. </w:t>
            </w:r>
          </w:p>
          <w:p w14:paraId="02D06A9C" w14:textId="77777777" w:rsidR="00391BEC" w:rsidRPr="007F61C1" w:rsidRDefault="00391BEC" w:rsidP="00A67871">
            <w:pPr>
              <w:rPr>
                <w:sz w:val="18"/>
                <w:szCs w:val="18"/>
                <w:lang w:val="en-US"/>
              </w:rPr>
            </w:pPr>
          </w:p>
          <w:p w14:paraId="10968751" w14:textId="77777777" w:rsidR="00391BEC" w:rsidRPr="007F61C1" w:rsidRDefault="00391BEC" w:rsidP="00A67871">
            <w:pPr>
              <w:rPr>
                <w:sz w:val="18"/>
                <w:szCs w:val="18"/>
                <w:lang w:val="en-US"/>
              </w:rPr>
            </w:pPr>
          </w:p>
        </w:tc>
        <w:tc>
          <w:tcPr>
            <w:tcW w:w="4956" w:type="dxa"/>
          </w:tcPr>
          <w:p w14:paraId="79D1DB15" w14:textId="77777777" w:rsidR="00391BEC" w:rsidRPr="007F61C1" w:rsidRDefault="00391BEC" w:rsidP="00A67871">
            <w:pPr>
              <w:rPr>
                <w:b/>
                <w:bCs/>
                <w:sz w:val="18"/>
                <w:szCs w:val="18"/>
                <w:lang w:val="en-US"/>
              </w:rPr>
            </w:pPr>
            <w:r w:rsidRPr="007F61C1">
              <w:rPr>
                <w:b/>
                <w:bCs/>
                <w:sz w:val="18"/>
                <w:szCs w:val="18"/>
                <w:lang w:val="en-US"/>
              </w:rPr>
              <w:t>VO2max (ml / min)</w:t>
            </w:r>
          </w:p>
          <w:p w14:paraId="02CEAF5E" w14:textId="77777777" w:rsidR="00391BEC" w:rsidRPr="007F61C1" w:rsidRDefault="00391BEC" w:rsidP="00A67871">
            <w:pPr>
              <w:rPr>
                <w:b/>
                <w:bCs/>
                <w:sz w:val="18"/>
                <w:szCs w:val="18"/>
                <w:lang w:val="en-US"/>
              </w:rPr>
            </w:pPr>
            <w:r w:rsidRPr="007F61C1">
              <w:rPr>
                <w:b/>
                <w:bCs/>
                <w:sz w:val="18"/>
                <w:szCs w:val="18"/>
                <w:lang w:val="en-US"/>
              </w:rPr>
              <w:t>From 1-3 months post-surgery to 6 months since the start of the study</w:t>
            </w:r>
          </w:p>
          <w:p w14:paraId="4E2A4AA4" w14:textId="77777777" w:rsidR="00391BEC" w:rsidRPr="007F61C1" w:rsidRDefault="00391BEC" w:rsidP="00A67871">
            <w:pPr>
              <w:rPr>
                <w:sz w:val="18"/>
                <w:szCs w:val="18"/>
                <w:lang w:val="en-US"/>
              </w:rPr>
            </w:pPr>
            <w:r w:rsidRPr="007F61C1">
              <w:rPr>
                <w:sz w:val="18"/>
                <w:szCs w:val="18"/>
                <w:lang w:val="en-US"/>
              </w:rPr>
              <w:t xml:space="preserve">CG= 1948.72 to 1794.87 </w:t>
            </w:r>
            <w:r w:rsidRPr="007F61C1">
              <w:rPr>
                <w:sz w:val="18"/>
                <w:szCs w:val="18"/>
                <w:lang w:val="en-US"/>
              </w:rPr>
              <w:sym w:font="Wingdings" w:char="F0E0"/>
            </w:r>
            <w:r w:rsidRPr="007F61C1">
              <w:rPr>
                <w:sz w:val="18"/>
                <w:szCs w:val="18"/>
                <w:lang w:val="en-US"/>
              </w:rPr>
              <w:t xml:space="preserve"> - 7.91% (p &lt;0.05)</w:t>
            </w:r>
          </w:p>
          <w:p w14:paraId="477E56D6" w14:textId="77777777" w:rsidR="00391BEC" w:rsidRPr="007F61C1" w:rsidRDefault="00391BEC" w:rsidP="00A67871">
            <w:pPr>
              <w:rPr>
                <w:sz w:val="18"/>
                <w:szCs w:val="18"/>
                <w:lang w:val="en-US"/>
              </w:rPr>
            </w:pPr>
            <w:r w:rsidRPr="007F61C1">
              <w:rPr>
                <w:sz w:val="18"/>
                <w:szCs w:val="18"/>
                <w:lang w:val="en-US"/>
              </w:rPr>
              <w:t xml:space="preserve">IG= 2000 to 2051.28 </w:t>
            </w:r>
            <w:r w:rsidRPr="007F61C1">
              <w:rPr>
                <w:sz w:val="18"/>
                <w:szCs w:val="18"/>
                <w:lang w:val="en-US"/>
              </w:rPr>
              <w:sym w:font="Wingdings" w:char="F0E0"/>
            </w:r>
            <w:r w:rsidRPr="007F61C1">
              <w:rPr>
                <w:sz w:val="18"/>
                <w:szCs w:val="18"/>
                <w:lang w:val="en-US"/>
              </w:rPr>
              <w:t xml:space="preserve"> 2.55% (p &lt;0.05)</w:t>
            </w:r>
          </w:p>
          <w:p w14:paraId="54D637BE" w14:textId="77777777" w:rsidR="00391BEC" w:rsidRPr="007F61C1" w:rsidRDefault="00391BEC" w:rsidP="00A67871">
            <w:pPr>
              <w:rPr>
                <w:sz w:val="18"/>
                <w:szCs w:val="18"/>
                <w:lang w:val="en-US"/>
              </w:rPr>
            </w:pPr>
            <w:r w:rsidRPr="007F61C1">
              <w:rPr>
                <w:sz w:val="18"/>
                <w:szCs w:val="18"/>
                <w:lang w:val="en-US"/>
              </w:rPr>
              <w:t>Since the data is only available in graphical form, it has been converted to metric data.</w:t>
            </w:r>
          </w:p>
          <w:p w14:paraId="3925525C" w14:textId="77777777" w:rsidR="00391BEC" w:rsidRPr="007F61C1" w:rsidRDefault="00391BEC" w:rsidP="00A67871">
            <w:pPr>
              <w:rPr>
                <w:b/>
                <w:bCs/>
                <w:sz w:val="18"/>
                <w:szCs w:val="18"/>
                <w:lang w:val="en-US"/>
              </w:rPr>
            </w:pPr>
            <w:r w:rsidRPr="007F61C1">
              <w:rPr>
                <w:sz w:val="18"/>
                <w:szCs w:val="18"/>
                <w:lang w:val="en-US"/>
              </w:rPr>
              <w:t>IG vs CG: p &lt;0.01</w:t>
            </w:r>
          </w:p>
        </w:tc>
      </w:tr>
      <w:tr w:rsidR="007F61C1" w:rsidRPr="007F61C1" w14:paraId="16774C7C" w14:textId="77777777" w:rsidTr="00A67871">
        <w:tc>
          <w:tcPr>
            <w:tcW w:w="846" w:type="dxa"/>
            <w:shd w:val="clear" w:color="auto" w:fill="E7E6E6" w:themeFill="background2"/>
          </w:tcPr>
          <w:p w14:paraId="7FFEA9D4" w14:textId="77777777" w:rsidR="00391BEC" w:rsidRPr="007F61C1" w:rsidRDefault="00391BEC" w:rsidP="00A67871">
            <w:pPr>
              <w:rPr>
                <w:b/>
                <w:bCs/>
                <w:sz w:val="18"/>
                <w:szCs w:val="18"/>
                <w:lang w:val="en-US"/>
              </w:rPr>
            </w:pPr>
            <w:r w:rsidRPr="007F61C1">
              <w:rPr>
                <w:b/>
                <w:bCs/>
                <w:sz w:val="18"/>
                <w:szCs w:val="18"/>
                <w:lang w:val="en-US"/>
              </w:rPr>
              <w:t>Coleman et al., [29]</w:t>
            </w:r>
          </w:p>
        </w:tc>
        <w:tc>
          <w:tcPr>
            <w:tcW w:w="2693" w:type="dxa"/>
          </w:tcPr>
          <w:p w14:paraId="67C63515" w14:textId="77777777" w:rsidR="00391BEC" w:rsidRPr="007F61C1" w:rsidRDefault="00391BEC" w:rsidP="00A67871">
            <w:pPr>
              <w:rPr>
                <w:b/>
                <w:bCs/>
                <w:sz w:val="18"/>
                <w:szCs w:val="18"/>
                <w:lang w:val="en-US"/>
              </w:rPr>
            </w:pPr>
            <w:r w:rsidRPr="007F61C1">
              <w:rPr>
                <w:b/>
                <w:bCs/>
                <w:sz w:val="18"/>
                <w:szCs w:val="18"/>
                <w:lang w:val="en-US"/>
              </w:rPr>
              <w:t>BMI (kg/m2)</w:t>
            </w:r>
          </w:p>
          <w:p w14:paraId="39EF4544" w14:textId="77777777" w:rsidR="00391BEC" w:rsidRPr="007F61C1" w:rsidRDefault="00391BEC" w:rsidP="00A67871">
            <w:pPr>
              <w:rPr>
                <w:b/>
                <w:bCs/>
                <w:sz w:val="18"/>
                <w:szCs w:val="18"/>
                <w:lang w:val="en-US"/>
              </w:rPr>
            </w:pPr>
            <w:r w:rsidRPr="007F61C1">
              <w:rPr>
                <w:b/>
                <w:bCs/>
                <w:sz w:val="18"/>
                <w:szCs w:val="18"/>
                <w:lang w:val="en-US"/>
              </w:rPr>
              <w:t xml:space="preserve">Start of the study 6 months post-BS: </w:t>
            </w:r>
            <w:r w:rsidRPr="007F61C1">
              <w:rPr>
                <w:sz w:val="18"/>
                <w:szCs w:val="18"/>
                <w:lang w:val="en-US"/>
              </w:rPr>
              <w:t>CG= 44.5 (5.5)</w:t>
            </w:r>
          </w:p>
          <w:p w14:paraId="2B4104FE" w14:textId="77777777" w:rsidR="00391BEC" w:rsidRPr="007F61C1" w:rsidRDefault="00391BEC" w:rsidP="00A67871">
            <w:pPr>
              <w:rPr>
                <w:sz w:val="18"/>
                <w:szCs w:val="18"/>
                <w:lang w:val="en-US"/>
              </w:rPr>
            </w:pPr>
            <w:r w:rsidRPr="007F61C1">
              <w:rPr>
                <w:sz w:val="18"/>
                <w:szCs w:val="18"/>
                <w:lang w:val="en-US"/>
              </w:rPr>
              <w:t>IG= 45.0 (7.6)</w:t>
            </w:r>
          </w:p>
          <w:p w14:paraId="78693C18" w14:textId="77777777" w:rsidR="00391BEC" w:rsidRPr="007F61C1" w:rsidRDefault="00391BEC" w:rsidP="00A67871">
            <w:pPr>
              <w:rPr>
                <w:sz w:val="18"/>
                <w:szCs w:val="18"/>
                <w:lang w:val="en-US"/>
              </w:rPr>
            </w:pPr>
            <w:r w:rsidRPr="007F61C1">
              <w:rPr>
                <w:sz w:val="18"/>
                <w:szCs w:val="18"/>
                <w:lang w:val="en-US"/>
              </w:rPr>
              <w:t>The exact data at the end of the intervention is not available.</w:t>
            </w:r>
          </w:p>
          <w:p w14:paraId="78334AEB" w14:textId="77777777" w:rsidR="00391BEC" w:rsidRPr="007F61C1" w:rsidRDefault="00391BEC" w:rsidP="00A67871">
            <w:pPr>
              <w:rPr>
                <w:sz w:val="18"/>
                <w:szCs w:val="18"/>
                <w:lang w:val="en-US"/>
              </w:rPr>
            </w:pPr>
          </w:p>
          <w:p w14:paraId="62CE1048" w14:textId="77777777" w:rsidR="00391BEC" w:rsidRPr="007F61C1" w:rsidRDefault="00391BEC" w:rsidP="00A67871">
            <w:pPr>
              <w:rPr>
                <w:b/>
                <w:bCs/>
                <w:sz w:val="18"/>
                <w:szCs w:val="18"/>
                <w:lang w:val="en-US"/>
              </w:rPr>
            </w:pPr>
            <w:r w:rsidRPr="007F61C1">
              <w:rPr>
                <w:b/>
                <w:bCs/>
                <w:sz w:val="18"/>
                <w:szCs w:val="18"/>
                <w:lang w:val="en-US"/>
              </w:rPr>
              <w:t>Weight loss (kg)</w:t>
            </w:r>
          </w:p>
          <w:p w14:paraId="16537E30" w14:textId="77777777" w:rsidR="00391BEC" w:rsidRPr="007F61C1" w:rsidRDefault="00391BEC" w:rsidP="00A67871">
            <w:pPr>
              <w:rPr>
                <w:b/>
                <w:bCs/>
                <w:sz w:val="18"/>
                <w:szCs w:val="18"/>
                <w:lang w:val="en-US"/>
              </w:rPr>
            </w:pPr>
            <w:r w:rsidRPr="007F61C1">
              <w:rPr>
                <w:b/>
                <w:bCs/>
                <w:sz w:val="18"/>
                <w:szCs w:val="18"/>
                <w:lang w:val="en-US"/>
              </w:rPr>
              <w:t>From 6 months post-BS to 12 months post-BS</w:t>
            </w:r>
          </w:p>
          <w:p w14:paraId="1C1CBDB9" w14:textId="77777777" w:rsidR="00391BEC" w:rsidRPr="007F61C1" w:rsidRDefault="00391BEC" w:rsidP="00A67871">
            <w:pPr>
              <w:rPr>
                <w:sz w:val="18"/>
                <w:szCs w:val="18"/>
                <w:lang w:val="en-US"/>
              </w:rPr>
            </w:pPr>
            <w:r w:rsidRPr="007F61C1">
              <w:rPr>
                <w:sz w:val="18"/>
                <w:szCs w:val="18"/>
                <w:lang w:val="en-US"/>
              </w:rPr>
              <w:t xml:space="preserve">CG= + 0.2 </w:t>
            </w:r>
            <w:r w:rsidRPr="007F61C1">
              <w:rPr>
                <w:b/>
                <w:bCs/>
                <w:sz w:val="18"/>
                <w:szCs w:val="18"/>
                <w:lang w:val="en-US"/>
              </w:rPr>
              <w:t>±</w:t>
            </w:r>
            <w:r w:rsidRPr="007F61C1">
              <w:rPr>
                <w:sz w:val="18"/>
                <w:szCs w:val="18"/>
                <w:lang w:val="en-US"/>
              </w:rPr>
              <w:t xml:space="preserve"> 41.6 (NS)</w:t>
            </w:r>
          </w:p>
          <w:p w14:paraId="15A72439" w14:textId="77777777" w:rsidR="00391BEC" w:rsidRPr="007F61C1" w:rsidRDefault="00391BEC" w:rsidP="00A67871">
            <w:pPr>
              <w:rPr>
                <w:sz w:val="18"/>
                <w:szCs w:val="18"/>
                <w:lang w:val="en-US"/>
              </w:rPr>
            </w:pPr>
            <w:r w:rsidRPr="007F61C1">
              <w:rPr>
                <w:sz w:val="18"/>
                <w:szCs w:val="18"/>
                <w:lang w:val="en-US"/>
              </w:rPr>
              <w:t xml:space="preserve">IG= + 1.2 </w:t>
            </w:r>
            <w:r w:rsidRPr="007F61C1">
              <w:rPr>
                <w:b/>
                <w:bCs/>
                <w:sz w:val="18"/>
                <w:szCs w:val="18"/>
                <w:lang w:val="en-US"/>
              </w:rPr>
              <w:t>±</w:t>
            </w:r>
            <w:r w:rsidRPr="007F61C1">
              <w:rPr>
                <w:sz w:val="18"/>
                <w:szCs w:val="18"/>
                <w:lang w:val="en-US"/>
              </w:rPr>
              <w:t xml:space="preserve"> 41.6 (NS)</w:t>
            </w:r>
          </w:p>
          <w:p w14:paraId="48255328" w14:textId="77777777" w:rsidR="00391BEC" w:rsidRPr="007F61C1" w:rsidRDefault="00391BEC" w:rsidP="00A67871">
            <w:pPr>
              <w:rPr>
                <w:b/>
                <w:bCs/>
                <w:sz w:val="18"/>
                <w:szCs w:val="18"/>
                <w:lang w:val="en-US"/>
              </w:rPr>
            </w:pPr>
            <w:r w:rsidRPr="007F61C1">
              <w:rPr>
                <w:b/>
                <w:bCs/>
                <w:sz w:val="18"/>
                <w:szCs w:val="18"/>
                <w:lang w:val="en-US"/>
              </w:rPr>
              <w:t>From 6 months post-BS to 24 months post-BS</w:t>
            </w:r>
          </w:p>
          <w:p w14:paraId="5AF40510" w14:textId="77777777" w:rsidR="00391BEC" w:rsidRPr="007F61C1" w:rsidRDefault="00391BEC" w:rsidP="00A67871">
            <w:pPr>
              <w:rPr>
                <w:sz w:val="18"/>
                <w:szCs w:val="18"/>
                <w:lang w:val="en-US"/>
              </w:rPr>
            </w:pPr>
            <w:r w:rsidRPr="007F61C1">
              <w:rPr>
                <w:sz w:val="18"/>
                <w:szCs w:val="18"/>
                <w:lang w:val="en-US"/>
              </w:rPr>
              <w:t xml:space="preserve">CG= - 3.8 </w:t>
            </w:r>
            <w:r w:rsidRPr="007F61C1">
              <w:rPr>
                <w:b/>
                <w:bCs/>
                <w:sz w:val="18"/>
                <w:szCs w:val="18"/>
                <w:lang w:val="en-US"/>
              </w:rPr>
              <w:t>±</w:t>
            </w:r>
            <w:r w:rsidRPr="007F61C1">
              <w:rPr>
                <w:sz w:val="18"/>
                <w:szCs w:val="18"/>
                <w:lang w:val="en-US"/>
              </w:rPr>
              <w:t xml:space="preserve"> 44 (NS)</w:t>
            </w:r>
          </w:p>
          <w:p w14:paraId="5E73275A" w14:textId="71947126" w:rsidR="004449C9" w:rsidRPr="007F61C1" w:rsidRDefault="00391BEC" w:rsidP="00A67871">
            <w:pPr>
              <w:rPr>
                <w:sz w:val="18"/>
                <w:szCs w:val="18"/>
                <w:lang w:val="en-US"/>
              </w:rPr>
            </w:pPr>
            <w:r w:rsidRPr="007F61C1">
              <w:rPr>
                <w:sz w:val="18"/>
                <w:szCs w:val="18"/>
                <w:lang w:val="en-US"/>
              </w:rPr>
              <w:t xml:space="preserve">IG= - 1.8 </w:t>
            </w:r>
            <w:r w:rsidRPr="007F61C1">
              <w:rPr>
                <w:b/>
                <w:bCs/>
                <w:sz w:val="18"/>
                <w:szCs w:val="18"/>
                <w:lang w:val="en-US"/>
              </w:rPr>
              <w:t>±</w:t>
            </w:r>
            <w:r w:rsidRPr="007F61C1">
              <w:rPr>
                <w:sz w:val="18"/>
                <w:szCs w:val="18"/>
                <w:lang w:val="en-US"/>
              </w:rPr>
              <w:t xml:space="preserve"> 44 (NS)</w:t>
            </w:r>
          </w:p>
        </w:tc>
        <w:tc>
          <w:tcPr>
            <w:tcW w:w="1559" w:type="dxa"/>
          </w:tcPr>
          <w:p w14:paraId="02B9A128" w14:textId="77777777" w:rsidR="00391BEC" w:rsidRPr="007F61C1" w:rsidRDefault="00391BEC" w:rsidP="00A67871">
            <w:pPr>
              <w:rPr>
                <w:sz w:val="18"/>
                <w:szCs w:val="18"/>
                <w:lang w:val="en-US"/>
              </w:rPr>
            </w:pPr>
            <w:r w:rsidRPr="007F61C1">
              <w:rPr>
                <w:sz w:val="18"/>
                <w:szCs w:val="18"/>
                <w:lang w:val="en-US"/>
              </w:rPr>
              <w:t>NA</w:t>
            </w:r>
          </w:p>
        </w:tc>
        <w:tc>
          <w:tcPr>
            <w:tcW w:w="2896" w:type="dxa"/>
          </w:tcPr>
          <w:p w14:paraId="26683FDE" w14:textId="77777777" w:rsidR="00391BEC" w:rsidRPr="007F61C1" w:rsidRDefault="00391BEC" w:rsidP="00A67871">
            <w:pPr>
              <w:rPr>
                <w:sz w:val="18"/>
                <w:szCs w:val="18"/>
                <w:lang w:val="en-US"/>
              </w:rPr>
            </w:pPr>
            <w:r w:rsidRPr="007F61C1">
              <w:rPr>
                <w:sz w:val="18"/>
                <w:szCs w:val="18"/>
                <w:lang w:val="en-US"/>
              </w:rPr>
              <w:t>NS</w:t>
            </w:r>
          </w:p>
        </w:tc>
        <w:tc>
          <w:tcPr>
            <w:tcW w:w="4956" w:type="dxa"/>
          </w:tcPr>
          <w:p w14:paraId="0866F44E" w14:textId="77777777" w:rsidR="00391BEC" w:rsidRPr="007F61C1" w:rsidRDefault="00391BEC" w:rsidP="00A67871">
            <w:pPr>
              <w:rPr>
                <w:b/>
                <w:bCs/>
                <w:sz w:val="18"/>
                <w:szCs w:val="18"/>
                <w:lang w:val="en-US"/>
              </w:rPr>
            </w:pPr>
            <w:r w:rsidRPr="007F61C1">
              <w:rPr>
                <w:b/>
                <w:bCs/>
                <w:sz w:val="18"/>
                <w:szCs w:val="18"/>
                <w:lang w:val="en-US"/>
              </w:rPr>
              <w:t>6MWT (m)</w:t>
            </w:r>
          </w:p>
          <w:p w14:paraId="70B717D8" w14:textId="77777777" w:rsidR="00391BEC" w:rsidRPr="007F61C1" w:rsidRDefault="00391BEC" w:rsidP="00A67871">
            <w:pPr>
              <w:rPr>
                <w:b/>
                <w:bCs/>
                <w:sz w:val="18"/>
                <w:szCs w:val="18"/>
                <w:lang w:val="en-US"/>
              </w:rPr>
            </w:pPr>
            <w:r w:rsidRPr="007F61C1">
              <w:rPr>
                <w:b/>
                <w:bCs/>
                <w:sz w:val="18"/>
                <w:szCs w:val="18"/>
                <w:lang w:val="en-US"/>
              </w:rPr>
              <w:t>Baseline to 6 months</w:t>
            </w:r>
          </w:p>
          <w:p w14:paraId="3B1AAC8F" w14:textId="77777777" w:rsidR="00391BEC" w:rsidRPr="007F61C1" w:rsidRDefault="00391BEC" w:rsidP="00A67871">
            <w:pPr>
              <w:rPr>
                <w:sz w:val="18"/>
                <w:szCs w:val="18"/>
                <w:lang w:val="en-US"/>
              </w:rPr>
            </w:pPr>
            <w:r w:rsidRPr="007F61C1">
              <w:rPr>
                <w:sz w:val="18"/>
                <w:szCs w:val="18"/>
                <w:lang w:val="en-US"/>
              </w:rPr>
              <w:t>CG= + 0.91 ±</w:t>
            </w:r>
            <w:r w:rsidRPr="007F61C1">
              <w:rPr>
                <w:b/>
                <w:bCs/>
                <w:sz w:val="18"/>
                <w:szCs w:val="18"/>
                <w:lang w:val="en-US"/>
              </w:rPr>
              <w:t xml:space="preserve"> </w:t>
            </w:r>
            <w:r w:rsidRPr="007F61C1">
              <w:rPr>
                <w:sz w:val="18"/>
                <w:szCs w:val="18"/>
                <w:lang w:val="en-US"/>
              </w:rPr>
              <w:t>0.2 (p= 0.92)</w:t>
            </w:r>
          </w:p>
          <w:p w14:paraId="095AC3CB" w14:textId="77777777" w:rsidR="00391BEC" w:rsidRPr="007F61C1" w:rsidRDefault="00391BEC" w:rsidP="00A67871">
            <w:pPr>
              <w:rPr>
                <w:sz w:val="18"/>
                <w:szCs w:val="18"/>
                <w:lang w:val="en-US"/>
              </w:rPr>
            </w:pPr>
            <w:r w:rsidRPr="007F61C1">
              <w:rPr>
                <w:sz w:val="18"/>
                <w:szCs w:val="18"/>
                <w:lang w:val="en-US"/>
              </w:rPr>
              <w:t xml:space="preserve">IG= + 30.45 </w:t>
            </w:r>
            <w:r w:rsidRPr="007F61C1">
              <w:rPr>
                <w:b/>
                <w:bCs/>
                <w:sz w:val="18"/>
                <w:szCs w:val="18"/>
                <w:lang w:val="en-US"/>
              </w:rPr>
              <w:t>±</w:t>
            </w:r>
            <w:r w:rsidRPr="007F61C1">
              <w:rPr>
                <w:sz w:val="18"/>
                <w:szCs w:val="18"/>
                <w:lang w:val="en-US"/>
              </w:rPr>
              <w:t xml:space="preserve"> 8.8 (p= 0.001)</w:t>
            </w:r>
          </w:p>
          <w:p w14:paraId="7A15EE0D" w14:textId="77777777" w:rsidR="00391BEC" w:rsidRPr="007F61C1" w:rsidRDefault="00391BEC" w:rsidP="00A67871">
            <w:pPr>
              <w:rPr>
                <w:sz w:val="18"/>
                <w:szCs w:val="18"/>
                <w:lang w:val="en-US"/>
              </w:rPr>
            </w:pPr>
            <w:r w:rsidRPr="007F61C1">
              <w:rPr>
                <w:sz w:val="18"/>
                <w:szCs w:val="18"/>
                <w:lang w:val="en-US"/>
              </w:rPr>
              <w:t xml:space="preserve">IG vs CG: p &gt;0.05 </w:t>
            </w:r>
          </w:p>
          <w:p w14:paraId="365A687A" w14:textId="77777777" w:rsidR="00391BEC" w:rsidRPr="007F61C1" w:rsidRDefault="00391BEC" w:rsidP="00A67871">
            <w:pPr>
              <w:rPr>
                <w:sz w:val="18"/>
                <w:szCs w:val="18"/>
                <w:lang w:val="en-US"/>
              </w:rPr>
            </w:pPr>
            <w:r w:rsidRPr="007F61C1">
              <w:rPr>
                <w:b/>
                <w:bCs/>
                <w:sz w:val="18"/>
                <w:szCs w:val="18"/>
                <w:lang w:val="en-US"/>
              </w:rPr>
              <w:t>Maintenance phase (6 months to 12 months)</w:t>
            </w:r>
            <w:r w:rsidRPr="007F61C1">
              <w:rPr>
                <w:sz w:val="18"/>
                <w:szCs w:val="18"/>
                <w:lang w:val="en-US"/>
              </w:rPr>
              <w:t xml:space="preserve"> </w:t>
            </w:r>
          </w:p>
          <w:p w14:paraId="4566DE9F" w14:textId="77777777" w:rsidR="00391BEC" w:rsidRPr="007F61C1" w:rsidRDefault="00391BEC" w:rsidP="00A67871">
            <w:pPr>
              <w:rPr>
                <w:b/>
                <w:bCs/>
                <w:sz w:val="18"/>
                <w:szCs w:val="18"/>
                <w:lang w:val="en-US"/>
              </w:rPr>
            </w:pPr>
            <w:r w:rsidRPr="007F61C1">
              <w:rPr>
                <w:sz w:val="18"/>
                <w:szCs w:val="18"/>
                <w:lang w:val="en-US"/>
              </w:rPr>
              <w:t>IG vs CG: p &gt;0.05</w:t>
            </w:r>
          </w:p>
        </w:tc>
      </w:tr>
      <w:tr w:rsidR="007F61C1" w:rsidRPr="007F61C1" w14:paraId="02F3D7D1" w14:textId="77777777" w:rsidTr="00A67871">
        <w:tc>
          <w:tcPr>
            <w:tcW w:w="846" w:type="dxa"/>
            <w:shd w:val="clear" w:color="auto" w:fill="E7E6E6" w:themeFill="background2"/>
          </w:tcPr>
          <w:p w14:paraId="79BDF8E6" w14:textId="77777777" w:rsidR="00391BEC" w:rsidRPr="007F61C1" w:rsidRDefault="00391BEC" w:rsidP="00A67871">
            <w:pPr>
              <w:rPr>
                <w:b/>
                <w:bCs/>
                <w:sz w:val="18"/>
                <w:szCs w:val="18"/>
              </w:rPr>
            </w:pPr>
            <w:r w:rsidRPr="007F61C1">
              <w:rPr>
                <w:b/>
                <w:bCs/>
                <w:sz w:val="18"/>
                <w:szCs w:val="18"/>
                <w:lang w:val="fr-FR"/>
              </w:rPr>
              <w:fldChar w:fldCharType="begin"/>
            </w:r>
            <w:r w:rsidRPr="007F61C1">
              <w:rPr>
                <w:b/>
                <w:bCs/>
                <w:sz w:val="18"/>
                <w:szCs w:val="18"/>
                <w:lang w:val="en-US"/>
              </w:rPr>
              <w:instrText xml:space="preserve"> ADDIN ZOTERO_ITEM CSL_CITATION {"citationID":"IKBIYs15","properties":{"formattedCitation":"(Daniels et al., 2018)","plainCitation":"(Daniels et a</w:instrText>
            </w:r>
            <w:r w:rsidRPr="007F61C1">
              <w:rPr>
                <w:b/>
                <w:bCs/>
                <w:sz w:val="18"/>
                <w:szCs w:val="18"/>
                <w:lang w:val="fr-FR"/>
              </w:rPr>
              <w:instrText xml:space="preserve">l., 2018)","noteIndex":0},"citationItems":[{"id":39,"uris":["http://zotero.org/users/local/7RlgU8eZ/items/BULMM9X2"],"uri":["http://zotero.org/users/local/7RlgU8eZ/items/BULMM9X2"],"itemData":{"id":39,"type":"article-journal","abstract":"The purpose of this study was to examine the effect of a 12-week resistance training programme on fatfree mass (FFM), muscle cross-sectional area, muscular strength and muscle quality in women who underwent Roux-en-Y gastric bypass surgery. Participants were 16 women (mean age = 44.9 ± 10.2 years) from bariatric surgical groups who were randomly assigned into either a control or an intervention group. Air displacement plethysmography measured FFM and magnetic resonance imaging measured quadriceps muscle cross-sectional area and whole thigh muscle cross-sectional area. Muscular strength and quality was assessed using an estimated 1-Repetition Maximum assessment. All measurements were collected twice, at baseline and at a 12-week follow-up. There were significantly greater improvements in leg press strength (mean differences = 55.4%, P &lt; 0.001, Cohen’s d = 2.4), leg extension strength (mean differences = 18.0%, P = 0.014, Cohen’s d = 0.86) and leg press muscle quality (mean differences = 54.5%, P &lt; 0.001, Cohen’s d = 1.9) in the intervention group compared to the control group following the resistance training programme. The resistance training intervention significantly improved muscular strength and quality; however, it did not illicit changes in FFM or muscle crosssectional area in women who underwent Roux-en-Y gastric bypass surgery.","container-title":"Journal of Sports Sciences","DOI":"10.1080/02640414.2017.1322217","ISSN":"0264-0414, 1466-447X","issue":"5","journalAbbreviation":"Journal of Sports Sciences","language":"en","page":"529-535","source":"DOI.org (Crossref)","title":"Effect of a randomised 12-week resistance training programme on muscular strength, cross-sectional area and muscle quality in women having undergone Roux-en-Y gastric bypass","volume":"36","author":[{"family":"Daniels","given":"Paul"},{"family":"Burns","given":"Ryan D."},{"family":"Brusseau","given":"Timothy A."},{"family":"Hall","given":"Morgan S."},{"family":"Davidson","given":"Lance"},{"family":"Adams","given":"Ted D."},{"family":"Eisenman","given":"Patricia"}],"issued":{"date-parts":[["2018",3,4]]}}}],"schema":"https://github.com/citation-style-language/schema/raw/master/csl-citation.json"} </w:instrText>
            </w:r>
            <w:r w:rsidRPr="007F61C1">
              <w:rPr>
                <w:b/>
                <w:bCs/>
                <w:sz w:val="18"/>
                <w:szCs w:val="18"/>
                <w:lang w:val="fr-FR"/>
              </w:rPr>
              <w:fldChar w:fldCharType="separate"/>
            </w:r>
            <w:r w:rsidRPr="007F61C1">
              <w:rPr>
                <w:b/>
                <w:bCs/>
                <w:noProof/>
                <w:sz w:val="18"/>
                <w:szCs w:val="18"/>
                <w:lang w:val="fr-FR"/>
              </w:rPr>
              <w:t>Daniels et al., [24]</w:t>
            </w:r>
            <w:r w:rsidRPr="007F61C1">
              <w:rPr>
                <w:b/>
                <w:bCs/>
                <w:sz w:val="18"/>
                <w:szCs w:val="18"/>
                <w:lang w:val="fr-FR"/>
              </w:rPr>
              <w:fldChar w:fldCharType="end"/>
            </w:r>
          </w:p>
        </w:tc>
        <w:tc>
          <w:tcPr>
            <w:tcW w:w="2693" w:type="dxa"/>
          </w:tcPr>
          <w:p w14:paraId="0802972E" w14:textId="77777777" w:rsidR="00391BEC" w:rsidRPr="007F61C1" w:rsidRDefault="00391BEC" w:rsidP="00A67871">
            <w:pPr>
              <w:rPr>
                <w:b/>
                <w:bCs/>
                <w:sz w:val="18"/>
                <w:szCs w:val="18"/>
                <w:lang w:val="en-US"/>
              </w:rPr>
            </w:pPr>
            <w:r w:rsidRPr="007F61C1">
              <w:rPr>
                <w:b/>
                <w:bCs/>
                <w:sz w:val="18"/>
                <w:szCs w:val="18"/>
                <w:lang w:val="en-US"/>
              </w:rPr>
              <w:t>Weight loss (kg)</w:t>
            </w:r>
          </w:p>
          <w:p w14:paraId="666E6A7E" w14:textId="77777777" w:rsidR="00391BEC" w:rsidRPr="007F61C1" w:rsidRDefault="00391BEC" w:rsidP="00A67871">
            <w:pPr>
              <w:rPr>
                <w:b/>
                <w:bCs/>
                <w:sz w:val="18"/>
                <w:szCs w:val="18"/>
                <w:lang w:val="en-US"/>
              </w:rPr>
            </w:pPr>
            <w:r w:rsidRPr="007F61C1">
              <w:rPr>
                <w:b/>
                <w:bCs/>
                <w:sz w:val="18"/>
                <w:szCs w:val="18"/>
                <w:lang w:val="en-US"/>
              </w:rPr>
              <w:t>From 8 weeks post-BS to 20 weeks post-BS</w:t>
            </w:r>
          </w:p>
          <w:p w14:paraId="34F8591D" w14:textId="77777777" w:rsidR="00391BEC" w:rsidRPr="007F61C1" w:rsidRDefault="00391BEC" w:rsidP="00A67871">
            <w:pPr>
              <w:rPr>
                <w:sz w:val="18"/>
                <w:szCs w:val="18"/>
                <w:lang w:val="en-US"/>
              </w:rPr>
            </w:pPr>
            <w:r w:rsidRPr="007F61C1">
              <w:rPr>
                <w:sz w:val="18"/>
                <w:szCs w:val="18"/>
                <w:lang w:val="en-US"/>
              </w:rPr>
              <w:t xml:space="preserve">CG= - 14.2 </w:t>
            </w:r>
          </w:p>
          <w:p w14:paraId="367F723F" w14:textId="77777777" w:rsidR="00391BEC" w:rsidRPr="007F61C1" w:rsidRDefault="00391BEC" w:rsidP="00A67871">
            <w:pPr>
              <w:rPr>
                <w:sz w:val="18"/>
                <w:szCs w:val="18"/>
                <w:lang w:val="en-US"/>
              </w:rPr>
            </w:pPr>
            <w:r w:rsidRPr="007F61C1">
              <w:rPr>
                <w:sz w:val="18"/>
                <w:szCs w:val="18"/>
                <w:lang w:val="en-US"/>
              </w:rPr>
              <w:t>IG= - 16.5 kg</w:t>
            </w:r>
          </w:p>
          <w:p w14:paraId="524EA404" w14:textId="77777777" w:rsidR="00391BEC" w:rsidRPr="007F61C1" w:rsidRDefault="00391BEC" w:rsidP="00A67871">
            <w:pPr>
              <w:rPr>
                <w:b/>
                <w:bCs/>
                <w:sz w:val="18"/>
                <w:szCs w:val="18"/>
                <w:lang w:val="en-US"/>
              </w:rPr>
            </w:pPr>
            <w:r w:rsidRPr="007F61C1">
              <w:rPr>
                <w:sz w:val="18"/>
                <w:szCs w:val="18"/>
                <w:lang w:val="en-US"/>
              </w:rPr>
              <w:t>IG vs CG: p= 0.398</w:t>
            </w:r>
          </w:p>
        </w:tc>
        <w:tc>
          <w:tcPr>
            <w:tcW w:w="1559" w:type="dxa"/>
          </w:tcPr>
          <w:p w14:paraId="2DF71215" w14:textId="77777777" w:rsidR="00391BEC" w:rsidRPr="007F61C1" w:rsidRDefault="00391BEC" w:rsidP="00A67871">
            <w:pPr>
              <w:rPr>
                <w:b/>
                <w:bCs/>
                <w:sz w:val="18"/>
                <w:szCs w:val="18"/>
                <w:lang w:val="en-US"/>
              </w:rPr>
            </w:pPr>
            <w:r w:rsidRPr="007F61C1">
              <w:rPr>
                <w:b/>
                <w:bCs/>
                <w:sz w:val="18"/>
                <w:szCs w:val="18"/>
                <w:lang w:val="en-US"/>
              </w:rPr>
              <w:t xml:space="preserve">Muscular strength (Newton) </w:t>
            </w:r>
          </w:p>
          <w:p w14:paraId="7A7D874B" w14:textId="77777777" w:rsidR="00391BEC" w:rsidRPr="007F61C1" w:rsidRDefault="00391BEC" w:rsidP="00A67871">
            <w:pPr>
              <w:rPr>
                <w:b/>
                <w:bCs/>
                <w:sz w:val="18"/>
                <w:szCs w:val="18"/>
                <w:lang w:val="en-US"/>
              </w:rPr>
            </w:pPr>
            <w:r w:rsidRPr="007F61C1">
              <w:rPr>
                <w:b/>
                <w:bCs/>
                <w:sz w:val="18"/>
                <w:szCs w:val="18"/>
                <w:lang w:val="en-US"/>
              </w:rPr>
              <w:t>From 8 weeks post-BS to 12 weeks since the start of the study</w:t>
            </w:r>
          </w:p>
          <w:p w14:paraId="3CBC3604" w14:textId="77777777" w:rsidR="00391BEC" w:rsidRPr="007F61C1" w:rsidRDefault="00391BEC" w:rsidP="00A67871">
            <w:pPr>
              <w:rPr>
                <w:sz w:val="18"/>
                <w:szCs w:val="18"/>
                <w:lang w:val="en-US"/>
              </w:rPr>
            </w:pPr>
            <w:r w:rsidRPr="007F61C1">
              <w:rPr>
                <w:sz w:val="18"/>
                <w:szCs w:val="18"/>
                <w:lang w:val="en-US"/>
              </w:rPr>
              <w:t xml:space="preserve">CG Leg Press= 1311 (335) to 1263 (379) </w:t>
            </w:r>
            <w:r w:rsidRPr="007F61C1">
              <w:rPr>
                <w:sz w:val="18"/>
                <w:szCs w:val="18"/>
                <w:lang w:val="en-US"/>
              </w:rPr>
              <w:sym w:font="Wingdings" w:char="F0E0"/>
            </w:r>
            <w:r w:rsidRPr="007F61C1">
              <w:rPr>
                <w:sz w:val="18"/>
                <w:szCs w:val="18"/>
                <w:lang w:val="en-US"/>
              </w:rPr>
              <w:t xml:space="preserve"> - 3.66% (p &gt;0.05)</w:t>
            </w:r>
          </w:p>
          <w:p w14:paraId="1B711557" w14:textId="77777777" w:rsidR="00391BEC" w:rsidRPr="007F61C1" w:rsidRDefault="00391BEC" w:rsidP="00A67871">
            <w:pPr>
              <w:rPr>
                <w:sz w:val="18"/>
                <w:szCs w:val="18"/>
                <w:lang w:val="en-US"/>
              </w:rPr>
            </w:pPr>
            <w:r w:rsidRPr="007F61C1">
              <w:rPr>
                <w:sz w:val="18"/>
                <w:szCs w:val="18"/>
                <w:lang w:val="en-US"/>
              </w:rPr>
              <w:t xml:space="preserve">IG Leg Press= 1634 (344) to 2228 (424) </w:t>
            </w:r>
            <w:r w:rsidRPr="007F61C1">
              <w:rPr>
                <w:sz w:val="18"/>
                <w:szCs w:val="18"/>
                <w:lang w:val="en-US"/>
              </w:rPr>
              <w:sym w:font="Wingdings" w:char="F0E0"/>
            </w:r>
            <w:r w:rsidRPr="007F61C1">
              <w:rPr>
                <w:sz w:val="18"/>
                <w:szCs w:val="18"/>
                <w:lang w:val="en-US"/>
              </w:rPr>
              <w:t xml:space="preserve"> 36.35% (p &lt;0.001)</w:t>
            </w:r>
          </w:p>
          <w:p w14:paraId="5C4C74EF" w14:textId="77777777" w:rsidR="00391BEC" w:rsidRPr="007F61C1" w:rsidRDefault="00391BEC" w:rsidP="00A67871">
            <w:pPr>
              <w:rPr>
                <w:sz w:val="18"/>
                <w:szCs w:val="18"/>
                <w:lang w:val="en-US"/>
              </w:rPr>
            </w:pPr>
            <w:r w:rsidRPr="007F61C1">
              <w:rPr>
                <w:sz w:val="18"/>
                <w:szCs w:val="18"/>
                <w:lang w:val="en-US"/>
              </w:rPr>
              <w:t xml:space="preserve">CG Leg Extension= 269 (53) to 262 (55) </w:t>
            </w:r>
            <w:r w:rsidRPr="007F61C1">
              <w:rPr>
                <w:sz w:val="18"/>
                <w:szCs w:val="18"/>
                <w:lang w:val="en-US"/>
              </w:rPr>
              <w:sym w:font="Wingdings" w:char="F0E0"/>
            </w:r>
            <w:r w:rsidRPr="007F61C1">
              <w:rPr>
                <w:sz w:val="18"/>
                <w:szCs w:val="18"/>
                <w:lang w:val="en-US"/>
              </w:rPr>
              <w:t xml:space="preserve"> - 2.6% (p &gt;0.05)</w:t>
            </w:r>
          </w:p>
          <w:p w14:paraId="7C2ED5DA" w14:textId="77777777" w:rsidR="00391BEC" w:rsidRPr="007F61C1" w:rsidRDefault="00391BEC" w:rsidP="00A67871">
            <w:pPr>
              <w:rPr>
                <w:sz w:val="18"/>
                <w:szCs w:val="18"/>
                <w:lang w:val="en-US"/>
              </w:rPr>
            </w:pPr>
            <w:r w:rsidRPr="007F61C1">
              <w:rPr>
                <w:sz w:val="18"/>
                <w:szCs w:val="18"/>
                <w:lang w:val="en-US"/>
              </w:rPr>
              <w:t xml:space="preserve">IG Leg Extension= 325 (60) to 383 (64) </w:t>
            </w:r>
            <w:r w:rsidRPr="007F61C1">
              <w:rPr>
                <w:sz w:val="18"/>
                <w:szCs w:val="18"/>
                <w:lang w:val="en-US"/>
              </w:rPr>
              <w:sym w:font="Wingdings" w:char="F0E0"/>
            </w:r>
            <w:r w:rsidRPr="007F61C1">
              <w:rPr>
                <w:sz w:val="18"/>
                <w:szCs w:val="18"/>
                <w:lang w:val="en-US"/>
              </w:rPr>
              <w:t xml:space="preserve"> 17.85% (p= 0.006)</w:t>
            </w:r>
          </w:p>
          <w:p w14:paraId="2BCF1504" w14:textId="77777777" w:rsidR="00391BEC" w:rsidRPr="007F61C1" w:rsidRDefault="00391BEC" w:rsidP="00A67871">
            <w:pPr>
              <w:rPr>
                <w:sz w:val="18"/>
                <w:szCs w:val="18"/>
                <w:lang w:val="en-US"/>
              </w:rPr>
            </w:pPr>
            <w:r w:rsidRPr="007F61C1">
              <w:rPr>
                <w:sz w:val="18"/>
                <w:szCs w:val="18"/>
                <w:lang w:val="en-US"/>
              </w:rPr>
              <w:t>leg-press IG vs CG:  p &lt;0.001</w:t>
            </w:r>
          </w:p>
          <w:p w14:paraId="42660801" w14:textId="77777777" w:rsidR="00391BEC" w:rsidRPr="007F61C1" w:rsidRDefault="00391BEC" w:rsidP="00A67871">
            <w:pPr>
              <w:rPr>
                <w:b/>
                <w:bCs/>
                <w:sz w:val="18"/>
                <w:szCs w:val="18"/>
                <w:lang w:val="en-US"/>
              </w:rPr>
            </w:pPr>
            <w:r w:rsidRPr="007F61C1">
              <w:rPr>
                <w:sz w:val="18"/>
                <w:szCs w:val="18"/>
                <w:lang w:val="en-US"/>
              </w:rPr>
              <w:t>leg-extension IG vs CG: p &lt;0.001</w:t>
            </w:r>
          </w:p>
        </w:tc>
        <w:tc>
          <w:tcPr>
            <w:tcW w:w="2896" w:type="dxa"/>
          </w:tcPr>
          <w:p w14:paraId="5F4DE820" w14:textId="77777777" w:rsidR="00391BEC" w:rsidRPr="007F61C1" w:rsidRDefault="00391BEC" w:rsidP="00A67871">
            <w:pPr>
              <w:rPr>
                <w:sz w:val="18"/>
                <w:szCs w:val="18"/>
                <w:lang w:val="en-US"/>
              </w:rPr>
            </w:pPr>
            <w:r w:rsidRPr="007F61C1">
              <w:rPr>
                <w:sz w:val="18"/>
                <w:szCs w:val="18"/>
                <w:lang w:val="en-US"/>
              </w:rPr>
              <w:t>NS</w:t>
            </w:r>
          </w:p>
        </w:tc>
        <w:tc>
          <w:tcPr>
            <w:tcW w:w="4956" w:type="dxa"/>
          </w:tcPr>
          <w:p w14:paraId="4ACF04B1" w14:textId="77777777" w:rsidR="00391BEC" w:rsidRPr="007F61C1" w:rsidRDefault="00391BEC" w:rsidP="00A67871">
            <w:pPr>
              <w:rPr>
                <w:sz w:val="18"/>
                <w:szCs w:val="18"/>
                <w:lang w:val="en-US"/>
              </w:rPr>
            </w:pPr>
            <w:r w:rsidRPr="007F61C1">
              <w:rPr>
                <w:sz w:val="18"/>
                <w:szCs w:val="18"/>
                <w:lang w:val="en-US"/>
              </w:rPr>
              <w:t>NA</w:t>
            </w:r>
          </w:p>
        </w:tc>
      </w:tr>
      <w:tr w:rsidR="007F61C1" w:rsidRPr="007F61C1" w14:paraId="5AB46F5D" w14:textId="77777777" w:rsidTr="00A67871">
        <w:tc>
          <w:tcPr>
            <w:tcW w:w="846" w:type="dxa"/>
            <w:shd w:val="clear" w:color="auto" w:fill="E7E6E6" w:themeFill="background2"/>
          </w:tcPr>
          <w:p w14:paraId="5FAB1469" w14:textId="77777777" w:rsidR="00391BEC" w:rsidRPr="007F61C1" w:rsidRDefault="00391BEC" w:rsidP="00A67871">
            <w:pPr>
              <w:rPr>
                <w:b/>
                <w:bCs/>
                <w:sz w:val="18"/>
                <w:szCs w:val="18"/>
              </w:rPr>
            </w:pPr>
            <w:r w:rsidRPr="007F61C1">
              <w:rPr>
                <w:b/>
                <w:bCs/>
                <w:sz w:val="18"/>
                <w:szCs w:val="18"/>
                <w:lang w:val="en-US"/>
              </w:rPr>
              <w:t>Hassannejad et al., [28]</w:t>
            </w:r>
          </w:p>
        </w:tc>
        <w:tc>
          <w:tcPr>
            <w:tcW w:w="2693" w:type="dxa"/>
          </w:tcPr>
          <w:p w14:paraId="413AF5C9" w14:textId="77777777" w:rsidR="00391BEC" w:rsidRPr="007F61C1" w:rsidRDefault="00391BEC" w:rsidP="00A67871">
            <w:pPr>
              <w:rPr>
                <w:b/>
                <w:bCs/>
                <w:sz w:val="18"/>
                <w:szCs w:val="18"/>
                <w:lang w:val="en-US"/>
              </w:rPr>
            </w:pPr>
            <w:r w:rsidRPr="007F61C1">
              <w:rPr>
                <w:b/>
                <w:bCs/>
                <w:sz w:val="18"/>
                <w:szCs w:val="18"/>
                <w:lang w:val="en-US"/>
              </w:rPr>
              <w:t>BMI (kg/m2)</w:t>
            </w:r>
          </w:p>
          <w:p w14:paraId="0DF3F13F" w14:textId="77777777" w:rsidR="00391BEC" w:rsidRPr="007F61C1" w:rsidRDefault="00391BEC" w:rsidP="00A67871">
            <w:pPr>
              <w:rPr>
                <w:b/>
                <w:bCs/>
                <w:sz w:val="18"/>
                <w:szCs w:val="18"/>
                <w:lang w:val="en-US"/>
              </w:rPr>
            </w:pPr>
            <w:r w:rsidRPr="007F61C1">
              <w:rPr>
                <w:b/>
                <w:bCs/>
                <w:sz w:val="18"/>
                <w:szCs w:val="18"/>
                <w:lang w:val="en-US"/>
              </w:rPr>
              <w:t>Study begins before BS and finishes 12 weeks post-BS</w:t>
            </w:r>
          </w:p>
          <w:p w14:paraId="627AAD77" w14:textId="77777777" w:rsidR="00391BEC" w:rsidRPr="007F61C1" w:rsidRDefault="00391BEC" w:rsidP="00A67871">
            <w:pPr>
              <w:rPr>
                <w:sz w:val="18"/>
                <w:szCs w:val="18"/>
                <w:lang w:val="en-US"/>
              </w:rPr>
            </w:pPr>
            <w:r w:rsidRPr="007F61C1">
              <w:rPr>
                <w:sz w:val="18"/>
                <w:szCs w:val="18"/>
                <w:lang w:val="en-US"/>
              </w:rPr>
              <w:t xml:space="preserve">CG= 46.6 (7.1) to 38.1 (7.4) </w:t>
            </w:r>
            <w:r w:rsidRPr="007F61C1">
              <w:rPr>
                <w:sz w:val="18"/>
                <w:szCs w:val="18"/>
                <w:lang w:val="en-US"/>
              </w:rPr>
              <w:sym w:font="Wingdings" w:char="F0E0"/>
            </w:r>
            <w:r w:rsidRPr="007F61C1">
              <w:rPr>
                <w:sz w:val="18"/>
                <w:szCs w:val="18"/>
                <w:lang w:val="en-US"/>
              </w:rPr>
              <w:t xml:space="preserve"> - 17.39% (NS)</w:t>
            </w:r>
          </w:p>
          <w:p w14:paraId="175D952F" w14:textId="77777777" w:rsidR="00391BEC" w:rsidRPr="007F61C1" w:rsidRDefault="00391BEC" w:rsidP="00A67871">
            <w:pPr>
              <w:rPr>
                <w:sz w:val="18"/>
                <w:szCs w:val="18"/>
                <w:lang w:val="en-US"/>
              </w:rPr>
            </w:pPr>
            <w:r w:rsidRPr="007F61C1">
              <w:rPr>
                <w:sz w:val="18"/>
                <w:szCs w:val="18"/>
                <w:lang w:val="en-US"/>
              </w:rPr>
              <w:t xml:space="preserve">A= 48.1 (6.7) to 38.6 (6.4) </w:t>
            </w:r>
            <w:r w:rsidRPr="007F61C1">
              <w:rPr>
                <w:sz w:val="18"/>
                <w:szCs w:val="18"/>
                <w:lang w:val="en-US"/>
              </w:rPr>
              <w:sym w:font="Wingdings" w:char="F0E0"/>
            </w:r>
            <w:r w:rsidRPr="007F61C1">
              <w:rPr>
                <w:sz w:val="18"/>
                <w:szCs w:val="18"/>
                <w:lang w:val="en-US"/>
              </w:rPr>
              <w:t xml:space="preserve"> - 20.83% (NS)</w:t>
            </w:r>
          </w:p>
          <w:p w14:paraId="7C30F593" w14:textId="77777777" w:rsidR="00391BEC" w:rsidRPr="007F61C1" w:rsidRDefault="00391BEC" w:rsidP="00A67871">
            <w:pPr>
              <w:rPr>
                <w:sz w:val="18"/>
                <w:szCs w:val="18"/>
                <w:lang w:val="en-US"/>
              </w:rPr>
            </w:pPr>
            <w:r w:rsidRPr="007F61C1">
              <w:rPr>
                <w:sz w:val="18"/>
                <w:szCs w:val="18"/>
                <w:lang w:val="en-US"/>
              </w:rPr>
              <w:t xml:space="preserve">AS= 43.0 (3.9) to 34.2 (3.4) </w:t>
            </w:r>
            <w:r w:rsidRPr="007F61C1">
              <w:rPr>
                <w:sz w:val="18"/>
                <w:szCs w:val="18"/>
                <w:lang w:val="en-US"/>
              </w:rPr>
              <w:sym w:font="Wingdings" w:char="F0E0"/>
            </w:r>
            <w:r w:rsidRPr="007F61C1">
              <w:rPr>
                <w:sz w:val="18"/>
                <w:szCs w:val="18"/>
                <w:lang w:val="en-US"/>
              </w:rPr>
              <w:t xml:space="preserve"> - 20.93% (NS)</w:t>
            </w:r>
          </w:p>
          <w:p w14:paraId="7D4A0FDF" w14:textId="77777777" w:rsidR="00391BEC" w:rsidRPr="007F61C1" w:rsidRDefault="00391BEC" w:rsidP="00A67871">
            <w:pPr>
              <w:rPr>
                <w:sz w:val="18"/>
                <w:szCs w:val="18"/>
                <w:lang w:val="en-US"/>
              </w:rPr>
            </w:pPr>
            <w:r w:rsidRPr="007F61C1">
              <w:rPr>
                <w:sz w:val="18"/>
                <w:szCs w:val="18"/>
                <w:lang w:val="en-US"/>
              </w:rPr>
              <w:t xml:space="preserve">IG vs CG: p &gt;0.05 </w:t>
            </w:r>
          </w:p>
          <w:p w14:paraId="1D4FC770" w14:textId="77777777" w:rsidR="00391BEC" w:rsidRPr="007F61C1" w:rsidRDefault="00391BEC" w:rsidP="00A67871">
            <w:pPr>
              <w:rPr>
                <w:sz w:val="18"/>
                <w:szCs w:val="18"/>
                <w:lang w:val="en-US"/>
              </w:rPr>
            </w:pPr>
          </w:p>
          <w:p w14:paraId="18A2DD0C" w14:textId="77777777" w:rsidR="00391BEC" w:rsidRPr="007F61C1" w:rsidRDefault="00391BEC" w:rsidP="00A67871">
            <w:pPr>
              <w:rPr>
                <w:b/>
                <w:bCs/>
                <w:sz w:val="18"/>
                <w:szCs w:val="18"/>
                <w:lang w:val="en-US"/>
              </w:rPr>
            </w:pPr>
            <w:r w:rsidRPr="007F61C1">
              <w:rPr>
                <w:b/>
                <w:bCs/>
                <w:sz w:val="18"/>
                <w:szCs w:val="18"/>
                <w:lang w:val="en-US"/>
              </w:rPr>
              <w:t>Weight loss (kg)</w:t>
            </w:r>
          </w:p>
          <w:p w14:paraId="3B06C22B" w14:textId="77777777" w:rsidR="00391BEC" w:rsidRPr="007F61C1" w:rsidRDefault="00391BEC" w:rsidP="00A67871">
            <w:pPr>
              <w:rPr>
                <w:b/>
                <w:bCs/>
                <w:sz w:val="18"/>
                <w:szCs w:val="18"/>
                <w:lang w:val="en-US"/>
              </w:rPr>
            </w:pPr>
            <w:r w:rsidRPr="007F61C1">
              <w:rPr>
                <w:b/>
                <w:bCs/>
                <w:sz w:val="18"/>
                <w:szCs w:val="18"/>
                <w:lang w:val="en-US"/>
              </w:rPr>
              <w:t>Before BS to 12 weeks post-BS</w:t>
            </w:r>
          </w:p>
          <w:p w14:paraId="0D53B6ED" w14:textId="77777777" w:rsidR="00391BEC" w:rsidRPr="007F61C1" w:rsidRDefault="00391BEC" w:rsidP="00A67871">
            <w:pPr>
              <w:rPr>
                <w:sz w:val="18"/>
                <w:szCs w:val="18"/>
                <w:lang w:val="en-US"/>
              </w:rPr>
            </w:pPr>
            <w:r w:rsidRPr="007F61C1">
              <w:rPr>
                <w:sz w:val="18"/>
                <w:szCs w:val="18"/>
                <w:lang w:val="en-US"/>
              </w:rPr>
              <w:t>A= - 25.1 (26.31) kg (NS)</w:t>
            </w:r>
          </w:p>
          <w:p w14:paraId="5F9D6AA0" w14:textId="77777777" w:rsidR="00391BEC" w:rsidRPr="007F61C1" w:rsidRDefault="00391BEC" w:rsidP="00A67871">
            <w:pPr>
              <w:rPr>
                <w:sz w:val="18"/>
                <w:szCs w:val="18"/>
                <w:lang w:val="en-US"/>
              </w:rPr>
            </w:pPr>
            <w:r w:rsidRPr="007F61C1">
              <w:rPr>
                <w:sz w:val="18"/>
                <w:szCs w:val="18"/>
                <w:lang w:val="en-US"/>
              </w:rPr>
              <w:t>AS= - 24.9 (16.70) kg (NS)</w:t>
            </w:r>
          </w:p>
          <w:p w14:paraId="351075BC" w14:textId="77777777" w:rsidR="00391BEC" w:rsidRPr="007F61C1" w:rsidRDefault="00391BEC" w:rsidP="00A67871">
            <w:pPr>
              <w:rPr>
                <w:sz w:val="18"/>
                <w:szCs w:val="18"/>
                <w:lang w:val="en-US"/>
              </w:rPr>
            </w:pPr>
            <w:r w:rsidRPr="007F61C1">
              <w:rPr>
                <w:sz w:val="18"/>
                <w:szCs w:val="18"/>
                <w:lang w:val="en-US"/>
              </w:rPr>
              <w:t>CG= - 20 (33.77) kg (NS)</w:t>
            </w:r>
          </w:p>
          <w:p w14:paraId="53817F91" w14:textId="77777777" w:rsidR="00391BEC" w:rsidRPr="007F61C1" w:rsidRDefault="00391BEC" w:rsidP="00A67871">
            <w:pPr>
              <w:rPr>
                <w:sz w:val="18"/>
                <w:szCs w:val="18"/>
                <w:lang w:val="en-US"/>
              </w:rPr>
            </w:pPr>
            <w:r w:rsidRPr="007F61C1">
              <w:rPr>
                <w:sz w:val="18"/>
                <w:szCs w:val="18"/>
                <w:lang w:val="en-US"/>
              </w:rPr>
              <w:t xml:space="preserve">A vs CG: p &lt;0.05 </w:t>
            </w:r>
          </w:p>
          <w:p w14:paraId="2A07C873" w14:textId="77777777" w:rsidR="00391BEC" w:rsidRPr="007F61C1" w:rsidRDefault="00391BEC" w:rsidP="00A67871">
            <w:pPr>
              <w:rPr>
                <w:b/>
                <w:bCs/>
                <w:sz w:val="18"/>
                <w:szCs w:val="18"/>
                <w:lang w:val="en-US"/>
              </w:rPr>
            </w:pPr>
            <w:r w:rsidRPr="007F61C1">
              <w:rPr>
                <w:sz w:val="18"/>
                <w:szCs w:val="18"/>
                <w:lang w:val="en-US"/>
              </w:rPr>
              <w:t>CG vs AS: p &lt;0.05</w:t>
            </w:r>
          </w:p>
        </w:tc>
        <w:tc>
          <w:tcPr>
            <w:tcW w:w="1559" w:type="dxa"/>
          </w:tcPr>
          <w:p w14:paraId="07A1B767" w14:textId="77777777" w:rsidR="00391BEC" w:rsidRPr="007F61C1" w:rsidRDefault="00391BEC" w:rsidP="00A67871">
            <w:pPr>
              <w:rPr>
                <w:b/>
                <w:bCs/>
                <w:sz w:val="18"/>
                <w:szCs w:val="18"/>
                <w:lang w:val="en-US"/>
              </w:rPr>
            </w:pPr>
            <w:r w:rsidRPr="007F61C1">
              <w:rPr>
                <w:b/>
                <w:bCs/>
                <w:sz w:val="18"/>
                <w:szCs w:val="18"/>
                <w:lang w:val="en-US"/>
              </w:rPr>
              <w:t xml:space="preserve">FFM (kg) </w:t>
            </w:r>
          </w:p>
          <w:p w14:paraId="620592CD" w14:textId="77777777" w:rsidR="00391BEC" w:rsidRPr="007F61C1" w:rsidRDefault="00391BEC" w:rsidP="00A67871">
            <w:pPr>
              <w:rPr>
                <w:b/>
                <w:bCs/>
                <w:sz w:val="18"/>
                <w:szCs w:val="18"/>
                <w:lang w:val="en-US"/>
              </w:rPr>
            </w:pPr>
            <w:r w:rsidRPr="007F61C1">
              <w:rPr>
                <w:b/>
                <w:bCs/>
                <w:sz w:val="18"/>
                <w:szCs w:val="18"/>
                <w:lang w:val="en-US"/>
              </w:rPr>
              <w:t>From Baseline to 12 weeks post-BS</w:t>
            </w:r>
          </w:p>
          <w:p w14:paraId="0ADDBF02" w14:textId="77777777" w:rsidR="00391BEC" w:rsidRPr="007F61C1" w:rsidRDefault="00391BEC" w:rsidP="00A67871">
            <w:pPr>
              <w:rPr>
                <w:sz w:val="18"/>
                <w:szCs w:val="18"/>
                <w:lang w:val="en-US"/>
              </w:rPr>
            </w:pPr>
            <w:r w:rsidRPr="007F61C1">
              <w:rPr>
                <w:sz w:val="18"/>
                <w:szCs w:val="18"/>
                <w:lang w:val="en-US"/>
              </w:rPr>
              <w:t xml:space="preserve">CG= 59.4 (14.9) to 50.5 (10.3) </w:t>
            </w:r>
            <w:r w:rsidRPr="007F61C1">
              <w:rPr>
                <w:sz w:val="18"/>
                <w:szCs w:val="18"/>
                <w:lang w:val="en-US"/>
              </w:rPr>
              <w:sym w:font="Wingdings" w:char="F0E0"/>
            </w:r>
            <w:r w:rsidRPr="007F61C1">
              <w:rPr>
                <w:sz w:val="18"/>
                <w:szCs w:val="18"/>
                <w:lang w:val="en-US"/>
              </w:rPr>
              <w:t xml:space="preserve"> - 15.25% (NS)</w:t>
            </w:r>
          </w:p>
          <w:p w14:paraId="77F55EDA" w14:textId="77777777" w:rsidR="00391BEC" w:rsidRPr="007F61C1" w:rsidRDefault="00391BEC" w:rsidP="00A67871">
            <w:pPr>
              <w:rPr>
                <w:sz w:val="18"/>
                <w:szCs w:val="18"/>
                <w:lang w:val="en-US"/>
              </w:rPr>
            </w:pPr>
            <w:r w:rsidRPr="007F61C1">
              <w:rPr>
                <w:sz w:val="18"/>
                <w:szCs w:val="18"/>
                <w:lang w:val="en-US"/>
              </w:rPr>
              <w:t xml:space="preserve">A= 61.8 (9.0) to 53.7 (8.5) </w:t>
            </w:r>
            <w:r w:rsidRPr="007F61C1">
              <w:rPr>
                <w:sz w:val="18"/>
                <w:szCs w:val="18"/>
                <w:lang w:val="en-US"/>
              </w:rPr>
              <w:sym w:font="Wingdings" w:char="F0E0"/>
            </w:r>
            <w:r w:rsidRPr="007F61C1">
              <w:rPr>
                <w:sz w:val="18"/>
                <w:szCs w:val="18"/>
                <w:lang w:val="en-US"/>
              </w:rPr>
              <w:t xml:space="preserve"> - 13.11% (NS)</w:t>
            </w:r>
          </w:p>
          <w:p w14:paraId="1B44DB11" w14:textId="77777777" w:rsidR="00391BEC" w:rsidRPr="007F61C1" w:rsidRDefault="00391BEC" w:rsidP="00A67871">
            <w:pPr>
              <w:rPr>
                <w:sz w:val="18"/>
                <w:szCs w:val="18"/>
                <w:lang w:val="en-US"/>
              </w:rPr>
            </w:pPr>
            <w:r w:rsidRPr="007F61C1">
              <w:rPr>
                <w:sz w:val="18"/>
                <w:szCs w:val="18"/>
                <w:lang w:val="en-US"/>
              </w:rPr>
              <w:t xml:space="preserve">AS= 62.4 (10.2) to 55.5 (8.9) </w:t>
            </w:r>
            <w:r w:rsidRPr="007F61C1">
              <w:rPr>
                <w:sz w:val="18"/>
                <w:szCs w:val="18"/>
                <w:lang w:val="en-US"/>
              </w:rPr>
              <w:sym w:font="Wingdings" w:char="F0E0"/>
            </w:r>
            <w:r w:rsidRPr="007F61C1">
              <w:rPr>
                <w:sz w:val="18"/>
                <w:szCs w:val="18"/>
                <w:lang w:val="en-US"/>
              </w:rPr>
              <w:t xml:space="preserve"> - 11.29% (NS)</w:t>
            </w:r>
          </w:p>
          <w:p w14:paraId="3B94D70B" w14:textId="77777777" w:rsidR="00391BEC" w:rsidRPr="007F61C1" w:rsidRDefault="00391BEC" w:rsidP="00A67871">
            <w:pPr>
              <w:rPr>
                <w:sz w:val="18"/>
                <w:szCs w:val="18"/>
                <w:lang w:val="en-US"/>
              </w:rPr>
            </w:pPr>
            <w:r w:rsidRPr="007F61C1">
              <w:rPr>
                <w:sz w:val="18"/>
                <w:szCs w:val="18"/>
                <w:lang w:val="en-US"/>
              </w:rPr>
              <w:t xml:space="preserve">A vs CG: p &gt;0.05 </w:t>
            </w:r>
          </w:p>
          <w:p w14:paraId="580A9FDB" w14:textId="77777777" w:rsidR="00391BEC" w:rsidRPr="007F61C1" w:rsidRDefault="00391BEC" w:rsidP="00A67871">
            <w:pPr>
              <w:rPr>
                <w:b/>
                <w:bCs/>
                <w:sz w:val="18"/>
                <w:szCs w:val="18"/>
                <w:lang w:val="en-US"/>
              </w:rPr>
            </w:pPr>
            <w:r w:rsidRPr="007F61C1">
              <w:rPr>
                <w:sz w:val="18"/>
                <w:szCs w:val="18"/>
                <w:lang w:val="en-US"/>
              </w:rPr>
              <w:t>AS vs CG: p= 0.03</w:t>
            </w:r>
          </w:p>
        </w:tc>
        <w:tc>
          <w:tcPr>
            <w:tcW w:w="2896" w:type="dxa"/>
          </w:tcPr>
          <w:p w14:paraId="2AA36CC0" w14:textId="77777777" w:rsidR="00391BEC" w:rsidRPr="007F61C1" w:rsidRDefault="00391BEC" w:rsidP="00A67871">
            <w:pPr>
              <w:rPr>
                <w:sz w:val="18"/>
                <w:szCs w:val="18"/>
                <w:lang w:val="en-US"/>
              </w:rPr>
            </w:pPr>
            <w:r w:rsidRPr="007F61C1">
              <w:rPr>
                <w:sz w:val="18"/>
                <w:szCs w:val="18"/>
                <w:lang w:val="en-US"/>
              </w:rPr>
              <w:t xml:space="preserve">NS </w:t>
            </w:r>
          </w:p>
        </w:tc>
        <w:tc>
          <w:tcPr>
            <w:tcW w:w="4956" w:type="dxa"/>
          </w:tcPr>
          <w:p w14:paraId="5A8FD392" w14:textId="77777777" w:rsidR="00391BEC" w:rsidRPr="007F61C1" w:rsidRDefault="00391BEC" w:rsidP="00A67871">
            <w:pPr>
              <w:rPr>
                <w:sz w:val="18"/>
                <w:szCs w:val="18"/>
                <w:lang w:val="en-US"/>
              </w:rPr>
            </w:pPr>
            <w:r w:rsidRPr="007F61C1">
              <w:rPr>
                <w:sz w:val="18"/>
                <w:szCs w:val="18"/>
                <w:lang w:val="en-US"/>
              </w:rPr>
              <w:t>NA</w:t>
            </w:r>
          </w:p>
        </w:tc>
      </w:tr>
      <w:tr w:rsidR="007F61C1" w:rsidRPr="007F61C1" w14:paraId="0DE00715" w14:textId="77777777" w:rsidTr="00A67871">
        <w:tc>
          <w:tcPr>
            <w:tcW w:w="846" w:type="dxa"/>
            <w:shd w:val="clear" w:color="auto" w:fill="E7E6E6" w:themeFill="background2"/>
          </w:tcPr>
          <w:p w14:paraId="57212F21" w14:textId="77777777" w:rsidR="00391BEC" w:rsidRPr="007F61C1" w:rsidRDefault="00391BEC" w:rsidP="00A67871">
            <w:pPr>
              <w:rPr>
                <w:b/>
                <w:bCs/>
                <w:sz w:val="18"/>
                <w:szCs w:val="18"/>
                <w:lang w:val="en-US"/>
              </w:rPr>
            </w:pPr>
            <w:r w:rsidRPr="007F61C1">
              <w:rPr>
                <w:b/>
                <w:bCs/>
                <w:sz w:val="18"/>
                <w:szCs w:val="18"/>
                <w:lang w:val="fr-FR"/>
              </w:rPr>
              <w:fldChar w:fldCharType="begin"/>
            </w:r>
            <w:r w:rsidRPr="007F61C1">
              <w:rPr>
                <w:b/>
                <w:bCs/>
                <w:sz w:val="18"/>
                <w:szCs w:val="18"/>
                <w:lang w:val="en-US"/>
              </w:rPr>
              <w:instrText xml:space="preserve"> ADDIN ZOTERO_ITEM CSL_CITATION {"citationID":"MAseFDXI","properties":{"formattedCitation":"(Herring et al., 2017)","plainCitation":"(Herring et al., 2017)","noteIndex":0},"citationItems":[{"id":73,"uris":["http://zotero.org/users/local/7RlgU8eZ/items/KSWFILWR"],"uri":["http://zotero.org/users/local/7RlgU8eZ/items/KSWFILWR"],"itemData":{"id":73,"type":"article-journal","abstract":"BACKGROUND: Bariatric surgery is effective for the treatment of stage II and III obesity and its related diseases, although increasing evidence is showing weight regain ~ 12–24 months postsurgery. Weight regain increases the risk of physical function decline, which negatively affects an individual's ability to undertake activities of daily living. The stu</w:instrText>
            </w:r>
            <w:r w:rsidRPr="007F61C1">
              <w:rPr>
                <w:b/>
                <w:bCs/>
                <w:sz w:val="18"/>
                <w:szCs w:val="18"/>
                <w:lang w:val="fr-FR"/>
              </w:rPr>
              <w:instrText xml:space="preserve">dy assessed the effects of a 12-week supervised exercise intervention on physical function and body composition in patients between 12 and 24 months post bariatric surgery.\nMETHODS: Twenty-four inactive adult bariatric surgery patients whose body mass index remained </w:instrText>
            </w:r>
            <w:r w:rsidRPr="007F61C1">
              <w:rPr>
                <w:rFonts w:ascii="Cambria Math" w:hAnsi="Cambria Math" w:cs="Cambria Math"/>
                <w:b/>
                <w:bCs/>
                <w:sz w:val="18"/>
                <w:szCs w:val="18"/>
                <w:lang w:val="fr-FR"/>
              </w:rPr>
              <w:instrText>⩾</w:instrText>
            </w:r>
            <w:r w:rsidRPr="007F61C1">
              <w:rPr>
                <w:b/>
                <w:bCs/>
                <w:sz w:val="18"/>
                <w:szCs w:val="18"/>
                <w:lang w:val="fr-FR"/>
              </w:rPr>
              <w:instrText xml:space="preserve"> 30 kg m2 12 to 24 months post surgery were randomised to an exercise intervention (n = 12) or control group (n = 12). Supervised exercise consisted of three 60-min gym sessions per week of moderate intensity aerobic and resistance training for 12 weeks. Control participants received usual care. The incremental shuttle walk test (ISWT) was used to assess functional walking performance after the 12-week exercise intervention, and at 24 weeks follow-up. Measures of anthropometric, physical activity, cardiovascular and psychological outcomes were also examined. Using an intention-to-treat protocol, independent t-tests were used to compare outcome measures between groups.\nRESULTS: Signiﬁcant improvements in the exercise group were observed for the ISWT, body composition, physical function, cardiovascular and self-efﬁcacy measures from baseline to 12 weeks. A large baseline to 12-week change was observed for the ISWT (exercise: 325.00 ± 117.28 m; control: 355.00 ± 80.62 m, P o0.001</w:instrText>
            </w:r>
            <w:r w:rsidRPr="007F61C1">
              <w:rPr>
                <w:b/>
                <w:bCs/>
                <w:sz w:val="18"/>
                <w:szCs w:val="18"/>
                <w:lang w:val="en-US"/>
              </w:rPr>
              <w:instrText>). The exercise group at 24 weeks recorded an overall mean improvement of 143.3 ± 86.6 m and the control group recorded a reduction of − 32.50 ± 75.93 m. Findings show a 5.6 kg difference between groups in body mass change from baseline to 24 weeks favouring the exercise group.\nCONCLUSIONS: A 12-week supervised exercise intervention led to signi</w:instrText>
            </w:r>
            <w:r w:rsidRPr="007F61C1">
              <w:rPr>
                <w:b/>
                <w:bCs/>
                <w:sz w:val="18"/>
                <w:szCs w:val="18"/>
                <w:lang w:val="fr-FR"/>
              </w:rPr>
              <w:instrText>ﬁ</w:instrText>
            </w:r>
            <w:r w:rsidRPr="007F61C1">
              <w:rPr>
                <w:b/>
                <w:bCs/>
                <w:sz w:val="18"/>
                <w:szCs w:val="18"/>
                <w:lang w:val="en-US"/>
              </w:rPr>
              <w:instrText xml:space="preserve">cant improvements in body mass and functional walking ability post intervention, with further improvements at the 24-week follow-up. International Journal of Obesity advance online publication, 28 March 2017; doi:10.1038/ijo.2017.60","container-title":"International Journal of Obesity","DOI":"10.1038/ijo.2017.60","ISSN":"0307-0565, 1476-5497","issue":"6","journalAbbreviation":"Int J Obes","language":"en","page":"909-916","source":"DOI.org (Crossref)","title":"The effects of supervised exercise training 12–24 months after bariatric surgery on physical function and body composition: a randomised controlled trial","title-short":"The effects of supervised exercise training 12–24 months after bariatric surgery on physical function and body composition","volume":"41","author":[{"family":"Herring","given":"L Y"},{"family":"Stevinson","given":"C"},{"family":"Carter","given":"P"},{"family":"Biddle","given":"S J H"},{"family":"Bowrey","given":"D"},{"family":"Sutton","given":"C"},{"family":"Davies","given":"M J"}],"issued":{"date-parts":[["2017",6]]}}}],"schema":"https://github.com/citation-style-language/schema/raw/master/csl-citation.json"} </w:instrText>
            </w:r>
            <w:r w:rsidRPr="007F61C1">
              <w:rPr>
                <w:b/>
                <w:bCs/>
                <w:sz w:val="18"/>
                <w:szCs w:val="18"/>
                <w:lang w:val="fr-FR"/>
              </w:rPr>
              <w:fldChar w:fldCharType="separate"/>
            </w:r>
            <w:r w:rsidRPr="007F61C1">
              <w:rPr>
                <w:b/>
                <w:bCs/>
                <w:sz w:val="18"/>
                <w:szCs w:val="18"/>
                <w:lang w:val="en-US"/>
              </w:rPr>
              <w:t>Herring et al., [27]</w:t>
            </w:r>
            <w:r w:rsidRPr="007F61C1">
              <w:rPr>
                <w:sz w:val="18"/>
                <w:szCs w:val="18"/>
                <w:lang w:val="en-US"/>
              </w:rPr>
              <w:fldChar w:fldCharType="end"/>
            </w:r>
          </w:p>
        </w:tc>
        <w:tc>
          <w:tcPr>
            <w:tcW w:w="2693" w:type="dxa"/>
          </w:tcPr>
          <w:p w14:paraId="2F19F7DB" w14:textId="77777777" w:rsidR="00391BEC" w:rsidRPr="007F61C1" w:rsidRDefault="00391BEC" w:rsidP="00A67871">
            <w:pPr>
              <w:rPr>
                <w:b/>
                <w:bCs/>
                <w:sz w:val="18"/>
                <w:szCs w:val="18"/>
                <w:lang w:val="en-US"/>
              </w:rPr>
            </w:pPr>
            <w:r w:rsidRPr="007F61C1">
              <w:rPr>
                <w:b/>
                <w:bCs/>
                <w:sz w:val="18"/>
                <w:szCs w:val="18"/>
                <w:lang w:val="en-US"/>
              </w:rPr>
              <w:t>BMI (kg/m2)</w:t>
            </w:r>
          </w:p>
          <w:p w14:paraId="1246517F" w14:textId="77777777" w:rsidR="00391BEC" w:rsidRPr="007F61C1" w:rsidRDefault="00391BEC" w:rsidP="00A67871">
            <w:pPr>
              <w:rPr>
                <w:b/>
                <w:bCs/>
                <w:sz w:val="18"/>
                <w:szCs w:val="18"/>
                <w:lang w:val="en-US"/>
              </w:rPr>
            </w:pPr>
            <w:r w:rsidRPr="007F61C1">
              <w:rPr>
                <w:b/>
                <w:bCs/>
                <w:sz w:val="18"/>
                <w:szCs w:val="18"/>
                <w:lang w:val="en-US"/>
              </w:rPr>
              <w:t xml:space="preserve">Start of study at 12-24 months post-BS and finishes 12 weeks after start of study </w:t>
            </w:r>
          </w:p>
          <w:p w14:paraId="2EB12CCF" w14:textId="77777777" w:rsidR="00391BEC" w:rsidRPr="007F61C1" w:rsidRDefault="00391BEC" w:rsidP="00A67871">
            <w:pPr>
              <w:rPr>
                <w:b/>
                <w:bCs/>
                <w:sz w:val="18"/>
                <w:szCs w:val="18"/>
                <w:lang w:val="en-US"/>
              </w:rPr>
            </w:pPr>
            <w:r w:rsidRPr="007F61C1">
              <w:rPr>
                <w:sz w:val="18"/>
                <w:szCs w:val="18"/>
                <w:lang w:val="en-US"/>
              </w:rPr>
              <w:t xml:space="preserve">CG= 39.4 (4.3) to 39.8 (5.5) </w:t>
            </w:r>
            <w:r w:rsidRPr="007F61C1">
              <w:rPr>
                <w:sz w:val="18"/>
                <w:szCs w:val="18"/>
                <w:lang w:val="en-US"/>
              </w:rPr>
              <w:sym w:font="Wingdings" w:char="F0E0"/>
            </w:r>
            <w:r w:rsidRPr="007F61C1">
              <w:rPr>
                <w:sz w:val="18"/>
                <w:szCs w:val="18"/>
                <w:lang w:val="en-US"/>
              </w:rPr>
              <w:t xml:space="preserve"> 1.02% (NS)</w:t>
            </w:r>
          </w:p>
          <w:p w14:paraId="5E10D977" w14:textId="77777777" w:rsidR="00391BEC" w:rsidRPr="007F61C1" w:rsidRDefault="00391BEC" w:rsidP="00A67871">
            <w:pPr>
              <w:rPr>
                <w:sz w:val="18"/>
                <w:szCs w:val="18"/>
                <w:lang w:val="en-US"/>
              </w:rPr>
            </w:pPr>
            <w:r w:rsidRPr="007F61C1">
              <w:rPr>
                <w:sz w:val="18"/>
                <w:szCs w:val="18"/>
                <w:lang w:val="en-US"/>
              </w:rPr>
              <w:t xml:space="preserve">IG= 38.2 (6.1) to 37.3 (4.9) </w:t>
            </w:r>
            <w:r w:rsidRPr="007F61C1">
              <w:rPr>
                <w:sz w:val="18"/>
                <w:szCs w:val="18"/>
                <w:lang w:val="en-US"/>
              </w:rPr>
              <w:sym w:font="Wingdings" w:char="F0E0"/>
            </w:r>
            <w:r w:rsidRPr="007F61C1">
              <w:rPr>
                <w:sz w:val="18"/>
                <w:szCs w:val="18"/>
                <w:lang w:val="en-US"/>
              </w:rPr>
              <w:t xml:space="preserve"> </w:t>
            </w:r>
          </w:p>
          <w:p w14:paraId="47738305" w14:textId="77777777" w:rsidR="00391BEC" w:rsidRPr="007F61C1" w:rsidRDefault="00391BEC" w:rsidP="00A67871">
            <w:pPr>
              <w:rPr>
                <w:sz w:val="18"/>
                <w:szCs w:val="18"/>
                <w:lang w:val="en-US"/>
              </w:rPr>
            </w:pPr>
            <w:r w:rsidRPr="007F61C1">
              <w:rPr>
                <w:sz w:val="18"/>
                <w:szCs w:val="18"/>
                <w:lang w:val="en-US"/>
              </w:rPr>
              <w:t>- 2.36% (NS)</w:t>
            </w:r>
          </w:p>
          <w:p w14:paraId="35763A06" w14:textId="77777777" w:rsidR="00391BEC" w:rsidRPr="007F61C1" w:rsidRDefault="00391BEC" w:rsidP="00A67871">
            <w:pPr>
              <w:rPr>
                <w:sz w:val="18"/>
                <w:szCs w:val="18"/>
                <w:lang w:val="en-US"/>
              </w:rPr>
            </w:pPr>
            <w:r w:rsidRPr="007F61C1">
              <w:rPr>
                <w:sz w:val="18"/>
                <w:szCs w:val="18"/>
                <w:lang w:val="en-US"/>
              </w:rPr>
              <w:t>IG vs CG: p= 0.003</w:t>
            </w:r>
          </w:p>
          <w:p w14:paraId="139CBE8A" w14:textId="77777777" w:rsidR="00391BEC" w:rsidRPr="007F61C1" w:rsidRDefault="00391BEC" w:rsidP="00A67871">
            <w:pPr>
              <w:rPr>
                <w:b/>
                <w:bCs/>
                <w:sz w:val="18"/>
                <w:szCs w:val="18"/>
                <w:lang w:val="en-US"/>
              </w:rPr>
            </w:pPr>
            <w:r w:rsidRPr="007F61C1">
              <w:rPr>
                <w:b/>
                <w:bCs/>
                <w:sz w:val="18"/>
                <w:szCs w:val="18"/>
                <w:lang w:val="en-US"/>
              </w:rPr>
              <w:t>Start of study at 12-24 months post-BS at 24 weeks after start of study</w:t>
            </w:r>
          </w:p>
          <w:p w14:paraId="7F467D1C" w14:textId="77777777" w:rsidR="00391BEC" w:rsidRPr="007F61C1" w:rsidRDefault="00391BEC" w:rsidP="00A67871">
            <w:pPr>
              <w:rPr>
                <w:sz w:val="18"/>
                <w:szCs w:val="18"/>
                <w:lang w:val="en-US"/>
              </w:rPr>
            </w:pPr>
            <w:r w:rsidRPr="007F61C1">
              <w:rPr>
                <w:sz w:val="18"/>
                <w:szCs w:val="18"/>
                <w:lang w:val="en-US"/>
              </w:rPr>
              <w:t xml:space="preserve">CG= 39.4 (4.3) to 40.4 (5.3) </w:t>
            </w:r>
            <w:r w:rsidRPr="007F61C1">
              <w:rPr>
                <w:sz w:val="18"/>
                <w:szCs w:val="18"/>
                <w:lang w:val="en-US"/>
              </w:rPr>
              <w:sym w:font="Wingdings" w:char="F0E0"/>
            </w:r>
            <w:r w:rsidRPr="007F61C1">
              <w:rPr>
                <w:sz w:val="18"/>
                <w:szCs w:val="18"/>
                <w:lang w:val="en-US"/>
              </w:rPr>
              <w:t xml:space="preserve"> 2.54% (NS)</w:t>
            </w:r>
          </w:p>
          <w:p w14:paraId="4E3A983A" w14:textId="77777777" w:rsidR="00391BEC" w:rsidRPr="007F61C1" w:rsidRDefault="00391BEC" w:rsidP="00A67871">
            <w:pPr>
              <w:rPr>
                <w:sz w:val="18"/>
                <w:szCs w:val="18"/>
                <w:lang w:val="en-US"/>
              </w:rPr>
            </w:pPr>
            <w:r w:rsidRPr="007F61C1">
              <w:rPr>
                <w:sz w:val="18"/>
                <w:szCs w:val="18"/>
                <w:lang w:val="en-US"/>
              </w:rPr>
              <w:t xml:space="preserve">IG= 38.2 (6.1) to 37.2 (4.1) </w:t>
            </w:r>
            <w:r w:rsidRPr="007F61C1">
              <w:rPr>
                <w:sz w:val="18"/>
                <w:szCs w:val="18"/>
                <w:lang w:val="en-US"/>
              </w:rPr>
              <w:sym w:font="Wingdings" w:char="F0E0"/>
            </w:r>
            <w:r w:rsidRPr="007F61C1">
              <w:rPr>
                <w:sz w:val="18"/>
                <w:szCs w:val="18"/>
                <w:lang w:val="en-US"/>
              </w:rPr>
              <w:t xml:space="preserve"> - 2.62% (NS)</w:t>
            </w:r>
          </w:p>
          <w:p w14:paraId="38EEC90E" w14:textId="77777777" w:rsidR="00391BEC" w:rsidRPr="007F61C1" w:rsidRDefault="00391BEC" w:rsidP="00A67871">
            <w:pPr>
              <w:rPr>
                <w:sz w:val="18"/>
                <w:szCs w:val="18"/>
                <w:lang w:val="en-US"/>
              </w:rPr>
            </w:pPr>
            <w:r w:rsidRPr="007F61C1">
              <w:rPr>
                <w:sz w:val="18"/>
                <w:szCs w:val="18"/>
                <w:lang w:val="en-US"/>
              </w:rPr>
              <w:t>IG vs CG: p= 0.004</w:t>
            </w:r>
          </w:p>
          <w:p w14:paraId="3BA3EBB6" w14:textId="77777777" w:rsidR="00391BEC" w:rsidRPr="007F61C1" w:rsidRDefault="00391BEC" w:rsidP="00A67871">
            <w:pPr>
              <w:rPr>
                <w:sz w:val="18"/>
                <w:szCs w:val="18"/>
                <w:lang w:val="en-US"/>
              </w:rPr>
            </w:pPr>
          </w:p>
          <w:p w14:paraId="1A9685DA" w14:textId="77777777" w:rsidR="00391BEC" w:rsidRPr="007F61C1" w:rsidRDefault="00391BEC" w:rsidP="00A67871">
            <w:pPr>
              <w:rPr>
                <w:b/>
                <w:bCs/>
                <w:sz w:val="18"/>
                <w:szCs w:val="18"/>
                <w:lang w:val="en-US"/>
              </w:rPr>
            </w:pPr>
            <w:r w:rsidRPr="007F61C1">
              <w:rPr>
                <w:b/>
                <w:bCs/>
                <w:sz w:val="18"/>
                <w:szCs w:val="18"/>
                <w:lang w:val="en-US"/>
              </w:rPr>
              <w:t>Weight loss (kg)</w:t>
            </w:r>
          </w:p>
          <w:p w14:paraId="1B99C2C8" w14:textId="77777777" w:rsidR="00391BEC" w:rsidRPr="007F61C1" w:rsidRDefault="00391BEC" w:rsidP="00A67871">
            <w:pPr>
              <w:rPr>
                <w:b/>
                <w:bCs/>
                <w:sz w:val="18"/>
                <w:szCs w:val="18"/>
                <w:lang w:val="en-US"/>
              </w:rPr>
            </w:pPr>
            <w:r w:rsidRPr="007F61C1">
              <w:rPr>
                <w:b/>
                <w:bCs/>
                <w:sz w:val="18"/>
                <w:szCs w:val="18"/>
                <w:lang w:val="en-US"/>
              </w:rPr>
              <w:t>From 12-24 months post-BS to 12 weeks after the start of the study</w:t>
            </w:r>
          </w:p>
          <w:p w14:paraId="74D22A2D" w14:textId="77777777" w:rsidR="00391BEC" w:rsidRPr="007F61C1" w:rsidRDefault="00391BEC" w:rsidP="00A67871">
            <w:pPr>
              <w:rPr>
                <w:b/>
                <w:bCs/>
                <w:sz w:val="18"/>
                <w:szCs w:val="18"/>
                <w:lang w:val="en-US"/>
              </w:rPr>
            </w:pPr>
            <w:r w:rsidRPr="007F61C1">
              <w:rPr>
                <w:sz w:val="18"/>
                <w:szCs w:val="18"/>
                <w:lang w:val="en-US"/>
              </w:rPr>
              <w:t xml:space="preserve">CG= 1.0 </w:t>
            </w:r>
            <w:r w:rsidRPr="007F61C1">
              <w:rPr>
                <w:b/>
                <w:bCs/>
                <w:sz w:val="18"/>
                <w:szCs w:val="18"/>
                <w:lang w:val="en-US"/>
              </w:rPr>
              <w:t>±</w:t>
            </w:r>
            <w:r w:rsidRPr="007F61C1">
              <w:rPr>
                <w:sz w:val="18"/>
                <w:szCs w:val="18"/>
                <w:lang w:val="en-US"/>
              </w:rPr>
              <w:t xml:space="preserve"> 1.4 (NS)</w:t>
            </w:r>
          </w:p>
          <w:p w14:paraId="3DA8F10A" w14:textId="77777777" w:rsidR="00391BEC" w:rsidRPr="007F61C1" w:rsidRDefault="00391BEC" w:rsidP="00A67871">
            <w:pPr>
              <w:rPr>
                <w:sz w:val="18"/>
                <w:szCs w:val="18"/>
                <w:lang w:val="en-US"/>
              </w:rPr>
            </w:pPr>
            <w:r w:rsidRPr="007F61C1">
              <w:rPr>
                <w:sz w:val="18"/>
                <w:szCs w:val="18"/>
                <w:lang w:val="en-US"/>
              </w:rPr>
              <w:t xml:space="preserve">IG= - 2.4 </w:t>
            </w:r>
            <w:r w:rsidRPr="007F61C1">
              <w:rPr>
                <w:b/>
                <w:bCs/>
                <w:sz w:val="18"/>
                <w:szCs w:val="18"/>
                <w:lang w:val="en-US"/>
              </w:rPr>
              <w:t>±</w:t>
            </w:r>
            <w:r w:rsidRPr="007F61C1">
              <w:rPr>
                <w:sz w:val="18"/>
                <w:szCs w:val="18"/>
                <w:lang w:val="en-US"/>
              </w:rPr>
              <w:t xml:space="preserve"> 3.4 (NS)</w:t>
            </w:r>
          </w:p>
          <w:p w14:paraId="1533EDAB" w14:textId="77777777" w:rsidR="00391BEC" w:rsidRPr="007F61C1" w:rsidRDefault="00391BEC" w:rsidP="00A67871">
            <w:pPr>
              <w:rPr>
                <w:sz w:val="18"/>
                <w:szCs w:val="18"/>
                <w:lang w:val="en-US"/>
              </w:rPr>
            </w:pPr>
            <w:r w:rsidRPr="007F61C1">
              <w:rPr>
                <w:sz w:val="18"/>
                <w:szCs w:val="18"/>
                <w:lang w:val="en-US"/>
              </w:rPr>
              <w:t>IG vs CG: p= 0.003</w:t>
            </w:r>
          </w:p>
          <w:p w14:paraId="04317538" w14:textId="77777777" w:rsidR="00391BEC" w:rsidRPr="007F61C1" w:rsidRDefault="00391BEC" w:rsidP="00A67871">
            <w:pPr>
              <w:rPr>
                <w:b/>
                <w:bCs/>
                <w:sz w:val="18"/>
                <w:szCs w:val="18"/>
                <w:lang w:val="en-US"/>
              </w:rPr>
            </w:pPr>
            <w:r w:rsidRPr="007F61C1">
              <w:rPr>
                <w:b/>
                <w:bCs/>
                <w:sz w:val="18"/>
                <w:szCs w:val="18"/>
                <w:lang w:val="en-US"/>
              </w:rPr>
              <w:t>From 12-24 months post-BS to 24 weeks after the start of the study</w:t>
            </w:r>
          </w:p>
          <w:p w14:paraId="786A8C61" w14:textId="77777777" w:rsidR="00391BEC" w:rsidRPr="007F61C1" w:rsidRDefault="00391BEC" w:rsidP="00A67871">
            <w:pPr>
              <w:rPr>
                <w:sz w:val="18"/>
                <w:szCs w:val="18"/>
                <w:lang w:val="en-US"/>
              </w:rPr>
            </w:pPr>
            <w:r w:rsidRPr="007F61C1">
              <w:rPr>
                <w:sz w:val="18"/>
                <w:szCs w:val="18"/>
                <w:lang w:val="en-US"/>
              </w:rPr>
              <w:t xml:space="preserve">CG= 2.9 </w:t>
            </w:r>
            <w:r w:rsidRPr="007F61C1">
              <w:rPr>
                <w:b/>
                <w:bCs/>
                <w:sz w:val="18"/>
                <w:szCs w:val="18"/>
                <w:lang w:val="en-US"/>
              </w:rPr>
              <w:t xml:space="preserve">± </w:t>
            </w:r>
            <w:r w:rsidRPr="007F61C1">
              <w:rPr>
                <w:sz w:val="18"/>
                <w:szCs w:val="18"/>
                <w:lang w:val="en-US"/>
              </w:rPr>
              <w:t>2.9 (NS)</w:t>
            </w:r>
          </w:p>
          <w:p w14:paraId="2A98576E" w14:textId="77777777" w:rsidR="00391BEC" w:rsidRPr="007F61C1" w:rsidRDefault="00391BEC" w:rsidP="00A67871">
            <w:pPr>
              <w:rPr>
                <w:sz w:val="18"/>
                <w:szCs w:val="18"/>
                <w:lang w:val="en-US"/>
              </w:rPr>
            </w:pPr>
            <w:r w:rsidRPr="007F61C1">
              <w:rPr>
                <w:sz w:val="18"/>
                <w:szCs w:val="18"/>
                <w:lang w:val="en-US"/>
              </w:rPr>
              <w:t xml:space="preserve">IG= - 2.7 </w:t>
            </w:r>
            <w:r w:rsidRPr="007F61C1">
              <w:rPr>
                <w:b/>
                <w:bCs/>
                <w:sz w:val="18"/>
                <w:szCs w:val="18"/>
                <w:lang w:val="en-US"/>
              </w:rPr>
              <w:t>±</w:t>
            </w:r>
            <w:r w:rsidRPr="007F61C1">
              <w:rPr>
                <w:sz w:val="18"/>
                <w:szCs w:val="18"/>
                <w:lang w:val="en-US"/>
              </w:rPr>
              <w:t xml:space="preserve"> 5.4 (NS)</w:t>
            </w:r>
          </w:p>
          <w:p w14:paraId="315EE9E8" w14:textId="77777777" w:rsidR="00391BEC" w:rsidRPr="007F61C1" w:rsidRDefault="00391BEC" w:rsidP="00A67871">
            <w:pPr>
              <w:rPr>
                <w:b/>
                <w:bCs/>
                <w:sz w:val="18"/>
                <w:szCs w:val="18"/>
                <w:lang w:val="en-US"/>
              </w:rPr>
            </w:pPr>
            <w:r w:rsidRPr="007F61C1">
              <w:rPr>
                <w:sz w:val="18"/>
                <w:szCs w:val="18"/>
                <w:lang w:val="en-US"/>
              </w:rPr>
              <w:t>IG vs CG: p= 0.004</w:t>
            </w:r>
          </w:p>
        </w:tc>
        <w:tc>
          <w:tcPr>
            <w:tcW w:w="1559" w:type="dxa"/>
          </w:tcPr>
          <w:p w14:paraId="2140460B" w14:textId="77777777" w:rsidR="00391BEC" w:rsidRPr="007F61C1" w:rsidRDefault="00391BEC" w:rsidP="00A67871">
            <w:pPr>
              <w:rPr>
                <w:b/>
                <w:bCs/>
                <w:sz w:val="18"/>
                <w:szCs w:val="18"/>
                <w:lang w:val="en-US"/>
              </w:rPr>
            </w:pPr>
            <w:r w:rsidRPr="007F61C1">
              <w:rPr>
                <w:b/>
                <w:bCs/>
                <w:sz w:val="18"/>
                <w:szCs w:val="18"/>
                <w:lang w:val="en-US"/>
              </w:rPr>
              <w:t xml:space="preserve">FFM (kg) </w:t>
            </w:r>
          </w:p>
          <w:p w14:paraId="39CBE8E4" w14:textId="77777777" w:rsidR="00391BEC" w:rsidRPr="007F61C1" w:rsidRDefault="00391BEC" w:rsidP="00A67871">
            <w:pPr>
              <w:rPr>
                <w:b/>
                <w:bCs/>
                <w:sz w:val="18"/>
                <w:szCs w:val="18"/>
                <w:lang w:val="en-US"/>
              </w:rPr>
            </w:pPr>
            <w:r w:rsidRPr="007F61C1">
              <w:rPr>
                <w:b/>
                <w:bCs/>
                <w:sz w:val="18"/>
                <w:szCs w:val="18"/>
                <w:lang w:val="en-US"/>
              </w:rPr>
              <w:t>From 12-24 months post-BS to 12 weeks after the start of the study</w:t>
            </w:r>
          </w:p>
          <w:p w14:paraId="5EB244F3" w14:textId="77777777" w:rsidR="00391BEC" w:rsidRPr="007F61C1" w:rsidRDefault="00391BEC" w:rsidP="00A67871">
            <w:pPr>
              <w:rPr>
                <w:sz w:val="18"/>
                <w:szCs w:val="18"/>
                <w:lang w:val="en-US"/>
              </w:rPr>
            </w:pPr>
            <w:r w:rsidRPr="007F61C1">
              <w:rPr>
                <w:sz w:val="18"/>
                <w:szCs w:val="18"/>
                <w:lang w:val="en-US"/>
              </w:rPr>
              <w:t xml:space="preserve">CG= 58.1 (12.4) to 58.3 (1.3) </w:t>
            </w:r>
            <w:r w:rsidRPr="007F61C1">
              <w:rPr>
                <w:sz w:val="18"/>
                <w:szCs w:val="18"/>
                <w:lang w:val="en-US"/>
              </w:rPr>
              <w:sym w:font="Wingdings" w:char="F0E0"/>
            </w:r>
            <w:r w:rsidRPr="007F61C1">
              <w:rPr>
                <w:sz w:val="18"/>
                <w:szCs w:val="18"/>
                <w:lang w:val="en-US"/>
              </w:rPr>
              <w:t xml:space="preserve"> 0% (NS)</w:t>
            </w:r>
          </w:p>
          <w:p w14:paraId="780BFB1C" w14:textId="77777777" w:rsidR="00391BEC" w:rsidRPr="007F61C1" w:rsidRDefault="00391BEC" w:rsidP="00A67871">
            <w:pPr>
              <w:rPr>
                <w:sz w:val="18"/>
                <w:szCs w:val="18"/>
                <w:lang w:val="en-US"/>
              </w:rPr>
            </w:pPr>
            <w:r w:rsidRPr="007F61C1">
              <w:rPr>
                <w:sz w:val="18"/>
                <w:szCs w:val="18"/>
                <w:lang w:val="en-US"/>
              </w:rPr>
              <w:t xml:space="preserve">IG= 61.2 (9.3) to 59.9 (1.4) </w:t>
            </w:r>
            <w:r w:rsidRPr="007F61C1">
              <w:rPr>
                <w:sz w:val="18"/>
                <w:szCs w:val="18"/>
                <w:lang w:val="en-US"/>
              </w:rPr>
              <w:sym w:font="Wingdings" w:char="F0E0"/>
            </w:r>
            <w:r w:rsidRPr="007F61C1">
              <w:rPr>
                <w:sz w:val="18"/>
                <w:szCs w:val="18"/>
                <w:lang w:val="en-US"/>
              </w:rPr>
              <w:t xml:space="preserve"> - 3.28% (NS)</w:t>
            </w:r>
          </w:p>
          <w:p w14:paraId="7EAD6365" w14:textId="77777777" w:rsidR="00391BEC" w:rsidRPr="007F61C1" w:rsidRDefault="00391BEC" w:rsidP="00A67871">
            <w:pPr>
              <w:rPr>
                <w:sz w:val="18"/>
                <w:szCs w:val="18"/>
                <w:lang w:val="en-US"/>
              </w:rPr>
            </w:pPr>
            <w:r w:rsidRPr="007F61C1">
              <w:rPr>
                <w:sz w:val="18"/>
                <w:szCs w:val="18"/>
                <w:lang w:val="en-US"/>
              </w:rPr>
              <w:t>IG vs CG: p= 0.391</w:t>
            </w:r>
          </w:p>
          <w:p w14:paraId="5CCB0E34" w14:textId="77777777" w:rsidR="00391BEC" w:rsidRPr="007F61C1" w:rsidRDefault="00391BEC" w:rsidP="00A67871">
            <w:pPr>
              <w:rPr>
                <w:b/>
                <w:bCs/>
                <w:sz w:val="18"/>
                <w:szCs w:val="18"/>
                <w:lang w:val="en-US"/>
              </w:rPr>
            </w:pPr>
            <w:r w:rsidRPr="007F61C1">
              <w:rPr>
                <w:b/>
                <w:bCs/>
                <w:sz w:val="18"/>
                <w:szCs w:val="18"/>
                <w:lang w:val="en-US"/>
              </w:rPr>
              <w:t>From 12-24 months post-BS to 24 weeks after the start of the study</w:t>
            </w:r>
          </w:p>
          <w:p w14:paraId="74ECCC1C" w14:textId="77777777" w:rsidR="00391BEC" w:rsidRPr="007F61C1" w:rsidRDefault="00391BEC" w:rsidP="00A67871">
            <w:pPr>
              <w:rPr>
                <w:sz w:val="18"/>
                <w:szCs w:val="18"/>
                <w:lang w:val="en-US"/>
              </w:rPr>
            </w:pPr>
            <w:r w:rsidRPr="007F61C1">
              <w:rPr>
                <w:sz w:val="18"/>
                <w:szCs w:val="18"/>
                <w:lang w:val="en-US"/>
              </w:rPr>
              <w:t xml:space="preserve">CG= 58.1 (12.4) to 58.9 (1.8) </w:t>
            </w:r>
            <w:r w:rsidRPr="007F61C1">
              <w:rPr>
                <w:sz w:val="18"/>
                <w:szCs w:val="18"/>
                <w:lang w:val="en-US"/>
              </w:rPr>
              <w:sym w:font="Wingdings" w:char="F0E0"/>
            </w:r>
            <w:r w:rsidRPr="007F61C1">
              <w:rPr>
                <w:sz w:val="18"/>
                <w:szCs w:val="18"/>
                <w:lang w:val="en-US"/>
              </w:rPr>
              <w:t xml:space="preserve"> 0% (NS)</w:t>
            </w:r>
          </w:p>
          <w:p w14:paraId="3B5F4B9A" w14:textId="77777777" w:rsidR="00391BEC" w:rsidRPr="007F61C1" w:rsidRDefault="00391BEC" w:rsidP="00A67871">
            <w:pPr>
              <w:rPr>
                <w:sz w:val="18"/>
                <w:szCs w:val="18"/>
                <w:lang w:val="en-US"/>
              </w:rPr>
            </w:pPr>
            <w:r w:rsidRPr="007F61C1">
              <w:rPr>
                <w:sz w:val="18"/>
                <w:szCs w:val="18"/>
                <w:lang w:val="en-US"/>
              </w:rPr>
              <w:t xml:space="preserve">IG= 61.2 (9.3) to 60.4 (1.7) </w:t>
            </w:r>
            <w:r w:rsidRPr="007F61C1">
              <w:rPr>
                <w:sz w:val="18"/>
                <w:szCs w:val="18"/>
                <w:lang w:val="en-US"/>
              </w:rPr>
              <w:sym w:font="Wingdings" w:char="F0E0"/>
            </w:r>
            <w:r w:rsidRPr="007F61C1">
              <w:rPr>
                <w:sz w:val="18"/>
                <w:szCs w:val="18"/>
                <w:lang w:val="en-US"/>
              </w:rPr>
              <w:t xml:space="preserve"> - 1.64% (NS)</w:t>
            </w:r>
          </w:p>
          <w:p w14:paraId="51E42F7B" w14:textId="77777777" w:rsidR="00391BEC" w:rsidRPr="007F61C1" w:rsidRDefault="00391BEC" w:rsidP="00A67871">
            <w:pPr>
              <w:rPr>
                <w:b/>
                <w:bCs/>
                <w:sz w:val="18"/>
                <w:szCs w:val="18"/>
                <w:lang w:val="en-US"/>
              </w:rPr>
            </w:pPr>
            <w:r w:rsidRPr="007F61C1">
              <w:rPr>
                <w:sz w:val="18"/>
                <w:szCs w:val="18"/>
                <w:lang w:val="en-US"/>
              </w:rPr>
              <w:t>IG vs CG: p= 0.034</w:t>
            </w:r>
          </w:p>
        </w:tc>
        <w:tc>
          <w:tcPr>
            <w:tcW w:w="2896" w:type="dxa"/>
          </w:tcPr>
          <w:p w14:paraId="39FE6809" w14:textId="77777777" w:rsidR="00391BEC" w:rsidRPr="007F61C1" w:rsidRDefault="00391BEC" w:rsidP="00A67871">
            <w:pPr>
              <w:rPr>
                <w:sz w:val="18"/>
                <w:szCs w:val="18"/>
                <w:lang w:val="en-US"/>
              </w:rPr>
            </w:pPr>
            <w:r w:rsidRPr="007F61C1">
              <w:rPr>
                <w:sz w:val="18"/>
                <w:szCs w:val="18"/>
                <w:lang w:val="en-US"/>
              </w:rPr>
              <w:t xml:space="preserve">• SBP was significantly lower in IG at 12 weeks (p= 0.012) and 24 weeks (p= 0.012). </w:t>
            </w:r>
          </w:p>
          <w:p w14:paraId="6FE9FFC0" w14:textId="77777777" w:rsidR="00391BEC" w:rsidRPr="007F61C1" w:rsidRDefault="00391BEC" w:rsidP="00A67871">
            <w:pPr>
              <w:rPr>
                <w:sz w:val="18"/>
                <w:szCs w:val="18"/>
                <w:lang w:val="en-US"/>
              </w:rPr>
            </w:pPr>
          </w:p>
        </w:tc>
        <w:tc>
          <w:tcPr>
            <w:tcW w:w="4956" w:type="dxa"/>
          </w:tcPr>
          <w:p w14:paraId="7F056AD2" w14:textId="77777777" w:rsidR="00391BEC" w:rsidRPr="007F61C1" w:rsidRDefault="00391BEC" w:rsidP="00A67871">
            <w:pPr>
              <w:rPr>
                <w:sz w:val="18"/>
                <w:szCs w:val="18"/>
                <w:lang w:val="en-US"/>
              </w:rPr>
            </w:pPr>
            <w:r w:rsidRPr="007F61C1">
              <w:rPr>
                <w:sz w:val="18"/>
                <w:szCs w:val="18"/>
                <w:lang w:val="en-US"/>
              </w:rPr>
              <w:t>NA</w:t>
            </w:r>
          </w:p>
        </w:tc>
      </w:tr>
      <w:tr w:rsidR="007F61C1" w:rsidRPr="007F61C1" w14:paraId="714B2CF9" w14:textId="77777777" w:rsidTr="00A67871">
        <w:tc>
          <w:tcPr>
            <w:tcW w:w="846" w:type="dxa"/>
            <w:shd w:val="clear" w:color="auto" w:fill="E7E6E6" w:themeFill="background2"/>
          </w:tcPr>
          <w:p w14:paraId="667C6FCB" w14:textId="77777777" w:rsidR="00391BEC" w:rsidRPr="007F61C1" w:rsidRDefault="00391BEC" w:rsidP="00A67871">
            <w:pPr>
              <w:rPr>
                <w:b/>
                <w:bCs/>
                <w:sz w:val="18"/>
                <w:szCs w:val="18"/>
                <w:lang w:val="en-US"/>
              </w:rPr>
            </w:pPr>
            <w:r w:rsidRPr="007F61C1">
              <w:rPr>
                <w:b/>
                <w:bCs/>
                <w:sz w:val="18"/>
                <w:szCs w:val="18"/>
                <w:lang w:val="en-US"/>
              </w:rPr>
              <w:t>Huck [5]</w:t>
            </w:r>
          </w:p>
        </w:tc>
        <w:tc>
          <w:tcPr>
            <w:tcW w:w="2693" w:type="dxa"/>
          </w:tcPr>
          <w:p w14:paraId="4ED99D4E" w14:textId="77777777" w:rsidR="00391BEC" w:rsidRPr="007F61C1" w:rsidRDefault="00391BEC" w:rsidP="00A67871">
            <w:pPr>
              <w:rPr>
                <w:b/>
                <w:bCs/>
                <w:sz w:val="18"/>
                <w:szCs w:val="18"/>
                <w:lang w:val="en-US"/>
              </w:rPr>
            </w:pPr>
            <w:r w:rsidRPr="007F61C1">
              <w:rPr>
                <w:b/>
                <w:bCs/>
                <w:sz w:val="18"/>
                <w:szCs w:val="18"/>
                <w:lang w:val="en-US"/>
              </w:rPr>
              <w:t>BMI (kg/m2)</w:t>
            </w:r>
          </w:p>
          <w:p w14:paraId="0D749C05" w14:textId="77777777" w:rsidR="00391BEC" w:rsidRPr="007F61C1" w:rsidRDefault="00391BEC" w:rsidP="00A67871">
            <w:pPr>
              <w:rPr>
                <w:b/>
                <w:bCs/>
                <w:sz w:val="18"/>
                <w:szCs w:val="18"/>
                <w:lang w:val="en-US"/>
              </w:rPr>
            </w:pPr>
            <w:r w:rsidRPr="007F61C1">
              <w:rPr>
                <w:b/>
                <w:bCs/>
                <w:sz w:val="18"/>
                <w:szCs w:val="18"/>
                <w:lang w:val="en-US"/>
              </w:rPr>
              <w:t>12 weeks of intervention</w:t>
            </w:r>
          </w:p>
          <w:p w14:paraId="4D9227C2" w14:textId="77777777" w:rsidR="00391BEC" w:rsidRPr="007F61C1" w:rsidRDefault="00391BEC" w:rsidP="00A67871">
            <w:pPr>
              <w:rPr>
                <w:sz w:val="18"/>
                <w:szCs w:val="18"/>
                <w:lang w:val="en-US"/>
              </w:rPr>
            </w:pPr>
            <w:r w:rsidRPr="007F61C1">
              <w:rPr>
                <w:sz w:val="18"/>
                <w:szCs w:val="18"/>
                <w:lang w:val="en-US"/>
              </w:rPr>
              <w:t xml:space="preserve">CG= 32.7 (4.2) to 30.8 (2.3) </w:t>
            </w:r>
            <w:r w:rsidRPr="007F61C1">
              <w:rPr>
                <w:sz w:val="18"/>
                <w:szCs w:val="18"/>
                <w:lang w:val="en-US"/>
              </w:rPr>
              <w:sym w:font="Wingdings" w:char="F0E0"/>
            </w:r>
            <w:r w:rsidRPr="007F61C1">
              <w:rPr>
                <w:sz w:val="18"/>
                <w:szCs w:val="18"/>
                <w:lang w:val="en-US"/>
              </w:rPr>
              <w:t xml:space="preserve"> - 6.25% (p&lt; 0.05)</w:t>
            </w:r>
          </w:p>
          <w:p w14:paraId="7B0C234D" w14:textId="77777777" w:rsidR="00391BEC" w:rsidRPr="007F61C1" w:rsidRDefault="00391BEC" w:rsidP="00A67871">
            <w:pPr>
              <w:rPr>
                <w:sz w:val="18"/>
                <w:szCs w:val="18"/>
                <w:lang w:val="en-US"/>
              </w:rPr>
            </w:pPr>
            <w:r w:rsidRPr="007F61C1">
              <w:rPr>
                <w:sz w:val="18"/>
                <w:szCs w:val="18"/>
                <w:lang w:val="en-US"/>
              </w:rPr>
              <w:t xml:space="preserve">IG= 37.7 (6.3) to 34.4 (4) </w:t>
            </w:r>
            <w:r w:rsidRPr="007F61C1">
              <w:rPr>
                <w:sz w:val="18"/>
                <w:szCs w:val="18"/>
                <w:lang w:val="en-US"/>
              </w:rPr>
              <w:sym w:font="Wingdings" w:char="F0E0"/>
            </w:r>
            <w:r w:rsidRPr="007F61C1">
              <w:rPr>
                <w:sz w:val="18"/>
                <w:szCs w:val="18"/>
                <w:lang w:val="en-US"/>
              </w:rPr>
              <w:t xml:space="preserve"> - 8.11% (p&lt; 0.05)</w:t>
            </w:r>
          </w:p>
          <w:p w14:paraId="1BB33B68" w14:textId="77777777" w:rsidR="00391BEC" w:rsidRPr="007F61C1" w:rsidRDefault="00391BEC" w:rsidP="00A67871">
            <w:pPr>
              <w:rPr>
                <w:sz w:val="18"/>
                <w:szCs w:val="18"/>
                <w:lang w:val="en-US"/>
              </w:rPr>
            </w:pPr>
            <w:r w:rsidRPr="007F61C1">
              <w:rPr>
                <w:sz w:val="18"/>
                <w:szCs w:val="18"/>
                <w:lang w:val="en-US"/>
              </w:rPr>
              <w:t>IG vs CG: p= 0.220</w:t>
            </w:r>
          </w:p>
          <w:p w14:paraId="45FAD721" w14:textId="77777777" w:rsidR="00391BEC" w:rsidRPr="007F61C1" w:rsidRDefault="00391BEC" w:rsidP="00A67871">
            <w:pPr>
              <w:rPr>
                <w:sz w:val="18"/>
                <w:szCs w:val="18"/>
                <w:lang w:val="en-US"/>
              </w:rPr>
            </w:pPr>
          </w:p>
          <w:p w14:paraId="431BD85E" w14:textId="77777777" w:rsidR="00391BEC" w:rsidRPr="007F61C1" w:rsidRDefault="00391BEC" w:rsidP="00A67871">
            <w:pPr>
              <w:rPr>
                <w:b/>
                <w:bCs/>
                <w:sz w:val="18"/>
                <w:szCs w:val="18"/>
                <w:lang w:val="en-US"/>
              </w:rPr>
            </w:pPr>
            <w:r w:rsidRPr="007F61C1">
              <w:rPr>
                <w:b/>
                <w:bCs/>
                <w:sz w:val="18"/>
                <w:szCs w:val="18"/>
                <w:lang w:val="en-US"/>
              </w:rPr>
              <w:t>Weight loss (kg)</w:t>
            </w:r>
          </w:p>
          <w:p w14:paraId="1E485DA6" w14:textId="77777777" w:rsidR="00391BEC" w:rsidRPr="007F61C1" w:rsidRDefault="00391BEC" w:rsidP="00A67871">
            <w:pPr>
              <w:rPr>
                <w:b/>
                <w:bCs/>
                <w:sz w:val="18"/>
                <w:szCs w:val="18"/>
                <w:lang w:val="en-US"/>
              </w:rPr>
            </w:pPr>
            <w:r w:rsidRPr="007F61C1">
              <w:rPr>
                <w:b/>
                <w:bCs/>
                <w:sz w:val="18"/>
                <w:szCs w:val="18"/>
                <w:lang w:val="en-US"/>
              </w:rPr>
              <w:t>12 weeks of intervention</w:t>
            </w:r>
          </w:p>
          <w:p w14:paraId="593D786E" w14:textId="77777777" w:rsidR="00391BEC" w:rsidRPr="007F61C1" w:rsidRDefault="00391BEC" w:rsidP="00A67871">
            <w:pPr>
              <w:rPr>
                <w:sz w:val="18"/>
                <w:szCs w:val="18"/>
                <w:lang w:val="en-US"/>
              </w:rPr>
            </w:pPr>
            <w:r w:rsidRPr="007F61C1">
              <w:rPr>
                <w:sz w:val="18"/>
                <w:szCs w:val="18"/>
                <w:lang w:val="en-US"/>
              </w:rPr>
              <w:t xml:space="preserve">CG= - 5.6 </w:t>
            </w:r>
            <w:r w:rsidRPr="007F61C1">
              <w:rPr>
                <w:b/>
                <w:bCs/>
                <w:sz w:val="18"/>
                <w:szCs w:val="18"/>
                <w:lang w:val="en-US"/>
              </w:rPr>
              <w:t>±</w:t>
            </w:r>
            <w:r w:rsidRPr="007F61C1">
              <w:rPr>
                <w:sz w:val="18"/>
                <w:szCs w:val="18"/>
                <w:lang w:val="en-US"/>
              </w:rPr>
              <w:t xml:space="preserve"> 5.3 (p &lt;0.05)</w:t>
            </w:r>
          </w:p>
          <w:p w14:paraId="2641E69C" w14:textId="77777777" w:rsidR="00391BEC" w:rsidRPr="007F61C1" w:rsidRDefault="00391BEC" w:rsidP="00A67871">
            <w:pPr>
              <w:rPr>
                <w:sz w:val="18"/>
                <w:szCs w:val="18"/>
                <w:lang w:val="en-US"/>
              </w:rPr>
            </w:pPr>
            <w:r w:rsidRPr="007F61C1">
              <w:rPr>
                <w:sz w:val="18"/>
                <w:szCs w:val="18"/>
                <w:lang w:val="en-US"/>
              </w:rPr>
              <w:t xml:space="preserve">IG= - 8.8 </w:t>
            </w:r>
            <w:r w:rsidRPr="007F61C1">
              <w:rPr>
                <w:b/>
                <w:bCs/>
                <w:sz w:val="18"/>
                <w:szCs w:val="18"/>
                <w:lang w:val="en-US"/>
              </w:rPr>
              <w:t>±</w:t>
            </w:r>
            <w:r w:rsidRPr="007F61C1">
              <w:rPr>
                <w:sz w:val="18"/>
                <w:szCs w:val="18"/>
                <w:lang w:val="en-US"/>
              </w:rPr>
              <w:t xml:space="preserve"> 6.2 (p &lt;0.05)</w:t>
            </w:r>
          </w:p>
          <w:p w14:paraId="4938AF8F" w14:textId="77777777" w:rsidR="00391BEC" w:rsidRPr="007F61C1" w:rsidRDefault="00391BEC" w:rsidP="00A67871">
            <w:pPr>
              <w:rPr>
                <w:b/>
                <w:bCs/>
                <w:sz w:val="18"/>
                <w:szCs w:val="18"/>
                <w:lang w:val="en-US"/>
              </w:rPr>
            </w:pPr>
            <w:r w:rsidRPr="007F61C1">
              <w:rPr>
                <w:sz w:val="18"/>
                <w:szCs w:val="18"/>
                <w:lang w:val="en-US"/>
              </w:rPr>
              <w:t>IG vs CG: p= 0.286</w:t>
            </w:r>
          </w:p>
        </w:tc>
        <w:tc>
          <w:tcPr>
            <w:tcW w:w="1559" w:type="dxa"/>
          </w:tcPr>
          <w:p w14:paraId="1EB3E654" w14:textId="77777777" w:rsidR="00391BEC" w:rsidRPr="007F61C1" w:rsidRDefault="00391BEC" w:rsidP="00A67871">
            <w:pPr>
              <w:rPr>
                <w:b/>
                <w:bCs/>
                <w:sz w:val="18"/>
                <w:szCs w:val="18"/>
                <w:lang w:val="en-US"/>
              </w:rPr>
            </w:pPr>
            <w:r w:rsidRPr="007F61C1">
              <w:rPr>
                <w:b/>
                <w:bCs/>
                <w:sz w:val="18"/>
                <w:szCs w:val="18"/>
                <w:lang w:val="en-US"/>
              </w:rPr>
              <w:t xml:space="preserve">FFM (kg) </w:t>
            </w:r>
          </w:p>
          <w:p w14:paraId="7697F523" w14:textId="77777777" w:rsidR="00391BEC" w:rsidRPr="007F61C1" w:rsidRDefault="00391BEC" w:rsidP="00A67871">
            <w:pPr>
              <w:rPr>
                <w:b/>
                <w:bCs/>
                <w:sz w:val="18"/>
                <w:szCs w:val="18"/>
                <w:lang w:val="en-US"/>
              </w:rPr>
            </w:pPr>
            <w:r w:rsidRPr="007F61C1">
              <w:rPr>
                <w:b/>
                <w:bCs/>
                <w:sz w:val="18"/>
                <w:szCs w:val="18"/>
                <w:lang w:val="en-US"/>
              </w:rPr>
              <w:t>12 weeks of study</w:t>
            </w:r>
          </w:p>
          <w:p w14:paraId="3EA42AA3" w14:textId="77777777" w:rsidR="00391BEC" w:rsidRPr="007F61C1" w:rsidRDefault="00391BEC" w:rsidP="00A67871">
            <w:pPr>
              <w:rPr>
                <w:sz w:val="18"/>
                <w:szCs w:val="18"/>
                <w:lang w:val="en-US"/>
              </w:rPr>
            </w:pPr>
            <w:r w:rsidRPr="007F61C1">
              <w:rPr>
                <w:sz w:val="18"/>
                <w:szCs w:val="18"/>
                <w:lang w:val="en-US"/>
              </w:rPr>
              <w:t xml:space="preserve">CG= - 1.5 </w:t>
            </w:r>
            <w:r w:rsidRPr="007F61C1">
              <w:rPr>
                <w:b/>
                <w:bCs/>
                <w:sz w:val="18"/>
                <w:szCs w:val="18"/>
                <w:lang w:val="en-US"/>
              </w:rPr>
              <w:t>±</w:t>
            </w:r>
            <w:r w:rsidRPr="007F61C1">
              <w:rPr>
                <w:sz w:val="18"/>
                <w:szCs w:val="18"/>
                <w:lang w:val="en-US"/>
              </w:rPr>
              <w:t xml:space="preserve"> 2.6 (NS)</w:t>
            </w:r>
          </w:p>
          <w:p w14:paraId="3B0490D9" w14:textId="77777777" w:rsidR="00391BEC" w:rsidRPr="007F61C1" w:rsidRDefault="00391BEC" w:rsidP="00A67871">
            <w:pPr>
              <w:rPr>
                <w:sz w:val="18"/>
                <w:szCs w:val="18"/>
                <w:lang w:val="en-US"/>
              </w:rPr>
            </w:pPr>
            <w:r w:rsidRPr="007F61C1">
              <w:rPr>
                <w:sz w:val="18"/>
                <w:szCs w:val="18"/>
                <w:lang w:val="en-US"/>
              </w:rPr>
              <w:t xml:space="preserve">IG= - 1.8 </w:t>
            </w:r>
            <w:r w:rsidRPr="007F61C1">
              <w:rPr>
                <w:b/>
                <w:bCs/>
                <w:sz w:val="18"/>
                <w:szCs w:val="18"/>
                <w:lang w:val="en-US"/>
              </w:rPr>
              <w:t>±</w:t>
            </w:r>
            <w:r w:rsidRPr="007F61C1">
              <w:rPr>
                <w:sz w:val="18"/>
                <w:szCs w:val="18"/>
                <w:lang w:val="en-US"/>
              </w:rPr>
              <w:t xml:space="preserve"> 2.1 (NS)</w:t>
            </w:r>
          </w:p>
          <w:p w14:paraId="3935A24F" w14:textId="77777777" w:rsidR="00391BEC" w:rsidRPr="007F61C1" w:rsidRDefault="00391BEC" w:rsidP="00A67871">
            <w:pPr>
              <w:rPr>
                <w:b/>
                <w:bCs/>
                <w:sz w:val="18"/>
                <w:szCs w:val="18"/>
                <w:lang w:val="en-US"/>
              </w:rPr>
            </w:pPr>
            <w:r w:rsidRPr="007F61C1">
              <w:rPr>
                <w:sz w:val="18"/>
                <w:szCs w:val="18"/>
                <w:lang w:val="en-US"/>
              </w:rPr>
              <w:t>IG vs CG: p= 0.810</w:t>
            </w:r>
          </w:p>
        </w:tc>
        <w:tc>
          <w:tcPr>
            <w:tcW w:w="2896" w:type="dxa"/>
          </w:tcPr>
          <w:p w14:paraId="59A0837E" w14:textId="77777777" w:rsidR="00391BEC" w:rsidRPr="007F61C1" w:rsidRDefault="00391BEC" w:rsidP="00A67871">
            <w:pPr>
              <w:rPr>
                <w:sz w:val="18"/>
                <w:szCs w:val="18"/>
                <w:lang w:val="en-US"/>
              </w:rPr>
            </w:pPr>
            <w:r w:rsidRPr="007F61C1">
              <w:rPr>
                <w:sz w:val="18"/>
                <w:szCs w:val="18"/>
                <w:lang w:val="en-US"/>
              </w:rPr>
              <w:t xml:space="preserve">• No significant changes in resting HR or resting BP. </w:t>
            </w:r>
          </w:p>
          <w:p w14:paraId="7DE16DF5" w14:textId="77777777" w:rsidR="00391BEC" w:rsidRPr="007F61C1" w:rsidRDefault="00391BEC" w:rsidP="00A67871">
            <w:pPr>
              <w:rPr>
                <w:sz w:val="18"/>
                <w:szCs w:val="18"/>
                <w:lang w:val="en-US"/>
              </w:rPr>
            </w:pPr>
            <w:r w:rsidRPr="007F61C1">
              <w:rPr>
                <w:sz w:val="18"/>
                <w:szCs w:val="18"/>
                <w:lang w:val="en-US"/>
              </w:rPr>
              <w:t xml:space="preserve"> </w:t>
            </w:r>
          </w:p>
        </w:tc>
        <w:tc>
          <w:tcPr>
            <w:tcW w:w="4956" w:type="dxa"/>
          </w:tcPr>
          <w:p w14:paraId="4C445381" w14:textId="77777777" w:rsidR="00391BEC" w:rsidRPr="007F61C1" w:rsidRDefault="00391BEC" w:rsidP="00A67871">
            <w:pPr>
              <w:rPr>
                <w:b/>
                <w:bCs/>
                <w:sz w:val="18"/>
                <w:szCs w:val="18"/>
                <w:lang w:val="en-US"/>
              </w:rPr>
            </w:pPr>
            <w:r w:rsidRPr="007F61C1">
              <w:rPr>
                <w:b/>
                <w:bCs/>
                <w:sz w:val="18"/>
                <w:szCs w:val="18"/>
                <w:lang w:val="en-US"/>
              </w:rPr>
              <w:t>VO2max (mL / kg / min)</w:t>
            </w:r>
          </w:p>
          <w:p w14:paraId="74444D4F" w14:textId="77777777" w:rsidR="00391BEC" w:rsidRPr="007F61C1" w:rsidRDefault="00391BEC" w:rsidP="00A67871">
            <w:pPr>
              <w:rPr>
                <w:b/>
                <w:bCs/>
                <w:sz w:val="18"/>
                <w:szCs w:val="18"/>
                <w:lang w:val="en-US"/>
              </w:rPr>
            </w:pPr>
            <w:r w:rsidRPr="007F61C1">
              <w:rPr>
                <w:b/>
                <w:bCs/>
                <w:sz w:val="18"/>
                <w:szCs w:val="18"/>
                <w:lang w:val="en-US"/>
              </w:rPr>
              <w:t>12 weeks of study</w:t>
            </w:r>
          </w:p>
          <w:p w14:paraId="7B56BA8B" w14:textId="77777777" w:rsidR="00391BEC" w:rsidRPr="007F61C1" w:rsidRDefault="00391BEC" w:rsidP="00A67871">
            <w:pPr>
              <w:rPr>
                <w:sz w:val="18"/>
                <w:szCs w:val="18"/>
                <w:lang w:val="en-US"/>
              </w:rPr>
            </w:pPr>
            <w:r w:rsidRPr="007F61C1">
              <w:rPr>
                <w:sz w:val="18"/>
                <w:szCs w:val="18"/>
                <w:lang w:val="en-US"/>
              </w:rPr>
              <w:t xml:space="preserve">CG= 0.46 </w:t>
            </w:r>
            <w:r w:rsidRPr="007F61C1">
              <w:rPr>
                <w:b/>
                <w:bCs/>
                <w:sz w:val="18"/>
                <w:szCs w:val="18"/>
                <w:lang w:val="en-US"/>
              </w:rPr>
              <w:t>±</w:t>
            </w:r>
            <w:r w:rsidRPr="007F61C1">
              <w:rPr>
                <w:sz w:val="18"/>
                <w:szCs w:val="18"/>
                <w:lang w:val="en-US"/>
              </w:rPr>
              <w:t xml:space="preserve"> 0.97 (NS)</w:t>
            </w:r>
          </w:p>
          <w:p w14:paraId="493F6799" w14:textId="77777777" w:rsidR="00391BEC" w:rsidRPr="007F61C1" w:rsidRDefault="00391BEC" w:rsidP="00A67871">
            <w:pPr>
              <w:rPr>
                <w:sz w:val="18"/>
                <w:szCs w:val="18"/>
                <w:lang w:val="en-US"/>
              </w:rPr>
            </w:pPr>
            <w:r w:rsidRPr="007F61C1">
              <w:rPr>
                <w:sz w:val="18"/>
                <w:szCs w:val="18"/>
                <w:lang w:val="en-US"/>
              </w:rPr>
              <w:t xml:space="preserve">IG= 0.91 </w:t>
            </w:r>
            <w:r w:rsidRPr="007F61C1">
              <w:rPr>
                <w:b/>
                <w:bCs/>
                <w:sz w:val="18"/>
                <w:szCs w:val="18"/>
                <w:lang w:val="en-US"/>
              </w:rPr>
              <w:t>±</w:t>
            </w:r>
            <w:r w:rsidRPr="007F61C1">
              <w:rPr>
                <w:sz w:val="18"/>
                <w:szCs w:val="18"/>
                <w:lang w:val="en-US"/>
              </w:rPr>
              <w:t xml:space="preserve"> 0.81 (p&lt;0.05)</w:t>
            </w:r>
          </w:p>
          <w:p w14:paraId="20763139" w14:textId="77777777" w:rsidR="00391BEC" w:rsidRPr="007F61C1" w:rsidRDefault="00391BEC" w:rsidP="00A67871">
            <w:pPr>
              <w:rPr>
                <w:b/>
                <w:bCs/>
                <w:sz w:val="18"/>
                <w:szCs w:val="18"/>
                <w:lang w:val="en-US"/>
              </w:rPr>
            </w:pPr>
            <w:r w:rsidRPr="007F61C1">
              <w:rPr>
                <w:sz w:val="18"/>
                <w:szCs w:val="18"/>
                <w:lang w:val="en-US"/>
              </w:rPr>
              <w:t>IG vs CG: p &gt;0.05</w:t>
            </w:r>
          </w:p>
        </w:tc>
      </w:tr>
      <w:tr w:rsidR="007F61C1" w:rsidRPr="007F61C1" w14:paraId="2C0CB97B" w14:textId="77777777" w:rsidTr="00A67871">
        <w:tc>
          <w:tcPr>
            <w:tcW w:w="846" w:type="dxa"/>
            <w:shd w:val="clear" w:color="auto" w:fill="E7E6E6" w:themeFill="background2"/>
          </w:tcPr>
          <w:p w14:paraId="6C09416B" w14:textId="77777777" w:rsidR="00391BEC" w:rsidRPr="007F61C1" w:rsidRDefault="00391BEC" w:rsidP="00A67871">
            <w:pPr>
              <w:rPr>
                <w:b/>
                <w:bCs/>
                <w:sz w:val="18"/>
                <w:szCs w:val="18"/>
              </w:rPr>
            </w:pPr>
            <w:r w:rsidRPr="007F61C1">
              <w:rPr>
                <w:b/>
                <w:bCs/>
                <w:sz w:val="18"/>
                <w:szCs w:val="18"/>
                <w:lang w:val="fr-FR"/>
              </w:rPr>
              <w:fldChar w:fldCharType="begin"/>
            </w:r>
            <w:r w:rsidRPr="007F61C1">
              <w:rPr>
                <w:b/>
                <w:bCs/>
                <w:sz w:val="18"/>
                <w:szCs w:val="18"/>
                <w:lang w:val="en-US"/>
              </w:rPr>
              <w:instrText xml:space="preserve"> ADDIN ZOTERO_ITEM CSL_CITATION {"citationID":"Nzdy2avi","properties":{"formattedCitation":"(Mundbjerg et al., 2018)","plainCitation":"(Mundbjerg et al., 2018)","noteIndex":0},"citationItems":[{"id":62,"uris":["http://zotero.org/users/local/7RlgU8eZ/items/VPQ454UY"],"uri":["http://zotero.org/users/local/7RlgU8eZ/items/VPQ454UY"],"itemData":{"id":62,"type":"article-journal","abstract":"Objective:Bariatric surgery results in significant weight loss and reduces cardiovascular morbidity. However, a large variation in postsurgery weight loss is seen. Physical activity promotes weight loss in nonsurgically treated subjects with obesity. The aim of this study was to investigate the effects of 6 months of supervised physical training following Roux-en-Y gas</w:instrText>
            </w:r>
            <w:r w:rsidRPr="007F61C1">
              <w:rPr>
                <w:b/>
                <w:bCs/>
                <w:sz w:val="18"/>
                <w:szCs w:val="18"/>
                <w:lang w:val="fr-FR"/>
              </w:rPr>
              <w:instrText xml:space="preserve">tric bypass surgery (RYGB) on body weight and cardiovascular risk markers.\nMethods: Sixty participants eligible for RYGB were included. Six months post surgery, the participants were randomly assigned to either twice-weekly supervised physical training sessions in a fitness center (INT) or a control group (CON) for 26 weeks. Before surgery and 6, 12, and 24 months after surgery, the participants underwent an examination program that included anthropometric measurements, blood pressure, heart rate, blood samples, and an abdominal computed tomography scan.\nResults: RYGB significantly reduced body weight and improved cardiovascular risk markers (all P &lt; 0.01). The supervised physical training intervention resulted in a 4.2-kg (CI: 20.2 to 28.3 kg) lower body weight in INT compared with CON at the study end (P 5 0.042). The high-density lipoprotein concentration was significantly higher in INT than in CON at the termination of the intervention, but this was not maintained at the 24months examination.\nConclusions:Physical training following RYGB improves weight loss and cardiovascular health. Obesity (2018) 26, 828-837. doi:10.1002/oby.22143","container-title":"Obesity","DOI":"10.1002/oby.22143","ISSN":"19307381","issue":"5","journalAbbreviation":"Obesity","language":"en","page":"828-837","source":"DOI.org (Crossref)","title":"Supervised Physical Training Improves Weight Loss After Roux-en-Y Gastric Bypass Surgery: A Randomized Controlled Trial: Exercise Improves Weight Loss after RYGB","title-short":"Supervised Physical Training Improves Weight Loss After Roux-en-Y Gastric Bypass Surgery","volume":"26","author":[{"family":"Mundbjerg","given":"Lene Hymøller"},{"family":"Stolberg","given":"Charlotte Røn"},{"family":"Cecere","given":"Stefano"},{"family":"Bladbjerg","given":"Else-Marie"},{"family":"Funch-Jensen","given":"Peter"},{"family":"Gram","given":"Bibi"},{"family":"Juhl","given":"Claus Bogh"}],"issued":{"date-parts":[["2018",5]]}}}],"schema":"https://github.com/citation-style-language/schema/raw/master/csl-citation.json"} </w:instrText>
            </w:r>
            <w:r w:rsidRPr="007F61C1">
              <w:rPr>
                <w:b/>
                <w:bCs/>
                <w:sz w:val="18"/>
                <w:szCs w:val="18"/>
                <w:lang w:val="fr-FR"/>
              </w:rPr>
              <w:fldChar w:fldCharType="separate"/>
            </w:r>
            <w:r w:rsidRPr="007F61C1">
              <w:rPr>
                <w:b/>
                <w:bCs/>
                <w:sz w:val="18"/>
                <w:szCs w:val="18"/>
                <w:lang w:val="fr-FR"/>
              </w:rPr>
              <w:t>Mundbjerg et al., [13]</w:t>
            </w:r>
            <w:r w:rsidRPr="007F61C1">
              <w:rPr>
                <w:sz w:val="18"/>
                <w:szCs w:val="18"/>
                <w:lang w:val="fr-FR"/>
              </w:rPr>
              <w:fldChar w:fldCharType="end"/>
            </w:r>
          </w:p>
        </w:tc>
        <w:tc>
          <w:tcPr>
            <w:tcW w:w="2693" w:type="dxa"/>
          </w:tcPr>
          <w:p w14:paraId="3A1F948A" w14:textId="77777777" w:rsidR="00391BEC" w:rsidRPr="007F61C1" w:rsidRDefault="00391BEC" w:rsidP="00A67871">
            <w:pPr>
              <w:rPr>
                <w:b/>
                <w:bCs/>
                <w:sz w:val="18"/>
                <w:szCs w:val="18"/>
                <w:lang w:val="en-US"/>
              </w:rPr>
            </w:pPr>
            <w:r w:rsidRPr="007F61C1">
              <w:rPr>
                <w:b/>
                <w:bCs/>
                <w:sz w:val="18"/>
                <w:szCs w:val="18"/>
                <w:lang w:val="en-US"/>
              </w:rPr>
              <w:t>BMI (kg/m2)</w:t>
            </w:r>
          </w:p>
          <w:p w14:paraId="689256E9" w14:textId="77777777" w:rsidR="00391BEC" w:rsidRPr="007F61C1" w:rsidRDefault="00391BEC" w:rsidP="00A67871">
            <w:pPr>
              <w:rPr>
                <w:b/>
                <w:bCs/>
                <w:sz w:val="18"/>
                <w:szCs w:val="18"/>
                <w:lang w:val="en-US"/>
              </w:rPr>
            </w:pPr>
            <w:r w:rsidRPr="007F61C1">
              <w:rPr>
                <w:b/>
                <w:bCs/>
                <w:sz w:val="18"/>
                <w:szCs w:val="18"/>
                <w:lang w:val="en-US"/>
              </w:rPr>
              <w:t>From 6 months post-BS to 12 months after the start of the study</w:t>
            </w:r>
          </w:p>
          <w:p w14:paraId="511D0E3F" w14:textId="77777777" w:rsidR="00391BEC" w:rsidRPr="007F61C1" w:rsidRDefault="00391BEC" w:rsidP="00A67871">
            <w:pPr>
              <w:rPr>
                <w:sz w:val="18"/>
                <w:szCs w:val="18"/>
                <w:lang w:val="en-US"/>
              </w:rPr>
            </w:pPr>
            <w:r w:rsidRPr="007F61C1">
              <w:rPr>
                <w:sz w:val="18"/>
                <w:szCs w:val="18"/>
                <w:lang w:val="en-US"/>
              </w:rPr>
              <w:t xml:space="preserve">CG= 34.1 (5.4) to 31.8 (5.0) </w:t>
            </w:r>
            <w:r w:rsidRPr="007F61C1">
              <w:rPr>
                <w:sz w:val="18"/>
                <w:szCs w:val="18"/>
                <w:lang w:val="en-US"/>
              </w:rPr>
              <w:sym w:font="Wingdings" w:char="F0E0"/>
            </w:r>
            <w:r w:rsidRPr="007F61C1">
              <w:rPr>
                <w:sz w:val="18"/>
                <w:szCs w:val="18"/>
                <w:lang w:val="en-US"/>
              </w:rPr>
              <w:t xml:space="preserve"> - 8.82% (NS)</w:t>
            </w:r>
          </w:p>
          <w:p w14:paraId="62B86C6A" w14:textId="77777777" w:rsidR="00391BEC" w:rsidRPr="007F61C1" w:rsidRDefault="00391BEC" w:rsidP="00A67871">
            <w:pPr>
              <w:rPr>
                <w:sz w:val="18"/>
                <w:szCs w:val="18"/>
                <w:lang w:val="en-US"/>
              </w:rPr>
            </w:pPr>
            <w:r w:rsidRPr="007F61C1">
              <w:rPr>
                <w:sz w:val="18"/>
                <w:szCs w:val="18"/>
                <w:lang w:val="en-US"/>
              </w:rPr>
              <w:t xml:space="preserve">IG= 33.3 (6.2) to 30.6 (5.7) </w:t>
            </w:r>
            <w:r w:rsidRPr="007F61C1">
              <w:rPr>
                <w:sz w:val="18"/>
                <w:szCs w:val="18"/>
                <w:lang w:val="en-US"/>
              </w:rPr>
              <w:sym w:font="Wingdings" w:char="F0E0"/>
            </w:r>
            <w:r w:rsidRPr="007F61C1">
              <w:rPr>
                <w:sz w:val="18"/>
                <w:szCs w:val="18"/>
                <w:lang w:val="en-US"/>
              </w:rPr>
              <w:t xml:space="preserve"> - 9.09% (NS)</w:t>
            </w:r>
          </w:p>
          <w:p w14:paraId="5823FD11" w14:textId="77777777" w:rsidR="00391BEC" w:rsidRPr="007F61C1" w:rsidRDefault="00391BEC" w:rsidP="00A67871">
            <w:pPr>
              <w:rPr>
                <w:sz w:val="18"/>
                <w:szCs w:val="18"/>
                <w:lang w:val="en-US"/>
              </w:rPr>
            </w:pPr>
            <w:r w:rsidRPr="007F61C1">
              <w:rPr>
                <w:sz w:val="18"/>
                <w:szCs w:val="18"/>
                <w:lang w:val="en-US"/>
              </w:rPr>
              <w:t>IG vs CG: p= 0.257</w:t>
            </w:r>
          </w:p>
          <w:p w14:paraId="77B057DA" w14:textId="77777777" w:rsidR="00391BEC" w:rsidRPr="007F61C1" w:rsidRDefault="00391BEC" w:rsidP="00A67871">
            <w:pPr>
              <w:rPr>
                <w:b/>
                <w:bCs/>
                <w:sz w:val="18"/>
                <w:szCs w:val="18"/>
                <w:lang w:val="en-US"/>
              </w:rPr>
            </w:pPr>
            <w:r w:rsidRPr="007F61C1">
              <w:rPr>
                <w:b/>
                <w:bCs/>
                <w:sz w:val="18"/>
                <w:szCs w:val="18"/>
                <w:lang w:val="en-US"/>
              </w:rPr>
              <w:t>From 6 months post-BS to 24 months after the start of the study</w:t>
            </w:r>
          </w:p>
          <w:p w14:paraId="43274EDD" w14:textId="77777777" w:rsidR="00391BEC" w:rsidRPr="007F61C1" w:rsidRDefault="00391BEC" w:rsidP="00A67871">
            <w:pPr>
              <w:rPr>
                <w:sz w:val="18"/>
                <w:szCs w:val="18"/>
                <w:lang w:val="en-US"/>
              </w:rPr>
            </w:pPr>
            <w:r w:rsidRPr="007F61C1">
              <w:rPr>
                <w:sz w:val="18"/>
                <w:szCs w:val="18"/>
                <w:lang w:val="en-US"/>
              </w:rPr>
              <w:t xml:space="preserve">CG= 34.1 (5.4) to 32.6 (5.2) </w:t>
            </w:r>
            <w:r w:rsidRPr="007F61C1">
              <w:rPr>
                <w:sz w:val="18"/>
                <w:szCs w:val="18"/>
                <w:lang w:val="en-US"/>
              </w:rPr>
              <w:sym w:font="Wingdings" w:char="F0E0"/>
            </w:r>
            <w:r w:rsidRPr="007F61C1">
              <w:rPr>
                <w:sz w:val="18"/>
                <w:szCs w:val="18"/>
                <w:lang w:val="en-US"/>
              </w:rPr>
              <w:t xml:space="preserve"> - 5.88% (NS)</w:t>
            </w:r>
          </w:p>
          <w:p w14:paraId="56095A1D" w14:textId="77777777" w:rsidR="00391BEC" w:rsidRPr="007F61C1" w:rsidRDefault="00391BEC" w:rsidP="00A67871">
            <w:pPr>
              <w:rPr>
                <w:sz w:val="18"/>
                <w:szCs w:val="18"/>
                <w:lang w:val="en-US"/>
              </w:rPr>
            </w:pPr>
            <w:r w:rsidRPr="007F61C1">
              <w:rPr>
                <w:sz w:val="18"/>
                <w:szCs w:val="18"/>
                <w:lang w:val="en-US"/>
              </w:rPr>
              <w:t xml:space="preserve">IG= 33.3 (6.2) to (30.1) </w:t>
            </w:r>
            <w:r w:rsidRPr="007F61C1">
              <w:rPr>
                <w:sz w:val="18"/>
                <w:szCs w:val="18"/>
                <w:lang w:val="en-US"/>
              </w:rPr>
              <w:sym w:font="Wingdings" w:char="F0E0"/>
            </w:r>
            <w:r w:rsidRPr="007F61C1">
              <w:rPr>
                <w:sz w:val="18"/>
                <w:szCs w:val="18"/>
                <w:lang w:val="en-US"/>
              </w:rPr>
              <w:t xml:space="preserve"> - 9.09% (NS)</w:t>
            </w:r>
          </w:p>
          <w:p w14:paraId="3FD2DE9B" w14:textId="77777777" w:rsidR="00391BEC" w:rsidRPr="007F61C1" w:rsidRDefault="00391BEC" w:rsidP="00A67871">
            <w:pPr>
              <w:rPr>
                <w:sz w:val="18"/>
                <w:szCs w:val="18"/>
                <w:lang w:val="en-US"/>
              </w:rPr>
            </w:pPr>
            <w:r w:rsidRPr="007F61C1">
              <w:rPr>
                <w:sz w:val="18"/>
                <w:szCs w:val="18"/>
                <w:lang w:val="en-US"/>
              </w:rPr>
              <w:t>IG vs CG: p= 0.015</w:t>
            </w:r>
          </w:p>
          <w:p w14:paraId="17B2B282" w14:textId="77777777" w:rsidR="00391BEC" w:rsidRPr="007F61C1" w:rsidRDefault="00391BEC" w:rsidP="00A67871">
            <w:pPr>
              <w:rPr>
                <w:b/>
                <w:bCs/>
                <w:sz w:val="18"/>
                <w:szCs w:val="18"/>
                <w:lang w:val="en-US"/>
              </w:rPr>
            </w:pPr>
          </w:p>
          <w:p w14:paraId="3D76E2AB" w14:textId="77777777" w:rsidR="00391BEC" w:rsidRPr="007F61C1" w:rsidRDefault="00391BEC" w:rsidP="00A67871">
            <w:pPr>
              <w:rPr>
                <w:b/>
                <w:bCs/>
                <w:sz w:val="18"/>
                <w:szCs w:val="18"/>
                <w:lang w:val="en-US"/>
              </w:rPr>
            </w:pPr>
            <w:r w:rsidRPr="007F61C1">
              <w:rPr>
                <w:b/>
                <w:bCs/>
                <w:sz w:val="18"/>
                <w:szCs w:val="18"/>
                <w:lang w:val="en-US"/>
              </w:rPr>
              <w:t>Weight loss (kg)</w:t>
            </w:r>
          </w:p>
          <w:p w14:paraId="14E291DD" w14:textId="77777777" w:rsidR="00391BEC" w:rsidRPr="007F61C1" w:rsidRDefault="00391BEC" w:rsidP="00A67871">
            <w:pPr>
              <w:rPr>
                <w:b/>
                <w:bCs/>
                <w:sz w:val="18"/>
                <w:szCs w:val="18"/>
                <w:lang w:val="en-US"/>
              </w:rPr>
            </w:pPr>
            <w:r w:rsidRPr="007F61C1">
              <w:rPr>
                <w:b/>
                <w:bCs/>
                <w:sz w:val="18"/>
                <w:szCs w:val="18"/>
                <w:lang w:val="en-US"/>
              </w:rPr>
              <w:t>From 6 months post-BS to 12 months post-BS</w:t>
            </w:r>
          </w:p>
          <w:p w14:paraId="530299A9" w14:textId="77777777" w:rsidR="00391BEC" w:rsidRPr="007F61C1" w:rsidRDefault="00391BEC" w:rsidP="00A67871">
            <w:pPr>
              <w:rPr>
                <w:sz w:val="18"/>
                <w:szCs w:val="18"/>
                <w:lang w:val="en-US"/>
              </w:rPr>
            </w:pPr>
            <w:r w:rsidRPr="007F61C1">
              <w:rPr>
                <w:sz w:val="18"/>
                <w:szCs w:val="18"/>
                <w:lang w:val="en-US"/>
              </w:rPr>
              <w:t xml:space="preserve">CG= - 6.5 </w:t>
            </w:r>
            <w:r w:rsidRPr="007F61C1">
              <w:rPr>
                <w:b/>
                <w:bCs/>
                <w:sz w:val="18"/>
                <w:szCs w:val="18"/>
                <w:lang w:val="en-US"/>
              </w:rPr>
              <w:t>±</w:t>
            </w:r>
            <w:r w:rsidRPr="007F61C1">
              <w:rPr>
                <w:sz w:val="18"/>
                <w:szCs w:val="18"/>
                <w:lang w:val="en-US"/>
              </w:rPr>
              <w:t xml:space="preserve"> 37.5 (NS)</w:t>
            </w:r>
          </w:p>
          <w:p w14:paraId="25CDC216" w14:textId="77777777" w:rsidR="00391BEC" w:rsidRPr="007F61C1" w:rsidRDefault="00391BEC" w:rsidP="00A67871">
            <w:pPr>
              <w:rPr>
                <w:sz w:val="18"/>
                <w:szCs w:val="18"/>
                <w:lang w:val="en-US"/>
              </w:rPr>
            </w:pPr>
            <w:r w:rsidRPr="007F61C1">
              <w:rPr>
                <w:sz w:val="18"/>
                <w:szCs w:val="18"/>
                <w:lang w:val="en-US"/>
              </w:rPr>
              <w:t xml:space="preserve">IG= - 8.1 </w:t>
            </w:r>
            <w:r w:rsidRPr="007F61C1">
              <w:rPr>
                <w:b/>
                <w:bCs/>
                <w:sz w:val="18"/>
                <w:szCs w:val="18"/>
                <w:lang w:val="en-US"/>
              </w:rPr>
              <w:t>±</w:t>
            </w:r>
            <w:r w:rsidRPr="007F61C1">
              <w:rPr>
                <w:sz w:val="18"/>
                <w:szCs w:val="18"/>
                <w:lang w:val="en-US"/>
              </w:rPr>
              <w:t xml:space="preserve"> 36 (NS)</w:t>
            </w:r>
          </w:p>
          <w:p w14:paraId="619B89BA" w14:textId="77777777" w:rsidR="00391BEC" w:rsidRPr="007F61C1" w:rsidRDefault="00391BEC" w:rsidP="00A67871">
            <w:pPr>
              <w:rPr>
                <w:sz w:val="18"/>
                <w:szCs w:val="18"/>
                <w:lang w:val="en-US"/>
              </w:rPr>
            </w:pPr>
            <w:r w:rsidRPr="007F61C1">
              <w:rPr>
                <w:sz w:val="18"/>
                <w:szCs w:val="18"/>
                <w:lang w:val="en-US"/>
              </w:rPr>
              <w:t>IG vs CG: p= 0.158</w:t>
            </w:r>
          </w:p>
          <w:p w14:paraId="26FF8634" w14:textId="77777777" w:rsidR="00391BEC" w:rsidRPr="007F61C1" w:rsidRDefault="00391BEC" w:rsidP="00A67871">
            <w:pPr>
              <w:rPr>
                <w:b/>
                <w:bCs/>
                <w:sz w:val="18"/>
                <w:szCs w:val="18"/>
                <w:lang w:val="en-US"/>
              </w:rPr>
            </w:pPr>
            <w:r w:rsidRPr="007F61C1">
              <w:rPr>
                <w:b/>
                <w:bCs/>
                <w:sz w:val="18"/>
                <w:szCs w:val="18"/>
                <w:lang w:val="en-US"/>
              </w:rPr>
              <w:t>From 6 months post-BS to 24 months post-BS</w:t>
            </w:r>
          </w:p>
          <w:p w14:paraId="33CC465E" w14:textId="77777777" w:rsidR="00391BEC" w:rsidRPr="007F61C1" w:rsidRDefault="00391BEC" w:rsidP="00A67871">
            <w:pPr>
              <w:rPr>
                <w:sz w:val="18"/>
                <w:szCs w:val="18"/>
                <w:lang w:val="en-US"/>
              </w:rPr>
            </w:pPr>
            <w:r w:rsidRPr="007F61C1">
              <w:rPr>
                <w:sz w:val="18"/>
                <w:szCs w:val="18"/>
                <w:lang w:val="en-US"/>
              </w:rPr>
              <w:t xml:space="preserve">CG= - 4.4 </w:t>
            </w:r>
            <w:r w:rsidRPr="007F61C1">
              <w:rPr>
                <w:b/>
                <w:bCs/>
                <w:sz w:val="18"/>
                <w:szCs w:val="18"/>
                <w:lang w:val="en-US"/>
              </w:rPr>
              <w:t>±</w:t>
            </w:r>
            <w:r w:rsidRPr="007F61C1">
              <w:rPr>
                <w:sz w:val="18"/>
                <w:szCs w:val="18"/>
                <w:lang w:val="en-US"/>
              </w:rPr>
              <w:t xml:space="preserve"> 39 (NS)</w:t>
            </w:r>
          </w:p>
          <w:p w14:paraId="3EB456F2" w14:textId="77777777" w:rsidR="00391BEC" w:rsidRPr="007F61C1" w:rsidRDefault="00391BEC" w:rsidP="00A67871">
            <w:pPr>
              <w:rPr>
                <w:sz w:val="18"/>
                <w:szCs w:val="18"/>
                <w:lang w:val="en-US"/>
              </w:rPr>
            </w:pPr>
            <w:r w:rsidRPr="007F61C1">
              <w:rPr>
                <w:sz w:val="18"/>
                <w:szCs w:val="18"/>
                <w:lang w:val="en-US"/>
              </w:rPr>
              <w:t xml:space="preserve">IG= - 8.2 </w:t>
            </w:r>
            <w:r w:rsidRPr="007F61C1">
              <w:rPr>
                <w:b/>
                <w:bCs/>
                <w:sz w:val="18"/>
                <w:szCs w:val="18"/>
                <w:lang w:val="en-US"/>
              </w:rPr>
              <w:t>±</w:t>
            </w:r>
            <w:r w:rsidRPr="007F61C1">
              <w:rPr>
                <w:sz w:val="18"/>
                <w:szCs w:val="18"/>
                <w:lang w:val="en-US"/>
              </w:rPr>
              <w:t xml:space="preserve"> 37.2 (NS)</w:t>
            </w:r>
          </w:p>
          <w:p w14:paraId="277850BE" w14:textId="77777777" w:rsidR="00391BEC" w:rsidRPr="007F61C1" w:rsidRDefault="00391BEC" w:rsidP="00A67871">
            <w:pPr>
              <w:rPr>
                <w:b/>
                <w:bCs/>
                <w:sz w:val="18"/>
                <w:szCs w:val="18"/>
                <w:lang w:val="en-US"/>
              </w:rPr>
            </w:pPr>
            <w:r w:rsidRPr="007F61C1">
              <w:rPr>
                <w:sz w:val="18"/>
                <w:szCs w:val="18"/>
                <w:lang w:val="en-US"/>
              </w:rPr>
              <w:t>IG vs CG: p= 0.042</w:t>
            </w:r>
          </w:p>
        </w:tc>
        <w:tc>
          <w:tcPr>
            <w:tcW w:w="1559" w:type="dxa"/>
          </w:tcPr>
          <w:p w14:paraId="4DBE3FCC" w14:textId="77777777" w:rsidR="00391BEC" w:rsidRPr="007F61C1" w:rsidRDefault="00391BEC" w:rsidP="00A67871">
            <w:pPr>
              <w:rPr>
                <w:sz w:val="18"/>
                <w:szCs w:val="18"/>
                <w:lang w:val="en-US"/>
              </w:rPr>
            </w:pPr>
            <w:r w:rsidRPr="007F61C1">
              <w:rPr>
                <w:sz w:val="18"/>
                <w:szCs w:val="18"/>
                <w:lang w:val="en-US"/>
              </w:rPr>
              <w:t>NA</w:t>
            </w:r>
          </w:p>
        </w:tc>
        <w:tc>
          <w:tcPr>
            <w:tcW w:w="2896" w:type="dxa"/>
          </w:tcPr>
          <w:p w14:paraId="16A2467C" w14:textId="77777777" w:rsidR="00391BEC" w:rsidRPr="007F61C1" w:rsidRDefault="00391BEC" w:rsidP="00A67871">
            <w:pPr>
              <w:rPr>
                <w:sz w:val="18"/>
                <w:szCs w:val="18"/>
                <w:u w:val="single"/>
                <w:lang w:val="en-US"/>
              </w:rPr>
            </w:pPr>
            <w:r w:rsidRPr="007F61C1">
              <w:rPr>
                <w:sz w:val="18"/>
                <w:szCs w:val="18"/>
                <w:u w:val="single"/>
                <w:lang w:val="en-US"/>
              </w:rPr>
              <w:t xml:space="preserve">12 months post-op: </w:t>
            </w:r>
          </w:p>
          <w:p w14:paraId="6A76C090" w14:textId="6B40DBDB" w:rsidR="00391BEC" w:rsidRPr="007F61C1" w:rsidRDefault="00391BEC" w:rsidP="00A67871">
            <w:pPr>
              <w:rPr>
                <w:sz w:val="18"/>
                <w:szCs w:val="18"/>
                <w:lang w:val="en-US"/>
              </w:rPr>
            </w:pPr>
            <w:r w:rsidRPr="007F61C1">
              <w:rPr>
                <w:sz w:val="18"/>
                <w:szCs w:val="18"/>
                <w:lang w:val="en-US"/>
              </w:rPr>
              <w:t>• No between group difference were observed for: DBP</w:t>
            </w:r>
            <w:r w:rsidR="00730669" w:rsidRPr="007F61C1">
              <w:rPr>
                <w:sz w:val="18"/>
                <w:szCs w:val="18"/>
                <w:lang w:val="en-US"/>
              </w:rPr>
              <w:t>,</w:t>
            </w:r>
            <w:r w:rsidRPr="007F61C1">
              <w:rPr>
                <w:sz w:val="18"/>
                <w:szCs w:val="18"/>
                <w:lang w:val="en-US"/>
              </w:rPr>
              <w:t xml:space="preserve"> SBP, </w:t>
            </w:r>
            <w:r w:rsidR="00730669" w:rsidRPr="007F61C1">
              <w:rPr>
                <w:sz w:val="18"/>
                <w:szCs w:val="18"/>
                <w:lang w:val="en-US"/>
              </w:rPr>
              <w:t xml:space="preserve">and </w:t>
            </w:r>
            <w:r w:rsidRPr="007F61C1">
              <w:rPr>
                <w:sz w:val="18"/>
                <w:szCs w:val="18"/>
                <w:lang w:val="en-US"/>
              </w:rPr>
              <w:t>HR</w:t>
            </w:r>
            <w:r w:rsidR="00730669" w:rsidRPr="007F61C1">
              <w:rPr>
                <w:sz w:val="18"/>
                <w:szCs w:val="18"/>
                <w:lang w:val="en-US"/>
              </w:rPr>
              <w:t xml:space="preserve">. </w:t>
            </w:r>
          </w:p>
          <w:p w14:paraId="68C63305" w14:textId="77777777" w:rsidR="00391BEC" w:rsidRPr="007F61C1" w:rsidRDefault="00391BEC" w:rsidP="00A67871">
            <w:pPr>
              <w:rPr>
                <w:sz w:val="18"/>
                <w:szCs w:val="18"/>
                <w:lang w:val="en-US"/>
              </w:rPr>
            </w:pPr>
            <w:r w:rsidRPr="007F61C1">
              <w:rPr>
                <w:sz w:val="18"/>
                <w:szCs w:val="18"/>
                <w:lang w:val="en-US"/>
              </w:rPr>
              <w:t xml:space="preserve">• HDL cholesterol significantly increased in IG compared with CG (p= 0.035). </w:t>
            </w:r>
          </w:p>
          <w:p w14:paraId="16A03770" w14:textId="77777777" w:rsidR="00391BEC" w:rsidRPr="007F61C1" w:rsidRDefault="00391BEC" w:rsidP="00A67871">
            <w:pPr>
              <w:rPr>
                <w:sz w:val="18"/>
                <w:szCs w:val="18"/>
                <w:lang w:val="en-US"/>
              </w:rPr>
            </w:pPr>
            <w:r w:rsidRPr="007F61C1">
              <w:rPr>
                <w:sz w:val="18"/>
                <w:szCs w:val="18"/>
                <w:lang w:val="en-US"/>
              </w:rPr>
              <w:t>• SPISE: IG vs CG = p &gt; 0.05</w:t>
            </w:r>
          </w:p>
          <w:p w14:paraId="1B7B7764" w14:textId="77777777" w:rsidR="00391BEC" w:rsidRPr="007F61C1" w:rsidRDefault="00391BEC" w:rsidP="00A67871">
            <w:pPr>
              <w:rPr>
                <w:sz w:val="18"/>
                <w:szCs w:val="18"/>
                <w:lang w:val="en-US"/>
              </w:rPr>
            </w:pPr>
            <w:r w:rsidRPr="007F61C1">
              <w:rPr>
                <w:sz w:val="18"/>
                <w:szCs w:val="18"/>
                <w:lang w:val="en-US"/>
              </w:rPr>
              <w:t>• HOMA-IR: IG vs CG = p &gt; 0.05</w:t>
            </w:r>
          </w:p>
          <w:p w14:paraId="6A9FF78A" w14:textId="77777777" w:rsidR="00391BEC" w:rsidRPr="007F61C1" w:rsidRDefault="00391BEC" w:rsidP="00A67871">
            <w:pPr>
              <w:rPr>
                <w:sz w:val="18"/>
                <w:szCs w:val="18"/>
                <w:lang w:val="en-US"/>
              </w:rPr>
            </w:pPr>
          </w:p>
          <w:p w14:paraId="15E85C86" w14:textId="77777777" w:rsidR="00391BEC" w:rsidRPr="007F61C1" w:rsidRDefault="00391BEC" w:rsidP="00A67871">
            <w:pPr>
              <w:rPr>
                <w:sz w:val="18"/>
                <w:szCs w:val="18"/>
                <w:u w:val="single"/>
                <w:lang w:val="en-US"/>
              </w:rPr>
            </w:pPr>
            <w:r w:rsidRPr="007F61C1">
              <w:rPr>
                <w:sz w:val="18"/>
                <w:szCs w:val="18"/>
                <w:u w:val="single"/>
                <w:lang w:val="en-US"/>
              </w:rPr>
              <w:t xml:space="preserve">24 months post-op: </w:t>
            </w:r>
          </w:p>
          <w:p w14:paraId="0E325008" w14:textId="77777777" w:rsidR="00391BEC" w:rsidRPr="007F61C1" w:rsidRDefault="00391BEC" w:rsidP="00A67871">
            <w:pPr>
              <w:rPr>
                <w:sz w:val="18"/>
                <w:szCs w:val="18"/>
                <w:lang w:val="en-US"/>
              </w:rPr>
            </w:pPr>
            <w:r w:rsidRPr="007F61C1">
              <w:rPr>
                <w:sz w:val="18"/>
                <w:szCs w:val="18"/>
                <w:lang w:val="en-US"/>
              </w:rPr>
              <w:t>• systolic BP: IG vs CG = p &gt; 0.05</w:t>
            </w:r>
          </w:p>
          <w:p w14:paraId="3B350418" w14:textId="77777777" w:rsidR="00391BEC" w:rsidRPr="007F61C1" w:rsidRDefault="00391BEC" w:rsidP="00A67871">
            <w:pPr>
              <w:rPr>
                <w:sz w:val="18"/>
                <w:szCs w:val="18"/>
                <w:lang w:val="en-US"/>
              </w:rPr>
            </w:pPr>
            <w:r w:rsidRPr="007F61C1">
              <w:rPr>
                <w:sz w:val="18"/>
                <w:szCs w:val="18"/>
                <w:lang w:val="en-US"/>
              </w:rPr>
              <w:t>• HR: IG vs CG = p &gt; 0.05</w:t>
            </w:r>
          </w:p>
          <w:p w14:paraId="7BEAE79A" w14:textId="77777777" w:rsidR="00391BEC" w:rsidRPr="007F61C1" w:rsidRDefault="00391BEC" w:rsidP="00A67871">
            <w:pPr>
              <w:rPr>
                <w:sz w:val="18"/>
                <w:szCs w:val="18"/>
                <w:lang w:val="en-US"/>
              </w:rPr>
            </w:pPr>
            <w:r w:rsidRPr="007F61C1">
              <w:rPr>
                <w:sz w:val="18"/>
                <w:szCs w:val="18"/>
                <w:lang w:val="en-US"/>
              </w:rPr>
              <w:t xml:space="preserve">• DBP lower in IG: IG vs CG (p = 0.034) </w:t>
            </w:r>
          </w:p>
          <w:p w14:paraId="7DC40BCF" w14:textId="77777777" w:rsidR="00391BEC" w:rsidRPr="007F61C1" w:rsidRDefault="00391BEC" w:rsidP="00A67871">
            <w:pPr>
              <w:rPr>
                <w:lang w:val="en-US"/>
              </w:rPr>
            </w:pPr>
          </w:p>
          <w:p w14:paraId="6505F09E" w14:textId="77777777" w:rsidR="00391BEC" w:rsidRPr="007F61C1" w:rsidRDefault="00391BEC" w:rsidP="00A67871">
            <w:pPr>
              <w:rPr>
                <w:sz w:val="18"/>
                <w:szCs w:val="18"/>
                <w:u w:val="single"/>
                <w:lang w:val="en-US"/>
              </w:rPr>
            </w:pPr>
          </w:p>
        </w:tc>
        <w:tc>
          <w:tcPr>
            <w:tcW w:w="4956" w:type="dxa"/>
          </w:tcPr>
          <w:p w14:paraId="2FECD74F" w14:textId="77777777" w:rsidR="00391BEC" w:rsidRPr="007F61C1" w:rsidRDefault="00391BEC" w:rsidP="00A67871">
            <w:pPr>
              <w:rPr>
                <w:sz w:val="18"/>
                <w:szCs w:val="18"/>
                <w:lang w:val="en-US"/>
              </w:rPr>
            </w:pPr>
            <w:r w:rsidRPr="007F61C1">
              <w:rPr>
                <w:sz w:val="18"/>
                <w:szCs w:val="18"/>
                <w:lang w:val="en-US"/>
              </w:rPr>
              <w:t>NA</w:t>
            </w:r>
          </w:p>
        </w:tc>
      </w:tr>
      <w:tr w:rsidR="007F61C1" w:rsidRPr="007F61C1" w14:paraId="05AAA64C" w14:textId="77777777" w:rsidTr="00A67871">
        <w:tc>
          <w:tcPr>
            <w:tcW w:w="846" w:type="dxa"/>
            <w:shd w:val="clear" w:color="auto" w:fill="E7E6E6" w:themeFill="background2"/>
          </w:tcPr>
          <w:p w14:paraId="7F347DF8" w14:textId="77777777" w:rsidR="00391BEC" w:rsidRPr="007F61C1" w:rsidRDefault="00391BEC" w:rsidP="00A67871">
            <w:pPr>
              <w:rPr>
                <w:b/>
                <w:bCs/>
                <w:sz w:val="18"/>
                <w:szCs w:val="18"/>
              </w:rPr>
            </w:pPr>
            <w:r w:rsidRPr="007F61C1">
              <w:rPr>
                <w:b/>
                <w:bCs/>
                <w:sz w:val="18"/>
                <w:szCs w:val="18"/>
                <w:lang w:val="fr-FR"/>
              </w:rPr>
              <w:fldChar w:fldCharType="begin"/>
            </w:r>
            <w:r w:rsidRPr="007F61C1">
              <w:rPr>
                <w:b/>
                <w:bCs/>
                <w:sz w:val="18"/>
                <w:szCs w:val="18"/>
                <w:lang w:val="fr-FR"/>
              </w:rPr>
              <w:instrText xml:space="preserve"> ADDIN ZOTERO_ITEM CSL_CITATION {"citationID":"inmHv4r9","properties":{"formattedCitation":"(Nunez Lopez et al., 2017)","plainCitation":"(Nunez Lopez et al., 2017)","noteIndex":0},"citationItems":[{"id":52,"uris":["http://zotero.org/users/local/7RlgU8eZ/items/FIDW2PIZ"],"uri":["http://zotero.org/users/local/7RlgU8eZ/items/FIDW2PIZ"],"itemData":{"id":52,"type":"article-journal","abstract":"BACKGROUND/OBJECTIVES—Roux-en-Y gastric bypass (RYGB) surgery improves insulin sensitivity (SI) and β-cell function in obese non-diabetic subjects. Exercise also improves SI and may be an effective adjunct therapy to RYGB surgery. However, the mechanisms by which exercise or weight loss improve peripheral SI after RYGB surgery are unclear. We hypothesized that microRNAs (miRNAs) mediate at least some of the regulatory processes driving such mechanisms. Consequently, this work aimed at profiling plasma miRNAs in participants of the Physical Activity Following Surgery Induced Weight Loss study (clinicaltrials.gov identifier: NCT00692367), to assess whether miRNA levels track with improvements in SI and cardiometabolic risk factors.","container-title":"International Journal of Obesity","DOI":"10.1038/ijo.2017.84","ISSN":"0307-0565, 1476-5497","issue":"7","journalAbbreviation":"Int J Obes","language":"en","page":"1121-1130","source":"DOI.org (Crossref)","title":"Gastric bypass surgery with exercise alters plasma microRNAs that predict improvements in cardiometabolic risk","volume":"41","author":[{"family":"Nunez Lopez","given":"Y O"},{"family":"Coen","given":"P M"},{"family":"Goodpaster","given":"B H"},{"family":"Seyhan","given":"A A"}],"issued":{"date-parts":[["2017",7]]}}}],"schema":"https://github.com/citation-style-language/schema/raw/master/csl-citation.json"} </w:instrText>
            </w:r>
            <w:r w:rsidRPr="007F61C1">
              <w:rPr>
                <w:b/>
                <w:bCs/>
                <w:sz w:val="18"/>
                <w:szCs w:val="18"/>
                <w:lang w:val="fr-FR"/>
              </w:rPr>
              <w:fldChar w:fldCharType="separate"/>
            </w:r>
            <w:r w:rsidRPr="007F61C1">
              <w:rPr>
                <w:b/>
                <w:bCs/>
                <w:sz w:val="18"/>
                <w:szCs w:val="18"/>
                <w:lang w:val="fr-FR"/>
              </w:rPr>
              <w:t>Nunez Lopez et al., [12]</w:t>
            </w:r>
            <w:r w:rsidRPr="007F61C1">
              <w:rPr>
                <w:sz w:val="18"/>
                <w:szCs w:val="18"/>
                <w:lang w:val="fr-FR"/>
              </w:rPr>
              <w:fldChar w:fldCharType="end"/>
            </w:r>
          </w:p>
        </w:tc>
        <w:tc>
          <w:tcPr>
            <w:tcW w:w="2693" w:type="dxa"/>
          </w:tcPr>
          <w:p w14:paraId="1BD18E94" w14:textId="77777777" w:rsidR="00391BEC" w:rsidRPr="007F61C1" w:rsidRDefault="00391BEC" w:rsidP="00A67871">
            <w:pPr>
              <w:rPr>
                <w:b/>
                <w:bCs/>
                <w:sz w:val="18"/>
                <w:szCs w:val="18"/>
                <w:lang w:val="en-US"/>
              </w:rPr>
            </w:pPr>
            <w:r w:rsidRPr="007F61C1">
              <w:rPr>
                <w:b/>
                <w:bCs/>
                <w:sz w:val="18"/>
                <w:szCs w:val="18"/>
                <w:lang w:val="en-US"/>
              </w:rPr>
              <w:t>BMI (kg/m2)</w:t>
            </w:r>
          </w:p>
          <w:p w14:paraId="5157846E" w14:textId="77777777" w:rsidR="00391BEC" w:rsidRPr="007F61C1" w:rsidRDefault="00391BEC" w:rsidP="00A67871">
            <w:pPr>
              <w:rPr>
                <w:b/>
                <w:bCs/>
                <w:sz w:val="18"/>
                <w:szCs w:val="18"/>
                <w:lang w:val="en-US"/>
              </w:rPr>
            </w:pPr>
            <w:r w:rsidRPr="007F61C1">
              <w:rPr>
                <w:b/>
                <w:bCs/>
                <w:sz w:val="18"/>
                <w:szCs w:val="18"/>
                <w:lang w:val="en-US"/>
              </w:rPr>
              <w:t>1-3 months post-BS to 6 months after the start of the study</w:t>
            </w:r>
          </w:p>
          <w:p w14:paraId="25804070" w14:textId="77777777" w:rsidR="00391BEC" w:rsidRPr="007F61C1" w:rsidRDefault="00391BEC" w:rsidP="00A67871">
            <w:pPr>
              <w:rPr>
                <w:sz w:val="18"/>
                <w:szCs w:val="18"/>
                <w:lang w:val="en-US"/>
              </w:rPr>
            </w:pPr>
            <w:r w:rsidRPr="007F61C1">
              <w:rPr>
                <w:sz w:val="18"/>
                <w:szCs w:val="18"/>
                <w:lang w:val="en-US"/>
              </w:rPr>
              <w:t xml:space="preserve">CG= 40.8 (36.8-44.7) to 30.6 (27.8 - 33.4) </w:t>
            </w:r>
            <w:r w:rsidRPr="007F61C1">
              <w:rPr>
                <w:sz w:val="18"/>
                <w:szCs w:val="18"/>
                <w:lang w:val="en-US"/>
              </w:rPr>
              <w:sym w:font="Wingdings" w:char="F0E0"/>
            </w:r>
            <w:r w:rsidRPr="007F61C1">
              <w:rPr>
                <w:sz w:val="18"/>
                <w:szCs w:val="18"/>
                <w:lang w:val="en-US"/>
              </w:rPr>
              <w:t xml:space="preserve"> - 25% (p &lt;0.001) </w:t>
            </w:r>
          </w:p>
          <w:p w14:paraId="4434BF4F" w14:textId="77777777" w:rsidR="00391BEC" w:rsidRPr="007F61C1" w:rsidRDefault="00391BEC" w:rsidP="00A67871">
            <w:pPr>
              <w:rPr>
                <w:sz w:val="18"/>
                <w:szCs w:val="18"/>
                <w:lang w:val="en-US"/>
              </w:rPr>
            </w:pPr>
            <w:r w:rsidRPr="007F61C1">
              <w:rPr>
                <w:sz w:val="18"/>
                <w:szCs w:val="18"/>
                <w:lang w:val="en-US"/>
              </w:rPr>
              <w:t xml:space="preserve">IG= 39.5 (36.31-42.8) to 30.2 (27.5-33.0) </w:t>
            </w:r>
            <w:r w:rsidRPr="007F61C1">
              <w:rPr>
                <w:sz w:val="18"/>
                <w:szCs w:val="18"/>
                <w:lang w:val="en-US"/>
              </w:rPr>
              <w:sym w:font="Wingdings" w:char="F0E0"/>
            </w:r>
            <w:r w:rsidRPr="007F61C1">
              <w:rPr>
                <w:sz w:val="18"/>
                <w:szCs w:val="18"/>
                <w:lang w:val="en-US"/>
              </w:rPr>
              <w:t xml:space="preserve"> - 23.54% (p &lt;0.001) </w:t>
            </w:r>
          </w:p>
          <w:p w14:paraId="369C2380" w14:textId="77777777" w:rsidR="00391BEC" w:rsidRPr="007F61C1" w:rsidRDefault="00391BEC" w:rsidP="00A67871">
            <w:pPr>
              <w:rPr>
                <w:sz w:val="18"/>
                <w:szCs w:val="18"/>
                <w:lang w:val="en-US"/>
              </w:rPr>
            </w:pPr>
            <w:r w:rsidRPr="007F61C1">
              <w:rPr>
                <w:sz w:val="18"/>
                <w:szCs w:val="18"/>
                <w:lang w:val="en-US"/>
              </w:rPr>
              <w:t>IG vs CG: p= 0.432</w:t>
            </w:r>
          </w:p>
          <w:p w14:paraId="1F0AAB43" w14:textId="77777777" w:rsidR="00391BEC" w:rsidRPr="007F61C1" w:rsidRDefault="00391BEC" w:rsidP="00A67871">
            <w:pPr>
              <w:rPr>
                <w:b/>
                <w:bCs/>
                <w:sz w:val="18"/>
                <w:szCs w:val="18"/>
                <w:lang w:val="en-US"/>
              </w:rPr>
            </w:pPr>
          </w:p>
          <w:p w14:paraId="7758E0EF" w14:textId="77777777" w:rsidR="00391BEC" w:rsidRPr="007F61C1" w:rsidRDefault="00391BEC" w:rsidP="00A67871">
            <w:pPr>
              <w:rPr>
                <w:b/>
                <w:bCs/>
                <w:sz w:val="18"/>
                <w:szCs w:val="18"/>
                <w:lang w:val="en-US"/>
              </w:rPr>
            </w:pPr>
            <w:r w:rsidRPr="007F61C1">
              <w:rPr>
                <w:b/>
                <w:bCs/>
                <w:sz w:val="18"/>
                <w:szCs w:val="18"/>
                <w:lang w:val="en-US"/>
              </w:rPr>
              <w:t>Weight loss (kg)</w:t>
            </w:r>
          </w:p>
          <w:p w14:paraId="27BA287D" w14:textId="77777777" w:rsidR="00391BEC" w:rsidRPr="007F61C1" w:rsidRDefault="00391BEC" w:rsidP="00A67871">
            <w:pPr>
              <w:rPr>
                <w:b/>
                <w:bCs/>
                <w:sz w:val="18"/>
                <w:szCs w:val="18"/>
                <w:lang w:val="en-US"/>
              </w:rPr>
            </w:pPr>
            <w:r w:rsidRPr="007F61C1">
              <w:rPr>
                <w:b/>
                <w:bCs/>
                <w:sz w:val="18"/>
                <w:szCs w:val="18"/>
                <w:lang w:val="en-US"/>
              </w:rPr>
              <w:t>1-3 months post-BS to 6 months after the start of the study</w:t>
            </w:r>
          </w:p>
          <w:p w14:paraId="2BAFFA09" w14:textId="77777777" w:rsidR="00391BEC" w:rsidRPr="007F61C1" w:rsidRDefault="00391BEC" w:rsidP="00A67871">
            <w:pPr>
              <w:rPr>
                <w:sz w:val="18"/>
                <w:szCs w:val="18"/>
                <w:lang w:val="en-US"/>
              </w:rPr>
            </w:pPr>
            <w:r w:rsidRPr="007F61C1">
              <w:rPr>
                <w:sz w:val="18"/>
                <w:szCs w:val="18"/>
                <w:lang w:val="en-US"/>
              </w:rPr>
              <w:t>CG= - 27.7 (25.4-29.9) (p &lt;0.001)</w:t>
            </w:r>
          </w:p>
          <w:p w14:paraId="1917EEB5" w14:textId="77777777" w:rsidR="00391BEC" w:rsidRPr="007F61C1" w:rsidRDefault="00391BEC" w:rsidP="00A67871">
            <w:pPr>
              <w:rPr>
                <w:sz w:val="18"/>
                <w:szCs w:val="18"/>
                <w:lang w:val="en-US"/>
              </w:rPr>
            </w:pPr>
            <w:r w:rsidRPr="007F61C1">
              <w:rPr>
                <w:sz w:val="18"/>
                <w:szCs w:val="18"/>
                <w:lang w:val="en-US"/>
              </w:rPr>
              <w:t>IG= - 25 (23.1-27) (p &lt;0.001)</w:t>
            </w:r>
          </w:p>
          <w:p w14:paraId="462D5B83" w14:textId="77777777" w:rsidR="00391BEC" w:rsidRPr="007F61C1" w:rsidRDefault="00391BEC" w:rsidP="00A67871">
            <w:pPr>
              <w:rPr>
                <w:b/>
                <w:bCs/>
                <w:sz w:val="18"/>
                <w:szCs w:val="18"/>
                <w:lang w:val="en-US"/>
              </w:rPr>
            </w:pPr>
            <w:r w:rsidRPr="007F61C1">
              <w:rPr>
                <w:sz w:val="18"/>
                <w:szCs w:val="18"/>
                <w:lang w:val="en-US"/>
              </w:rPr>
              <w:t>IG vs CG: p= 0.443</w:t>
            </w:r>
          </w:p>
        </w:tc>
        <w:tc>
          <w:tcPr>
            <w:tcW w:w="1559" w:type="dxa"/>
          </w:tcPr>
          <w:p w14:paraId="551C8E8D" w14:textId="77777777" w:rsidR="00391BEC" w:rsidRPr="007F61C1" w:rsidRDefault="00391BEC" w:rsidP="00A67871">
            <w:pPr>
              <w:rPr>
                <w:b/>
                <w:bCs/>
                <w:sz w:val="18"/>
                <w:szCs w:val="18"/>
                <w:lang w:val="en-US"/>
              </w:rPr>
            </w:pPr>
            <w:r w:rsidRPr="007F61C1">
              <w:rPr>
                <w:b/>
                <w:bCs/>
                <w:sz w:val="18"/>
                <w:szCs w:val="18"/>
                <w:lang w:val="en-US"/>
              </w:rPr>
              <w:t>LBM (kg)</w:t>
            </w:r>
          </w:p>
          <w:p w14:paraId="43958885" w14:textId="77777777" w:rsidR="00391BEC" w:rsidRPr="007F61C1" w:rsidRDefault="00391BEC" w:rsidP="00A67871">
            <w:pPr>
              <w:rPr>
                <w:b/>
                <w:bCs/>
                <w:sz w:val="18"/>
                <w:szCs w:val="18"/>
                <w:lang w:val="en-US"/>
              </w:rPr>
            </w:pPr>
            <w:r w:rsidRPr="007F61C1">
              <w:rPr>
                <w:b/>
                <w:bCs/>
                <w:sz w:val="18"/>
                <w:szCs w:val="18"/>
                <w:lang w:val="en-US"/>
              </w:rPr>
              <w:t>1-3 months post-BS to 6 months after the start of the study</w:t>
            </w:r>
          </w:p>
          <w:p w14:paraId="5AA3333A" w14:textId="77777777" w:rsidR="00391BEC" w:rsidRPr="007F61C1" w:rsidRDefault="00391BEC" w:rsidP="00A67871">
            <w:pPr>
              <w:rPr>
                <w:sz w:val="18"/>
                <w:szCs w:val="18"/>
                <w:lang w:val="en-US"/>
              </w:rPr>
            </w:pPr>
            <w:r w:rsidRPr="007F61C1">
              <w:rPr>
                <w:sz w:val="18"/>
                <w:szCs w:val="18"/>
                <w:lang w:val="en-US"/>
              </w:rPr>
              <w:t xml:space="preserve">CG= 53.4 (46.6-60.1) to 51.9 (44.5-59.2) </w:t>
            </w:r>
            <w:r w:rsidRPr="007F61C1">
              <w:rPr>
                <w:sz w:val="18"/>
                <w:szCs w:val="18"/>
                <w:lang w:val="en-US"/>
              </w:rPr>
              <w:sym w:font="Wingdings" w:char="F0E0"/>
            </w:r>
            <w:r w:rsidRPr="007F61C1">
              <w:rPr>
                <w:sz w:val="18"/>
                <w:szCs w:val="18"/>
                <w:lang w:val="en-US"/>
              </w:rPr>
              <w:t xml:space="preserve"> - 3.77% (p &lt;0.05)</w:t>
            </w:r>
          </w:p>
          <w:p w14:paraId="41F11AE7" w14:textId="77777777" w:rsidR="00391BEC" w:rsidRPr="007F61C1" w:rsidRDefault="00391BEC" w:rsidP="00A67871">
            <w:pPr>
              <w:rPr>
                <w:sz w:val="18"/>
                <w:szCs w:val="18"/>
                <w:lang w:val="en-US"/>
              </w:rPr>
            </w:pPr>
            <w:r w:rsidRPr="007F61C1">
              <w:rPr>
                <w:sz w:val="18"/>
                <w:szCs w:val="18"/>
                <w:lang w:val="en-US"/>
              </w:rPr>
              <w:t xml:space="preserve">IG= 51.9 (46.9-56.9) to 50.6 (45.3-55.8) </w:t>
            </w:r>
            <w:r w:rsidRPr="007F61C1">
              <w:rPr>
                <w:sz w:val="18"/>
                <w:szCs w:val="18"/>
                <w:lang w:val="en-US"/>
              </w:rPr>
              <w:sym w:font="Wingdings" w:char="F0E0"/>
            </w:r>
            <w:r w:rsidRPr="007F61C1">
              <w:rPr>
                <w:sz w:val="18"/>
                <w:szCs w:val="18"/>
                <w:lang w:val="en-US"/>
              </w:rPr>
              <w:t xml:space="preserve"> - 1.96% (NS)</w:t>
            </w:r>
          </w:p>
          <w:p w14:paraId="59A1D9CC" w14:textId="77777777" w:rsidR="00391BEC" w:rsidRPr="007F61C1" w:rsidRDefault="00391BEC" w:rsidP="00A67871">
            <w:pPr>
              <w:rPr>
                <w:sz w:val="18"/>
                <w:szCs w:val="18"/>
                <w:lang w:val="en-US"/>
              </w:rPr>
            </w:pPr>
            <w:r w:rsidRPr="007F61C1">
              <w:rPr>
                <w:sz w:val="18"/>
                <w:szCs w:val="18"/>
                <w:lang w:val="en-US"/>
              </w:rPr>
              <w:t>IG vs CG: p= 0.87</w:t>
            </w:r>
          </w:p>
          <w:p w14:paraId="312D44B2" w14:textId="77777777" w:rsidR="00391BEC" w:rsidRPr="007F61C1" w:rsidRDefault="00391BEC" w:rsidP="00A67871">
            <w:pPr>
              <w:rPr>
                <w:sz w:val="18"/>
                <w:szCs w:val="18"/>
                <w:lang w:val="en-US"/>
              </w:rPr>
            </w:pPr>
          </w:p>
          <w:p w14:paraId="30B1357C" w14:textId="77777777" w:rsidR="00391BEC" w:rsidRPr="007F61C1" w:rsidRDefault="00391BEC" w:rsidP="00A67871">
            <w:pPr>
              <w:rPr>
                <w:b/>
                <w:bCs/>
                <w:sz w:val="18"/>
                <w:szCs w:val="18"/>
                <w:lang w:val="en-US"/>
              </w:rPr>
            </w:pPr>
            <w:r w:rsidRPr="007F61C1">
              <w:rPr>
                <w:b/>
                <w:bCs/>
                <w:sz w:val="18"/>
                <w:szCs w:val="18"/>
                <w:lang w:val="en-US"/>
              </w:rPr>
              <w:t xml:space="preserve">FFM (kg) </w:t>
            </w:r>
          </w:p>
          <w:p w14:paraId="195DA134" w14:textId="77777777" w:rsidR="00391BEC" w:rsidRPr="007F61C1" w:rsidRDefault="00391BEC" w:rsidP="00A67871">
            <w:pPr>
              <w:rPr>
                <w:b/>
                <w:bCs/>
                <w:sz w:val="18"/>
                <w:szCs w:val="18"/>
                <w:lang w:val="en-US"/>
              </w:rPr>
            </w:pPr>
            <w:r w:rsidRPr="007F61C1">
              <w:rPr>
                <w:b/>
                <w:bCs/>
                <w:sz w:val="18"/>
                <w:szCs w:val="18"/>
                <w:lang w:val="en-US"/>
              </w:rPr>
              <w:t>1-3 months post-BS to 6 months after the start of the study</w:t>
            </w:r>
          </w:p>
          <w:p w14:paraId="37FE027C" w14:textId="77777777" w:rsidR="00391BEC" w:rsidRPr="007F61C1" w:rsidRDefault="00391BEC" w:rsidP="00A67871">
            <w:pPr>
              <w:rPr>
                <w:sz w:val="18"/>
                <w:szCs w:val="18"/>
                <w:lang w:val="en-US"/>
              </w:rPr>
            </w:pPr>
            <w:r w:rsidRPr="007F61C1">
              <w:rPr>
                <w:sz w:val="18"/>
                <w:szCs w:val="18"/>
                <w:lang w:val="en-US"/>
              </w:rPr>
              <w:t xml:space="preserve">CG= 56.2 (49.3-63.2) to 54.7 (47.1-62.2) </w:t>
            </w:r>
            <w:r w:rsidRPr="007F61C1">
              <w:rPr>
                <w:sz w:val="18"/>
                <w:szCs w:val="18"/>
                <w:lang w:val="en-US"/>
              </w:rPr>
              <w:sym w:font="Wingdings" w:char="F0E0"/>
            </w:r>
            <w:r w:rsidRPr="007F61C1">
              <w:rPr>
                <w:sz w:val="18"/>
                <w:szCs w:val="18"/>
                <w:lang w:val="en-US"/>
              </w:rPr>
              <w:t xml:space="preserve"> - 3.57% (p &lt;0.10)</w:t>
            </w:r>
          </w:p>
          <w:p w14:paraId="26B22A89" w14:textId="77777777" w:rsidR="00391BEC" w:rsidRPr="007F61C1" w:rsidRDefault="00391BEC" w:rsidP="00A67871">
            <w:pPr>
              <w:rPr>
                <w:sz w:val="18"/>
                <w:szCs w:val="18"/>
                <w:lang w:val="en-US"/>
              </w:rPr>
            </w:pPr>
            <w:r w:rsidRPr="007F61C1">
              <w:rPr>
                <w:sz w:val="18"/>
                <w:szCs w:val="18"/>
                <w:lang w:val="en-US"/>
              </w:rPr>
              <w:t xml:space="preserve">IG= 54.7 (49.4-60.0) to 53.3 (47.7-58.9) </w:t>
            </w:r>
            <w:r w:rsidRPr="007F61C1">
              <w:rPr>
                <w:sz w:val="18"/>
                <w:szCs w:val="18"/>
                <w:lang w:val="en-US"/>
              </w:rPr>
              <w:sym w:font="Wingdings" w:char="F0E0"/>
            </w:r>
            <w:r w:rsidRPr="007F61C1">
              <w:rPr>
                <w:sz w:val="18"/>
                <w:szCs w:val="18"/>
                <w:lang w:val="en-US"/>
              </w:rPr>
              <w:t xml:space="preserve"> - 1.85% (NS)</w:t>
            </w:r>
          </w:p>
          <w:p w14:paraId="1C169B4B" w14:textId="77777777" w:rsidR="00391BEC" w:rsidRPr="007F61C1" w:rsidRDefault="00391BEC" w:rsidP="00A67871">
            <w:pPr>
              <w:rPr>
                <w:b/>
                <w:bCs/>
                <w:sz w:val="18"/>
                <w:szCs w:val="18"/>
                <w:lang w:val="en-US"/>
              </w:rPr>
            </w:pPr>
            <w:r w:rsidRPr="007F61C1">
              <w:rPr>
                <w:sz w:val="18"/>
                <w:szCs w:val="18"/>
                <w:lang w:val="en-US"/>
              </w:rPr>
              <w:t>IG vs CG: p= 0.703</w:t>
            </w:r>
          </w:p>
        </w:tc>
        <w:tc>
          <w:tcPr>
            <w:tcW w:w="2896" w:type="dxa"/>
          </w:tcPr>
          <w:p w14:paraId="2A5057B3" w14:textId="77777777" w:rsidR="00391BEC" w:rsidRPr="007F61C1" w:rsidRDefault="00391BEC" w:rsidP="00A67871">
            <w:pPr>
              <w:rPr>
                <w:sz w:val="18"/>
                <w:szCs w:val="18"/>
                <w:u w:val="single"/>
                <w:lang w:val="en-US"/>
              </w:rPr>
            </w:pPr>
            <w:r w:rsidRPr="007F61C1">
              <w:rPr>
                <w:sz w:val="18"/>
                <w:szCs w:val="18"/>
                <w:u w:val="single"/>
                <w:lang w:val="en-US"/>
              </w:rPr>
              <w:t xml:space="preserve">1-3 months post-BS to 6 months after the start of the study: </w:t>
            </w:r>
          </w:p>
          <w:p w14:paraId="6741447E" w14:textId="77777777" w:rsidR="00391BEC" w:rsidRPr="007F61C1" w:rsidRDefault="00391BEC" w:rsidP="00A67871">
            <w:pPr>
              <w:rPr>
                <w:sz w:val="18"/>
                <w:szCs w:val="18"/>
                <w:lang w:val="en-US"/>
              </w:rPr>
            </w:pPr>
            <w:r w:rsidRPr="007F61C1">
              <w:rPr>
                <w:sz w:val="18"/>
                <w:szCs w:val="18"/>
                <w:lang w:val="en-US"/>
              </w:rPr>
              <w:t xml:space="preserve">• SI significant improvement in IG compared to CG, IG vs CG: p= 0.011. </w:t>
            </w:r>
          </w:p>
          <w:p w14:paraId="4DED8724" w14:textId="77777777" w:rsidR="00391BEC" w:rsidRPr="007F61C1" w:rsidRDefault="00391BEC" w:rsidP="00A67871">
            <w:pPr>
              <w:rPr>
                <w:sz w:val="18"/>
                <w:szCs w:val="18"/>
                <w:lang w:val="en-US"/>
              </w:rPr>
            </w:pPr>
            <w:r w:rsidRPr="007F61C1">
              <w:rPr>
                <w:sz w:val="18"/>
                <w:szCs w:val="18"/>
                <w:lang w:val="en-US"/>
              </w:rPr>
              <w:t>• HOMA-IR improvement in both group</w:t>
            </w:r>
          </w:p>
          <w:p w14:paraId="2C66431A" w14:textId="77777777" w:rsidR="00391BEC" w:rsidRPr="007F61C1" w:rsidRDefault="00391BEC" w:rsidP="00A67871">
            <w:pPr>
              <w:rPr>
                <w:sz w:val="18"/>
                <w:szCs w:val="18"/>
                <w:lang w:val="en-US"/>
              </w:rPr>
            </w:pPr>
          </w:p>
          <w:p w14:paraId="6A28F9CF" w14:textId="77777777" w:rsidR="00391BEC" w:rsidRPr="007F61C1" w:rsidRDefault="00391BEC" w:rsidP="00A67871">
            <w:pPr>
              <w:rPr>
                <w:sz w:val="18"/>
                <w:szCs w:val="18"/>
                <w:lang w:val="en-US"/>
              </w:rPr>
            </w:pPr>
          </w:p>
          <w:p w14:paraId="41047156" w14:textId="77777777" w:rsidR="00391BEC" w:rsidRPr="007F61C1" w:rsidRDefault="00391BEC" w:rsidP="00A67871">
            <w:pPr>
              <w:rPr>
                <w:sz w:val="18"/>
                <w:szCs w:val="18"/>
                <w:lang w:val="en-US"/>
              </w:rPr>
            </w:pPr>
          </w:p>
          <w:p w14:paraId="627CC2BD" w14:textId="77777777" w:rsidR="00391BEC" w:rsidRPr="007F61C1" w:rsidRDefault="00391BEC" w:rsidP="00A67871">
            <w:pPr>
              <w:rPr>
                <w:sz w:val="18"/>
                <w:szCs w:val="18"/>
                <w:lang w:val="en-US"/>
              </w:rPr>
            </w:pPr>
          </w:p>
        </w:tc>
        <w:tc>
          <w:tcPr>
            <w:tcW w:w="4956" w:type="dxa"/>
          </w:tcPr>
          <w:p w14:paraId="6747A5F9" w14:textId="77777777" w:rsidR="00391BEC" w:rsidRPr="007F61C1" w:rsidRDefault="00391BEC" w:rsidP="00A67871">
            <w:pPr>
              <w:rPr>
                <w:b/>
                <w:bCs/>
                <w:sz w:val="18"/>
                <w:szCs w:val="18"/>
                <w:lang w:val="en-US"/>
              </w:rPr>
            </w:pPr>
            <w:r w:rsidRPr="007F61C1">
              <w:rPr>
                <w:b/>
                <w:bCs/>
                <w:sz w:val="18"/>
                <w:szCs w:val="18"/>
                <w:lang w:val="en-US"/>
              </w:rPr>
              <w:t>VO2max</w:t>
            </w:r>
          </w:p>
          <w:p w14:paraId="42B72F14" w14:textId="77777777" w:rsidR="00391BEC" w:rsidRPr="007F61C1" w:rsidRDefault="00391BEC" w:rsidP="00A67871">
            <w:pPr>
              <w:rPr>
                <w:b/>
                <w:bCs/>
                <w:sz w:val="18"/>
                <w:szCs w:val="18"/>
                <w:lang w:val="en-US"/>
              </w:rPr>
            </w:pPr>
            <w:r w:rsidRPr="007F61C1">
              <w:rPr>
                <w:b/>
                <w:bCs/>
                <w:sz w:val="18"/>
                <w:szCs w:val="18"/>
                <w:lang w:val="en-US"/>
              </w:rPr>
              <w:t>1-3 months post-BS to 6 months after the start of the study</w:t>
            </w:r>
          </w:p>
          <w:p w14:paraId="0895E225" w14:textId="77777777" w:rsidR="00391BEC" w:rsidRPr="007F61C1" w:rsidRDefault="00391BEC" w:rsidP="00A67871">
            <w:pPr>
              <w:rPr>
                <w:sz w:val="18"/>
                <w:szCs w:val="18"/>
                <w:lang w:val="en-US"/>
              </w:rPr>
            </w:pPr>
            <w:r w:rsidRPr="007F61C1">
              <w:rPr>
                <w:sz w:val="18"/>
                <w:szCs w:val="18"/>
                <w:lang w:val="en-US"/>
              </w:rPr>
              <w:t>Note 1: the following data is in mL / min / kg FFM (Fat-Free mass)</w:t>
            </w:r>
          </w:p>
          <w:p w14:paraId="79114AAD" w14:textId="77777777" w:rsidR="00391BEC" w:rsidRPr="007F61C1" w:rsidRDefault="00391BEC" w:rsidP="00A67871">
            <w:pPr>
              <w:rPr>
                <w:sz w:val="18"/>
                <w:szCs w:val="18"/>
                <w:lang w:val="en-US"/>
              </w:rPr>
            </w:pPr>
            <w:r w:rsidRPr="007F61C1">
              <w:rPr>
                <w:sz w:val="18"/>
                <w:szCs w:val="18"/>
                <w:lang w:val="en-US"/>
              </w:rPr>
              <w:t xml:space="preserve">CG= 18.5 (16.7-20.3) to 24.4 (21.6 - 27.2) </w:t>
            </w:r>
            <w:r w:rsidRPr="007F61C1">
              <w:rPr>
                <w:sz w:val="18"/>
                <w:szCs w:val="18"/>
                <w:lang w:val="en-US"/>
              </w:rPr>
              <w:sym w:font="Wingdings" w:char="F0E0"/>
            </w:r>
            <w:r w:rsidRPr="007F61C1">
              <w:rPr>
                <w:sz w:val="18"/>
                <w:szCs w:val="18"/>
                <w:lang w:val="en-US"/>
              </w:rPr>
              <w:t xml:space="preserve"> 31.89% (p &lt;0.05)</w:t>
            </w:r>
          </w:p>
          <w:p w14:paraId="276AD99E" w14:textId="77777777" w:rsidR="00391BEC" w:rsidRPr="007F61C1" w:rsidRDefault="00391BEC" w:rsidP="00A67871">
            <w:pPr>
              <w:rPr>
                <w:sz w:val="18"/>
                <w:szCs w:val="18"/>
                <w:lang w:val="en-US"/>
              </w:rPr>
            </w:pPr>
            <w:r w:rsidRPr="007F61C1">
              <w:rPr>
                <w:sz w:val="18"/>
                <w:szCs w:val="18"/>
                <w:lang w:val="en-US"/>
              </w:rPr>
              <w:t xml:space="preserve">IG= 20.5 (18.5-22.6) to 29.8 (25.6-34.0) </w:t>
            </w:r>
            <w:r w:rsidRPr="007F61C1">
              <w:rPr>
                <w:sz w:val="18"/>
                <w:szCs w:val="18"/>
                <w:lang w:val="en-US"/>
              </w:rPr>
              <w:sym w:font="Wingdings" w:char="F0E0"/>
            </w:r>
            <w:r w:rsidRPr="007F61C1">
              <w:rPr>
                <w:sz w:val="18"/>
                <w:szCs w:val="18"/>
                <w:lang w:val="en-US"/>
              </w:rPr>
              <w:t xml:space="preserve"> 45.37% (p &lt;0.05)</w:t>
            </w:r>
          </w:p>
          <w:p w14:paraId="492B4529" w14:textId="77777777" w:rsidR="00391BEC" w:rsidRPr="007F61C1" w:rsidRDefault="00391BEC" w:rsidP="00A67871">
            <w:pPr>
              <w:rPr>
                <w:sz w:val="18"/>
                <w:szCs w:val="18"/>
                <w:lang w:val="en-US"/>
              </w:rPr>
            </w:pPr>
            <w:r w:rsidRPr="007F61C1">
              <w:rPr>
                <w:sz w:val="18"/>
                <w:szCs w:val="18"/>
                <w:lang w:val="en-US"/>
              </w:rPr>
              <w:t>IG vs CG: p= 0.063</w:t>
            </w:r>
          </w:p>
          <w:p w14:paraId="1C0909AB" w14:textId="77777777" w:rsidR="00391BEC" w:rsidRPr="007F61C1" w:rsidRDefault="00391BEC" w:rsidP="00A67871">
            <w:pPr>
              <w:rPr>
                <w:sz w:val="18"/>
                <w:szCs w:val="18"/>
                <w:lang w:val="en-US"/>
              </w:rPr>
            </w:pPr>
            <w:r w:rsidRPr="007F61C1">
              <w:rPr>
                <w:sz w:val="18"/>
                <w:szCs w:val="18"/>
                <w:lang w:val="en-US"/>
              </w:rPr>
              <w:t>Note 2: the following data is in mL / min</w:t>
            </w:r>
          </w:p>
          <w:p w14:paraId="21C49B72" w14:textId="77777777" w:rsidR="00391BEC" w:rsidRPr="007F61C1" w:rsidRDefault="00391BEC" w:rsidP="00A67871">
            <w:pPr>
              <w:rPr>
                <w:sz w:val="18"/>
                <w:szCs w:val="18"/>
                <w:lang w:val="en-US"/>
              </w:rPr>
            </w:pPr>
            <w:r w:rsidRPr="007F61C1">
              <w:rPr>
                <w:sz w:val="18"/>
                <w:szCs w:val="18"/>
                <w:lang w:val="en-US"/>
              </w:rPr>
              <w:t xml:space="preserve">CG= 2100 (1700-2400) towards 2100 (1700-2400) </w:t>
            </w:r>
            <w:r w:rsidRPr="007F61C1">
              <w:rPr>
                <w:sz w:val="18"/>
                <w:szCs w:val="18"/>
                <w:lang w:val="en-US"/>
              </w:rPr>
              <w:sym w:font="Wingdings" w:char="F0E0"/>
            </w:r>
            <w:r w:rsidRPr="007F61C1">
              <w:rPr>
                <w:sz w:val="18"/>
                <w:szCs w:val="18"/>
                <w:lang w:val="en-US"/>
              </w:rPr>
              <w:t xml:space="preserve"> 0% (NS)</w:t>
            </w:r>
          </w:p>
          <w:p w14:paraId="0E8C3258" w14:textId="77777777" w:rsidR="00391BEC" w:rsidRPr="007F61C1" w:rsidRDefault="00391BEC" w:rsidP="00A67871">
            <w:pPr>
              <w:rPr>
                <w:sz w:val="18"/>
                <w:szCs w:val="18"/>
                <w:lang w:val="en-US"/>
              </w:rPr>
            </w:pPr>
            <w:r w:rsidRPr="007F61C1">
              <w:rPr>
                <w:sz w:val="18"/>
                <w:szCs w:val="18"/>
                <w:lang w:val="en-US"/>
              </w:rPr>
              <w:t xml:space="preserve">IG= 2200 (2000-2400) towards 2400 (2000-28000) </w:t>
            </w:r>
            <w:r w:rsidRPr="007F61C1">
              <w:rPr>
                <w:sz w:val="18"/>
                <w:szCs w:val="18"/>
                <w:lang w:val="en-US"/>
              </w:rPr>
              <w:sym w:font="Wingdings" w:char="F0E0"/>
            </w:r>
            <w:r w:rsidRPr="007F61C1">
              <w:rPr>
                <w:sz w:val="18"/>
                <w:szCs w:val="18"/>
                <w:lang w:val="en-US"/>
              </w:rPr>
              <w:t xml:space="preserve"> 9.09% (p &lt;0.05)</w:t>
            </w:r>
          </w:p>
          <w:p w14:paraId="337409D9" w14:textId="77777777" w:rsidR="00391BEC" w:rsidRPr="007F61C1" w:rsidRDefault="00391BEC" w:rsidP="00A67871">
            <w:pPr>
              <w:rPr>
                <w:b/>
                <w:bCs/>
                <w:sz w:val="18"/>
                <w:szCs w:val="18"/>
                <w:lang w:val="en-US"/>
              </w:rPr>
            </w:pPr>
            <w:r w:rsidRPr="007F61C1">
              <w:rPr>
                <w:sz w:val="18"/>
                <w:szCs w:val="18"/>
                <w:lang w:val="en-US"/>
              </w:rPr>
              <w:t>IG vs CG: p &lt;0.05</w:t>
            </w:r>
          </w:p>
        </w:tc>
      </w:tr>
      <w:tr w:rsidR="007F61C1" w:rsidRPr="007F61C1" w14:paraId="0B72CABD" w14:textId="77777777" w:rsidTr="00A67871">
        <w:tc>
          <w:tcPr>
            <w:tcW w:w="846" w:type="dxa"/>
            <w:shd w:val="clear" w:color="auto" w:fill="E7E6E6" w:themeFill="background2"/>
          </w:tcPr>
          <w:p w14:paraId="7EBA6AA0" w14:textId="77777777" w:rsidR="00391BEC" w:rsidRPr="007F61C1" w:rsidRDefault="00391BEC" w:rsidP="00A67871">
            <w:pPr>
              <w:rPr>
                <w:b/>
                <w:bCs/>
                <w:sz w:val="18"/>
                <w:szCs w:val="18"/>
              </w:rPr>
            </w:pPr>
            <w:r w:rsidRPr="007F61C1">
              <w:rPr>
                <w:b/>
                <w:bCs/>
                <w:sz w:val="18"/>
                <w:szCs w:val="18"/>
                <w:lang w:val="fr-FR"/>
              </w:rPr>
              <w:t>Shah et al., [30]</w:t>
            </w:r>
          </w:p>
        </w:tc>
        <w:tc>
          <w:tcPr>
            <w:tcW w:w="2693" w:type="dxa"/>
          </w:tcPr>
          <w:p w14:paraId="50998518" w14:textId="77777777" w:rsidR="00391BEC" w:rsidRPr="007F61C1" w:rsidRDefault="00391BEC" w:rsidP="00A67871">
            <w:pPr>
              <w:rPr>
                <w:b/>
                <w:bCs/>
                <w:sz w:val="18"/>
                <w:szCs w:val="18"/>
                <w:lang w:val="en-US"/>
              </w:rPr>
            </w:pPr>
            <w:r w:rsidRPr="007F61C1">
              <w:rPr>
                <w:b/>
                <w:bCs/>
                <w:sz w:val="18"/>
                <w:szCs w:val="18"/>
                <w:lang w:val="en-US"/>
              </w:rPr>
              <w:t>BMI (kg/m2)</w:t>
            </w:r>
          </w:p>
          <w:p w14:paraId="2C93C50F" w14:textId="77777777" w:rsidR="00391BEC" w:rsidRPr="007F61C1" w:rsidRDefault="00391BEC" w:rsidP="00A67871">
            <w:pPr>
              <w:rPr>
                <w:b/>
                <w:bCs/>
                <w:sz w:val="18"/>
                <w:szCs w:val="18"/>
                <w:lang w:val="en-US"/>
              </w:rPr>
            </w:pPr>
            <w:r w:rsidRPr="007F61C1">
              <w:rPr>
                <w:b/>
                <w:bCs/>
                <w:sz w:val="18"/>
                <w:szCs w:val="18"/>
                <w:lang w:val="en-US"/>
              </w:rPr>
              <w:t>Baseline</w:t>
            </w:r>
          </w:p>
          <w:p w14:paraId="3BFB9409" w14:textId="77777777" w:rsidR="00391BEC" w:rsidRPr="007F61C1" w:rsidRDefault="00391BEC" w:rsidP="00A67871">
            <w:pPr>
              <w:rPr>
                <w:sz w:val="18"/>
                <w:szCs w:val="18"/>
                <w:lang w:val="en-US"/>
              </w:rPr>
            </w:pPr>
            <w:r w:rsidRPr="007F61C1">
              <w:rPr>
                <w:sz w:val="18"/>
                <w:szCs w:val="18"/>
                <w:lang w:val="en-US"/>
              </w:rPr>
              <w:t>CG= 41.0 (3.7)</w:t>
            </w:r>
          </w:p>
          <w:p w14:paraId="3D6AF0F7" w14:textId="77777777" w:rsidR="00391BEC" w:rsidRPr="007F61C1" w:rsidRDefault="00391BEC" w:rsidP="00A67871">
            <w:pPr>
              <w:rPr>
                <w:sz w:val="18"/>
                <w:szCs w:val="18"/>
                <w:lang w:val="en-US"/>
              </w:rPr>
            </w:pPr>
            <w:r w:rsidRPr="007F61C1">
              <w:rPr>
                <w:sz w:val="18"/>
                <w:szCs w:val="18"/>
                <w:lang w:val="en-US"/>
              </w:rPr>
              <w:t>IG= 42.4 (6.9)</w:t>
            </w:r>
          </w:p>
          <w:p w14:paraId="4AAB0973" w14:textId="77777777" w:rsidR="00391BEC" w:rsidRPr="007F61C1" w:rsidRDefault="00391BEC" w:rsidP="00A67871">
            <w:pPr>
              <w:rPr>
                <w:sz w:val="18"/>
                <w:szCs w:val="18"/>
                <w:lang w:val="en-US"/>
              </w:rPr>
            </w:pPr>
            <w:r w:rsidRPr="007F61C1">
              <w:rPr>
                <w:sz w:val="18"/>
                <w:szCs w:val="18"/>
                <w:lang w:val="en-US"/>
              </w:rPr>
              <w:t>The exact data at the end of the intervention is not available.</w:t>
            </w:r>
          </w:p>
          <w:p w14:paraId="1E9652D4" w14:textId="77777777" w:rsidR="00391BEC" w:rsidRPr="007F61C1" w:rsidRDefault="00391BEC" w:rsidP="00A67871">
            <w:pPr>
              <w:rPr>
                <w:b/>
                <w:bCs/>
                <w:sz w:val="18"/>
                <w:szCs w:val="18"/>
                <w:lang w:val="en-US"/>
              </w:rPr>
            </w:pPr>
          </w:p>
          <w:p w14:paraId="07F43E86" w14:textId="77777777" w:rsidR="00391BEC" w:rsidRPr="007F61C1" w:rsidRDefault="00391BEC" w:rsidP="00A67871">
            <w:pPr>
              <w:rPr>
                <w:b/>
                <w:bCs/>
                <w:sz w:val="18"/>
                <w:szCs w:val="18"/>
                <w:lang w:val="en-US"/>
              </w:rPr>
            </w:pPr>
            <w:r w:rsidRPr="007F61C1">
              <w:rPr>
                <w:b/>
                <w:bCs/>
                <w:sz w:val="18"/>
                <w:szCs w:val="18"/>
                <w:lang w:val="en-US"/>
              </w:rPr>
              <w:t>Weight loss (kg)</w:t>
            </w:r>
          </w:p>
          <w:p w14:paraId="400F544D" w14:textId="77777777" w:rsidR="00391BEC" w:rsidRPr="007F61C1" w:rsidRDefault="00391BEC" w:rsidP="00A67871">
            <w:pPr>
              <w:rPr>
                <w:b/>
                <w:bCs/>
                <w:sz w:val="18"/>
                <w:szCs w:val="18"/>
                <w:lang w:val="en-US"/>
              </w:rPr>
            </w:pPr>
            <w:r w:rsidRPr="007F61C1">
              <w:rPr>
                <w:b/>
                <w:bCs/>
                <w:sz w:val="18"/>
                <w:szCs w:val="18"/>
                <w:lang w:val="en-US"/>
              </w:rPr>
              <w:t>From Baseline to 6 weeks</w:t>
            </w:r>
          </w:p>
          <w:p w14:paraId="2721DB9A" w14:textId="77777777" w:rsidR="00391BEC" w:rsidRPr="007F61C1" w:rsidRDefault="00391BEC" w:rsidP="00A67871">
            <w:pPr>
              <w:rPr>
                <w:sz w:val="18"/>
                <w:szCs w:val="18"/>
                <w:lang w:val="en-US"/>
              </w:rPr>
            </w:pPr>
            <w:r w:rsidRPr="007F61C1">
              <w:rPr>
                <w:sz w:val="18"/>
                <w:szCs w:val="18"/>
                <w:lang w:val="en-US"/>
              </w:rPr>
              <w:t>CG= - 1.8 (8.7) (NS)</w:t>
            </w:r>
          </w:p>
          <w:p w14:paraId="58F25D50" w14:textId="77777777" w:rsidR="00391BEC" w:rsidRPr="007F61C1" w:rsidRDefault="00391BEC" w:rsidP="00A67871">
            <w:pPr>
              <w:rPr>
                <w:sz w:val="18"/>
                <w:szCs w:val="18"/>
                <w:lang w:val="en-US"/>
              </w:rPr>
            </w:pPr>
            <w:r w:rsidRPr="007F61C1">
              <w:rPr>
                <w:sz w:val="18"/>
                <w:szCs w:val="18"/>
                <w:lang w:val="en-US"/>
              </w:rPr>
              <w:t>IG= - 2.1 (16.6) (NS)</w:t>
            </w:r>
          </w:p>
          <w:p w14:paraId="64F2B302" w14:textId="77777777" w:rsidR="00391BEC" w:rsidRPr="007F61C1" w:rsidRDefault="00391BEC" w:rsidP="00A67871">
            <w:pPr>
              <w:rPr>
                <w:b/>
                <w:bCs/>
                <w:sz w:val="18"/>
                <w:szCs w:val="18"/>
                <w:lang w:val="en-US"/>
              </w:rPr>
            </w:pPr>
            <w:r w:rsidRPr="007F61C1">
              <w:rPr>
                <w:b/>
                <w:bCs/>
                <w:sz w:val="18"/>
                <w:szCs w:val="18"/>
                <w:lang w:val="en-US"/>
              </w:rPr>
              <w:t>From Baseline to 12 weeks</w:t>
            </w:r>
          </w:p>
          <w:p w14:paraId="4DCA319C" w14:textId="77777777" w:rsidR="00391BEC" w:rsidRPr="007F61C1" w:rsidRDefault="00391BEC" w:rsidP="00A67871">
            <w:pPr>
              <w:rPr>
                <w:sz w:val="18"/>
                <w:szCs w:val="18"/>
                <w:lang w:val="en-US"/>
              </w:rPr>
            </w:pPr>
            <w:r w:rsidRPr="007F61C1">
              <w:rPr>
                <w:sz w:val="18"/>
                <w:szCs w:val="18"/>
                <w:lang w:val="en-US"/>
              </w:rPr>
              <w:t>CG= - 4.7 (8.7) (p &lt;0.001)</w:t>
            </w:r>
          </w:p>
          <w:p w14:paraId="60DE1E5D" w14:textId="77777777" w:rsidR="00391BEC" w:rsidRPr="007F61C1" w:rsidRDefault="00391BEC" w:rsidP="00A67871">
            <w:pPr>
              <w:rPr>
                <w:sz w:val="18"/>
                <w:szCs w:val="18"/>
                <w:lang w:val="en-US"/>
              </w:rPr>
            </w:pPr>
            <w:r w:rsidRPr="007F61C1">
              <w:rPr>
                <w:sz w:val="18"/>
                <w:szCs w:val="18"/>
                <w:lang w:val="en-US"/>
              </w:rPr>
              <w:t>IG= - 4.2 (16.6) (p &lt;0.001)</w:t>
            </w:r>
          </w:p>
          <w:p w14:paraId="443FB6D1" w14:textId="77777777" w:rsidR="00391BEC" w:rsidRPr="007F61C1" w:rsidRDefault="00391BEC" w:rsidP="00A67871">
            <w:pPr>
              <w:rPr>
                <w:b/>
                <w:bCs/>
                <w:sz w:val="18"/>
                <w:szCs w:val="18"/>
                <w:lang w:val="en-US"/>
              </w:rPr>
            </w:pPr>
            <w:r w:rsidRPr="007F61C1">
              <w:rPr>
                <w:sz w:val="18"/>
                <w:szCs w:val="18"/>
                <w:lang w:val="en-US"/>
              </w:rPr>
              <w:t>IG vs CG: p= 0.46</w:t>
            </w:r>
          </w:p>
        </w:tc>
        <w:tc>
          <w:tcPr>
            <w:tcW w:w="1559" w:type="dxa"/>
          </w:tcPr>
          <w:p w14:paraId="5B555261" w14:textId="77777777" w:rsidR="00391BEC" w:rsidRPr="007F61C1" w:rsidRDefault="00391BEC" w:rsidP="00A67871">
            <w:pPr>
              <w:rPr>
                <w:b/>
                <w:bCs/>
                <w:sz w:val="18"/>
                <w:szCs w:val="18"/>
                <w:lang w:val="en-US"/>
              </w:rPr>
            </w:pPr>
            <w:r w:rsidRPr="007F61C1">
              <w:rPr>
                <w:b/>
                <w:bCs/>
                <w:sz w:val="18"/>
                <w:szCs w:val="18"/>
                <w:lang w:val="en-US"/>
              </w:rPr>
              <w:t xml:space="preserve">LBM (kg) </w:t>
            </w:r>
          </w:p>
          <w:p w14:paraId="73464700" w14:textId="77777777" w:rsidR="00391BEC" w:rsidRPr="007F61C1" w:rsidRDefault="00391BEC" w:rsidP="00A67871">
            <w:pPr>
              <w:rPr>
                <w:b/>
                <w:bCs/>
                <w:sz w:val="18"/>
                <w:szCs w:val="18"/>
                <w:lang w:val="en-US"/>
              </w:rPr>
            </w:pPr>
            <w:r w:rsidRPr="007F61C1">
              <w:rPr>
                <w:b/>
                <w:bCs/>
                <w:sz w:val="18"/>
                <w:szCs w:val="18"/>
                <w:lang w:val="en-US"/>
              </w:rPr>
              <w:t>6 weeks since the start of the study</w:t>
            </w:r>
          </w:p>
          <w:p w14:paraId="6A1EBD30" w14:textId="77777777" w:rsidR="00391BEC" w:rsidRPr="007F61C1" w:rsidRDefault="00391BEC" w:rsidP="00A67871">
            <w:pPr>
              <w:rPr>
                <w:sz w:val="18"/>
                <w:szCs w:val="18"/>
                <w:lang w:val="en-US"/>
              </w:rPr>
            </w:pPr>
            <w:r w:rsidRPr="007F61C1">
              <w:rPr>
                <w:sz w:val="18"/>
                <w:szCs w:val="18"/>
                <w:lang w:val="en-US"/>
              </w:rPr>
              <w:t>CG= 51.1 (6.7) towards NS</w:t>
            </w:r>
          </w:p>
          <w:p w14:paraId="384CD3BF" w14:textId="77777777" w:rsidR="00391BEC" w:rsidRPr="007F61C1" w:rsidRDefault="00391BEC" w:rsidP="00A67871">
            <w:pPr>
              <w:rPr>
                <w:sz w:val="18"/>
                <w:szCs w:val="18"/>
                <w:lang w:val="en-US"/>
              </w:rPr>
            </w:pPr>
            <w:r w:rsidRPr="007F61C1">
              <w:rPr>
                <w:sz w:val="18"/>
                <w:szCs w:val="18"/>
                <w:lang w:val="en-US"/>
              </w:rPr>
              <w:t>IG= 54.9 (6.1) towards NS</w:t>
            </w:r>
          </w:p>
          <w:p w14:paraId="76642325" w14:textId="77777777" w:rsidR="00391BEC" w:rsidRPr="007F61C1" w:rsidRDefault="00391BEC" w:rsidP="00A67871">
            <w:pPr>
              <w:rPr>
                <w:sz w:val="18"/>
                <w:szCs w:val="18"/>
                <w:lang w:val="en-US"/>
              </w:rPr>
            </w:pPr>
            <w:r w:rsidRPr="007F61C1">
              <w:rPr>
                <w:sz w:val="18"/>
                <w:szCs w:val="18"/>
                <w:lang w:val="en-US"/>
              </w:rPr>
              <w:t>IG vs CG: p= 0.94</w:t>
            </w:r>
          </w:p>
          <w:p w14:paraId="7AA53DB2" w14:textId="77777777" w:rsidR="00391BEC" w:rsidRPr="007F61C1" w:rsidRDefault="00391BEC" w:rsidP="00A67871">
            <w:pPr>
              <w:rPr>
                <w:b/>
                <w:bCs/>
                <w:sz w:val="18"/>
                <w:szCs w:val="18"/>
                <w:lang w:val="en-US"/>
              </w:rPr>
            </w:pPr>
            <w:r w:rsidRPr="007F61C1">
              <w:rPr>
                <w:b/>
                <w:bCs/>
                <w:sz w:val="18"/>
                <w:szCs w:val="18"/>
                <w:lang w:val="en-US"/>
              </w:rPr>
              <w:t>12 weeks since the start of the study</w:t>
            </w:r>
          </w:p>
          <w:p w14:paraId="303CCE3A" w14:textId="77777777" w:rsidR="00391BEC" w:rsidRPr="007F61C1" w:rsidRDefault="00391BEC" w:rsidP="00A67871">
            <w:pPr>
              <w:rPr>
                <w:sz w:val="18"/>
                <w:szCs w:val="18"/>
                <w:lang w:val="en-US"/>
              </w:rPr>
            </w:pPr>
            <w:r w:rsidRPr="007F61C1">
              <w:rPr>
                <w:sz w:val="18"/>
                <w:szCs w:val="18"/>
                <w:lang w:val="en-US"/>
              </w:rPr>
              <w:t xml:space="preserve">CG= 51.1 (6.7) to 50.4 (5.5) </w:t>
            </w:r>
            <w:r w:rsidRPr="007F61C1">
              <w:rPr>
                <w:sz w:val="18"/>
                <w:szCs w:val="18"/>
                <w:lang w:val="en-US"/>
              </w:rPr>
              <w:sym w:font="Wingdings" w:char="F0E0"/>
            </w:r>
            <w:r w:rsidRPr="007F61C1">
              <w:rPr>
                <w:sz w:val="18"/>
                <w:szCs w:val="18"/>
                <w:lang w:val="en-US"/>
              </w:rPr>
              <w:t xml:space="preserve"> - 1.96% (NS)</w:t>
            </w:r>
          </w:p>
          <w:p w14:paraId="27C04497" w14:textId="77777777" w:rsidR="00391BEC" w:rsidRPr="007F61C1" w:rsidRDefault="00391BEC" w:rsidP="00A67871">
            <w:pPr>
              <w:rPr>
                <w:sz w:val="18"/>
                <w:szCs w:val="18"/>
                <w:lang w:val="en-US"/>
              </w:rPr>
            </w:pPr>
            <w:r w:rsidRPr="007F61C1">
              <w:rPr>
                <w:sz w:val="18"/>
                <w:szCs w:val="18"/>
                <w:lang w:val="en-US"/>
              </w:rPr>
              <w:t xml:space="preserve">IG= 54.9 (6.1) to 54.3 (6.2) </w:t>
            </w:r>
            <w:r w:rsidRPr="007F61C1">
              <w:rPr>
                <w:sz w:val="18"/>
                <w:szCs w:val="18"/>
                <w:lang w:val="en-US"/>
              </w:rPr>
              <w:sym w:font="Wingdings" w:char="F0E0"/>
            </w:r>
            <w:r w:rsidRPr="007F61C1">
              <w:rPr>
                <w:sz w:val="18"/>
                <w:szCs w:val="18"/>
                <w:lang w:val="en-US"/>
              </w:rPr>
              <w:t xml:space="preserve"> 0% (NS)</w:t>
            </w:r>
          </w:p>
          <w:p w14:paraId="16140D34" w14:textId="77777777" w:rsidR="00391BEC" w:rsidRPr="007F61C1" w:rsidRDefault="00391BEC" w:rsidP="00A67871">
            <w:pPr>
              <w:rPr>
                <w:b/>
                <w:bCs/>
                <w:sz w:val="18"/>
                <w:szCs w:val="18"/>
                <w:lang w:val="en-US"/>
              </w:rPr>
            </w:pPr>
            <w:r w:rsidRPr="007F61C1">
              <w:rPr>
                <w:sz w:val="18"/>
                <w:szCs w:val="18"/>
                <w:lang w:val="en-US"/>
              </w:rPr>
              <w:t>IG vs CG: p= 0.94</w:t>
            </w:r>
          </w:p>
        </w:tc>
        <w:tc>
          <w:tcPr>
            <w:tcW w:w="2896" w:type="dxa"/>
          </w:tcPr>
          <w:p w14:paraId="1A4B4E26" w14:textId="77777777" w:rsidR="00391BEC" w:rsidRPr="007F61C1" w:rsidRDefault="00391BEC" w:rsidP="00A67871">
            <w:pPr>
              <w:rPr>
                <w:sz w:val="18"/>
                <w:szCs w:val="18"/>
                <w:lang w:val="en-US"/>
              </w:rPr>
            </w:pPr>
            <w:r w:rsidRPr="007F61C1">
              <w:rPr>
                <w:sz w:val="18"/>
                <w:szCs w:val="18"/>
                <w:lang w:val="en-US"/>
              </w:rPr>
              <w:t xml:space="preserve">• HDL cholesterol tended to increase by 3mg/dl in IG. </w:t>
            </w:r>
          </w:p>
          <w:p w14:paraId="5601BB81" w14:textId="77777777" w:rsidR="00391BEC" w:rsidRPr="007F61C1" w:rsidRDefault="00391BEC" w:rsidP="00A67871">
            <w:pPr>
              <w:rPr>
                <w:sz w:val="18"/>
                <w:szCs w:val="18"/>
                <w:lang w:val="en-US"/>
              </w:rPr>
            </w:pPr>
            <w:r w:rsidRPr="007F61C1">
              <w:rPr>
                <w:sz w:val="18"/>
                <w:szCs w:val="18"/>
                <w:lang w:val="en-US"/>
              </w:rPr>
              <w:t xml:space="preserve">• SBP and DBP tended to increase by 2-3mmH in the CG </w:t>
            </w:r>
          </w:p>
        </w:tc>
        <w:tc>
          <w:tcPr>
            <w:tcW w:w="4956" w:type="dxa"/>
          </w:tcPr>
          <w:p w14:paraId="1B832A71" w14:textId="77777777" w:rsidR="00391BEC" w:rsidRPr="007F61C1" w:rsidRDefault="00391BEC" w:rsidP="00A67871">
            <w:pPr>
              <w:rPr>
                <w:b/>
                <w:bCs/>
                <w:sz w:val="18"/>
                <w:szCs w:val="18"/>
                <w:lang w:val="en-US"/>
              </w:rPr>
            </w:pPr>
            <w:r w:rsidRPr="007F61C1">
              <w:rPr>
                <w:b/>
                <w:bCs/>
                <w:sz w:val="18"/>
                <w:szCs w:val="18"/>
                <w:lang w:val="en-US"/>
              </w:rPr>
              <w:t>VO2max (mL / kg / min)</w:t>
            </w:r>
          </w:p>
          <w:p w14:paraId="11FFFE15" w14:textId="77777777" w:rsidR="00391BEC" w:rsidRPr="007F61C1" w:rsidRDefault="00391BEC" w:rsidP="00A67871">
            <w:pPr>
              <w:rPr>
                <w:b/>
                <w:bCs/>
                <w:sz w:val="18"/>
                <w:szCs w:val="18"/>
                <w:lang w:val="en-US"/>
              </w:rPr>
            </w:pPr>
            <w:r w:rsidRPr="007F61C1">
              <w:rPr>
                <w:b/>
                <w:bCs/>
                <w:sz w:val="18"/>
                <w:szCs w:val="18"/>
                <w:lang w:val="en-US"/>
              </w:rPr>
              <w:t>12 weeks since the start of the study</w:t>
            </w:r>
          </w:p>
          <w:p w14:paraId="24C3149E" w14:textId="77777777" w:rsidR="00391BEC" w:rsidRPr="007F61C1" w:rsidRDefault="00391BEC" w:rsidP="00A67871">
            <w:pPr>
              <w:rPr>
                <w:sz w:val="18"/>
                <w:szCs w:val="18"/>
                <w:lang w:val="en-US"/>
              </w:rPr>
            </w:pPr>
            <w:r w:rsidRPr="007F61C1">
              <w:rPr>
                <w:sz w:val="18"/>
                <w:szCs w:val="18"/>
                <w:lang w:val="en-US"/>
              </w:rPr>
              <w:t xml:space="preserve">CG= 17.6 (1.4) towards 17.1 (1.7) </w:t>
            </w:r>
            <w:r w:rsidRPr="007F61C1">
              <w:rPr>
                <w:sz w:val="18"/>
                <w:szCs w:val="18"/>
                <w:lang w:val="en-US"/>
              </w:rPr>
              <w:sym w:font="Wingdings" w:char="F0E0"/>
            </w:r>
            <w:r w:rsidRPr="007F61C1">
              <w:rPr>
                <w:sz w:val="18"/>
                <w:szCs w:val="18"/>
                <w:lang w:val="en-US"/>
              </w:rPr>
              <w:t xml:space="preserve"> 0% (NS)</w:t>
            </w:r>
          </w:p>
          <w:p w14:paraId="6AFAB295" w14:textId="77777777" w:rsidR="00391BEC" w:rsidRPr="007F61C1" w:rsidRDefault="00391BEC" w:rsidP="00A67871">
            <w:pPr>
              <w:rPr>
                <w:sz w:val="18"/>
                <w:szCs w:val="18"/>
                <w:lang w:val="en-US"/>
              </w:rPr>
            </w:pPr>
            <w:r w:rsidRPr="007F61C1">
              <w:rPr>
                <w:sz w:val="18"/>
                <w:szCs w:val="18"/>
                <w:lang w:val="en-US"/>
              </w:rPr>
              <w:t xml:space="preserve">IG= 17.4 (3.3) towards 19.2 (4.2) </w:t>
            </w:r>
            <w:r w:rsidRPr="007F61C1">
              <w:rPr>
                <w:sz w:val="18"/>
                <w:szCs w:val="18"/>
                <w:lang w:val="en-US"/>
              </w:rPr>
              <w:sym w:font="Wingdings" w:char="F0E0"/>
            </w:r>
            <w:r w:rsidRPr="007F61C1">
              <w:rPr>
                <w:sz w:val="18"/>
                <w:szCs w:val="18"/>
                <w:lang w:val="en-US"/>
              </w:rPr>
              <w:t xml:space="preserve"> 10% (p= 0.001)</w:t>
            </w:r>
          </w:p>
          <w:p w14:paraId="2EA1FF62" w14:textId="77777777" w:rsidR="00391BEC" w:rsidRPr="007F61C1" w:rsidRDefault="00391BEC" w:rsidP="00A67871">
            <w:pPr>
              <w:rPr>
                <w:sz w:val="18"/>
                <w:szCs w:val="18"/>
                <w:lang w:val="en-US"/>
              </w:rPr>
            </w:pPr>
            <w:r w:rsidRPr="007F61C1">
              <w:rPr>
                <w:sz w:val="18"/>
                <w:szCs w:val="18"/>
                <w:lang w:val="en-US"/>
              </w:rPr>
              <w:t xml:space="preserve">IG vs CG: p &gt;0.05 </w:t>
            </w:r>
          </w:p>
          <w:p w14:paraId="17CF12D1" w14:textId="77777777" w:rsidR="00391BEC" w:rsidRPr="007F61C1" w:rsidRDefault="00391BEC" w:rsidP="00A67871">
            <w:pPr>
              <w:rPr>
                <w:sz w:val="18"/>
                <w:szCs w:val="18"/>
                <w:lang w:val="en-US"/>
              </w:rPr>
            </w:pPr>
          </w:p>
          <w:p w14:paraId="7E11A8F3" w14:textId="77777777" w:rsidR="00391BEC" w:rsidRPr="007F61C1" w:rsidRDefault="00391BEC" w:rsidP="00A67871">
            <w:pPr>
              <w:rPr>
                <w:b/>
                <w:bCs/>
                <w:sz w:val="18"/>
                <w:szCs w:val="18"/>
                <w:lang w:val="en-US"/>
              </w:rPr>
            </w:pPr>
            <w:r w:rsidRPr="007F61C1">
              <w:rPr>
                <w:b/>
                <w:bCs/>
                <w:sz w:val="18"/>
                <w:szCs w:val="18"/>
                <w:lang w:val="en-US"/>
              </w:rPr>
              <w:t xml:space="preserve">SF-36 since the start </w:t>
            </w:r>
          </w:p>
          <w:p w14:paraId="068B67FE" w14:textId="77777777" w:rsidR="00391BEC" w:rsidRPr="007F61C1" w:rsidRDefault="00391BEC" w:rsidP="00A67871">
            <w:pPr>
              <w:rPr>
                <w:b/>
                <w:bCs/>
                <w:sz w:val="18"/>
                <w:szCs w:val="18"/>
                <w:lang w:val="en-US"/>
              </w:rPr>
            </w:pPr>
            <w:r w:rsidRPr="007F61C1">
              <w:rPr>
                <w:b/>
                <w:bCs/>
                <w:noProof/>
                <w:sz w:val="18"/>
                <w:szCs w:val="18"/>
                <w:lang w:eastAsia="fr-BE"/>
              </w:rPr>
              <w:drawing>
                <wp:inline distT="0" distB="0" distL="0" distR="0" wp14:anchorId="3AE3B0D6" wp14:editId="4C03C39B">
                  <wp:extent cx="3009014" cy="2104222"/>
                  <wp:effectExtent l="0" t="0" r="1270" b="4445"/>
                  <wp:docPr id="20" name="Picture 20"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receip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075665" cy="2150831"/>
                          </a:xfrm>
                          <a:prstGeom prst="rect">
                            <a:avLst/>
                          </a:prstGeom>
                        </pic:spPr>
                      </pic:pic>
                    </a:graphicData>
                  </a:graphic>
                </wp:inline>
              </w:drawing>
            </w:r>
          </w:p>
          <w:p w14:paraId="2D213C8A" w14:textId="77777777" w:rsidR="00391BEC" w:rsidRPr="007F61C1" w:rsidRDefault="00391BEC" w:rsidP="00A67871">
            <w:pPr>
              <w:rPr>
                <w:b/>
                <w:bCs/>
                <w:sz w:val="18"/>
                <w:szCs w:val="18"/>
                <w:lang w:val="en-US"/>
              </w:rPr>
            </w:pPr>
          </w:p>
          <w:p w14:paraId="6F1C35A0" w14:textId="77777777" w:rsidR="00391BEC" w:rsidRPr="007F61C1" w:rsidRDefault="00391BEC" w:rsidP="00A67871">
            <w:pPr>
              <w:rPr>
                <w:b/>
                <w:bCs/>
                <w:sz w:val="18"/>
                <w:szCs w:val="18"/>
                <w:lang w:val="en-US"/>
              </w:rPr>
            </w:pPr>
            <w:r w:rsidRPr="007F61C1">
              <w:rPr>
                <w:b/>
                <w:bCs/>
                <w:sz w:val="18"/>
                <w:szCs w:val="18"/>
                <w:lang w:val="en-US"/>
              </w:rPr>
              <w:t>IWQoL-L</w:t>
            </w:r>
          </w:p>
          <w:p w14:paraId="28421D82" w14:textId="77777777" w:rsidR="00391BEC" w:rsidRPr="007F61C1" w:rsidRDefault="00391BEC" w:rsidP="00A67871">
            <w:pPr>
              <w:rPr>
                <w:b/>
                <w:bCs/>
                <w:sz w:val="18"/>
                <w:szCs w:val="18"/>
                <w:lang w:val="en-US"/>
              </w:rPr>
            </w:pPr>
            <w:r w:rsidRPr="007F61C1">
              <w:rPr>
                <w:b/>
                <w:bCs/>
                <w:noProof/>
                <w:sz w:val="18"/>
                <w:szCs w:val="18"/>
                <w:lang w:eastAsia="fr-BE"/>
              </w:rPr>
              <w:drawing>
                <wp:inline distT="0" distB="0" distL="0" distR="0" wp14:anchorId="4773DE2F" wp14:editId="431F98DA">
                  <wp:extent cx="2974554" cy="1846014"/>
                  <wp:effectExtent l="0" t="0" r="0" b="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29097" cy="1879863"/>
                          </a:xfrm>
                          <a:prstGeom prst="rect">
                            <a:avLst/>
                          </a:prstGeom>
                        </pic:spPr>
                      </pic:pic>
                    </a:graphicData>
                  </a:graphic>
                </wp:inline>
              </w:drawing>
            </w:r>
          </w:p>
        </w:tc>
      </w:tr>
      <w:tr w:rsidR="007F61C1" w:rsidRPr="007F61C1" w14:paraId="6B1E5158" w14:textId="77777777" w:rsidTr="00A67871">
        <w:tc>
          <w:tcPr>
            <w:tcW w:w="846" w:type="dxa"/>
            <w:shd w:val="clear" w:color="auto" w:fill="E7E6E6" w:themeFill="background2"/>
          </w:tcPr>
          <w:p w14:paraId="4DD86537" w14:textId="77777777" w:rsidR="00391BEC" w:rsidRPr="007F61C1" w:rsidRDefault="00391BEC" w:rsidP="00A67871">
            <w:pPr>
              <w:rPr>
                <w:b/>
                <w:bCs/>
                <w:sz w:val="18"/>
                <w:szCs w:val="18"/>
              </w:rPr>
            </w:pPr>
            <w:r w:rsidRPr="007F61C1">
              <w:rPr>
                <w:b/>
                <w:bCs/>
                <w:sz w:val="18"/>
                <w:szCs w:val="18"/>
                <w:lang w:val="fr-FR"/>
              </w:rPr>
              <w:fldChar w:fldCharType="begin"/>
            </w:r>
            <w:r w:rsidRPr="007F61C1">
              <w:rPr>
                <w:b/>
                <w:bCs/>
                <w:sz w:val="18"/>
                <w:szCs w:val="18"/>
                <w:lang w:val="fr-FR"/>
              </w:rPr>
              <w:instrText xml:space="preserve"> ADDIN ZOTERO_ITEM CSL_CITATION {"citationID":"nPb4BkHF","properties":{"formattedCitation":"(Stolberg, Mundbjerg, Bladbjerg, et al., 2018)","plainCitation":"(Stolberg, Mundbjerg, Bladbjerg, et al., 2018)","noteIndex":0},"citationItems":[{"id":41,"uris":["http://zotero.org/users/local/7RlgU8eZ/items/3GL6GCTB"],"uri":["http://zotero.org/users/local/7RlgU8eZ/items/3GL6GCTB"],"itemData":{"id":41,"type":"article-journal","abstract":"Background Obesity is associated with physical inactivity and impaired health-related quality of life (HRQoL). We aim to test the hypothesis that Roux-en-Y gastric bypass (RYGB) followed by supervised physical training improves physical activity (PA) levels and HRQoL.\nMethods Sixty patients, qualiﬁed for RYGB, were at 6 months post-surgery randomized to 26 weeks of a supervised physical training intervention (INT) or to a control (CON) group. PA was assessed by accelerometry and using the questionnaire RPAQ. HRQoL was measured by the SF-36 questionnaire. All assessments were performed pre-surgery and 6, 12, and 24 months post-surgery.\nResults RYGB did not improve objectively or self-reported PA, but improved all domains of SF-36 (all p &lt; 0.01). Objectively measured light PA, moderate to vigorous PA, and step counts tended to increase in INT compared to CON 12 months after RYGB (0.05 &lt; p &lt; 0.09), but the eﬀects failed to persist. The SF-36 domain “general health” increased in INT compared to CON 24 months after RYGB (p = 0.041).\nConclusion RYGB improves HRQoL, but does not increase PA. Supervised physical training intervention improves general health 24 months after RYGB and tends to improve certain domains of PA right after the intervention period, but fails to increase the patients’ overall PA level over time. Clinical Trial Registration Registered at ClinicalTrials.gov—no. NCT01690728.","container-title":"Quality of Life Research","DOI":"10.1007/s11136-018-1938-9","ISSN":"0962-9343, 1573-2649","issue":"12","journalAbbreviation":"Qual Life Res","language":"en","page":"3113-3122","source":"DOI.org (Crossref)","title":"Physical training following gastric bypass: effects on physical activity and quality of life—a randomized controlled trial","title-short":"Physical training following gastric bypass","volume":"27","author":[{"family":"Stolberg","given":"Charlotte Røn"},{"family":"Mundbjerg","given":"Lene Hymøller"},{"family":"Bladbjerg","given":"Else-Marie"},{"family":"Funch-Jensen","given":"Peter"},{"family":"Gram","given":"Bibi"},{"family":"Juhl","given":"Claus Bogh"}],"issued":{"date-parts":[["2018",12]]}}}],"schema":"https://github.com/citation-style-language/schema/raw/master/csl-citation.json"} </w:instrText>
            </w:r>
            <w:r w:rsidRPr="007F61C1">
              <w:rPr>
                <w:b/>
                <w:bCs/>
                <w:sz w:val="18"/>
                <w:szCs w:val="18"/>
                <w:lang w:val="fr-FR"/>
              </w:rPr>
              <w:fldChar w:fldCharType="separate"/>
            </w:r>
            <w:r w:rsidRPr="007F61C1">
              <w:rPr>
                <w:b/>
                <w:bCs/>
                <w:sz w:val="18"/>
                <w:szCs w:val="18"/>
                <w:lang w:val="fr-FR"/>
              </w:rPr>
              <w:t>Stolberg, Mundbjerg, Bladbjerg, et al., [14]</w:t>
            </w:r>
            <w:r w:rsidRPr="007F61C1">
              <w:rPr>
                <w:sz w:val="18"/>
                <w:szCs w:val="18"/>
                <w:lang w:val="fr-FR"/>
              </w:rPr>
              <w:fldChar w:fldCharType="end"/>
            </w:r>
          </w:p>
        </w:tc>
        <w:tc>
          <w:tcPr>
            <w:tcW w:w="2693" w:type="dxa"/>
          </w:tcPr>
          <w:p w14:paraId="01AFBD6F" w14:textId="77777777" w:rsidR="00391BEC" w:rsidRPr="007F61C1" w:rsidRDefault="00391BEC" w:rsidP="00A67871">
            <w:pPr>
              <w:rPr>
                <w:b/>
                <w:bCs/>
                <w:sz w:val="18"/>
                <w:szCs w:val="18"/>
                <w:lang w:val="en-US"/>
              </w:rPr>
            </w:pPr>
            <w:r w:rsidRPr="007F61C1">
              <w:rPr>
                <w:b/>
                <w:bCs/>
                <w:sz w:val="18"/>
                <w:szCs w:val="18"/>
                <w:lang w:val="en-US"/>
              </w:rPr>
              <w:t>BMI (kg/m2)</w:t>
            </w:r>
          </w:p>
          <w:p w14:paraId="4E03059E" w14:textId="77777777" w:rsidR="00391BEC" w:rsidRPr="007F61C1" w:rsidRDefault="00391BEC" w:rsidP="00A67871">
            <w:pPr>
              <w:rPr>
                <w:b/>
                <w:bCs/>
                <w:sz w:val="18"/>
                <w:szCs w:val="18"/>
                <w:lang w:val="en-US"/>
              </w:rPr>
            </w:pPr>
            <w:r w:rsidRPr="007F61C1">
              <w:rPr>
                <w:b/>
                <w:bCs/>
                <w:sz w:val="18"/>
                <w:szCs w:val="18"/>
                <w:lang w:val="en-US"/>
              </w:rPr>
              <w:t xml:space="preserve">From 6 months post-BS to 26 weeks after the start of the study </w:t>
            </w:r>
          </w:p>
          <w:p w14:paraId="64FB6460" w14:textId="77777777" w:rsidR="00391BEC" w:rsidRPr="007F61C1" w:rsidRDefault="00391BEC" w:rsidP="00A67871">
            <w:pPr>
              <w:rPr>
                <w:sz w:val="18"/>
                <w:szCs w:val="18"/>
                <w:lang w:val="en-US"/>
              </w:rPr>
            </w:pPr>
            <w:r w:rsidRPr="007F61C1">
              <w:rPr>
                <w:sz w:val="18"/>
                <w:szCs w:val="18"/>
                <w:lang w:val="en-US"/>
              </w:rPr>
              <w:t>CG= 34.1 (5.4)</w:t>
            </w:r>
          </w:p>
          <w:p w14:paraId="1B46AFE3" w14:textId="77777777" w:rsidR="00391BEC" w:rsidRPr="007F61C1" w:rsidRDefault="00391BEC" w:rsidP="00A67871">
            <w:pPr>
              <w:rPr>
                <w:sz w:val="18"/>
                <w:szCs w:val="18"/>
                <w:lang w:val="en-US"/>
              </w:rPr>
            </w:pPr>
            <w:r w:rsidRPr="007F61C1">
              <w:rPr>
                <w:sz w:val="18"/>
                <w:szCs w:val="18"/>
                <w:lang w:val="en-US"/>
              </w:rPr>
              <w:t>IG= 33.3 (6.2)</w:t>
            </w:r>
          </w:p>
          <w:p w14:paraId="01D6585B" w14:textId="77777777" w:rsidR="00391BEC" w:rsidRPr="007F61C1" w:rsidRDefault="00391BEC" w:rsidP="00A67871">
            <w:pPr>
              <w:rPr>
                <w:b/>
                <w:bCs/>
                <w:sz w:val="18"/>
                <w:szCs w:val="18"/>
                <w:lang w:val="en-US"/>
              </w:rPr>
            </w:pPr>
            <w:r w:rsidRPr="007F61C1">
              <w:rPr>
                <w:sz w:val="18"/>
                <w:szCs w:val="18"/>
                <w:lang w:val="en-US"/>
              </w:rPr>
              <w:t xml:space="preserve">The exact data at the end of the intervention is available in another article [15]. </w:t>
            </w:r>
            <w:r w:rsidRPr="007F61C1">
              <w:rPr>
                <w:b/>
                <w:bCs/>
                <w:sz w:val="18"/>
                <w:szCs w:val="18"/>
                <w:lang w:val="en-US"/>
              </w:rPr>
              <w:t xml:space="preserve"> </w:t>
            </w:r>
          </w:p>
        </w:tc>
        <w:tc>
          <w:tcPr>
            <w:tcW w:w="1559" w:type="dxa"/>
          </w:tcPr>
          <w:p w14:paraId="17085A13" w14:textId="77777777" w:rsidR="00391BEC" w:rsidRPr="007F61C1" w:rsidRDefault="00391BEC" w:rsidP="00A67871">
            <w:pPr>
              <w:rPr>
                <w:sz w:val="18"/>
                <w:szCs w:val="18"/>
                <w:lang w:val="en-US"/>
              </w:rPr>
            </w:pPr>
            <w:r w:rsidRPr="007F61C1">
              <w:rPr>
                <w:sz w:val="18"/>
                <w:szCs w:val="18"/>
                <w:lang w:val="en-US"/>
              </w:rPr>
              <w:t>NA</w:t>
            </w:r>
          </w:p>
        </w:tc>
        <w:tc>
          <w:tcPr>
            <w:tcW w:w="2896" w:type="dxa"/>
          </w:tcPr>
          <w:p w14:paraId="36745B87" w14:textId="77777777" w:rsidR="00391BEC" w:rsidRPr="007F61C1" w:rsidRDefault="00391BEC" w:rsidP="00A67871">
            <w:pPr>
              <w:rPr>
                <w:sz w:val="18"/>
                <w:szCs w:val="18"/>
                <w:lang w:val="en-US"/>
              </w:rPr>
            </w:pPr>
            <w:r w:rsidRPr="007F61C1">
              <w:rPr>
                <w:sz w:val="18"/>
                <w:szCs w:val="18"/>
                <w:lang w:val="en-US"/>
              </w:rPr>
              <w:t xml:space="preserve">• All patients had one of these comorbidities pre-BS: type 2 diabetes, arterial hypertension, obstructive sleep apnea, osteoarthritis and polycystic ovarian syndrome. </w:t>
            </w:r>
          </w:p>
          <w:p w14:paraId="28E8259B" w14:textId="77777777" w:rsidR="00391BEC" w:rsidRPr="007F61C1" w:rsidRDefault="00391BEC" w:rsidP="00A67871">
            <w:pPr>
              <w:rPr>
                <w:sz w:val="18"/>
                <w:szCs w:val="18"/>
                <w:lang w:val="en-US"/>
              </w:rPr>
            </w:pPr>
          </w:p>
        </w:tc>
        <w:tc>
          <w:tcPr>
            <w:tcW w:w="4956" w:type="dxa"/>
          </w:tcPr>
          <w:p w14:paraId="6CF783CC" w14:textId="77777777" w:rsidR="00391BEC" w:rsidRPr="007F61C1" w:rsidRDefault="00391BEC" w:rsidP="00A67871">
            <w:pPr>
              <w:rPr>
                <w:b/>
                <w:bCs/>
                <w:noProof/>
                <w:sz w:val="18"/>
                <w:szCs w:val="18"/>
                <w:lang w:val="en-US"/>
              </w:rPr>
            </w:pPr>
            <w:r w:rsidRPr="007F61C1">
              <w:rPr>
                <w:b/>
                <w:bCs/>
                <w:noProof/>
                <w:sz w:val="18"/>
                <w:szCs w:val="18"/>
                <w:lang w:val="en-US"/>
              </w:rPr>
              <w:t>SF-36</w:t>
            </w:r>
          </w:p>
          <w:p w14:paraId="6E8816CD" w14:textId="77777777" w:rsidR="00391BEC" w:rsidRPr="007F61C1" w:rsidRDefault="00391BEC" w:rsidP="00A67871">
            <w:pPr>
              <w:rPr>
                <w:b/>
                <w:bCs/>
                <w:noProof/>
                <w:sz w:val="18"/>
                <w:szCs w:val="18"/>
                <w:lang w:val="en-US"/>
              </w:rPr>
            </w:pPr>
            <w:r w:rsidRPr="007F61C1">
              <w:rPr>
                <w:b/>
                <w:bCs/>
                <w:noProof/>
                <w:sz w:val="18"/>
                <w:szCs w:val="18"/>
                <w:lang w:val="en-US"/>
              </w:rPr>
              <w:t>From 6 months post-surgery to 12 months</w:t>
            </w:r>
          </w:p>
          <w:p w14:paraId="75DFB3AD" w14:textId="77777777" w:rsidR="00391BEC" w:rsidRPr="007F61C1" w:rsidRDefault="00391BEC" w:rsidP="00A67871">
            <w:pPr>
              <w:pStyle w:val="Paragraphedeliste"/>
              <w:numPr>
                <w:ilvl w:val="0"/>
                <w:numId w:val="12"/>
              </w:numPr>
              <w:rPr>
                <w:rFonts w:ascii="Times New Roman" w:hAnsi="Times New Roman" w:cs="Times New Roman"/>
                <w:noProof/>
                <w:sz w:val="18"/>
                <w:szCs w:val="18"/>
                <w:lang w:val="en-US"/>
              </w:rPr>
            </w:pPr>
            <w:r w:rsidRPr="007F61C1">
              <w:rPr>
                <w:rFonts w:ascii="Times New Roman" w:hAnsi="Times New Roman" w:cs="Times New Roman"/>
                <w:noProof/>
                <w:sz w:val="18"/>
                <w:szCs w:val="18"/>
                <w:lang w:val="en-US"/>
              </w:rPr>
              <w:t xml:space="preserve">IG increase: PCS: (2.6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1.4); BP (0.8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2.0); GH (2.6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1.4); VT (2.8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2.4); SF (0.9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1.4); RE (1.9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1.9); RLP (1.5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1.2); EWB (1.5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2.0)</w:t>
            </w:r>
          </w:p>
          <w:p w14:paraId="21FCE1C5" w14:textId="77777777" w:rsidR="00391BEC" w:rsidRPr="007F61C1" w:rsidRDefault="00391BEC" w:rsidP="00A67871">
            <w:pPr>
              <w:pStyle w:val="Paragraphedeliste"/>
              <w:numPr>
                <w:ilvl w:val="0"/>
                <w:numId w:val="12"/>
              </w:numPr>
              <w:rPr>
                <w:rFonts w:ascii="Times New Roman" w:hAnsi="Times New Roman" w:cs="Times New Roman"/>
                <w:noProof/>
                <w:sz w:val="18"/>
                <w:szCs w:val="18"/>
                <w:lang w:val="en-US"/>
              </w:rPr>
            </w:pPr>
            <w:r w:rsidRPr="007F61C1">
              <w:rPr>
                <w:rFonts w:ascii="Times New Roman" w:hAnsi="Times New Roman" w:cs="Times New Roman"/>
                <w:noProof/>
                <w:sz w:val="18"/>
                <w:szCs w:val="18"/>
                <w:lang w:val="en-US"/>
              </w:rPr>
              <w:t xml:space="preserve">CG increase: PF(- 0.3 </w:t>
            </w:r>
            <w:r w:rsidRPr="007F61C1">
              <w:rPr>
                <w:rFonts w:ascii="Times New Roman" w:hAnsi="Times New Roman" w:cs="Times New Roman"/>
                <w:b/>
                <w:bCs/>
                <w:noProof/>
                <w:sz w:val="18"/>
                <w:szCs w:val="18"/>
                <w:lang w:val="en-US"/>
              </w:rPr>
              <w:t xml:space="preserve">± </w:t>
            </w:r>
            <w:r w:rsidRPr="007F61C1">
              <w:rPr>
                <w:rFonts w:ascii="Times New Roman" w:hAnsi="Times New Roman" w:cs="Times New Roman"/>
                <w:noProof/>
                <w:sz w:val="18"/>
                <w:szCs w:val="18"/>
                <w:lang w:val="en-US"/>
              </w:rPr>
              <w:t xml:space="preserve">1.0) and % MCS (- 0.4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2.6)</w:t>
            </w:r>
          </w:p>
          <w:p w14:paraId="7D6E0806" w14:textId="77777777" w:rsidR="00391BEC" w:rsidRPr="007F61C1" w:rsidRDefault="00391BEC" w:rsidP="00A67871">
            <w:pPr>
              <w:rPr>
                <w:sz w:val="18"/>
                <w:szCs w:val="18"/>
                <w:lang w:val="en-US"/>
              </w:rPr>
            </w:pPr>
            <w:r w:rsidRPr="007F61C1">
              <w:rPr>
                <w:sz w:val="18"/>
                <w:szCs w:val="18"/>
                <w:lang w:val="en-US"/>
              </w:rPr>
              <w:t xml:space="preserve">IG vs CG: p &gt;0.05 </w:t>
            </w:r>
          </w:p>
          <w:p w14:paraId="0136B6A2" w14:textId="77777777" w:rsidR="00391BEC" w:rsidRPr="007F61C1" w:rsidRDefault="00391BEC" w:rsidP="00A67871">
            <w:pPr>
              <w:rPr>
                <w:noProof/>
                <w:sz w:val="18"/>
                <w:szCs w:val="18"/>
                <w:lang w:val="en-US"/>
              </w:rPr>
            </w:pPr>
            <w:r w:rsidRPr="007F61C1">
              <w:rPr>
                <w:noProof/>
                <w:sz w:val="18"/>
                <w:szCs w:val="18"/>
                <w:lang w:val="en-US"/>
              </w:rPr>
              <w:t>except for PF (IG vs CG: p= 0.071) and for GH (IG vs CG: p= 0.058)</w:t>
            </w:r>
          </w:p>
          <w:p w14:paraId="2B09206C" w14:textId="77777777" w:rsidR="00391BEC" w:rsidRPr="007F61C1" w:rsidRDefault="00391BEC" w:rsidP="00A67871">
            <w:pPr>
              <w:rPr>
                <w:b/>
                <w:bCs/>
                <w:noProof/>
                <w:sz w:val="18"/>
                <w:szCs w:val="18"/>
                <w:lang w:val="en-US"/>
              </w:rPr>
            </w:pPr>
            <w:r w:rsidRPr="007F61C1">
              <w:rPr>
                <w:b/>
                <w:bCs/>
                <w:noProof/>
                <w:sz w:val="18"/>
                <w:szCs w:val="18"/>
                <w:lang w:val="en-US"/>
              </w:rPr>
              <w:t>From 6 months post-surgery to 24 months</w:t>
            </w:r>
          </w:p>
          <w:p w14:paraId="182D9239" w14:textId="77777777" w:rsidR="00391BEC" w:rsidRPr="007F61C1" w:rsidRDefault="00391BEC" w:rsidP="00A67871">
            <w:pPr>
              <w:pStyle w:val="Paragraphedeliste"/>
              <w:numPr>
                <w:ilvl w:val="0"/>
                <w:numId w:val="14"/>
              </w:numPr>
              <w:rPr>
                <w:rFonts w:ascii="Times New Roman" w:hAnsi="Times New Roman" w:cs="Times New Roman"/>
                <w:noProof/>
                <w:sz w:val="18"/>
                <w:szCs w:val="18"/>
                <w:lang w:val="en-US"/>
              </w:rPr>
            </w:pPr>
            <w:r w:rsidRPr="007F61C1">
              <w:rPr>
                <w:rFonts w:ascii="Times New Roman" w:hAnsi="Times New Roman" w:cs="Times New Roman"/>
                <w:noProof/>
                <w:sz w:val="18"/>
                <w:szCs w:val="18"/>
                <w:lang w:val="en-US"/>
              </w:rPr>
              <w:t xml:space="preserve">IG increase: BP (2.8 </w:t>
            </w:r>
            <w:r w:rsidRPr="007F61C1">
              <w:rPr>
                <w:rFonts w:ascii="Times New Roman" w:hAnsi="Times New Roman" w:cs="Times New Roman"/>
                <w:b/>
                <w:bCs/>
                <w:sz w:val="18"/>
                <w:szCs w:val="18"/>
                <w:lang w:val="en-US"/>
              </w:rPr>
              <w:t>±</w:t>
            </w:r>
            <w:r w:rsidRPr="007F61C1">
              <w:rPr>
                <w:rFonts w:ascii="Times New Roman" w:hAnsi="Times New Roman" w:cs="Times New Roman"/>
                <w:noProof/>
                <w:sz w:val="18"/>
                <w:szCs w:val="18"/>
                <w:lang w:val="en-US"/>
              </w:rPr>
              <w:t xml:space="preserve"> 2.7); GH (3.4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1.7); VT (2.2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2.3); SF (1.5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1.8); RE (1.9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1.9); RLP (1.8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1.5); EWB (0.5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2.4)</w:t>
            </w:r>
          </w:p>
          <w:p w14:paraId="274F6286" w14:textId="77777777" w:rsidR="00391BEC" w:rsidRPr="007F61C1" w:rsidRDefault="00391BEC" w:rsidP="00A67871">
            <w:pPr>
              <w:pStyle w:val="Paragraphedeliste"/>
              <w:numPr>
                <w:ilvl w:val="0"/>
                <w:numId w:val="14"/>
              </w:numPr>
              <w:rPr>
                <w:rFonts w:ascii="Times New Roman" w:hAnsi="Times New Roman" w:cs="Times New Roman"/>
                <w:noProof/>
                <w:sz w:val="18"/>
                <w:szCs w:val="18"/>
                <w:lang w:val="en-US"/>
              </w:rPr>
            </w:pPr>
            <w:r w:rsidRPr="007F61C1">
              <w:rPr>
                <w:rFonts w:ascii="Times New Roman" w:hAnsi="Times New Roman" w:cs="Times New Roman"/>
                <w:noProof/>
                <w:sz w:val="18"/>
                <w:szCs w:val="18"/>
                <w:lang w:val="en-US"/>
              </w:rPr>
              <w:t xml:space="preserve">CG increase: PF (- 0.5 </w:t>
            </w:r>
            <w:r w:rsidRPr="007F61C1">
              <w:rPr>
                <w:rFonts w:ascii="Times New Roman" w:hAnsi="Times New Roman" w:cs="Times New Roman"/>
                <w:b/>
                <w:bCs/>
                <w:sz w:val="18"/>
                <w:szCs w:val="18"/>
                <w:lang w:val="en-US"/>
              </w:rPr>
              <w:t>±</w:t>
            </w:r>
            <w:r w:rsidRPr="007F61C1">
              <w:rPr>
                <w:rFonts w:ascii="Times New Roman" w:hAnsi="Times New Roman" w:cs="Times New Roman"/>
                <w:noProof/>
                <w:sz w:val="18"/>
                <w:szCs w:val="18"/>
                <w:lang w:val="en-US"/>
              </w:rPr>
              <w:t xml:space="preserve"> 1.1); PCS (- 0.1 </w:t>
            </w:r>
            <w:r w:rsidRPr="007F61C1">
              <w:rPr>
                <w:rFonts w:ascii="Times New Roman" w:hAnsi="Times New Roman" w:cs="Times New Roman"/>
                <w:b/>
                <w:bCs/>
                <w:noProof/>
                <w:sz w:val="18"/>
                <w:szCs w:val="18"/>
                <w:lang w:val="en-US"/>
              </w:rPr>
              <w:t>±</w:t>
            </w:r>
            <w:r w:rsidRPr="007F61C1">
              <w:rPr>
                <w:rFonts w:ascii="Times New Roman" w:hAnsi="Times New Roman" w:cs="Times New Roman"/>
                <w:noProof/>
                <w:sz w:val="18"/>
                <w:szCs w:val="18"/>
                <w:lang w:val="en-US"/>
              </w:rPr>
              <w:t xml:space="preserve"> 2.0); MCS (- 0.4 </w:t>
            </w:r>
            <w:r w:rsidRPr="007F61C1">
              <w:rPr>
                <w:rFonts w:ascii="Times New Roman" w:hAnsi="Times New Roman" w:cs="Times New Roman"/>
                <w:b/>
                <w:bCs/>
                <w:sz w:val="18"/>
                <w:szCs w:val="18"/>
                <w:lang w:val="en-US"/>
              </w:rPr>
              <w:t>±</w:t>
            </w:r>
            <w:r w:rsidRPr="007F61C1">
              <w:rPr>
                <w:rFonts w:ascii="Times New Roman" w:hAnsi="Times New Roman" w:cs="Times New Roman"/>
                <w:noProof/>
                <w:sz w:val="18"/>
                <w:szCs w:val="18"/>
                <w:lang w:val="en-US"/>
              </w:rPr>
              <w:t xml:space="preserve"> 2.6) and MH (- 0.5 </w:t>
            </w:r>
            <w:r w:rsidRPr="007F61C1">
              <w:rPr>
                <w:rFonts w:ascii="Times New Roman" w:hAnsi="Times New Roman" w:cs="Times New Roman"/>
                <w:b/>
                <w:bCs/>
                <w:sz w:val="18"/>
                <w:szCs w:val="18"/>
                <w:lang w:val="en-US"/>
              </w:rPr>
              <w:t>±</w:t>
            </w:r>
            <w:r w:rsidRPr="007F61C1">
              <w:rPr>
                <w:rFonts w:ascii="Times New Roman" w:hAnsi="Times New Roman" w:cs="Times New Roman"/>
                <w:noProof/>
                <w:sz w:val="18"/>
                <w:szCs w:val="18"/>
                <w:lang w:val="en-US"/>
              </w:rPr>
              <w:t xml:space="preserve"> 2.7)</w:t>
            </w:r>
            <w:r w:rsidRPr="007F61C1">
              <w:rPr>
                <w:rFonts w:ascii="Times New Roman" w:hAnsi="Times New Roman" w:cs="Times New Roman"/>
                <w:b/>
                <w:bCs/>
                <w:noProof/>
                <w:sz w:val="18"/>
                <w:szCs w:val="18"/>
                <w:lang w:val="en-US"/>
              </w:rPr>
              <w:t xml:space="preserve"> </w:t>
            </w:r>
          </w:p>
          <w:p w14:paraId="2B83674A" w14:textId="77777777" w:rsidR="00391BEC" w:rsidRPr="007F61C1" w:rsidRDefault="00391BEC" w:rsidP="00A67871">
            <w:pPr>
              <w:rPr>
                <w:b/>
                <w:bCs/>
                <w:sz w:val="18"/>
                <w:szCs w:val="18"/>
                <w:lang w:val="en-US"/>
              </w:rPr>
            </w:pPr>
            <w:r w:rsidRPr="007F61C1">
              <w:rPr>
                <w:sz w:val="18"/>
                <w:szCs w:val="18"/>
                <w:lang w:val="en-US"/>
              </w:rPr>
              <w:t xml:space="preserve">IG vs CG: p &gt;0.05 </w:t>
            </w:r>
            <w:r w:rsidRPr="007F61C1">
              <w:rPr>
                <w:noProof/>
                <w:sz w:val="18"/>
                <w:szCs w:val="18"/>
                <w:lang w:val="en-US"/>
              </w:rPr>
              <w:t>except for GH (IG vs CG: p= 0.041)</w:t>
            </w:r>
          </w:p>
        </w:tc>
      </w:tr>
      <w:tr w:rsidR="007F61C1" w:rsidRPr="007F61C1" w14:paraId="38C8228B" w14:textId="77777777" w:rsidTr="00A67871">
        <w:tc>
          <w:tcPr>
            <w:tcW w:w="846" w:type="dxa"/>
            <w:shd w:val="clear" w:color="auto" w:fill="E7E6E6" w:themeFill="background2"/>
          </w:tcPr>
          <w:p w14:paraId="1B576F77" w14:textId="77777777" w:rsidR="00391BEC" w:rsidRPr="007F61C1" w:rsidRDefault="00391BEC" w:rsidP="00A67871">
            <w:pPr>
              <w:rPr>
                <w:b/>
                <w:bCs/>
                <w:sz w:val="18"/>
                <w:szCs w:val="18"/>
                <w:lang w:val="en-US"/>
              </w:rPr>
            </w:pPr>
            <w:r w:rsidRPr="007F61C1">
              <w:rPr>
                <w:b/>
                <w:bCs/>
                <w:sz w:val="18"/>
                <w:szCs w:val="18"/>
                <w:lang w:val="en-US"/>
              </w:rPr>
              <w:t>Stolberg, Mundbjerg, Funch-Jensen, et al., [15]</w:t>
            </w:r>
          </w:p>
        </w:tc>
        <w:tc>
          <w:tcPr>
            <w:tcW w:w="2693" w:type="dxa"/>
          </w:tcPr>
          <w:p w14:paraId="045BDC89" w14:textId="77777777" w:rsidR="00391BEC" w:rsidRPr="007F61C1" w:rsidRDefault="00391BEC" w:rsidP="00A67871">
            <w:pPr>
              <w:rPr>
                <w:b/>
                <w:bCs/>
                <w:sz w:val="18"/>
                <w:szCs w:val="18"/>
                <w:lang w:val="en-US"/>
              </w:rPr>
            </w:pPr>
            <w:r w:rsidRPr="007F61C1">
              <w:rPr>
                <w:b/>
                <w:bCs/>
                <w:sz w:val="18"/>
                <w:szCs w:val="18"/>
                <w:lang w:val="en-US"/>
              </w:rPr>
              <w:t>BMI (kg/m2)</w:t>
            </w:r>
          </w:p>
          <w:p w14:paraId="53281F01" w14:textId="77777777" w:rsidR="00391BEC" w:rsidRPr="007F61C1" w:rsidRDefault="00391BEC" w:rsidP="00A67871">
            <w:pPr>
              <w:rPr>
                <w:b/>
                <w:bCs/>
                <w:sz w:val="18"/>
                <w:szCs w:val="18"/>
                <w:lang w:val="en-US"/>
              </w:rPr>
            </w:pPr>
            <w:r w:rsidRPr="007F61C1">
              <w:rPr>
                <w:b/>
                <w:bCs/>
                <w:sz w:val="18"/>
                <w:szCs w:val="18"/>
                <w:lang w:val="en-US"/>
              </w:rPr>
              <w:t>From 6 months post-BS to 12 months post-BS</w:t>
            </w:r>
          </w:p>
          <w:p w14:paraId="453A3BC9" w14:textId="77777777" w:rsidR="00391BEC" w:rsidRPr="007F61C1" w:rsidRDefault="00391BEC" w:rsidP="00A67871">
            <w:pPr>
              <w:rPr>
                <w:sz w:val="18"/>
                <w:szCs w:val="18"/>
                <w:lang w:val="en-US"/>
              </w:rPr>
            </w:pPr>
            <w:r w:rsidRPr="007F61C1">
              <w:rPr>
                <w:sz w:val="18"/>
                <w:szCs w:val="18"/>
                <w:lang w:val="en-US"/>
              </w:rPr>
              <w:t xml:space="preserve">CG= 34.1 (5.4) to 31.8 (5.0) </w:t>
            </w:r>
            <w:r w:rsidRPr="007F61C1">
              <w:rPr>
                <w:sz w:val="18"/>
                <w:szCs w:val="18"/>
                <w:lang w:val="en-US"/>
              </w:rPr>
              <w:sym w:font="Wingdings" w:char="F0E0"/>
            </w:r>
            <w:r w:rsidRPr="007F61C1">
              <w:rPr>
                <w:sz w:val="18"/>
                <w:szCs w:val="18"/>
                <w:lang w:val="en-US"/>
              </w:rPr>
              <w:t xml:space="preserve"> - 8.82% (NS)</w:t>
            </w:r>
          </w:p>
          <w:p w14:paraId="6614605D" w14:textId="77777777" w:rsidR="00391BEC" w:rsidRPr="007F61C1" w:rsidRDefault="00391BEC" w:rsidP="00A67871">
            <w:pPr>
              <w:rPr>
                <w:sz w:val="18"/>
                <w:szCs w:val="18"/>
                <w:lang w:val="en-US"/>
              </w:rPr>
            </w:pPr>
            <w:r w:rsidRPr="007F61C1">
              <w:rPr>
                <w:sz w:val="18"/>
                <w:szCs w:val="18"/>
                <w:lang w:val="en-US"/>
              </w:rPr>
              <w:t xml:space="preserve">IG= 33.3 (6.2) to 30.6 (5.7) </w:t>
            </w:r>
            <w:r w:rsidRPr="007F61C1">
              <w:rPr>
                <w:sz w:val="18"/>
                <w:szCs w:val="18"/>
                <w:lang w:val="en-US"/>
              </w:rPr>
              <w:sym w:font="Wingdings" w:char="F0E0"/>
            </w:r>
            <w:r w:rsidRPr="007F61C1">
              <w:rPr>
                <w:sz w:val="18"/>
                <w:szCs w:val="18"/>
                <w:lang w:val="en-US"/>
              </w:rPr>
              <w:t xml:space="preserve"> - 9.09% (NS)</w:t>
            </w:r>
          </w:p>
          <w:p w14:paraId="36C1C187" w14:textId="77777777" w:rsidR="00391BEC" w:rsidRPr="007F61C1" w:rsidRDefault="00391BEC" w:rsidP="00A67871">
            <w:pPr>
              <w:rPr>
                <w:b/>
                <w:bCs/>
                <w:sz w:val="18"/>
                <w:szCs w:val="18"/>
                <w:lang w:val="en-US"/>
              </w:rPr>
            </w:pPr>
            <w:r w:rsidRPr="007F61C1">
              <w:rPr>
                <w:b/>
                <w:bCs/>
                <w:sz w:val="18"/>
                <w:szCs w:val="18"/>
                <w:lang w:val="en-US"/>
              </w:rPr>
              <w:t>From 6 months post-BS to 24 months post-BS</w:t>
            </w:r>
          </w:p>
          <w:p w14:paraId="422A278B" w14:textId="77777777" w:rsidR="00391BEC" w:rsidRPr="007F61C1" w:rsidRDefault="00391BEC" w:rsidP="00A67871">
            <w:pPr>
              <w:rPr>
                <w:sz w:val="18"/>
                <w:szCs w:val="18"/>
                <w:lang w:val="en-US"/>
              </w:rPr>
            </w:pPr>
            <w:r w:rsidRPr="007F61C1">
              <w:rPr>
                <w:sz w:val="18"/>
                <w:szCs w:val="18"/>
                <w:lang w:val="en-US"/>
              </w:rPr>
              <w:t xml:space="preserve">CG= 34.1 (5.4) to 32.6 (5.2) </w:t>
            </w:r>
            <w:r w:rsidRPr="007F61C1">
              <w:rPr>
                <w:sz w:val="18"/>
                <w:szCs w:val="18"/>
                <w:lang w:val="en-US"/>
              </w:rPr>
              <w:sym w:font="Wingdings" w:char="F0E0"/>
            </w:r>
            <w:r w:rsidRPr="007F61C1">
              <w:rPr>
                <w:sz w:val="18"/>
                <w:szCs w:val="18"/>
                <w:lang w:val="en-US"/>
              </w:rPr>
              <w:t xml:space="preserve"> - 5.88% (NS)</w:t>
            </w:r>
          </w:p>
          <w:p w14:paraId="663BCE9E" w14:textId="77777777" w:rsidR="00391BEC" w:rsidRPr="007F61C1" w:rsidRDefault="00391BEC" w:rsidP="00A67871">
            <w:pPr>
              <w:rPr>
                <w:sz w:val="18"/>
                <w:szCs w:val="18"/>
                <w:lang w:val="en-US"/>
              </w:rPr>
            </w:pPr>
            <w:r w:rsidRPr="007F61C1">
              <w:rPr>
                <w:sz w:val="18"/>
                <w:szCs w:val="18"/>
                <w:lang w:val="en-US"/>
              </w:rPr>
              <w:t xml:space="preserve">IG= 33.3 (6.2) to 30.1 (5.8) </w:t>
            </w:r>
            <w:r w:rsidRPr="007F61C1">
              <w:rPr>
                <w:sz w:val="18"/>
                <w:szCs w:val="18"/>
                <w:lang w:val="en-US"/>
              </w:rPr>
              <w:sym w:font="Wingdings" w:char="F0E0"/>
            </w:r>
            <w:r w:rsidRPr="007F61C1">
              <w:rPr>
                <w:sz w:val="18"/>
                <w:szCs w:val="18"/>
                <w:lang w:val="en-US"/>
              </w:rPr>
              <w:t xml:space="preserve"> - 9.09% (NS)</w:t>
            </w:r>
          </w:p>
          <w:p w14:paraId="1F727C69" w14:textId="77777777" w:rsidR="00391BEC" w:rsidRPr="007F61C1" w:rsidRDefault="00391BEC" w:rsidP="00A67871">
            <w:pPr>
              <w:rPr>
                <w:sz w:val="18"/>
                <w:szCs w:val="18"/>
                <w:lang w:val="en-US"/>
              </w:rPr>
            </w:pPr>
            <w:r w:rsidRPr="007F61C1">
              <w:rPr>
                <w:sz w:val="18"/>
                <w:szCs w:val="18"/>
                <w:lang w:val="en-US"/>
              </w:rPr>
              <w:t>IG vs CG: p &lt;0.05</w:t>
            </w:r>
          </w:p>
          <w:p w14:paraId="061B8909" w14:textId="77777777" w:rsidR="00391BEC" w:rsidRPr="007F61C1" w:rsidRDefault="00391BEC" w:rsidP="00A67871">
            <w:pPr>
              <w:rPr>
                <w:b/>
                <w:bCs/>
                <w:sz w:val="18"/>
                <w:szCs w:val="18"/>
                <w:lang w:val="en-US"/>
              </w:rPr>
            </w:pPr>
          </w:p>
          <w:p w14:paraId="6964DD48" w14:textId="77777777" w:rsidR="00391BEC" w:rsidRPr="007F61C1" w:rsidRDefault="00391BEC" w:rsidP="00A67871">
            <w:pPr>
              <w:rPr>
                <w:b/>
                <w:bCs/>
                <w:sz w:val="18"/>
                <w:szCs w:val="18"/>
                <w:lang w:val="en-US"/>
              </w:rPr>
            </w:pPr>
            <w:r w:rsidRPr="007F61C1">
              <w:rPr>
                <w:b/>
                <w:bCs/>
                <w:sz w:val="18"/>
                <w:szCs w:val="18"/>
                <w:lang w:val="en-US"/>
              </w:rPr>
              <w:t>Weight loss (kg)</w:t>
            </w:r>
          </w:p>
          <w:p w14:paraId="5D8A0A24" w14:textId="77777777" w:rsidR="00391BEC" w:rsidRPr="007F61C1" w:rsidRDefault="00391BEC" w:rsidP="00A67871">
            <w:pPr>
              <w:rPr>
                <w:b/>
                <w:bCs/>
                <w:sz w:val="18"/>
                <w:szCs w:val="18"/>
                <w:lang w:val="en-US"/>
              </w:rPr>
            </w:pPr>
            <w:r w:rsidRPr="007F61C1">
              <w:rPr>
                <w:b/>
                <w:bCs/>
                <w:sz w:val="18"/>
                <w:szCs w:val="18"/>
                <w:lang w:val="en-US"/>
              </w:rPr>
              <w:t>From 6 months to 12 months post-BS</w:t>
            </w:r>
          </w:p>
          <w:p w14:paraId="13B3F201" w14:textId="77777777" w:rsidR="00391BEC" w:rsidRPr="007F61C1" w:rsidRDefault="00391BEC" w:rsidP="00A67871">
            <w:pPr>
              <w:rPr>
                <w:sz w:val="18"/>
                <w:szCs w:val="18"/>
                <w:lang w:val="en-US"/>
              </w:rPr>
            </w:pPr>
            <w:r w:rsidRPr="007F61C1">
              <w:rPr>
                <w:sz w:val="18"/>
                <w:szCs w:val="18"/>
                <w:lang w:val="en-US"/>
              </w:rPr>
              <w:t>CG= - 6.5 (26.53) (NS)</w:t>
            </w:r>
          </w:p>
          <w:p w14:paraId="7957CB8E" w14:textId="77777777" w:rsidR="00391BEC" w:rsidRPr="007F61C1" w:rsidRDefault="00391BEC" w:rsidP="00A67871">
            <w:pPr>
              <w:rPr>
                <w:b/>
                <w:bCs/>
                <w:sz w:val="18"/>
                <w:szCs w:val="18"/>
                <w:lang w:val="en-US"/>
              </w:rPr>
            </w:pPr>
            <w:r w:rsidRPr="007F61C1">
              <w:rPr>
                <w:sz w:val="18"/>
                <w:szCs w:val="18"/>
                <w:lang w:val="en-US"/>
              </w:rPr>
              <w:t>IG= - 8.1 (27.58) (NS)</w:t>
            </w:r>
          </w:p>
          <w:p w14:paraId="3828F375" w14:textId="77777777" w:rsidR="00391BEC" w:rsidRPr="007F61C1" w:rsidRDefault="00391BEC" w:rsidP="00A67871">
            <w:pPr>
              <w:rPr>
                <w:b/>
                <w:bCs/>
                <w:sz w:val="18"/>
                <w:szCs w:val="18"/>
                <w:lang w:val="en-US"/>
              </w:rPr>
            </w:pPr>
            <w:r w:rsidRPr="007F61C1">
              <w:rPr>
                <w:b/>
                <w:bCs/>
                <w:sz w:val="18"/>
                <w:szCs w:val="18"/>
                <w:lang w:val="en-US"/>
              </w:rPr>
              <w:t>From 6 months to 24 months post-BS</w:t>
            </w:r>
          </w:p>
          <w:p w14:paraId="1610A680" w14:textId="77777777" w:rsidR="00391BEC" w:rsidRPr="007F61C1" w:rsidRDefault="00391BEC" w:rsidP="00A67871">
            <w:pPr>
              <w:rPr>
                <w:sz w:val="18"/>
                <w:szCs w:val="18"/>
                <w:lang w:val="en-US"/>
              </w:rPr>
            </w:pPr>
            <w:r w:rsidRPr="007F61C1">
              <w:rPr>
                <w:sz w:val="18"/>
                <w:szCs w:val="18"/>
                <w:lang w:val="en-US"/>
              </w:rPr>
              <w:t>CG= - 4.4 (25.46) (NS)</w:t>
            </w:r>
          </w:p>
          <w:p w14:paraId="17D02B8F" w14:textId="77777777" w:rsidR="00391BEC" w:rsidRPr="007F61C1" w:rsidRDefault="00391BEC" w:rsidP="00A67871">
            <w:pPr>
              <w:rPr>
                <w:sz w:val="18"/>
                <w:szCs w:val="18"/>
                <w:lang w:val="en-US"/>
              </w:rPr>
            </w:pPr>
            <w:r w:rsidRPr="007F61C1">
              <w:rPr>
                <w:sz w:val="18"/>
                <w:szCs w:val="18"/>
                <w:lang w:val="en-US"/>
              </w:rPr>
              <w:t>IG= - 8.2 (26.32) (NS)</w:t>
            </w:r>
          </w:p>
          <w:p w14:paraId="2823C320" w14:textId="77777777" w:rsidR="00391BEC" w:rsidRPr="007F61C1" w:rsidRDefault="00391BEC" w:rsidP="00A67871">
            <w:pPr>
              <w:rPr>
                <w:b/>
                <w:bCs/>
                <w:sz w:val="18"/>
                <w:szCs w:val="18"/>
                <w:lang w:val="en-US"/>
              </w:rPr>
            </w:pPr>
            <w:r w:rsidRPr="007F61C1">
              <w:rPr>
                <w:sz w:val="18"/>
                <w:szCs w:val="18"/>
                <w:lang w:val="en-US"/>
              </w:rPr>
              <w:t>IG vs CG: p &lt;0.05</w:t>
            </w:r>
          </w:p>
        </w:tc>
        <w:tc>
          <w:tcPr>
            <w:tcW w:w="1559" w:type="dxa"/>
          </w:tcPr>
          <w:p w14:paraId="7F01629C" w14:textId="77777777" w:rsidR="00391BEC" w:rsidRPr="007F61C1" w:rsidRDefault="00391BEC" w:rsidP="00A67871">
            <w:pPr>
              <w:rPr>
                <w:sz w:val="18"/>
                <w:szCs w:val="18"/>
                <w:lang w:val="en-US"/>
              </w:rPr>
            </w:pPr>
            <w:r w:rsidRPr="007F61C1">
              <w:rPr>
                <w:sz w:val="18"/>
                <w:szCs w:val="18"/>
                <w:lang w:val="en-US"/>
              </w:rPr>
              <w:t>NA</w:t>
            </w:r>
          </w:p>
        </w:tc>
        <w:tc>
          <w:tcPr>
            <w:tcW w:w="2896" w:type="dxa"/>
          </w:tcPr>
          <w:p w14:paraId="7330FF84" w14:textId="77777777" w:rsidR="00391BEC" w:rsidRPr="007F61C1" w:rsidRDefault="00391BEC" w:rsidP="00A67871">
            <w:pPr>
              <w:rPr>
                <w:sz w:val="18"/>
                <w:szCs w:val="18"/>
                <w:lang w:val="en-US"/>
              </w:rPr>
            </w:pPr>
            <w:r w:rsidRPr="007F61C1">
              <w:rPr>
                <w:sz w:val="18"/>
                <w:szCs w:val="18"/>
                <w:lang w:val="en-US"/>
              </w:rPr>
              <w:t xml:space="preserve">• PA resulted in significantly increased fibrinolytic activity (p&lt;0.01). </w:t>
            </w:r>
          </w:p>
          <w:p w14:paraId="39C76D1B" w14:textId="77777777" w:rsidR="00391BEC" w:rsidRPr="007F61C1" w:rsidRDefault="00391BEC" w:rsidP="00A67871">
            <w:pPr>
              <w:rPr>
                <w:sz w:val="18"/>
                <w:szCs w:val="18"/>
                <w:lang w:val="en-US"/>
              </w:rPr>
            </w:pPr>
            <w:r w:rsidRPr="007F61C1">
              <w:rPr>
                <w:sz w:val="18"/>
                <w:szCs w:val="18"/>
                <w:lang w:val="en-US"/>
              </w:rPr>
              <w:t xml:space="preserve">• PA significantly reduced PAI:Ag at the 24 months examination (p&lt;0.05). </w:t>
            </w:r>
          </w:p>
          <w:p w14:paraId="32B16BEB" w14:textId="77777777" w:rsidR="00391BEC" w:rsidRPr="007F61C1" w:rsidRDefault="00391BEC" w:rsidP="00A67871">
            <w:pPr>
              <w:rPr>
                <w:sz w:val="18"/>
                <w:szCs w:val="18"/>
                <w:lang w:val="en-US"/>
              </w:rPr>
            </w:pPr>
            <w:r w:rsidRPr="007F61C1">
              <w:rPr>
                <w:sz w:val="18"/>
                <w:szCs w:val="18"/>
                <w:lang w:val="en-US"/>
              </w:rPr>
              <w:t xml:space="preserve">• PA no effects on markers of thrombin generation, fibrin clot properties, F1+2, D-dimer and fibrogin. </w:t>
            </w:r>
          </w:p>
        </w:tc>
        <w:tc>
          <w:tcPr>
            <w:tcW w:w="4956" w:type="dxa"/>
          </w:tcPr>
          <w:p w14:paraId="5B85D84E" w14:textId="77777777" w:rsidR="00391BEC" w:rsidRPr="007F61C1" w:rsidRDefault="00391BEC" w:rsidP="00A67871">
            <w:pPr>
              <w:rPr>
                <w:sz w:val="18"/>
                <w:szCs w:val="18"/>
                <w:lang w:val="en-US"/>
              </w:rPr>
            </w:pPr>
            <w:r w:rsidRPr="007F61C1">
              <w:rPr>
                <w:sz w:val="18"/>
                <w:szCs w:val="18"/>
                <w:lang w:val="en-US"/>
              </w:rPr>
              <w:t>NA</w:t>
            </w:r>
          </w:p>
        </w:tc>
      </w:tr>
      <w:tr w:rsidR="007F61C1" w:rsidRPr="007F61C1" w14:paraId="0BF116BF" w14:textId="77777777" w:rsidTr="00A67871">
        <w:tc>
          <w:tcPr>
            <w:tcW w:w="846" w:type="dxa"/>
            <w:shd w:val="clear" w:color="auto" w:fill="E7E6E6" w:themeFill="background2"/>
          </w:tcPr>
          <w:p w14:paraId="70E21226" w14:textId="77777777" w:rsidR="00391BEC" w:rsidRPr="007F61C1" w:rsidRDefault="00391BEC" w:rsidP="00A67871">
            <w:pPr>
              <w:rPr>
                <w:b/>
                <w:bCs/>
                <w:sz w:val="18"/>
                <w:szCs w:val="18"/>
              </w:rPr>
            </w:pPr>
            <w:r w:rsidRPr="007F61C1">
              <w:rPr>
                <w:b/>
                <w:bCs/>
                <w:sz w:val="18"/>
                <w:szCs w:val="18"/>
                <w:lang w:val="fr-FR"/>
              </w:rPr>
              <w:fldChar w:fldCharType="begin"/>
            </w:r>
            <w:r w:rsidRPr="007F61C1">
              <w:rPr>
                <w:b/>
                <w:bCs/>
                <w:sz w:val="18"/>
                <w:szCs w:val="18"/>
                <w:lang w:val="fr-FR"/>
              </w:rPr>
              <w:instrText xml:space="preserve"> ADDIN ZOTERO_ITEM CSL_CITATION {"citationID":"8vgSwDEy","properties":{"formattedCitation":"(Woodlief et al., 2015)","plainCitation":"(Woodlief et al., 2015)","noteIndex":0},"citationItems":[{"id":51,"uris":["http://zotero.org/users/local/7RlgU8eZ/items/3XEBDT8K"],"uri":["http://zotero.org/users/local/7RlgU8eZ/items/3XEBDT8K"],"itemData":{"id":51,"type":"article-journal","abstract":"Objective—Roux-en-Y gastric bypass(RYGB) can cause profound weight loss and improve overall cardiometabolic risk factors. Exercise (EX) training following RYGB can provide additional improvements in insulin sensitivity(SI) and cardiorespiratory fitness. However, it remains unknown if a specific amount of EX post-RYGB is required to achieve additional benefits.","container-title":"Obesity","DOI":"10.1002/oby.21332","ISSN":"19307381","issue":"12","journalAbbreviation":"Obesity","language":"en","page":"2454-2461","source":"DOI.org (Crossref)","title":"Dose response of exercise training following roux-en-Y gastric bypass surgery: A randomized trial: Exercise Following Gastric Bypass Surgery","title-short":"Dose response of exercise training following roux-en-Y gastric bypass surgery","volume":"23","author":[{"family":"Woodlief","given":"Tracey L."},{"family":"Carnero","given":"Elvis A."},{"family":"Standley","given":"Robert A."},{"family":"Distefano","given":"Giovanna"},{"family":"Anthony","given":"Steve J."},{"family":"Dubis","given":"Gabe S."},{"family":"Jakicic","given":"John M."},{"family":"Houmard","given":"Joseph A."},{"family":"Coen","given":"Paul M."},{"family":"Goodpaster","given":"Bret H."}],"issued":{"date-parts":[["2015",12]]}}}],"schema":"https://github.com/citation-style-language/schema/raw/master/csl-citation.json"} </w:instrText>
            </w:r>
            <w:r w:rsidRPr="007F61C1">
              <w:rPr>
                <w:b/>
                <w:bCs/>
                <w:sz w:val="18"/>
                <w:szCs w:val="18"/>
                <w:lang w:val="fr-FR"/>
              </w:rPr>
              <w:fldChar w:fldCharType="separate"/>
            </w:r>
            <w:r w:rsidRPr="007F61C1">
              <w:rPr>
                <w:b/>
                <w:bCs/>
                <w:noProof/>
                <w:sz w:val="18"/>
                <w:szCs w:val="18"/>
                <w:lang w:val="fr-FR"/>
              </w:rPr>
              <w:t>Woodlief et a</w:t>
            </w:r>
            <w:r w:rsidRPr="007F61C1">
              <w:rPr>
                <w:b/>
                <w:bCs/>
                <w:noProof/>
                <w:sz w:val="18"/>
                <w:szCs w:val="18"/>
                <w:shd w:val="clear" w:color="auto" w:fill="E7E6E6" w:themeFill="background2"/>
                <w:lang w:val="fr-FR"/>
              </w:rPr>
              <w:t>l., [21]</w:t>
            </w:r>
            <w:r w:rsidRPr="007F61C1">
              <w:rPr>
                <w:b/>
                <w:bCs/>
                <w:sz w:val="18"/>
                <w:szCs w:val="18"/>
                <w:lang w:val="fr-FR"/>
              </w:rPr>
              <w:fldChar w:fldCharType="end"/>
            </w:r>
          </w:p>
        </w:tc>
        <w:tc>
          <w:tcPr>
            <w:tcW w:w="2693" w:type="dxa"/>
          </w:tcPr>
          <w:p w14:paraId="2BDF2BF9" w14:textId="77777777" w:rsidR="00391BEC" w:rsidRPr="007F61C1" w:rsidRDefault="00391BEC" w:rsidP="00A67871">
            <w:pPr>
              <w:rPr>
                <w:b/>
                <w:bCs/>
                <w:sz w:val="18"/>
                <w:szCs w:val="18"/>
                <w:lang w:val="en-US"/>
              </w:rPr>
            </w:pPr>
            <w:r w:rsidRPr="007F61C1">
              <w:rPr>
                <w:b/>
                <w:bCs/>
                <w:sz w:val="18"/>
                <w:szCs w:val="18"/>
                <w:lang w:val="en-US"/>
              </w:rPr>
              <w:t>BMI (kg/m2)</w:t>
            </w:r>
          </w:p>
          <w:p w14:paraId="2BA6C627" w14:textId="77777777" w:rsidR="00391BEC" w:rsidRPr="007F61C1" w:rsidRDefault="00391BEC" w:rsidP="00A67871">
            <w:pPr>
              <w:rPr>
                <w:b/>
                <w:bCs/>
                <w:sz w:val="18"/>
                <w:szCs w:val="18"/>
                <w:lang w:val="en-US"/>
              </w:rPr>
            </w:pPr>
            <w:r w:rsidRPr="007F61C1">
              <w:rPr>
                <w:b/>
                <w:bCs/>
                <w:sz w:val="18"/>
                <w:szCs w:val="18"/>
                <w:lang w:val="en-US"/>
              </w:rPr>
              <w:t>1-3 months post-BS</w:t>
            </w:r>
          </w:p>
          <w:p w14:paraId="380C7FB7" w14:textId="77777777" w:rsidR="00391BEC" w:rsidRPr="007F61C1" w:rsidRDefault="00391BEC" w:rsidP="00A67871">
            <w:pPr>
              <w:rPr>
                <w:b/>
                <w:bCs/>
                <w:sz w:val="18"/>
                <w:szCs w:val="18"/>
                <w:lang w:val="en-US"/>
              </w:rPr>
            </w:pPr>
            <w:r w:rsidRPr="007F61C1">
              <w:rPr>
                <w:sz w:val="18"/>
                <w:szCs w:val="18"/>
                <w:lang w:val="en-US"/>
              </w:rPr>
              <w:t>CG= 38.5 (0.9)</w:t>
            </w:r>
          </w:p>
          <w:p w14:paraId="528C5623" w14:textId="77777777" w:rsidR="00391BEC" w:rsidRPr="007F61C1" w:rsidRDefault="00391BEC" w:rsidP="00A67871">
            <w:pPr>
              <w:rPr>
                <w:sz w:val="18"/>
                <w:szCs w:val="18"/>
                <w:lang w:val="en-US"/>
              </w:rPr>
            </w:pPr>
            <w:r w:rsidRPr="007F61C1">
              <w:rPr>
                <w:sz w:val="18"/>
                <w:szCs w:val="18"/>
                <w:lang w:val="en-US"/>
              </w:rPr>
              <w:t>Low-EX= 38.9 (1.6)</w:t>
            </w:r>
          </w:p>
          <w:p w14:paraId="6CD16191" w14:textId="77777777" w:rsidR="00391BEC" w:rsidRPr="007F61C1" w:rsidRDefault="00391BEC" w:rsidP="00A67871">
            <w:pPr>
              <w:rPr>
                <w:sz w:val="18"/>
                <w:szCs w:val="18"/>
                <w:lang w:val="en-US"/>
              </w:rPr>
            </w:pPr>
            <w:r w:rsidRPr="007F61C1">
              <w:rPr>
                <w:sz w:val="18"/>
                <w:szCs w:val="18"/>
                <w:lang w:val="en-US"/>
              </w:rPr>
              <w:t>Middle-EX= 37.8 (1.5)</w:t>
            </w:r>
          </w:p>
          <w:p w14:paraId="3798E43F" w14:textId="77777777" w:rsidR="00391BEC" w:rsidRPr="007F61C1" w:rsidRDefault="00391BEC" w:rsidP="00A67871">
            <w:pPr>
              <w:rPr>
                <w:sz w:val="18"/>
                <w:szCs w:val="18"/>
                <w:lang w:val="en-US"/>
              </w:rPr>
            </w:pPr>
            <w:r w:rsidRPr="007F61C1">
              <w:rPr>
                <w:sz w:val="18"/>
                <w:szCs w:val="18"/>
                <w:lang w:val="en-US"/>
              </w:rPr>
              <w:t>High-EX= 39.7 (1.4)</w:t>
            </w:r>
          </w:p>
          <w:p w14:paraId="7F79265D" w14:textId="77777777" w:rsidR="00391BEC" w:rsidRPr="007F61C1" w:rsidRDefault="00391BEC" w:rsidP="00A67871">
            <w:pPr>
              <w:rPr>
                <w:sz w:val="18"/>
                <w:szCs w:val="18"/>
                <w:lang w:val="en-US"/>
              </w:rPr>
            </w:pPr>
            <w:r w:rsidRPr="007F61C1">
              <w:rPr>
                <w:sz w:val="18"/>
                <w:szCs w:val="18"/>
                <w:lang w:val="en-US"/>
              </w:rPr>
              <w:t>The exact data at the end of the intervention is not available.</w:t>
            </w:r>
          </w:p>
          <w:p w14:paraId="65C1CA0D" w14:textId="77777777" w:rsidR="00391BEC" w:rsidRPr="007F61C1" w:rsidRDefault="00391BEC" w:rsidP="00A67871">
            <w:pPr>
              <w:rPr>
                <w:sz w:val="18"/>
                <w:szCs w:val="18"/>
                <w:lang w:val="en-US"/>
              </w:rPr>
            </w:pPr>
          </w:p>
          <w:p w14:paraId="56712FC2" w14:textId="77777777" w:rsidR="00391BEC" w:rsidRPr="007F61C1" w:rsidRDefault="00391BEC" w:rsidP="00A67871">
            <w:pPr>
              <w:rPr>
                <w:b/>
                <w:bCs/>
                <w:sz w:val="18"/>
                <w:szCs w:val="18"/>
                <w:lang w:val="en-US"/>
              </w:rPr>
            </w:pPr>
            <w:r w:rsidRPr="007F61C1">
              <w:rPr>
                <w:b/>
                <w:bCs/>
                <w:sz w:val="18"/>
                <w:szCs w:val="18"/>
                <w:lang w:val="en-US"/>
              </w:rPr>
              <w:t>Weight loss (kg)</w:t>
            </w:r>
          </w:p>
          <w:p w14:paraId="4F4219EA" w14:textId="77777777" w:rsidR="00391BEC" w:rsidRPr="007F61C1" w:rsidRDefault="00391BEC" w:rsidP="00A67871">
            <w:pPr>
              <w:rPr>
                <w:b/>
                <w:bCs/>
                <w:sz w:val="18"/>
                <w:szCs w:val="18"/>
                <w:lang w:val="en-US"/>
              </w:rPr>
            </w:pPr>
            <w:r w:rsidRPr="007F61C1">
              <w:rPr>
                <w:b/>
                <w:bCs/>
                <w:sz w:val="18"/>
                <w:szCs w:val="18"/>
                <w:lang w:val="en-US"/>
              </w:rPr>
              <w:t>From 1-3 months post-BS to the end of the study</w:t>
            </w:r>
          </w:p>
          <w:p w14:paraId="35E90A30" w14:textId="77777777" w:rsidR="00391BEC" w:rsidRPr="007F61C1" w:rsidRDefault="00391BEC" w:rsidP="00A67871">
            <w:pPr>
              <w:rPr>
                <w:sz w:val="18"/>
                <w:szCs w:val="18"/>
                <w:lang w:val="en-US"/>
              </w:rPr>
            </w:pPr>
            <w:r w:rsidRPr="007F61C1">
              <w:rPr>
                <w:sz w:val="18"/>
                <w:szCs w:val="18"/>
                <w:lang w:val="en-US"/>
              </w:rPr>
              <w:t>CG= - 35.5 (2.0)</w:t>
            </w:r>
          </w:p>
          <w:p w14:paraId="4838A7A8" w14:textId="77777777" w:rsidR="00391BEC" w:rsidRPr="007F61C1" w:rsidRDefault="00391BEC" w:rsidP="00A67871">
            <w:pPr>
              <w:rPr>
                <w:sz w:val="18"/>
                <w:szCs w:val="18"/>
                <w:lang w:val="en-US"/>
              </w:rPr>
            </w:pPr>
            <w:r w:rsidRPr="007F61C1">
              <w:rPr>
                <w:sz w:val="18"/>
                <w:szCs w:val="18"/>
                <w:lang w:val="en-US"/>
              </w:rPr>
              <w:t>Low-EX= - 44.3 (2.3)</w:t>
            </w:r>
          </w:p>
          <w:p w14:paraId="4084B82A" w14:textId="77777777" w:rsidR="00391BEC" w:rsidRPr="007F61C1" w:rsidRDefault="00391BEC" w:rsidP="00A67871">
            <w:pPr>
              <w:rPr>
                <w:sz w:val="18"/>
                <w:szCs w:val="18"/>
                <w:lang w:val="en-US"/>
              </w:rPr>
            </w:pPr>
            <w:r w:rsidRPr="007F61C1">
              <w:rPr>
                <w:sz w:val="18"/>
                <w:szCs w:val="18"/>
                <w:lang w:val="en-US"/>
              </w:rPr>
              <w:t>Middle-EX= - 36.2 (1.9)</w:t>
            </w:r>
          </w:p>
          <w:p w14:paraId="3E99FED2" w14:textId="77777777" w:rsidR="00391BEC" w:rsidRPr="007F61C1" w:rsidRDefault="00391BEC" w:rsidP="00A67871">
            <w:pPr>
              <w:rPr>
                <w:sz w:val="18"/>
                <w:szCs w:val="18"/>
                <w:lang w:val="en-US"/>
              </w:rPr>
            </w:pPr>
            <w:r w:rsidRPr="007F61C1">
              <w:rPr>
                <w:sz w:val="18"/>
                <w:szCs w:val="18"/>
                <w:lang w:val="en-US"/>
              </w:rPr>
              <w:t>High-EX= - 45.9 (3.0)</w:t>
            </w:r>
          </w:p>
          <w:p w14:paraId="34D196C8" w14:textId="77777777" w:rsidR="00391BEC" w:rsidRPr="007F61C1" w:rsidRDefault="00391BEC" w:rsidP="00A67871">
            <w:pPr>
              <w:rPr>
                <w:sz w:val="18"/>
                <w:szCs w:val="18"/>
                <w:lang w:val="en-US"/>
              </w:rPr>
            </w:pPr>
            <w:r w:rsidRPr="007F61C1">
              <w:rPr>
                <w:sz w:val="18"/>
                <w:szCs w:val="18"/>
                <w:lang w:val="en-US"/>
              </w:rPr>
              <w:t>Low-EX vs CG: p &lt;0.05</w:t>
            </w:r>
          </w:p>
          <w:p w14:paraId="67923DFC" w14:textId="77777777" w:rsidR="00391BEC" w:rsidRPr="007F61C1" w:rsidRDefault="00391BEC" w:rsidP="00A67871">
            <w:pPr>
              <w:rPr>
                <w:sz w:val="18"/>
                <w:szCs w:val="18"/>
                <w:lang w:val="en-US"/>
              </w:rPr>
            </w:pPr>
            <w:r w:rsidRPr="007F61C1">
              <w:rPr>
                <w:sz w:val="18"/>
                <w:szCs w:val="18"/>
                <w:lang w:val="en-US"/>
              </w:rPr>
              <w:t>Middle-EX vs Low-EX: p &lt;0.05</w:t>
            </w:r>
          </w:p>
          <w:p w14:paraId="7060E9C0" w14:textId="77777777" w:rsidR="00391BEC" w:rsidRPr="007F61C1" w:rsidRDefault="00391BEC" w:rsidP="00A67871">
            <w:pPr>
              <w:rPr>
                <w:sz w:val="18"/>
                <w:szCs w:val="18"/>
                <w:lang w:val="en-US"/>
              </w:rPr>
            </w:pPr>
            <w:r w:rsidRPr="007F61C1">
              <w:rPr>
                <w:sz w:val="18"/>
                <w:szCs w:val="18"/>
                <w:lang w:val="en-US"/>
              </w:rPr>
              <w:t>Middle-EX vs High-EX: p &lt;0.05</w:t>
            </w:r>
          </w:p>
          <w:p w14:paraId="50F45898" w14:textId="77777777" w:rsidR="00391BEC" w:rsidRPr="007F61C1" w:rsidRDefault="00391BEC" w:rsidP="00A67871">
            <w:pPr>
              <w:rPr>
                <w:b/>
                <w:bCs/>
                <w:sz w:val="18"/>
                <w:szCs w:val="18"/>
                <w:lang w:val="en-US"/>
              </w:rPr>
            </w:pPr>
            <w:r w:rsidRPr="007F61C1">
              <w:rPr>
                <w:sz w:val="18"/>
                <w:szCs w:val="18"/>
                <w:lang w:val="en-US"/>
              </w:rPr>
              <w:t>High-EX vs CG: p &lt;0.05</w:t>
            </w:r>
          </w:p>
        </w:tc>
        <w:tc>
          <w:tcPr>
            <w:tcW w:w="1559" w:type="dxa"/>
          </w:tcPr>
          <w:p w14:paraId="48F7A426" w14:textId="77777777" w:rsidR="00391BEC" w:rsidRPr="007F61C1" w:rsidRDefault="00391BEC" w:rsidP="00A67871">
            <w:pPr>
              <w:rPr>
                <w:b/>
                <w:bCs/>
                <w:sz w:val="18"/>
                <w:szCs w:val="18"/>
                <w:lang w:val="en-US"/>
              </w:rPr>
            </w:pPr>
            <w:r w:rsidRPr="007F61C1">
              <w:rPr>
                <w:b/>
                <w:bCs/>
                <w:sz w:val="18"/>
                <w:szCs w:val="18"/>
                <w:lang w:val="en-US"/>
              </w:rPr>
              <w:t xml:space="preserve">FFM (kg) </w:t>
            </w:r>
          </w:p>
          <w:p w14:paraId="5F6112FB" w14:textId="77777777" w:rsidR="00391BEC" w:rsidRPr="007F61C1" w:rsidRDefault="00391BEC" w:rsidP="00A67871">
            <w:pPr>
              <w:rPr>
                <w:b/>
                <w:bCs/>
                <w:sz w:val="18"/>
                <w:szCs w:val="18"/>
                <w:lang w:val="en-US"/>
              </w:rPr>
            </w:pPr>
            <w:r w:rsidRPr="007F61C1">
              <w:rPr>
                <w:b/>
                <w:bCs/>
                <w:sz w:val="18"/>
                <w:szCs w:val="18"/>
                <w:lang w:val="en-US"/>
              </w:rPr>
              <w:t>1-3 months post-BS</w:t>
            </w:r>
          </w:p>
          <w:p w14:paraId="2A220479" w14:textId="77777777" w:rsidR="00391BEC" w:rsidRPr="007F61C1" w:rsidRDefault="00391BEC" w:rsidP="00A67871">
            <w:pPr>
              <w:rPr>
                <w:b/>
                <w:bCs/>
                <w:sz w:val="18"/>
                <w:szCs w:val="18"/>
                <w:lang w:val="en-US"/>
              </w:rPr>
            </w:pPr>
            <w:r w:rsidRPr="007F61C1">
              <w:rPr>
                <w:sz w:val="18"/>
                <w:szCs w:val="18"/>
                <w:lang w:val="en-US"/>
              </w:rPr>
              <w:t>CG= 52.95 (1.30)</w:t>
            </w:r>
          </w:p>
          <w:p w14:paraId="76124EE6" w14:textId="77777777" w:rsidR="00391BEC" w:rsidRPr="007F61C1" w:rsidRDefault="00391BEC" w:rsidP="00A67871">
            <w:pPr>
              <w:rPr>
                <w:sz w:val="18"/>
                <w:szCs w:val="18"/>
                <w:lang w:val="en-US"/>
              </w:rPr>
            </w:pPr>
            <w:r w:rsidRPr="007F61C1">
              <w:rPr>
                <w:sz w:val="18"/>
                <w:szCs w:val="18"/>
                <w:lang w:val="en-US"/>
              </w:rPr>
              <w:t>Low-EX= 50.79 (1.94)</w:t>
            </w:r>
          </w:p>
          <w:p w14:paraId="3769CF8E" w14:textId="77777777" w:rsidR="00391BEC" w:rsidRPr="007F61C1" w:rsidRDefault="00391BEC" w:rsidP="00A67871">
            <w:pPr>
              <w:rPr>
                <w:sz w:val="18"/>
                <w:szCs w:val="18"/>
                <w:lang w:val="en-US"/>
              </w:rPr>
            </w:pPr>
            <w:r w:rsidRPr="007F61C1">
              <w:rPr>
                <w:sz w:val="18"/>
                <w:szCs w:val="18"/>
                <w:lang w:val="en-US"/>
              </w:rPr>
              <w:t>Middle-EX= 52, 24 (1.94)</w:t>
            </w:r>
          </w:p>
          <w:p w14:paraId="714C5A1E" w14:textId="77777777" w:rsidR="00391BEC" w:rsidRPr="007F61C1" w:rsidRDefault="00391BEC" w:rsidP="00A67871">
            <w:pPr>
              <w:rPr>
                <w:sz w:val="18"/>
                <w:szCs w:val="18"/>
                <w:lang w:val="en-US"/>
              </w:rPr>
            </w:pPr>
            <w:r w:rsidRPr="007F61C1">
              <w:rPr>
                <w:sz w:val="18"/>
                <w:szCs w:val="18"/>
                <w:lang w:val="en-US"/>
              </w:rPr>
              <w:t>High-EX= 56.44 (2.00)</w:t>
            </w:r>
          </w:p>
          <w:p w14:paraId="192A2172" w14:textId="77777777" w:rsidR="00391BEC" w:rsidRPr="007F61C1" w:rsidRDefault="00391BEC" w:rsidP="00A67871">
            <w:pPr>
              <w:rPr>
                <w:b/>
                <w:bCs/>
                <w:sz w:val="18"/>
                <w:szCs w:val="18"/>
                <w:lang w:val="en-US"/>
              </w:rPr>
            </w:pPr>
            <w:r w:rsidRPr="007F61C1">
              <w:rPr>
                <w:sz w:val="18"/>
                <w:szCs w:val="18"/>
                <w:lang w:val="en-US"/>
              </w:rPr>
              <w:t>The exact data at the end of the intervention is not available.</w:t>
            </w:r>
          </w:p>
        </w:tc>
        <w:tc>
          <w:tcPr>
            <w:tcW w:w="2896" w:type="dxa"/>
          </w:tcPr>
          <w:p w14:paraId="0051BF4D" w14:textId="77777777" w:rsidR="00391BEC" w:rsidRPr="007F61C1" w:rsidRDefault="00391BEC" w:rsidP="00A67871">
            <w:pPr>
              <w:rPr>
                <w:sz w:val="18"/>
                <w:szCs w:val="18"/>
                <w:lang w:val="en-US"/>
              </w:rPr>
            </w:pPr>
            <w:r w:rsidRPr="007F61C1">
              <w:rPr>
                <w:sz w:val="18"/>
                <w:szCs w:val="18"/>
                <w:lang w:val="en-US"/>
              </w:rPr>
              <w:t xml:space="preserve">• SI significantly improved in each group pre- to postintervention. </w:t>
            </w:r>
          </w:p>
          <w:p w14:paraId="5B2498E1" w14:textId="77777777" w:rsidR="00391BEC" w:rsidRPr="007F61C1" w:rsidRDefault="00391BEC" w:rsidP="00A67871">
            <w:pPr>
              <w:rPr>
                <w:sz w:val="18"/>
                <w:szCs w:val="18"/>
                <w:lang w:val="en-US"/>
              </w:rPr>
            </w:pPr>
            <w:r w:rsidRPr="007F61C1">
              <w:rPr>
                <w:sz w:val="18"/>
                <w:szCs w:val="18"/>
                <w:lang w:val="en-US"/>
              </w:rPr>
              <w:t>CG vs high-EX and CG vs middle-EX: p&lt;0.05</w:t>
            </w:r>
          </w:p>
          <w:p w14:paraId="2609DA84" w14:textId="77777777" w:rsidR="00391BEC" w:rsidRPr="007F61C1" w:rsidRDefault="00391BEC" w:rsidP="00A67871">
            <w:pPr>
              <w:rPr>
                <w:sz w:val="18"/>
                <w:szCs w:val="18"/>
                <w:lang w:val="en-US"/>
              </w:rPr>
            </w:pPr>
            <w:r w:rsidRPr="007F61C1">
              <w:rPr>
                <w:sz w:val="18"/>
                <w:szCs w:val="18"/>
                <w:lang w:val="en-US"/>
              </w:rPr>
              <w:t>• DI significantly improved from pre- to postintervention in all groups, CG vs middle-EX and CG vs high-EX: p&lt;0.05</w:t>
            </w:r>
          </w:p>
          <w:p w14:paraId="6310B598" w14:textId="77777777" w:rsidR="00391BEC" w:rsidRPr="007F61C1" w:rsidRDefault="00391BEC" w:rsidP="00A67871">
            <w:pPr>
              <w:rPr>
                <w:sz w:val="18"/>
                <w:szCs w:val="18"/>
                <w:lang w:val="en-US"/>
              </w:rPr>
            </w:pPr>
            <w:r w:rsidRPr="007F61C1">
              <w:rPr>
                <w:sz w:val="18"/>
                <w:szCs w:val="18"/>
                <w:lang w:val="en-US"/>
              </w:rPr>
              <w:t>• AIRg, SG, and HOMA-IR improved over time (data not shown), but there was no dose response to increased minutes per week of exercise.</w:t>
            </w:r>
          </w:p>
          <w:p w14:paraId="1313788A" w14:textId="77777777" w:rsidR="00391BEC" w:rsidRPr="007F61C1" w:rsidRDefault="00391BEC" w:rsidP="00A67871">
            <w:pPr>
              <w:rPr>
                <w:sz w:val="18"/>
                <w:szCs w:val="18"/>
                <w:lang w:val="en-US"/>
              </w:rPr>
            </w:pPr>
          </w:p>
          <w:p w14:paraId="6D040452" w14:textId="77777777" w:rsidR="00391BEC" w:rsidRPr="007F61C1" w:rsidRDefault="00391BEC" w:rsidP="00A67871">
            <w:pPr>
              <w:rPr>
                <w:sz w:val="18"/>
                <w:szCs w:val="18"/>
                <w:lang w:val="en-US"/>
              </w:rPr>
            </w:pPr>
          </w:p>
        </w:tc>
        <w:tc>
          <w:tcPr>
            <w:tcW w:w="4956" w:type="dxa"/>
          </w:tcPr>
          <w:p w14:paraId="4E26B4D9" w14:textId="77777777" w:rsidR="00391BEC" w:rsidRPr="007F61C1" w:rsidRDefault="00391BEC" w:rsidP="00A67871">
            <w:pPr>
              <w:rPr>
                <w:b/>
                <w:bCs/>
                <w:sz w:val="18"/>
                <w:szCs w:val="18"/>
                <w:lang w:val="en-US"/>
              </w:rPr>
            </w:pPr>
            <w:r w:rsidRPr="007F61C1">
              <w:rPr>
                <w:b/>
                <w:bCs/>
                <w:sz w:val="18"/>
                <w:szCs w:val="18"/>
                <w:lang w:val="en-US"/>
              </w:rPr>
              <w:t>VO2max (mL / kg FFM / min)</w:t>
            </w:r>
          </w:p>
          <w:p w14:paraId="3DF4DACC" w14:textId="77777777" w:rsidR="00391BEC" w:rsidRPr="007F61C1" w:rsidRDefault="00391BEC" w:rsidP="00A67871">
            <w:pPr>
              <w:rPr>
                <w:b/>
                <w:bCs/>
                <w:sz w:val="18"/>
                <w:szCs w:val="18"/>
                <w:lang w:val="en-US"/>
              </w:rPr>
            </w:pPr>
            <w:r w:rsidRPr="007F61C1">
              <w:rPr>
                <w:b/>
                <w:bCs/>
                <w:sz w:val="18"/>
                <w:szCs w:val="18"/>
                <w:lang w:val="en-US"/>
              </w:rPr>
              <w:t>From 1-3 months post-BS to the end of the study</w:t>
            </w:r>
          </w:p>
          <w:p w14:paraId="757AA883" w14:textId="77777777" w:rsidR="00391BEC" w:rsidRPr="007F61C1" w:rsidRDefault="00391BEC" w:rsidP="00A67871">
            <w:pPr>
              <w:rPr>
                <w:sz w:val="18"/>
                <w:szCs w:val="18"/>
                <w:lang w:val="en-US"/>
              </w:rPr>
            </w:pPr>
            <w:r w:rsidRPr="007F61C1">
              <w:rPr>
                <w:sz w:val="18"/>
                <w:szCs w:val="18"/>
                <w:lang w:val="en-US"/>
              </w:rPr>
              <w:t xml:space="preserve">CG= - 2.15 </w:t>
            </w:r>
          </w:p>
          <w:p w14:paraId="7D9F92B6" w14:textId="77777777" w:rsidR="00391BEC" w:rsidRPr="007F61C1" w:rsidRDefault="00391BEC" w:rsidP="00A67871">
            <w:pPr>
              <w:rPr>
                <w:sz w:val="18"/>
                <w:szCs w:val="18"/>
                <w:lang w:val="en-US"/>
              </w:rPr>
            </w:pPr>
            <w:r w:rsidRPr="007F61C1">
              <w:rPr>
                <w:sz w:val="18"/>
                <w:szCs w:val="18"/>
                <w:lang w:val="en-US"/>
              </w:rPr>
              <w:t>Low-EX= NS</w:t>
            </w:r>
          </w:p>
          <w:p w14:paraId="6DCC4A53" w14:textId="77777777" w:rsidR="00391BEC" w:rsidRPr="007F61C1" w:rsidRDefault="00391BEC" w:rsidP="00A67871">
            <w:pPr>
              <w:rPr>
                <w:sz w:val="18"/>
                <w:szCs w:val="18"/>
                <w:lang w:val="en-US"/>
              </w:rPr>
            </w:pPr>
            <w:r w:rsidRPr="007F61C1">
              <w:rPr>
                <w:sz w:val="18"/>
                <w:szCs w:val="18"/>
                <w:lang w:val="en-US"/>
              </w:rPr>
              <w:t>Middle-EX= NS</w:t>
            </w:r>
          </w:p>
          <w:p w14:paraId="514C35E2" w14:textId="77777777" w:rsidR="00391BEC" w:rsidRPr="007F61C1" w:rsidRDefault="00391BEC" w:rsidP="00A67871">
            <w:pPr>
              <w:rPr>
                <w:sz w:val="18"/>
                <w:szCs w:val="18"/>
                <w:lang w:val="en-US"/>
              </w:rPr>
            </w:pPr>
            <w:r w:rsidRPr="007F61C1">
              <w:rPr>
                <w:sz w:val="18"/>
                <w:szCs w:val="18"/>
                <w:lang w:val="en-US"/>
              </w:rPr>
              <w:t xml:space="preserve">High-EX= + 4.70 </w:t>
            </w:r>
          </w:p>
          <w:p w14:paraId="73BBEFF2" w14:textId="77777777" w:rsidR="00391BEC" w:rsidRPr="007F61C1" w:rsidRDefault="00391BEC" w:rsidP="00A67871">
            <w:pPr>
              <w:rPr>
                <w:b/>
                <w:bCs/>
                <w:sz w:val="18"/>
                <w:szCs w:val="18"/>
                <w:lang w:val="en-US"/>
              </w:rPr>
            </w:pPr>
            <w:r w:rsidRPr="007F61C1">
              <w:rPr>
                <w:sz w:val="18"/>
                <w:szCs w:val="18"/>
                <w:lang w:val="en-US"/>
              </w:rPr>
              <w:t>IG vs CG: p= 0.0002</w:t>
            </w:r>
          </w:p>
        </w:tc>
      </w:tr>
    </w:tbl>
    <w:p w14:paraId="3B024C5E" w14:textId="157A1D75" w:rsidR="00391BEC" w:rsidRPr="007F61C1" w:rsidRDefault="00391BEC" w:rsidP="00391BEC">
      <w:r w:rsidRPr="007F61C1">
        <w:rPr>
          <w:lang w:val="en-US"/>
        </w:rPr>
        <w:t xml:space="preserve">Legend: NA= not assessed; </w:t>
      </w:r>
      <w:r w:rsidRPr="007F61C1">
        <w:t xml:space="preserve">BMI= </w:t>
      </w:r>
      <w:r w:rsidRPr="007F61C1">
        <w:rPr>
          <w:lang w:val="en-US"/>
        </w:rPr>
        <w:t>b</w:t>
      </w:r>
      <w:r w:rsidRPr="007F61C1">
        <w:t xml:space="preserve">ody </w:t>
      </w:r>
      <w:r w:rsidRPr="007F61C1">
        <w:rPr>
          <w:lang w:val="en-US"/>
        </w:rPr>
        <w:t>m</w:t>
      </w:r>
      <w:r w:rsidRPr="007F61C1">
        <w:t xml:space="preserve">ass </w:t>
      </w:r>
      <w:r w:rsidRPr="007F61C1">
        <w:rPr>
          <w:lang w:val="en-US"/>
        </w:rPr>
        <w:t>i</w:t>
      </w:r>
      <w:r w:rsidRPr="007F61C1">
        <w:t xml:space="preserve">ndex (kg/m2); AS = </w:t>
      </w:r>
      <w:r w:rsidRPr="007F61C1">
        <w:rPr>
          <w:lang w:val="en-US"/>
        </w:rPr>
        <w:t>a</w:t>
      </w:r>
      <w:r w:rsidRPr="007F61C1">
        <w:t xml:space="preserve">erobic-strength group; A= aerobic; FDR= </w:t>
      </w:r>
      <w:r w:rsidRPr="007F61C1">
        <w:rPr>
          <w:lang w:val="en-US"/>
        </w:rPr>
        <w:t>f</w:t>
      </w:r>
      <w:r w:rsidRPr="007F61C1">
        <w:t xml:space="preserve">alse </w:t>
      </w:r>
      <w:r w:rsidRPr="007F61C1">
        <w:rPr>
          <w:lang w:val="en-US"/>
        </w:rPr>
        <w:t>d</w:t>
      </w:r>
      <w:r w:rsidRPr="007F61C1">
        <w:t xml:space="preserve">iscovery </w:t>
      </w:r>
      <w:r w:rsidRPr="007F61C1">
        <w:rPr>
          <w:lang w:val="en-US"/>
        </w:rPr>
        <w:t>r</w:t>
      </w:r>
      <w:r w:rsidRPr="007F61C1">
        <w:t>ate</w:t>
      </w:r>
      <w:r w:rsidRPr="007F61C1">
        <w:rPr>
          <w:lang w:val="en-US"/>
        </w:rPr>
        <w:t xml:space="preserve">; </w:t>
      </w:r>
      <w:r w:rsidRPr="007F61C1">
        <w:t>C</w:t>
      </w:r>
      <w:r w:rsidRPr="007F61C1">
        <w:rPr>
          <w:lang w:val="en-US"/>
        </w:rPr>
        <w:t>G</w:t>
      </w:r>
      <w:r w:rsidRPr="007F61C1">
        <w:t xml:space="preserve">= </w:t>
      </w:r>
      <w:r w:rsidRPr="007F61C1">
        <w:rPr>
          <w:lang w:val="en-US"/>
        </w:rPr>
        <w:t>control group</w:t>
      </w:r>
      <w:r w:rsidRPr="007F61C1">
        <w:t>; I</w:t>
      </w:r>
      <w:r w:rsidRPr="007F61C1">
        <w:rPr>
          <w:lang w:val="en-US"/>
        </w:rPr>
        <w:t>G</w:t>
      </w:r>
      <w:r w:rsidRPr="007F61C1">
        <w:t xml:space="preserve">= </w:t>
      </w:r>
      <w:r w:rsidRPr="007F61C1">
        <w:rPr>
          <w:lang w:val="en-US"/>
        </w:rPr>
        <w:t>intervention group</w:t>
      </w:r>
      <w:r w:rsidRPr="007F61C1">
        <w:t>;  N</w:t>
      </w:r>
      <w:r w:rsidRPr="007F61C1">
        <w:rPr>
          <w:lang w:val="en-US"/>
        </w:rPr>
        <w:t>S</w:t>
      </w:r>
      <w:r w:rsidRPr="007F61C1">
        <w:t xml:space="preserve">= </w:t>
      </w:r>
      <w:r w:rsidRPr="007F61C1">
        <w:rPr>
          <w:lang w:val="en-US"/>
        </w:rPr>
        <w:t>n</w:t>
      </w:r>
      <w:r w:rsidRPr="007F61C1">
        <w:t>o</w:t>
      </w:r>
      <w:r w:rsidRPr="007F61C1">
        <w:rPr>
          <w:lang w:val="en-US"/>
        </w:rPr>
        <w:t>t specified</w:t>
      </w:r>
      <w:r w:rsidRPr="007F61C1">
        <w:t xml:space="preserve">; BS= </w:t>
      </w:r>
      <w:r w:rsidRPr="007F61C1">
        <w:rPr>
          <w:lang w:val="en-US"/>
        </w:rPr>
        <w:t>bariatric surgery</w:t>
      </w:r>
      <w:r w:rsidRPr="007F61C1">
        <w:t xml:space="preserve">; Low-EX= 54 </w:t>
      </w:r>
      <w:r w:rsidRPr="007F61C1">
        <w:sym w:font="Symbol" w:char="F0B1"/>
      </w:r>
      <w:r w:rsidRPr="007F61C1">
        <w:t xml:space="preserve"> 8 min/</w:t>
      </w:r>
      <w:r w:rsidRPr="007F61C1">
        <w:rPr>
          <w:lang w:val="en-US"/>
        </w:rPr>
        <w:t>week</w:t>
      </w:r>
      <w:r w:rsidRPr="007F61C1">
        <w:t xml:space="preserve">; Middle-EX= 129 </w:t>
      </w:r>
      <w:r w:rsidRPr="007F61C1">
        <w:sym w:font="Symbol" w:char="F0B1"/>
      </w:r>
      <w:r w:rsidRPr="007F61C1">
        <w:t xml:space="preserve"> 4 min/</w:t>
      </w:r>
      <w:r w:rsidRPr="007F61C1">
        <w:rPr>
          <w:lang w:val="en-US"/>
        </w:rPr>
        <w:t>week</w:t>
      </w:r>
      <w:r w:rsidRPr="007F61C1">
        <w:t xml:space="preserve">;  High-EX= 286 </w:t>
      </w:r>
      <w:r w:rsidRPr="007F61C1">
        <w:sym w:font="Symbol" w:char="F0B1"/>
      </w:r>
      <w:r w:rsidRPr="007F61C1">
        <w:t>40 min/</w:t>
      </w:r>
      <w:r w:rsidRPr="007F61C1">
        <w:rPr>
          <w:lang w:val="en-US"/>
        </w:rPr>
        <w:t>week</w:t>
      </w:r>
      <w:r w:rsidRPr="007F61C1">
        <w:t>; 6MWT = 6 minutes walking test</w:t>
      </w:r>
      <w:r w:rsidRPr="007F61C1">
        <w:rPr>
          <w:lang w:val="en-US"/>
        </w:rPr>
        <w:t>; FFM = fat-free mass</w:t>
      </w:r>
      <w:r w:rsidRPr="007F61C1">
        <w:t>; PF=</w:t>
      </w:r>
      <w:r w:rsidRPr="007F61C1">
        <w:rPr>
          <w:lang w:val="en-US"/>
        </w:rPr>
        <w:t xml:space="preserve"> physical function; RP= role-physical; BP= bodily pain; GH= general health; VT= vitality; SF= social functioning; RE= role-emotional; MH= mental health; PCS= physical component summary; MCS= mental component summary; RLP= role limitation physical; EWB= emotional wellbeing; RLE= role limitation emotional; SF= social functioning; E= energy; PQOLS= physical quality of life summation; MQOLS= mental quality of life summation; IWQoL-L= impact of weight on quality of life; SE= self-esteem; SL= sexual life; PD= public distress; WDA= work or daily activities; TS= total score; WRQoL= weight-related quality of life; S= symptoms; A/M= activity / mobility; PH/C= personal hygiene/clothing; EM= emotions; SI= social interactions; SL= sexual life; VO2max= cardio-respiratory endurance; SF-36= Short-Form Health Survey 36; HR= heart-rate; PA= physical activity; BP= blood pressure; SBP= systolic blood pressure; DBP= diastolic blood pressure; FVC= forced vital capacity; LDL= low density lipoprotein; HDL= high density lipoprotein; SI=  insulin sensitivity; CL= cardiolipin; AIRg= acute insulin response; Di= disposition index; HOMA-IR= homeostatic model assessment of insulin resistance; LT= long term; PAI:Ag= </w:t>
      </w:r>
      <w:r w:rsidRPr="007F61C1">
        <w:t>plasminogen activator inhibitor antigen</w:t>
      </w:r>
      <w:r w:rsidRPr="007F61C1">
        <w:rPr>
          <w:lang w:val="en-US"/>
        </w:rPr>
        <w:t xml:space="preserve">; F1+2= </w:t>
      </w:r>
      <w:r w:rsidRPr="007F61C1">
        <w:t>prothrombin fragment 1+2</w:t>
      </w:r>
      <w:r w:rsidRPr="007F61C1">
        <w:rPr>
          <w:lang w:val="en-US"/>
        </w:rPr>
        <w:t xml:space="preserve">; SG= glucose effectiveness; SPISE= single point insulin sensitivity estimator. </w:t>
      </w:r>
    </w:p>
    <w:p w14:paraId="623887B7" w14:textId="77777777" w:rsidR="00391BEC" w:rsidRPr="007F61C1" w:rsidRDefault="00391BEC" w:rsidP="00391BEC"/>
    <w:p w14:paraId="2DBB61F4" w14:textId="77777777" w:rsidR="00391BEC" w:rsidRPr="007F61C1" w:rsidRDefault="00391BEC" w:rsidP="00391BEC"/>
    <w:p w14:paraId="08A9ABC1" w14:textId="77777777" w:rsidR="00391BEC" w:rsidRPr="007F61C1" w:rsidRDefault="00391BEC" w:rsidP="00391BEC">
      <w:pPr>
        <w:rPr>
          <w:lang w:val="en-US"/>
        </w:rPr>
      </w:pPr>
      <w:r w:rsidRPr="007F61C1">
        <w:rPr>
          <w:lang w:val="en-US"/>
        </w:rPr>
        <w:t xml:space="preserve"> </w:t>
      </w:r>
    </w:p>
    <w:p w14:paraId="702EC3FB" w14:textId="77777777" w:rsidR="00391BEC" w:rsidRPr="007F61C1" w:rsidRDefault="00391BEC" w:rsidP="00391BEC"/>
    <w:p w14:paraId="402A07F8" w14:textId="77777777" w:rsidR="00391BEC" w:rsidRPr="00391BEC" w:rsidRDefault="00391BEC" w:rsidP="00693F35">
      <w:pPr>
        <w:rPr>
          <w:color w:val="000000" w:themeColor="text1"/>
          <w:shd w:val="clear" w:color="auto" w:fill="FFFFFF"/>
        </w:rPr>
      </w:pPr>
    </w:p>
    <w:p w14:paraId="05B5283C" w14:textId="77777777" w:rsidR="00693F35" w:rsidRPr="001624D2" w:rsidRDefault="00693F35" w:rsidP="00693F35">
      <w:pPr>
        <w:rPr>
          <w:color w:val="000000" w:themeColor="text1"/>
          <w:shd w:val="clear" w:color="auto" w:fill="FFFFFF"/>
          <w:lang w:val="en-US"/>
        </w:rPr>
      </w:pPr>
    </w:p>
    <w:p w14:paraId="11D52E56" w14:textId="77777777" w:rsidR="00693F35" w:rsidRDefault="00693F35" w:rsidP="00693F35">
      <w:pPr>
        <w:rPr>
          <w:b/>
          <w:bCs/>
          <w:color w:val="000000" w:themeColor="text1"/>
          <w:lang w:val="en-US"/>
        </w:rPr>
      </w:pPr>
    </w:p>
    <w:p w14:paraId="3A5F56FC" w14:textId="77777777" w:rsidR="00693F35" w:rsidRDefault="00693F35" w:rsidP="00693F35">
      <w:pPr>
        <w:rPr>
          <w:b/>
          <w:bCs/>
          <w:color w:val="000000" w:themeColor="text1"/>
          <w:lang w:val="en-US"/>
        </w:rPr>
      </w:pPr>
    </w:p>
    <w:p w14:paraId="692493E4" w14:textId="77777777" w:rsidR="00693F35" w:rsidRPr="00693F35" w:rsidRDefault="00693F35" w:rsidP="00AB1363">
      <w:pPr>
        <w:spacing w:line="360" w:lineRule="auto"/>
        <w:jc w:val="both"/>
        <w:rPr>
          <w:lang w:val="en-US"/>
        </w:rPr>
      </w:pPr>
    </w:p>
    <w:p w14:paraId="70405E1D" w14:textId="706782A2" w:rsidR="00470948" w:rsidRDefault="00470948" w:rsidP="00AB1363">
      <w:pPr>
        <w:spacing w:line="360" w:lineRule="auto"/>
        <w:jc w:val="both"/>
      </w:pPr>
    </w:p>
    <w:p w14:paraId="4E0B63AE" w14:textId="25FBFA88" w:rsidR="00470948" w:rsidRDefault="00470948" w:rsidP="00AB1363">
      <w:pPr>
        <w:spacing w:line="360" w:lineRule="auto"/>
        <w:jc w:val="both"/>
      </w:pPr>
    </w:p>
    <w:p w14:paraId="4EC6F199" w14:textId="412F4B48" w:rsidR="00470948" w:rsidRDefault="00470948" w:rsidP="00AB1363">
      <w:pPr>
        <w:spacing w:line="360" w:lineRule="auto"/>
        <w:jc w:val="both"/>
      </w:pPr>
    </w:p>
    <w:p w14:paraId="4D914319" w14:textId="77777777" w:rsidR="00ED0556" w:rsidRDefault="00ED0556" w:rsidP="00AB1363">
      <w:pPr>
        <w:spacing w:line="360" w:lineRule="auto"/>
        <w:jc w:val="both"/>
        <w:rPr>
          <w:lang w:val="en-US"/>
        </w:rPr>
        <w:sectPr w:rsidR="00ED0556" w:rsidSect="00693F35">
          <w:pgSz w:w="15840" w:h="12240" w:orient="landscape"/>
          <w:pgMar w:top="1440" w:right="1440" w:bottom="1440" w:left="1440" w:header="709" w:footer="709" w:gutter="0"/>
          <w:cols w:space="708"/>
          <w:docGrid w:linePitch="360"/>
        </w:sectPr>
      </w:pPr>
    </w:p>
    <w:p w14:paraId="67F08901" w14:textId="77777777" w:rsidR="00ED0556" w:rsidRDefault="00ED0556" w:rsidP="00ED0556">
      <w:pPr>
        <w:rPr>
          <w:b/>
          <w:bCs/>
          <w:lang w:val="fr-FR"/>
        </w:rPr>
      </w:pPr>
      <w:r>
        <w:rPr>
          <w:b/>
          <w:bCs/>
          <w:lang w:val="fr-FR"/>
        </w:rPr>
        <w:t>Figure 1.</w:t>
      </w:r>
      <w:r w:rsidRPr="00C5011F">
        <w:rPr>
          <w:b/>
          <w:bCs/>
          <w:lang w:val="fr-FR"/>
        </w:rPr>
        <w:t xml:space="preserve"> </w:t>
      </w:r>
      <w:r>
        <w:rPr>
          <w:b/>
          <w:bCs/>
          <w:lang w:val="fr-FR"/>
        </w:rPr>
        <w:t xml:space="preserve">PRISMA Flow Diagram </w:t>
      </w:r>
    </w:p>
    <w:p w14:paraId="11C4D192" w14:textId="77777777" w:rsidR="00ED0556" w:rsidRPr="00E56455" w:rsidRDefault="00ED0556" w:rsidP="00ED0556">
      <w:r>
        <w:rPr>
          <w:noProof/>
          <w:lang w:val="fr-BE" w:eastAsia="fr-BE"/>
        </w:rPr>
        <mc:AlternateContent>
          <mc:Choice Requires="wps">
            <w:drawing>
              <wp:anchor distT="0" distB="0" distL="114300" distR="114300" simplePos="0" relativeHeight="251668480" behindDoc="0" locked="0" layoutInCell="1" allowOverlap="1" wp14:anchorId="4B582CE7" wp14:editId="10BF86CB">
                <wp:simplePos x="0" y="0"/>
                <wp:positionH relativeFrom="column">
                  <wp:posOffset>1885950</wp:posOffset>
                </wp:positionH>
                <wp:positionV relativeFrom="paragraph">
                  <wp:posOffset>4926330</wp:posOffset>
                </wp:positionV>
                <wp:extent cx="1714500" cy="685800"/>
                <wp:effectExtent l="0" t="0" r="0" b="0"/>
                <wp:wrapNone/>
                <wp:docPr id="1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B6E29D6" w14:textId="77777777" w:rsidR="007606E7" w:rsidRDefault="007606E7" w:rsidP="00ED0556">
                            <w:pPr>
                              <w:jc w:val="center"/>
                              <w:rPr>
                                <w:rFonts w:ascii="Calibri" w:hAnsi="Calibri"/>
                                <w:sz w:val="22"/>
                                <w:szCs w:val="22"/>
                                <w:lang w:val="en"/>
                              </w:rPr>
                            </w:pPr>
                            <w:r>
                              <w:rPr>
                                <w:rFonts w:ascii="Calibri" w:hAnsi="Calibri"/>
                                <w:sz w:val="22"/>
                                <w:szCs w:val="22"/>
                              </w:rPr>
                              <w:t xml:space="preserve">Studies included in </w:t>
                            </w:r>
                            <w:r w:rsidRPr="006769EB">
                              <w:rPr>
                                <w:rFonts w:ascii="Calibri" w:hAnsi="Calibri"/>
                                <w:sz w:val="22"/>
                                <w:szCs w:val="22"/>
                                <w:lang w:val="en-US"/>
                              </w:rPr>
                              <w:t>the systematic review</w:t>
                            </w:r>
                            <w:r>
                              <w:rPr>
                                <w:rFonts w:ascii="Calibri" w:hAnsi="Calibri"/>
                                <w:sz w:val="22"/>
                                <w:szCs w:val="22"/>
                              </w:rPr>
                              <w:br/>
                              <w:t xml:space="preserve">(n = </w:t>
                            </w:r>
                            <w:r w:rsidRPr="00C0145C">
                              <w:rPr>
                                <w:rFonts w:ascii="Calibri" w:hAnsi="Calibri"/>
                                <w:sz w:val="22"/>
                                <w:szCs w:val="22"/>
                                <w:lang w:val="en-US"/>
                              </w:rPr>
                              <w:t>20</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582CE7" id="Rectangle 15" o:spid="_x0000_s1026" style="position:absolute;margin-left:148.5pt;margin-top:387.9pt;width:13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">
                <v:path arrowok="t"/>
                <v:textbox inset=",7.2pt,,7.2pt">
                  <w:txbxContent>
                    <w:p w14:paraId="0B6E29D6" w14:textId="77777777" w:rsidR="007606E7" w:rsidRDefault="007606E7" w:rsidP="00ED0556">
                      <w:pPr>
                        <w:jc w:val="center"/>
                        <w:rPr>
                          <w:rFonts w:ascii="Calibri" w:hAnsi="Calibri"/>
                          <w:sz w:val="22"/>
                          <w:szCs w:val="22"/>
                          <w:lang w:val="en"/>
                        </w:rPr>
                      </w:pPr>
                      <w:r>
                        <w:rPr>
                          <w:rFonts w:ascii="Calibri" w:hAnsi="Calibri"/>
                          <w:sz w:val="22"/>
                          <w:szCs w:val="22"/>
                        </w:rPr>
                        <w:t xml:space="preserve">Studies included in </w:t>
                      </w:r>
                      <w:r w:rsidRPr="006769EB">
                        <w:rPr>
                          <w:rFonts w:ascii="Calibri" w:hAnsi="Calibri"/>
                          <w:sz w:val="22"/>
                          <w:szCs w:val="22"/>
                          <w:lang w:val="en-US"/>
                        </w:rPr>
                        <w:t>the systematic review</w:t>
                      </w:r>
                      <w:r>
                        <w:rPr>
                          <w:rFonts w:ascii="Calibri" w:hAnsi="Calibri"/>
                          <w:sz w:val="22"/>
                          <w:szCs w:val="22"/>
                        </w:rPr>
                        <w:br/>
                        <w:t xml:space="preserve">(n = </w:t>
                      </w:r>
                      <w:r w:rsidRPr="00C0145C">
                        <w:rPr>
                          <w:rFonts w:ascii="Calibri" w:hAnsi="Calibri"/>
                          <w:sz w:val="22"/>
                          <w:szCs w:val="22"/>
                          <w:lang w:val="en-US"/>
                        </w:rPr>
                        <w:t>20</w:t>
                      </w:r>
                      <w:r>
                        <w:rPr>
                          <w:rFonts w:ascii="Calibri" w:hAnsi="Calibri"/>
                          <w:sz w:val="22"/>
                          <w:szCs w:val="22"/>
                        </w:rPr>
                        <w:t>)</w:t>
                      </w:r>
                    </w:p>
                  </w:txbxContent>
                </v:textbox>
              </v:rect>
            </w:pict>
          </mc:Fallback>
        </mc:AlternateContent>
      </w:r>
      <w:r>
        <w:rPr>
          <w:noProof/>
          <w:lang w:val="fr-BE" w:eastAsia="fr-BE"/>
        </w:rPr>
        <mc:AlternateContent>
          <mc:Choice Requires="wps">
            <w:drawing>
              <wp:anchor distT="0" distB="0" distL="114300" distR="114300" simplePos="0" relativeHeight="251667456" behindDoc="0" locked="0" layoutInCell="1" allowOverlap="1" wp14:anchorId="1EA2CA4D" wp14:editId="6637BA6C">
                <wp:simplePos x="0" y="0"/>
                <wp:positionH relativeFrom="column">
                  <wp:posOffset>4229100</wp:posOffset>
                </wp:positionH>
                <wp:positionV relativeFrom="paragraph">
                  <wp:posOffset>3897630</wp:posOffset>
                </wp:positionV>
                <wp:extent cx="1714500" cy="685800"/>
                <wp:effectExtent l="0" t="0" r="0" b="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7ACD1BD" w14:textId="77777777" w:rsidR="007606E7" w:rsidRDefault="007606E7" w:rsidP="00ED0556">
                            <w:pPr>
                              <w:jc w:val="center"/>
                              <w:rPr>
                                <w:rFonts w:ascii="Calibri" w:hAnsi="Calibri"/>
                                <w:sz w:val="22"/>
                                <w:szCs w:val="22"/>
                                <w:lang w:val="en"/>
                              </w:rPr>
                            </w:pPr>
                            <w:r>
                              <w:rPr>
                                <w:rFonts w:ascii="Calibri" w:hAnsi="Calibri"/>
                                <w:sz w:val="22"/>
                                <w:szCs w:val="22"/>
                              </w:rPr>
                              <w:t>Full-text articles excluded, with reasons</w:t>
                            </w:r>
                            <w:r>
                              <w:rPr>
                                <w:rFonts w:ascii="Calibri" w:hAnsi="Calibri"/>
                                <w:sz w:val="22"/>
                                <w:szCs w:val="22"/>
                              </w:rPr>
                              <w:br/>
                              <w:t xml:space="preserve">(n = </w:t>
                            </w:r>
                            <w:r w:rsidRPr="00C0145C">
                              <w:rPr>
                                <w:rFonts w:ascii="Calibri" w:hAnsi="Calibri"/>
                                <w:sz w:val="22"/>
                                <w:szCs w:val="22"/>
                                <w:lang w:val="en-US"/>
                              </w:rPr>
                              <w:t>180</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A2CA4D" id="Rectangle 14" o:spid="_x0000_s1027" style="position:absolute;margin-left:333pt;margin-top:306.9pt;width:135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">
                <v:path arrowok="t"/>
                <v:textbox inset=",7.2pt,,7.2pt">
                  <w:txbxContent>
                    <w:p w14:paraId="07ACD1BD" w14:textId="77777777" w:rsidR="007606E7" w:rsidRDefault="007606E7" w:rsidP="00ED0556">
                      <w:pPr>
                        <w:jc w:val="center"/>
                        <w:rPr>
                          <w:rFonts w:ascii="Calibri" w:hAnsi="Calibri"/>
                          <w:sz w:val="22"/>
                          <w:szCs w:val="22"/>
                          <w:lang w:val="en"/>
                        </w:rPr>
                      </w:pPr>
                      <w:r>
                        <w:rPr>
                          <w:rFonts w:ascii="Calibri" w:hAnsi="Calibri"/>
                          <w:sz w:val="22"/>
                          <w:szCs w:val="22"/>
                        </w:rPr>
                        <w:t>Full-text articles excluded, with reasons</w:t>
                      </w:r>
                      <w:r>
                        <w:rPr>
                          <w:rFonts w:ascii="Calibri" w:hAnsi="Calibri"/>
                          <w:sz w:val="22"/>
                          <w:szCs w:val="22"/>
                        </w:rPr>
                        <w:br/>
                        <w:t xml:space="preserve">(n = </w:t>
                      </w:r>
                      <w:r w:rsidRPr="00C0145C">
                        <w:rPr>
                          <w:rFonts w:ascii="Calibri" w:hAnsi="Calibri"/>
                          <w:sz w:val="22"/>
                          <w:szCs w:val="22"/>
                          <w:lang w:val="en-US"/>
                        </w:rPr>
                        <w:t>180</w:t>
                      </w:r>
                      <w:r>
                        <w:rPr>
                          <w:rFonts w:ascii="Calibri" w:hAnsi="Calibri"/>
                          <w:sz w:val="22"/>
                          <w:szCs w:val="22"/>
                        </w:rPr>
                        <w:t>)</w:t>
                      </w:r>
                    </w:p>
                  </w:txbxContent>
                </v:textbox>
              </v:rect>
            </w:pict>
          </mc:Fallback>
        </mc:AlternateContent>
      </w:r>
      <w:r>
        <w:rPr>
          <w:noProof/>
          <w:lang w:val="fr-BE" w:eastAsia="fr-BE"/>
        </w:rPr>
        <mc:AlternateContent>
          <mc:Choice Requires="wps">
            <w:drawing>
              <wp:anchor distT="36576" distB="36576" distL="36576" distR="36576" simplePos="0" relativeHeight="251673600" behindDoc="0" locked="0" layoutInCell="1" allowOverlap="1" wp14:anchorId="02F7A1E5" wp14:editId="710A8DCE">
                <wp:simplePos x="0" y="0"/>
                <wp:positionH relativeFrom="column">
                  <wp:posOffset>3600450</wp:posOffset>
                </wp:positionH>
                <wp:positionV relativeFrom="paragraph">
                  <wp:posOffset>4240530</wp:posOffset>
                </wp:positionV>
                <wp:extent cx="628650" cy="0"/>
                <wp:effectExtent l="0" t="63500" r="0" b="6350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649CA4" id="_x0000_t32" coordsize="21600,21600" o:spt="32" o:oned="t" path="m,l21600,21600e" filled="f">
                <v:path arrowok="t" fillok="f" o:connecttype="none"/>
                <o:lock v:ext="edit" shapetype="t"/>
              </v:shapetype>
              <v:shape id="AutoShape 22" o:spid="_x0000_s1026" type="#_x0000_t32" style="position:absolute;margin-left:283.5pt;margin-top:333.9pt;width:49.5pt;height:0;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">
                <v:stroke endarrow="block"/>
                <v:shadow color="#ccc"/>
                <o:lock v:ext="edit" shapetype="f"/>
              </v:shape>
            </w:pict>
          </mc:Fallback>
        </mc:AlternateContent>
      </w:r>
      <w:r>
        <w:rPr>
          <w:noProof/>
          <w:lang w:val="fr-BE" w:eastAsia="fr-BE"/>
        </w:rPr>
        <mc:AlternateContent>
          <mc:Choice Requires="wps">
            <w:drawing>
              <wp:anchor distT="36576" distB="36576" distL="36576" distR="36576" simplePos="0" relativeHeight="251671552" behindDoc="0" locked="0" layoutInCell="1" allowOverlap="1" wp14:anchorId="3CEEF9D8" wp14:editId="36F3B480">
                <wp:simplePos x="0" y="0"/>
                <wp:positionH relativeFrom="column">
                  <wp:posOffset>2743200</wp:posOffset>
                </wp:positionH>
                <wp:positionV relativeFrom="paragraph">
                  <wp:posOffset>4583430</wp:posOffset>
                </wp:positionV>
                <wp:extent cx="0" cy="342900"/>
                <wp:effectExtent l="63500" t="0" r="25400" b="25400"/>
                <wp:wrapNone/>
                <wp:docPr id="1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37501F" id="AutoShape 19" o:spid="_x0000_s1026" type="#_x0000_t32" style="position:absolute;margin-left:3in;margin-top:360.9pt;width:0;height:27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">
                <v:stroke endarrow="block"/>
                <v:shadow color="#ccc"/>
                <o:lock v:ext="edit" shapetype="f"/>
              </v:shape>
            </w:pict>
          </mc:Fallback>
        </mc:AlternateContent>
      </w:r>
      <w:r>
        <w:rPr>
          <w:noProof/>
          <w:lang w:val="fr-BE" w:eastAsia="fr-BE"/>
        </w:rPr>
        <mc:AlternateContent>
          <mc:Choice Requires="wps">
            <w:drawing>
              <wp:anchor distT="0" distB="0" distL="114300" distR="114300" simplePos="0" relativeHeight="251666432" behindDoc="0" locked="0" layoutInCell="1" allowOverlap="1" wp14:anchorId="3E6074F5" wp14:editId="1573A868">
                <wp:simplePos x="0" y="0"/>
                <wp:positionH relativeFrom="column">
                  <wp:posOffset>1885950</wp:posOffset>
                </wp:positionH>
                <wp:positionV relativeFrom="paragraph">
                  <wp:posOffset>3897630</wp:posOffset>
                </wp:positionV>
                <wp:extent cx="1714500" cy="685800"/>
                <wp:effectExtent l="0" t="0" r="0" b="0"/>
                <wp:wrapNone/>
                <wp:docPr id="80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1CF40AB7" w14:textId="77777777" w:rsidR="007606E7" w:rsidRDefault="007606E7" w:rsidP="00ED0556">
                            <w:pPr>
                              <w:jc w:val="center"/>
                              <w:rPr>
                                <w:rFonts w:ascii="Calibri" w:hAnsi="Calibri"/>
                                <w:sz w:val="22"/>
                                <w:szCs w:val="22"/>
                                <w:lang w:val="en"/>
                              </w:rPr>
                            </w:pPr>
                            <w:r>
                              <w:rPr>
                                <w:rFonts w:ascii="Calibri" w:hAnsi="Calibri"/>
                                <w:sz w:val="22"/>
                                <w:szCs w:val="22"/>
                              </w:rPr>
                              <w:t>Full-text articles assessed for eligibility</w:t>
                            </w:r>
                            <w:r>
                              <w:rPr>
                                <w:rFonts w:ascii="Calibri" w:hAnsi="Calibri"/>
                                <w:sz w:val="22"/>
                                <w:szCs w:val="22"/>
                              </w:rPr>
                              <w:br/>
                              <w:t xml:space="preserve">(n = </w:t>
                            </w:r>
                            <w:r w:rsidRPr="006C6A98">
                              <w:rPr>
                                <w:rFonts w:ascii="Calibri" w:hAnsi="Calibri"/>
                                <w:sz w:val="22"/>
                                <w:szCs w:val="22"/>
                                <w:lang w:val="en-US"/>
                              </w:rPr>
                              <w:t>200</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6074F5" id="Rectangle 13" o:spid="_x0000_s1028" style="position:absolute;margin-left:148.5pt;margin-top:306.9pt;width:1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">
                <v:path arrowok="t"/>
                <v:textbox inset=",7.2pt,,7.2pt">
                  <w:txbxContent>
                    <w:p w14:paraId="1CF40AB7" w14:textId="77777777" w:rsidR="007606E7" w:rsidRDefault="007606E7" w:rsidP="00ED0556">
                      <w:pPr>
                        <w:jc w:val="center"/>
                        <w:rPr>
                          <w:rFonts w:ascii="Calibri" w:hAnsi="Calibri"/>
                          <w:sz w:val="22"/>
                          <w:szCs w:val="22"/>
                          <w:lang w:val="en"/>
                        </w:rPr>
                      </w:pPr>
                      <w:r>
                        <w:rPr>
                          <w:rFonts w:ascii="Calibri" w:hAnsi="Calibri"/>
                          <w:sz w:val="22"/>
                          <w:szCs w:val="22"/>
                        </w:rPr>
                        <w:t>Full-text articles assessed for eligibility</w:t>
                      </w:r>
                      <w:r>
                        <w:rPr>
                          <w:rFonts w:ascii="Calibri" w:hAnsi="Calibri"/>
                          <w:sz w:val="22"/>
                          <w:szCs w:val="22"/>
                        </w:rPr>
                        <w:br/>
                        <w:t xml:space="preserve">(n = </w:t>
                      </w:r>
                      <w:r w:rsidRPr="006C6A98">
                        <w:rPr>
                          <w:rFonts w:ascii="Calibri" w:hAnsi="Calibri"/>
                          <w:sz w:val="22"/>
                          <w:szCs w:val="22"/>
                          <w:lang w:val="en-US"/>
                        </w:rPr>
                        <w:t>200</w:t>
                      </w:r>
                      <w:r>
                        <w:rPr>
                          <w:rFonts w:ascii="Calibri" w:hAnsi="Calibri"/>
                          <w:sz w:val="22"/>
                          <w:szCs w:val="22"/>
                        </w:rPr>
                        <w:t>)</w:t>
                      </w:r>
                    </w:p>
                  </w:txbxContent>
                </v:textbox>
              </v:rect>
            </w:pict>
          </mc:Fallback>
        </mc:AlternateContent>
      </w:r>
      <w:r>
        <w:rPr>
          <w:noProof/>
          <w:lang w:val="fr-BE" w:eastAsia="fr-BE"/>
        </w:rPr>
        <mc:AlternateContent>
          <mc:Choice Requires="wps">
            <w:drawing>
              <wp:anchor distT="36576" distB="36576" distL="36576" distR="36576" simplePos="0" relativeHeight="251672576" behindDoc="0" locked="0" layoutInCell="1" allowOverlap="1" wp14:anchorId="1110699D" wp14:editId="3DB0589E">
                <wp:simplePos x="0" y="0"/>
                <wp:positionH relativeFrom="column">
                  <wp:posOffset>3578225</wp:posOffset>
                </wp:positionH>
                <wp:positionV relativeFrom="paragraph">
                  <wp:posOffset>3268980</wp:posOffset>
                </wp:positionV>
                <wp:extent cx="650875" cy="0"/>
                <wp:effectExtent l="0" t="63500" r="0" b="6350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17A2B5" id="AutoShape 21" o:spid="_x0000_s1026" type="#_x0000_t32" style="position:absolute;margin-left:281.75pt;margin-top:257.4pt;width:51.25pt;height:0;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">
                <v:stroke endarrow="block"/>
                <v:shadow color="#ccc"/>
                <o:lock v:ext="edit" shapetype="f"/>
              </v:shape>
            </w:pict>
          </mc:Fallback>
        </mc:AlternateContent>
      </w:r>
      <w:r>
        <w:rPr>
          <w:noProof/>
          <w:lang w:val="fr-BE" w:eastAsia="fr-BE"/>
        </w:rPr>
        <mc:AlternateContent>
          <mc:Choice Requires="wps">
            <w:drawing>
              <wp:anchor distT="0" distB="0" distL="114300" distR="114300" simplePos="0" relativeHeight="251665408" behindDoc="0" locked="0" layoutInCell="1" allowOverlap="1" wp14:anchorId="31448229" wp14:editId="2C4233CA">
                <wp:simplePos x="0" y="0"/>
                <wp:positionH relativeFrom="column">
                  <wp:posOffset>4229100</wp:posOffset>
                </wp:positionH>
                <wp:positionV relativeFrom="paragraph">
                  <wp:posOffset>2983230</wp:posOffset>
                </wp:positionV>
                <wp:extent cx="1714500" cy="571500"/>
                <wp:effectExtent l="0" t="0" r="0" b="0"/>
                <wp:wrapNone/>
                <wp:docPr id="80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4D030728" w14:textId="77777777" w:rsidR="007606E7" w:rsidRDefault="007606E7" w:rsidP="00ED0556">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 xml:space="preserve">(n = </w:t>
                            </w:r>
                            <w:r>
                              <w:rPr>
                                <w:rFonts w:ascii="Calibri" w:hAnsi="Calibri"/>
                                <w:sz w:val="22"/>
                                <w:szCs w:val="22"/>
                                <w:lang w:val="fr-FR"/>
                              </w:rPr>
                              <w:t>3 203</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448229" id="Rectangle 12" o:spid="_x0000_s1029" style="position:absolute;margin-left:333pt;margin-top:234.9pt;width:13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">
                <v:path arrowok="t"/>
                <v:textbox inset=",7.2pt,,7.2pt">
                  <w:txbxContent>
                    <w:p w14:paraId="4D030728" w14:textId="77777777" w:rsidR="007606E7" w:rsidRDefault="007606E7" w:rsidP="00ED0556">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 xml:space="preserve">(n = </w:t>
                      </w:r>
                      <w:r>
                        <w:rPr>
                          <w:rFonts w:ascii="Calibri" w:hAnsi="Calibri"/>
                          <w:sz w:val="22"/>
                          <w:szCs w:val="22"/>
                          <w:lang w:val="fr-FR"/>
                        </w:rPr>
                        <w:t>3 203</w:t>
                      </w:r>
                      <w:r>
                        <w:rPr>
                          <w:rFonts w:ascii="Calibri" w:hAnsi="Calibri"/>
                          <w:sz w:val="22"/>
                          <w:szCs w:val="22"/>
                        </w:rPr>
                        <w:t>)</w:t>
                      </w:r>
                    </w:p>
                  </w:txbxContent>
                </v:textbox>
              </v:rect>
            </w:pict>
          </mc:Fallback>
        </mc:AlternateContent>
      </w:r>
      <w:r>
        <w:rPr>
          <w:noProof/>
          <w:lang w:val="fr-BE" w:eastAsia="fr-BE"/>
        </w:rPr>
        <mc:AlternateContent>
          <mc:Choice Requires="wps">
            <w:drawing>
              <wp:anchor distT="0" distB="0" distL="114300" distR="114300" simplePos="0" relativeHeight="251664384" behindDoc="0" locked="0" layoutInCell="1" allowOverlap="1" wp14:anchorId="02C99E82" wp14:editId="0BD297B4">
                <wp:simplePos x="0" y="0"/>
                <wp:positionH relativeFrom="column">
                  <wp:posOffset>1908175</wp:posOffset>
                </wp:positionH>
                <wp:positionV relativeFrom="paragraph">
                  <wp:posOffset>2983230</wp:posOffset>
                </wp:positionV>
                <wp:extent cx="1670050" cy="571500"/>
                <wp:effectExtent l="0" t="0" r="6350" b="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27785D3D" w14:textId="77777777" w:rsidR="007606E7" w:rsidRDefault="007606E7" w:rsidP="00ED0556">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 xml:space="preserve">(n = </w:t>
                            </w:r>
                            <w:r>
                              <w:rPr>
                                <w:rFonts w:ascii="Calibri" w:hAnsi="Calibri"/>
                                <w:sz w:val="22"/>
                                <w:szCs w:val="22"/>
                                <w:lang w:val="fr-FR"/>
                              </w:rPr>
                              <w:t>3 403</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C99E82" id="Rectangle 11" o:spid="_x0000_s1030" style="position:absolute;margin-left:150.25pt;margin-top:234.9pt;width:131.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">
                <v:path arrowok="t"/>
                <v:textbox inset=",7.2pt,,7.2pt">
                  <w:txbxContent>
                    <w:p w14:paraId="27785D3D" w14:textId="77777777" w:rsidR="007606E7" w:rsidRDefault="007606E7" w:rsidP="00ED0556">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 xml:space="preserve">(n = </w:t>
                      </w:r>
                      <w:r>
                        <w:rPr>
                          <w:rFonts w:ascii="Calibri" w:hAnsi="Calibri"/>
                          <w:sz w:val="22"/>
                          <w:szCs w:val="22"/>
                          <w:lang w:val="fr-FR"/>
                        </w:rPr>
                        <w:t>3 403</w:t>
                      </w:r>
                      <w:r>
                        <w:rPr>
                          <w:rFonts w:ascii="Calibri" w:hAnsi="Calibri"/>
                          <w:sz w:val="22"/>
                          <w:szCs w:val="22"/>
                        </w:rPr>
                        <w:t>)</w:t>
                      </w:r>
                    </w:p>
                  </w:txbxContent>
                </v:textbox>
              </v:rect>
            </w:pict>
          </mc:Fallback>
        </mc:AlternateContent>
      </w:r>
      <w:r>
        <w:rPr>
          <w:noProof/>
          <w:lang w:val="fr-BE" w:eastAsia="fr-BE"/>
        </w:rPr>
        <mc:AlternateContent>
          <mc:Choice Requires="wps">
            <w:drawing>
              <wp:anchor distT="36576" distB="36576" distL="36576" distR="36576" simplePos="0" relativeHeight="251670528" behindDoc="0" locked="0" layoutInCell="1" allowOverlap="1" wp14:anchorId="291289E5" wp14:editId="4740D4D2">
                <wp:simplePos x="0" y="0"/>
                <wp:positionH relativeFrom="column">
                  <wp:posOffset>2743200</wp:posOffset>
                </wp:positionH>
                <wp:positionV relativeFrom="paragraph">
                  <wp:posOffset>3554730</wp:posOffset>
                </wp:positionV>
                <wp:extent cx="0" cy="342900"/>
                <wp:effectExtent l="63500" t="0" r="25400" b="25400"/>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DCB344" id="AutoShape 18" o:spid="_x0000_s1026" type="#_x0000_t32" style="position:absolute;margin-left:3in;margin-top:279.9pt;width:0;height:27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">
                <v:stroke endarrow="block"/>
                <v:shadow color="#ccc"/>
                <o:lock v:ext="edit" shapetype="f"/>
              </v:shape>
            </w:pict>
          </mc:Fallback>
        </mc:AlternateContent>
      </w:r>
      <w:r>
        <w:rPr>
          <w:noProof/>
          <w:lang w:val="fr-BE" w:eastAsia="fr-BE"/>
        </w:rPr>
        <mc:AlternateContent>
          <mc:Choice Requires="wps">
            <w:drawing>
              <wp:anchor distT="36576" distB="36576" distL="36576" distR="36576" simplePos="0" relativeHeight="251669504" behindDoc="0" locked="0" layoutInCell="1" allowOverlap="1" wp14:anchorId="1D31678D" wp14:editId="0B5E538F">
                <wp:simplePos x="0" y="0"/>
                <wp:positionH relativeFrom="column">
                  <wp:posOffset>2743200</wp:posOffset>
                </wp:positionH>
                <wp:positionV relativeFrom="paragraph">
                  <wp:posOffset>2526030</wp:posOffset>
                </wp:positionV>
                <wp:extent cx="0" cy="457200"/>
                <wp:effectExtent l="63500" t="0" r="50800" b="2540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6C2B4D" id="AutoShape 17" o:spid="_x0000_s1026" type="#_x0000_t32" style="position:absolute;margin-left:3in;margin-top:198.9pt;width:0;height:36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">
                <v:stroke endarrow="block"/>
                <v:shadow color="#ccc"/>
                <o:lock v:ext="edit" shapetype="f"/>
              </v:shape>
            </w:pict>
          </mc:Fallback>
        </mc:AlternateContent>
      </w:r>
      <w:r>
        <w:rPr>
          <w:noProof/>
          <w:lang w:val="fr-BE" w:eastAsia="fr-BE"/>
        </w:rPr>
        <mc:AlternateContent>
          <mc:Choice Requires="wps">
            <w:drawing>
              <wp:anchor distT="36576" distB="36576" distL="36576" distR="36576" simplePos="0" relativeHeight="251661312" behindDoc="0" locked="0" layoutInCell="1" allowOverlap="1" wp14:anchorId="3CB8456E" wp14:editId="044C5472">
                <wp:simplePos x="0" y="0"/>
                <wp:positionH relativeFrom="column">
                  <wp:posOffset>3886200</wp:posOffset>
                </wp:positionH>
                <wp:positionV relativeFrom="paragraph">
                  <wp:posOffset>1497330</wp:posOffset>
                </wp:positionV>
                <wp:extent cx="0" cy="457200"/>
                <wp:effectExtent l="63500" t="0" r="50800" b="2540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E6A08B" id="AutoShape 7" o:spid="_x0000_s1026" type="#_x0000_t32" style="position:absolute;margin-left:306pt;margin-top:117.9pt;width:0;height:36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">
                <v:stroke endarrow="block"/>
                <v:shadow color="#ccc"/>
                <o:lock v:ext="edit" shapetype="f"/>
              </v:shape>
            </w:pict>
          </mc:Fallback>
        </mc:AlternateContent>
      </w:r>
      <w:r>
        <w:rPr>
          <w:noProof/>
          <w:lang w:val="fr-BE" w:eastAsia="fr-BE"/>
        </w:rPr>
        <mc:AlternateContent>
          <mc:Choice Requires="wps">
            <w:drawing>
              <wp:anchor distT="36576" distB="36576" distL="36576" distR="36576" simplePos="0" relativeHeight="251660288" behindDoc="0" locked="0" layoutInCell="1" allowOverlap="1" wp14:anchorId="7F5057D3" wp14:editId="4846459E">
                <wp:simplePos x="0" y="0"/>
                <wp:positionH relativeFrom="column">
                  <wp:posOffset>1600200</wp:posOffset>
                </wp:positionH>
                <wp:positionV relativeFrom="paragraph">
                  <wp:posOffset>1497330</wp:posOffset>
                </wp:positionV>
                <wp:extent cx="0" cy="457200"/>
                <wp:effectExtent l="63500" t="0" r="50800" b="2540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F6CD3D" id="AutoShape 6" o:spid="_x0000_s1026" type="#_x0000_t32" style="position:absolute;margin-left:126pt;margin-top:117.9pt;width:0;height:36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">
                <v:stroke endarrow="block"/>
                <v:shadow color="#ccc"/>
                <o:lock v:ext="edit" shapetype="f"/>
              </v:shape>
            </w:pict>
          </mc:Fallback>
        </mc:AlternateContent>
      </w:r>
      <w:r>
        <w:rPr>
          <w:noProof/>
          <w:lang w:val="fr-BE" w:eastAsia="fr-BE"/>
        </w:rPr>
        <mc:AlternateContent>
          <mc:Choice Requires="wps">
            <w:drawing>
              <wp:anchor distT="0" distB="0" distL="114300" distR="114300" simplePos="0" relativeHeight="251663360" behindDoc="0" locked="0" layoutInCell="1" allowOverlap="1" wp14:anchorId="4AE9A3ED" wp14:editId="004299A9">
                <wp:simplePos x="0" y="0"/>
                <wp:positionH relativeFrom="column">
                  <wp:posOffset>1356995</wp:posOffset>
                </wp:positionH>
                <wp:positionV relativeFrom="paragraph">
                  <wp:posOffset>1954530</wp:posOffset>
                </wp:positionV>
                <wp:extent cx="2771775" cy="571500"/>
                <wp:effectExtent l="0" t="0" r="0" b="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72BA1EBD" w14:textId="77777777" w:rsidR="007606E7" w:rsidRDefault="007606E7" w:rsidP="00ED0556">
                            <w:pPr>
                              <w:jc w:val="center"/>
                              <w:rPr>
                                <w:rFonts w:ascii="Calibri" w:hAnsi="Calibri"/>
                                <w:sz w:val="22"/>
                                <w:szCs w:val="22"/>
                                <w:lang w:val="en"/>
                              </w:rPr>
                            </w:pPr>
                            <w:r w:rsidRPr="005518DD">
                              <w:rPr>
                                <w:rFonts w:ascii="Calibri" w:hAnsi="Calibri"/>
                                <w:sz w:val="22"/>
                                <w:szCs w:val="22"/>
                              </w:rPr>
                              <w:t>Records after duplicates removed</w:t>
                            </w:r>
                            <w:r w:rsidRPr="005518DD">
                              <w:rPr>
                                <w:rFonts w:ascii="Calibri" w:hAnsi="Calibri"/>
                                <w:sz w:val="22"/>
                                <w:szCs w:val="22"/>
                              </w:rPr>
                              <w:br/>
                              <w:t>(n =</w:t>
                            </w:r>
                            <w:r w:rsidRPr="005518DD">
                              <w:rPr>
                                <w:rFonts w:ascii="Calibri" w:hAnsi="Calibri"/>
                                <w:sz w:val="22"/>
                                <w:szCs w:val="22"/>
                                <w:lang w:val="en-US"/>
                              </w:rPr>
                              <w:t> 3 403</w:t>
                            </w:r>
                            <w:r w:rsidRPr="005518DD">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E9A3ED" id="Rectangle 10" o:spid="_x0000_s1031" style="position:absolute;margin-left:106.85pt;margin-top:153.9pt;width:218.2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">
                <v:path arrowok="t"/>
                <v:textbox inset=",7.2pt,,7.2pt">
                  <w:txbxContent>
                    <w:p w14:paraId="72BA1EBD" w14:textId="77777777" w:rsidR="007606E7" w:rsidRDefault="007606E7" w:rsidP="00ED0556">
                      <w:pPr>
                        <w:jc w:val="center"/>
                        <w:rPr>
                          <w:rFonts w:ascii="Calibri" w:hAnsi="Calibri"/>
                          <w:sz w:val="22"/>
                          <w:szCs w:val="22"/>
                          <w:lang w:val="en"/>
                        </w:rPr>
                      </w:pPr>
                      <w:r w:rsidRPr="005518DD">
                        <w:rPr>
                          <w:rFonts w:ascii="Calibri" w:hAnsi="Calibri"/>
                          <w:sz w:val="22"/>
                          <w:szCs w:val="22"/>
                        </w:rPr>
                        <w:t>Records after duplicates removed</w:t>
                      </w:r>
                      <w:r w:rsidRPr="005518DD">
                        <w:rPr>
                          <w:rFonts w:ascii="Calibri" w:hAnsi="Calibri"/>
                          <w:sz w:val="22"/>
                          <w:szCs w:val="22"/>
                        </w:rPr>
                        <w:br/>
                        <w:t>(n =</w:t>
                      </w:r>
                      <w:r w:rsidRPr="005518DD">
                        <w:rPr>
                          <w:rFonts w:ascii="Calibri" w:hAnsi="Calibri"/>
                          <w:sz w:val="22"/>
                          <w:szCs w:val="22"/>
                          <w:lang w:val="en-US"/>
                        </w:rPr>
                        <w:t> 3 403</w:t>
                      </w:r>
                      <w:r w:rsidRPr="005518DD">
                        <w:rPr>
                          <w:rFonts w:ascii="Calibri" w:hAnsi="Calibri"/>
                          <w:sz w:val="22"/>
                          <w:szCs w:val="22"/>
                        </w:rPr>
                        <w:t>)</w:t>
                      </w:r>
                    </w:p>
                  </w:txbxContent>
                </v:textbox>
              </v:rect>
            </w:pict>
          </mc:Fallback>
        </mc:AlternateContent>
      </w:r>
      <w:r>
        <w:rPr>
          <w:noProof/>
          <w:lang w:val="fr-BE" w:eastAsia="fr-BE"/>
        </w:rPr>
        <mc:AlternateContent>
          <mc:Choice Requires="wps">
            <w:drawing>
              <wp:anchor distT="0" distB="0" distL="114300" distR="114300" simplePos="0" relativeHeight="251662336" behindDoc="0" locked="0" layoutInCell="1" allowOverlap="1" wp14:anchorId="160DA4B7" wp14:editId="2474BC6D">
                <wp:simplePos x="0" y="0"/>
                <wp:positionH relativeFrom="column">
                  <wp:posOffset>2914650</wp:posOffset>
                </wp:positionH>
                <wp:positionV relativeFrom="paragraph">
                  <wp:posOffset>811530</wp:posOffset>
                </wp:positionV>
                <wp:extent cx="2228850" cy="685800"/>
                <wp:effectExtent l="0" t="0" r="635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77F51B6D" w14:textId="77777777" w:rsidR="007606E7" w:rsidRDefault="007606E7" w:rsidP="00ED0556">
                            <w:pPr>
                              <w:jc w:val="center"/>
                              <w:rPr>
                                <w:rFonts w:ascii="Calibri" w:hAnsi="Calibri"/>
                                <w:sz w:val="22"/>
                                <w:szCs w:val="22"/>
                                <w:lang w:val="en"/>
                              </w:rPr>
                            </w:pPr>
                            <w:r>
                              <w:rPr>
                                <w:rFonts w:ascii="Calibri" w:hAnsi="Calibri"/>
                                <w:sz w:val="22"/>
                                <w:szCs w:val="22"/>
                              </w:rPr>
                              <w:t>Additional records identified through other sources</w:t>
                            </w:r>
                            <w:r>
                              <w:rPr>
                                <w:rFonts w:ascii="Calibri" w:hAnsi="Calibri"/>
                                <w:sz w:val="22"/>
                                <w:szCs w:val="22"/>
                              </w:rPr>
                              <w:br/>
                            </w:r>
                            <w:r w:rsidRPr="005518DD">
                              <w:rPr>
                                <w:rFonts w:ascii="Calibri" w:hAnsi="Calibri"/>
                                <w:sz w:val="22"/>
                                <w:szCs w:val="22"/>
                              </w:rPr>
                              <w:t>(n =</w:t>
                            </w:r>
                            <w:r w:rsidRPr="005518DD">
                              <w:rPr>
                                <w:rFonts w:ascii="Calibri" w:hAnsi="Calibri"/>
                                <w:sz w:val="22"/>
                                <w:szCs w:val="22"/>
                                <w:lang w:val="en-US"/>
                              </w:rPr>
                              <w:t xml:space="preserve"> 0</w:t>
                            </w:r>
                            <w:r w:rsidRPr="005518DD">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0DA4B7" id="Rectangle 9" o:spid="_x0000_s1032" style="position:absolute;margin-left:229.5pt;margin-top:63.9pt;width:175.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">
                <v:path arrowok="t"/>
                <v:textbox inset=",7.2pt,,7.2pt">
                  <w:txbxContent>
                    <w:p w14:paraId="77F51B6D" w14:textId="77777777" w:rsidR="007606E7" w:rsidRDefault="007606E7" w:rsidP="00ED0556">
                      <w:pPr>
                        <w:jc w:val="center"/>
                        <w:rPr>
                          <w:rFonts w:ascii="Calibri" w:hAnsi="Calibri"/>
                          <w:sz w:val="22"/>
                          <w:szCs w:val="22"/>
                          <w:lang w:val="en"/>
                        </w:rPr>
                      </w:pPr>
                      <w:r>
                        <w:rPr>
                          <w:rFonts w:ascii="Calibri" w:hAnsi="Calibri"/>
                          <w:sz w:val="22"/>
                          <w:szCs w:val="22"/>
                        </w:rPr>
                        <w:t>Additional records identified through other sources</w:t>
                      </w:r>
                      <w:r>
                        <w:rPr>
                          <w:rFonts w:ascii="Calibri" w:hAnsi="Calibri"/>
                          <w:sz w:val="22"/>
                          <w:szCs w:val="22"/>
                        </w:rPr>
                        <w:br/>
                      </w:r>
                      <w:r w:rsidRPr="005518DD">
                        <w:rPr>
                          <w:rFonts w:ascii="Calibri" w:hAnsi="Calibri"/>
                          <w:sz w:val="22"/>
                          <w:szCs w:val="22"/>
                        </w:rPr>
                        <w:t>(n =</w:t>
                      </w:r>
                      <w:r w:rsidRPr="005518DD">
                        <w:rPr>
                          <w:rFonts w:ascii="Calibri" w:hAnsi="Calibri"/>
                          <w:sz w:val="22"/>
                          <w:szCs w:val="22"/>
                          <w:lang w:val="en-US"/>
                        </w:rPr>
                        <w:t xml:space="preserve"> 0</w:t>
                      </w:r>
                      <w:r w:rsidRPr="005518DD">
                        <w:rPr>
                          <w:rFonts w:ascii="Calibri" w:hAnsi="Calibri"/>
                          <w:sz w:val="22"/>
                          <w:szCs w:val="22"/>
                        </w:rPr>
                        <w:t>)</w:t>
                      </w:r>
                    </w:p>
                  </w:txbxContent>
                </v:textbox>
              </v:rect>
            </w:pict>
          </mc:Fallback>
        </mc:AlternateContent>
      </w:r>
      <w:r>
        <w:rPr>
          <w:noProof/>
          <w:lang w:val="fr-BE" w:eastAsia="fr-BE"/>
        </w:rPr>
        <mc:AlternateContent>
          <mc:Choice Requires="wps">
            <w:drawing>
              <wp:anchor distT="0" distB="0" distL="114300" distR="114300" simplePos="0" relativeHeight="251659264" behindDoc="0" locked="0" layoutInCell="1" allowOverlap="1" wp14:anchorId="2D6D6F6E" wp14:editId="5A58A61A">
                <wp:simplePos x="0" y="0"/>
                <wp:positionH relativeFrom="column">
                  <wp:posOffset>342900</wp:posOffset>
                </wp:positionH>
                <wp:positionV relativeFrom="paragraph">
                  <wp:posOffset>811530</wp:posOffset>
                </wp:positionV>
                <wp:extent cx="2228850" cy="682625"/>
                <wp:effectExtent l="0" t="0" r="6350" b="31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1A736B65" w14:textId="77777777" w:rsidR="007606E7" w:rsidRDefault="007606E7" w:rsidP="00ED0556">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 xml:space="preserve">(n = </w:t>
                            </w:r>
                            <w:r w:rsidRPr="006769EB">
                              <w:rPr>
                                <w:rFonts w:ascii="Calibri" w:hAnsi="Calibri"/>
                                <w:sz w:val="22"/>
                                <w:szCs w:val="22"/>
                                <w:lang w:val="en-US"/>
                              </w:rPr>
                              <w:t>3 603</w:t>
                            </w:r>
                            <w:r>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6D6F6E" id="Rectangle 2" o:spid="_x0000_s1033" style="position:absolute;margin-left:27pt;margin-top:63.9pt;width:175.5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">
                <v:path arrowok="t"/>
                <v:textbox inset=",7.2pt,,7.2pt">
                  <w:txbxContent>
                    <w:p w14:paraId="1A736B65" w14:textId="77777777" w:rsidR="007606E7" w:rsidRDefault="007606E7" w:rsidP="00ED0556">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 xml:space="preserve">(n = </w:t>
                      </w:r>
                      <w:r w:rsidRPr="006769EB">
                        <w:rPr>
                          <w:rFonts w:ascii="Calibri" w:hAnsi="Calibri"/>
                          <w:sz w:val="22"/>
                          <w:szCs w:val="22"/>
                          <w:lang w:val="en-US"/>
                        </w:rPr>
                        <w:t>3 603</w:t>
                      </w:r>
                      <w:r>
                        <w:rPr>
                          <w:rFonts w:ascii="Calibri" w:hAnsi="Calibri"/>
                          <w:sz w:val="22"/>
                          <w:szCs w:val="22"/>
                        </w:rPr>
                        <w:t>)</w:t>
                      </w:r>
                    </w:p>
                  </w:txbxContent>
                </v:textbox>
              </v:rect>
            </w:pict>
          </mc:Fallback>
        </mc:AlternateContent>
      </w:r>
    </w:p>
    <w:p w14:paraId="46A87839" w14:textId="77777777" w:rsidR="00ED0556" w:rsidRDefault="00ED0556" w:rsidP="00ED0556">
      <w:pPr>
        <w:rPr>
          <w:b/>
          <w:bCs/>
          <w:lang w:val="fr-FR"/>
        </w:rPr>
      </w:pPr>
    </w:p>
    <w:p w14:paraId="481906A9" w14:textId="77777777" w:rsidR="00ED0556" w:rsidRDefault="00ED0556" w:rsidP="00ED0556">
      <w:pPr>
        <w:rPr>
          <w:b/>
          <w:bCs/>
          <w:lang w:val="fr-FR"/>
        </w:rPr>
      </w:pPr>
    </w:p>
    <w:p w14:paraId="03216714" w14:textId="77777777" w:rsidR="00ED0556" w:rsidRPr="00096AD2" w:rsidRDefault="00ED0556" w:rsidP="00ED0556">
      <w:pPr>
        <w:rPr>
          <w:b/>
          <w:bCs/>
          <w:color w:val="000000" w:themeColor="text1"/>
          <w:lang w:val="fr-FR"/>
        </w:rPr>
      </w:pPr>
    </w:p>
    <w:p w14:paraId="337C0A09" w14:textId="77777777" w:rsidR="00ED0556" w:rsidRPr="00096AD2" w:rsidRDefault="00ED0556" w:rsidP="00ED0556">
      <w:pPr>
        <w:rPr>
          <w:b/>
          <w:bCs/>
          <w:color w:val="000000" w:themeColor="text1"/>
          <w:lang w:val="fr-FR"/>
        </w:rPr>
      </w:pPr>
    </w:p>
    <w:p w14:paraId="3899D5B6" w14:textId="77777777" w:rsidR="00ED0556" w:rsidRPr="00096AD2" w:rsidRDefault="00ED0556" w:rsidP="00ED0556">
      <w:pPr>
        <w:rPr>
          <w:b/>
          <w:bCs/>
          <w:color w:val="000000" w:themeColor="text1"/>
          <w:lang w:val="fr-FR"/>
        </w:rPr>
      </w:pPr>
    </w:p>
    <w:p w14:paraId="00A87AD1" w14:textId="77777777" w:rsidR="00ED0556" w:rsidRPr="00096AD2" w:rsidRDefault="00ED0556" w:rsidP="00ED0556">
      <w:pPr>
        <w:rPr>
          <w:b/>
          <w:bCs/>
          <w:color w:val="000000" w:themeColor="text1"/>
          <w:lang w:val="fr-FR"/>
        </w:rPr>
      </w:pPr>
    </w:p>
    <w:p w14:paraId="5A7C5347" w14:textId="77777777" w:rsidR="00ED0556" w:rsidRPr="00096AD2" w:rsidRDefault="00ED0556" w:rsidP="00ED0556">
      <w:pPr>
        <w:rPr>
          <w:b/>
          <w:bCs/>
          <w:color w:val="000000" w:themeColor="text1"/>
          <w:lang w:val="fr-FR"/>
        </w:rPr>
      </w:pPr>
    </w:p>
    <w:p w14:paraId="6E93C334" w14:textId="77777777" w:rsidR="00ED0556" w:rsidRPr="00096AD2" w:rsidRDefault="00ED0556" w:rsidP="00ED0556">
      <w:pPr>
        <w:rPr>
          <w:b/>
          <w:bCs/>
          <w:color w:val="000000" w:themeColor="text1"/>
          <w:lang w:val="fr-FR"/>
        </w:rPr>
      </w:pPr>
    </w:p>
    <w:p w14:paraId="35B48339" w14:textId="77777777" w:rsidR="00ED0556" w:rsidRPr="00096AD2" w:rsidRDefault="00ED0556" w:rsidP="00ED0556">
      <w:pPr>
        <w:rPr>
          <w:b/>
          <w:bCs/>
          <w:color w:val="000000" w:themeColor="text1"/>
          <w:lang w:val="fr-FR"/>
        </w:rPr>
      </w:pPr>
    </w:p>
    <w:p w14:paraId="691AF9BF" w14:textId="77777777" w:rsidR="00ED0556" w:rsidRPr="00096AD2" w:rsidRDefault="00ED0556" w:rsidP="00ED0556">
      <w:pPr>
        <w:rPr>
          <w:b/>
          <w:bCs/>
          <w:color w:val="000000" w:themeColor="text1"/>
          <w:lang w:val="fr-FR"/>
        </w:rPr>
      </w:pPr>
    </w:p>
    <w:p w14:paraId="4AEBFEA2" w14:textId="77777777" w:rsidR="00ED0556" w:rsidRPr="00096AD2" w:rsidRDefault="00ED0556" w:rsidP="00ED0556">
      <w:pPr>
        <w:rPr>
          <w:b/>
          <w:bCs/>
          <w:color w:val="000000" w:themeColor="text1"/>
          <w:lang w:val="fr-FR"/>
        </w:rPr>
      </w:pPr>
    </w:p>
    <w:p w14:paraId="5A947C6B" w14:textId="77777777" w:rsidR="00ED0556" w:rsidRPr="00096AD2" w:rsidRDefault="00ED0556" w:rsidP="00ED0556">
      <w:pPr>
        <w:rPr>
          <w:b/>
          <w:bCs/>
          <w:color w:val="000000" w:themeColor="text1"/>
          <w:lang w:val="fr-FR"/>
        </w:rPr>
      </w:pPr>
    </w:p>
    <w:p w14:paraId="0D760079" w14:textId="77777777" w:rsidR="00ED0556" w:rsidRPr="00096AD2" w:rsidRDefault="00ED0556" w:rsidP="00ED0556">
      <w:pPr>
        <w:rPr>
          <w:b/>
          <w:bCs/>
          <w:color w:val="000000" w:themeColor="text1"/>
          <w:lang w:val="fr-FR"/>
        </w:rPr>
      </w:pPr>
    </w:p>
    <w:p w14:paraId="02FCCF25" w14:textId="77777777" w:rsidR="00ED0556" w:rsidRPr="00096AD2" w:rsidRDefault="00ED0556" w:rsidP="00ED0556">
      <w:pPr>
        <w:rPr>
          <w:b/>
          <w:bCs/>
          <w:color w:val="000000" w:themeColor="text1"/>
          <w:lang w:val="fr-FR"/>
        </w:rPr>
      </w:pPr>
    </w:p>
    <w:p w14:paraId="37A35FDC" w14:textId="77777777" w:rsidR="00ED0556" w:rsidRPr="00096AD2" w:rsidRDefault="00ED0556" w:rsidP="00ED0556">
      <w:pPr>
        <w:rPr>
          <w:b/>
          <w:bCs/>
          <w:color w:val="000000" w:themeColor="text1"/>
          <w:lang w:val="fr-FR"/>
        </w:rPr>
      </w:pPr>
    </w:p>
    <w:p w14:paraId="11A15537" w14:textId="77777777" w:rsidR="00ED0556" w:rsidRPr="00096AD2" w:rsidRDefault="00ED0556" w:rsidP="00ED0556">
      <w:pPr>
        <w:rPr>
          <w:b/>
          <w:bCs/>
          <w:color w:val="000000" w:themeColor="text1"/>
          <w:lang w:val="fr-FR"/>
        </w:rPr>
      </w:pPr>
    </w:p>
    <w:p w14:paraId="754EE4BC" w14:textId="77777777" w:rsidR="00ED0556" w:rsidRDefault="00ED0556" w:rsidP="00ED0556">
      <w:pPr>
        <w:rPr>
          <w:lang w:val="fr-FR"/>
        </w:rPr>
      </w:pPr>
    </w:p>
    <w:p w14:paraId="6EAA049E" w14:textId="77777777" w:rsidR="00ED0556" w:rsidRDefault="00ED0556" w:rsidP="00ED0556"/>
    <w:p w14:paraId="0B801936" w14:textId="5F12E3AE" w:rsidR="00ED0556" w:rsidRPr="002F33DA" w:rsidRDefault="00ED0556" w:rsidP="00ED0556">
      <w:r w:rsidRPr="002F33DA">
        <w:fldChar w:fldCharType="begin"/>
      </w:r>
      <w:r w:rsidR="00BB0F8D">
        <w:instrText xml:space="preserve"> INCLUDEPICTURE "C:\\var\\folders\\2p\\drj7tx0n3l7f0y84qpb6g2jr0000gn\\T\\com.microsoft.Word\\WebArchiveCopyPasteTempFiles\\page26image25097728" \* MERGEFORMAT </w:instrText>
      </w:r>
      <w:r w:rsidRPr="002F33DA">
        <w:fldChar w:fldCharType="separate"/>
      </w:r>
      <w:r w:rsidRPr="002F33DA">
        <w:rPr>
          <w:noProof/>
          <w:lang w:val="fr-BE" w:eastAsia="fr-BE"/>
        </w:rPr>
        <w:drawing>
          <wp:inline distT="0" distB="0" distL="0" distR="0" wp14:anchorId="15E916CE" wp14:editId="2A1C8AC5">
            <wp:extent cx="801370" cy="1117600"/>
            <wp:effectExtent l="0" t="0" r="0" b="0"/>
            <wp:docPr id="339" name="Picture 339" descr="page26image2509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page26image250977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1370" cy="1117600"/>
                    </a:xfrm>
                    <a:prstGeom prst="rect">
                      <a:avLst/>
                    </a:prstGeom>
                    <a:noFill/>
                    <a:ln>
                      <a:noFill/>
                    </a:ln>
                  </pic:spPr>
                </pic:pic>
              </a:graphicData>
            </a:graphic>
          </wp:inline>
        </w:drawing>
      </w:r>
      <w:r w:rsidRPr="002F33DA">
        <w:fldChar w:fldCharType="end"/>
      </w:r>
      <w:r w:rsidRPr="002F33DA">
        <w:fldChar w:fldCharType="begin"/>
      </w:r>
      <w:r w:rsidR="00BB0F8D">
        <w:instrText xml:space="preserve"> INCLUDEPICTURE "C:\\var\\folders\\2p\\drj7tx0n3l7f0y84qpb6g2jr0000gn\\T\\com.microsoft.Word\\WebArchiveCopyPasteTempFiles\\page26image25098112" \* MERGEFORMAT </w:instrText>
      </w:r>
      <w:r w:rsidRPr="002F33DA">
        <w:fldChar w:fldCharType="separate"/>
      </w:r>
      <w:r w:rsidRPr="002F33DA">
        <w:rPr>
          <w:noProof/>
          <w:lang w:val="fr-BE" w:eastAsia="fr-BE"/>
        </w:rPr>
        <w:drawing>
          <wp:inline distT="0" distB="0" distL="0" distR="0" wp14:anchorId="2404684E" wp14:editId="58224FC7">
            <wp:extent cx="886460" cy="1117600"/>
            <wp:effectExtent l="0" t="0" r="0" b="0"/>
            <wp:docPr id="337" name="Picture 337" descr="page26image2509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page26image250981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460" cy="1117600"/>
                    </a:xfrm>
                    <a:prstGeom prst="rect">
                      <a:avLst/>
                    </a:prstGeom>
                    <a:noFill/>
                    <a:ln>
                      <a:noFill/>
                    </a:ln>
                  </pic:spPr>
                </pic:pic>
              </a:graphicData>
            </a:graphic>
          </wp:inline>
        </w:drawing>
      </w:r>
      <w:r w:rsidRPr="002F33DA">
        <w:fldChar w:fldCharType="end"/>
      </w:r>
      <w:r w:rsidRPr="002F33DA">
        <w:fldChar w:fldCharType="begin"/>
      </w:r>
      <w:r w:rsidR="00BB0F8D">
        <w:instrText xml:space="preserve"> INCLUDEPICTURE "C:\\var\\folders\\2p\\drj7tx0n3l7f0y84qpb6g2jr0000gn\\T\\com.microsoft.Word\\WebArchiveCopyPasteTempFiles\\page26image25098304" \* MERGEFORMAT </w:instrText>
      </w:r>
      <w:r w:rsidRPr="002F33DA">
        <w:fldChar w:fldCharType="separate"/>
      </w:r>
      <w:r w:rsidRPr="002F33DA">
        <w:rPr>
          <w:noProof/>
          <w:lang w:val="fr-BE" w:eastAsia="fr-BE"/>
        </w:rPr>
        <w:drawing>
          <wp:inline distT="0" distB="0" distL="0" distR="0" wp14:anchorId="375B5E29" wp14:editId="47380EB4">
            <wp:extent cx="2743200" cy="1117600"/>
            <wp:effectExtent l="0" t="0" r="0" b="0"/>
            <wp:docPr id="336" name="Picture 336" descr="page26image2509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page26image2509830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117600"/>
                    </a:xfrm>
                    <a:prstGeom prst="rect">
                      <a:avLst/>
                    </a:prstGeom>
                    <a:noFill/>
                    <a:ln>
                      <a:noFill/>
                    </a:ln>
                  </pic:spPr>
                </pic:pic>
              </a:graphicData>
            </a:graphic>
          </wp:inline>
        </w:drawing>
      </w:r>
      <w:r w:rsidRPr="002F33DA">
        <w:fldChar w:fldCharType="end"/>
      </w:r>
      <w:r w:rsidRPr="002F33DA">
        <w:fldChar w:fldCharType="begin"/>
      </w:r>
      <w:r w:rsidR="00BB0F8D">
        <w:instrText xml:space="preserve"> INCLUDEPICTURE "C:\\var\\folders\\2p\\drj7tx0n3l7f0y84qpb6g2jr0000gn\\T\\com.microsoft.Word\\WebArchiveCopyPasteTempFiles\\page26image25098496" \* MERGEFORMAT </w:instrText>
      </w:r>
      <w:r w:rsidRPr="002F33DA">
        <w:fldChar w:fldCharType="separate"/>
      </w:r>
      <w:r w:rsidRPr="002F33DA">
        <w:rPr>
          <w:noProof/>
          <w:lang w:val="fr-BE" w:eastAsia="fr-BE"/>
        </w:rPr>
        <w:drawing>
          <wp:inline distT="0" distB="0" distL="0" distR="0" wp14:anchorId="4C98F7FD" wp14:editId="236E94A1">
            <wp:extent cx="1348740" cy="1117600"/>
            <wp:effectExtent l="0" t="0" r="0" b="0"/>
            <wp:docPr id="335" name="Picture 335" descr="page26image25098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page26image2509849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48740" cy="1117600"/>
                    </a:xfrm>
                    <a:prstGeom prst="rect">
                      <a:avLst/>
                    </a:prstGeom>
                    <a:noFill/>
                    <a:ln>
                      <a:noFill/>
                    </a:ln>
                  </pic:spPr>
                </pic:pic>
              </a:graphicData>
            </a:graphic>
          </wp:inline>
        </w:drawing>
      </w:r>
      <w:r w:rsidRPr="002F33DA">
        <w:fldChar w:fldCharType="end"/>
      </w:r>
      <w:r w:rsidRPr="002F33DA">
        <w:fldChar w:fldCharType="begin"/>
      </w:r>
      <w:r w:rsidR="00BB0F8D">
        <w:instrText xml:space="preserve"> INCLUDEPICTURE "C:\\var\\folders\\2p\\drj7tx0n3l7f0y84qpb6g2jr0000gn\\T\\com.microsoft.Word\\WebArchiveCopyPasteTempFiles\\page26image25098880" \* MERGEFORMAT </w:instrText>
      </w:r>
      <w:r w:rsidRPr="002F33DA">
        <w:fldChar w:fldCharType="separate"/>
      </w:r>
      <w:r w:rsidRPr="002F33DA">
        <w:rPr>
          <w:noProof/>
          <w:lang w:val="fr-BE" w:eastAsia="fr-BE"/>
        </w:rPr>
        <w:drawing>
          <wp:inline distT="0" distB="0" distL="0" distR="0" wp14:anchorId="6448B7A8" wp14:editId="54BA99B2">
            <wp:extent cx="1066800" cy="1117600"/>
            <wp:effectExtent l="0" t="0" r="0" b="0"/>
            <wp:docPr id="333" name="Picture 333" descr="page26image25098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page26image250988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6800" cy="1117600"/>
                    </a:xfrm>
                    <a:prstGeom prst="rect">
                      <a:avLst/>
                    </a:prstGeom>
                    <a:noFill/>
                    <a:ln>
                      <a:noFill/>
                    </a:ln>
                  </pic:spPr>
                </pic:pic>
              </a:graphicData>
            </a:graphic>
          </wp:inline>
        </w:drawing>
      </w:r>
      <w:r w:rsidRPr="002F33DA">
        <w:fldChar w:fldCharType="end"/>
      </w:r>
    </w:p>
    <w:p w14:paraId="4C53F12D" w14:textId="77777777" w:rsidR="00ED0556" w:rsidRDefault="00ED0556" w:rsidP="00ED0556"/>
    <w:p w14:paraId="4E67D4AF" w14:textId="7F6B2C59" w:rsidR="00470948" w:rsidRPr="002156A8" w:rsidRDefault="00470948" w:rsidP="00AB1363">
      <w:pPr>
        <w:spacing w:line="360" w:lineRule="auto"/>
        <w:jc w:val="both"/>
        <w:rPr>
          <w:lang w:val="en-US"/>
        </w:rPr>
      </w:pPr>
    </w:p>
    <w:p w14:paraId="34DB5EBB" w14:textId="77777777" w:rsidR="00AB1363" w:rsidRDefault="00AB1363" w:rsidP="00AB1363">
      <w:pPr>
        <w:spacing w:before="100" w:beforeAutospacing="1" w:after="100" w:afterAutospacing="1"/>
        <w:rPr>
          <w:rFonts w:ascii="TimesNewRomanPS" w:hAnsi="TimesNewRomanPS"/>
          <w:b/>
          <w:bCs/>
        </w:rPr>
      </w:pPr>
    </w:p>
    <w:p w14:paraId="5ECE0C11" w14:textId="77777777" w:rsidR="00AB1363" w:rsidRDefault="00AB1363" w:rsidP="00AB1363">
      <w:pPr>
        <w:spacing w:before="100" w:beforeAutospacing="1" w:after="100" w:afterAutospacing="1"/>
        <w:rPr>
          <w:rFonts w:ascii="TimesNewRomanPS" w:hAnsi="TimesNewRomanPS"/>
          <w:b/>
          <w:bCs/>
        </w:rPr>
      </w:pPr>
    </w:p>
    <w:p w14:paraId="21B1C3BE" w14:textId="77777777" w:rsidR="00AB1363" w:rsidRDefault="00AB1363" w:rsidP="00AB1363">
      <w:pPr>
        <w:spacing w:before="100" w:beforeAutospacing="1" w:after="100" w:afterAutospacing="1"/>
        <w:rPr>
          <w:rFonts w:ascii="TimesNewRomanPS" w:hAnsi="TimesNewRomanPS"/>
          <w:b/>
          <w:bCs/>
        </w:rPr>
      </w:pPr>
    </w:p>
    <w:p w14:paraId="3BAF0227" w14:textId="77777777" w:rsidR="00AB1363" w:rsidRDefault="00AB1363" w:rsidP="00AB1363">
      <w:pPr>
        <w:spacing w:before="100" w:beforeAutospacing="1" w:after="100" w:afterAutospacing="1"/>
        <w:rPr>
          <w:rFonts w:ascii="TimesNewRomanPS" w:hAnsi="TimesNewRomanPS"/>
          <w:b/>
          <w:bCs/>
        </w:rPr>
      </w:pPr>
    </w:p>
    <w:p w14:paraId="6120C243" w14:textId="77777777" w:rsidR="00101DB2" w:rsidRDefault="00101DB2"/>
    <w:sectPr w:rsidR="00101DB2" w:rsidSect="00ED0556">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13A6C" w14:textId="77777777" w:rsidR="00C470C2" w:rsidRDefault="00C470C2" w:rsidP="00DA5496">
      <w:r>
        <w:separator/>
      </w:r>
    </w:p>
  </w:endnote>
  <w:endnote w:type="continuationSeparator" w:id="0">
    <w:p w14:paraId="3805D3B3" w14:textId="77777777" w:rsidR="00C470C2" w:rsidRDefault="00C470C2" w:rsidP="00DA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TimesNewRomanP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2080637008"/>
      <w:docPartObj>
        <w:docPartGallery w:val="Page Numbers (Bottom of Page)"/>
        <w:docPartUnique/>
      </w:docPartObj>
    </w:sdtPr>
    <w:sdtEndPr>
      <w:rPr>
        <w:rStyle w:val="Numrodepage"/>
      </w:rPr>
    </w:sdtEndPr>
    <w:sdtContent>
      <w:p w14:paraId="40A441E8" w14:textId="1318EB2B" w:rsidR="007606E7" w:rsidRDefault="007606E7" w:rsidP="0014455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073AC43" w14:textId="77777777" w:rsidR="007606E7" w:rsidRDefault="007606E7" w:rsidP="00606C6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950775896"/>
      <w:docPartObj>
        <w:docPartGallery w:val="Page Numbers (Bottom of Page)"/>
        <w:docPartUnique/>
      </w:docPartObj>
    </w:sdtPr>
    <w:sdtEndPr>
      <w:rPr>
        <w:rStyle w:val="Numrodepage"/>
      </w:rPr>
    </w:sdtEndPr>
    <w:sdtContent>
      <w:p w14:paraId="1BDBF806" w14:textId="072A566A" w:rsidR="007606E7" w:rsidRDefault="007606E7" w:rsidP="006B78CF">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BB0F8D">
          <w:rPr>
            <w:rStyle w:val="Numrodepage"/>
            <w:noProof/>
          </w:rPr>
          <w:t>2</w:t>
        </w:r>
        <w:r>
          <w:rPr>
            <w:rStyle w:val="Numrodepag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10B38" w14:textId="77777777" w:rsidR="00C470C2" w:rsidRDefault="00C470C2" w:rsidP="00DA5496">
      <w:r>
        <w:separator/>
      </w:r>
    </w:p>
  </w:footnote>
  <w:footnote w:type="continuationSeparator" w:id="0">
    <w:p w14:paraId="5B9C1E76" w14:textId="77777777" w:rsidR="00C470C2" w:rsidRDefault="00C470C2" w:rsidP="00DA5496">
      <w:r>
        <w:continuationSeparator/>
      </w:r>
    </w:p>
  </w:footnote>
  <w:footnote w:id="1">
    <w:p w14:paraId="6B0311D5" w14:textId="65F7E542" w:rsidR="007606E7" w:rsidRPr="008D2613" w:rsidRDefault="007606E7" w:rsidP="007F0CE5">
      <w:pPr>
        <w:pStyle w:val="Notedebasdepage"/>
        <w:rPr>
          <w:color w:val="000000" w:themeColor="text1"/>
          <w:lang w:val="en-US"/>
        </w:rPr>
      </w:pPr>
    </w:p>
  </w:footnote>
  <w:footnote w:id="2">
    <w:p w14:paraId="6FD00612" w14:textId="77777777" w:rsidR="007606E7" w:rsidRPr="007F0CE5" w:rsidRDefault="007606E7" w:rsidP="007F0CE5">
      <w:pPr>
        <w:pStyle w:val="Notedebasdepage"/>
        <w:rPr>
          <w:lang w:val="en-US"/>
        </w:rPr>
      </w:pPr>
    </w:p>
  </w:footnote>
  <w:footnote w:id="3">
    <w:p w14:paraId="1A85DDBF" w14:textId="77777777" w:rsidR="007606E7" w:rsidRPr="007F0CE5" w:rsidRDefault="007606E7" w:rsidP="007F0CE5">
      <w:pPr>
        <w:pStyle w:val="Notedebasdepage"/>
        <w:rPr>
          <w:color w:val="000000" w:themeColor="text1"/>
          <w:lang w:val="en-US"/>
        </w:rPr>
      </w:pPr>
    </w:p>
  </w:footnote>
  <w:footnote w:id="4">
    <w:p w14:paraId="1C98AFF2" w14:textId="77777777" w:rsidR="007606E7" w:rsidRPr="007F0CE5" w:rsidRDefault="007606E7" w:rsidP="007F0CE5">
      <w:pPr>
        <w:pStyle w:val="Notedebasdepag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5CB6" w14:textId="2C962141" w:rsidR="007606E7" w:rsidRDefault="007606E7" w:rsidP="009C2FD1">
    <w:r w:rsidRPr="00F60975">
      <w:rPr>
        <w:color w:val="323130"/>
        <w:shd w:val="clear" w:color="auto" w:fill="FAF9F8"/>
      </w:rPr>
      <w:t>Ms# OBSU-D-21-00193R2</w:t>
    </w:r>
  </w:p>
  <w:p w14:paraId="6942597A" w14:textId="77777777" w:rsidR="007606E7" w:rsidRDefault="007606E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B80"/>
    <w:multiLevelType w:val="multilevel"/>
    <w:tmpl w:val="5B38D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72871"/>
    <w:multiLevelType w:val="hybridMultilevel"/>
    <w:tmpl w:val="6D086A94"/>
    <w:lvl w:ilvl="0" w:tplc="F736836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B717E4"/>
    <w:multiLevelType w:val="hybridMultilevel"/>
    <w:tmpl w:val="FB78C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2591C"/>
    <w:multiLevelType w:val="hybridMultilevel"/>
    <w:tmpl w:val="B0E252A0"/>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4" w15:restartNumberingAfterBreak="0">
    <w:nsid w:val="069B2B4C"/>
    <w:multiLevelType w:val="multilevel"/>
    <w:tmpl w:val="79866EC4"/>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34272C7"/>
    <w:multiLevelType w:val="multilevel"/>
    <w:tmpl w:val="352E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26477"/>
    <w:multiLevelType w:val="multilevel"/>
    <w:tmpl w:val="D1BA4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A5134B"/>
    <w:multiLevelType w:val="multilevel"/>
    <w:tmpl w:val="5AE6A840"/>
    <w:lvl w:ilvl="0">
      <w:start w:val="2"/>
      <w:numFmt w:val="decimal"/>
      <w:lvlText w:val="%1."/>
      <w:lvlJc w:val="left"/>
      <w:pPr>
        <w:ind w:left="420" w:hanging="420"/>
      </w:pPr>
      <w:rPr>
        <w:rFonts w:hint="default"/>
      </w:rPr>
    </w:lvl>
    <w:lvl w:ilvl="1">
      <w:start w:val="1"/>
      <w:numFmt w:val="decimal"/>
      <w:lvlText w:val="%1.%2."/>
      <w:lvlJc w:val="left"/>
      <w:pPr>
        <w:ind w:left="2520" w:hanging="720"/>
      </w:pPr>
      <w:rPr>
        <w:rFonts w:ascii="Times New Roman" w:hAnsi="Times New Roman" w:cs="Times New Roman"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8" w15:restartNumberingAfterBreak="0">
    <w:nsid w:val="20F87411"/>
    <w:multiLevelType w:val="hybridMultilevel"/>
    <w:tmpl w:val="D0A61BC2"/>
    <w:lvl w:ilvl="0" w:tplc="04090003">
      <w:start w:val="1"/>
      <w:numFmt w:val="bullet"/>
      <w:lvlText w:val="o"/>
      <w:lvlJc w:val="left"/>
      <w:pPr>
        <w:ind w:left="720" w:hanging="360"/>
      </w:pPr>
      <w:rPr>
        <w:rFonts w:ascii="Courier New" w:hAnsi="Courier New" w:cs="Courier New" w:hint="default"/>
      </w:rPr>
    </w:lvl>
    <w:lvl w:ilvl="1" w:tplc="3DCAED8E">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B0F9F"/>
    <w:multiLevelType w:val="hybridMultilevel"/>
    <w:tmpl w:val="5DE8EC7E"/>
    <w:lvl w:ilvl="0" w:tplc="79321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6330AB"/>
    <w:multiLevelType w:val="multilevel"/>
    <w:tmpl w:val="5AE6A840"/>
    <w:lvl w:ilvl="0">
      <w:start w:val="2"/>
      <w:numFmt w:val="decimal"/>
      <w:lvlText w:val="%1."/>
      <w:lvlJc w:val="left"/>
      <w:pPr>
        <w:ind w:left="420" w:hanging="420"/>
      </w:pPr>
      <w:rPr>
        <w:rFonts w:hint="default"/>
      </w:rPr>
    </w:lvl>
    <w:lvl w:ilvl="1">
      <w:start w:val="1"/>
      <w:numFmt w:val="decimal"/>
      <w:lvlText w:val="%1.%2."/>
      <w:lvlJc w:val="left"/>
      <w:pPr>
        <w:ind w:left="2520" w:hanging="720"/>
      </w:pPr>
      <w:rPr>
        <w:rFonts w:ascii="Times New Roman" w:hAnsi="Times New Roman" w:cs="Times New Roman"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1" w15:restartNumberingAfterBreak="0">
    <w:nsid w:val="2EA946FF"/>
    <w:multiLevelType w:val="multilevel"/>
    <w:tmpl w:val="6BF641AC"/>
    <w:lvl w:ilvl="0">
      <w:start w:val="1"/>
      <w:numFmt w:val="decimal"/>
      <w:lvlText w:val="%1."/>
      <w:lvlJc w:val="left"/>
      <w:pPr>
        <w:ind w:left="720" w:hanging="360"/>
      </w:pPr>
      <w:rPr>
        <w:rFonts w:hint="default"/>
      </w:rPr>
    </w:lvl>
    <w:lvl w:ilvl="1">
      <w:start w:val="3"/>
      <w:numFmt w:val="decimal"/>
      <w:isLgl/>
      <w:lvlText w:val="%1.%2."/>
      <w:lvlJc w:val="left"/>
      <w:pPr>
        <w:ind w:left="1296" w:hanging="360"/>
      </w:pPr>
      <w:rPr>
        <w:rFonts w:hint="default"/>
      </w:rPr>
    </w:lvl>
    <w:lvl w:ilvl="2">
      <w:start w:val="1"/>
      <w:numFmt w:val="decimal"/>
      <w:isLgl/>
      <w:lvlText w:val="%1.%2.%3."/>
      <w:lvlJc w:val="left"/>
      <w:pPr>
        <w:ind w:left="2232"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256" w:hanging="1440"/>
      </w:pPr>
      <w:rPr>
        <w:rFonts w:hint="default"/>
      </w:rPr>
    </w:lvl>
    <w:lvl w:ilvl="7">
      <w:start w:val="1"/>
      <w:numFmt w:val="decimal"/>
      <w:isLgl/>
      <w:lvlText w:val="%1.%2.%3.%4.%5.%6.%7.%8."/>
      <w:lvlJc w:val="left"/>
      <w:pPr>
        <w:ind w:left="5832" w:hanging="1440"/>
      </w:pPr>
      <w:rPr>
        <w:rFonts w:hint="default"/>
      </w:rPr>
    </w:lvl>
    <w:lvl w:ilvl="8">
      <w:start w:val="1"/>
      <w:numFmt w:val="decimal"/>
      <w:isLgl/>
      <w:lvlText w:val="%1.%2.%3.%4.%5.%6.%7.%8.%9."/>
      <w:lvlJc w:val="left"/>
      <w:pPr>
        <w:ind w:left="6768" w:hanging="1800"/>
      </w:pPr>
      <w:rPr>
        <w:rFonts w:hint="default"/>
      </w:rPr>
    </w:lvl>
  </w:abstractNum>
  <w:abstractNum w:abstractNumId="12" w15:restartNumberingAfterBreak="0">
    <w:nsid w:val="30B728C6"/>
    <w:multiLevelType w:val="multilevel"/>
    <w:tmpl w:val="E054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DD26F8"/>
    <w:multiLevelType w:val="hybridMultilevel"/>
    <w:tmpl w:val="40707694"/>
    <w:lvl w:ilvl="0" w:tplc="04090003">
      <w:start w:val="1"/>
      <w:numFmt w:val="bullet"/>
      <w:lvlText w:val="o"/>
      <w:lvlJc w:val="left"/>
      <w:pPr>
        <w:ind w:left="720" w:hanging="360"/>
      </w:pPr>
      <w:rPr>
        <w:rFonts w:ascii="Courier New" w:hAnsi="Courier New" w:cs="Courier New" w:hint="default"/>
      </w:rPr>
    </w:lvl>
    <w:lvl w:ilvl="1" w:tplc="7518B986">
      <w:numFmt w:val="bullet"/>
      <w:lvlText w:val=""/>
      <w:lvlJc w:val="left"/>
      <w:pPr>
        <w:ind w:left="1440" w:hanging="36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2C64DF"/>
    <w:multiLevelType w:val="multilevel"/>
    <w:tmpl w:val="3D206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CC26DD"/>
    <w:multiLevelType w:val="hybridMultilevel"/>
    <w:tmpl w:val="215E9068"/>
    <w:lvl w:ilvl="0" w:tplc="496AE25A">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043EB"/>
    <w:multiLevelType w:val="hybridMultilevel"/>
    <w:tmpl w:val="7A822924"/>
    <w:lvl w:ilvl="0" w:tplc="D72C369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6643A5"/>
    <w:multiLevelType w:val="multilevel"/>
    <w:tmpl w:val="B808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6625D9"/>
    <w:multiLevelType w:val="hybridMultilevel"/>
    <w:tmpl w:val="C416FFE4"/>
    <w:lvl w:ilvl="0" w:tplc="547464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1644A3"/>
    <w:multiLevelType w:val="multilevel"/>
    <w:tmpl w:val="C97AF7A8"/>
    <w:lvl w:ilvl="0">
      <w:start w:val="2"/>
      <w:numFmt w:val="decimal"/>
      <w:lvlText w:val="%1."/>
      <w:lvlJc w:val="left"/>
      <w:pPr>
        <w:ind w:left="420" w:hanging="42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num w:numId="1">
    <w:abstractNumId w:val="2"/>
  </w:num>
  <w:num w:numId="2">
    <w:abstractNumId w:val="7"/>
  </w:num>
  <w:num w:numId="3">
    <w:abstractNumId w:val="10"/>
  </w:num>
  <w:num w:numId="4">
    <w:abstractNumId w:val="19"/>
  </w:num>
  <w:num w:numId="5">
    <w:abstractNumId w:val="0"/>
  </w:num>
  <w:num w:numId="6">
    <w:abstractNumId w:val="9"/>
  </w:num>
  <w:num w:numId="7">
    <w:abstractNumId w:val="12"/>
  </w:num>
  <w:num w:numId="8">
    <w:abstractNumId w:val="17"/>
  </w:num>
  <w:num w:numId="9">
    <w:abstractNumId w:val="6"/>
  </w:num>
  <w:num w:numId="10">
    <w:abstractNumId w:val="11"/>
  </w:num>
  <w:num w:numId="11">
    <w:abstractNumId w:val="3"/>
  </w:num>
  <w:num w:numId="12">
    <w:abstractNumId w:val="8"/>
  </w:num>
  <w:num w:numId="13">
    <w:abstractNumId w:val="15"/>
  </w:num>
  <w:num w:numId="14">
    <w:abstractNumId w:val="13"/>
  </w:num>
  <w:num w:numId="15">
    <w:abstractNumId w:val="16"/>
  </w:num>
  <w:num w:numId="16">
    <w:abstractNumId w:val="14"/>
  </w:num>
  <w:num w:numId="17">
    <w:abstractNumId w:val="5"/>
  </w:num>
  <w:num w:numId="18">
    <w:abstractNumId w:val="18"/>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DB2"/>
    <w:rsid w:val="00035170"/>
    <w:rsid w:val="00035E93"/>
    <w:rsid w:val="00072882"/>
    <w:rsid w:val="000927F8"/>
    <w:rsid w:val="00097B28"/>
    <w:rsid w:val="000A5E97"/>
    <w:rsid w:val="000B656A"/>
    <w:rsid w:val="00101DB2"/>
    <w:rsid w:val="00126FF0"/>
    <w:rsid w:val="00137151"/>
    <w:rsid w:val="00144551"/>
    <w:rsid w:val="00146770"/>
    <w:rsid w:val="001741A6"/>
    <w:rsid w:val="001A569C"/>
    <w:rsid w:val="001C09AA"/>
    <w:rsid w:val="00250C3B"/>
    <w:rsid w:val="002659E7"/>
    <w:rsid w:val="002802FF"/>
    <w:rsid w:val="002A64E6"/>
    <w:rsid w:val="002B0469"/>
    <w:rsid w:val="002C2F26"/>
    <w:rsid w:val="002E403A"/>
    <w:rsid w:val="003101AC"/>
    <w:rsid w:val="003355A9"/>
    <w:rsid w:val="0035060A"/>
    <w:rsid w:val="0036215D"/>
    <w:rsid w:val="003814BD"/>
    <w:rsid w:val="0038373E"/>
    <w:rsid w:val="00391BEC"/>
    <w:rsid w:val="0039474D"/>
    <w:rsid w:val="003A4F2B"/>
    <w:rsid w:val="003B0756"/>
    <w:rsid w:val="003C4098"/>
    <w:rsid w:val="003D20D1"/>
    <w:rsid w:val="003F3F31"/>
    <w:rsid w:val="00414776"/>
    <w:rsid w:val="00420907"/>
    <w:rsid w:val="004449C9"/>
    <w:rsid w:val="00470948"/>
    <w:rsid w:val="005212DD"/>
    <w:rsid w:val="00525201"/>
    <w:rsid w:val="005307D2"/>
    <w:rsid w:val="00540288"/>
    <w:rsid w:val="00564A61"/>
    <w:rsid w:val="005906A8"/>
    <w:rsid w:val="005A73C1"/>
    <w:rsid w:val="005B10E0"/>
    <w:rsid w:val="005B43B3"/>
    <w:rsid w:val="005B75BA"/>
    <w:rsid w:val="005D4191"/>
    <w:rsid w:val="00606C63"/>
    <w:rsid w:val="00620E9E"/>
    <w:rsid w:val="00630B64"/>
    <w:rsid w:val="006321E6"/>
    <w:rsid w:val="0064559F"/>
    <w:rsid w:val="00650E18"/>
    <w:rsid w:val="00655A00"/>
    <w:rsid w:val="00693F35"/>
    <w:rsid w:val="00696250"/>
    <w:rsid w:val="006B4920"/>
    <w:rsid w:val="006B5927"/>
    <w:rsid w:val="006B68D0"/>
    <w:rsid w:val="006B78CF"/>
    <w:rsid w:val="006C35D7"/>
    <w:rsid w:val="006C4743"/>
    <w:rsid w:val="006E5761"/>
    <w:rsid w:val="006E5F8F"/>
    <w:rsid w:val="006E7E92"/>
    <w:rsid w:val="00714415"/>
    <w:rsid w:val="00730669"/>
    <w:rsid w:val="007606E7"/>
    <w:rsid w:val="00784C71"/>
    <w:rsid w:val="007A2710"/>
    <w:rsid w:val="007A6035"/>
    <w:rsid w:val="007A6884"/>
    <w:rsid w:val="007B2C78"/>
    <w:rsid w:val="007C2BA4"/>
    <w:rsid w:val="007C6666"/>
    <w:rsid w:val="007D2ACE"/>
    <w:rsid w:val="007F0CE5"/>
    <w:rsid w:val="007F61C1"/>
    <w:rsid w:val="00817105"/>
    <w:rsid w:val="00837577"/>
    <w:rsid w:val="00841C17"/>
    <w:rsid w:val="00844387"/>
    <w:rsid w:val="008A32FD"/>
    <w:rsid w:val="008B3F8F"/>
    <w:rsid w:val="008B4873"/>
    <w:rsid w:val="008F3995"/>
    <w:rsid w:val="00904936"/>
    <w:rsid w:val="00911A6D"/>
    <w:rsid w:val="009169C0"/>
    <w:rsid w:val="00932999"/>
    <w:rsid w:val="009415C3"/>
    <w:rsid w:val="009675A1"/>
    <w:rsid w:val="00971980"/>
    <w:rsid w:val="00987AE1"/>
    <w:rsid w:val="009C2FD1"/>
    <w:rsid w:val="009C58EF"/>
    <w:rsid w:val="00A047F2"/>
    <w:rsid w:val="00A42C7B"/>
    <w:rsid w:val="00A67871"/>
    <w:rsid w:val="00AB1363"/>
    <w:rsid w:val="00AC1700"/>
    <w:rsid w:val="00AC26C8"/>
    <w:rsid w:val="00AD1955"/>
    <w:rsid w:val="00AD7413"/>
    <w:rsid w:val="00B11116"/>
    <w:rsid w:val="00B32C59"/>
    <w:rsid w:val="00B43DC0"/>
    <w:rsid w:val="00B46884"/>
    <w:rsid w:val="00B53A73"/>
    <w:rsid w:val="00B5605C"/>
    <w:rsid w:val="00B61663"/>
    <w:rsid w:val="00B67504"/>
    <w:rsid w:val="00B905FC"/>
    <w:rsid w:val="00B94345"/>
    <w:rsid w:val="00BA54F9"/>
    <w:rsid w:val="00BB0F8D"/>
    <w:rsid w:val="00BB522C"/>
    <w:rsid w:val="00BC5690"/>
    <w:rsid w:val="00BD03EA"/>
    <w:rsid w:val="00BF27B9"/>
    <w:rsid w:val="00C470C2"/>
    <w:rsid w:val="00C510DF"/>
    <w:rsid w:val="00C90356"/>
    <w:rsid w:val="00C965F2"/>
    <w:rsid w:val="00CB0BE7"/>
    <w:rsid w:val="00CE0781"/>
    <w:rsid w:val="00CE1924"/>
    <w:rsid w:val="00D254F1"/>
    <w:rsid w:val="00D51229"/>
    <w:rsid w:val="00DA2491"/>
    <w:rsid w:val="00DA5496"/>
    <w:rsid w:val="00DB0CAA"/>
    <w:rsid w:val="00DC7532"/>
    <w:rsid w:val="00DE7777"/>
    <w:rsid w:val="00DF0EA4"/>
    <w:rsid w:val="00DF1F5B"/>
    <w:rsid w:val="00DF6747"/>
    <w:rsid w:val="00E9579D"/>
    <w:rsid w:val="00ED0556"/>
    <w:rsid w:val="00F02EE6"/>
    <w:rsid w:val="00F80186"/>
    <w:rsid w:val="00F86E3E"/>
    <w:rsid w:val="00F94FFE"/>
    <w:rsid w:val="00FA3096"/>
    <w:rsid w:val="00FC3552"/>
    <w:rsid w:val="00FD0DBF"/>
    <w:rsid w:val="00FE0C30"/>
    <w:rsid w:val="00FE2B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B6F95"/>
  <w15:chartTrackingRefBased/>
  <w15:docId w15:val="{48E5D3D2-6B2C-3444-BA11-6835FE99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9C0"/>
    <w:rPr>
      <w:rFonts w:ascii="Times New Roman" w:eastAsia="Times New Roman" w:hAnsi="Times New Roman" w:cs="Times New Roman"/>
    </w:rPr>
  </w:style>
  <w:style w:type="paragraph" w:styleId="Titre2">
    <w:name w:val="heading 2"/>
    <w:basedOn w:val="Normal"/>
    <w:link w:val="Titre2Car"/>
    <w:uiPriority w:val="9"/>
    <w:qFormat/>
    <w:rsid w:val="00693F35"/>
    <w:pPr>
      <w:spacing w:before="300" w:after="150"/>
      <w:outlineLvl w:val="1"/>
    </w:pPr>
    <w:rPr>
      <w:rFonts w:ascii="inherit" w:eastAsiaTheme="minorEastAsia" w:hAnsi="inherit"/>
      <w:sz w:val="45"/>
      <w:szCs w:val="45"/>
      <w:lang w:val="fr-BE"/>
    </w:rPr>
  </w:style>
  <w:style w:type="paragraph" w:styleId="Titre3">
    <w:name w:val="heading 3"/>
    <w:basedOn w:val="Normal"/>
    <w:link w:val="Titre3Car"/>
    <w:uiPriority w:val="9"/>
    <w:qFormat/>
    <w:rsid w:val="00693F35"/>
    <w:pPr>
      <w:spacing w:before="300" w:after="150"/>
      <w:outlineLvl w:val="2"/>
    </w:pPr>
    <w:rPr>
      <w:rFonts w:ascii="inherit" w:eastAsiaTheme="minorEastAsia" w:hAnsi="inherit"/>
      <w:sz w:val="36"/>
      <w:szCs w:val="36"/>
      <w:lang w:val="fr-BE"/>
    </w:rPr>
  </w:style>
  <w:style w:type="paragraph" w:styleId="Titre4">
    <w:name w:val="heading 4"/>
    <w:basedOn w:val="Normal"/>
    <w:next w:val="Normal"/>
    <w:link w:val="Titre4Car"/>
    <w:uiPriority w:val="9"/>
    <w:unhideWhenUsed/>
    <w:qFormat/>
    <w:rsid w:val="00693F35"/>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169C0"/>
    <w:rPr>
      <w:sz w:val="18"/>
      <w:szCs w:val="18"/>
    </w:rPr>
  </w:style>
  <w:style w:type="character" w:customStyle="1" w:styleId="TextedebullesCar">
    <w:name w:val="Texte de bulles Car"/>
    <w:basedOn w:val="Policepardfaut"/>
    <w:link w:val="Textedebulles"/>
    <w:uiPriority w:val="99"/>
    <w:semiHidden/>
    <w:rsid w:val="009169C0"/>
    <w:rPr>
      <w:rFonts w:ascii="Times New Roman" w:hAnsi="Times New Roman" w:cs="Times New Roman"/>
      <w:sz w:val="18"/>
      <w:szCs w:val="18"/>
    </w:rPr>
  </w:style>
  <w:style w:type="character" w:styleId="Lienhypertexte">
    <w:name w:val="Hyperlink"/>
    <w:basedOn w:val="Policepardfaut"/>
    <w:uiPriority w:val="99"/>
    <w:unhideWhenUsed/>
    <w:rsid w:val="009169C0"/>
    <w:rPr>
      <w:strike w:val="0"/>
      <w:dstrike w:val="0"/>
      <w:color w:val="337AB7"/>
      <w:u w:val="none"/>
      <w:effect w:val="none"/>
      <w:shd w:val="clear" w:color="auto" w:fill="auto"/>
    </w:rPr>
  </w:style>
  <w:style w:type="character" w:styleId="Marquedecommentaire">
    <w:name w:val="annotation reference"/>
    <w:basedOn w:val="Policepardfaut"/>
    <w:uiPriority w:val="99"/>
    <w:semiHidden/>
    <w:unhideWhenUsed/>
    <w:rsid w:val="009169C0"/>
    <w:rPr>
      <w:sz w:val="16"/>
      <w:szCs w:val="16"/>
    </w:rPr>
  </w:style>
  <w:style w:type="paragraph" w:styleId="Commentaire">
    <w:name w:val="annotation text"/>
    <w:basedOn w:val="Normal"/>
    <w:link w:val="CommentaireCar"/>
    <w:uiPriority w:val="99"/>
    <w:unhideWhenUsed/>
    <w:rsid w:val="009169C0"/>
    <w:rPr>
      <w:rFonts w:asciiTheme="minorHAnsi" w:eastAsiaTheme="minorHAnsi" w:hAnsiTheme="minorHAnsi" w:cstheme="minorBidi"/>
      <w:sz w:val="20"/>
      <w:szCs w:val="20"/>
      <w:lang w:val="fr-BE"/>
    </w:rPr>
  </w:style>
  <w:style w:type="character" w:customStyle="1" w:styleId="CommentaireCar">
    <w:name w:val="Commentaire Car"/>
    <w:basedOn w:val="Policepardfaut"/>
    <w:link w:val="Commentaire"/>
    <w:uiPriority w:val="99"/>
    <w:rsid w:val="009169C0"/>
    <w:rPr>
      <w:sz w:val="20"/>
      <w:szCs w:val="20"/>
      <w:lang w:val="fr-BE"/>
    </w:rPr>
  </w:style>
  <w:style w:type="character" w:customStyle="1" w:styleId="Titre2Car">
    <w:name w:val="Titre 2 Car"/>
    <w:basedOn w:val="Policepardfaut"/>
    <w:link w:val="Titre2"/>
    <w:uiPriority w:val="9"/>
    <w:rsid w:val="00693F35"/>
    <w:rPr>
      <w:rFonts w:ascii="inherit" w:eastAsiaTheme="minorEastAsia" w:hAnsi="inherit" w:cs="Times New Roman"/>
      <w:sz w:val="45"/>
      <w:szCs w:val="45"/>
      <w:lang w:val="fr-BE"/>
    </w:rPr>
  </w:style>
  <w:style w:type="character" w:customStyle="1" w:styleId="Titre3Car">
    <w:name w:val="Titre 3 Car"/>
    <w:basedOn w:val="Policepardfaut"/>
    <w:link w:val="Titre3"/>
    <w:uiPriority w:val="9"/>
    <w:rsid w:val="00693F35"/>
    <w:rPr>
      <w:rFonts w:ascii="inherit" w:eastAsiaTheme="minorEastAsia" w:hAnsi="inherit" w:cs="Times New Roman"/>
      <w:sz w:val="36"/>
      <w:szCs w:val="36"/>
      <w:lang w:val="fr-BE"/>
    </w:rPr>
  </w:style>
  <w:style w:type="character" w:customStyle="1" w:styleId="Titre4Car">
    <w:name w:val="Titre 4 Car"/>
    <w:basedOn w:val="Policepardfaut"/>
    <w:link w:val="Titre4"/>
    <w:uiPriority w:val="9"/>
    <w:rsid w:val="00693F35"/>
    <w:rPr>
      <w:rFonts w:asciiTheme="majorHAnsi" w:eastAsiaTheme="majorEastAsia" w:hAnsiTheme="majorHAnsi" w:cstheme="majorBidi"/>
      <w:b/>
      <w:bCs/>
      <w:i/>
      <w:iCs/>
      <w:color w:val="4472C4" w:themeColor="accent1"/>
      <w:sz w:val="22"/>
      <w:szCs w:val="22"/>
      <w:lang w:val="fr-BE"/>
    </w:rPr>
  </w:style>
  <w:style w:type="paragraph" w:styleId="NormalWeb">
    <w:name w:val="Normal (Web)"/>
    <w:basedOn w:val="Normal"/>
    <w:uiPriority w:val="99"/>
    <w:unhideWhenUsed/>
    <w:rsid w:val="00693F35"/>
    <w:pPr>
      <w:spacing w:before="100" w:beforeAutospacing="1" w:after="100" w:afterAutospacing="1"/>
    </w:pPr>
  </w:style>
  <w:style w:type="paragraph" w:styleId="Paragraphedeliste">
    <w:name w:val="List Paragraph"/>
    <w:basedOn w:val="Normal"/>
    <w:uiPriority w:val="34"/>
    <w:qFormat/>
    <w:rsid w:val="00693F35"/>
    <w:pPr>
      <w:ind w:left="720"/>
      <w:contextualSpacing/>
    </w:pPr>
    <w:rPr>
      <w:rFonts w:asciiTheme="minorHAnsi" w:eastAsiaTheme="minorHAnsi" w:hAnsiTheme="minorHAnsi" w:cstheme="minorBidi"/>
      <w:lang w:val="fr-BE"/>
    </w:rPr>
  </w:style>
  <w:style w:type="character" w:customStyle="1" w:styleId="ref-title">
    <w:name w:val="ref-title"/>
    <w:basedOn w:val="Policepardfaut"/>
    <w:rsid w:val="00693F35"/>
  </w:style>
  <w:style w:type="character" w:customStyle="1" w:styleId="ref-journal">
    <w:name w:val="ref-journal"/>
    <w:basedOn w:val="Policepardfaut"/>
    <w:rsid w:val="00693F35"/>
  </w:style>
  <w:style w:type="character" w:customStyle="1" w:styleId="ref-vol">
    <w:name w:val="ref-vol"/>
    <w:basedOn w:val="Policepardfaut"/>
    <w:rsid w:val="00693F35"/>
  </w:style>
  <w:style w:type="character" w:customStyle="1" w:styleId="mixed-citation">
    <w:name w:val="mixed-citation"/>
    <w:basedOn w:val="Policepardfaut"/>
    <w:rsid w:val="00693F35"/>
  </w:style>
  <w:style w:type="paragraph" w:styleId="Notedebasdepage">
    <w:name w:val="footnote text"/>
    <w:basedOn w:val="Normal"/>
    <w:link w:val="NotedebasdepageCar"/>
    <w:uiPriority w:val="99"/>
    <w:unhideWhenUsed/>
    <w:rsid w:val="00693F35"/>
    <w:rPr>
      <w:rFonts w:asciiTheme="minorHAnsi" w:eastAsiaTheme="minorHAnsi" w:hAnsiTheme="minorHAnsi" w:cstheme="minorBidi"/>
      <w:sz w:val="20"/>
      <w:szCs w:val="20"/>
      <w:lang w:val="fr-BE"/>
    </w:rPr>
  </w:style>
  <w:style w:type="character" w:customStyle="1" w:styleId="NotedebasdepageCar">
    <w:name w:val="Note de bas de page Car"/>
    <w:basedOn w:val="Policepardfaut"/>
    <w:link w:val="Notedebasdepage"/>
    <w:uiPriority w:val="99"/>
    <w:rsid w:val="00693F35"/>
    <w:rPr>
      <w:sz w:val="20"/>
      <w:szCs w:val="20"/>
      <w:lang w:val="fr-BE"/>
    </w:rPr>
  </w:style>
  <w:style w:type="character" w:styleId="Appelnotedebasdep">
    <w:name w:val="footnote reference"/>
    <w:basedOn w:val="Policepardfaut"/>
    <w:uiPriority w:val="99"/>
    <w:semiHidden/>
    <w:unhideWhenUsed/>
    <w:rsid w:val="00693F35"/>
    <w:rPr>
      <w:vertAlign w:val="superscript"/>
    </w:rPr>
  </w:style>
  <w:style w:type="paragraph" w:styleId="Pieddepage">
    <w:name w:val="footer"/>
    <w:basedOn w:val="Normal"/>
    <w:link w:val="PieddepageCar"/>
    <w:uiPriority w:val="99"/>
    <w:unhideWhenUsed/>
    <w:rsid w:val="00693F35"/>
    <w:pPr>
      <w:tabs>
        <w:tab w:val="center" w:pos="4680"/>
        <w:tab w:val="right" w:pos="9360"/>
      </w:tabs>
    </w:pPr>
    <w:rPr>
      <w:rFonts w:asciiTheme="minorHAnsi" w:eastAsiaTheme="minorHAnsi" w:hAnsiTheme="minorHAnsi" w:cstheme="minorBidi"/>
      <w:lang w:val="fr-BE"/>
    </w:rPr>
  </w:style>
  <w:style w:type="character" w:customStyle="1" w:styleId="PieddepageCar">
    <w:name w:val="Pied de page Car"/>
    <w:basedOn w:val="Policepardfaut"/>
    <w:link w:val="Pieddepage"/>
    <w:uiPriority w:val="99"/>
    <w:rsid w:val="00693F35"/>
    <w:rPr>
      <w:lang w:val="fr-BE"/>
    </w:rPr>
  </w:style>
  <w:style w:type="paragraph" w:styleId="Objetducommentaire">
    <w:name w:val="annotation subject"/>
    <w:basedOn w:val="Commentaire"/>
    <w:next w:val="Commentaire"/>
    <w:link w:val="ObjetducommentaireCar"/>
    <w:uiPriority w:val="99"/>
    <w:semiHidden/>
    <w:unhideWhenUsed/>
    <w:rsid w:val="00693F35"/>
    <w:rPr>
      <w:b/>
      <w:bCs/>
    </w:rPr>
  </w:style>
  <w:style w:type="character" w:customStyle="1" w:styleId="ObjetducommentaireCar">
    <w:name w:val="Objet du commentaire Car"/>
    <w:basedOn w:val="CommentaireCar"/>
    <w:link w:val="Objetducommentaire"/>
    <w:uiPriority w:val="99"/>
    <w:semiHidden/>
    <w:rsid w:val="00693F35"/>
    <w:rPr>
      <w:b/>
      <w:bCs/>
      <w:sz w:val="20"/>
      <w:szCs w:val="20"/>
      <w:lang w:val="fr-BE"/>
    </w:rPr>
  </w:style>
  <w:style w:type="character" w:styleId="lev">
    <w:name w:val="Strong"/>
    <w:basedOn w:val="Policepardfaut"/>
    <w:uiPriority w:val="22"/>
    <w:qFormat/>
    <w:rsid w:val="00693F35"/>
    <w:rPr>
      <w:b/>
      <w:bCs/>
    </w:rPr>
  </w:style>
  <w:style w:type="paragraph" w:customStyle="1" w:styleId="active">
    <w:name w:val="active"/>
    <w:basedOn w:val="Normal"/>
    <w:rsid w:val="00693F35"/>
    <w:pPr>
      <w:spacing w:before="100" w:beforeAutospacing="1" w:after="100" w:afterAutospacing="1"/>
    </w:pPr>
    <w:rPr>
      <w:rFonts w:eastAsiaTheme="minorEastAsia"/>
      <w:lang w:val="fr-BE"/>
    </w:rPr>
  </w:style>
  <w:style w:type="character" w:customStyle="1" w:styleId="hidden-xs">
    <w:name w:val="hidden-xs"/>
    <w:basedOn w:val="Policepardfaut"/>
    <w:rsid w:val="00693F35"/>
  </w:style>
  <w:style w:type="character" w:customStyle="1" w:styleId="sr-only1">
    <w:name w:val="sr-only1"/>
    <w:basedOn w:val="Policepardfaut"/>
    <w:rsid w:val="00693F35"/>
    <w:rPr>
      <w:bdr w:val="none" w:sz="0" w:space="0" w:color="auto" w:frame="1"/>
    </w:rPr>
  </w:style>
  <w:style w:type="paragraph" w:customStyle="1" w:styleId="dropdown">
    <w:name w:val="dropdown"/>
    <w:basedOn w:val="Normal"/>
    <w:rsid w:val="00693F35"/>
    <w:pPr>
      <w:spacing w:before="100" w:beforeAutospacing="1" w:after="100" w:afterAutospacing="1"/>
    </w:pPr>
    <w:rPr>
      <w:rFonts w:eastAsiaTheme="minorEastAsia"/>
      <w:lang w:val="fr-BE"/>
    </w:rPr>
  </w:style>
  <w:style w:type="paragraph" w:customStyle="1" w:styleId="navbar-donate-button">
    <w:name w:val="navbar-donate-button"/>
    <w:basedOn w:val="Normal"/>
    <w:rsid w:val="00693F35"/>
    <w:pPr>
      <w:spacing w:before="100" w:beforeAutospacing="1" w:after="100" w:afterAutospacing="1"/>
    </w:pPr>
    <w:rPr>
      <w:rFonts w:eastAsiaTheme="minorEastAsia"/>
      <w:lang w:val="fr-BE"/>
    </w:rPr>
  </w:style>
  <w:style w:type="character" w:customStyle="1" w:styleId="navbar-brand5">
    <w:name w:val="navbar-brand5"/>
    <w:basedOn w:val="Policepardfaut"/>
    <w:rsid w:val="00693F35"/>
    <w:rPr>
      <w:sz w:val="27"/>
      <w:szCs w:val="27"/>
    </w:rPr>
  </w:style>
  <w:style w:type="character" w:customStyle="1" w:styleId="title-text4">
    <w:name w:val="title-text4"/>
    <w:basedOn w:val="Policepardfaut"/>
    <w:rsid w:val="00693F35"/>
  </w:style>
  <w:style w:type="character" w:customStyle="1" w:styleId="fg-file-links4">
    <w:name w:val="fg-file-links4"/>
    <w:basedOn w:val="Policepardfaut"/>
    <w:rsid w:val="00693F35"/>
    <w:rPr>
      <w:color w:val="333333"/>
    </w:rPr>
  </w:style>
  <w:style w:type="table" w:styleId="Grilledutableau">
    <w:name w:val="Table Grid"/>
    <w:basedOn w:val="TableauNormal"/>
    <w:uiPriority w:val="39"/>
    <w:rsid w:val="00693F35"/>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
    <w:name w:val="Grid Table 1 Light"/>
    <w:basedOn w:val="TableauNormal"/>
    <w:uiPriority w:val="46"/>
    <w:rsid w:val="00693F35"/>
    <w:rPr>
      <w:lang w:val="fr-B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93F35"/>
    <w:rPr>
      <w:lang w:val="fr-B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gende">
    <w:name w:val="caption"/>
    <w:basedOn w:val="Titre2"/>
    <w:next w:val="Normal"/>
    <w:uiPriority w:val="35"/>
    <w:unhideWhenUsed/>
    <w:qFormat/>
    <w:rsid w:val="00693F35"/>
    <w:pPr>
      <w:keepNext/>
      <w:keepLines/>
      <w:spacing w:before="200" w:after="0" w:line="276" w:lineRule="auto"/>
    </w:pPr>
    <w:rPr>
      <w:rFonts w:asciiTheme="majorHAnsi" w:eastAsiaTheme="majorEastAsia" w:hAnsiTheme="majorHAnsi" w:cstheme="majorBidi"/>
      <w:b/>
      <w:bCs/>
      <w:color w:val="4472C4" w:themeColor="accent1"/>
      <w:sz w:val="24"/>
      <w:szCs w:val="24"/>
      <w:lang w:val="fr-FR"/>
    </w:rPr>
  </w:style>
  <w:style w:type="paragraph" w:styleId="En-tte">
    <w:name w:val="header"/>
    <w:basedOn w:val="Normal"/>
    <w:link w:val="En-tteCar"/>
    <w:uiPriority w:val="99"/>
    <w:unhideWhenUsed/>
    <w:rsid w:val="00693F35"/>
    <w:pPr>
      <w:tabs>
        <w:tab w:val="center" w:pos="4680"/>
        <w:tab w:val="right" w:pos="9360"/>
      </w:tabs>
    </w:pPr>
    <w:rPr>
      <w:rFonts w:asciiTheme="minorHAnsi" w:eastAsiaTheme="minorHAnsi" w:hAnsiTheme="minorHAnsi" w:cstheme="minorBidi"/>
      <w:lang w:val="fr-BE"/>
    </w:rPr>
  </w:style>
  <w:style w:type="character" w:customStyle="1" w:styleId="En-tteCar">
    <w:name w:val="En-tête Car"/>
    <w:basedOn w:val="Policepardfaut"/>
    <w:link w:val="En-tte"/>
    <w:uiPriority w:val="99"/>
    <w:rsid w:val="00693F35"/>
    <w:rPr>
      <w:lang w:val="fr-BE"/>
    </w:rPr>
  </w:style>
  <w:style w:type="character" w:styleId="Numrodepage">
    <w:name w:val="page number"/>
    <w:basedOn w:val="Policepardfaut"/>
    <w:uiPriority w:val="99"/>
    <w:semiHidden/>
    <w:unhideWhenUsed/>
    <w:rsid w:val="00693F35"/>
  </w:style>
  <w:style w:type="character" w:customStyle="1" w:styleId="UnresolvedMention1">
    <w:name w:val="Unresolved Mention1"/>
    <w:basedOn w:val="Policepardfaut"/>
    <w:uiPriority w:val="99"/>
    <w:semiHidden/>
    <w:unhideWhenUsed/>
    <w:rsid w:val="00693F35"/>
    <w:rPr>
      <w:color w:val="605E5C"/>
      <w:shd w:val="clear" w:color="auto" w:fill="E1DFDD"/>
    </w:rPr>
  </w:style>
  <w:style w:type="character" w:styleId="Lienhypertextesuivivisit">
    <w:name w:val="FollowedHyperlink"/>
    <w:basedOn w:val="Policepardfaut"/>
    <w:uiPriority w:val="99"/>
    <w:semiHidden/>
    <w:unhideWhenUsed/>
    <w:rsid w:val="00693F35"/>
    <w:rPr>
      <w:color w:val="954F72" w:themeColor="followedHyperlink"/>
      <w:u w:val="single"/>
    </w:rPr>
  </w:style>
  <w:style w:type="paragraph" w:styleId="Rvision">
    <w:name w:val="Revision"/>
    <w:hidden/>
    <w:uiPriority w:val="99"/>
    <w:semiHidden/>
    <w:rsid w:val="00693F35"/>
    <w:rPr>
      <w:rFonts w:ascii="Times New Roman" w:eastAsia="Times New Roman" w:hAnsi="Times New Roman" w:cs="Times New Roman"/>
      <w:lang w:val="en-AU"/>
    </w:rPr>
  </w:style>
  <w:style w:type="character" w:customStyle="1" w:styleId="lang-el">
    <w:name w:val="lang-el"/>
    <w:basedOn w:val="Policepardfaut"/>
    <w:rsid w:val="00693F35"/>
  </w:style>
  <w:style w:type="character" w:customStyle="1" w:styleId="UnresolvedMention">
    <w:name w:val="Unresolved Mention"/>
    <w:basedOn w:val="Policepardfaut"/>
    <w:uiPriority w:val="99"/>
    <w:semiHidden/>
    <w:unhideWhenUsed/>
    <w:rsid w:val="00693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cochranelibrary.com" TargetMode="Externa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2F61C-A148-4464-AE6D-50D30510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29979</Words>
  <Characters>164887</Characters>
  <Application>Microsoft Office Word</Application>
  <DocSecurity>0</DocSecurity>
  <Lines>1374</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Gaëlle Schurmans</dc:creator>
  <cp:keywords/>
  <dc:description/>
  <cp:lastModifiedBy>Gaëlle Schurmans</cp:lastModifiedBy>
  <cp:revision>2</cp:revision>
  <dcterms:created xsi:type="dcterms:W3CDTF">2021-11-23T11:28:00Z</dcterms:created>
  <dcterms:modified xsi:type="dcterms:W3CDTF">2021-11-23T11:28:00Z</dcterms:modified>
</cp:coreProperties>
</file>