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15F" w:rsidRDefault="002F715F" w:rsidP="00F21B3C">
      <w:pPr>
        <w:spacing w:line="480" w:lineRule="auto"/>
        <w:jc w:val="center"/>
        <w:rPr>
          <w:b/>
          <w:lang w:val="nl-NL"/>
        </w:rPr>
      </w:pPr>
    </w:p>
    <w:p w:rsidR="002F715F" w:rsidRDefault="002F715F" w:rsidP="00F21B3C">
      <w:pPr>
        <w:spacing w:line="480" w:lineRule="auto"/>
        <w:jc w:val="center"/>
        <w:rPr>
          <w:b/>
          <w:lang w:val="nl-NL"/>
        </w:rPr>
      </w:pPr>
    </w:p>
    <w:p w:rsidR="002F715F" w:rsidRDefault="002F715F" w:rsidP="00F21B3C">
      <w:pPr>
        <w:spacing w:line="480" w:lineRule="auto"/>
        <w:jc w:val="center"/>
        <w:rPr>
          <w:b/>
          <w:lang w:val="nl-NL"/>
        </w:rPr>
      </w:pPr>
    </w:p>
    <w:p w:rsidR="00213944" w:rsidRPr="00DA2449" w:rsidRDefault="00F52C08" w:rsidP="00F21B3C">
      <w:pPr>
        <w:spacing w:line="480" w:lineRule="auto"/>
        <w:jc w:val="center"/>
        <w:rPr>
          <w:b/>
          <w:lang w:val="nl-NL"/>
        </w:rPr>
      </w:pPr>
      <w:r w:rsidRPr="00DA2449">
        <w:rPr>
          <w:b/>
          <w:lang w:val="nl-NL"/>
        </w:rPr>
        <w:t xml:space="preserve">Op </w:t>
      </w:r>
      <w:r w:rsidR="00213944" w:rsidRPr="00DA2449">
        <w:rPr>
          <w:b/>
          <w:lang w:val="nl-NL"/>
        </w:rPr>
        <w:t>één been kan men niet lopen:</w:t>
      </w:r>
    </w:p>
    <w:p w:rsidR="00F21B3C" w:rsidRPr="00DA2449" w:rsidRDefault="00213944" w:rsidP="00F21B3C">
      <w:pPr>
        <w:spacing w:line="480" w:lineRule="auto"/>
        <w:jc w:val="center"/>
        <w:rPr>
          <w:b/>
          <w:lang w:val="nl-NL"/>
        </w:rPr>
      </w:pPr>
      <w:r w:rsidRPr="00DA2449">
        <w:rPr>
          <w:b/>
          <w:lang w:val="nl-NL"/>
        </w:rPr>
        <w:t>Over het</w:t>
      </w:r>
      <w:r w:rsidR="009518F7" w:rsidRPr="00DA2449">
        <w:rPr>
          <w:b/>
          <w:lang w:val="nl-NL"/>
        </w:rPr>
        <w:t xml:space="preserve"> gebruik van </w:t>
      </w:r>
      <w:r w:rsidRPr="00DA2449">
        <w:rPr>
          <w:b/>
          <w:lang w:val="nl-NL"/>
        </w:rPr>
        <w:t xml:space="preserve">wetenschappelijke </w:t>
      </w:r>
      <w:r w:rsidR="009518F7" w:rsidRPr="00DA2449">
        <w:rPr>
          <w:b/>
          <w:lang w:val="nl-NL"/>
        </w:rPr>
        <w:t xml:space="preserve">evidentie in </w:t>
      </w:r>
      <w:r w:rsidRPr="00DA2449">
        <w:rPr>
          <w:b/>
          <w:lang w:val="nl-NL"/>
        </w:rPr>
        <w:t xml:space="preserve">het </w:t>
      </w:r>
      <w:r w:rsidR="009518F7" w:rsidRPr="00DA2449">
        <w:rPr>
          <w:b/>
          <w:lang w:val="nl-NL"/>
        </w:rPr>
        <w:t>klinisch redeneren</w:t>
      </w:r>
    </w:p>
    <w:p w:rsidR="002F715F" w:rsidRDefault="002F715F" w:rsidP="002F715F">
      <w:pPr>
        <w:spacing w:line="480" w:lineRule="auto"/>
      </w:pPr>
    </w:p>
    <w:p w:rsidR="002F715F" w:rsidRDefault="002F715F" w:rsidP="002F715F">
      <w:pPr>
        <w:spacing w:line="480" w:lineRule="auto"/>
      </w:pPr>
    </w:p>
    <w:p w:rsidR="002F715F" w:rsidRDefault="002F715F" w:rsidP="002F715F">
      <w:pPr>
        <w:spacing w:line="480" w:lineRule="auto"/>
      </w:pPr>
    </w:p>
    <w:p w:rsidR="00644DDA" w:rsidRPr="002A223C" w:rsidRDefault="00644DDA" w:rsidP="002F715F">
      <w:pPr>
        <w:spacing w:line="480" w:lineRule="auto"/>
      </w:pPr>
      <w:r w:rsidRPr="002A223C">
        <w:t xml:space="preserve">Jochem </w:t>
      </w:r>
      <w:proofErr w:type="spellStart"/>
      <w:r w:rsidRPr="002A223C">
        <w:t>Willemsen</w:t>
      </w:r>
      <w:proofErr w:type="spellEnd"/>
    </w:p>
    <w:p w:rsidR="003E5A16" w:rsidRPr="003E5A16" w:rsidRDefault="003E5A16" w:rsidP="002F715F">
      <w:pPr>
        <w:spacing w:line="480" w:lineRule="auto"/>
      </w:pPr>
      <w:r w:rsidRPr="003E5A16">
        <w:t>In</w:t>
      </w:r>
      <w:r>
        <w:t>stitut de recherche en sciences psychologiques</w:t>
      </w:r>
    </w:p>
    <w:p w:rsidR="003E5A16" w:rsidRDefault="003E5A16" w:rsidP="002F715F">
      <w:pPr>
        <w:spacing w:line="480" w:lineRule="auto"/>
        <w:rPr>
          <w:lang w:val="nl-BE"/>
        </w:rPr>
      </w:pPr>
      <w:r w:rsidRPr="002A223C">
        <w:rPr>
          <w:lang w:val="nl-BE"/>
        </w:rPr>
        <w:t>Université catholique de Louvain</w:t>
      </w:r>
    </w:p>
    <w:p w:rsidR="003102CE" w:rsidRPr="003102CE" w:rsidRDefault="003102CE" w:rsidP="002F715F">
      <w:pPr>
        <w:spacing w:line="480" w:lineRule="auto"/>
      </w:pPr>
      <w:r w:rsidRPr="003102CE">
        <w:t>Place Cardinal Mercier 10/L3.05.01</w:t>
      </w:r>
    </w:p>
    <w:p w:rsidR="00F21B3C" w:rsidRDefault="003102CE" w:rsidP="00F21B3C">
      <w:pPr>
        <w:spacing w:line="480" w:lineRule="auto"/>
      </w:pPr>
      <w:r w:rsidRPr="003102CE">
        <w:t>1348 Louvain</w:t>
      </w:r>
      <w:r>
        <w:t>-la-Neuve</w:t>
      </w:r>
    </w:p>
    <w:p w:rsidR="003102CE" w:rsidRPr="003102CE" w:rsidRDefault="003102CE" w:rsidP="00F21B3C">
      <w:pPr>
        <w:spacing w:line="480" w:lineRule="auto"/>
        <w:rPr>
          <w:lang w:val="nl-BE"/>
        </w:rPr>
      </w:pPr>
      <w:hyperlink r:id="rId7" w:history="1">
        <w:r w:rsidRPr="003102CE">
          <w:rPr>
            <w:rStyle w:val="Lienhypertexte"/>
            <w:lang w:val="nl-BE"/>
          </w:rPr>
          <w:t>jochem.willemsen@uclouvain.be</w:t>
        </w:r>
      </w:hyperlink>
    </w:p>
    <w:p w:rsidR="003102CE" w:rsidRPr="003102CE" w:rsidRDefault="003102CE" w:rsidP="00F21B3C">
      <w:pPr>
        <w:spacing w:line="480" w:lineRule="auto"/>
        <w:rPr>
          <w:lang w:val="nl-BE"/>
        </w:rPr>
      </w:pPr>
      <w:r w:rsidRPr="003102CE">
        <w:rPr>
          <w:lang w:val="nl-BE"/>
        </w:rPr>
        <w:t>010/47.43.80</w:t>
      </w:r>
    </w:p>
    <w:p w:rsidR="003102CE" w:rsidRPr="003102CE" w:rsidRDefault="003102CE" w:rsidP="00F21B3C">
      <w:pPr>
        <w:spacing w:line="480" w:lineRule="auto"/>
        <w:rPr>
          <w:lang w:val="nl-BE"/>
        </w:rPr>
      </w:pPr>
    </w:p>
    <w:p w:rsidR="003102CE" w:rsidRPr="003102CE" w:rsidRDefault="003102CE" w:rsidP="00F21B3C">
      <w:pPr>
        <w:spacing w:line="480" w:lineRule="auto"/>
        <w:rPr>
          <w:lang w:val="nl-BE"/>
        </w:rPr>
      </w:pPr>
      <w:r w:rsidRPr="003102CE">
        <w:rPr>
          <w:lang w:val="nl-BE"/>
        </w:rPr>
        <w:t>Aantal woord</w:t>
      </w:r>
      <w:r>
        <w:rPr>
          <w:lang w:val="nl-BE"/>
        </w:rPr>
        <w:t>en (exclusief referenties): 3</w:t>
      </w:r>
      <w:r w:rsidR="00A37745">
        <w:rPr>
          <w:lang w:val="nl-BE"/>
        </w:rPr>
        <w:t>.</w:t>
      </w:r>
      <w:r>
        <w:rPr>
          <w:lang w:val="nl-BE"/>
        </w:rPr>
        <w:t>3</w:t>
      </w:r>
      <w:r w:rsidR="00A37745">
        <w:rPr>
          <w:lang w:val="nl-BE"/>
        </w:rPr>
        <w:t>17</w:t>
      </w:r>
    </w:p>
    <w:p w:rsidR="003102CE" w:rsidRPr="003102CE" w:rsidRDefault="003102CE"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2F715F" w:rsidRPr="003102CE" w:rsidRDefault="002F715F" w:rsidP="00F21B3C">
      <w:pPr>
        <w:spacing w:line="480" w:lineRule="auto"/>
        <w:rPr>
          <w:lang w:val="nl-BE"/>
        </w:rPr>
      </w:pPr>
    </w:p>
    <w:p w:rsidR="00675CA3" w:rsidRPr="00DA2449" w:rsidRDefault="00F21B3C" w:rsidP="00F21B3C">
      <w:pPr>
        <w:spacing w:line="480" w:lineRule="auto"/>
        <w:rPr>
          <w:b/>
          <w:lang w:val="nl-NL"/>
        </w:rPr>
      </w:pPr>
      <w:r w:rsidRPr="00DA2449">
        <w:rPr>
          <w:b/>
          <w:lang w:val="nl-NL"/>
        </w:rPr>
        <w:lastRenderedPageBreak/>
        <w:t>Probleemstelling</w:t>
      </w:r>
    </w:p>
    <w:p w:rsidR="00381799" w:rsidRPr="00DA2449" w:rsidRDefault="007E4101" w:rsidP="00F21B3C">
      <w:pPr>
        <w:spacing w:line="480" w:lineRule="auto"/>
        <w:rPr>
          <w:lang w:val="nl-NL"/>
        </w:rPr>
      </w:pPr>
      <w:r w:rsidRPr="00DA2449">
        <w:rPr>
          <w:lang w:val="nl-NL"/>
        </w:rPr>
        <w:t xml:space="preserve">Klinisch psychologen en psychotherapeuten moeten, net als veel andere beroepsbeoefenaars, werken in contexten die gekenmerkt worden door uniciteit, onzekerheid en </w:t>
      </w:r>
      <w:proofErr w:type="spellStart"/>
      <w:r w:rsidRPr="00DA2449">
        <w:rPr>
          <w:lang w:val="nl-NL"/>
        </w:rPr>
        <w:t>waardeconflicten</w:t>
      </w:r>
      <w:proofErr w:type="spellEnd"/>
      <w:r w:rsidRPr="00DA2449">
        <w:rPr>
          <w:lang w:val="nl-NL"/>
        </w:rPr>
        <w:t xml:space="preserve"> (</w:t>
      </w:r>
      <w:proofErr w:type="spellStart"/>
      <w:r w:rsidRPr="00DA2449">
        <w:rPr>
          <w:lang w:val="nl-NL"/>
        </w:rPr>
        <w:t>Schön</w:t>
      </w:r>
      <w:proofErr w:type="spellEnd"/>
      <w:r w:rsidRPr="00DA2449">
        <w:rPr>
          <w:lang w:val="nl-NL"/>
        </w:rPr>
        <w:t xml:space="preserve">, 1991). Dat betekent dat ze worden geconfronteerd met situaties die geen standaardoplossingen kennen, die slechts ten dele gekend zijn en die zowel ethische vragen als feitelijke vragen opwerpen. Hoe kan een </w:t>
      </w:r>
      <w:r w:rsidR="000F08E6" w:rsidRPr="00DA2449">
        <w:rPr>
          <w:lang w:val="nl-NL"/>
        </w:rPr>
        <w:t>psycholoog</w:t>
      </w:r>
      <w:r w:rsidRPr="00DA2449">
        <w:rPr>
          <w:lang w:val="nl-NL"/>
        </w:rPr>
        <w:t xml:space="preserve"> in een dergelijke context zijn interventies op een </w:t>
      </w:r>
      <w:r w:rsidR="008A75BF">
        <w:rPr>
          <w:lang w:val="nl-NL"/>
        </w:rPr>
        <w:t>weloverwogen</w:t>
      </w:r>
      <w:r w:rsidRPr="00DA2449">
        <w:rPr>
          <w:lang w:val="nl-NL"/>
        </w:rPr>
        <w:t xml:space="preserve"> en doelgerichte wijze opzetten? Op welk soort evidentie kan de </w:t>
      </w:r>
      <w:r w:rsidR="000F08E6" w:rsidRPr="00DA2449">
        <w:rPr>
          <w:lang w:val="nl-NL"/>
        </w:rPr>
        <w:t>psycholoog</w:t>
      </w:r>
      <w:r w:rsidRPr="00DA2449">
        <w:rPr>
          <w:lang w:val="nl-NL"/>
        </w:rPr>
        <w:t xml:space="preserve"> vertrouwen bij het nemen van beslissingen wanneer hij wordt geconfronteerd met uniciteit, onzekerheid en </w:t>
      </w:r>
      <w:proofErr w:type="spellStart"/>
      <w:r w:rsidRPr="00DA2449">
        <w:rPr>
          <w:lang w:val="nl-NL"/>
        </w:rPr>
        <w:t>waardeconflicten</w:t>
      </w:r>
      <w:proofErr w:type="spellEnd"/>
      <w:r w:rsidRPr="00DA2449">
        <w:rPr>
          <w:lang w:val="nl-NL"/>
        </w:rPr>
        <w:t>?</w:t>
      </w:r>
    </w:p>
    <w:p w:rsidR="00213944" w:rsidRPr="00DA2449" w:rsidRDefault="002B185E" w:rsidP="00576D59">
      <w:pPr>
        <w:spacing w:line="480" w:lineRule="auto"/>
        <w:ind w:firstLine="708"/>
        <w:rPr>
          <w:lang w:val="nl-NL"/>
        </w:rPr>
      </w:pPr>
      <w:r w:rsidRPr="00DA2449">
        <w:rPr>
          <w:lang w:val="nl-NL"/>
        </w:rPr>
        <w:t xml:space="preserve">Volgens het </w:t>
      </w:r>
      <w:proofErr w:type="spellStart"/>
      <w:r w:rsidR="001153AB">
        <w:rPr>
          <w:lang w:val="nl-NL"/>
        </w:rPr>
        <w:t>evidence-based</w:t>
      </w:r>
      <w:proofErr w:type="spellEnd"/>
      <w:r w:rsidR="001153AB">
        <w:rPr>
          <w:lang w:val="nl-NL"/>
        </w:rPr>
        <w:t xml:space="preserve"> </w:t>
      </w:r>
      <w:proofErr w:type="spellStart"/>
      <w:r w:rsidR="001153AB">
        <w:rPr>
          <w:lang w:val="nl-NL"/>
        </w:rPr>
        <w:t>practice</w:t>
      </w:r>
      <w:proofErr w:type="spellEnd"/>
      <w:r w:rsidR="001153AB">
        <w:rPr>
          <w:lang w:val="nl-NL"/>
        </w:rPr>
        <w:t xml:space="preserve"> (EBP) </w:t>
      </w:r>
      <w:r w:rsidRPr="00DA2449">
        <w:rPr>
          <w:lang w:val="nl-NL"/>
        </w:rPr>
        <w:t xml:space="preserve">model </w:t>
      </w:r>
      <w:r w:rsidR="001153AB">
        <w:rPr>
          <w:lang w:val="nl-NL"/>
        </w:rPr>
        <w:t xml:space="preserve">(APA, </w:t>
      </w:r>
      <w:r w:rsidR="007E4101" w:rsidRPr="00DA2449">
        <w:rPr>
          <w:lang w:val="nl-NL"/>
        </w:rPr>
        <w:t>2006</w:t>
      </w:r>
      <w:r w:rsidR="001153AB">
        <w:rPr>
          <w:lang w:val="nl-NL"/>
        </w:rPr>
        <w:t>; APA</w:t>
      </w:r>
      <w:r w:rsidR="007E4101" w:rsidRPr="00DA2449">
        <w:rPr>
          <w:lang w:val="nl-NL"/>
        </w:rPr>
        <w:t xml:space="preserve"> </w:t>
      </w:r>
      <w:r w:rsidRPr="00DA2449">
        <w:rPr>
          <w:lang w:val="nl-NL"/>
        </w:rPr>
        <w:t xml:space="preserve">2021) </w:t>
      </w:r>
      <w:r w:rsidR="007E4101" w:rsidRPr="00DA2449">
        <w:rPr>
          <w:lang w:val="nl-NL"/>
        </w:rPr>
        <w:t xml:space="preserve">moet de psycholoog </w:t>
      </w:r>
      <w:r w:rsidR="00381799" w:rsidRPr="00DA2449">
        <w:rPr>
          <w:lang w:val="nl-NL"/>
        </w:rPr>
        <w:t>zijn</w:t>
      </w:r>
      <w:r w:rsidR="00FD4EF1" w:rsidRPr="00DA2449">
        <w:rPr>
          <w:lang w:val="nl-NL"/>
        </w:rPr>
        <w:t xml:space="preserve"> </w:t>
      </w:r>
      <w:r w:rsidR="00381799" w:rsidRPr="00DA2449">
        <w:rPr>
          <w:lang w:val="nl-NL"/>
        </w:rPr>
        <w:t xml:space="preserve">beslissingen baseren op een </w:t>
      </w:r>
      <w:r w:rsidR="007E4101" w:rsidRPr="00DA2449">
        <w:rPr>
          <w:lang w:val="nl-NL"/>
        </w:rPr>
        <w:t>integr</w:t>
      </w:r>
      <w:r w:rsidR="00FD4EF1" w:rsidRPr="00DA2449">
        <w:rPr>
          <w:lang w:val="nl-NL"/>
        </w:rPr>
        <w:t>atie</w:t>
      </w:r>
      <w:r w:rsidR="007E4101" w:rsidRPr="00DA2449">
        <w:rPr>
          <w:lang w:val="nl-NL"/>
        </w:rPr>
        <w:t xml:space="preserve"> van (1) het best beschikbare onderzoek met (2) klinische expertise</w:t>
      </w:r>
      <w:r w:rsidR="00FD4EF1" w:rsidRPr="00DA2449">
        <w:rPr>
          <w:lang w:val="nl-NL"/>
        </w:rPr>
        <w:t>,</w:t>
      </w:r>
      <w:r w:rsidR="007E4101" w:rsidRPr="00DA2449">
        <w:rPr>
          <w:lang w:val="nl-NL"/>
        </w:rPr>
        <w:t xml:space="preserve"> in de context van (3) patiëntkenmerken, cultuur en voorkeuren. Deze tripartiete structuur lijkt een solide basis te zijn voor klinisch werk, aangezien het</w:t>
      </w:r>
      <w:r w:rsidR="00F97C74" w:rsidRPr="00DA2449">
        <w:rPr>
          <w:lang w:val="nl-NL"/>
        </w:rPr>
        <w:t xml:space="preserve"> een plaats geeft aan wetenschap, aan professionel</w:t>
      </w:r>
      <w:r w:rsidR="00422883" w:rsidRPr="00DA2449">
        <w:rPr>
          <w:lang w:val="nl-NL"/>
        </w:rPr>
        <w:t>e</w:t>
      </w:r>
      <w:r w:rsidR="00F97C74" w:rsidRPr="00DA2449">
        <w:rPr>
          <w:lang w:val="nl-NL"/>
        </w:rPr>
        <w:t xml:space="preserve"> expertise en aan ethiek. Bij nader</w:t>
      </w:r>
      <w:r w:rsidR="00213944" w:rsidRPr="00DA2449">
        <w:rPr>
          <w:lang w:val="nl-NL"/>
        </w:rPr>
        <w:t xml:space="preserve"> inzien </w:t>
      </w:r>
      <w:r w:rsidR="00F97C74" w:rsidRPr="00DA2449">
        <w:rPr>
          <w:lang w:val="nl-NL"/>
        </w:rPr>
        <w:t xml:space="preserve">blijkt </w:t>
      </w:r>
      <w:r w:rsidR="00422883" w:rsidRPr="00DA2449">
        <w:rPr>
          <w:lang w:val="nl-NL"/>
        </w:rPr>
        <w:t>het model</w:t>
      </w:r>
      <w:r w:rsidR="00213944" w:rsidRPr="00DA2449">
        <w:rPr>
          <w:lang w:val="nl-NL"/>
        </w:rPr>
        <w:t xml:space="preserve"> echter</w:t>
      </w:r>
      <w:r w:rsidR="00422883" w:rsidRPr="00DA2449">
        <w:rPr>
          <w:lang w:val="nl-NL"/>
        </w:rPr>
        <w:t xml:space="preserve"> helemaal niet tripartiet </w:t>
      </w:r>
      <w:r w:rsidR="00213944" w:rsidRPr="00DA2449">
        <w:rPr>
          <w:lang w:val="nl-NL"/>
        </w:rPr>
        <w:t>te zijn</w:t>
      </w:r>
      <w:r w:rsidR="00422883" w:rsidRPr="00DA2449">
        <w:rPr>
          <w:lang w:val="nl-NL"/>
        </w:rPr>
        <w:t xml:space="preserve"> omdat het uiteindelijk altijd verwijst naar de wetenschap als enige bron van evidentie. De twee andere</w:t>
      </w:r>
      <w:r w:rsidR="00213944" w:rsidRPr="00DA2449">
        <w:rPr>
          <w:lang w:val="nl-NL"/>
        </w:rPr>
        <w:t xml:space="preserve"> benen van het model</w:t>
      </w:r>
      <w:r w:rsidR="00422883" w:rsidRPr="00DA2449">
        <w:rPr>
          <w:lang w:val="nl-NL"/>
        </w:rPr>
        <w:t xml:space="preserve"> zijn</w:t>
      </w:r>
      <w:r w:rsidR="00213944" w:rsidRPr="00DA2449">
        <w:rPr>
          <w:lang w:val="nl-NL"/>
        </w:rPr>
        <w:t xml:space="preserve"> </w:t>
      </w:r>
      <w:r w:rsidR="00422883" w:rsidRPr="00DA2449">
        <w:rPr>
          <w:lang w:val="nl-NL"/>
        </w:rPr>
        <w:t>weinig uitgewerkt</w:t>
      </w:r>
      <w:r w:rsidR="00CF2C41">
        <w:rPr>
          <w:lang w:val="nl-NL"/>
        </w:rPr>
        <w:t xml:space="preserve"> </w:t>
      </w:r>
      <w:r w:rsidR="00CF2C41" w:rsidRPr="00DA2449">
        <w:rPr>
          <w:lang w:val="nl-NL"/>
        </w:rPr>
        <w:t>en hun onderlinge relatie blijft onduidelijk</w:t>
      </w:r>
      <w:r w:rsidR="00CF2C41">
        <w:rPr>
          <w:lang w:val="nl-NL"/>
        </w:rPr>
        <w:t xml:space="preserve">. </w:t>
      </w:r>
      <w:r w:rsidR="00576D59">
        <w:rPr>
          <w:lang w:val="nl-NL"/>
        </w:rPr>
        <w:t xml:space="preserve">Bovendien worden klinische expertise en </w:t>
      </w:r>
      <w:r w:rsidR="00576D59" w:rsidRPr="00DA2449">
        <w:rPr>
          <w:lang w:val="nl-NL"/>
        </w:rPr>
        <w:t>patiëntkenmerken, cultuur en voorkeuren</w:t>
      </w:r>
      <w:r w:rsidR="00422883" w:rsidRPr="00DA2449">
        <w:rPr>
          <w:lang w:val="nl-NL"/>
        </w:rPr>
        <w:t xml:space="preserve"> gelegitimeerd en gedefinieerd door middel van empirische studies</w:t>
      </w:r>
      <w:r w:rsidR="00576D59">
        <w:rPr>
          <w:lang w:val="nl-NL"/>
        </w:rPr>
        <w:t xml:space="preserve">: ze krijgen maar een plaats in het model </w:t>
      </w:r>
      <w:r w:rsidR="00576D59" w:rsidRPr="00576D59">
        <w:rPr>
          <w:i/>
          <w:lang w:val="nl-NL"/>
        </w:rPr>
        <w:t>omdat</w:t>
      </w:r>
      <w:r w:rsidR="00576D59">
        <w:rPr>
          <w:lang w:val="nl-NL"/>
        </w:rPr>
        <w:t xml:space="preserve"> wetenschappelijk onderzoek aantoont dat ze bijdragen aan de effectiviteit van psychologische interventies</w:t>
      </w:r>
      <w:r w:rsidR="00422883" w:rsidRPr="00DA2449">
        <w:rPr>
          <w:lang w:val="nl-NL"/>
        </w:rPr>
        <w:t xml:space="preserve"> (Berg, 2019a). </w:t>
      </w:r>
      <w:r w:rsidR="00F21B3C" w:rsidRPr="00DA2449">
        <w:rPr>
          <w:lang w:val="nl-NL"/>
        </w:rPr>
        <w:t xml:space="preserve">Vanwege het </w:t>
      </w:r>
      <w:proofErr w:type="spellStart"/>
      <w:r w:rsidR="00F21B3C" w:rsidRPr="00DA2449">
        <w:rPr>
          <w:lang w:val="nl-NL"/>
        </w:rPr>
        <w:t>scientocentrische</w:t>
      </w:r>
      <w:proofErr w:type="spellEnd"/>
      <w:r w:rsidR="00F21B3C" w:rsidRPr="00DA2449">
        <w:rPr>
          <w:lang w:val="nl-NL"/>
        </w:rPr>
        <w:t xml:space="preserve"> karakter van </w:t>
      </w:r>
      <w:r w:rsidR="00422883" w:rsidRPr="00DA2449">
        <w:rPr>
          <w:lang w:val="nl-NL"/>
        </w:rPr>
        <w:t>het EBP</w:t>
      </w:r>
      <w:r w:rsidR="00576D59">
        <w:rPr>
          <w:lang w:val="nl-NL"/>
        </w:rPr>
        <w:t>-</w:t>
      </w:r>
      <w:r w:rsidR="00422883" w:rsidRPr="00DA2449">
        <w:rPr>
          <w:lang w:val="nl-NL"/>
        </w:rPr>
        <w:t>model</w:t>
      </w:r>
      <w:r w:rsidR="00F21B3C" w:rsidRPr="00DA2449">
        <w:rPr>
          <w:lang w:val="nl-NL"/>
        </w:rPr>
        <w:t xml:space="preserve"> lijken klinische expertise en patiëntkenmerken, cultuur en voorkeuren geen intrinsieke waarde te hebben en geen autonome gronden te vormen voor klinische besluitvorming.</w:t>
      </w:r>
    </w:p>
    <w:p w:rsidR="00161585" w:rsidRPr="00DA2449" w:rsidRDefault="00213944" w:rsidP="001153AB">
      <w:pPr>
        <w:spacing w:line="480" w:lineRule="auto"/>
        <w:ind w:firstLine="708"/>
        <w:rPr>
          <w:lang w:val="nl-NL"/>
        </w:rPr>
      </w:pPr>
      <w:r w:rsidRPr="00DA2449">
        <w:rPr>
          <w:lang w:val="nl-NL"/>
        </w:rPr>
        <w:t xml:space="preserve">In deze </w:t>
      </w:r>
      <w:r w:rsidR="001153AB">
        <w:rPr>
          <w:lang w:val="nl-NL"/>
        </w:rPr>
        <w:t>forum</w:t>
      </w:r>
      <w:r w:rsidRPr="00DA2449">
        <w:rPr>
          <w:lang w:val="nl-NL"/>
        </w:rPr>
        <w:t>bijdrage zal ik</w:t>
      </w:r>
      <w:r w:rsidR="00161585" w:rsidRPr="00DA2449">
        <w:rPr>
          <w:lang w:val="nl-NL"/>
        </w:rPr>
        <w:t xml:space="preserve"> op basis van eerder werk (Willemsen, 2022) beargumenteren</w:t>
      </w:r>
      <w:r w:rsidR="001153AB">
        <w:rPr>
          <w:lang w:val="nl-NL"/>
        </w:rPr>
        <w:t xml:space="preserve"> dat een</w:t>
      </w:r>
      <w:r w:rsidR="001153AB" w:rsidRPr="00DA2449">
        <w:rPr>
          <w:lang w:val="nl-NL"/>
        </w:rPr>
        <w:t xml:space="preserve"> dergelijk reductionistisch model onvoldoende ondersteuning </w:t>
      </w:r>
      <w:r w:rsidR="001153AB">
        <w:rPr>
          <w:lang w:val="nl-NL"/>
        </w:rPr>
        <w:t xml:space="preserve">biedt </w:t>
      </w:r>
      <w:r w:rsidR="001153AB" w:rsidRPr="00DA2449">
        <w:rPr>
          <w:lang w:val="nl-NL"/>
        </w:rPr>
        <w:lastRenderedPageBreak/>
        <w:t xml:space="preserve">aan de psycholoog om te werken in een context die gekenmerkt wordt door uniciteit, onzekerheid en </w:t>
      </w:r>
      <w:proofErr w:type="spellStart"/>
      <w:r w:rsidR="001153AB" w:rsidRPr="00DA2449">
        <w:rPr>
          <w:lang w:val="nl-NL"/>
        </w:rPr>
        <w:t>waardeconflicten</w:t>
      </w:r>
      <w:proofErr w:type="spellEnd"/>
      <w:r w:rsidR="001153AB" w:rsidRPr="00DA2449">
        <w:rPr>
          <w:lang w:val="nl-NL"/>
        </w:rPr>
        <w:t>.</w:t>
      </w:r>
      <w:r w:rsidR="00343223" w:rsidRPr="00DA2449">
        <w:rPr>
          <w:lang w:val="nl-NL"/>
        </w:rPr>
        <w:t xml:space="preserve"> </w:t>
      </w:r>
      <w:r w:rsidR="000010F5">
        <w:rPr>
          <w:lang w:val="nl-NL"/>
        </w:rPr>
        <w:t>P</w:t>
      </w:r>
      <w:r w:rsidR="00343223" w:rsidRPr="00DA2449">
        <w:rPr>
          <w:lang w:val="nl-NL"/>
        </w:rPr>
        <w:t xml:space="preserve">sychologen </w:t>
      </w:r>
      <w:r w:rsidR="001153AB">
        <w:rPr>
          <w:lang w:val="nl-NL"/>
        </w:rPr>
        <w:t>zijn het</w:t>
      </w:r>
      <w:r w:rsidR="00343223" w:rsidRPr="00DA2449">
        <w:rPr>
          <w:lang w:val="nl-NL"/>
        </w:rPr>
        <w:t xml:space="preserve"> aan zichzelf</w:t>
      </w:r>
      <w:r w:rsidR="000010F5">
        <w:rPr>
          <w:lang w:val="nl-NL"/>
        </w:rPr>
        <w:t xml:space="preserve"> als professionele groep</w:t>
      </w:r>
      <w:r w:rsidR="00343223" w:rsidRPr="00DA2449">
        <w:rPr>
          <w:lang w:val="nl-NL"/>
        </w:rPr>
        <w:t xml:space="preserve"> </w:t>
      </w:r>
      <w:r w:rsidR="00C813BF" w:rsidRPr="00DA2449">
        <w:rPr>
          <w:lang w:val="nl-NL"/>
        </w:rPr>
        <w:t>v</w:t>
      </w:r>
      <w:r w:rsidR="00343223" w:rsidRPr="00DA2449">
        <w:rPr>
          <w:lang w:val="nl-NL"/>
        </w:rPr>
        <w:t xml:space="preserve">erplicht om </w:t>
      </w:r>
      <w:r w:rsidR="00C813BF" w:rsidRPr="00DA2449">
        <w:rPr>
          <w:lang w:val="nl-NL"/>
        </w:rPr>
        <w:t xml:space="preserve">de rol van wetenschap, expertise en ethiek als de fundamenten van hun praktijk beter te </w:t>
      </w:r>
      <w:r w:rsidR="00320361" w:rsidRPr="00DA2449">
        <w:rPr>
          <w:lang w:val="nl-NL"/>
        </w:rPr>
        <w:t>beschrijven</w:t>
      </w:r>
      <w:r w:rsidR="00C813BF" w:rsidRPr="00DA2449">
        <w:rPr>
          <w:lang w:val="nl-NL"/>
        </w:rPr>
        <w:t xml:space="preserve"> en hun onderlinge relatie beter te begrijpen.</w:t>
      </w:r>
    </w:p>
    <w:p w:rsidR="00FA19FC" w:rsidRPr="00DA2449" w:rsidRDefault="00FA19FC" w:rsidP="005200E8">
      <w:pPr>
        <w:spacing w:line="480" w:lineRule="auto"/>
        <w:rPr>
          <w:lang w:val="nl-NL"/>
        </w:rPr>
      </w:pPr>
    </w:p>
    <w:p w:rsidR="00FA19FC" w:rsidRPr="00DA2449" w:rsidRDefault="00FA19FC" w:rsidP="00FA19FC">
      <w:pPr>
        <w:spacing w:line="480" w:lineRule="auto"/>
        <w:rPr>
          <w:b/>
          <w:lang w:val="nl-NL"/>
        </w:rPr>
      </w:pPr>
      <w:r w:rsidRPr="00DA2449">
        <w:rPr>
          <w:b/>
          <w:lang w:val="nl-NL"/>
        </w:rPr>
        <w:t>Uniciteit aanpakken door</w:t>
      </w:r>
      <w:r w:rsidR="006C051F" w:rsidRPr="00DA2449">
        <w:rPr>
          <w:b/>
          <w:lang w:val="nl-NL"/>
        </w:rPr>
        <w:t xml:space="preserve"> middel van</w:t>
      </w:r>
      <w:r w:rsidRPr="00DA2449">
        <w:rPr>
          <w:b/>
          <w:lang w:val="nl-NL"/>
        </w:rPr>
        <w:t xml:space="preserve"> theorie en ervaring</w:t>
      </w:r>
    </w:p>
    <w:p w:rsidR="00966B7F" w:rsidRPr="00DA2449" w:rsidRDefault="003A212A" w:rsidP="00FA19FC">
      <w:pPr>
        <w:spacing w:line="480" w:lineRule="auto"/>
        <w:rPr>
          <w:lang w:val="nl-NL"/>
        </w:rPr>
      </w:pPr>
      <w:r>
        <w:rPr>
          <w:lang w:val="nl-NL"/>
        </w:rPr>
        <w:t>K</w:t>
      </w:r>
      <w:r w:rsidR="00FA19FC" w:rsidRPr="00DA2449">
        <w:rPr>
          <w:lang w:val="nl-NL"/>
        </w:rPr>
        <w:t xml:space="preserve">linisch psychologen en psychotherapeuten werken </w:t>
      </w:r>
      <w:r>
        <w:rPr>
          <w:lang w:val="nl-NL"/>
        </w:rPr>
        <w:t>in een context die</w:t>
      </w:r>
      <w:r w:rsidR="00FA19FC" w:rsidRPr="00DA2449">
        <w:rPr>
          <w:lang w:val="nl-NL"/>
        </w:rPr>
        <w:t xml:space="preserve"> grenzeloos </w:t>
      </w:r>
      <w:r>
        <w:rPr>
          <w:lang w:val="nl-NL"/>
        </w:rPr>
        <w:t>is wat betreft</w:t>
      </w:r>
      <w:r w:rsidR="00FA19FC" w:rsidRPr="00DA2449">
        <w:rPr>
          <w:lang w:val="nl-NL"/>
        </w:rPr>
        <w:t xml:space="preserve"> detail, complexiteit en specificiteit. Elke patiënt is uniek en elke therapeutische ontmoeting is een nieuwe start. Dit betekent echter niet dat de </w:t>
      </w:r>
      <w:r w:rsidR="00837476" w:rsidRPr="00DA2449">
        <w:rPr>
          <w:lang w:val="nl-NL"/>
        </w:rPr>
        <w:t>psycholoog</w:t>
      </w:r>
      <w:r w:rsidR="00FA19FC" w:rsidRPr="00DA2449">
        <w:rPr>
          <w:lang w:val="nl-NL"/>
        </w:rPr>
        <w:t xml:space="preserve"> hulpeloos en onwetend is wanneer hij wordt geconfronteerd met uniciteit: hij is getraind om </w:t>
      </w:r>
      <w:r w:rsidR="001B6CFF" w:rsidRPr="00DA2449">
        <w:rPr>
          <w:lang w:val="nl-NL"/>
        </w:rPr>
        <w:t xml:space="preserve">door middel van het </w:t>
      </w:r>
      <w:r w:rsidR="00FA19FC" w:rsidRPr="00DA2449">
        <w:rPr>
          <w:lang w:val="nl-NL"/>
        </w:rPr>
        <w:t xml:space="preserve">klinisch redeneervermogen een unieke situatie voor te stellen als een meer algemene situatie, terwijl hij tegelijkertijd de uniciteit ervan erkent. </w:t>
      </w:r>
      <w:r w:rsidR="00966B7F" w:rsidRPr="00DA2449">
        <w:rPr>
          <w:lang w:val="nl-NL"/>
        </w:rPr>
        <w:t>De rol die wetenschappelijk onderzoek daarbij kan spelen is niet zo eenduidig als wordt voorgesteld binnen het EBP-model.</w:t>
      </w:r>
    </w:p>
    <w:p w:rsidR="007569FA" w:rsidRPr="00DA2449" w:rsidRDefault="00FA19FC" w:rsidP="002D237B">
      <w:pPr>
        <w:spacing w:line="480" w:lineRule="auto"/>
        <w:ind w:firstLine="708"/>
        <w:rPr>
          <w:lang w:val="nl-NL"/>
        </w:rPr>
      </w:pPr>
      <w:r w:rsidRPr="00DA2449">
        <w:rPr>
          <w:lang w:val="nl-NL"/>
        </w:rPr>
        <w:t xml:space="preserve">Volgens </w:t>
      </w:r>
      <w:r w:rsidR="00966B7F" w:rsidRPr="00DA2449">
        <w:rPr>
          <w:lang w:val="nl-NL"/>
        </w:rPr>
        <w:t xml:space="preserve">het </w:t>
      </w:r>
      <w:r w:rsidR="00DA1283">
        <w:rPr>
          <w:lang w:val="nl-NL"/>
        </w:rPr>
        <w:t>EBP</w:t>
      </w:r>
      <w:r w:rsidR="00966B7F" w:rsidRPr="00DA2449">
        <w:rPr>
          <w:lang w:val="nl-NL"/>
        </w:rPr>
        <w:t>-model is</w:t>
      </w:r>
      <w:r w:rsidRPr="00DA2449">
        <w:rPr>
          <w:lang w:val="nl-NL"/>
        </w:rPr>
        <w:t xml:space="preserve"> wetenschappelijk onderzoek </w:t>
      </w:r>
      <w:r w:rsidR="007569FA" w:rsidRPr="00DA2449">
        <w:rPr>
          <w:lang w:val="nl-NL"/>
        </w:rPr>
        <w:t>in</w:t>
      </w:r>
      <w:r w:rsidRPr="00DA2449">
        <w:rPr>
          <w:lang w:val="nl-NL"/>
        </w:rPr>
        <w:t xml:space="preserve"> groepen</w:t>
      </w:r>
      <w:r w:rsidR="00966B7F" w:rsidRPr="00DA2449">
        <w:rPr>
          <w:lang w:val="nl-NL"/>
        </w:rPr>
        <w:t xml:space="preserve"> de belangrijkste bron van kennis over unieke patiënten</w:t>
      </w:r>
      <w:r w:rsidRPr="00DA2449">
        <w:rPr>
          <w:lang w:val="nl-NL"/>
        </w:rPr>
        <w:t xml:space="preserve">. </w:t>
      </w:r>
      <w:r w:rsidR="00966B7F" w:rsidRPr="00DA2449">
        <w:rPr>
          <w:lang w:val="nl-NL"/>
        </w:rPr>
        <w:t>Wetenschappelijke evidentie</w:t>
      </w:r>
      <w:r w:rsidRPr="00DA2449">
        <w:rPr>
          <w:lang w:val="nl-NL"/>
        </w:rPr>
        <w:t xml:space="preserve"> wordt hier opgevat als probabilistische </w:t>
      </w:r>
      <w:r w:rsidR="00966B7F" w:rsidRPr="00DA2449">
        <w:rPr>
          <w:lang w:val="nl-NL"/>
        </w:rPr>
        <w:t>kennis</w:t>
      </w:r>
      <w:r w:rsidRPr="00DA2449">
        <w:rPr>
          <w:lang w:val="nl-NL"/>
        </w:rPr>
        <w:t xml:space="preserve"> die voortkom</w:t>
      </w:r>
      <w:r w:rsidR="007569FA" w:rsidRPr="00DA2449">
        <w:rPr>
          <w:lang w:val="nl-NL"/>
        </w:rPr>
        <w:t>t</w:t>
      </w:r>
      <w:r w:rsidRPr="00DA2449">
        <w:rPr>
          <w:lang w:val="nl-NL"/>
        </w:rPr>
        <w:t xml:space="preserve"> uit gecontroleerde groepsstudies. Om de relevantie van </w:t>
      </w:r>
      <w:r w:rsidR="00966B7F" w:rsidRPr="00DA2449">
        <w:rPr>
          <w:lang w:val="nl-NL"/>
        </w:rPr>
        <w:t>die kennis</w:t>
      </w:r>
      <w:r w:rsidRPr="00DA2449">
        <w:rPr>
          <w:lang w:val="nl-NL"/>
        </w:rPr>
        <w:t xml:space="preserve"> voor het werk met een bepaalde patiënt vast te stellen, </w:t>
      </w:r>
      <w:r w:rsidR="00966B7F" w:rsidRPr="00DA2449">
        <w:rPr>
          <w:lang w:val="nl-NL"/>
        </w:rPr>
        <w:t>zou</w:t>
      </w:r>
      <w:r w:rsidRPr="00DA2449">
        <w:rPr>
          <w:lang w:val="nl-NL"/>
        </w:rPr>
        <w:t xml:space="preserve"> de </w:t>
      </w:r>
      <w:r w:rsidR="00837476" w:rsidRPr="00DA2449">
        <w:rPr>
          <w:lang w:val="nl-NL"/>
        </w:rPr>
        <w:t>psycholoog</w:t>
      </w:r>
      <w:r w:rsidR="00F049CC" w:rsidRPr="00DA2449">
        <w:rPr>
          <w:lang w:val="nl-NL"/>
        </w:rPr>
        <w:t xml:space="preserve"> moeten redeneren volgens een </w:t>
      </w:r>
      <w:proofErr w:type="spellStart"/>
      <w:r w:rsidRPr="00DA2449">
        <w:rPr>
          <w:lang w:val="nl-NL"/>
        </w:rPr>
        <w:t>hypotheti</w:t>
      </w:r>
      <w:r w:rsidR="00F049CC" w:rsidRPr="00DA2449">
        <w:rPr>
          <w:lang w:val="nl-NL"/>
        </w:rPr>
        <w:t>co</w:t>
      </w:r>
      <w:proofErr w:type="spellEnd"/>
      <w:r w:rsidRPr="00DA2449">
        <w:rPr>
          <w:lang w:val="nl-NL"/>
        </w:rPr>
        <w:t xml:space="preserve">-deductief </w:t>
      </w:r>
      <w:r w:rsidR="00F049CC" w:rsidRPr="00DA2449">
        <w:rPr>
          <w:lang w:val="nl-NL"/>
        </w:rPr>
        <w:t>model</w:t>
      </w:r>
      <w:r w:rsidRPr="00DA2449">
        <w:rPr>
          <w:lang w:val="nl-NL"/>
        </w:rPr>
        <w:t>:</w:t>
      </w:r>
      <w:r w:rsidR="00DE0583" w:rsidRPr="00DA2449">
        <w:rPr>
          <w:lang w:val="nl-NL"/>
        </w:rPr>
        <w:t xml:space="preserve"> </w:t>
      </w:r>
      <w:r w:rsidR="00F049CC" w:rsidRPr="00DA2449">
        <w:rPr>
          <w:lang w:val="nl-NL"/>
        </w:rPr>
        <w:t>stelling</w:t>
      </w:r>
      <w:r w:rsidRPr="00DA2449">
        <w:rPr>
          <w:lang w:val="nl-NL"/>
        </w:rPr>
        <w:t xml:space="preserve"> X is waar voor populatie Y;</w:t>
      </w:r>
      <w:r w:rsidR="00DE0583" w:rsidRPr="00DA2449">
        <w:rPr>
          <w:lang w:val="nl-NL"/>
        </w:rPr>
        <w:t xml:space="preserve"> </w:t>
      </w:r>
      <w:r w:rsidRPr="00DA2449">
        <w:rPr>
          <w:lang w:val="nl-NL"/>
        </w:rPr>
        <w:t>patiënt Z is lid van populatie Y;</w:t>
      </w:r>
      <w:r w:rsidR="00DE0583" w:rsidRPr="00DA2449">
        <w:rPr>
          <w:lang w:val="nl-NL"/>
        </w:rPr>
        <w:t xml:space="preserve"> </w:t>
      </w:r>
      <w:r w:rsidRPr="00DA2449">
        <w:rPr>
          <w:lang w:val="nl-NL"/>
        </w:rPr>
        <w:t>daarom moet propositie X waar zijn voor patiënt Z</w:t>
      </w:r>
      <w:r w:rsidR="00F15C25" w:rsidRPr="00DA2449">
        <w:rPr>
          <w:lang w:val="nl-NL"/>
        </w:rPr>
        <w:t xml:space="preserve">. </w:t>
      </w:r>
      <w:r w:rsidR="00351765" w:rsidRPr="00DA2449">
        <w:rPr>
          <w:lang w:val="nl-NL"/>
        </w:rPr>
        <w:t xml:space="preserve">Op deze manier wordt probabilistische kennis over populaties </w:t>
      </w:r>
      <w:r w:rsidR="007569FA" w:rsidRPr="00DA2449">
        <w:rPr>
          <w:lang w:val="nl-NL"/>
        </w:rPr>
        <w:t>toegepast op</w:t>
      </w:r>
      <w:r w:rsidR="00351765" w:rsidRPr="00DA2449">
        <w:rPr>
          <w:lang w:val="nl-NL"/>
        </w:rPr>
        <w:t xml:space="preserve"> leden van die populatie.</w:t>
      </w:r>
      <w:r w:rsidR="002D237B" w:rsidRPr="00DA2449">
        <w:rPr>
          <w:lang w:val="nl-NL"/>
        </w:rPr>
        <w:t xml:space="preserve"> Het probleem van uniciteit wordt dus aangepakt door de patiënt te conceptualiseren als lid van een populatie.</w:t>
      </w:r>
    </w:p>
    <w:p w:rsidR="00F15C25" w:rsidRPr="00DA2449" w:rsidRDefault="002D237B" w:rsidP="002D237B">
      <w:pPr>
        <w:spacing w:line="480" w:lineRule="auto"/>
        <w:ind w:firstLine="708"/>
        <w:rPr>
          <w:lang w:val="nl-NL"/>
        </w:rPr>
      </w:pPr>
      <w:r w:rsidRPr="00DA2449">
        <w:rPr>
          <w:lang w:val="nl-NL"/>
        </w:rPr>
        <w:t xml:space="preserve">Deze oplossing werkt echter niet in de praktijk want onderzoek in groepen levert geen zekere kennis op over populaties, noch over individuen. </w:t>
      </w:r>
      <w:proofErr w:type="spellStart"/>
      <w:r w:rsidR="009F5050" w:rsidRPr="00DA2449">
        <w:rPr>
          <w:lang w:val="nl-NL"/>
        </w:rPr>
        <w:t>Deaton</w:t>
      </w:r>
      <w:proofErr w:type="spellEnd"/>
      <w:r w:rsidR="009F5050" w:rsidRPr="00DA2449">
        <w:rPr>
          <w:lang w:val="nl-NL"/>
        </w:rPr>
        <w:t xml:space="preserve"> en </w:t>
      </w:r>
      <w:proofErr w:type="spellStart"/>
      <w:r w:rsidR="009F5050" w:rsidRPr="00DA2449">
        <w:rPr>
          <w:lang w:val="nl-NL"/>
        </w:rPr>
        <w:t>Cartwright</w:t>
      </w:r>
      <w:proofErr w:type="spellEnd"/>
      <w:r w:rsidR="009F5050" w:rsidRPr="00DA2449">
        <w:rPr>
          <w:lang w:val="nl-NL"/>
        </w:rPr>
        <w:t xml:space="preserve"> (2018) </w:t>
      </w:r>
      <w:r w:rsidR="00706102" w:rsidRPr="00DA2449">
        <w:rPr>
          <w:lang w:val="nl-NL"/>
        </w:rPr>
        <w:t xml:space="preserve">wijzen </w:t>
      </w:r>
      <w:r w:rsidR="009F5050" w:rsidRPr="00DA2449">
        <w:rPr>
          <w:lang w:val="nl-NL"/>
        </w:rPr>
        <w:lastRenderedPageBreak/>
        <w:t>erop dat</w:t>
      </w:r>
      <w:r w:rsidR="00706102" w:rsidRPr="00DA2449">
        <w:rPr>
          <w:lang w:val="nl-NL"/>
        </w:rPr>
        <w:t xml:space="preserve"> gerandomiseerde onderzoeken met controlegroep</w:t>
      </w:r>
      <w:r w:rsidR="009F5050" w:rsidRPr="00DA2449">
        <w:rPr>
          <w:lang w:val="nl-NL"/>
        </w:rPr>
        <w:t xml:space="preserve"> </w:t>
      </w:r>
      <w:r w:rsidR="00706102" w:rsidRPr="00DA2449">
        <w:rPr>
          <w:lang w:val="nl-NL"/>
        </w:rPr>
        <w:t>(</w:t>
      </w:r>
      <w:r w:rsidR="009F5050" w:rsidRPr="00DA2449">
        <w:rPr>
          <w:lang w:val="nl-NL"/>
        </w:rPr>
        <w:t>RCT</w:t>
      </w:r>
      <w:r w:rsidR="00706102" w:rsidRPr="00DA2449">
        <w:rPr>
          <w:lang w:val="nl-NL"/>
        </w:rPr>
        <w:t>), die beschouwd worden als de gouden standaard voor het verwerven van wetenschappelijke kennis,</w:t>
      </w:r>
      <w:r w:rsidR="009F5050" w:rsidRPr="00DA2449">
        <w:rPr>
          <w:lang w:val="nl-NL"/>
        </w:rPr>
        <w:t xml:space="preserve"> om een aantal redenen </w:t>
      </w:r>
      <w:r w:rsidR="009F5050" w:rsidRPr="00DA2449">
        <w:rPr>
          <w:i/>
          <w:lang w:val="nl-NL"/>
        </w:rPr>
        <w:t>in het beste geval</w:t>
      </w:r>
      <w:r w:rsidR="009F5050" w:rsidRPr="00DA2449">
        <w:rPr>
          <w:lang w:val="nl-NL"/>
        </w:rPr>
        <w:t xml:space="preserve"> </w:t>
      </w:r>
      <w:proofErr w:type="spellStart"/>
      <w:r w:rsidR="009F5050" w:rsidRPr="00DA2449">
        <w:rPr>
          <w:lang w:val="nl-NL"/>
        </w:rPr>
        <w:t>onvertekende</w:t>
      </w:r>
      <w:proofErr w:type="spellEnd"/>
      <w:r w:rsidR="009F5050" w:rsidRPr="00DA2449">
        <w:rPr>
          <w:lang w:val="nl-NL"/>
        </w:rPr>
        <w:t xml:space="preserve"> parameterschattingen kunnen genereren die alleen van toepassing zijn op de steekproef die voor het onderzoek is geselecteerd. In die zin kan een </w:t>
      </w:r>
      <w:proofErr w:type="gramStart"/>
      <w:r w:rsidR="009F5050" w:rsidRPr="00DA2449">
        <w:rPr>
          <w:lang w:val="nl-NL"/>
        </w:rPr>
        <w:t>RCT evidentie</w:t>
      </w:r>
      <w:proofErr w:type="gramEnd"/>
      <w:r w:rsidR="009F5050" w:rsidRPr="00DA2449">
        <w:rPr>
          <w:lang w:val="nl-NL"/>
        </w:rPr>
        <w:t xml:space="preserve"> leveren dat een interventie </w:t>
      </w:r>
      <w:r w:rsidR="0059516E" w:rsidRPr="00DA2449">
        <w:rPr>
          <w:i/>
          <w:lang w:val="nl-NL"/>
        </w:rPr>
        <w:t>hier</w:t>
      </w:r>
      <w:r w:rsidR="0059516E" w:rsidRPr="00DA2449">
        <w:rPr>
          <w:lang w:val="nl-NL"/>
        </w:rPr>
        <w:t xml:space="preserve"> (dat wil zeggen: </w:t>
      </w:r>
      <w:r w:rsidR="009F5050" w:rsidRPr="00DA2449">
        <w:rPr>
          <w:lang w:val="nl-NL"/>
        </w:rPr>
        <w:t>bij sommige p</w:t>
      </w:r>
      <w:r w:rsidRPr="00DA2449">
        <w:rPr>
          <w:lang w:val="nl-NL"/>
        </w:rPr>
        <w:t>atiënten</w:t>
      </w:r>
      <w:r w:rsidR="009F5050" w:rsidRPr="00DA2449">
        <w:rPr>
          <w:lang w:val="nl-NL"/>
        </w:rPr>
        <w:t xml:space="preserve"> in de onderzoeksteekproef</w:t>
      </w:r>
      <w:r w:rsidR="0059516E" w:rsidRPr="00DA2449">
        <w:rPr>
          <w:lang w:val="nl-NL"/>
        </w:rPr>
        <w:t>)</w:t>
      </w:r>
      <w:r w:rsidR="009F5050" w:rsidRPr="00DA2449">
        <w:rPr>
          <w:lang w:val="nl-NL"/>
        </w:rPr>
        <w:t xml:space="preserve"> een bepaald effect heeft veroorzaakt. </w:t>
      </w:r>
      <w:r w:rsidR="0059516E" w:rsidRPr="00DA2449">
        <w:rPr>
          <w:lang w:val="nl-NL"/>
        </w:rPr>
        <w:t xml:space="preserve">Maar dit wil niet zeggen dat </w:t>
      </w:r>
      <w:r w:rsidR="0059516E" w:rsidRPr="00DA2449">
        <w:rPr>
          <w:i/>
          <w:lang w:val="nl-NL"/>
        </w:rPr>
        <w:t>daar</w:t>
      </w:r>
      <w:r w:rsidR="0059516E" w:rsidRPr="00DA2449">
        <w:rPr>
          <w:lang w:val="nl-NL"/>
        </w:rPr>
        <w:t xml:space="preserve"> (dat wil zeggen: bij andere p</w:t>
      </w:r>
      <w:r w:rsidRPr="00DA2449">
        <w:rPr>
          <w:lang w:val="nl-NL"/>
        </w:rPr>
        <w:t>atiënten</w:t>
      </w:r>
      <w:r w:rsidR="0059516E" w:rsidRPr="00DA2449">
        <w:rPr>
          <w:lang w:val="nl-NL"/>
        </w:rPr>
        <w:t xml:space="preserve"> in andere context</w:t>
      </w:r>
      <w:r w:rsidR="004B5B1E" w:rsidRPr="00DA2449">
        <w:rPr>
          <w:lang w:val="nl-NL"/>
        </w:rPr>
        <w:t>en</w:t>
      </w:r>
      <w:r w:rsidR="0059516E" w:rsidRPr="00DA2449">
        <w:rPr>
          <w:lang w:val="nl-NL"/>
        </w:rPr>
        <w:t xml:space="preserve">) eenzelfde effect kan verwacht worden. </w:t>
      </w:r>
      <w:r w:rsidR="003A212A">
        <w:rPr>
          <w:lang w:val="nl-NL"/>
        </w:rPr>
        <w:t>Er is zoveel v</w:t>
      </w:r>
      <w:r w:rsidR="0059516E" w:rsidRPr="00DA2449">
        <w:rPr>
          <w:lang w:val="nl-NL"/>
        </w:rPr>
        <w:t>ariatie tussen mensen, en context bepaal</w:t>
      </w:r>
      <w:r w:rsidR="004B5B1E" w:rsidRPr="00DA2449">
        <w:rPr>
          <w:lang w:val="nl-NL"/>
        </w:rPr>
        <w:t>t</w:t>
      </w:r>
      <w:r w:rsidR="0059516E" w:rsidRPr="00DA2449">
        <w:rPr>
          <w:lang w:val="nl-NL"/>
        </w:rPr>
        <w:t xml:space="preserve"> </w:t>
      </w:r>
      <w:r w:rsidR="000010F5" w:rsidRPr="00DA2449">
        <w:rPr>
          <w:lang w:val="nl-NL"/>
        </w:rPr>
        <w:t>psychologische processen</w:t>
      </w:r>
      <w:r w:rsidR="000010F5" w:rsidRPr="00DA2449">
        <w:rPr>
          <w:lang w:val="nl-NL"/>
        </w:rPr>
        <w:t xml:space="preserve"> </w:t>
      </w:r>
      <w:r w:rsidR="0059516E" w:rsidRPr="00DA2449">
        <w:rPr>
          <w:lang w:val="nl-NL"/>
        </w:rPr>
        <w:t>in zulke sterke mate</w:t>
      </w:r>
      <w:r w:rsidR="004B5B1E" w:rsidRPr="00DA2449">
        <w:rPr>
          <w:lang w:val="nl-NL"/>
        </w:rPr>
        <w:t xml:space="preserve">, dat wetenschappelijke kennis uit </w:t>
      </w:r>
      <w:proofErr w:type="spellStart"/>
      <w:r w:rsidR="004B5B1E" w:rsidRPr="00DA2449">
        <w:rPr>
          <w:lang w:val="nl-NL"/>
        </w:rPr>
        <w:t>RCT</w:t>
      </w:r>
      <w:r w:rsidR="000010F5">
        <w:rPr>
          <w:lang w:val="nl-NL"/>
        </w:rPr>
        <w:t>’</w:t>
      </w:r>
      <w:r w:rsidRPr="00DA2449">
        <w:rPr>
          <w:lang w:val="nl-NL"/>
        </w:rPr>
        <w:t>s</w:t>
      </w:r>
      <w:proofErr w:type="spellEnd"/>
      <w:r w:rsidR="004B5B1E" w:rsidRPr="00DA2449">
        <w:rPr>
          <w:lang w:val="nl-NL"/>
        </w:rPr>
        <w:t xml:space="preserve"> een beperkte praktische waarde heeft. Voor leken en voor beleidsmakers zijn </w:t>
      </w:r>
      <w:proofErr w:type="spellStart"/>
      <w:r w:rsidR="004B5B1E" w:rsidRPr="00DA2449">
        <w:rPr>
          <w:lang w:val="nl-NL"/>
        </w:rPr>
        <w:t>RCT</w:t>
      </w:r>
      <w:r w:rsidR="000010F5">
        <w:rPr>
          <w:lang w:val="nl-NL"/>
        </w:rPr>
        <w:t>’</w:t>
      </w:r>
      <w:r w:rsidR="004B5B1E" w:rsidRPr="00DA2449">
        <w:rPr>
          <w:lang w:val="nl-NL"/>
        </w:rPr>
        <w:t>s</w:t>
      </w:r>
      <w:proofErr w:type="spellEnd"/>
      <w:r w:rsidR="004B5B1E" w:rsidRPr="00DA2449">
        <w:rPr>
          <w:lang w:val="nl-NL"/>
        </w:rPr>
        <w:t xml:space="preserve"> zeer overtuigend omdat ze weinig voorkennis en weinig vooronderstellingen vereisen. </w:t>
      </w:r>
      <w:r w:rsidR="0066175F" w:rsidRPr="00DA2449">
        <w:rPr>
          <w:lang w:val="nl-NL"/>
        </w:rPr>
        <w:t>De grootste waarde van dit soort onderzoek is ongetwijfeld dat het heeft bijgedragen aan de publieke geloofwaardigheid van psychologis</w:t>
      </w:r>
      <w:r w:rsidR="00AC6C6B">
        <w:rPr>
          <w:lang w:val="nl-NL"/>
        </w:rPr>
        <w:t>c</w:t>
      </w:r>
      <w:r w:rsidR="0066175F" w:rsidRPr="00DA2449">
        <w:rPr>
          <w:lang w:val="nl-NL"/>
        </w:rPr>
        <w:t>he zorg. Maar v</w:t>
      </w:r>
      <w:r w:rsidR="004B5B1E" w:rsidRPr="00DA2449">
        <w:rPr>
          <w:lang w:val="nl-NL"/>
        </w:rPr>
        <w:t xml:space="preserve">oor </w:t>
      </w:r>
      <w:r w:rsidR="00541F02">
        <w:rPr>
          <w:lang w:val="nl-NL"/>
        </w:rPr>
        <w:t xml:space="preserve">praktiserende </w:t>
      </w:r>
      <w:r w:rsidR="000F08E6" w:rsidRPr="00DA2449">
        <w:rPr>
          <w:lang w:val="nl-NL"/>
        </w:rPr>
        <w:t>psychologen</w:t>
      </w:r>
      <w:r w:rsidR="004B5B1E" w:rsidRPr="00DA2449">
        <w:rPr>
          <w:lang w:val="nl-NL"/>
        </w:rPr>
        <w:t xml:space="preserve"> zijn </w:t>
      </w:r>
      <w:proofErr w:type="spellStart"/>
      <w:r w:rsidR="004B5B1E" w:rsidRPr="00DA2449">
        <w:rPr>
          <w:lang w:val="nl-NL"/>
        </w:rPr>
        <w:t>RCT</w:t>
      </w:r>
      <w:r w:rsidR="00AC6C6B">
        <w:rPr>
          <w:lang w:val="nl-NL"/>
        </w:rPr>
        <w:t>’</w:t>
      </w:r>
      <w:r w:rsidR="004B5B1E" w:rsidRPr="00DA2449">
        <w:rPr>
          <w:lang w:val="nl-NL"/>
        </w:rPr>
        <w:t>s</w:t>
      </w:r>
      <w:proofErr w:type="spellEnd"/>
      <w:r w:rsidR="004B5B1E" w:rsidRPr="00DA2449">
        <w:rPr>
          <w:lang w:val="nl-NL"/>
        </w:rPr>
        <w:t xml:space="preserve"> weinig inf</w:t>
      </w:r>
      <w:r w:rsidR="00AC6C6B">
        <w:rPr>
          <w:lang w:val="nl-NL"/>
        </w:rPr>
        <w:t>o</w:t>
      </w:r>
      <w:r w:rsidR="004B5B1E" w:rsidRPr="00DA2449">
        <w:rPr>
          <w:lang w:val="nl-NL"/>
        </w:rPr>
        <w:t xml:space="preserve">rmatief en misschien zelfs contraproductief, in die zin dat </w:t>
      </w:r>
      <w:proofErr w:type="spellStart"/>
      <w:r w:rsidR="004B5B1E" w:rsidRPr="00DA2449">
        <w:rPr>
          <w:lang w:val="nl-NL"/>
        </w:rPr>
        <w:t>RCT</w:t>
      </w:r>
      <w:r w:rsidR="00AC6C6B">
        <w:rPr>
          <w:lang w:val="nl-NL"/>
        </w:rPr>
        <w:t>’</w:t>
      </w:r>
      <w:r w:rsidRPr="00DA2449">
        <w:rPr>
          <w:lang w:val="nl-NL"/>
        </w:rPr>
        <w:t>s</w:t>
      </w:r>
      <w:proofErr w:type="spellEnd"/>
      <w:r w:rsidR="009E3ED8" w:rsidRPr="00DA2449">
        <w:rPr>
          <w:lang w:val="nl-NL"/>
        </w:rPr>
        <w:t xml:space="preserve"> </w:t>
      </w:r>
      <w:r w:rsidR="004B5B1E" w:rsidRPr="00DA2449">
        <w:rPr>
          <w:lang w:val="nl-NL"/>
        </w:rPr>
        <w:t>‘evidenties’ oplever</w:t>
      </w:r>
      <w:r w:rsidRPr="00DA2449">
        <w:rPr>
          <w:lang w:val="nl-NL"/>
        </w:rPr>
        <w:t>en</w:t>
      </w:r>
      <w:r w:rsidR="004B5B1E" w:rsidRPr="00DA2449">
        <w:rPr>
          <w:lang w:val="nl-NL"/>
        </w:rPr>
        <w:t xml:space="preserve"> die </w:t>
      </w:r>
      <w:r w:rsidR="009E3ED8" w:rsidRPr="00DA2449">
        <w:rPr>
          <w:lang w:val="nl-NL"/>
        </w:rPr>
        <w:t xml:space="preserve">schijnbaar </w:t>
      </w:r>
      <w:r w:rsidR="004B5B1E" w:rsidRPr="00DA2449">
        <w:rPr>
          <w:lang w:val="nl-NL"/>
        </w:rPr>
        <w:t>geen verder denkproces behoeven.</w:t>
      </w:r>
    </w:p>
    <w:p w:rsidR="00FA19FC" w:rsidRPr="00DA2449" w:rsidRDefault="00942A8F" w:rsidP="00942A8F">
      <w:pPr>
        <w:spacing w:line="480" w:lineRule="auto"/>
        <w:ind w:firstLine="708"/>
        <w:rPr>
          <w:lang w:val="nl-NL"/>
        </w:rPr>
      </w:pPr>
      <w:r w:rsidRPr="00DA2449">
        <w:rPr>
          <w:lang w:val="nl-NL"/>
        </w:rPr>
        <w:t>Hoe gaat de</w:t>
      </w:r>
      <w:r w:rsidR="00EB25DE" w:rsidRPr="00DA2449">
        <w:rPr>
          <w:lang w:val="nl-NL"/>
        </w:rPr>
        <w:t xml:space="preserve"> </w:t>
      </w:r>
      <w:r w:rsidR="000F08E6" w:rsidRPr="00DA2449">
        <w:rPr>
          <w:lang w:val="nl-NL"/>
        </w:rPr>
        <w:t>psycholoog</w:t>
      </w:r>
      <w:r w:rsidR="00EB25DE" w:rsidRPr="00DA2449">
        <w:rPr>
          <w:lang w:val="nl-NL"/>
        </w:rPr>
        <w:t xml:space="preserve"> in zijn praktijk </w:t>
      </w:r>
      <w:r w:rsidRPr="00DA2449">
        <w:rPr>
          <w:lang w:val="nl-NL"/>
        </w:rPr>
        <w:t xml:space="preserve">dan om </w:t>
      </w:r>
      <w:r w:rsidR="00EB25DE" w:rsidRPr="00DA2449">
        <w:rPr>
          <w:lang w:val="nl-NL"/>
        </w:rPr>
        <w:t xml:space="preserve">met </w:t>
      </w:r>
      <w:r w:rsidRPr="00DA2449">
        <w:rPr>
          <w:lang w:val="nl-NL"/>
        </w:rPr>
        <w:t>uniciteit</w:t>
      </w:r>
      <w:r w:rsidR="003B0454">
        <w:rPr>
          <w:lang w:val="nl-NL"/>
        </w:rPr>
        <w:t>?</w:t>
      </w:r>
      <w:r w:rsidRPr="00DA2449">
        <w:rPr>
          <w:lang w:val="nl-NL"/>
        </w:rPr>
        <w:t xml:space="preserve"> </w:t>
      </w:r>
      <w:r w:rsidR="00FA19FC" w:rsidRPr="00DA2449">
        <w:rPr>
          <w:lang w:val="nl-NL"/>
        </w:rPr>
        <w:t>Bij klinisch redeneren</w:t>
      </w:r>
      <w:r w:rsidRPr="00DA2449">
        <w:rPr>
          <w:lang w:val="nl-NL"/>
        </w:rPr>
        <w:t xml:space="preserve"> in de praktijk</w:t>
      </w:r>
      <w:r w:rsidR="00FA19FC" w:rsidRPr="00DA2449">
        <w:rPr>
          <w:lang w:val="nl-NL"/>
        </w:rPr>
        <w:t xml:space="preserve"> komt bewijs voor klinische interventies niet in de eerste plaats uit wetenschappelijk onderzoek, maar uit twee andere bronnen: </w:t>
      </w:r>
      <w:r w:rsidRPr="00DA2449">
        <w:rPr>
          <w:lang w:val="nl-NL"/>
        </w:rPr>
        <w:t xml:space="preserve">elementen uit de casus zelf </w:t>
      </w:r>
      <w:r w:rsidR="00FA19FC" w:rsidRPr="00DA2449">
        <w:rPr>
          <w:lang w:val="nl-NL"/>
        </w:rPr>
        <w:t>en beroepservaring.</w:t>
      </w:r>
    </w:p>
    <w:p w:rsidR="00FA19FC" w:rsidRPr="00DA2449" w:rsidRDefault="00FA19FC" w:rsidP="00942A8F">
      <w:pPr>
        <w:spacing w:line="480" w:lineRule="auto"/>
        <w:ind w:firstLine="708"/>
        <w:rPr>
          <w:lang w:val="nl-NL"/>
        </w:rPr>
      </w:pPr>
      <w:r w:rsidRPr="00DA2449">
        <w:rPr>
          <w:lang w:val="nl-NL"/>
        </w:rPr>
        <w:t>Net als een rechercheur die op een plaats delict naar bewij</w:t>
      </w:r>
      <w:r w:rsidR="00942A8F" w:rsidRPr="00DA2449">
        <w:rPr>
          <w:lang w:val="nl-NL"/>
        </w:rPr>
        <w:t>zen speurt</w:t>
      </w:r>
      <w:r w:rsidRPr="00DA2449">
        <w:rPr>
          <w:lang w:val="nl-NL"/>
        </w:rPr>
        <w:t xml:space="preserve">, zoekt de </w:t>
      </w:r>
      <w:r w:rsidR="00F91B8C" w:rsidRPr="00DA2449">
        <w:rPr>
          <w:lang w:val="nl-NL"/>
        </w:rPr>
        <w:t>psycholoog</w:t>
      </w:r>
      <w:r w:rsidR="00942A8F" w:rsidRPr="00DA2449">
        <w:rPr>
          <w:lang w:val="nl-NL"/>
        </w:rPr>
        <w:t xml:space="preserve"> </w:t>
      </w:r>
      <w:r w:rsidRPr="00DA2449">
        <w:rPr>
          <w:lang w:val="nl-NL"/>
        </w:rPr>
        <w:t xml:space="preserve">naar </w:t>
      </w:r>
      <w:r w:rsidR="00942A8F" w:rsidRPr="00DA2449">
        <w:rPr>
          <w:lang w:val="nl-NL"/>
        </w:rPr>
        <w:t>evidentie</w:t>
      </w:r>
      <w:r w:rsidRPr="00DA2449">
        <w:rPr>
          <w:lang w:val="nl-NL"/>
        </w:rPr>
        <w:t xml:space="preserve"> in het verbale en non-verbale gedrag van de patiënt. Kwalitatief onderzoek naar klinische redeneerprocessen tijdens therapiesessies heeft aangetoond dat psychotherapeuten informatie verwerken die afkomstig is van vier niveaus: het </w:t>
      </w:r>
      <w:r w:rsidR="004401D2">
        <w:rPr>
          <w:lang w:val="nl-NL"/>
        </w:rPr>
        <w:t>spreken</w:t>
      </w:r>
      <w:r w:rsidRPr="00DA2449">
        <w:rPr>
          <w:lang w:val="nl-NL"/>
        </w:rPr>
        <w:t xml:space="preserve"> van de patiënt, de interne toestand van de patiënt (onzichtbare, </w:t>
      </w:r>
      <w:proofErr w:type="spellStart"/>
      <w:r w:rsidRPr="00DA2449">
        <w:rPr>
          <w:lang w:val="nl-NL"/>
        </w:rPr>
        <w:t>preverbale</w:t>
      </w:r>
      <w:proofErr w:type="spellEnd"/>
      <w:r w:rsidRPr="00DA2449">
        <w:rPr>
          <w:lang w:val="nl-NL"/>
        </w:rPr>
        <w:t xml:space="preserve"> en/of onbewuste processen bij de patiënt), de eigen interne toestand van de therapeut (tegenoverdracht</w:t>
      </w:r>
      <w:r w:rsidR="003A212A">
        <w:rPr>
          <w:lang w:val="nl-NL"/>
        </w:rPr>
        <w:t>elijke</w:t>
      </w:r>
      <w:r w:rsidR="00942A8F" w:rsidRPr="00DA2449">
        <w:rPr>
          <w:lang w:val="nl-NL"/>
        </w:rPr>
        <w:t xml:space="preserve"> </w:t>
      </w:r>
      <w:r w:rsidR="00942A8F" w:rsidRPr="00DA2449">
        <w:rPr>
          <w:lang w:val="nl-NL"/>
        </w:rPr>
        <w:lastRenderedPageBreak/>
        <w:t>reacties</w:t>
      </w:r>
      <w:r w:rsidRPr="00DA2449">
        <w:rPr>
          <w:lang w:val="nl-NL"/>
        </w:rPr>
        <w:t xml:space="preserve">) en het gehele therapeutische proces (hoe het </w:t>
      </w:r>
      <w:r w:rsidR="007822BE">
        <w:rPr>
          <w:lang w:val="nl-NL"/>
        </w:rPr>
        <w:t>spreken</w:t>
      </w:r>
      <w:r w:rsidRPr="00DA2449">
        <w:rPr>
          <w:lang w:val="nl-NL"/>
        </w:rPr>
        <w:t xml:space="preserve"> van de patiënt past in het therapeutische proces) (</w:t>
      </w:r>
      <w:proofErr w:type="spellStart"/>
      <w:r w:rsidRPr="00DA2449">
        <w:rPr>
          <w:lang w:val="nl-NL"/>
        </w:rPr>
        <w:t>Rober</w:t>
      </w:r>
      <w:proofErr w:type="spellEnd"/>
      <w:r w:rsidRPr="00DA2449">
        <w:rPr>
          <w:lang w:val="nl-NL"/>
        </w:rPr>
        <w:t xml:space="preserve"> et al., 2008). Verschillende scholen in de klinische psychologie en psychotherapie leggen een </w:t>
      </w:r>
      <w:r w:rsidR="00942A8F" w:rsidRPr="00DA2449">
        <w:rPr>
          <w:lang w:val="nl-NL"/>
        </w:rPr>
        <w:t>verschillende</w:t>
      </w:r>
      <w:r w:rsidRPr="00DA2449">
        <w:rPr>
          <w:lang w:val="nl-NL"/>
        </w:rPr>
        <w:t xml:space="preserve"> nadruk op elk van deze bronnen</w:t>
      </w:r>
      <w:r w:rsidR="00942A8F" w:rsidRPr="00DA2449">
        <w:rPr>
          <w:lang w:val="nl-NL"/>
        </w:rPr>
        <w:t xml:space="preserve"> van informatie</w:t>
      </w:r>
      <w:r w:rsidRPr="00DA2449">
        <w:rPr>
          <w:lang w:val="nl-NL"/>
        </w:rPr>
        <w:t>. Zo zullen cliëntgerichte therapeuten zich meer richten op het spontane empathische begrip dat ontstaat in de context van de therapeutische relatie, terwijl gedragstherapeuten meer nadruk zullen leggen op feite</w:t>
      </w:r>
      <w:r w:rsidR="00942A8F" w:rsidRPr="00DA2449">
        <w:rPr>
          <w:lang w:val="nl-NL"/>
        </w:rPr>
        <w:t>lijke elementen in het verhaal van de pati</w:t>
      </w:r>
      <w:r w:rsidR="00785370">
        <w:rPr>
          <w:lang w:val="nl-NL"/>
        </w:rPr>
        <w:t>ë</w:t>
      </w:r>
      <w:r w:rsidR="00942A8F" w:rsidRPr="00DA2449">
        <w:rPr>
          <w:lang w:val="nl-NL"/>
        </w:rPr>
        <w:t>nt die</w:t>
      </w:r>
      <w:r w:rsidRPr="00DA2449">
        <w:rPr>
          <w:lang w:val="nl-NL"/>
        </w:rPr>
        <w:t xml:space="preserve"> </w:t>
      </w:r>
      <w:r w:rsidR="00942A8F" w:rsidRPr="00DA2449">
        <w:rPr>
          <w:lang w:val="nl-NL"/>
        </w:rPr>
        <w:t xml:space="preserve">de aard van </w:t>
      </w:r>
      <w:r w:rsidRPr="00DA2449">
        <w:rPr>
          <w:lang w:val="nl-NL"/>
        </w:rPr>
        <w:t>het</w:t>
      </w:r>
      <w:r w:rsidR="00942A8F" w:rsidRPr="00DA2449">
        <w:rPr>
          <w:lang w:val="nl-NL"/>
        </w:rPr>
        <w:t xml:space="preserve"> klinisch</w:t>
      </w:r>
      <w:r w:rsidRPr="00DA2449">
        <w:rPr>
          <w:lang w:val="nl-NL"/>
        </w:rPr>
        <w:t xml:space="preserve"> probleem </w:t>
      </w:r>
      <w:r w:rsidR="00942A8F" w:rsidRPr="00DA2449">
        <w:rPr>
          <w:lang w:val="nl-NL"/>
        </w:rPr>
        <w:t>concreet maken.</w:t>
      </w:r>
      <w:r w:rsidR="007822BE">
        <w:rPr>
          <w:lang w:val="nl-NL"/>
        </w:rPr>
        <w:t xml:space="preserve"> De psychoanalytisch geschoolde therapeuten zullen dan weer bijzondere aandacht hebben voor aanwijzingen in het spreken van de patiënt die wijzen op onbewuste processen.</w:t>
      </w:r>
    </w:p>
    <w:p w:rsidR="00FA19FC" w:rsidRPr="00DA2449" w:rsidRDefault="00FA19FC" w:rsidP="00600B31">
      <w:pPr>
        <w:spacing w:line="480" w:lineRule="auto"/>
        <w:ind w:firstLine="708"/>
        <w:rPr>
          <w:lang w:val="nl-NL"/>
        </w:rPr>
      </w:pPr>
      <w:r w:rsidRPr="00DA2449">
        <w:rPr>
          <w:lang w:val="nl-NL"/>
        </w:rPr>
        <w:t xml:space="preserve">Tijdens dit proces van bewijsverzameling zal de </w:t>
      </w:r>
      <w:r w:rsidR="00F91B8C" w:rsidRPr="00DA2449">
        <w:rPr>
          <w:lang w:val="nl-NL"/>
        </w:rPr>
        <w:t>psycholoog</w:t>
      </w:r>
      <w:r w:rsidRPr="00DA2449">
        <w:rPr>
          <w:lang w:val="nl-NL"/>
        </w:rPr>
        <w:t xml:space="preserve"> i</w:t>
      </w:r>
      <w:r w:rsidR="009E3ED8" w:rsidRPr="00DA2449">
        <w:rPr>
          <w:lang w:val="nl-NL"/>
        </w:rPr>
        <w:t>deeën ontwikkelen</w:t>
      </w:r>
      <w:r w:rsidRPr="00DA2449">
        <w:rPr>
          <w:lang w:val="nl-NL"/>
        </w:rPr>
        <w:t xml:space="preserve"> om </w:t>
      </w:r>
      <w:r w:rsidR="00946D6A" w:rsidRPr="00DA2449">
        <w:rPr>
          <w:lang w:val="nl-NL"/>
        </w:rPr>
        <w:t>zijn</w:t>
      </w:r>
      <w:r w:rsidRPr="00DA2449">
        <w:rPr>
          <w:lang w:val="nl-NL"/>
        </w:rPr>
        <w:t xml:space="preserve"> observaties te</w:t>
      </w:r>
      <w:r w:rsidR="009E3ED8" w:rsidRPr="00DA2449">
        <w:rPr>
          <w:lang w:val="nl-NL"/>
        </w:rPr>
        <w:t xml:space="preserve"> begrijpen</w:t>
      </w:r>
      <w:r w:rsidRPr="00DA2449">
        <w:rPr>
          <w:lang w:val="nl-NL"/>
        </w:rPr>
        <w:t xml:space="preserve"> </w:t>
      </w:r>
      <w:r w:rsidR="00F91B8C" w:rsidRPr="00DA2449">
        <w:rPr>
          <w:lang w:val="nl-NL"/>
        </w:rPr>
        <w:t>en</w:t>
      </w:r>
      <w:r w:rsidRPr="00DA2449">
        <w:rPr>
          <w:lang w:val="nl-NL"/>
        </w:rPr>
        <w:t xml:space="preserve"> betekenis te geven. Theorie speelt hier</w:t>
      </w:r>
      <w:r w:rsidR="00F91B8C" w:rsidRPr="00DA2449">
        <w:rPr>
          <w:lang w:val="nl-NL"/>
        </w:rPr>
        <w:t>bij</w:t>
      </w:r>
      <w:r w:rsidRPr="00DA2449">
        <w:rPr>
          <w:lang w:val="nl-NL"/>
        </w:rPr>
        <w:t xml:space="preserve"> een belangrijke rol, omdat </w:t>
      </w:r>
      <w:r w:rsidR="00995E7A">
        <w:rPr>
          <w:lang w:val="nl-NL"/>
        </w:rPr>
        <w:t>theorie</w:t>
      </w:r>
      <w:r w:rsidRPr="00DA2449">
        <w:rPr>
          <w:lang w:val="nl-NL"/>
        </w:rPr>
        <w:t xml:space="preserve"> toelaat om een uniek geval te conceptualiseren als </w:t>
      </w:r>
      <w:r w:rsidR="00946D6A" w:rsidRPr="00DA2449">
        <w:rPr>
          <w:lang w:val="nl-NL"/>
        </w:rPr>
        <w:t>iets</w:t>
      </w:r>
      <w:r w:rsidRPr="00DA2449">
        <w:rPr>
          <w:lang w:val="nl-NL"/>
        </w:rPr>
        <w:t xml:space="preserve"> </w:t>
      </w:r>
      <w:r w:rsidR="00946D6A" w:rsidRPr="00DA2449">
        <w:rPr>
          <w:lang w:val="nl-NL"/>
        </w:rPr>
        <w:t xml:space="preserve">particuliers dat in relatie staat tot </w:t>
      </w:r>
      <w:r w:rsidRPr="00DA2449">
        <w:rPr>
          <w:lang w:val="nl-NL"/>
        </w:rPr>
        <w:t xml:space="preserve">iets algemener. Om William Blake te parafraseren: theorie laat toe om de wereld in een zandkorrel te zien. Het is echter belangrijk erop te wijzen dat theorie op zichzelf geen bron van bewijs is in het proces van klinisch redeneren. Zelfs de meest geldige wetenschappelijke theorie is niet noodzakelijkerwijs van toepassing op een </w:t>
      </w:r>
      <w:r w:rsidR="00600B31" w:rsidRPr="00DA2449">
        <w:rPr>
          <w:lang w:val="nl-NL"/>
        </w:rPr>
        <w:t>concreet</w:t>
      </w:r>
      <w:r w:rsidRPr="00DA2449">
        <w:rPr>
          <w:lang w:val="nl-NL"/>
        </w:rPr>
        <w:t xml:space="preserve"> geval. In die zin moeten </w:t>
      </w:r>
      <w:r w:rsidR="000F08E6" w:rsidRPr="00DA2449">
        <w:rPr>
          <w:lang w:val="nl-NL"/>
        </w:rPr>
        <w:t>psychologen</w:t>
      </w:r>
      <w:r w:rsidRPr="00DA2449">
        <w:rPr>
          <w:lang w:val="nl-NL"/>
        </w:rPr>
        <w:t xml:space="preserve"> gewaarschuwd</w:t>
      </w:r>
      <w:r w:rsidR="00C20B66">
        <w:rPr>
          <w:lang w:val="nl-NL"/>
        </w:rPr>
        <w:t xml:space="preserve"> worden</w:t>
      </w:r>
      <w:r w:rsidRPr="00DA2449">
        <w:rPr>
          <w:lang w:val="nl-NL"/>
        </w:rPr>
        <w:t xml:space="preserve"> voor een te groot vertrouwen </w:t>
      </w:r>
      <w:r w:rsidR="00600B31" w:rsidRPr="00DA2449">
        <w:rPr>
          <w:lang w:val="nl-NL"/>
        </w:rPr>
        <w:t>op</w:t>
      </w:r>
      <w:r w:rsidRPr="00DA2449">
        <w:rPr>
          <w:lang w:val="nl-NL"/>
        </w:rPr>
        <w:t xml:space="preserve"> theorie in de klinische praktijk. In plaats van de theorie van bovenaf op de casus toe te passen, </w:t>
      </w:r>
      <w:r w:rsidR="00600B31" w:rsidRPr="00DA2449">
        <w:rPr>
          <w:lang w:val="nl-NL"/>
        </w:rPr>
        <w:t xml:space="preserve">moet de evidentie in de </w:t>
      </w:r>
      <w:r w:rsidRPr="00DA2449">
        <w:rPr>
          <w:lang w:val="nl-NL"/>
        </w:rPr>
        <w:t>casus</w:t>
      </w:r>
      <w:r w:rsidR="00B13ED4">
        <w:rPr>
          <w:lang w:val="nl-NL"/>
        </w:rPr>
        <w:t xml:space="preserve"> </w:t>
      </w:r>
      <w:r w:rsidR="00600B31" w:rsidRPr="00DA2449">
        <w:rPr>
          <w:lang w:val="nl-NL"/>
        </w:rPr>
        <w:t>gezocht worden</w:t>
      </w:r>
      <w:r w:rsidRPr="00DA2449">
        <w:rPr>
          <w:lang w:val="nl-NL"/>
        </w:rPr>
        <w:t xml:space="preserve"> en </w:t>
      </w:r>
      <w:r w:rsidR="004E5308" w:rsidRPr="00DA2449">
        <w:rPr>
          <w:lang w:val="nl-NL"/>
        </w:rPr>
        <w:t xml:space="preserve">is </w:t>
      </w:r>
      <w:r w:rsidR="0035717B" w:rsidRPr="00DA2449">
        <w:rPr>
          <w:lang w:val="nl-NL"/>
        </w:rPr>
        <w:t xml:space="preserve">het </w:t>
      </w:r>
      <w:r w:rsidR="004E5308" w:rsidRPr="00DA2449">
        <w:rPr>
          <w:lang w:val="nl-NL"/>
        </w:rPr>
        <w:t xml:space="preserve">de bedoeling om </w:t>
      </w:r>
      <w:r w:rsidR="0035717B" w:rsidRPr="00DA2449">
        <w:rPr>
          <w:lang w:val="nl-NL"/>
        </w:rPr>
        <w:t xml:space="preserve">iets te begrijpen van </w:t>
      </w:r>
      <w:r w:rsidRPr="00DA2449">
        <w:rPr>
          <w:lang w:val="nl-NL"/>
        </w:rPr>
        <w:t>de casus zelf. Subtiel gebruik van theorie is zeker een kenmerk van klinische expertise (</w:t>
      </w:r>
      <w:proofErr w:type="spellStart"/>
      <w:r w:rsidRPr="00DA2449">
        <w:rPr>
          <w:lang w:val="nl-NL"/>
        </w:rPr>
        <w:t>Storck</w:t>
      </w:r>
      <w:proofErr w:type="spellEnd"/>
      <w:r w:rsidRPr="00DA2449">
        <w:rPr>
          <w:lang w:val="nl-NL"/>
        </w:rPr>
        <w:t xml:space="preserve"> et al., 2021).</w:t>
      </w:r>
    </w:p>
    <w:p w:rsidR="00FA19FC" w:rsidRPr="00DA2449" w:rsidRDefault="00FA19FC" w:rsidP="000207FA">
      <w:pPr>
        <w:spacing w:line="480" w:lineRule="auto"/>
        <w:ind w:firstLine="708"/>
        <w:rPr>
          <w:lang w:val="nl-NL"/>
        </w:rPr>
      </w:pPr>
      <w:r w:rsidRPr="00DA2449">
        <w:rPr>
          <w:lang w:val="nl-NL"/>
        </w:rPr>
        <w:t xml:space="preserve">De tweede bron van </w:t>
      </w:r>
      <w:r w:rsidR="00714989" w:rsidRPr="00DA2449">
        <w:rPr>
          <w:lang w:val="nl-NL"/>
        </w:rPr>
        <w:t>evidentie</w:t>
      </w:r>
      <w:r w:rsidRPr="00DA2449">
        <w:rPr>
          <w:lang w:val="nl-NL"/>
        </w:rPr>
        <w:t xml:space="preserve"> voor de </w:t>
      </w:r>
      <w:r w:rsidR="000F08E6" w:rsidRPr="00DA2449">
        <w:rPr>
          <w:lang w:val="nl-NL"/>
        </w:rPr>
        <w:t>psycholoog</w:t>
      </w:r>
      <w:r w:rsidRPr="00DA2449">
        <w:rPr>
          <w:lang w:val="nl-NL"/>
        </w:rPr>
        <w:t xml:space="preserve"> is beroepservaring. Klinische ervaring wordt ook erkend door APA (2006, 2021) als het tweede been dat </w:t>
      </w:r>
      <w:r w:rsidR="00DA1283">
        <w:rPr>
          <w:lang w:val="nl-NL"/>
        </w:rPr>
        <w:t>EBP</w:t>
      </w:r>
      <w:r w:rsidRPr="00DA2449">
        <w:rPr>
          <w:lang w:val="nl-NL"/>
        </w:rPr>
        <w:t xml:space="preserve"> ondersteunt. Door klinische ervaring bouwt de behandelaar een repertoire van voorbeelden, beelden, inzichten en acties op (</w:t>
      </w:r>
      <w:proofErr w:type="spellStart"/>
      <w:r w:rsidRPr="00DA2449">
        <w:rPr>
          <w:lang w:val="nl-NL"/>
        </w:rPr>
        <w:t>Schön</w:t>
      </w:r>
      <w:proofErr w:type="spellEnd"/>
      <w:r w:rsidRPr="00DA2449">
        <w:rPr>
          <w:lang w:val="nl-NL"/>
        </w:rPr>
        <w:t xml:space="preserve">, 1991). Nieuwe, unieke klinische situaties kunnen worden </w:t>
      </w:r>
      <w:r w:rsidRPr="00DA2449">
        <w:rPr>
          <w:lang w:val="nl-NL"/>
        </w:rPr>
        <w:lastRenderedPageBreak/>
        <w:t xml:space="preserve">vergeleken en gecontrasteerd met eerdere ervaringen die uit dit repertoire worden gehaald. In die zin </w:t>
      </w:r>
      <w:r w:rsidR="00714989" w:rsidRPr="00DA2449">
        <w:rPr>
          <w:lang w:val="nl-NL"/>
        </w:rPr>
        <w:t xml:space="preserve">brengt </w:t>
      </w:r>
      <w:r w:rsidRPr="00DA2449">
        <w:rPr>
          <w:lang w:val="nl-NL"/>
        </w:rPr>
        <w:t xml:space="preserve">de </w:t>
      </w:r>
      <w:r w:rsidR="000F08E6" w:rsidRPr="00DA2449">
        <w:rPr>
          <w:lang w:val="nl-NL"/>
        </w:rPr>
        <w:t>psycholoog</w:t>
      </w:r>
      <w:r w:rsidRPr="00DA2449">
        <w:rPr>
          <w:lang w:val="nl-NL"/>
        </w:rPr>
        <w:t xml:space="preserve"> </w:t>
      </w:r>
      <w:r w:rsidR="00714989" w:rsidRPr="00DA2449">
        <w:rPr>
          <w:lang w:val="nl-NL"/>
        </w:rPr>
        <w:t xml:space="preserve">een unieke situatie in verband met </w:t>
      </w:r>
      <w:r w:rsidRPr="00DA2449">
        <w:rPr>
          <w:lang w:val="nl-NL"/>
        </w:rPr>
        <w:t>ervaringen uit het verleden.</w:t>
      </w:r>
      <w:r w:rsidR="00714989" w:rsidRPr="00DA2449">
        <w:rPr>
          <w:lang w:val="nl-NL"/>
        </w:rPr>
        <w:t xml:space="preserve"> </w:t>
      </w:r>
      <w:r w:rsidRPr="00DA2449">
        <w:rPr>
          <w:lang w:val="nl-NL"/>
        </w:rPr>
        <w:t>Door</w:t>
      </w:r>
      <w:r w:rsidR="00022FAF" w:rsidRPr="00DA2449">
        <w:rPr>
          <w:lang w:val="nl-NL"/>
        </w:rPr>
        <w:t xml:space="preserve"> te reflecteren over de eigen beroepservaring in de context van een training, supervisie of persoonlijke therapie</w:t>
      </w:r>
      <w:r w:rsidRPr="00DA2449">
        <w:rPr>
          <w:lang w:val="nl-NL"/>
        </w:rPr>
        <w:t xml:space="preserve"> worden ervaringen verwerkt en onderdeel van het repertoire van voorbeelden. Door </w:t>
      </w:r>
      <w:r w:rsidR="00022FAF" w:rsidRPr="00DA2449">
        <w:rPr>
          <w:lang w:val="nl-NL"/>
        </w:rPr>
        <w:t xml:space="preserve">het vergelijken van ervaringen kan kennis over de ene casus relevant worden voor een andere casus </w:t>
      </w:r>
      <w:r w:rsidRPr="00DA2449">
        <w:rPr>
          <w:lang w:val="nl-NL"/>
        </w:rPr>
        <w:t>(</w:t>
      </w:r>
      <w:proofErr w:type="spellStart"/>
      <w:r w:rsidRPr="00DA2449">
        <w:rPr>
          <w:lang w:val="nl-NL"/>
        </w:rPr>
        <w:t>Kaluzeviciute</w:t>
      </w:r>
      <w:proofErr w:type="spellEnd"/>
      <w:r w:rsidRPr="00DA2449">
        <w:rPr>
          <w:lang w:val="nl-NL"/>
        </w:rPr>
        <w:t xml:space="preserve"> &amp; Willemsen, 2020). Dit betekent niet noodzakelijkerwijs dat een nieuw </w:t>
      </w:r>
      <w:r w:rsidR="00022FAF" w:rsidRPr="00DA2449">
        <w:rPr>
          <w:lang w:val="nl-NL"/>
        </w:rPr>
        <w:t xml:space="preserve">klinisch </w:t>
      </w:r>
      <w:r w:rsidRPr="00DA2449">
        <w:rPr>
          <w:lang w:val="nl-NL"/>
        </w:rPr>
        <w:t xml:space="preserve">probleem op dezelfde manier kan worden opgelost als een eerder probleem. Integendeel, een vermogen om </w:t>
      </w:r>
      <w:r w:rsidR="00022FAF" w:rsidRPr="00DA2449">
        <w:rPr>
          <w:lang w:val="nl-NL"/>
        </w:rPr>
        <w:t xml:space="preserve">analogieën en verschillen </w:t>
      </w:r>
      <w:r w:rsidRPr="00DA2449">
        <w:rPr>
          <w:lang w:val="nl-NL"/>
        </w:rPr>
        <w:t xml:space="preserve">te </w:t>
      </w:r>
      <w:r w:rsidR="00022FAF" w:rsidRPr="00DA2449">
        <w:rPr>
          <w:lang w:val="nl-NL"/>
        </w:rPr>
        <w:t>ontdekken geeft</w:t>
      </w:r>
      <w:r w:rsidRPr="00DA2449">
        <w:rPr>
          <w:lang w:val="nl-NL"/>
        </w:rPr>
        <w:t xml:space="preserve"> </w:t>
      </w:r>
      <w:r w:rsidR="000F08E6" w:rsidRPr="00DA2449">
        <w:rPr>
          <w:lang w:val="nl-NL"/>
        </w:rPr>
        <w:t>psychologen</w:t>
      </w:r>
      <w:r w:rsidR="00022FAF" w:rsidRPr="00DA2449">
        <w:rPr>
          <w:lang w:val="nl-NL"/>
        </w:rPr>
        <w:t xml:space="preserve"> meer voeling </w:t>
      </w:r>
      <w:r w:rsidRPr="00DA2449">
        <w:rPr>
          <w:lang w:val="nl-NL"/>
        </w:rPr>
        <w:t xml:space="preserve">voor </w:t>
      </w:r>
      <w:r w:rsidR="00022FAF" w:rsidRPr="00DA2449">
        <w:rPr>
          <w:lang w:val="nl-NL"/>
        </w:rPr>
        <w:t xml:space="preserve">de </w:t>
      </w:r>
      <w:r w:rsidRPr="00DA2449">
        <w:rPr>
          <w:lang w:val="nl-NL"/>
        </w:rPr>
        <w:t>unieke problemen waarmee ze worden geconfronteerd (</w:t>
      </w:r>
      <w:proofErr w:type="spellStart"/>
      <w:r w:rsidRPr="00DA2449">
        <w:rPr>
          <w:lang w:val="nl-NL"/>
        </w:rPr>
        <w:t>Schön</w:t>
      </w:r>
      <w:proofErr w:type="spellEnd"/>
      <w:r w:rsidRPr="00DA2449">
        <w:rPr>
          <w:lang w:val="nl-NL"/>
        </w:rPr>
        <w:t>, 1991).</w:t>
      </w:r>
      <w:r w:rsidR="00022FAF" w:rsidRPr="00DA2449">
        <w:rPr>
          <w:lang w:val="nl-NL"/>
        </w:rPr>
        <w:t xml:space="preserve"> </w:t>
      </w:r>
      <w:r w:rsidRPr="00DA2449">
        <w:rPr>
          <w:lang w:val="nl-NL"/>
        </w:rPr>
        <w:t xml:space="preserve">In die zin vereist een goed gebruik van klinische ervaring een bijna paradoxale houding </w:t>
      </w:r>
      <w:r w:rsidR="00703F46" w:rsidRPr="00DA2449">
        <w:rPr>
          <w:lang w:val="nl-NL"/>
        </w:rPr>
        <w:t>waarbij men</w:t>
      </w:r>
      <w:r w:rsidRPr="00DA2449">
        <w:rPr>
          <w:lang w:val="nl-NL"/>
        </w:rPr>
        <w:t xml:space="preserve"> ervaringen uit het verleden </w:t>
      </w:r>
      <w:r w:rsidR="00687D24" w:rsidRPr="00DA2449">
        <w:rPr>
          <w:lang w:val="nl-NL"/>
        </w:rPr>
        <w:t xml:space="preserve">eerst </w:t>
      </w:r>
      <w:r w:rsidRPr="00DA2449">
        <w:rPr>
          <w:lang w:val="nl-NL"/>
        </w:rPr>
        <w:t>toepas</w:t>
      </w:r>
      <w:r w:rsidR="00687D24" w:rsidRPr="00DA2449">
        <w:rPr>
          <w:lang w:val="nl-NL"/>
        </w:rPr>
        <w:t>t</w:t>
      </w:r>
      <w:r w:rsidRPr="00DA2449">
        <w:rPr>
          <w:lang w:val="nl-NL"/>
        </w:rPr>
        <w:t xml:space="preserve"> op een nieuwe situatie</w:t>
      </w:r>
      <w:r w:rsidR="00687D24" w:rsidRPr="00DA2449">
        <w:rPr>
          <w:lang w:val="nl-NL"/>
        </w:rPr>
        <w:t xml:space="preserve"> en vervolgens weer </w:t>
      </w:r>
      <w:r w:rsidRPr="00DA2449">
        <w:rPr>
          <w:lang w:val="nl-NL"/>
        </w:rPr>
        <w:t>losla</w:t>
      </w:r>
      <w:r w:rsidR="00687D24" w:rsidRPr="00DA2449">
        <w:rPr>
          <w:lang w:val="nl-NL"/>
        </w:rPr>
        <w:t>a</w:t>
      </w:r>
      <w:r w:rsidRPr="00DA2449">
        <w:rPr>
          <w:lang w:val="nl-NL"/>
        </w:rPr>
        <w:t>t om de situatie als nieuw te benaderen.</w:t>
      </w:r>
      <w:r w:rsidR="00022FAF" w:rsidRPr="00DA2449">
        <w:rPr>
          <w:lang w:val="nl-NL"/>
        </w:rPr>
        <w:t xml:space="preserve"> </w:t>
      </w:r>
      <w:r w:rsidR="000207FA" w:rsidRPr="00DA2449">
        <w:rPr>
          <w:lang w:val="nl-NL"/>
        </w:rPr>
        <w:t>D</w:t>
      </w:r>
      <w:r w:rsidR="00421F2C" w:rsidRPr="00DA2449">
        <w:rPr>
          <w:lang w:val="nl-NL"/>
        </w:rPr>
        <w:t xml:space="preserve">eze complexe houding </w:t>
      </w:r>
      <w:r w:rsidR="000207FA" w:rsidRPr="00DA2449">
        <w:rPr>
          <w:lang w:val="nl-NL"/>
        </w:rPr>
        <w:t xml:space="preserve">moet </w:t>
      </w:r>
      <w:r w:rsidR="00421F2C" w:rsidRPr="00DA2449">
        <w:rPr>
          <w:lang w:val="nl-NL"/>
        </w:rPr>
        <w:t xml:space="preserve">getraind en onderhouden worden bij </w:t>
      </w:r>
      <w:r w:rsidR="000207FA" w:rsidRPr="00DA2449">
        <w:rPr>
          <w:lang w:val="nl-NL"/>
        </w:rPr>
        <w:t>psychologen</w:t>
      </w:r>
      <w:r w:rsidR="00421F2C" w:rsidRPr="00DA2449">
        <w:rPr>
          <w:lang w:val="nl-NL"/>
        </w:rPr>
        <w:t xml:space="preserve">, </w:t>
      </w:r>
      <w:r w:rsidR="00687D24" w:rsidRPr="00DA2449">
        <w:rPr>
          <w:lang w:val="nl-NL"/>
        </w:rPr>
        <w:t xml:space="preserve">en </w:t>
      </w:r>
      <w:r w:rsidR="000207FA" w:rsidRPr="00DA2449">
        <w:rPr>
          <w:lang w:val="nl-NL"/>
        </w:rPr>
        <w:t xml:space="preserve">vereist een </w:t>
      </w:r>
      <w:r w:rsidR="00687D24" w:rsidRPr="00DA2449">
        <w:rPr>
          <w:lang w:val="nl-NL"/>
        </w:rPr>
        <w:t>goed klinisch redeneervermogen</w:t>
      </w:r>
      <w:r w:rsidR="00421F2C" w:rsidRPr="00DA2449">
        <w:rPr>
          <w:lang w:val="nl-NL"/>
        </w:rPr>
        <w:t>.</w:t>
      </w:r>
    </w:p>
    <w:p w:rsidR="00FA19FC" w:rsidRPr="00DA2449" w:rsidRDefault="00FA19FC" w:rsidP="005200E8">
      <w:pPr>
        <w:spacing w:line="480" w:lineRule="auto"/>
        <w:rPr>
          <w:lang w:val="nl-NL"/>
        </w:rPr>
      </w:pPr>
    </w:p>
    <w:p w:rsidR="003642C0" w:rsidRPr="00DA2449" w:rsidRDefault="000B3E18" w:rsidP="005200E8">
      <w:pPr>
        <w:spacing w:line="480" w:lineRule="auto"/>
        <w:rPr>
          <w:b/>
          <w:lang w:val="nl-NL"/>
        </w:rPr>
      </w:pPr>
      <w:r w:rsidRPr="00DA2449">
        <w:rPr>
          <w:b/>
          <w:lang w:val="nl-NL"/>
        </w:rPr>
        <w:t>Onzekerheid aanpakken door in te grijpen op causale processen</w:t>
      </w:r>
    </w:p>
    <w:p w:rsidR="000B3E18" w:rsidRPr="00DA2449" w:rsidRDefault="000B3E18" w:rsidP="005200E8">
      <w:pPr>
        <w:spacing w:line="480" w:lineRule="auto"/>
        <w:rPr>
          <w:lang w:val="nl-NL"/>
        </w:rPr>
      </w:pPr>
      <w:r w:rsidRPr="00DA2449">
        <w:rPr>
          <w:lang w:val="nl-NL"/>
        </w:rPr>
        <w:t xml:space="preserve">Klinisch psychologen en psychotherapeuten worden in hun werk geconfronteerd met onzekerheid: onzekerheid </w:t>
      </w:r>
      <w:r w:rsidR="00843D51" w:rsidRPr="00DA2449">
        <w:rPr>
          <w:lang w:val="nl-NL"/>
        </w:rPr>
        <w:t xml:space="preserve">over de vraag </w:t>
      </w:r>
      <w:r w:rsidRPr="00DA2449">
        <w:rPr>
          <w:lang w:val="nl-NL"/>
        </w:rPr>
        <w:t>o</w:t>
      </w:r>
      <w:r w:rsidR="00843D51" w:rsidRPr="00DA2449">
        <w:rPr>
          <w:lang w:val="nl-NL"/>
        </w:rPr>
        <w:t xml:space="preserve">f ze </w:t>
      </w:r>
      <w:r w:rsidRPr="00DA2449">
        <w:rPr>
          <w:lang w:val="nl-NL"/>
        </w:rPr>
        <w:t xml:space="preserve">beschikken over alle relevante informatie om </w:t>
      </w:r>
      <w:r w:rsidR="00843D51" w:rsidRPr="00DA2449">
        <w:rPr>
          <w:lang w:val="nl-NL"/>
        </w:rPr>
        <w:t xml:space="preserve">goede klinische </w:t>
      </w:r>
      <w:r w:rsidRPr="00DA2449">
        <w:rPr>
          <w:lang w:val="nl-NL"/>
        </w:rPr>
        <w:t xml:space="preserve">beslissingen te nemen en onzekerheid over hoe de patiënt zal reageren op interventies. </w:t>
      </w:r>
      <w:r w:rsidR="00577E56" w:rsidRPr="00DA2449">
        <w:rPr>
          <w:lang w:val="nl-NL"/>
        </w:rPr>
        <w:t>In principe</w:t>
      </w:r>
      <w:r w:rsidR="00BF432E">
        <w:rPr>
          <w:lang w:val="nl-NL"/>
        </w:rPr>
        <w:t xml:space="preserve"> kan</w:t>
      </w:r>
      <w:r w:rsidR="00577E56" w:rsidRPr="00DA2449">
        <w:rPr>
          <w:lang w:val="nl-NL"/>
        </w:rPr>
        <w:t xml:space="preserve"> de eerste soort </w:t>
      </w:r>
      <w:r w:rsidRPr="00DA2449">
        <w:rPr>
          <w:lang w:val="nl-NL"/>
        </w:rPr>
        <w:t xml:space="preserve">onzekerheid </w:t>
      </w:r>
      <w:r w:rsidR="00BF432E">
        <w:rPr>
          <w:lang w:val="nl-NL"/>
        </w:rPr>
        <w:t>beperkt worden</w:t>
      </w:r>
      <w:r w:rsidRPr="00DA2449">
        <w:rPr>
          <w:lang w:val="nl-NL"/>
        </w:rPr>
        <w:t xml:space="preserve"> </w:t>
      </w:r>
      <w:r w:rsidR="00BF432E">
        <w:rPr>
          <w:lang w:val="nl-NL"/>
        </w:rPr>
        <w:t>indien</w:t>
      </w:r>
      <w:r w:rsidRPr="00DA2449">
        <w:rPr>
          <w:lang w:val="nl-NL"/>
        </w:rPr>
        <w:t xml:space="preserve"> </w:t>
      </w:r>
      <w:r w:rsidR="00577E56" w:rsidRPr="00DA2449">
        <w:rPr>
          <w:lang w:val="nl-NL"/>
        </w:rPr>
        <w:t>de psycholoog</w:t>
      </w:r>
      <w:r w:rsidRPr="00DA2449">
        <w:rPr>
          <w:lang w:val="nl-NL"/>
        </w:rPr>
        <w:t xml:space="preserve"> meer informatie k</w:t>
      </w:r>
      <w:r w:rsidR="00577E56" w:rsidRPr="00DA2449">
        <w:rPr>
          <w:lang w:val="nl-NL"/>
        </w:rPr>
        <w:t>a</w:t>
      </w:r>
      <w:r w:rsidRPr="00DA2449">
        <w:rPr>
          <w:lang w:val="nl-NL"/>
        </w:rPr>
        <w:t xml:space="preserve">n verzamelen. In werkelijkheid </w:t>
      </w:r>
      <w:r w:rsidR="00577E56" w:rsidRPr="00DA2449">
        <w:rPr>
          <w:lang w:val="nl-NL"/>
        </w:rPr>
        <w:t>kan</w:t>
      </w:r>
      <w:r w:rsidR="002F32A5" w:rsidRPr="00DA2449">
        <w:rPr>
          <w:lang w:val="nl-NL"/>
        </w:rPr>
        <w:t xml:space="preserve"> de </w:t>
      </w:r>
      <w:r w:rsidR="00577E56" w:rsidRPr="00DA2449">
        <w:rPr>
          <w:lang w:val="nl-NL"/>
        </w:rPr>
        <w:t xml:space="preserve">psycholoog </w:t>
      </w:r>
      <w:r w:rsidR="002B5723" w:rsidRPr="00DA2449">
        <w:rPr>
          <w:lang w:val="nl-NL"/>
        </w:rPr>
        <w:t xml:space="preserve">natuurlijk </w:t>
      </w:r>
      <w:r w:rsidR="002F32A5" w:rsidRPr="00DA2449">
        <w:rPr>
          <w:lang w:val="nl-NL"/>
        </w:rPr>
        <w:t xml:space="preserve">enkel werken met </w:t>
      </w:r>
      <w:r w:rsidRPr="00DA2449">
        <w:rPr>
          <w:lang w:val="nl-NL"/>
        </w:rPr>
        <w:t xml:space="preserve">wat de patiënt bereid is te delen. </w:t>
      </w:r>
      <w:r w:rsidR="002B5723" w:rsidRPr="00DA2449">
        <w:rPr>
          <w:lang w:val="nl-NL"/>
        </w:rPr>
        <w:t xml:space="preserve">Voor de tweede soort onzekerheid heeft de wetenschap een oplossing ontwikkeld: </w:t>
      </w:r>
      <w:r w:rsidRPr="00DA2449">
        <w:rPr>
          <w:lang w:val="nl-NL"/>
        </w:rPr>
        <w:t>de statistische studie van vele gevallen maakt het mogelijk om</w:t>
      </w:r>
      <w:r w:rsidR="003A6F35" w:rsidRPr="00DA2449">
        <w:rPr>
          <w:lang w:val="nl-NL"/>
        </w:rPr>
        <w:t xml:space="preserve"> de </w:t>
      </w:r>
      <w:r w:rsidRPr="00DA2449">
        <w:rPr>
          <w:lang w:val="nl-NL"/>
        </w:rPr>
        <w:t>waarschijnlijkh</w:t>
      </w:r>
      <w:r w:rsidR="003A6F35" w:rsidRPr="00DA2449">
        <w:rPr>
          <w:lang w:val="nl-NL"/>
        </w:rPr>
        <w:t xml:space="preserve">eid van een </w:t>
      </w:r>
      <w:r w:rsidR="00BF432E">
        <w:rPr>
          <w:lang w:val="nl-NL"/>
        </w:rPr>
        <w:t>bepaalde</w:t>
      </w:r>
      <w:r w:rsidR="003A6F35" w:rsidRPr="00DA2449">
        <w:rPr>
          <w:lang w:val="nl-NL"/>
        </w:rPr>
        <w:t xml:space="preserve"> uitkomst</w:t>
      </w:r>
      <w:r w:rsidRPr="00DA2449">
        <w:rPr>
          <w:lang w:val="nl-NL"/>
        </w:rPr>
        <w:t xml:space="preserve"> vast te stellen. </w:t>
      </w:r>
      <w:r w:rsidR="008E36A3" w:rsidRPr="00DA2449">
        <w:rPr>
          <w:lang w:val="nl-NL"/>
        </w:rPr>
        <w:t>K</w:t>
      </w:r>
      <w:r w:rsidRPr="00DA2449">
        <w:rPr>
          <w:lang w:val="nl-NL"/>
        </w:rPr>
        <w:t>wantitatie</w:t>
      </w:r>
      <w:r w:rsidR="007822BE">
        <w:rPr>
          <w:lang w:val="nl-NL"/>
        </w:rPr>
        <w:t>f</w:t>
      </w:r>
      <w:r w:rsidRPr="00DA2449">
        <w:rPr>
          <w:lang w:val="nl-NL"/>
        </w:rPr>
        <w:t xml:space="preserve"> onderzoek op het gebied van de klinische psychologie en psychotherapie doet </w:t>
      </w:r>
      <w:r w:rsidR="008E36A3" w:rsidRPr="00DA2449">
        <w:rPr>
          <w:lang w:val="nl-NL"/>
        </w:rPr>
        <w:t>meestal</w:t>
      </w:r>
      <w:r w:rsidRPr="00DA2449">
        <w:rPr>
          <w:lang w:val="nl-NL"/>
        </w:rPr>
        <w:t xml:space="preserve"> </w:t>
      </w:r>
      <w:r w:rsidR="003A212A">
        <w:rPr>
          <w:lang w:val="nl-NL"/>
        </w:rPr>
        <w:t>het volgende</w:t>
      </w:r>
      <w:r w:rsidRPr="00DA2449">
        <w:rPr>
          <w:lang w:val="nl-NL"/>
        </w:rPr>
        <w:t xml:space="preserve">: vaststellen </w:t>
      </w:r>
      <w:r w:rsidRPr="00DA2449">
        <w:rPr>
          <w:lang w:val="nl-NL"/>
        </w:rPr>
        <w:lastRenderedPageBreak/>
        <w:t xml:space="preserve">hoe een interventie samenhangt met </w:t>
      </w:r>
      <w:r w:rsidR="00BF432E">
        <w:rPr>
          <w:lang w:val="nl-NL"/>
        </w:rPr>
        <w:t>de</w:t>
      </w:r>
      <w:r w:rsidRPr="00DA2449">
        <w:rPr>
          <w:lang w:val="nl-NL"/>
        </w:rPr>
        <w:t xml:space="preserve"> kans om een bepaald effect teweeg te brengen, of vaststellen wat de kans is op het samen voorkomen van verschillende verschijnselen. Dit soort kennis is echter van beperkt nut voor de </w:t>
      </w:r>
      <w:r w:rsidR="00BF432E">
        <w:rPr>
          <w:lang w:val="nl-NL"/>
        </w:rPr>
        <w:t xml:space="preserve">praktiserende </w:t>
      </w:r>
      <w:r w:rsidR="000F08E6" w:rsidRPr="00DA2449">
        <w:rPr>
          <w:lang w:val="nl-NL"/>
        </w:rPr>
        <w:t>psycholoog</w:t>
      </w:r>
      <w:r w:rsidRPr="00DA2449">
        <w:rPr>
          <w:lang w:val="nl-NL"/>
        </w:rPr>
        <w:t xml:space="preserve"> die met onzekerheid wordt geconfronteerd. </w:t>
      </w:r>
    </w:p>
    <w:p w:rsidR="000B3E18" w:rsidRPr="00DA2449" w:rsidRDefault="00233F3F" w:rsidP="00AF5D16">
      <w:pPr>
        <w:spacing w:line="480" w:lineRule="auto"/>
        <w:rPr>
          <w:lang w:val="nl-NL"/>
        </w:rPr>
      </w:pPr>
      <w:r w:rsidRPr="00DA2449">
        <w:rPr>
          <w:lang w:val="nl-NL"/>
        </w:rPr>
        <w:tab/>
      </w:r>
      <w:r w:rsidR="00BF432E">
        <w:rPr>
          <w:lang w:val="nl-NL"/>
        </w:rPr>
        <w:t>Dit kan aangetoond worden aan de hand van</w:t>
      </w:r>
      <w:r w:rsidRPr="00DA2449">
        <w:rPr>
          <w:lang w:val="nl-NL"/>
        </w:rPr>
        <w:t xml:space="preserve"> klinische situaties waarbij er een risico is op destructieve handelingen</w:t>
      </w:r>
      <w:r w:rsidR="00BF432E">
        <w:rPr>
          <w:lang w:val="nl-NL"/>
        </w:rPr>
        <w:t xml:space="preserve"> waarbij de psycholoog geconfronteerd wordt met</w:t>
      </w:r>
      <w:r w:rsidRPr="00DA2449">
        <w:rPr>
          <w:lang w:val="nl-NL"/>
        </w:rPr>
        <w:t xml:space="preserve"> zowel </w:t>
      </w:r>
      <w:proofErr w:type="spellStart"/>
      <w:r w:rsidRPr="00DA2449">
        <w:rPr>
          <w:lang w:val="nl-NL"/>
        </w:rPr>
        <w:t>epistemische</w:t>
      </w:r>
      <w:proofErr w:type="spellEnd"/>
      <w:r w:rsidRPr="00DA2449">
        <w:rPr>
          <w:lang w:val="nl-NL"/>
        </w:rPr>
        <w:t xml:space="preserve"> onzekerheid (beschikt </w:t>
      </w:r>
      <w:r w:rsidR="00BF432E">
        <w:rPr>
          <w:lang w:val="nl-NL"/>
        </w:rPr>
        <w:t>men</w:t>
      </w:r>
      <w:r w:rsidRPr="00DA2449">
        <w:rPr>
          <w:lang w:val="nl-NL"/>
        </w:rPr>
        <w:t xml:space="preserve"> over alle relevante informatie?) als</w:t>
      </w:r>
      <w:r w:rsidR="003A6F35" w:rsidRPr="00DA2449">
        <w:rPr>
          <w:lang w:val="nl-NL"/>
        </w:rPr>
        <w:t xml:space="preserve"> </w:t>
      </w:r>
      <w:r w:rsidRPr="00DA2449">
        <w:rPr>
          <w:lang w:val="nl-NL"/>
        </w:rPr>
        <w:t>onzekerheid</w:t>
      </w:r>
      <w:r w:rsidR="003A6F35" w:rsidRPr="00DA2449">
        <w:rPr>
          <w:lang w:val="nl-NL"/>
        </w:rPr>
        <w:t xml:space="preserve"> over </w:t>
      </w:r>
      <w:r w:rsidR="00BF432E">
        <w:rPr>
          <w:lang w:val="nl-NL"/>
        </w:rPr>
        <w:t xml:space="preserve">de uitkomst </w:t>
      </w:r>
      <w:r w:rsidRPr="00DA2449">
        <w:rPr>
          <w:lang w:val="nl-NL"/>
        </w:rPr>
        <w:t xml:space="preserve">(wat is het risico?). De onderzoeksliteratuur leert wel over empirisch afgeleide risicofactoren voor agressie of automutilatie, maar deze risicofactoren </w:t>
      </w:r>
      <w:r w:rsidR="00AF5D16" w:rsidRPr="00DA2449">
        <w:rPr>
          <w:lang w:val="nl-NL"/>
        </w:rPr>
        <w:t xml:space="preserve">staan in een </w:t>
      </w:r>
      <w:proofErr w:type="spellStart"/>
      <w:r w:rsidRPr="00DA2449">
        <w:rPr>
          <w:lang w:val="nl-NL"/>
        </w:rPr>
        <w:t>correlati</w:t>
      </w:r>
      <w:r w:rsidR="00AF5D16" w:rsidRPr="00DA2449">
        <w:rPr>
          <w:lang w:val="nl-NL"/>
        </w:rPr>
        <w:t>oneel</w:t>
      </w:r>
      <w:proofErr w:type="spellEnd"/>
      <w:r w:rsidR="00AF5D16" w:rsidRPr="00DA2449">
        <w:rPr>
          <w:lang w:val="nl-NL"/>
        </w:rPr>
        <w:t xml:space="preserve"> verband eerder dan </w:t>
      </w:r>
      <w:r w:rsidRPr="00DA2449">
        <w:rPr>
          <w:lang w:val="nl-NL"/>
        </w:rPr>
        <w:t>een causaal verband met het uitkomstgedrag.</w:t>
      </w:r>
      <w:r w:rsidR="00AF5D16" w:rsidRPr="00DA2449">
        <w:rPr>
          <w:lang w:val="nl-NL"/>
        </w:rPr>
        <w:t xml:space="preserve"> </w:t>
      </w:r>
      <w:r w:rsidRPr="00DA2449">
        <w:rPr>
          <w:lang w:val="nl-NL"/>
        </w:rPr>
        <w:t>In het klinisch werk is het nuttiger om vast te stellen wat de triggers zijn voor deze pati</w:t>
      </w:r>
      <w:r w:rsidR="00B13ED4">
        <w:rPr>
          <w:lang w:val="nl-NL"/>
        </w:rPr>
        <w:t>ë</w:t>
      </w:r>
      <w:r w:rsidRPr="00DA2449">
        <w:rPr>
          <w:lang w:val="nl-NL"/>
        </w:rPr>
        <w:t>nt, hoe die pati</w:t>
      </w:r>
      <w:r w:rsidR="00B13ED4">
        <w:rPr>
          <w:lang w:val="nl-NL"/>
        </w:rPr>
        <w:t>ë</w:t>
      </w:r>
      <w:r w:rsidRPr="00DA2449">
        <w:rPr>
          <w:lang w:val="nl-NL"/>
        </w:rPr>
        <w:t xml:space="preserve">nt in het verleden heeft gereageerd, wat hem kwetsbaar maakt, etc. De relevant evidentie valt dus te ontdekken in het </w:t>
      </w:r>
      <w:r w:rsidR="00AF5D16" w:rsidRPr="00DA2449">
        <w:rPr>
          <w:lang w:val="nl-NL"/>
        </w:rPr>
        <w:t xml:space="preserve">spreken van </w:t>
      </w:r>
      <w:r w:rsidRPr="00DA2449">
        <w:rPr>
          <w:lang w:val="nl-NL"/>
        </w:rPr>
        <w:t>die pati</w:t>
      </w:r>
      <w:r w:rsidR="00B13ED4">
        <w:rPr>
          <w:lang w:val="nl-NL"/>
        </w:rPr>
        <w:t>ë</w:t>
      </w:r>
      <w:r w:rsidRPr="00DA2449">
        <w:rPr>
          <w:lang w:val="nl-NL"/>
        </w:rPr>
        <w:t>nt.</w:t>
      </w:r>
      <w:r w:rsidR="00AF5D16" w:rsidRPr="00DA2449">
        <w:rPr>
          <w:lang w:val="nl-NL"/>
        </w:rPr>
        <w:t xml:space="preserve"> </w:t>
      </w:r>
      <w:r w:rsidR="000B3E18" w:rsidRPr="00DA2449">
        <w:rPr>
          <w:lang w:val="nl-NL"/>
        </w:rPr>
        <w:t xml:space="preserve">Daarom is er in de klinische praktijk een alternatieve oplossing voor </w:t>
      </w:r>
      <w:r w:rsidR="005A4E6B">
        <w:rPr>
          <w:lang w:val="nl-NL"/>
        </w:rPr>
        <w:t xml:space="preserve">het omgaan met </w:t>
      </w:r>
      <w:r w:rsidR="000B3E18" w:rsidRPr="00DA2449">
        <w:rPr>
          <w:lang w:val="nl-NL"/>
        </w:rPr>
        <w:t xml:space="preserve">onzekerheid ontwikkeld: een complex, </w:t>
      </w:r>
      <w:r w:rsidR="005A4E6B">
        <w:rPr>
          <w:lang w:val="nl-NL"/>
        </w:rPr>
        <w:t>onduidelijk</w:t>
      </w:r>
      <w:r w:rsidR="000B3E18" w:rsidRPr="00DA2449">
        <w:rPr>
          <w:lang w:val="nl-NL"/>
        </w:rPr>
        <w:t xml:space="preserve"> of </w:t>
      </w:r>
      <w:r w:rsidR="005A4E6B">
        <w:rPr>
          <w:lang w:val="nl-NL"/>
        </w:rPr>
        <w:t>onvoorspelbaar</w:t>
      </w:r>
      <w:r w:rsidR="000B3E18" w:rsidRPr="00DA2449">
        <w:rPr>
          <w:lang w:val="nl-NL"/>
        </w:rPr>
        <w:t xml:space="preserve"> fenomeen is mogelijk niet </w:t>
      </w:r>
      <w:r w:rsidR="005A4E6B">
        <w:rPr>
          <w:lang w:val="nl-NL"/>
        </w:rPr>
        <w:t>willekeurig</w:t>
      </w:r>
      <w:r w:rsidR="000B3E18" w:rsidRPr="00DA2449">
        <w:rPr>
          <w:lang w:val="nl-NL"/>
        </w:rPr>
        <w:t xml:space="preserve"> als de onderliggende psychische causaliteit kan worden geïdentificeerd zoals die in het individuele geval werk</w:t>
      </w:r>
      <w:r w:rsidR="00AF5D16" w:rsidRPr="00DA2449">
        <w:rPr>
          <w:lang w:val="nl-NL"/>
        </w:rPr>
        <w:t>zaam is</w:t>
      </w:r>
      <w:r w:rsidR="000B3E18" w:rsidRPr="00DA2449">
        <w:rPr>
          <w:lang w:val="nl-NL"/>
        </w:rPr>
        <w:t>. Het causale mechanisme kan opgespoord worden door de casus nader te bestuderen en te zoeken naar patronen</w:t>
      </w:r>
      <w:r w:rsidR="00941312">
        <w:rPr>
          <w:lang w:val="nl-NL"/>
        </w:rPr>
        <w:t xml:space="preserve"> als onderdeel van een casus formulering (</w:t>
      </w:r>
      <w:proofErr w:type="spellStart"/>
      <w:r w:rsidR="00941312">
        <w:rPr>
          <w:lang w:val="nl-NL"/>
        </w:rPr>
        <w:t>Vanheule</w:t>
      </w:r>
      <w:proofErr w:type="spellEnd"/>
      <w:r w:rsidR="00941312">
        <w:rPr>
          <w:lang w:val="nl-NL"/>
        </w:rPr>
        <w:t>, 2017)</w:t>
      </w:r>
      <w:r w:rsidR="000B3E18" w:rsidRPr="00DA2449">
        <w:rPr>
          <w:lang w:val="nl-NL"/>
        </w:rPr>
        <w:t>.</w:t>
      </w:r>
    </w:p>
    <w:p w:rsidR="000B3E18" w:rsidRPr="00DA2449" w:rsidRDefault="00057B23" w:rsidP="00AE6FD6">
      <w:pPr>
        <w:spacing w:line="480" w:lineRule="auto"/>
        <w:ind w:firstLine="708"/>
        <w:rPr>
          <w:lang w:val="nl-NL"/>
        </w:rPr>
      </w:pPr>
      <w:r w:rsidRPr="00DA2449">
        <w:rPr>
          <w:lang w:val="nl-NL"/>
        </w:rPr>
        <w:t>Dit</w:t>
      </w:r>
      <w:r w:rsidR="000B3E18" w:rsidRPr="00DA2449">
        <w:rPr>
          <w:lang w:val="nl-NL"/>
        </w:rPr>
        <w:t xml:space="preserve"> proces van klinisch redeneren kan worden omschreven als </w:t>
      </w:r>
      <w:proofErr w:type="spellStart"/>
      <w:r w:rsidR="000B3E18" w:rsidRPr="00DA2449">
        <w:rPr>
          <w:lang w:val="nl-NL"/>
        </w:rPr>
        <w:t>abductief</w:t>
      </w:r>
      <w:proofErr w:type="spellEnd"/>
      <w:r w:rsidR="000B3E18" w:rsidRPr="00DA2449">
        <w:rPr>
          <w:lang w:val="nl-NL"/>
        </w:rPr>
        <w:t xml:space="preserve">. </w:t>
      </w:r>
      <w:proofErr w:type="spellStart"/>
      <w:r w:rsidR="000B3E18" w:rsidRPr="00DA2449">
        <w:rPr>
          <w:lang w:val="nl-NL"/>
        </w:rPr>
        <w:t>Abductief</w:t>
      </w:r>
      <w:proofErr w:type="spellEnd"/>
      <w:r w:rsidR="000B3E18" w:rsidRPr="00DA2449">
        <w:rPr>
          <w:lang w:val="nl-NL"/>
        </w:rPr>
        <w:t xml:space="preserve"> redeneren </w:t>
      </w:r>
      <w:r w:rsidR="00AE6FD6" w:rsidRPr="00DA2449">
        <w:rPr>
          <w:lang w:val="nl-NL"/>
        </w:rPr>
        <w:t xml:space="preserve">gaat over het formuleren van causale verklaringen op basis van </w:t>
      </w:r>
      <w:r w:rsidR="000B3E18" w:rsidRPr="00DA2449">
        <w:rPr>
          <w:lang w:val="nl-NL"/>
        </w:rPr>
        <w:t>beschrijvingen van waarnemingspatronen (</w:t>
      </w:r>
      <w:proofErr w:type="spellStart"/>
      <w:r w:rsidR="000B3E18" w:rsidRPr="00DA2449">
        <w:rPr>
          <w:lang w:val="nl-NL"/>
        </w:rPr>
        <w:t>Haig</w:t>
      </w:r>
      <w:proofErr w:type="spellEnd"/>
      <w:r w:rsidR="000B3E18" w:rsidRPr="00DA2449">
        <w:rPr>
          <w:lang w:val="nl-NL"/>
        </w:rPr>
        <w:t xml:space="preserve">, 2018). </w:t>
      </w:r>
      <w:r w:rsidR="00AE6FD6" w:rsidRPr="00DA2449">
        <w:rPr>
          <w:lang w:val="nl-NL"/>
        </w:rPr>
        <w:t xml:space="preserve">Het prototype van </w:t>
      </w:r>
      <w:proofErr w:type="spellStart"/>
      <w:r w:rsidR="00AE6FD6" w:rsidRPr="00DA2449">
        <w:rPr>
          <w:lang w:val="nl-NL"/>
        </w:rPr>
        <w:t>abductief</w:t>
      </w:r>
      <w:proofErr w:type="spellEnd"/>
      <w:r w:rsidR="00AE6FD6" w:rsidRPr="00DA2449">
        <w:rPr>
          <w:lang w:val="nl-NL"/>
        </w:rPr>
        <w:t xml:space="preserve"> redeneren vindt men bij Sherlock Holmes die op basis van subtiele aanwijzingen de dader van het misdrijf kan identificeren. Binnen de klinische psychologie gaat het dan om </w:t>
      </w:r>
      <w:r w:rsidR="0059475C" w:rsidRPr="00DA2449">
        <w:rPr>
          <w:lang w:val="nl-NL"/>
        </w:rPr>
        <w:t xml:space="preserve">een casus formulering waarin </w:t>
      </w:r>
      <w:r w:rsidR="00AE6FD6" w:rsidRPr="00DA2449">
        <w:rPr>
          <w:lang w:val="nl-NL"/>
        </w:rPr>
        <w:t>psychologisch process</w:t>
      </w:r>
      <w:r w:rsidR="0059475C" w:rsidRPr="00DA2449">
        <w:rPr>
          <w:lang w:val="nl-NL"/>
        </w:rPr>
        <w:t>en</w:t>
      </w:r>
      <w:r w:rsidR="00AE6FD6" w:rsidRPr="00DA2449">
        <w:rPr>
          <w:lang w:val="nl-NL"/>
        </w:rPr>
        <w:t xml:space="preserve"> als oorzaak van een bepaalde uitkomst</w:t>
      </w:r>
      <w:r w:rsidR="0059475C" w:rsidRPr="00DA2449">
        <w:rPr>
          <w:lang w:val="nl-NL"/>
        </w:rPr>
        <w:t xml:space="preserve"> worden beschreven</w:t>
      </w:r>
      <w:r w:rsidR="00AE6FD6" w:rsidRPr="00DA2449">
        <w:rPr>
          <w:lang w:val="nl-NL"/>
        </w:rPr>
        <w:t>. Dit</w:t>
      </w:r>
      <w:r w:rsidR="000B3E18" w:rsidRPr="00DA2449">
        <w:rPr>
          <w:lang w:val="nl-NL"/>
        </w:rPr>
        <w:t xml:space="preserve"> is een redeneerproces dat doorgaans wordt gebruikt in disciplines waar causale processen niet </w:t>
      </w:r>
      <w:r w:rsidR="000B3E18" w:rsidRPr="00DA2449">
        <w:rPr>
          <w:lang w:val="nl-NL"/>
        </w:rPr>
        <w:lastRenderedPageBreak/>
        <w:t>direct kunnen worden bestudeerd of gemanipuleerd omdat ze zich in het verleden bevinden (bijv</w:t>
      </w:r>
      <w:r w:rsidR="00A37745">
        <w:rPr>
          <w:lang w:val="nl-NL"/>
        </w:rPr>
        <w:t>oorbeeld</w:t>
      </w:r>
      <w:r w:rsidR="000B3E18" w:rsidRPr="00DA2449">
        <w:rPr>
          <w:lang w:val="nl-NL"/>
        </w:rPr>
        <w:t xml:space="preserve"> archeologie), niet direct waarneembaar zijn (bijv</w:t>
      </w:r>
      <w:r w:rsidR="00A37745">
        <w:rPr>
          <w:lang w:val="nl-NL"/>
        </w:rPr>
        <w:t>oorbeeld</w:t>
      </w:r>
      <w:r w:rsidR="000B3E18" w:rsidRPr="00DA2449">
        <w:rPr>
          <w:lang w:val="nl-NL"/>
        </w:rPr>
        <w:t xml:space="preserve"> geneeskunde) en/of ingebed zijn in complexe contexten (bijv</w:t>
      </w:r>
      <w:r w:rsidR="00A37745">
        <w:rPr>
          <w:lang w:val="nl-NL"/>
        </w:rPr>
        <w:t>oorbeeld</w:t>
      </w:r>
      <w:r w:rsidR="000B3E18" w:rsidRPr="00DA2449">
        <w:rPr>
          <w:lang w:val="nl-NL"/>
        </w:rPr>
        <w:t xml:space="preserve"> antropologie). Wanneer oorzaken niet direct kunnen worden waargenomen, is de beste optie om ze af te leiden uit hun gevolgen. </w:t>
      </w:r>
      <w:proofErr w:type="spellStart"/>
      <w:r w:rsidR="000B3E18" w:rsidRPr="00DA2449">
        <w:rPr>
          <w:lang w:val="nl-NL"/>
        </w:rPr>
        <w:t>Abductief</w:t>
      </w:r>
      <w:proofErr w:type="spellEnd"/>
      <w:r w:rsidR="000B3E18" w:rsidRPr="00DA2449">
        <w:rPr>
          <w:lang w:val="nl-NL"/>
        </w:rPr>
        <w:t xml:space="preserve"> redeneren is </w:t>
      </w:r>
      <w:r w:rsidR="003A212A">
        <w:rPr>
          <w:lang w:val="nl-NL"/>
        </w:rPr>
        <w:t>“</w:t>
      </w:r>
      <w:proofErr w:type="spellStart"/>
      <w:r w:rsidR="003A212A">
        <w:rPr>
          <w:lang w:val="nl-NL"/>
        </w:rPr>
        <w:t>evidence-based</w:t>
      </w:r>
      <w:proofErr w:type="spellEnd"/>
      <w:r w:rsidR="003A212A">
        <w:rPr>
          <w:lang w:val="nl-NL"/>
        </w:rPr>
        <w:t>”</w:t>
      </w:r>
      <w:r w:rsidR="000B3E18" w:rsidRPr="00DA2449">
        <w:rPr>
          <w:lang w:val="nl-NL"/>
        </w:rPr>
        <w:t xml:space="preserve">, in die zin dat het gebaseerd is op elementen uit de casus. </w:t>
      </w:r>
      <w:r w:rsidR="00AE6FD6" w:rsidRPr="00DA2449">
        <w:rPr>
          <w:lang w:val="nl-NL"/>
        </w:rPr>
        <w:t>De causale verklaring stel</w:t>
      </w:r>
      <w:r w:rsidR="003A6F35" w:rsidRPr="00DA2449">
        <w:rPr>
          <w:lang w:val="nl-NL"/>
        </w:rPr>
        <w:t>t</w:t>
      </w:r>
      <w:r w:rsidR="00AE6FD6" w:rsidRPr="00DA2449">
        <w:rPr>
          <w:lang w:val="nl-NL"/>
        </w:rPr>
        <w:t xml:space="preserve"> de </w:t>
      </w:r>
      <w:r w:rsidR="003A6F35" w:rsidRPr="00DA2449">
        <w:rPr>
          <w:lang w:val="nl-NL"/>
        </w:rPr>
        <w:t>psycholoog</w:t>
      </w:r>
      <w:r w:rsidR="00AE6FD6" w:rsidRPr="00DA2449">
        <w:rPr>
          <w:lang w:val="nl-NL"/>
        </w:rPr>
        <w:t xml:space="preserve"> vervolgens in staat een interventie op te zetten met als doel de causale keten te doorbreken.</w:t>
      </w:r>
    </w:p>
    <w:p w:rsidR="00475467" w:rsidRPr="00DA2449" w:rsidRDefault="0059475C" w:rsidP="0021487F">
      <w:pPr>
        <w:spacing w:line="480" w:lineRule="auto"/>
        <w:ind w:firstLine="708"/>
        <w:rPr>
          <w:lang w:val="nl-NL"/>
        </w:rPr>
      </w:pPr>
      <w:r w:rsidRPr="00DA2449">
        <w:rPr>
          <w:lang w:val="nl-NL"/>
        </w:rPr>
        <w:t>Dit betekent niet dat casus formu</w:t>
      </w:r>
      <w:r w:rsidR="003A6F35" w:rsidRPr="00DA2449">
        <w:rPr>
          <w:lang w:val="nl-NL"/>
        </w:rPr>
        <w:t>l</w:t>
      </w:r>
      <w:r w:rsidRPr="00DA2449">
        <w:rPr>
          <w:lang w:val="nl-NL"/>
        </w:rPr>
        <w:t xml:space="preserve">eringen </w:t>
      </w:r>
      <w:r w:rsidR="00F43D08">
        <w:rPr>
          <w:lang w:val="nl-NL"/>
        </w:rPr>
        <w:t>leiden tot</w:t>
      </w:r>
      <w:r w:rsidRPr="00DA2449">
        <w:rPr>
          <w:lang w:val="nl-NL"/>
        </w:rPr>
        <w:t xml:space="preserve"> a</w:t>
      </w:r>
      <w:r w:rsidR="00B13ED4">
        <w:rPr>
          <w:lang w:val="nl-NL"/>
        </w:rPr>
        <w:t>b</w:t>
      </w:r>
      <w:r w:rsidRPr="00DA2449">
        <w:rPr>
          <w:lang w:val="nl-NL"/>
        </w:rPr>
        <w:t>solute zekerhe</w:t>
      </w:r>
      <w:r w:rsidR="00F43D08">
        <w:rPr>
          <w:lang w:val="nl-NL"/>
        </w:rPr>
        <w:t xml:space="preserve">den over de patiënt. </w:t>
      </w:r>
      <w:r w:rsidR="0021487F" w:rsidRPr="00DA2449">
        <w:rPr>
          <w:lang w:val="nl-NL"/>
        </w:rPr>
        <w:t xml:space="preserve">Er is een </w:t>
      </w:r>
      <w:r w:rsidR="00E33004" w:rsidRPr="00DA2449">
        <w:rPr>
          <w:lang w:val="nl-NL"/>
        </w:rPr>
        <w:t xml:space="preserve">constante </w:t>
      </w:r>
      <w:r w:rsidR="0021487F" w:rsidRPr="00DA2449">
        <w:rPr>
          <w:lang w:val="nl-NL"/>
        </w:rPr>
        <w:t>noodzaak</w:t>
      </w:r>
      <w:r w:rsidR="00E33004" w:rsidRPr="00DA2449">
        <w:rPr>
          <w:lang w:val="nl-NL"/>
        </w:rPr>
        <w:t xml:space="preserve"> om nieuwe aspecten van de casus te onderzoeken, </w:t>
      </w:r>
      <w:r w:rsidR="00C20B66">
        <w:rPr>
          <w:lang w:val="nl-NL"/>
        </w:rPr>
        <w:t>veronderstellingen af te toetsen</w:t>
      </w:r>
      <w:r w:rsidR="00E33004" w:rsidRPr="00DA2449">
        <w:rPr>
          <w:lang w:val="nl-NL"/>
        </w:rPr>
        <w:t xml:space="preserve">, observaties te integreren en formuleringen aan te passen. </w:t>
      </w:r>
      <w:r w:rsidR="0021487F" w:rsidRPr="00DA2449">
        <w:rPr>
          <w:lang w:val="nl-NL"/>
        </w:rPr>
        <w:t>D</w:t>
      </w:r>
      <w:r w:rsidR="00E33004" w:rsidRPr="00DA2449">
        <w:rPr>
          <w:lang w:val="nl-NL"/>
        </w:rPr>
        <w:t xml:space="preserve">e kracht van het </w:t>
      </w:r>
      <w:r w:rsidR="0021487F" w:rsidRPr="00DA2449">
        <w:rPr>
          <w:lang w:val="nl-NL"/>
        </w:rPr>
        <w:t xml:space="preserve">klinisch redeneren </w:t>
      </w:r>
      <w:r w:rsidR="00E33004" w:rsidRPr="00DA2449">
        <w:rPr>
          <w:lang w:val="nl-NL"/>
        </w:rPr>
        <w:t xml:space="preserve">ligt precies in deze flexibiliteit. In de context van </w:t>
      </w:r>
      <w:r w:rsidR="0021487F" w:rsidRPr="00DA2449">
        <w:rPr>
          <w:lang w:val="nl-NL"/>
        </w:rPr>
        <w:t>klinisch werk</w:t>
      </w:r>
      <w:r w:rsidR="00E33004" w:rsidRPr="00DA2449">
        <w:rPr>
          <w:lang w:val="nl-NL"/>
        </w:rPr>
        <w:t xml:space="preserve"> zijn diverse </w:t>
      </w:r>
      <w:r w:rsidR="0021487F" w:rsidRPr="00DA2449">
        <w:rPr>
          <w:lang w:val="nl-NL"/>
        </w:rPr>
        <w:t xml:space="preserve">reflexieve </w:t>
      </w:r>
      <w:r w:rsidR="00E33004" w:rsidRPr="00DA2449">
        <w:rPr>
          <w:lang w:val="nl-NL"/>
        </w:rPr>
        <w:t>method</w:t>
      </w:r>
      <w:r w:rsidR="0021487F" w:rsidRPr="00DA2449">
        <w:rPr>
          <w:lang w:val="nl-NL"/>
        </w:rPr>
        <w:t>ieken</w:t>
      </w:r>
      <w:r w:rsidR="006A21EC">
        <w:rPr>
          <w:lang w:val="nl-NL"/>
        </w:rPr>
        <w:t xml:space="preserve"> zoals supervisie</w:t>
      </w:r>
      <w:r w:rsidR="0021487F" w:rsidRPr="00DA2449">
        <w:rPr>
          <w:lang w:val="nl-NL"/>
        </w:rPr>
        <w:t xml:space="preserve"> </w:t>
      </w:r>
      <w:r w:rsidR="00E33004" w:rsidRPr="00DA2449">
        <w:rPr>
          <w:lang w:val="nl-NL"/>
        </w:rPr>
        <w:t>ontwikkeld om de eigen denkprocessen te beheersen.</w:t>
      </w:r>
    </w:p>
    <w:p w:rsidR="00161585" w:rsidRPr="00DA2449" w:rsidRDefault="00161585" w:rsidP="005200E8">
      <w:pPr>
        <w:spacing w:line="480" w:lineRule="auto"/>
        <w:rPr>
          <w:lang w:val="nl-NL"/>
        </w:rPr>
      </w:pPr>
    </w:p>
    <w:p w:rsidR="00662374" w:rsidRPr="00DA2449" w:rsidRDefault="006C051F" w:rsidP="005200E8">
      <w:pPr>
        <w:spacing w:line="480" w:lineRule="auto"/>
        <w:rPr>
          <w:b/>
          <w:lang w:val="nl-NL"/>
        </w:rPr>
      </w:pPr>
      <w:r w:rsidRPr="00DA2449">
        <w:rPr>
          <w:b/>
          <w:lang w:val="nl-NL"/>
        </w:rPr>
        <w:t>Waardeconflicten aanpakken door middel van praktische wijsheid</w:t>
      </w:r>
      <w:r w:rsidR="009A323A" w:rsidRPr="00DA2449">
        <w:rPr>
          <w:b/>
          <w:lang w:val="nl-NL"/>
        </w:rPr>
        <w:t xml:space="preserve"> (</w:t>
      </w:r>
      <w:proofErr w:type="spellStart"/>
      <w:r w:rsidR="000D6C8C" w:rsidRPr="00DA2449">
        <w:rPr>
          <w:b/>
          <w:i/>
          <w:lang w:val="nl-NL"/>
        </w:rPr>
        <w:t>phronesis</w:t>
      </w:r>
      <w:proofErr w:type="spellEnd"/>
      <w:r w:rsidR="009A323A" w:rsidRPr="00DA2449">
        <w:rPr>
          <w:b/>
          <w:lang w:val="nl-NL"/>
        </w:rPr>
        <w:t>)</w:t>
      </w:r>
    </w:p>
    <w:p w:rsidR="006C051F" w:rsidRPr="00DA2449" w:rsidRDefault="006C051F" w:rsidP="005200E8">
      <w:pPr>
        <w:spacing w:line="480" w:lineRule="auto"/>
        <w:rPr>
          <w:lang w:val="nl-NL"/>
        </w:rPr>
      </w:pPr>
      <w:r w:rsidRPr="00DA2449">
        <w:rPr>
          <w:lang w:val="nl-NL"/>
        </w:rPr>
        <w:t>Psychisch lijden heeft altijd een ethisch</w:t>
      </w:r>
      <w:r w:rsidR="006D16FD" w:rsidRPr="00DA2449">
        <w:rPr>
          <w:lang w:val="nl-NL"/>
        </w:rPr>
        <w:t xml:space="preserve"> aspect</w:t>
      </w:r>
      <w:r w:rsidRPr="00DA2449">
        <w:rPr>
          <w:lang w:val="nl-NL"/>
        </w:rPr>
        <w:t xml:space="preserve"> </w:t>
      </w:r>
      <w:r w:rsidR="006E0520">
        <w:rPr>
          <w:lang w:val="nl-NL"/>
        </w:rPr>
        <w:t xml:space="preserve">omdat het te maken heeft met </w:t>
      </w:r>
      <w:r w:rsidR="00945B94">
        <w:rPr>
          <w:lang w:val="nl-NL"/>
        </w:rPr>
        <w:t>de relatie tot onszelf, tot ons lichaam, tot anderen en tot de taal</w:t>
      </w:r>
      <w:r w:rsidR="00E355C9" w:rsidRPr="00DA2449">
        <w:rPr>
          <w:lang w:val="nl-NL"/>
        </w:rPr>
        <w:t xml:space="preserve"> (</w:t>
      </w:r>
      <w:proofErr w:type="spellStart"/>
      <w:r w:rsidR="00E355C9" w:rsidRPr="00DA2449">
        <w:rPr>
          <w:lang w:val="nl-NL"/>
        </w:rPr>
        <w:t>Ricoeur</w:t>
      </w:r>
      <w:proofErr w:type="spellEnd"/>
      <w:r w:rsidR="00E355C9" w:rsidRPr="00DA2449">
        <w:rPr>
          <w:lang w:val="nl-NL"/>
        </w:rPr>
        <w:t>, 2013)</w:t>
      </w:r>
      <w:r w:rsidRPr="00DA2449">
        <w:rPr>
          <w:lang w:val="nl-NL"/>
        </w:rPr>
        <w:t xml:space="preserve">. Een patiënt die aan een depressie lijdt, </w:t>
      </w:r>
      <w:r w:rsidR="00E355C9" w:rsidRPr="00DA2449">
        <w:rPr>
          <w:lang w:val="nl-NL"/>
        </w:rPr>
        <w:t xml:space="preserve">vraagt zich af waarom </w:t>
      </w:r>
      <w:r w:rsidR="006D16FD" w:rsidRPr="00DA2449">
        <w:rPr>
          <w:lang w:val="nl-NL"/>
        </w:rPr>
        <w:t>zijn</w:t>
      </w:r>
      <w:r w:rsidRPr="00DA2449">
        <w:rPr>
          <w:lang w:val="nl-NL"/>
        </w:rPr>
        <w:t xml:space="preserve"> leven is vastgelopen, </w:t>
      </w:r>
      <w:r w:rsidR="00E355C9" w:rsidRPr="00DA2449">
        <w:rPr>
          <w:lang w:val="nl-NL"/>
        </w:rPr>
        <w:t>klaagt over het verlies van zijn zelf</w:t>
      </w:r>
      <w:r w:rsidRPr="00DA2449">
        <w:rPr>
          <w:lang w:val="nl-NL"/>
        </w:rPr>
        <w:t xml:space="preserve">vertrouwen en </w:t>
      </w:r>
      <w:r w:rsidR="00E355C9" w:rsidRPr="00DA2449">
        <w:rPr>
          <w:lang w:val="nl-NL"/>
        </w:rPr>
        <w:t xml:space="preserve">voelt zich </w:t>
      </w:r>
      <w:r w:rsidRPr="00DA2449">
        <w:rPr>
          <w:lang w:val="nl-NL"/>
        </w:rPr>
        <w:t xml:space="preserve">schuldig jegens zijn </w:t>
      </w:r>
      <w:r w:rsidR="0071580E" w:rsidRPr="00DA2449">
        <w:rPr>
          <w:lang w:val="nl-NL"/>
        </w:rPr>
        <w:t>naasten</w:t>
      </w:r>
      <w:r w:rsidRPr="00DA2449">
        <w:rPr>
          <w:lang w:val="nl-NL"/>
        </w:rPr>
        <w:t xml:space="preserve"> omdat </w:t>
      </w:r>
      <w:r w:rsidR="006D16FD" w:rsidRPr="00DA2449">
        <w:rPr>
          <w:lang w:val="nl-NL"/>
        </w:rPr>
        <w:t>hij</w:t>
      </w:r>
      <w:r w:rsidRPr="00DA2449">
        <w:rPr>
          <w:lang w:val="nl-NL"/>
        </w:rPr>
        <w:t xml:space="preserve"> niet voor hen k</w:t>
      </w:r>
      <w:r w:rsidR="006D16FD" w:rsidRPr="00DA2449">
        <w:rPr>
          <w:lang w:val="nl-NL"/>
        </w:rPr>
        <w:t>an</w:t>
      </w:r>
      <w:r w:rsidRPr="00DA2449">
        <w:rPr>
          <w:lang w:val="nl-NL"/>
        </w:rPr>
        <w:t xml:space="preserve"> zorgen. Deze patiënt evalueert zijn huidige toestand aan de hand van een ethisch idee over wat een goed leven inhoudt.</w:t>
      </w:r>
      <w:r w:rsidR="00810960" w:rsidRPr="00DA2449">
        <w:rPr>
          <w:lang w:val="nl-NL"/>
        </w:rPr>
        <w:t xml:space="preserve"> </w:t>
      </w:r>
      <w:r w:rsidR="00C95994" w:rsidRPr="00DA2449">
        <w:rPr>
          <w:lang w:val="nl-NL"/>
        </w:rPr>
        <w:t>Net als vele andere pati</w:t>
      </w:r>
      <w:r w:rsidR="00B13ED4">
        <w:rPr>
          <w:lang w:val="nl-NL"/>
        </w:rPr>
        <w:t>ë</w:t>
      </w:r>
      <w:r w:rsidR="00C95994" w:rsidRPr="00DA2449">
        <w:rPr>
          <w:lang w:val="nl-NL"/>
        </w:rPr>
        <w:t>nten, zal deze pati</w:t>
      </w:r>
      <w:r w:rsidR="00B13ED4">
        <w:rPr>
          <w:lang w:val="nl-NL"/>
        </w:rPr>
        <w:t>ë</w:t>
      </w:r>
      <w:r w:rsidR="00C95994" w:rsidRPr="00DA2449">
        <w:rPr>
          <w:lang w:val="nl-NL"/>
        </w:rPr>
        <w:t>nt de vraag stellen naar de betekenis van zijn lijden, waarom het hem overkomt, en ervaart daarbij schuld en schaamte. D</w:t>
      </w:r>
      <w:r w:rsidR="00810960" w:rsidRPr="00DA2449">
        <w:rPr>
          <w:lang w:val="nl-NL"/>
        </w:rPr>
        <w:t>e</w:t>
      </w:r>
      <w:r w:rsidRPr="00DA2449">
        <w:rPr>
          <w:lang w:val="nl-NL"/>
        </w:rPr>
        <w:t xml:space="preserve"> psycholoog of therapeut die </w:t>
      </w:r>
      <w:r w:rsidR="00810960" w:rsidRPr="00DA2449">
        <w:rPr>
          <w:lang w:val="nl-NL"/>
        </w:rPr>
        <w:t>deze pati</w:t>
      </w:r>
      <w:r w:rsidR="00B13ED4">
        <w:rPr>
          <w:lang w:val="nl-NL"/>
        </w:rPr>
        <w:t>ë</w:t>
      </w:r>
      <w:r w:rsidR="00810960" w:rsidRPr="00DA2449">
        <w:rPr>
          <w:lang w:val="nl-NL"/>
        </w:rPr>
        <w:t xml:space="preserve">nt </w:t>
      </w:r>
      <w:r w:rsidRPr="00DA2449">
        <w:rPr>
          <w:lang w:val="nl-NL"/>
        </w:rPr>
        <w:t>behandelt,</w:t>
      </w:r>
      <w:r w:rsidR="00810960" w:rsidRPr="00DA2449">
        <w:rPr>
          <w:lang w:val="nl-NL"/>
        </w:rPr>
        <w:t xml:space="preserve"> werkt </w:t>
      </w:r>
      <w:r w:rsidR="00C95994" w:rsidRPr="00DA2449">
        <w:rPr>
          <w:lang w:val="nl-NL"/>
        </w:rPr>
        <w:t xml:space="preserve">ook </w:t>
      </w:r>
      <w:r w:rsidR="00810960" w:rsidRPr="00DA2449">
        <w:rPr>
          <w:lang w:val="nl-NL"/>
        </w:rPr>
        <w:t>vanuit een idee over het goede leven: hij</w:t>
      </w:r>
      <w:r w:rsidRPr="00DA2449">
        <w:rPr>
          <w:lang w:val="nl-NL"/>
        </w:rPr>
        <w:t xml:space="preserve"> zou kunnen werken aan het accepteren van negatieve gevoelens, het vergroten van het gevoel van keuzevrijheid en het bevorderen van een meer medelevende </w:t>
      </w:r>
      <w:r w:rsidRPr="00DA2449">
        <w:rPr>
          <w:lang w:val="nl-NL"/>
        </w:rPr>
        <w:lastRenderedPageBreak/>
        <w:t xml:space="preserve">houding ten opzichte van zichzelf. </w:t>
      </w:r>
      <w:r w:rsidR="006D16FD" w:rsidRPr="00DA2449">
        <w:rPr>
          <w:lang w:val="nl-NL"/>
        </w:rPr>
        <w:t xml:space="preserve">Acceptatie, </w:t>
      </w:r>
      <w:r w:rsidR="00810960" w:rsidRPr="00DA2449">
        <w:rPr>
          <w:lang w:val="nl-NL"/>
        </w:rPr>
        <w:t xml:space="preserve">vrijheid en medeleven zijn </w:t>
      </w:r>
      <w:r w:rsidR="000261F8" w:rsidRPr="00DA2449">
        <w:rPr>
          <w:lang w:val="nl-NL"/>
        </w:rPr>
        <w:t xml:space="preserve">ook </w:t>
      </w:r>
      <w:r w:rsidR="00810960" w:rsidRPr="00DA2449">
        <w:rPr>
          <w:lang w:val="nl-NL"/>
        </w:rPr>
        <w:t>ethische categorieën.</w:t>
      </w:r>
      <w:r w:rsidR="00DA44D8" w:rsidRPr="00DA2449">
        <w:rPr>
          <w:lang w:val="nl-NL"/>
        </w:rPr>
        <w:t xml:space="preserve"> In de klinische psychologie en psychotherapie zijn feiten zo sterk verweven met waarden dat ethisch neutrale interventies onmogelijk zijn.</w:t>
      </w:r>
    </w:p>
    <w:p w:rsidR="00A619E6" w:rsidRPr="00DA2449" w:rsidRDefault="00810960" w:rsidP="00C20B8A">
      <w:pPr>
        <w:spacing w:line="480" w:lineRule="auto"/>
        <w:ind w:firstLine="708"/>
        <w:rPr>
          <w:lang w:val="nl-NL"/>
        </w:rPr>
      </w:pPr>
      <w:r w:rsidRPr="00DA2449">
        <w:rPr>
          <w:lang w:val="nl-NL"/>
        </w:rPr>
        <w:t xml:space="preserve">Elke theoretische </w:t>
      </w:r>
      <w:r w:rsidR="00E31D10" w:rsidRPr="00DA2449">
        <w:rPr>
          <w:lang w:val="nl-NL"/>
        </w:rPr>
        <w:t xml:space="preserve">stroming binnen de </w:t>
      </w:r>
      <w:r w:rsidRPr="00DA2449">
        <w:rPr>
          <w:lang w:val="nl-NL"/>
        </w:rPr>
        <w:t xml:space="preserve">klinische psychologie hanteert bepaalde normatieve vooronderstellingen over wat een goed leven inhoudt en wat ethisch wenselijk is. </w:t>
      </w:r>
      <w:r w:rsidR="00A619E6" w:rsidRPr="00DA2449">
        <w:rPr>
          <w:lang w:val="nl-NL"/>
        </w:rPr>
        <w:t>Binnen de cli</w:t>
      </w:r>
      <w:r w:rsidR="00B13ED4">
        <w:rPr>
          <w:lang w:val="nl-NL"/>
        </w:rPr>
        <w:t>ë</w:t>
      </w:r>
      <w:r w:rsidR="00A619E6" w:rsidRPr="00DA2449">
        <w:rPr>
          <w:lang w:val="nl-NL"/>
        </w:rPr>
        <w:t>ntgerichte therapie en de psychoanalyse is deze ethiek expliciet aanwezig en uitgediept, maar ze is ook aanwezig binnen a</w:t>
      </w:r>
      <w:r w:rsidR="00945B94">
        <w:rPr>
          <w:lang w:val="nl-NL"/>
        </w:rPr>
        <w:t>ndere</w:t>
      </w:r>
      <w:r w:rsidR="00A619E6" w:rsidRPr="00DA2449">
        <w:rPr>
          <w:lang w:val="nl-NL"/>
        </w:rPr>
        <w:t xml:space="preserve"> stromingen. De grondleggers van </w:t>
      </w:r>
      <w:r w:rsidR="00945B94">
        <w:rPr>
          <w:lang w:val="nl-NL"/>
        </w:rPr>
        <w:t>cognitieve gedragstherapie</w:t>
      </w:r>
      <w:r w:rsidR="00A619E6" w:rsidRPr="00DA2449">
        <w:rPr>
          <w:lang w:val="nl-NL"/>
        </w:rPr>
        <w:t xml:space="preserve">, Albert Ellis en Aaron Beck, stelden bijvoorbeeld dat sommige van de centrale principes van hun therapie terug te voeren waren op de stoïcijnse idealen van rationaliteit en gelijkmoedigheid. </w:t>
      </w:r>
      <w:r w:rsidR="00945B94">
        <w:rPr>
          <w:lang w:val="nl-NL"/>
        </w:rPr>
        <w:t xml:space="preserve">Zulk ethisch kader </w:t>
      </w:r>
      <w:r w:rsidR="00A619E6" w:rsidRPr="00DA2449">
        <w:rPr>
          <w:lang w:val="nl-NL"/>
        </w:rPr>
        <w:t>vormt de essentie van een therapeutische stroming</w:t>
      </w:r>
      <w:r w:rsidR="00945B94">
        <w:rPr>
          <w:lang w:val="nl-NL"/>
        </w:rPr>
        <w:t xml:space="preserve"> en moet ook als zodanig geëxpliciteerd en erkend worden</w:t>
      </w:r>
      <w:r w:rsidR="00A619E6" w:rsidRPr="00DA2449">
        <w:rPr>
          <w:lang w:val="nl-NL"/>
        </w:rPr>
        <w:t xml:space="preserve">. Deze ethische houding </w:t>
      </w:r>
      <w:r w:rsidR="00BA6C0C" w:rsidRPr="00DA2449">
        <w:rPr>
          <w:lang w:val="nl-NL"/>
        </w:rPr>
        <w:t>kan</w:t>
      </w:r>
      <w:r w:rsidR="00A619E6" w:rsidRPr="00DA2449">
        <w:rPr>
          <w:lang w:val="nl-NL"/>
        </w:rPr>
        <w:t xml:space="preserve"> </w:t>
      </w:r>
      <w:r w:rsidR="00BA6C0C" w:rsidRPr="00DA2449">
        <w:rPr>
          <w:lang w:val="nl-NL"/>
        </w:rPr>
        <w:t>niet afgeleid worden uit wetenschappelijke evidentie</w:t>
      </w:r>
      <w:r w:rsidR="00945B94">
        <w:rPr>
          <w:lang w:val="nl-NL"/>
        </w:rPr>
        <w:t xml:space="preserve"> want</w:t>
      </w:r>
      <w:r w:rsidR="00BA6C0C" w:rsidRPr="00DA2449">
        <w:rPr>
          <w:lang w:val="nl-NL"/>
        </w:rPr>
        <w:t xml:space="preserve"> wetenschap gaat over hoe de dingen zijn, terwijl ethiek gaat over hoe de dingen zouden moeten zijn.</w:t>
      </w:r>
      <w:r w:rsidR="00A619E6" w:rsidRPr="00DA2449">
        <w:rPr>
          <w:lang w:val="nl-NL"/>
        </w:rPr>
        <w:t xml:space="preserve"> In die zin is het </w:t>
      </w:r>
      <w:r w:rsidR="00C20B8A" w:rsidRPr="00DA2449">
        <w:rPr>
          <w:lang w:val="nl-NL"/>
        </w:rPr>
        <w:t>onzinnig om voor te stellen om therapiescholen te integreren of zelfs af te schaffen en te vervangen door psychologische interventies die enkel gebaseerd zijn op wetenschappelijke evidentie (Van Broeck, 2022).</w:t>
      </w:r>
    </w:p>
    <w:p w:rsidR="00C4532A" w:rsidRPr="00DA2449" w:rsidRDefault="00E31D10" w:rsidP="005200E8">
      <w:pPr>
        <w:spacing w:line="480" w:lineRule="auto"/>
        <w:rPr>
          <w:lang w:val="nl-NL"/>
        </w:rPr>
      </w:pPr>
      <w:r w:rsidRPr="00DA2449">
        <w:rPr>
          <w:lang w:val="nl-NL"/>
        </w:rPr>
        <w:tab/>
        <w:t xml:space="preserve">In </w:t>
      </w:r>
      <w:r w:rsidR="003362C2" w:rsidRPr="00DA2449">
        <w:rPr>
          <w:lang w:val="nl-NL"/>
        </w:rPr>
        <w:t xml:space="preserve">het </w:t>
      </w:r>
      <w:r w:rsidR="00DA1283">
        <w:rPr>
          <w:lang w:val="nl-NL"/>
        </w:rPr>
        <w:t>EBP</w:t>
      </w:r>
      <w:r w:rsidR="003362C2" w:rsidRPr="00DA2449">
        <w:rPr>
          <w:lang w:val="nl-NL"/>
        </w:rPr>
        <w:t xml:space="preserve">-model </w:t>
      </w:r>
      <w:r w:rsidRPr="00DA2449">
        <w:rPr>
          <w:lang w:val="nl-NL"/>
        </w:rPr>
        <w:t xml:space="preserve">heeft </w:t>
      </w:r>
      <w:r w:rsidR="003362C2" w:rsidRPr="00DA2449">
        <w:rPr>
          <w:lang w:val="nl-NL"/>
        </w:rPr>
        <w:t xml:space="preserve">ethiek </w:t>
      </w:r>
      <w:r w:rsidRPr="00DA2449">
        <w:rPr>
          <w:lang w:val="nl-NL"/>
        </w:rPr>
        <w:t xml:space="preserve">een plek gekregen in </w:t>
      </w:r>
      <w:r w:rsidR="003362C2" w:rsidRPr="00DA2449">
        <w:rPr>
          <w:lang w:val="nl-NL"/>
        </w:rPr>
        <w:t>het derde been</w:t>
      </w:r>
      <w:r w:rsidRPr="00DA2449">
        <w:rPr>
          <w:lang w:val="nl-NL"/>
        </w:rPr>
        <w:t>, waar wordt bevestigd dat bij de behandeling van de patiënt rekening moet worden gehouden met “patiëntkenmerken, cultuur en voorkeuren” (</w:t>
      </w:r>
      <w:proofErr w:type="gramStart"/>
      <w:r w:rsidRPr="00DA2449">
        <w:rPr>
          <w:lang w:val="nl-NL"/>
        </w:rPr>
        <w:t>APA ,</w:t>
      </w:r>
      <w:proofErr w:type="gramEnd"/>
      <w:r w:rsidRPr="00DA2449">
        <w:rPr>
          <w:lang w:val="nl-NL"/>
        </w:rPr>
        <w:t xml:space="preserve"> 2006, 2021). Er zijn echter grote tekortkomingen in de uitwerking van </w:t>
      </w:r>
      <w:r w:rsidR="003362C2" w:rsidRPr="00DA2449">
        <w:rPr>
          <w:lang w:val="nl-NL"/>
        </w:rPr>
        <w:t xml:space="preserve">dit aspect van het model. </w:t>
      </w:r>
      <w:r w:rsidRPr="00DA2449">
        <w:rPr>
          <w:lang w:val="nl-NL"/>
        </w:rPr>
        <w:t xml:space="preserve">Ten eerste is het niet duidelijk hoe patiëntkenmerken, cultuur en voorkeuren zich verhouden tot de andere twee </w:t>
      </w:r>
      <w:r w:rsidR="00664158">
        <w:rPr>
          <w:lang w:val="nl-NL"/>
        </w:rPr>
        <w:t>benen van het model</w:t>
      </w:r>
      <w:r w:rsidRPr="00DA2449">
        <w:rPr>
          <w:lang w:val="nl-NL"/>
        </w:rPr>
        <w:t>. Hoe moeten conflicten tussen patiëntvoorkeuren en wetenschappelijk bewijs opgelost worden? Wat als een pati</w:t>
      </w:r>
      <w:r w:rsidR="00B13ED4">
        <w:rPr>
          <w:lang w:val="nl-NL"/>
        </w:rPr>
        <w:t>ë</w:t>
      </w:r>
      <w:r w:rsidRPr="00DA2449">
        <w:rPr>
          <w:lang w:val="nl-NL"/>
        </w:rPr>
        <w:t xml:space="preserve">nt niet de behandeling wil krijgen die volgens </w:t>
      </w:r>
      <w:r w:rsidR="003362C2" w:rsidRPr="00DA2449">
        <w:rPr>
          <w:lang w:val="nl-NL"/>
        </w:rPr>
        <w:t>de behandel</w:t>
      </w:r>
      <w:r w:rsidRPr="00DA2449">
        <w:rPr>
          <w:lang w:val="nl-NL"/>
        </w:rPr>
        <w:t xml:space="preserve">richtlijn het meest aangewezen is? Ten tweede </w:t>
      </w:r>
      <w:r w:rsidR="00CC43A3">
        <w:rPr>
          <w:lang w:val="nl-NL"/>
        </w:rPr>
        <w:t>is</w:t>
      </w:r>
      <w:r w:rsidRPr="00DA2449">
        <w:rPr>
          <w:lang w:val="nl-NL"/>
        </w:rPr>
        <w:t xml:space="preserve"> de rechtvaardiging van </w:t>
      </w:r>
      <w:r w:rsidR="00CC43A3">
        <w:rPr>
          <w:lang w:val="nl-NL"/>
        </w:rPr>
        <w:t>het</w:t>
      </w:r>
      <w:r w:rsidRPr="00DA2449">
        <w:rPr>
          <w:lang w:val="nl-NL"/>
        </w:rPr>
        <w:t xml:space="preserve"> derde </w:t>
      </w:r>
      <w:r w:rsidR="00CC43A3">
        <w:rPr>
          <w:lang w:val="nl-NL"/>
        </w:rPr>
        <w:t>been</w:t>
      </w:r>
      <w:r w:rsidRPr="00DA2449">
        <w:rPr>
          <w:lang w:val="nl-NL"/>
        </w:rPr>
        <w:t xml:space="preserve"> in </w:t>
      </w:r>
      <w:r w:rsidR="00DA1283">
        <w:rPr>
          <w:lang w:val="nl-NL"/>
        </w:rPr>
        <w:t>EBP</w:t>
      </w:r>
      <w:r w:rsidRPr="00DA2449">
        <w:rPr>
          <w:lang w:val="nl-NL"/>
        </w:rPr>
        <w:t xml:space="preserve"> gebaseerd op wetenschappelijk bewijs: er moet rekening worden gehouden met </w:t>
      </w:r>
      <w:r w:rsidRPr="00DA2449">
        <w:rPr>
          <w:lang w:val="nl-NL"/>
        </w:rPr>
        <w:lastRenderedPageBreak/>
        <w:t xml:space="preserve">patiëntkenmerken, cultuur en voorkeuren </w:t>
      </w:r>
      <w:r w:rsidRPr="00DA2449">
        <w:rPr>
          <w:i/>
          <w:lang w:val="nl-NL"/>
        </w:rPr>
        <w:t>omdat</w:t>
      </w:r>
      <w:r w:rsidRPr="00DA2449">
        <w:rPr>
          <w:lang w:val="nl-NL"/>
        </w:rPr>
        <w:t xml:space="preserve"> uit onderzoek is gebleken dat psychologische interventies hierdoor effectiever worden. Dit type rechtvaardiging maakt het ethische aspect van de klinische praktijk afhankelijk van en inferieur aan het wetenschappelijke aspect. Het opnemen van patiëntvoorkeuren moet een doel op zich zijn en niet slechts een middel voor andere doelen (d.w.z. verbeterde efficiëntie of werkzaamheid) (Berg, 2019a). </w:t>
      </w:r>
    </w:p>
    <w:p w:rsidR="00B65B5C" w:rsidRPr="0002271A" w:rsidRDefault="00C4532A" w:rsidP="0002271A">
      <w:pPr>
        <w:spacing w:line="480" w:lineRule="auto"/>
        <w:ind w:firstLine="708"/>
        <w:rPr>
          <w:color w:val="000000" w:themeColor="text1"/>
          <w:lang w:val="nl-NL"/>
        </w:rPr>
      </w:pPr>
      <w:r w:rsidRPr="00DA2449">
        <w:rPr>
          <w:lang w:val="nl-NL"/>
        </w:rPr>
        <w:t xml:space="preserve">Een derde punt van kritiek betreft het feit dat </w:t>
      </w:r>
      <w:r w:rsidR="00E31D10" w:rsidRPr="00DA2449">
        <w:rPr>
          <w:lang w:val="nl-NL"/>
        </w:rPr>
        <w:t xml:space="preserve">de </w:t>
      </w:r>
      <w:r w:rsidR="00DA1283">
        <w:rPr>
          <w:lang w:val="nl-NL"/>
        </w:rPr>
        <w:t>EBP</w:t>
      </w:r>
      <w:r w:rsidR="00E31D10" w:rsidRPr="00DA2449">
        <w:rPr>
          <w:lang w:val="nl-NL"/>
        </w:rPr>
        <w:t xml:space="preserve"> enkel</w:t>
      </w:r>
      <w:r w:rsidRPr="00DA2449">
        <w:rPr>
          <w:lang w:val="nl-NL"/>
        </w:rPr>
        <w:t xml:space="preserve"> spreekt</w:t>
      </w:r>
      <w:r w:rsidR="00E31D10" w:rsidRPr="00DA2449">
        <w:rPr>
          <w:lang w:val="nl-NL"/>
        </w:rPr>
        <w:t xml:space="preserve"> van “patiëntkenmerken, cultuur en voorkeuren”, maar </w:t>
      </w:r>
      <w:r w:rsidRPr="00DA2449">
        <w:rPr>
          <w:lang w:val="nl-NL"/>
        </w:rPr>
        <w:t xml:space="preserve">niet over een </w:t>
      </w:r>
      <w:r w:rsidR="00E31D10" w:rsidRPr="00DA2449">
        <w:rPr>
          <w:lang w:val="nl-NL"/>
        </w:rPr>
        <w:t>ethiek van de behandelaar</w:t>
      </w:r>
      <w:r w:rsidRPr="00DA2449">
        <w:rPr>
          <w:lang w:val="nl-NL"/>
        </w:rPr>
        <w:t xml:space="preserve">. </w:t>
      </w:r>
      <w:r w:rsidR="007A5E60" w:rsidRPr="00DA2449">
        <w:rPr>
          <w:lang w:val="nl-NL"/>
        </w:rPr>
        <w:t xml:space="preserve">Het </w:t>
      </w:r>
      <w:r w:rsidR="00DA1283">
        <w:rPr>
          <w:lang w:val="nl-NL"/>
        </w:rPr>
        <w:t>EBP</w:t>
      </w:r>
      <w:r w:rsidR="000010F5">
        <w:rPr>
          <w:lang w:val="nl-NL"/>
        </w:rPr>
        <w:t>-</w:t>
      </w:r>
      <w:r w:rsidR="007A5E60" w:rsidRPr="00DA2449">
        <w:rPr>
          <w:lang w:val="nl-NL"/>
        </w:rPr>
        <w:t>model wordt ge</w:t>
      </w:r>
      <w:r w:rsidRPr="00DA2449">
        <w:rPr>
          <w:lang w:val="nl-NL"/>
        </w:rPr>
        <w:t>presenteer</w:t>
      </w:r>
      <w:r w:rsidR="007A5E60" w:rsidRPr="00DA2449">
        <w:rPr>
          <w:lang w:val="nl-NL"/>
        </w:rPr>
        <w:t>d</w:t>
      </w:r>
      <w:r w:rsidRPr="00DA2449">
        <w:rPr>
          <w:lang w:val="nl-NL"/>
        </w:rPr>
        <w:t xml:space="preserve"> als ethisch neutraal, terwijl het dat eigenlijk niet is. Berg (2019b) toonde aan dat </w:t>
      </w:r>
      <w:r w:rsidR="00DA1283">
        <w:rPr>
          <w:lang w:val="nl-NL"/>
        </w:rPr>
        <w:t>EBP</w:t>
      </w:r>
      <w:r w:rsidRPr="00DA2449">
        <w:rPr>
          <w:lang w:val="nl-NL"/>
        </w:rPr>
        <w:t xml:space="preserve"> niet zozeer een </w:t>
      </w:r>
      <w:r w:rsidR="004E6C6A" w:rsidRPr="00DA2449">
        <w:rPr>
          <w:lang w:val="nl-NL"/>
        </w:rPr>
        <w:t xml:space="preserve">ethisch neutrale </w:t>
      </w:r>
      <w:r w:rsidRPr="00DA2449">
        <w:rPr>
          <w:lang w:val="nl-NL"/>
        </w:rPr>
        <w:t xml:space="preserve">praktijk is, maar een impliciete </w:t>
      </w:r>
      <w:r w:rsidR="004E6C6A" w:rsidRPr="00DA2449">
        <w:rPr>
          <w:lang w:val="nl-NL"/>
        </w:rPr>
        <w:t xml:space="preserve">fundering van </w:t>
      </w:r>
      <w:r w:rsidRPr="00DA2449">
        <w:rPr>
          <w:lang w:val="nl-NL"/>
        </w:rPr>
        <w:t xml:space="preserve">de klinische praktijk op een </w:t>
      </w:r>
      <w:proofErr w:type="gramStart"/>
      <w:r w:rsidRPr="00DA2449">
        <w:rPr>
          <w:lang w:val="nl-NL"/>
        </w:rPr>
        <w:t>utilita</w:t>
      </w:r>
      <w:r w:rsidR="00077980">
        <w:rPr>
          <w:lang w:val="nl-NL"/>
        </w:rPr>
        <w:t>ristische</w:t>
      </w:r>
      <w:proofErr w:type="gramEnd"/>
      <w:r w:rsidRPr="00DA2449">
        <w:rPr>
          <w:lang w:val="nl-NL"/>
        </w:rPr>
        <w:t xml:space="preserve"> ethos. Utilitarisme is een ethisch kader volgens </w:t>
      </w:r>
      <w:r w:rsidR="00EA2E70" w:rsidRPr="00DA2449">
        <w:rPr>
          <w:lang w:val="nl-NL"/>
        </w:rPr>
        <w:t>het</w:t>
      </w:r>
      <w:r w:rsidR="00B13ED4">
        <w:rPr>
          <w:lang w:val="nl-NL"/>
        </w:rPr>
        <w:t xml:space="preserve"> </w:t>
      </w:r>
      <w:r w:rsidRPr="00DA2449">
        <w:rPr>
          <w:lang w:val="nl-NL"/>
        </w:rPr>
        <w:t xml:space="preserve">welke </w:t>
      </w:r>
      <w:r w:rsidR="00AF7D92" w:rsidRPr="00DA2449">
        <w:rPr>
          <w:lang w:val="nl-NL"/>
        </w:rPr>
        <w:t xml:space="preserve">de ethische waarde van een actie bepaald wordt door de gevolgen van </w:t>
      </w:r>
      <w:r w:rsidR="00CC43A3">
        <w:rPr>
          <w:lang w:val="nl-NL"/>
        </w:rPr>
        <w:t>een</w:t>
      </w:r>
      <w:r w:rsidR="00AF7D92" w:rsidRPr="00DA2449">
        <w:rPr>
          <w:lang w:val="nl-NL"/>
        </w:rPr>
        <w:t xml:space="preserve"> actie, eerder dan door de intrinsieke kenmerken van een actie. A</w:t>
      </w:r>
      <w:r w:rsidRPr="00DA2449">
        <w:rPr>
          <w:lang w:val="nl-NL"/>
        </w:rPr>
        <w:t xml:space="preserve">cties die leiden tot het grootste geluk voor het grootste aantal mensen </w:t>
      </w:r>
      <w:r w:rsidR="00AF7D92" w:rsidRPr="00DA2449">
        <w:rPr>
          <w:lang w:val="nl-NL"/>
        </w:rPr>
        <w:t xml:space="preserve">zijn </w:t>
      </w:r>
      <w:r w:rsidRPr="00DA2449">
        <w:rPr>
          <w:lang w:val="nl-NL"/>
        </w:rPr>
        <w:t>ethisch superieur.</w:t>
      </w:r>
      <w:r w:rsidR="00AF7D92" w:rsidRPr="00DA2449">
        <w:rPr>
          <w:lang w:val="nl-NL"/>
        </w:rPr>
        <w:t xml:space="preserve"> Binnen deze benadering zijn </w:t>
      </w:r>
      <w:r w:rsidRPr="00DA2449">
        <w:rPr>
          <w:lang w:val="nl-NL"/>
        </w:rPr>
        <w:t xml:space="preserve">kosten-batenanalyses </w:t>
      </w:r>
      <w:r w:rsidR="00AF7D92" w:rsidRPr="00DA2449">
        <w:rPr>
          <w:lang w:val="nl-NL"/>
        </w:rPr>
        <w:t xml:space="preserve">van groot belang, want deze geven een </w:t>
      </w:r>
      <w:r w:rsidRPr="00DA2449">
        <w:rPr>
          <w:lang w:val="nl-NL"/>
        </w:rPr>
        <w:t>schatting van hoeveel van een vooraf gedefinieerd goed (bijvoorbeeld verbeterde geestelijke gezondheid) iemand ontvangt per geldeenheid die wordt uitgegeven.</w:t>
      </w:r>
      <w:r w:rsidR="008934B6">
        <w:rPr>
          <w:lang w:val="nl-NL"/>
        </w:rPr>
        <w:t xml:space="preserve"> Bezorgdheden rond efficiëntie en kosten-baten moeten een plaats krijgen in de overwegingen van de psycholoog, en de betaler (of het nu de patiënt is of </w:t>
      </w:r>
      <w:r w:rsidR="0002271A">
        <w:rPr>
          <w:lang w:val="nl-NL"/>
        </w:rPr>
        <w:t>de overheid</w:t>
      </w:r>
      <w:r w:rsidR="008934B6">
        <w:rPr>
          <w:lang w:val="nl-NL"/>
        </w:rPr>
        <w:t xml:space="preserve">) zal hem daaraan herinneren. </w:t>
      </w:r>
      <w:r w:rsidR="008934B6" w:rsidRPr="0002271A">
        <w:rPr>
          <w:color w:val="000000" w:themeColor="text1"/>
          <w:lang w:val="nl-NL"/>
        </w:rPr>
        <w:t>Maar p</w:t>
      </w:r>
      <w:r w:rsidR="00043C26" w:rsidRPr="0002271A">
        <w:rPr>
          <w:color w:val="000000" w:themeColor="text1"/>
          <w:lang w:val="nl-NL"/>
        </w:rPr>
        <w:t xml:space="preserve">sychologen werken met een pluraliteit aan ethische kaders </w:t>
      </w:r>
      <w:r w:rsidR="008934B6" w:rsidRPr="0002271A">
        <w:rPr>
          <w:color w:val="000000" w:themeColor="text1"/>
          <w:lang w:val="nl-NL"/>
        </w:rPr>
        <w:t xml:space="preserve">die niet </w:t>
      </w:r>
      <w:r w:rsidR="0002271A">
        <w:rPr>
          <w:color w:val="000000" w:themeColor="text1"/>
          <w:lang w:val="nl-NL"/>
        </w:rPr>
        <w:t xml:space="preserve">helemaal met elkaar in harmonie zijn </w:t>
      </w:r>
      <w:r w:rsidR="00043C26" w:rsidRPr="0002271A">
        <w:rPr>
          <w:color w:val="000000" w:themeColor="text1"/>
          <w:lang w:val="nl-NL"/>
        </w:rPr>
        <w:t>(</w:t>
      </w:r>
      <w:proofErr w:type="spellStart"/>
      <w:r w:rsidR="00043C26" w:rsidRPr="0002271A">
        <w:rPr>
          <w:color w:val="000000" w:themeColor="text1"/>
          <w:lang w:val="nl-NL"/>
        </w:rPr>
        <w:t>Liégeois</w:t>
      </w:r>
      <w:proofErr w:type="spellEnd"/>
      <w:r w:rsidR="00043C26" w:rsidRPr="0002271A">
        <w:rPr>
          <w:color w:val="000000" w:themeColor="text1"/>
          <w:lang w:val="nl-NL"/>
        </w:rPr>
        <w:t>, 2020)</w:t>
      </w:r>
      <w:r w:rsidR="008934B6" w:rsidRPr="0002271A">
        <w:rPr>
          <w:color w:val="000000" w:themeColor="text1"/>
          <w:lang w:val="nl-NL"/>
        </w:rPr>
        <w:t>. De psycholoog moet</w:t>
      </w:r>
      <w:r w:rsidR="0002271A" w:rsidRPr="0002271A">
        <w:rPr>
          <w:color w:val="000000" w:themeColor="text1"/>
          <w:lang w:val="nl-NL"/>
        </w:rPr>
        <w:t xml:space="preserve"> zich </w:t>
      </w:r>
      <w:r w:rsidR="0002271A">
        <w:rPr>
          <w:color w:val="000000" w:themeColor="text1"/>
          <w:lang w:val="nl-NL"/>
        </w:rPr>
        <w:t xml:space="preserve">autonoom kunnen bewegen in deze spanning tussen verschillende </w:t>
      </w:r>
      <w:r w:rsidR="00077980">
        <w:rPr>
          <w:color w:val="000000" w:themeColor="text1"/>
          <w:lang w:val="nl-NL"/>
        </w:rPr>
        <w:t xml:space="preserve">overwegingen en verschillende </w:t>
      </w:r>
      <w:r w:rsidR="0002271A">
        <w:rPr>
          <w:color w:val="000000" w:themeColor="text1"/>
          <w:lang w:val="nl-NL"/>
        </w:rPr>
        <w:t xml:space="preserve">belangen, </w:t>
      </w:r>
      <w:r w:rsidR="008934B6" w:rsidRPr="0002271A">
        <w:rPr>
          <w:color w:val="000000" w:themeColor="text1"/>
          <w:lang w:val="nl-NL"/>
        </w:rPr>
        <w:t>zonder dat</w:t>
      </w:r>
      <w:r w:rsidR="0002271A" w:rsidRPr="0002271A">
        <w:rPr>
          <w:color w:val="000000" w:themeColor="text1"/>
          <w:lang w:val="nl-NL"/>
        </w:rPr>
        <w:t xml:space="preserve"> het criterium van kosten-baten de overhand neemt.</w:t>
      </w:r>
    </w:p>
    <w:p w:rsidR="00DA44D8" w:rsidRPr="00DA2449" w:rsidRDefault="00DA44D8" w:rsidP="00DA44D8">
      <w:pPr>
        <w:spacing w:line="480" w:lineRule="auto"/>
        <w:ind w:firstLine="708"/>
        <w:rPr>
          <w:lang w:val="nl-NL"/>
        </w:rPr>
      </w:pPr>
      <w:r w:rsidRPr="00DA2449">
        <w:rPr>
          <w:lang w:val="nl-NL"/>
        </w:rPr>
        <w:t xml:space="preserve">De klinisch psycholoog moet ethische beslissingen </w:t>
      </w:r>
      <w:r w:rsidR="000010F5">
        <w:rPr>
          <w:lang w:val="nl-NL"/>
        </w:rPr>
        <w:t xml:space="preserve">nemen </w:t>
      </w:r>
      <w:r w:rsidRPr="00DA2449">
        <w:rPr>
          <w:lang w:val="nl-NL"/>
        </w:rPr>
        <w:t xml:space="preserve">door rekening te houden met de specifieke kenmerken van de </w:t>
      </w:r>
      <w:r w:rsidR="00C52212" w:rsidRPr="00DA2449">
        <w:rPr>
          <w:lang w:val="nl-NL"/>
        </w:rPr>
        <w:t>klinische situatie</w:t>
      </w:r>
      <w:r w:rsidRPr="00DA2449">
        <w:rPr>
          <w:lang w:val="nl-NL"/>
        </w:rPr>
        <w:t>. Aristoteles noemde dit vermogen de intellectuele deugd van praktische wijsheid of voorzichtigheid (</w:t>
      </w:r>
      <w:proofErr w:type="spellStart"/>
      <w:r w:rsidRPr="00DA0496">
        <w:rPr>
          <w:i/>
          <w:lang w:val="nl-NL"/>
        </w:rPr>
        <w:t>phronesis</w:t>
      </w:r>
      <w:proofErr w:type="spellEnd"/>
      <w:r w:rsidRPr="00DA2449">
        <w:rPr>
          <w:lang w:val="nl-NL"/>
        </w:rPr>
        <w:t xml:space="preserve">). Praktische </w:t>
      </w:r>
      <w:r w:rsidRPr="00DA2449">
        <w:rPr>
          <w:lang w:val="nl-NL"/>
        </w:rPr>
        <w:lastRenderedPageBreak/>
        <w:t xml:space="preserve">wijsheid is een rationeel vermogen om te handelen in overeenstemming met kennis over bepaalde feiten, en in relatie tot wat ethisch goed is voor jezelf of anderen in unieke situaties en zonder voorspelbare uitkomst. Dit betekent dat een handeling die wordt </w:t>
      </w:r>
      <w:r w:rsidR="00C52212" w:rsidRPr="00DA2449">
        <w:rPr>
          <w:lang w:val="nl-NL"/>
        </w:rPr>
        <w:t>ingegeven</w:t>
      </w:r>
      <w:r w:rsidRPr="00DA2449">
        <w:rPr>
          <w:lang w:val="nl-NL"/>
        </w:rPr>
        <w:t xml:space="preserve"> door praktische wijsheid haar ethische rechtvaardiging in zichzelf vindt, en niet in enig effect of gevolg.</w:t>
      </w:r>
    </w:p>
    <w:p w:rsidR="00FD4663" w:rsidRPr="00DA2449" w:rsidRDefault="00DA44D8" w:rsidP="00DA44D8">
      <w:pPr>
        <w:spacing w:line="480" w:lineRule="auto"/>
        <w:ind w:firstLine="708"/>
        <w:rPr>
          <w:lang w:val="nl-NL"/>
        </w:rPr>
      </w:pPr>
      <w:r w:rsidRPr="00DA2449">
        <w:rPr>
          <w:lang w:val="nl-NL"/>
        </w:rPr>
        <w:t xml:space="preserve">Volgens Aristoteles wordt praktische wijsheid verworven door </w:t>
      </w:r>
      <w:r w:rsidR="00DA0496">
        <w:rPr>
          <w:lang w:val="nl-NL"/>
        </w:rPr>
        <w:t>het opdoen van</w:t>
      </w:r>
      <w:r w:rsidRPr="00DA2449">
        <w:rPr>
          <w:lang w:val="nl-NL"/>
        </w:rPr>
        <w:t xml:space="preserve"> praktische ervaring </w:t>
      </w:r>
      <w:r w:rsidR="00DA0496">
        <w:rPr>
          <w:lang w:val="nl-NL"/>
        </w:rPr>
        <w:t>in</w:t>
      </w:r>
      <w:r w:rsidRPr="00DA2449">
        <w:rPr>
          <w:lang w:val="nl-NL"/>
        </w:rPr>
        <w:t xml:space="preserve"> verschillende contexten (d.w.z. het tweede </w:t>
      </w:r>
      <w:r w:rsidR="00DA0496">
        <w:rPr>
          <w:lang w:val="nl-NL"/>
        </w:rPr>
        <w:t>been</w:t>
      </w:r>
      <w:r w:rsidRPr="00DA2449">
        <w:rPr>
          <w:lang w:val="nl-NL"/>
        </w:rPr>
        <w:t xml:space="preserve"> van </w:t>
      </w:r>
      <w:r w:rsidR="00DA1283">
        <w:rPr>
          <w:lang w:val="nl-NL"/>
        </w:rPr>
        <w:t>EBP</w:t>
      </w:r>
      <w:r w:rsidRPr="00DA2449">
        <w:rPr>
          <w:lang w:val="nl-NL"/>
        </w:rPr>
        <w:t xml:space="preserve">). De kennis die op deze manier wordt gecreëerd, gaat niet over wat altijd zal werken (universele kennis) of wat waarschijnlijk zal werken (statistische kennis), maar veeleer over het vermogen om de feitelijke en ethische complexiteit van concrete klinische situaties te begrijpen. </w:t>
      </w:r>
      <w:r w:rsidR="00DA0496">
        <w:rPr>
          <w:lang w:val="nl-NL"/>
        </w:rPr>
        <w:t xml:space="preserve">Dit is niet enkel een </w:t>
      </w:r>
      <w:r w:rsidRPr="00DA2449">
        <w:rPr>
          <w:lang w:val="nl-NL"/>
        </w:rPr>
        <w:t>methodologisch</w:t>
      </w:r>
      <w:r w:rsidR="003A212A">
        <w:rPr>
          <w:lang w:val="nl-NL"/>
        </w:rPr>
        <w:t>e</w:t>
      </w:r>
      <w:r w:rsidRPr="00DA2449">
        <w:rPr>
          <w:lang w:val="nl-NL"/>
        </w:rPr>
        <w:t xml:space="preserve"> </w:t>
      </w:r>
      <w:r w:rsidR="00DA0496">
        <w:rPr>
          <w:lang w:val="nl-NL"/>
        </w:rPr>
        <w:t>uitdaging</w:t>
      </w:r>
      <w:r w:rsidRPr="00DA2449">
        <w:rPr>
          <w:lang w:val="nl-NL"/>
        </w:rPr>
        <w:t xml:space="preserve">, maar ook een ethische uitdaging: het vereist de moed om de situatie te benaderen, de </w:t>
      </w:r>
      <w:r w:rsidR="00DA0496">
        <w:rPr>
          <w:lang w:val="nl-NL"/>
        </w:rPr>
        <w:t>voorzichtigheid</w:t>
      </w:r>
      <w:r w:rsidRPr="00DA2449">
        <w:rPr>
          <w:lang w:val="nl-NL"/>
        </w:rPr>
        <w:t xml:space="preserve"> om dit zorgvuldig te doen, het geduld om zichzelf en de patiënt de tijd te gunnen, de waarachtigheid om objectief te zijn, en de bescheidenheid om de grenzen van</w:t>
      </w:r>
      <w:r w:rsidR="00C52212" w:rsidRPr="00DA2449">
        <w:rPr>
          <w:lang w:val="nl-NL"/>
        </w:rPr>
        <w:t xml:space="preserve"> het eigen </w:t>
      </w:r>
      <w:r w:rsidRPr="00DA2449">
        <w:rPr>
          <w:lang w:val="nl-NL"/>
        </w:rPr>
        <w:t xml:space="preserve">begrip te erkennen. In dit opzicht is professionele ontwikkeling door training, supervisie en persoonlijke therapie evenzeer een ethisch project als </w:t>
      </w:r>
      <w:r w:rsidR="00597588" w:rsidRPr="00DA2449">
        <w:rPr>
          <w:lang w:val="nl-NL"/>
        </w:rPr>
        <w:t xml:space="preserve">dat </w:t>
      </w:r>
      <w:r w:rsidRPr="00DA2449">
        <w:rPr>
          <w:lang w:val="nl-NL"/>
        </w:rPr>
        <w:t xml:space="preserve">het gaat om het </w:t>
      </w:r>
      <w:r w:rsidR="00597588" w:rsidRPr="00DA2449">
        <w:rPr>
          <w:lang w:val="nl-NL"/>
        </w:rPr>
        <w:t>verwerven</w:t>
      </w:r>
      <w:r w:rsidRPr="00DA2449">
        <w:rPr>
          <w:lang w:val="nl-NL"/>
        </w:rPr>
        <w:t xml:space="preserve"> van kennis en het trainen van vaardigheden.</w:t>
      </w:r>
    </w:p>
    <w:p w:rsidR="00475467" w:rsidRPr="00DA2449" w:rsidRDefault="00475467" w:rsidP="005200E8">
      <w:pPr>
        <w:spacing w:line="480" w:lineRule="auto"/>
        <w:rPr>
          <w:lang w:val="nl-NL"/>
        </w:rPr>
      </w:pPr>
    </w:p>
    <w:p w:rsidR="00F37084" w:rsidRPr="00DA2449" w:rsidRDefault="00F37084" w:rsidP="00F37084">
      <w:pPr>
        <w:spacing w:line="480" w:lineRule="auto"/>
        <w:rPr>
          <w:b/>
          <w:lang w:val="nl-NL"/>
        </w:rPr>
      </w:pPr>
      <w:r w:rsidRPr="00DA2449">
        <w:rPr>
          <w:b/>
          <w:lang w:val="nl-NL"/>
        </w:rPr>
        <w:t>Tot slot</w:t>
      </w:r>
    </w:p>
    <w:p w:rsidR="00C31A47" w:rsidRPr="00DA2449" w:rsidRDefault="00C20B8A" w:rsidP="00E661B2">
      <w:pPr>
        <w:spacing w:line="480" w:lineRule="auto"/>
        <w:rPr>
          <w:lang w:val="nl-NL"/>
        </w:rPr>
      </w:pPr>
      <w:r w:rsidRPr="00DA2449">
        <w:rPr>
          <w:lang w:val="nl-NL"/>
        </w:rPr>
        <w:t xml:space="preserve">De huidige </w:t>
      </w:r>
      <w:r w:rsidR="0012319F" w:rsidRPr="00DA2449">
        <w:rPr>
          <w:lang w:val="nl-NL"/>
        </w:rPr>
        <w:t xml:space="preserve">invulling van de verhouding tussen wetenschap, expertise en ethiek in het </w:t>
      </w:r>
      <w:r w:rsidR="00DA1283">
        <w:rPr>
          <w:lang w:val="nl-NL"/>
        </w:rPr>
        <w:t>EBP</w:t>
      </w:r>
      <w:r w:rsidR="00D33609">
        <w:rPr>
          <w:lang w:val="nl-NL"/>
        </w:rPr>
        <w:t>-</w:t>
      </w:r>
      <w:r w:rsidR="0012319F" w:rsidRPr="00DA2449">
        <w:rPr>
          <w:lang w:val="nl-NL"/>
        </w:rPr>
        <w:t>model</w:t>
      </w:r>
      <w:r w:rsidR="007F3CBE">
        <w:rPr>
          <w:lang w:val="nl-NL"/>
        </w:rPr>
        <w:t xml:space="preserve"> </w:t>
      </w:r>
      <w:r w:rsidR="007176B4">
        <w:rPr>
          <w:lang w:val="nl-NL"/>
        </w:rPr>
        <w:t xml:space="preserve">legt te </w:t>
      </w:r>
      <w:r w:rsidR="00E8586F">
        <w:rPr>
          <w:lang w:val="nl-NL"/>
        </w:rPr>
        <w:t>eenzijdig</w:t>
      </w:r>
      <w:r w:rsidR="007176B4">
        <w:rPr>
          <w:lang w:val="nl-NL"/>
        </w:rPr>
        <w:t xml:space="preserve"> de nadruk op wetenschappelijke evidentie. </w:t>
      </w:r>
      <w:r w:rsidR="008D2F80">
        <w:rPr>
          <w:lang w:val="nl-NL"/>
        </w:rPr>
        <w:t>Op die manier draagt het model bij aan de kloof tussen wetenschap en praktijk</w:t>
      </w:r>
      <w:r w:rsidR="00E661B2">
        <w:rPr>
          <w:lang w:val="nl-NL"/>
        </w:rPr>
        <w:t xml:space="preserve">. </w:t>
      </w:r>
      <w:r w:rsidR="008D2F80">
        <w:rPr>
          <w:lang w:val="nl-NL"/>
        </w:rPr>
        <w:t>De beroepsgroep heeft nood aan een kader dat rekening houdt met het eigene van klinisch psychologisch en therapeutisch werk</w:t>
      </w:r>
      <w:r w:rsidR="00E661B2">
        <w:rPr>
          <w:lang w:val="nl-NL"/>
        </w:rPr>
        <w:t xml:space="preserve">. </w:t>
      </w:r>
      <w:r w:rsidRPr="00DA2449">
        <w:rPr>
          <w:lang w:val="nl-NL"/>
        </w:rPr>
        <w:t xml:space="preserve">Met betrekking tot </w:t>
      </w:r>
      <w:r w:rsidR="009C683C" w:rsidRPr="00DA2449">
        <w:rPr>
          <w:lang w:val="nl-NL"/>
        </w:rPr>
        <w:t>het</w:t>
      </w:r>
      <w:r w:rsidRPr="00DA2449">
        <w:rPr>
          <w:lang w:val="nl-NL"/>
        </w:rPr>
        <w:t xml:space="preserve"> eerste </w:t>
      </w:r>
      <w:r w:rsidR="009C683C" w:rsidRPr="00DA2449">
        <w:rPr>
          <w:lang w:val="nl-NL"/>
        </w:rPr>
        <w:t>been</w:t>
      </w:r>
      <w:r w:rsidRPr="00DA2449">
        <w:rPr>
          <w:lang w:val="nl-NL"/>
        </w:rPr>
        <w:t xml:space="preserve"> moet duidelijk zijn dat </w:t>
      </w:r>
      <w:r w:rsidR="009C683C" w:rsidRPr="00DA2449">
        <w:rPr>
          <w:lang w:val="nl-NL"/>
        </w:rPr>
        <w:t>evidentie</w:t>
      </w:r>
      <w:r w:rsidRPr="00DA2449">
        <w:rPr>
          <w:lang w:val="nl-NL"/>
        </w:rPr>
        <w:t xml:space="preserve"> </w:t>
      </w:r>
      <w:r w:rsidR="009C683C" w:rsidRPr="00DA2449">
        <w:rPr>
          <w:lang w:val="nl-NL"/>
        </w:rPr>
        <w:t xml:space="preserve">in de eerste plaats </w:t>
      </w:r>
      <w:r w:rsidRPr="00DA2449">
        <w:rPr>
          <w:lang w:val="nl-NL"/>
        </w:rPr>
        <w:t xml:space="preserve">gevonden </w:t>
      </w:r>
      <w:r w:rsidR="009C683C" w:rsidRPr="00DA2449">
        <w:rPr>
          <w:lang w:val="nl-NL"/>
        </w:rPr>
        <w:t xml:space="preserve">wordt </w:t>
      </w:r>
      <w:r w:rsidR="00C7542E" w:rsidRPr="00DA2449">
        <w:rPr>
          <w:lang w:val="nl-NL"/>
        </w:rPr>
        <w:t>in het werk met</w:t>
      </w:r>
      <w:r w:rsidR="009C683C" w:rsidRPr="00DA2449">
        <w:rPr>
          <w:lang w:val="nl-NL"/>
        </w:rPr>
        <w:t xml:space="preserve"> de pati</w:t>
      </w:r>
      <w:r w:rsidR="00B13ED4">
        <w:rPr>
          <w:lang w:val="nl-NL"/>
        </w:rPr>
        <w:t>ë</w:t>
      </w:r>
      <w:r w:rsidR="009C683C" w:rsidRPr="00DA2449">
        <w:rPr>
          <w:lang w:val="nl-NL"/>
        </w:rPr>
        <w:t xml:space="preserve">nt zelf </w:t>
      </w:r>
      <w:r w:rsidRPr="00DA2449">
        <w:rPr>
          <w:lang w:val="nl-NL"/>
        </w:rPr>
        <w:t xml:space="preserve">en in </w:t>
      </w:r>
      <w:r w:rsidR="009C683C" w:rsidRPr="00DA2449">
        <w:rPr>
          <w:lang w:val="nl-NL"/>
        </w:rPr>
        <w:t xml:space="preserve">de </w:t>
      </w:r>
      <w:r w:rsidRPr="00DA2449">
        <w:rPr>
          <w:lang w:val="nl-NL"/>
        </w:rPr>
        <w:t xml:space="preserve">professionele ervaring. Met betrekking tot het tweede </w:t>
      </w:r>
      <w:r w:rsidR="009C683C" w:rsidRPr="00DA2449">
        <w:rPr>
          <w:lang w:val="nl-NL"/>
        </w:rPr>
        <w:t>been</w:t>
      </w:r>
      <w:r w:rsidRPr="00DA2449">
        <w:rPr>
          <w:lang w:val="nl-NL"/>
        </w:rPr>
        <w:t xml:space="preserve"> moet</w:t>
      </w:r>
      <w:r w:rsidR="00C7542E" w:rsidRPr="00DA2449">
        <w:rPr>
          <w:lang w:val="nl-NL"/>
        </w:rPr>
        <w:t xml:space="preserve"> erkend worden dat</w:t>
      </w:r>
      <w:r w:rsidRPr="00DA2449">
        <w:rPr>
          <w:lang w:val="nl-NL"/>
        </w:rPr>
        <w:t xml:space="preserve"> klinische expertise </w:t>
      </w:r>
      <w:r w:rsidR="009C683C" w:rsidRPr="00DA2449">
        <w:rPr>
          <w:lang w:val="nl-NL"/>
        </w:rPr>
        <w:t xml:space="preserve">de klinische </w:t>
      </w:r>
      <w:r w:rsidR="009C683C" w:rsidRPr="00DA2449">
        <w:rPr>
          <w:lang w:val="nl-NL"/>
        </w:rPr>
        <w:lastRenderedPageBreak/>
        <w:t xml:space="preserve">praktijk kan oriënteren zolang de </w:t>
      </w:r>
      <w:r w:rsidR="00C7542E" w:rsidRPr="00DA2449">
        <w:rPr>
          <w:lang w:val="nl-NL"/>
        </w:rPr>
        <w:t>psycholoog</w:t>
      </w:r>
      <w:r w:rsidR="009C683C" w:rsidRPr="00DA2449">
        <w:rPr>
          <w:lang w:val="nl-NL"/>
        </w:rPr>
        <w:t xml:space="preserve"> een reflectieve en zelfkritische houding aanneemt. </w:t>
      </w:r>
      <w:r w:rsidRPr="00DA2449">
        <w:rPr>
          <w:lang w:val="nl-NL"/>
        </w:rPr>
        <w:t xml:space="preserve">Met betrekking tot </w:t>
      </w:r>
      <w:r w:rsidR="009C683C" w:rsidRPr="00DA2449">
        <w:rPr>
          <w:lang w:val="nl-NL"/>
        </w:rPr>
        <w:t>het</w:t>
      </w:r>
      <w:r w:rsidRPr="00DA2449">
        <w:rPr>
          <w:lang w:val="nl-NL"/>
        </w:rPr>
        <w:t xml:space="preserve"> derde </w:t>
      </w:r>
      <w:r w:rsidR="009C683C" w:rsidRPr="00DA2449">
        <w:rPr>
          <w:lang w:val="nl-NL"/>
        </w:rPr>
        <w:t>been</w:t>
      </w:r>
      <w:r w:rsidRPr="00DA2449">
        <w:rPr>
          <w:lang w:val="nl-NL"/>
        </w:rPr>
        <w:t xml:space="preserve"> moet erop gewezen </w:t>
      </w:r>
      <w:r w:rsidR="009C683C" w:rsidRPr="00DA2449">
        <w:rPr>
          <w:lang w:val="nl-NL"/>
        </w:rPr>
        <w:t xml:space="preserve">worden </w:t>
      </w:r>
      <w:r w:rsidRPr="00DA2449">
        <w:rPr>
          <w:lang w:val="nl-NL"/>
        </w:rPr>
        <w:t xml:space="preserve">dat klinische psychologie en psychotherapie ook ethische praktijken zijn en dat kenmerken, cultuur en voorkeuren van patiënten niet mogen gebruikt </w:t>
      </w:r>
      <w:r w:rsidR="00E661B2">
        <w:rPr>
          <w:lang w:val="nl-NL"/>
        </w:rPr>
        <w:t xml:space="preserve">worden </w:t>
      </w:r>
      <w:r w:rsidRPr="00DA2449">
        <w:rPr>
          <w:lang w:val="nl-NL"/>
        </w:rPr>
        <w:t>als middel voor andere doeleinden.</w:t>
      </w:r>
      <w:r w:rsidR="009C683C" w:rsidRPr="00DA2449">
        <w:rPr>
          <w:lang w:val="nl-NL"/>
        </w:rPr>
        <w:t xml:space="preserve"> </w:t>
      </w:r>
      <w:r w:rsidR="000010F5">
        <w:rPr>
          <w:lang w:val="nl-NL"/>
        </w:rPr>
        <w:t xml:space="preserve">Wetenschappelijke onderzoek </w:t>
      </w:r>
      <w:r w:rsidR="005042C7">
        <w:rPr>
          <w:lang w:val="nl-NL"/>
        </w:rPr>
        <w:t xml:space="preserve">blijft natuurlijk een cruciale bron van informatie voor de praktijk. </w:t>
      </w:r>
      <w:r w:rsidR="00F54BE7">
        <w:rPr>
          <w:lang w:val="nl-NL"/>
        </w:rPr>
        <w:t xml:space="preserve">Maar als het aankomt op het klinisch werk moet de </w:t>
      </w:r>
      <w:r w:rsidR="0096642B" w:rsidRPr="00DA2449">
        <w:rPr>
          <w:lang w:val="nl-NL"/>
        </w:rPr>
        <w:t xml:space="preserve">hiërarchie van </w:t>
      </w:r>
      <w:r w:rsidR="00C31A47" w:rsidRPr="00DA2449">
        <w:rPr>
          <w:lang w:val="nl-NL"/>
        </w:rPr>
        <w:t>bewijs</w:t>
      </w:r>
      <w:r w:rsidR="0096642B" w:rsidRPr="00DA2449">
        <w:rPr>
          <w:lang w:val="nl-NL"/>
        </w:rPr>
        <w:t>voering</w:t>
      </w:r>
      <w:r w:rsidR="00C31A47" w:rsidRPr="00DA2449">
        <w:rPr>
          <w:lang w:val="nl-NL"/>
        </w:rPr>
        <w:t xml:space="preserve">, </w:t>
      </w:r>
      <w:r w:rsidR="00F54BE7">
        <w:rPr>
          <w:lang w:val="nl-NL"/>
        </w:rPr>
        <w:t xml:space="preserve">traditioneel </w:t>
      </w:r>
      <w:r w:rsidR="00C31A47" w:rsidRPr="00DA2449">
        <w:rPr>
          <w:lang w:val="nl-NL"/>
        </w:rPr>
        <w:t xml:space="preserve">met </w:t>
      </w:r>
      <w:proofErr w:type="spellStart"/>
      <w:r w:rsidR="0096642B" w:rsidRPr="00DA2449">
        <w:rPr>
          <w:lang w:val="nl-NL"/>
        </w:rPr>
        <w:t>RCT</w:t>
      </w:r>
      <w:r w:rsidR="00B13ED4">
        <w:rPr>
          <w:lang w:val="nl-NL"/>
        </w:rPr>
        <w:t>’</w:t>
      </w:r>
      <w:r w:rsidR="0096642B" w:rsidRPr="00DA2449">
        <w:rPr>
          <w:lang w:val="nl-NL"/>
        </w:rPr>
        <w:t>s</w:t>
      </w:r>
      <w:proofErr w:type="spellEnd"/>
      <w:r w:rsidR="0096642B" w:rsidRPr="00DA2449">
        <w:rPr>
          <w:lang w:val="nl-NL"/>
        </w:rPr>
        <w:t xml:space="preserve"> </w:t>
      </w:r>
      <w:r w:rsidR="00C31A47" w:rsidRPr="00DA2449">
        <w:rPr>
          <w:lang w:val="nl-NL"/>
        </w:rPr>
        <w:t>en meta</w:t>
      </w:r>
      <w:r w:rsidR="0096642B" w:rsidRPr="00DA2449">
        <w:rPr>
          <w:lang w:val="nl-NL"/>
        </w:rPr>
        <w:t xml:space="preserve">-analyses </w:t>
      </w:r>
      <w:r w:rsidR="00C31A47" w:rsidRPr="00DA2449">
        <w:rPr>
          <w:lang w:val="nl-NL"/>
        </w:rPr>
        <w:t>bovenaan en klinische observaties en expertmeningen onderaan, omgekeerd</w:t>
      </w:r>
      <w:r w:rsidR="00F54BE7">
        <w:rPr>
          <w:lang w:val="nl-NL"/>
        </w:rPr>
        <w:t xml:space="preserve"> worden</w:t>
      </w:r>
      <w:r w:rsidR="00C31A47" w:rsidRPr="00DA2449">
        <w:rPr>
          <w:lang w:val="nl-NL"/>
        </w:rPr>
        <w:t>.</w:t>
      </w:r>
      <w:r w:rsidR="0096642B" w:rsidRPr="00DA2449">
        <w:rPr>
          <w:lang w:val="nl-NL"/>
        </w:rPr>
        <w:t xml:space="preserve"> Om de kloof tussen wetenschap en praktijk te verkleinen is het nodig om te denken in termen van een pluraliteit aan wetenschappelijke evidentie met waardering van de veelheid aan methoden</w:t>
      </w:r>
      <w:r w:rsidR="00F54BE7">
        <w:rPr>
          <w:lang w:val="nl-NL"/>
        </w:rPr>
        <w:t xml:space="preserve"> (</w:t>
      </w:r>
      <w:proofErr w:type="spellStart"/>
      <w:r w:rsidR="00F54BE7">
        <w:rPr>
          <w:lang w:val="nl-NL"/>
        </w:rPr>
        <w:t>Oddli</w:t>
      </w:r>
      <w:proofErr w:type="spellEnd"/>
      <w:r w:rsidR="00F54BE7">
        <w:rPr>
          <w:lang w:val="nl-NL"/>
        </w:rPr>
        <w:t xml:space="preserve"> et al., ter perse)</w:t>
      </w:r>
      <w:r w:rsidR="0096642B" w:rsidRPr="00DA2449">
        <w:rPr>
          <w:lang w:val="nl-NL"/>
        </w:rPr>
        <w:t xml:space="preserve">. </w:t>
      </w:r>
    </w:p>
    <w:p w:rsidR="00F36A01" w:rsidRDefault="000F08E6" w:rsidP="00A81EBD">
      <w:pPr>
        <w:spacing w:line="480" w:lineRule="auto"/>
        <w:ind w:firstLine="708"/>
        <w:rPr>
          <w:lang w:val="nl-NL"/>
        </w:rPr>
      </w:pPr>
      <w:r w:rsidRPr="00DA2449">
        <w:rPr>
          <w:lang w:val="nl-NL"/>
        </w:rPr>
        <w:t>Psychologen</w:t>
      </w:r>
      <w:r w:rsidR="00C20B8A" w:rsidRPr="00DA2449">
        <w:rPr>
          <w:lang w:val="nl-NL"/>
        </w:rPr>
        <w:t xml:space="preserve"> worden in hun werk geconfronteerd met de grote maatschappelijke uitdagingen van de 21e eeuw, zoals de rol van technologie in ons leven, </w:t>
      </w:r>
      <w:r w:rsidR="00E96E8A" w:rsidRPr="00DA2449">
        <w:rPr>
          <w:lang w:val="nl-NL"/>
        </w:rPr>
        <w:t>vertrouwen</w:t>
      </w:r>
      <w:r w:rsidR="00C20B8A" w:rsidRPr="00DA2449">
        <w:rPr>
          <w:lang w:val="nl-NL"/>
        </w:rPr>
        <w:t xml:space="preserve"> en vertrouwelijkheid, de gevolgen van discriminatie en ongelijkheid,</w:t>
      </w:r>
      <w:r w:rsidR="00E96E8A" w:rsidRPr="00DA2449">
        <w:rPr>
          <w:lang w:val="nl-NL"/>
        </w:rPr>
        <w:t xml:space="preserve"> psychisch lijden, </w:t>
      </w:r>
      <w:r w:rsidR="00C20B8A" w:rsidRPr="00DA2449">
        <w:rPr>
          <w:lang w:val="nl-NL"/>
        </w:rPr>
        <w:t xml:space="preserve">het belang van een goed leven. </w:t>
      </w:r>
      <w:r w:rsidR="00E661B2">
        <w:rPr>
          <w:lang w:val="nl-NL"/>
        </w:rPr>
        <w:t xml:space="preserve">Voor dit werk gaat de psychologie meer en meer in samenwerking met de overheid. </w:t>
      </w:r>
      <w:r w:rsidR="00C20B8A" w:rsidRPr="00DA2449">
        <w:rPr>
          <w:lang w:val="nl-NL"/>
        </w:rPr>
        <w:t xml:space="preserve">Een goede </w:t>
      </w:r>
      <w:r w:rsidRPr="00DA2449">
        <w:rPr>
          <w:lang w:val="nl-NL"/>
        </w:rPr>
        <w:t>psycholoog</w:t>
      </w:r>
      <w:r w:rsidR="00C20B8A" w:rsidRPr="00DA2449">
        <w:rPr>
          <w:lang w:val="nl-NL"/>
        </w:rPr>
        <w:t xml:space="preserve"> moet</w:t>
      </w:r>
      <w:r w:rsidR="00E661B2">
        <w:rPr>
          <w:lang w:val="nl-NL"/>
        </w:rPr>
        <w:t xml:space="preserve"> echter niet</w:t>
      </w:r>
      <w:r w:rsidR="00C20B8A" w:rsidRPr="00DA2449">
        <w:rPr>
          <w:lang w:val="nl-NL"/>
        </w:rPr>
        <w:t xml:space="preserve"> alleen</w:t>
      </w:r>
      <w:r w:rsidR="00E96E8A" w:rsidRPr="00DA2449">
        <w:rPr>
          <w:lang w:val="nl-NL"/>
        </w:rPr>
        <w:t xml:space="preserve"> </w:t>
      </w:r>
      <w:r w:rsidR="00C20B8A" w:rsidRPr="00DA2449">
        <w:rPr>
          <w:lang w:val="nl-NL"/>
        </w:rPr>
        <w:t xml:space="preserve">zijn werk kunnen doen, maar hij moet ook in staat zijn om </w:t>
      </w:r>
      <w:r w:rsidR="00F54BE7">
        <w:rPr>
          <w:lang w:val="nl-NL"/>
        </w:rPr>
        <w:t xml:space="preserve">zelf </w:t>
      </w:r>
      <w:r w:rsidR="00C20B8A" w:rsidRPr="00DA2449">
        <w:rPr>
          <w:lang w:val="nl-NL"/>
        </w:rPr>
        <w:t xml:space="preserve">te definiëren wat het werk eigenlijk is: wat </w:t>
      </w:r>
      <w:r w:rsidR="008A3CE9" w:rsidRPr="00DA2449">
        <w:rPr>
          <w:lang w:val="nl-NL"/>
        </w:rPr>
        <w:t>is de aard van het werk</w:t>
      </w:r>
      <w:r w:rsidR="00C20B8A" w:rsidRPr="00DA2449">
        <w:rPr>
          <w:lang w:val="nl-NL"/>
        </w:rPr>
        <w:t>, wie dienen we</w:t>
      </w:r>
      <w:r w:rsidR="008A3CE9" w:rsidRPr="00DA2449">
        <w:rPr>
          <w:lang w:val="nl-NL"/>
        </w:rPr>
        <w:t xml:space="preserve"> daarmee,</w:t>
      </w:r>
      <w:r w:rsidR="00C20B8A" w:rsidRPr="00DA2449">
        <w:rPr>
          <w:lang w:val="nl-NL"/>
        </w:rPr>
        <w:t xml:space="preserve"> en waarom doen we dit? Dit vereist een besef van de ethische</w:t>
      </w:r>
      <w:r w:rsidR="00E661B2">
        <w:rPr>
          <w:lang w:val="nl-NL"/>
        </w:rPr>
        <w:t xml:space="preserve"> en maatschappelijke</w:t>
      </w:r>
      <w:r w:rsidR="00C20B8A" w:rsidRPr="00DA2449">
        <w:rPr>
          <w:lang w:val="nl-NL"/>
        </w:rPr>
        <w:t xml:space="preserve"> rol van </w:t>
      </w:r>
      <w:r w:rsidR="00E661B2">
        <w:rPr>
          <w:lang w:val="nl-NL"/>
        </w:rPr>
        <w:t xml:space="preserve">de psychologie </w:t>
      </w:r>
      <w:r w:rsidR="00C20B8A" w:rsidRPr="00DA2449">
        <w:rPr>
          <w:lang w:val="nl-NL"/>
        </w:rPr>
        <w:t>in de samenleving.</w:t>
      </w:r>
      <w:r w:rsidR="00E661B2">
        <w:rPr>
          <w:lang w:val="nl-NL"/>
        </w:rPr>
        <w:t xml:space="preserve"> In het </w:t>
      </w:r>
      <w:r w:rsidR="001B6F2F">
        <w:rPr>
          <w:lang w:val="nl-NL"/>
        </w:rPr>
        <w:t>thema</w:t>
      </w:r>
      <w:r w:rsidR="00A81EBD">
        <w:rPr>
          <w:lang w:val="nl-NL"/>
        </w:rPr>
        <w:t xml:space="preserve">nummer </w:t>
      </w:r>
      <w:r w:rsidR="001B6F2F">
        <w:rPr>
          <w:lang w:val="nl-NL"/>
        </w:rPr>
        <w:t xml:space="preserve">“Klinische psychologie </w:t>
      </w:r>
      <w:proofErr w:type="spellStart"/>
      <w:r w:rsidR="001B6F2F">
        <w:rPr>
          <w:lang w:val="nl-NL"/>
        </w:rPr>
        <w:t>under</w:t>
      </w:r>
      <w:proofErr w:type="spellEnd"/>
      <w:r w:rsidR="001B6F2F">
        <w:rPr>
          <w:lang w:val="nl-NL"/>
        </w:rPr>
        <w:t xml:space="preserve"> review”</w:t>
      </w:r>
      <w:r w:rsidR="00A81EBD">
        <w:rPr>
          <w:lang w:val="nl-NL"/>
        </w:rPr>
        <w:t xml:space="preserve"> van het </w:t>
      </w:r>
      <w:r w:rsidR="00A81EBD" w:rsidRPr="00A81EBD">
        <w:rPr>
          <w:i/>
          <w:lang w:val="nl-NL"/>
        </w:rPr>
        <w:t>Tijdschrift Klinische Psychologie</w:t>
      </w:r>
      <w:r w:rsidR="00A81EBD">
        <w:rPr>
          <w:lang w:val="nl-NL"/>
        </w:rPr>
        <w:t xml:space="preserve"> </w:t>
      </w:r>
      <w:r w:rsidR="001B6F2F">
        <w:rPr>
          <w:lang w:val="nl-NL"/>
        </w:rPr>
        <w:t xml:space="preserve">(april-juni 2022) </w:t>
      </w:r>
      <w:r w:rsidR="00A81EBD">
        <w:rPr>
          <w:lang w:val="nl-NL"/>
        </w:rPr>
        <w:t xml:space="preserve">werd de uitbouw van de klinische psychologie als gezondheidzorgberoep vergeleken met het bouwen van een huis. </w:t>
      </w:r>
      <w:r w:rsidR="00F54BE7">
        <w:rPr>
          <w:lang w:val="nl-NL"/>
        </w:rPr>
        <w:t xml:space="preserve">De klinische psychologie </w:t>
      </w:r>
      <w:r w:rsidR="0026697F">
        <w:rPr>
          <w:lang w:val="nl-NL"/>
        </w:rPr>
        <w:t>is nu misschien wel een druk bewoond huis, maar om Freud te parafraseren: blijft de psycholoog wel baas in eigen huis?</w:t>
      </w:r>
    </w:p>
    <w:p w:rsidR="00F36A01" w:rsidRPr="00DA2449" w:rsidRDefault="00F36A01" w:rsidP="005200E8">
      <w:pPr>
        <w:spacing w:line="480" w:lineRule="auto"/>
        <w:rPr>
          <w:lang w:val="nl-NL"/>
        </w:rPr>
      </w:pPr>
    </w:p>
    <w:p w:rsidR="00545586" w:rsidRPr="00DA2449" w:rsidRDefault="00C3404E" w:rsidP="005200E8">
      <w:pPr>
        <w:spacing w:line="480" w:lineRule="auto"/>
        <w:rPr>
          <w:b/>
          <w:lang w:val="nl-NL"/>
        </w:rPr>
      </w:pPr>
      <w:r w:rsidRPr="00DA2449">
        <w:rPr>
          <w:b/>
          <w:lang w:val="nl-NL"/>
        </w:rPr>
        <w:t>Literatuur</w:t>
      </w:r>
    </w:p>
    <w:p w:rsidR="002C3A25" w:rsidRPr="002A223C" w:rsidRDefault="007E556C" w:rsidP="005200E8">
      <w:pPr>
        <w:spacing w:line="480" w:lineRule="auto"/>
        <w:ind w:left="567" w:hanging="567"/>
        <w:rPr>
          <w:color w:val="000000" w:themeColor="text1"/>
          <w:lang w:val="en-US"/>
        </w:rPr>
      </w:pPr>
      <w:r w:rsidRPr="002A223C">
        <w:rPr>
          <w:color w:val="000000" w:themeColor="text1"/>
          <w:lang w:val="en-US"/>
        </w:rPr>
        <w:lastRenderedPageBreak/>
        <w:t>American Ps</w:t>
      </w:r>
      <w:r w:rsidR="002C3A25" w:rsidRPr="002A223C">
        <w:rPr>
          <w:color w:val="000000" w:themeColor="text1"/>
          <w:lang w:val="en-US"/>
        </w:rPr>
        <w:t>ychological Association</w:t>
      </w:r>
      <w:r w:rsidR="00C3404E" w:rsidRPr="002A223C">
        <w:rPr>
          <w:color w:val="000000" w:themeColor="text1"/>
          <w:lang w:val="en-US"/>
        </w:rPr>
        <w:t>.</w:t>
      </w:r>
      <w:r w:rsidR="002C3A25" w:rsidRPr="002A223C">
        <w:rPr>
          <w:color w:val="000000" w:themeColor="text1"/>
          <w:lang w:val="en-US"/>
        </w:rPr>
        <w:t xml:space="preserve"> (2006). Evidence-based practice in psychology. </w:t>
      </w:r>
      <w:r w:rsidR="002C3A25" w:rsidRPr="002A223C">
        <w:rPr>
          <w:i/>
          <w:color w:val="000000" w:themeColor="text1"/>
          <w:lang w:val="en-US"/>
        </w:rPr>
        <w:t>American Psychologist, 61</w:t>
      </w:r>
      <w:r w:rsidR="002C3A25" w:rsidRPr="002A223C">
        <w:rPr>
          <w:color w:val="000000" w:themeColor="text1"/>
          <w:lang w:val="en-US"/>
        </w:rPr>
        <w:t xml:space="preserve">(4), 271-285. </w:t>
      </w:r>
      <w:r w:rsidR="002C3A25" w:rsidRPr="002A223C">
        <w:rPr>
          <w:color w:val="0070C0"/>
          <w:u w:val="single"/>
          <w:lang w:val="en-US"/>
        </w:rPr>
        <w:t>https://doi.org/1037/0003-066X.61.4.271</w:t>
      </w:r>
      <w:r w:rsidR="002C3A25" w:rsidRPr="002A223C">
        <w:rPr>
          <w:color w:val="0070C0"/>
          <w:lang w:val="en-US"/>
        </w:rPr>
        <w:t xml:space="preserve"> </w:t>
      </w:r>
    </w:p>
    <w:p w:rsidR="002C3A25" w:rsidRPr="00DA2449" w:rsidRDefault="002C3A25" w:rsidP="005200E8">
      <w:pPr>
        <w:spacing w:line="480" w:lineRule="auto"/>
        <w:ind w:left="567" w:hanging="567"/>
        <w:rPr>
          <w:color w:val="000000" w:themeColor="text1"/>
          <w:lang w:val="nl-NL"/>
        </w:rPr>
      </w:pPr>
      <w:r w:rsidRPr="002A223C">
        <w:rPr>
          <w:color w:val="000000" w:themeColor="text1"/>
          <w:lang w:val="en-US"/>
        </w:rPr>
        <w:t xml:space="preserve">American Psychological Association. (2021). </w:t>
      </w:r>
      <w:r w:rsidRPr="002A223C">
        <w:rPr>
          <w:i/>
          <w:color w:val="000000" w:themeColor="text1"/>
          <w:lang w:val="en-US"/>
        </w:rPr>
        <w:t>Professional Practice Guidelines for Evidence-Based Psychological Practice in Health Care</w:t>
      </w:r>
      <w:r w:rsidRPr="002A223C">
        <w:rPr>
          <w:color w:val="000000" w:themeColor="text1"/>
          <w:lang w:val="en-US"/>
        </w:rPr>
        <w:t>.</w:t>
      </w:r>
      <w:r w:rsidR="000C1853" w:rsidRPr="002A223C">
        <w:rPr>
          <w:color w:val="000000" w:themeColor="text1"/>
          <w:lang w:val="en-US"/>
        </w:rPr>
        <w:t xml:space="preserve"> </w:t>
      </w:r>
      <w:r w:rsidR="00C3404E" w:rsidRPr="00DA2449">
        <w:rPr>
          <w:color w:val="000000" w:themeColor="text1"/>
          <w:lang w:val="nl-NL"/>
        </w:rPr>
        <w:t xml:space="preserve">Geraadpleegd op </w:t>
      </w:r>
      <w:r w:rsidR="00465BA9" w:rsidRPr="00DA2449">
        <w:rPr>
          <w:color w:val="000000" w:themeColor="text1"/>
          <w:lang w:val="nl-NL"/>
        </w:rPr>
        <w:t>4 mei 2022</w:t>
      </w:r>
      <w:r w:rsidR="009F391C">
        <w:rPr>
          <w:color w:val="000000" w:themeColor="text1"/>
          <w:lang w:val="nl-NL"/>
        </w:rPr>
        <w:t>,</w:t>
      </w:r>
      <w:r w:rsidR="00465BA9" w:rsidRPr="00DA2449">
        <w:rPr>
          <w:color w:val="000000" w:themeColor="text1"/>
          <w:lang w:val="nl-NL"/>
        </w:rPr>
        <w:t xml:space="preserve"> via </w:t>
      </w:r>
      <w:r w:rsidRPr="00DA2449">
        <w:rPr>
          <w:color w:val="000000" w:themeColor="text1"/>
          <w:lang w:val="nl-NL"/>
        </w:rPr>
        <w:t xml:space="preserve">https://www.apa.org/about/policy/psychological-practice-health-care.pdf </w:t>
      </w:r>
    </w:p>
    <w:p w:rsidR="004714A5" w:rsidRPr="00DA2449" w:rsidRDefault="0088044B" w:rsidP="005200E8">
      <w:pPr>
        <w:spacing w:line="480" w:lineRule="auto"/>
        <w:ind w:left="567" w:hanging="567"/>
        <w:rPr>
          <w:color w:val="000000" w:themeColor="text1"/>
          <w:lang w:val="nl-NL"/>
        </w:rPr>
      </w:pPr>
      <w:r w:rsidRPr="002A223C">
        <w:rPr>
          <w:bCs/>
          <w:color w:val="000000" w:themeColor="text1"/>
          <w:lang w:val="en-US"/>
        </w:rPr>
        <w:t>Berg, H. (2019</w:t>
      </w:r>
      <w:r w:rsidR="004805C6" w:rsidRPr="002A223C">
        <w:rPr>
          <w:bCs/>
          <w:color w:val="000000" w:themeColor="text1"/>
          <w:lang w:val="en-US"/>
        </w:rPr>
        <w:t>a</w:t>
      </w:r>
      <w:r w:rsidRPr="002A223C">
        <w:rPr>
          <w:bCs/>
          <w:color w:val="000000" w:themeColor="text1"/>
          <w:lang w:val="en-US"/>
        </w:rPr>
        <w:t xml:space="preserve">). Evidence-based practice in psychology fails to be tripartite: A conceptual critique of the </w:t>
      </w:r>
      <w:proofErr w:type="spellStart"/>
      <w:r w:rsidRPr="002A223C">
        <w:rPr>
          <w:bCs/>
          <w:color w:val="000000" w:themeColor="text1"/>
          <w:lang w:val="en-US"/>
        </w:rPr>
        <w:t>scientocentrism</w:t>
      </w:r>
      <w:proofErr w:type="spellEnd"/>
      <w:r w:rsidRPr="002A223C">
        <w:rPr>
          <w:bCs/>
          <w:color w:val="000000" w:themeColor="text1"/>
          <w:lang w:val="en-US"/>
        </w:rPr>
        <w:t xml:space="preserve"> </w:t>
      </w:r>
      <w:r w:rsidR="004805C6" w:rsidRPr="002A223C">
        <w:rPr>
          <w:bCs/>
          <w:color w:val="000000" w:themeColor="text1"/>
          <w:lang w:val="en-US"/>
        </w:rPr>
        <w:t xml:space="preserve">in evidence-based practice in psychology. </w:t>
      </w:r>
      <w:r w:rsidR="004805C6" w:rsidRPr="00DA2449">
        <w:rPr>
          <w:bCs/>
          <w:i/>
          <w:color w:val="000000" w:themeColor="text1"/>
          <w:lang w:val="nl-NL"/>
        </w:rPr>
        <w:t xml:space="preserve">Frontiers in </w:t>
      </w:r>
      <w:proofErr w:type="spellStart"/>
      <w:r w:rsidR="004805C6" w:rsidRPr="00DA2449">
        <w:rPr>
          <w:bCs/>
          <w:i/>
          <w:color w:val="000000" w:themeColor="text1"/>
          <w:lang w:val="nl-NL"/>
        </w:rPr>
        <w:t>Psychology</w:t>
      </w:r>
      <w:proofErr w:type="spellEnd"/>
      <w:r w:rsidR="004805C6" w:rsidRPr="00DA2449">
        <w:rPr>
          <w:bCs/>
          <w:i/>
          <w:color w:val="000000" w:themeColor="text1"/>
          <w:lang w:val="nl-NL"/>
        </w:rPr>
        <w:t>, 10</w:t>
      </w:r>
      <w:r w:rsidR="004805C6" w:rsidRPr="00DA2449">
        <w:rPr>
          <w:bCs/>
          <w:color w:val="000000" w:themeColor="text1"/>
          <w:lang w:val="nl-NL"/>
        </w:rPr>
        <w:t xml:space="preserve">, 2253. </w:t>
      </w:r>
      <w:proofErr w:type="gramStart"/>
      <w:r w:rsidR="004805C6" w:rsidRPr="00DA2449">
        <w:rPr>
          <w:iCs/>
          <w:color w:val="0070C0"/>
          <w:u w:val="single"/>
          <w:lang w:val="nl-NL"/>
        </w:rPr>
        <w:t>https://doi.org/10.3389/fpsyg.2019.02253</w:t>
      </w:r>
      <w:proofErr w:type="gramEnd"/>
      <w:r w:rsidR="004805C6" w:rsidRPr="00DA2449">
        <w:rPr>
          <w:i/>
          <w:iCs/>
          <w:color w:val="0070C0"/>
          <w:lang w:val="nl-NL"/>
        </w:rPr>
        <w:t xml:space="preserve"> </w:t>
      </w:r>
    </w:p>
    <w:p w:rsidR="005A768E" w:rsidRPr="002A223C" w:rsidRDefault="004714A5">
      <w:pPr>
        <w:spacing w:line="480" w:lineRule="auto"/>
        <w:ind w:left="567" w:hanging="567"/>
        <w:rPr>
          <w:color w:val="0070C0"/>
          <w:lang w:val="en-US"/>
        </w:rPr>
      </w:pPr>
      <w:r w:rsidRPr="00DA2449">
        <w:rPr>
          <w:bCs/>
          <w:color w:val="000000" w:themeColor="text1"/>
          <w:lang w:val="nl-NL"/>
        </w:rPr>
        <w:t xml:space="preserve">Berg, H. (2019b). </w:t>
      </w:r>
      <w:r w:rsidRPr="002A223C">
        <w:rPr>
          <w:bCs/>
          <w:color w:val="000000" w:themeColor="text1"/>
          <w:lang w:val="en-US"/>
        </w:rPr>
        <w:t xml:space="preserve">How does evidence-based practice in psychology work? – As an ethical demarcation. </w:t>
      </w:r>
      <w:r w:rsidRPr="002A223C">
        <w:rPr>
          <w:bCs/>
          <w:i/>
          <w:color w:val="000000" w:themeColor="text1"/>
          <w:lang w:val="en-US"/>
        </w:rPr>
        <w:t>Philosophical Psychology, 32</w:t>
      </w:r>
      <w:r w:rsidRPr="002A223C">
        <w:rPr>
          <w:bCs/>
          <w:color w:val="000000" w:themeColor="text1"/>
          <w:lang w:val="en-US"/>
        </w:rPr>
        <w:t xml:space="preserve">(6), 853-873. </w:t>
      </w:r>
      <w:r w:rsidRPr="002A223C">
        <w:rPr>
          <w:color w:val="0070C0"/>
          <w:u w:val="single"/>
          <w:lang w:val="en-US"/>
        </w:rPr>
        <w:t>https://doi.org/10.1080/09515089.2019.1632424</w:t>
      </w:r>
    </w:p>
    <w:p w:rsidR="002C3A25" w:rsidRPr="002A223C" w:rsidRDefault="002C3A25" w:rsidP="005200E8">
      <w:pPr>
        <w:spacing w:line="480" w:lineRule="auto"/>
        <w:ind w:left="567" w:hanging="567"/>
        <w:rPr>
          <w:color w:val="000000" w:themeColor="text1"/>
          <w:lang w:val="en-US"/>
        </w:rPr>
      </w:pPr>
      <w:r w:rsidRPr="002A223C">
        <w:rPr>
          <w:bCs/>
          <w:color w:val="000000" w:themeColor="text1"/>
          <w:lang w:val="en-US"/>
        </w:rPr>
        <w:t xml:space="preserve">Deaton, A., &amp; Cartwright, N. (2018). Understanding and misunderstanding randomized controlled trials. </w:t>
      </w:r>
      <w:r w:rsidRPr="002A223C">
        <w:rPr>
          <w:bCs/>
          <w:i/>
          <w:color w:val="000000" w:themeColor="text1"/>
          <w:lang w:val="en-US"/>
        </w:rPr>
        <w:t>Social Science &amp; Medicine, 210</w:t>
      </w:r>
      <w:r w:rsidRPr="002A223C">
        <w:rPr>
          <w:bCs/>
          <w:color w:val="000000" w:themeColor="text1"/>
          <w:lang w:val="en-US"/>
        </w:rPr>
        <w:t xml:space="preserve">, 2-21. </w:t>
      </w:r>
      <w:r w:rsidRPr="002A223C">
        <w:rPr>
          <w:color w:val="0070C0"/>
          <w:u w:val="single"/>
          <w:lang w:val="en-US"/>
        </w:rPr>
        <w:t>https://doi.org/10.1016/j.socscimed.2017.12.005</w:t>
      </w:r>
      <w:r w:rsidRPr="002A223C">
        <w:rPr>
          <w:color w:val="000000" w:themeColor="text1"/>
          <w:lang w:val="en-US"/>
        </w:rPr>
        <w:t xml:space="preserve"> </w:t>
      </w:r>
    </w:p>
    <w:p w:rsidR="009F391C" w:rsidRPr="00077980" w:rsidRDefault="002C3A25" w:rsidP="00077980">
      <w:pPr>
        <w:spacing w:line="480" w:lineRule="auto"/>
        <w:ind w:left="567" w:hanging="567"/>
        <w:rPr>
          <w:bCs/>
          <w:color w:val="000000" w:themeColor="text1"/>
          <w:lang w:val="nl-NL"/>
        </w:rPr>
      </w:pPr>
      <w:r w:rsidRPr="002A223C">
        <w:rPr>
          <w:bCs/>
          <w:color w:val="000000" w:themeColor="text1"/>
          <w:lang w:val="en-US"/>
        </w:rPr>
        <w:t>Haig, B. D. (2018).</w:t>
      </w:r>
      <w:r w:rsidR="008C2473" w:rsidRPr="002A223C">
        <w:rPr>
          <w:bCs/>
          <w:color w:val="000000" w:themeColor="text1"/>
          <w:lang w:val="en-US"/>
        </w:rPr>
        <w:t xml:space="preserve"> An abductive perspective on clinical reasoning and case formulation. </w:t>
      </w:r>
      <w:r w:rsidR="008C2473" w:rsidRPr="00DA2449">
        <w:rPr>
          <w:bCs/>
          <w:color w:val="000000" w:themeColor="text1"/>
          <w:lang w:val="nl-NL"/>
        </w:rPr>
        <w:t>In:</w:t>
      </w:r>
      <w:r w:rsidR="00235838" w:rsidRPr="00DA2449">
        <w:rPr>
          <w:bCs/>
          <w:color w:val="000000" w:themeColor="text1"/>
          <w:lang w:val="nl-NL"/>
        </w:rPr>
        <w:t xml:space="preserve"> B. D. </w:t>
      </w:r>
      <w:proofErr w:type="spellStart"/>
      <w:r w:rsidR="00235838" w:rsidRPr="00DA2449">
        <w:rPr>
          <w:bCs/>
          <w:color w:val="000000" w:themeColor="text1"/>
          <w:lang w:val="nl-NL"/>
        </w:rPr>
        <w:t>Haig</w:t>
      </w:r>
      <w:proofErr w:type="spellEnd"/>
      <w:r w:rsidR="00235838" w:rsidRPr="00DA2449">
        <w:rPr>
          <w:bCs/>
          <w:color w:val="000000" w:themeColor="text1"/>
          <w:lang w:val="nl-NL"/>
        </w:rPr>
        <w:t xml:space="preserve"> (ed.)</w:t>
      </w:r>
      <w:r w:rsidR="008C2473" w:rsidRPr="00DA2449">
        <w:rPr>
          <w:bCs/>
          <w:color w:val="000000" w:themeColor="text1"/>
          <w:lang w:val="nl-NL"/>
        </w:rPr>
        <w:t xml:space="preserve"> </w:t>
      </w:r>
      <w:r w:rsidR="008C2473" w:rsidRPr="00DA2449">
        <w:rPr>
          <w:bCs/>
          <w:i/>
          <w:color w:val="000000" w:themeColor="text1"/>
          <w:lang w:val="nl-NL"/>
        </w:rPr>
        <w:t xml:space="preserve">Method </w:t>
      </w:r>
      <w:proofErr w:type="spellStart"/>
      <w:r w:rsidR="008C2473" w:rsidRPr="00DA2449">
        <w:rPr>
          <w:bCs/>
          <w:i/>
          <w:color w:val="000000" w:themeColor="text1"/>
          <w:lang w:val="nl-NL"/>
        </w:rPr>
        <w:t>matters</w:t>
      </w:r>
      <w:proofErr w:type="spellEnd"/>
      <w:r w:rsidR="008C2473" w:rsidRPr="00DA2449">
        <w:rPr>
          <w:bCs/>
          <w:i/>
          <w:color w:val="000000" w:themeColor="text1"/>
          <w:lang w:val="nl-NL"/>
        </w:rPr>
        <w:t xml:space="preserve"> in </w:t>
      </w:r>
      <w:proofErr w:type="spellStart"/>
      <w:r w:rsidR="008C2473" w:rsidRPr="00DA2449">
        <w:rPr>
          <w:bCs/>
          <w:i/>
          <w:color w:val="000000" w:themeColor="text1"/>
          <w:lang w:val="nl-NL"/>
        </w:rPr>
        <w:t>psychology</w:t>
      </w:r>
      <w:proofErr w:type="spellEnd"/>
      <w:r w:rsidR="008C2473" w:rsidRPr="00DA2449">
        <w:rPr>
          <w:bCs/>
          <w:i/>
          <w:color w:val="000000" w:themeColor="text1"/>
          <w:lang w:val="nl-NL"/>
        </w:rPr>
        <w:t xml:space="preserve">. </w:t>
      </w:r>
      <w:r w:rsidR="008C2473" w:rsidRPr="002A223C">
        <w:rPr>
          <w:bCs/>
          <w:i/>
          <w:color w:val="000000" w:themeColor="text1"/>
          <w:lang w:val="en-US"/>
        </w:rPr>
        <w:t>Studies in applied philosophy, epistemology and rational ethics, volume 45</w:t>
      </w:r>
      <w:r w:rsidR="008C2473" w:rsidRPr="002A223C">
        <w:rPr>
          <w:bCs/>
          <w:color w:val="000000" w:themeColor="text1"/>
          <w:lang w:val="en-US"/>
        </w:rPr>
        <w:t xml:space="preserve"> (pp. 109-133). </w:t>
      </w:r>
      <w:r w:rsidR="008C2473" w:rsidRPr="00DA2449">
        <w:rPr>
          <w:bCs/>
          <w:color w:val="000000" w:themeColor="text1"/>
          <w:lang w:val="nl-NL"/>
        </w:rPr>
        <w:t xml:space="preserve">Springer. </w:t>
      </w:r>
      <w:proofErr w:type="gramStart"/>
      <w:r w:rsidR="008C2473" w:rsidRPr="00DA2449">
        <w:rPr>
          <w:color w:val="0070C0"/>
          <w:u w:val="single"/>
          <w:lang w:val="nl-NL"/>
        </w:rPr>
        <w:t>https://doi.org/10.1007/978-3-030-01051-5_6</w:t>
      </w:r>
      <w:proofErr w:type="gramEnd"/>
    </w:p>
    <w:p w:rsidR="000207FA" w:rsidRPr="002A223C" w:rsidRDefault="000207FA" w:rsidP="009F391C">
      <w:pPr>
        <w:spacing w:line="480" w:lineRule="auto"/>
        <w:ind w:left="567" w:hanging="567"/>
        <w:rPr>
          <w:color w:val="000000" w:themeColor="text1"/>
          <w:lang w:val="en-US"/>
        </w:rPr>
      </w:pPr>
      <w:proofErr w:type="spellStart"/>
      <w:r w:rsidRPr="002A223C">
        <w:rPr>
          <w:color w:val="000000" w:themeColor="text1"/>
          <w:lang w:val="en-US"/>
        </w:rPr>
        <w:t>Kaluzeviciute</w:t>
      </w:r>
      <w:proofErr w:type="spellEnd"/>
      <w:r w:rsidRPr="002A223C">
        <w:rPr>
          <w:color w:val="000000" w:themeColor="text1"/>
          <w:lang w:val="en-US"/>
        </w:rPr>
        <w:t xml:space="preserve">, G., &amp; Willemsen, J. (2020) Scientific thinking styles: The different ways of thinking in psychoanalytic case studies. </w:t>
      </w:r>
      <w:r w:rsidRPr="002A223C">
        <w:rPr>
          <w:i/>
          <w:color w:val="000000" w:themeColor="text1"/>
          <w:lang w:val="en-US"/>
        </w:rPr>
        <w:t>The International Journal of Psychoanalysis, 101</w:t>
      </w:r>
      <w:r w:rsidRPr="002A223C">
        <w:rPr>
          <w:color w:val="000000" w:themeColor="text1"/>
          <w:lang w:val="en-US"/>
        </w:rPr>
        <w:t xml:space="preserve">(5), 900-922. </w:t>
      </w:r>
      <w:r w:rsidRPr="002A223C">
        <w:rPr>
          <w:color w:val="0070C0"/>
          <w:u w:val="single"/>
          <w:lang w:val="en-US"/>
        </w:rPr>
        <w:t>https://doi.org/10.1080/00207578.2020.1796491</w:t>
      </w:r>
    </w:p>
    <w:p w:rsidR="00043C26" w:rsidRPr="00DA2449" w:rsidRDefault="00043C26" w:rsidP="005200E8">
      <w:pPr>
        <w:spacing w:line="480" w:lineRule="auto"/>
        <w:ind w:left="567" w:hanging="567"/>
        <w:rPr>
          <w:color w:val="000000" w:themeColor="text1"/>
          <w:lang w:val="nl-NL"/>
        </w:rPr>
      </w:pPr>
      <w:proofErr w:type="spellStart"/>
      <w:r w:rsidRPr="002A223C">
        <w:rPr>
          <w:color w:val="000000" w:themeColor="text1"/>
          <w:lang w:val="en-US"/>
        </w:rPr>
        <w:t>Liégeois</w:t>
      </w:r>
      <w:proofErr w:type="spellEnd"/>
      <w:r w:rsidRPr="002A223C">
        <w:rPr>
          <w:color w:val="000000" w:themeColor="text1"/>
          <w:lang w:val="en-US"/>
        </w:rPr>
        <w:t xml:space="preserve">, A. (2020). </w:t>
      </w:r>
      <w:r w:rsidRPr="00DA2449">
        <w:rPr>
          <w:color w:val="000000" w:themeColor="text1"/>
          <w:lang w:val="nl-NL"/>
        </w:rPr>
        <w:t xml:space="preserve">Deontologie en ethiek voor psychologen. </w:t>
      </w:r>
      <w:r w:rsidRPr="00DA2449">
        <w:rPr>
          <w:i/>
          <w:color w:val="000000" w:themeColor="text1"/>
          <w:lang w:val="nl-NL"/>
        </w:rPr>
        <w:t>Tijdschrift Klinische Psychologie, 50</w:t>
      </w:r>
      <w:r w:rsidRPr="00DA2449">
        <w:rPr>
          <w:color w:val="000000" w:themeColor="text1"/>
          <w:lang w:val="nl-NL"/>
        </w:rPr>
        <w:t>(2), 84-96</w:t>
      </w:r>
      <w:r w:rsidR="00F54BE7">
        <w:rPr>
          <w:color w:val="000000" w:themeColor="text1"/>
          <w:lang w:val="nl-NL"/>
        </w:rPr>
        <w:t>.</w:t>
      </w:r>
    </w:p>
    <w:p w:rsidR="00F54BE7" w:rsidRPr="002A223C" w:rsidRDefault="00F54BE7" w:rsidP="00F54BE7">
      <w:pPr>
        <w:spacing w:line="480" w:lineRule="auto"/>
        <w:ind w:left="567" w:hanging="567"/>
        <w:rPr>
          <w:color w:val="000000" w:themeColor="text1"/>
          <w:lang w:val="en-US"/>
        </w:rPr>
      </w:pPr>
      <w:r w:rsidRPr="002A223C">
        <w:rPr>
          <w:color w:val="000000" w:themeColor="text1"/>
          <w:lang w:val="nl-BE"/>
        </w:rPr>
        <w:lastRenderedPageBreak/>
        <w:t xml:space="preserve">Oddli, H. W., Stänicke, E., Halvorsen, M. S., &amp; Lindstad, T. G. (ter perse). </w:t>
      </w:r>
      <w:r w:rsidRPr="00F54BE7">
        <w:rPr>
          <w:color w:val="000000" w:themeColor="text1"/>
          <w:lang w:val="en-US"/>
        </w:rPr>
        <w:t xml:space="preserve">Causality in psychotherapy research: towards evidential pluralism. </w:t>
      </w:r>
      <w:r w:rsidRPr="00F54BE7">
        <w:rPr>
          <w:i/>
          <w:color w:val="000000" w:themeColor="text1"/>
          <w:lang w:val="en-US"/>
        </w:rPr>
        <w:t>Psychotherapy Research</w:t>
      </w:r>
      <w:r>
        <w:rPr>
          <w:color w:val="000000" w:themeColor="text1"/>
          <w:lang w:val="en-US"/>
        </w:rPr>
        <w:t xml:space="preserve">. </w:t>
      </w:r>
      <w:hyperlink r:id="rId8" w:history="1">
        <w:r w:rsidRPr="002A223C">
          <w:rPr>
            <w:rStyle w:val="Lienhypertexte"/>
            <w:lang w:val="en-US"/>
          </w:rPr>
          <w:t>https://doi.org/10.1080/10503307.2022.2161433</w:t>
        </w:r>
      </w:hyperlink>
    </w:p>
    <w:p w:rsidR="00E355C9" w:rsidRPr="002A223C" w:rsidRDefault="00E355C9" w:rsidP="00E355C9">
      <w:pPr>
        <w:spacing w:line="480" w:lineRule="auto"/>
        <w:ind w:left="567" w:hanging="567"/>
        <w:rPr>
          <w:color w:val="000000" w:themeColor="text1"/>
          <w:shd w:val="clear" w:color="auto" w:fill="FFFFFF"/>
        </w:rPr>
      </w:pPr>
      <w:proofErr w:type="spellStart"/>
      <w:r w:rsidRPr="002A223C">
        <w:rPr>
          <w:color w:val="000000" w:themeColor="text1"/>
        </w:rPr>
        <w:t>Ricoeur</w:t>
      </w:r>
      <w:proofErr w:type="spellEnd"/>
      <w:r w:rsidRPr="002A223C">
        <w:rPr>
          <w:color w:val="000000" w:themeColor="text1"/>
        </w:rPr>
        <w:t>, P. (2013). La souffrance n’est pas la douleur. In C</w:t>
      </w:r>
      <w:r w:rsidR="00465BA9" w:rsidRPr="002A223C">
        <w:rPr>
          <w:color w:val="000000" w:themeColor="text1"/>
        </w:rPr>
        <w:t>.</w:t>
      </w:r>
      <w:r w:rsidRPr="002A223C">
        <w:rPr>
          <w:color w:val="000000" w:themeColor="text1"/>
        </w:rPr>
        <w:t xml:space="preserve"> Marin (</w:t>
      </w:r>
      <w:proofErr w:type="spellStart"/>
      <w:r w:rsidR="00465BA9" w:rsidRPr="002A223C">
        <w:rPr>
          <w:color w:val="000000" w:themeColor="text1"/>
        </w:rPr>
        <w:t>Red</w:t>
      </w:r>
      <w:proofErr w:type="spellEnd"/>
      <w:r w:rsidR="00465BA9" w:rsidRPr="002A223C">
        <w:rPr>
          <w:color w:val="000000" w:themeColor="text1"/>
        </w:rPr>
        <w:t>.</w:t>
      </w:r>
      <w:r w:rsidRPr="002A223C">
        <w:rPr>
          <w:color w:val="000000" w:themeColor="text1"/>
        </w:rPr>
        <w:t xml:space="preserve">), </w:t>
      </w:r>
      <w:r w:rsidRPr="002A223C">
        <w:rPr>
          <w:i/>
          <w:color w:val="000000" w:themeColor="text1"/>
        </w:rPr>
        <w:t xml:space="preserve">Souffrance et douleur. Autour de Paul </w:t>
      </w:r>
      <w:proofErr w:type="spellStart"/>
      <w:r w:rsidRPr="002A223C">
        <w:rPr>
          <w:i/>
          <w:color w:val="000000" w:themeColor="text1"/>
        </w:rPr>
        <w:t>Ricoeur</w:t>
      </w:r>
      <w:proofErr w:type="spellEnd"/>
      <w:r w:rsidRPr="002A223C">
        <w:rPr>
          <w:color w:val="000000" w:themeColor="text1"/>
        </w:rPr>
        <w:t xml:space="preserve"> (</w:t>
      </w:r>
      <w:r w:rsidR="00465BA9" w:rsidRPr="002A223C">
        <w:rPr>
          <w:color w:val="000000" w:themeColor="text1"/>
        </w:rPr>
        <w:t>p</w:t>
      </w:r>
      <w:r w:rsidRPr="002A223C">
        <w:rPr>
          <w:color w:val="000000" w:themeColor="text1"/>
        </w:rPr>
        <w:t xml:space="preserve">p. 13-34). Presses Universitaires de France. </w:t>
      </w:r>
      <w:r w:rsidR="00512A5F">
        <w:fldChar w:fldCharType="begin"/>
      </w:r>
      <w:r w:rsidR="00512A5F">
        <w:instrText xml:space="preserve"> HYPERLINK "https://doi.org/10.3917/puf.marin.2013.01.0013" </w:instrText>
      </w:r>
      <w:r w:rsidR="00512A5F">
        <w:fldChar w:fldCharType="separate"/>
      </w:r>
      <w:r w:rsidRPr="002A223C">
        <w:rPr>
          <w:rStyle w:val="Lienhypertexte"/>
        </w:rPr>
        <w:t>https://doi.org/</w:t>
      </w:r>
      <w:r w:rsidRPr="002A223C">
        <w:rPr>
          <w:rStyle w:val="Lienhypertexte"/>
          <w:shd w:val="clear" w:color="auto" w:fill="FFFFFF"/>
        </w:rPr>
        <w:t>10.3917/puf.marin.2013.01.0013</w:t>
      </w:r>
      <w:r w:rsidR="00512A5F">
        <w:rPr>
          <w:rStyle w:val="Lienhypertexte"/>
          <w:shd w:val="clear" w:color="auto" w:fill="FFFFFF"/>
          <w:lang w:val="nl-NL"/>
        </w:rPr>
        <w:fldChar w:fldCharType="end"/>
      </w:r>
    </w:p>
    <w:p w:rsidR="00E355C9" w:rsidRPr="002A223C" w:rsidRDefault="00A41714" w:rsidP="00E355C9">
      <w:pPr>
        <w:spacing w:line="480" w:lineRule="auto"/>
        <w:ind w:left="567" w:hanging="567"/>
        <w:rPr>
          <w:color w:val="000000" w:themeColor="text1"/>
          <w:lang w:val="en-US"/>
        </w:rPr>
      </w:pPr>
      <w:proofErr w:type="spellStart"/>
      <w:r w:rsidRPr="002A223C">
        <w:rPr>
          <w:color w:val="000000" w:themeColor="text1"/>
          <w:lang w:val="en-US"/>
        </w:rPr>
        <w:t>Rober</w:t>
      </w:r>
      <w:proofErr w:type="spellEnd"/>
      <w:r w:rsidRPr="002A223C">
        <w:rPr>
          <w:color w:val="000000" w:themeColor="text1"/>
          <w:lang w:val="en-US"/>
        </w:rPr>
        <w:t xml:space="preserve">, P., Elliott, R., </w:t>
      </w:r>
      <w:proofErr w:type="spellStart"/>
      <w:r w:rsidRPr="002A223C">
        <w:rPr>
          <w:color w:val="000000" w:themeColor="text1"/>
          <w:lang w:val="en-US"/>
        </w:rPr>
        <w:t>Buysse</w:t>
      </w:r>
      <w:proofErr w:type="spellEnd"/>
      <w:r w:rsidRPr="002A223C">
        <w:rPr>
          <w:color w:val="000000" w:themeColor="text1"/>
          <w:lang w:val="en-US"/>
        </w:rPr>
        <w:t xml:space="preserve">, A., Loots, G., &amp; De Corte, K. (2008). What’s on the therapist’s mind? A grounded theory analysis of family therapist reflections during individual therapy sessions. </w:t>
      </w:r>
      <w:r w:rsidRPr="002A223C">
        <w:rPr>
          <w:i/>
          <w:color w:val="000000" w:themeColor="text1"/>
          <w:lang w:val="en-US"/>
        </w:rPr>
        <w:t>Psychotherapy Research, 18</w:t>
      </w:r>
      <w:r w:rsidRPr="002A223C">
        <w:rPr>
          <w:color w:val="000000" w:themeColor="text1"/>
          <w:lang w:val="en-US"/>
        </w:rPr>
        <w:t xml:space="preserve">(1), 48-57. </w:t>
      </w:r>
      <w:hyperlink r:id="rId9" w:tgtFrame="_blank" w:history="1">
        <w:r w:rsidRPr="002A223C">
          <w:rPr>
            <w:rStyle w:val="Lienhypertexte"/>
            <w:color w:val="0070C0"/>
            <w:shd w:val="clear" w:color="auto" w:fill="FFFFFF"/>
            <w:lang w:val="en-US"/>
          </w:rPr>
          <w:t>https://doi.org/10.1080/10503300701324183</w:t>
        </w:r>
      </w:hyperlink>
    </w:p>
    <w:p w:rsidR="00A41714" w:rsidRPr="00DA2449" w:rsidRDefault="00A41714" w:rsidP="005200E8">
      <w:pPr>
        <w:spacing w:line="480" w:lineRule="auto"/>
        <w:ind w:left="567" w:hanging="567"/>
        <w:rPr>
          <w:color w:val="000000" w:themeColor="text1"/>
          <w:lang w:val="nl-NL"/>
        </w:rPr>
      </w:pPr>
      <w:r w:rsidRPr="002A223C">
        <w:rPr>
          <w:color w:val="000000" w:themeColor="text1"/>
          <w:lang w:val="en-US"/>
        </w:rPr>
        <w:t xml:space="preserve">Schön, D. A. (1991). </w:t>
      </w:r>
      <w:r w:rsidRPr="002A223C">
        <w:rPr>
          <w:i/>
          <w:color w:val="000000" w:themeColor="text1"/>
          <w:lang w:val="en-US"/>
        </w:rPr>
        <w:t>The reflective practitioner: How professionals think in action</w:t>
      </w:r>
      <w:r w:rsidRPr="002A223C">
        <w:rPr>
          <w:color w:val="000000" w:themeColor="text1"/>
          <w:lang w:val="en-US"/>
        </w:rPr>
        <w:t xml:space="preserve">. </w:t>
      </w:r>
      <w:proofErr w:type="spellStart"/>
      <w:r w:rsidRPr="00DA2449">
        <w:rPr>
          <w:color w:val="000000" w:themeColor="text1"/>
          <w:lang w:val="nl-NL"/>
        </w:rPr>
        <w:t>Ashgate</w:t>
      </w:r>
      <w:proofErr w:type="spellEnd"/>
      <w:r w:rsidRPr="00DA2449">
        <w:rPr>
          <w:color w:val="000000" w:themeColor="text1"/>
          <w:lang w:val="nl-NL"/>
        </w:rPr>
        <w:t xml:space="preserve"> Publishing Ltd.</w:t>
      </w:r>
    </w:p>
    <w:p w:rsidR="000E07B1" w:rsidRPr="00DA2449" w:rsidRDefault="000E07B1" w:rsidP="005200E8">
      <w:pPr>
        <w:spacing w:line="480" w:lineRule="auto"/>
        <w:ind w:left="567" w:hanging="567"/>
        <w:rPr>
          <w:color w:val="000000" w:themeColor="text1"/>
          <w:lang w:val="nl-NL"/>
        </w:rPr>
      </w:pPr>
      <w:proofErr w:type="spellStart"/>
      <w:r w:rsidRPr="00DA2449">
        <w:rPr>
          <w:color w:val="000000" w:themeColor="text1"/>
          <w:lang w:val="nl-NL"/>
        </w:rPr>
        <w:t>Storck</w:t>
      </w:r>
      <w:proofErr w:type="spellEnd"/>
      <w:r w:rsidRPr="00DA2449">
        <w:rPr>
          <w:color w:val="000000" w:themeColor="text1"/>
          <w:lang w:val="nl-NL"/>
        </w:rPr>
        <w:t xml:space="preserve">, T., Volkert, J., </w:t>
      </w:r>
      <w:proofErr w:type="spellStart"/>
      <w:r w:rsidRPr="00DA2449">
        <w:rPr>
          <w:color w:val="000000" w:themeColor="text1"/>
          <w:lang w:val="nl-NL"/>
        </w:rPr>
        <w:t>Brauner</w:t>
      </w:r>
      <w:proofErr w:type="spellEnd"/>
      <w:r w:rsidRPr="00DA2449">
        <w:rPr>
          <w:color w:val="000000" w:themeColor="text1"/>
          <w:lang w:val="nl-NL"/>
        </w:rPr>
        <w:t xml:space="preserve">, F., &amp; </w:t>
      </w:r>
      <w:proofErr w:type="spellStart"/>
      <w:r w:rsidRPr="00DA2449">
        <w:rPr>
          <w:color w:val="000000" w:themeColor="text1"/>
          <w:lang w:val="nl-NL"/>
        </w:rPr>
        <w:t>Sell</w:t>
      </w:r>
      <w:proofErr w:type="spellEnd"/>
      <w:r w:rsidRPr="00DA2449">
        <w:rPr>
          <w:color w:val="000000" w:themeColor="text1"/>
          <w:lang w:val="nl-NL"/>
        </w:rPr>
        <w:t xml:space="preserve">, C. (2021). Psychotherapeutische </w:t>
      </w:r>
      <w:proofErr w:type="spellStart"/>
      <w:r w:rsidRPr="00DA2449">
        <w:rPr>
          <w:color w:val="000000" w:themeColor="text1"/>
          <w:lang w:val="nl-NL"/>
        </w:rPr>
        <w:t>Arbeitsmodelle</w:t>
      </w:r>
      <w:proofErr w:type="spellEnd"/>
      <w:r w:rsidRPr="00DA2449">
        <w:rPr>
          <w:color w:val="000000" w:themeColor="text1"/>
          <w:lang w:val="nl-NL"/>
        </w:rPr>
        <w:t xml:space="preserve"> in </w:t>
      </w:r>
      <w:proofErr w:type="spellStart"/>
      <w:r w:rsidRPr="00DA2449">
        <w:rPr>
          <w:color w:val="000000" w:themeColor="text1"/>
          <w:lang w:val="nl-NL"/>
        </w:rPr>
        <w:t>unterschiedlichen</w:t>
      </w:r>
      <w:proofErr w:type="spellEnd"/>
      <w:r w:rsidRPr="00DA2449">
        <w:rPr>
          <w:color w:val="000000" w:themeColor="text1"/>
          <w:lang w:val="nl-NL"/>
        </w:rPr>
        <w:t xml:space="preserve"> </w:t>
      </w:r>
      <w:proofErr w:type="spellStart"/>
      <w:r w:rsidRPr="00DA2449">
        <w:rPr>
          <w:color w:val="000000" w:themeColor="text1"/>
          <w:lang w:val="nl-NL"/>
        </w:rPr>
        <w:t>Verfahren</w:t>
      </w:r>
      <w:proofErr w:type="spellEnd"/>
      <w:r w:rsidRPr="00DA2449">
        <w:rPr>
          <w:color w:val="000000" w:themeColor="text1"/>
          <w:lang w:val="nl-NL"/>
        </w:rPr>
        <w:t xml:space="preserve"> – </w:t>
      </w:r>
      <w:proofErr w:type="spellStart"/>
      <w:r w:rsidRPr="00DA2449">
        <w:rPr>
          <w:color w:val="000000" w:themeColor="text1"/>
          <w:lang w:val="nl-NL"/>
        </w:rPr>
        <w:t>Skizze</w:t>
      </w:r>
      <w:proofErr w:type="spellEnd"/>
      <w:r w:rsidRPr="00DA2449">
        <w:rPr>
          <w:color w:val="000000" w:themeColor="text1"/>
          <w:lang w:val="nl-NL"/>
        </w:rPr>
        <w:t xml:space="preserve"> </w:t>
      </w:r>
      <w:proofErr w:type="spellStart"/>
      <w:r w:rsidRPr="00DA2449">
        <w:rPr>
          <w:color w:val="000000" w:themeColor="text1"/>
          <w:lang w:val="nl-NL"/>
        </w:rPr>
        <w:t>einer</w:t>
      </w:r>
      <w:proofErr w:type="spellEnd"/>
      <w:r w:rsidRPr="00DA2449">
        <w:rPr>
          <w:color w:val="000000" w:themeColor="text1"/>
          <w:lang w:val="nl-NL"/>
        </w:rPr>
        <w:t xml:space="preserve"> </w:t>
      </w:r>
      <w:proofErr w:type="spellStart"/>
      <w:r w:rsidRPr="00DA2449">
        <w:rPr>
          <w:color w:val="000000" w:themeColor="text1"/>
          <w:lang w:val="nl-NL"/>
        </w:rPr>
        <w:t>konzeptvergleichenden</w:t>
      </w:r>
      <w:proofErr w:type="spellEnd"/>
      <w:r w:rsidRPr="00DA2449">
        <w:rPr>
          <w:color w:val="000000" w:themeColor="text1"/>
          <w:lang w:val="nl-NL"/>
        </w:rPr>
        <w:t xml:space="preserve"> </w:t>
      </w:r>
      <w:proofErr w:type="spellStart"/>
      <w:r w:rsidRPr="00DA2449">
        <w:rPr>
          <w:color w:val="000000" w:themeColor="text1"/>
          <w:lang w:val="nl-NL"/>
        </w:rPr>
        <w:t>Psychotherapieforschun</w:t>
      </w:r>
      <w:r w:rsidR="002F3776" w:rsidRPr="00DA2449">
        <w:rPr>
          <w:color w:val="000000" w:themeColor="text1"/>
          <w:lang w:val="nl-NL"/>
        </w:rPr>
        <w:t>g</w:t>
      </w:r>
      <w:proofErr w:type="spellEnd"/>
      <w:r w:rsidRPr="00DA2449">
        <w:rPr>
          <w:color w:val="000000" w:themeColor="text1"/>
          <w:lang w:val="nl-NL"/>
        </w:rPr>
        <w:t xml:space="preserve">. </w:t>
      </w:r>
      <w:r w:rsidRPr="00DA2449">
        <w:rPr>
          <w:i/>
          <w:color w:val="000000" w:themeColor="text1"/>
          <w:lang w:val="nl-NL"/>
        </w:rPr>
        <w:t>Forum der Psychanalyse, 37</w:t>
      </w:r>
      <w:r w:rsidR="00264544" w:rsidRPr="00DA2449">
        <w:rPr>
          <w:color w:val="000000" w:themeColor="text1"/>
          <w:lang w:val="nl-NL"/>
        </w:rPr>
        <w:t>(2)</w:t>
      </w:r>
      <w:r w:rsidRPr="00DA2449">
        <w:rPr>
          <w:color w:val="000000" w:themeColor="text1"/>
          <w:lang w:val="nl-NL"/>
        </w:rPr>
        <w:t xml:space="preserve">, 149-163. </w:t>
      </w:r>
      <w:proofErr w:type="gramStart"/>
      <w:r w:rsidRPr="00DA2449">
        <w:rPr>
          <w:color w:val="0070C0"/>
          <w:u w:val="single"/>
          <w:lang w:val="nl-NL"/>
        </w:rPr>
        <w:t>https://doi.org/10.1007/s00451-021-00435-8</w:t>
      </w:r>
      <w:proofErr w:type="gramEnd"/>
    </w:p>
    <w:p w:rsidR="00C20B8A" w:rsidRDefault="00C20B8A" w:rsidP="005346AA">
      <w:pPr>
        <w:spacing w:line="480" w:lineRule="auto"/>
        <w:ind w:left="567" w:hanging="567"/>
        <w:rPr>
          <w:color w:val="000000" w:themeColor="text1"/>
          <w:lang w:val="nl-NL"/>
        </w:rPr>
      </w:pPr>
      <w:r w:rsidRPr="00DA2449">
        <w:rPr>
          <w:color w:val="000000" w:themeColor="text1"/>
          <w:lang w:val="nl-NL"/>
        </w:rPr>
        <w:t xml:space="preserve">Van Broeck, N. (2022). Klinische psychologie in de gezondheidszorg in België: van voorontwerp tot druk bewoond huis in volle expansie. </w:t>
      </w:r>
      <w:r w:rsidRPr="00DA2449">
        <w:rPr>
          <w:i/>
          <w:color w:val="000000" w:themeColor="text1"/>
          <w:lang w:val="nl-NL"/>
        </w:rPr>
        <w:t>Tijdschrift Klinische Psychologie, 52</w:t>
      </w:r>
      <w:r w:rsidRPr="00DA2449">
        <w:rPr>
          <w:color w:val="000000" w:themeColor="text1"/>
          <w:lang w:val="nl-NL"/>
        </w:rPr>
        <w:t>(2), 93-103.</w:t>
      </w:r>
    </w:p>
    <w:p w:rsidR="00F43D08" w:rsidRPr="002A223C" w:rsidRDefault="00941312" w:rsidP="00F43D08">
      <w:pPr>
        <w:spacing w:line="480" w:lineRule="auto"/>
        <w:ind w:left="567" w:hanging="567"/>
        <w:rPr>
          <w:lang w:val="nl-NL"/>
        </w:rPr>
      </w:pPr>
      <w:proofErr w:type="spellStart"/>
      <w:r>
        <w:rPr>
          <w:lang w:val="nl-NL"/>
        </w:rPr>
        <w:t>Vanheule</w:t>
      </w:r>
      <w:proofErr w:type="spellEnd"/>
      <w:r>
        <w:rPr>
          <w:lang w:val="nl-NL"/>
        </w:rPr>
        <w:t xml:space="preserve">, S. (2017). </w:t>
      </w:r>
      <w:proofErr w:type="spellStart"/>
      <w:r w:rsidRPr="001B6F2F">
        <w:rPr>
          <w:i/>
          <w:lang w:val="nl-NL"/>
        </w:rPr>
        <w:t>Psychiatric</w:t>
      </w:r>
      <w:proofErr w:type="spellEnd"/>
      <w:r w:rsidRPr="001B6F2F">
        <w:rPr>
          <w:i/>
          <w:lang w:val="nl-NL"/>
        </w:rPr>
        <w:t xml:space="preserve"> diagnosis </w:t>
      </w:r>
      <w:proofErr w:type="spellStart"/>
      <w:r w:rsidRPr="001B6F2F">
        <w:rPr>
          <w:i/>
          <w:lang w:val="nl-NL"/>
        </w:rPr>
        <w:t>revisited</w:t>
      </w:r>
      <w:proofErr w:type="spellEnd"/>
      <w:r w:rsidRPr="001B6F2F">
        <w:rPr>
          <w:i/>
          <w:lang w:val="nl-NL"/>
        </w:rPr>
        <w:t xml:space="preserve">: </w:t>
      </w:r>
      <w:proofErr w:type="spellStart"/>
      <w:r w:rsidRPr="001B6F2F">
        <w:rPr>
          <w:i/>
          <w:lang w:val="nl-NL"/>
        </w:rPr>
        <w:t>from</w:t>
      </w:r>
      <w:proofErr w:type="spellEnd"/>
      <w:r w:rsidRPr="001B6F2F">
        <w:rPr>
          <w:i/>
          <w:lang w:val="nl-NL"/>
        </w:rPr>
        <w:t xml:space="preserve"> DSM </w:t>
      </w:r>
      <w:proofErr w:type="spellStart"/>
      <w:r w:rsidRPr="001B6F2F">
        <w:rPr>
          <w:i/>
          <w:lang w:val="nl-NL"/>
        </w:rPr>
        <w:t>to</w:t>
      </w:r>
      <w:proofErr w:type="spellEnd"/>
      <w:r w:rsidRPr="001B6F2F">
        <w:rPr>
          <w:i/>
          <w:lang w:val="nl-NL"/>
        </w:rPr>
        <w:t xml:space="preserve"> </w:t>
      </w:r>
      <w:proofErr w:type="spellStart"/>
      <w:r w:rsidRPr="001B6F2F">
        <w:rPr>
          <w:i/>
          <w:lang w:val="nl-NL"/>
        </w:rPr>
        <w:t>clinical</w:t>
      </w:r>
      <w:proofErr w:type="spellEnd"/>
      <w:r w:rsidRPr="001B6F2F">
        <w:rPr>
          <w:i/>
          <w:lang w:val="nl-NL"/>
        </w:rPr>
        <w:t xml:space="preserve"> case </w:t>
      </w:r>
      <w:proofErr w:type="spellStart"/>
      <w:r w:rsidRPr="001B6F2F">
        <w:rPr>
          <w:i/>
          <w:lang w:val="nl-NL"/>
        </w:rPr>
        <w:t>formulation</w:t>
      </w:r>
      <w:proofErr w:type="spellEnd"/>
      <w:r w:rsidRPr="002A223C">
        <w:rPr>
          <w:lang w:val="nl-NL"/>
        </w:rPr>
        <w:t xml:space="preserve">. </w:t>
      </w:r>
      <w:r w:rsidR="00F43D08" w:rsidRPr="002A223C">
        <w:rPr>
          <w:lang w:val="nl-NL"/>
        </w:rPr>
        <w:t xml:space="preserve">Springer Nature. </w:t>
      </w:r>
      <w:hyperlink r:id="rId10" w:history="1">
        <w:r w:rsidR="00F43D08" w:rsidRPr="002A223C">
          <w:rPr>
            <w:rStyle w:val="Lienhypertexte"/>
            <w:lang w:val="nl-NL"/>
          </w:rPr>
          <w:t>https://doi.org/10.1007/978-3-319-44669-1</w:t>
        </w:r>
      </w:hyperlink>
    </w:p>
    <w:p w:rsidR="00572305" w:rsidRPr="00BF432E" w:rsidRDefault="00572305" w:rsidP="00BF432E">
      <w:pPr>
        <w:spacing w:line="480" w:lineRule="auto"/>
        <w:ind w:left="567" w:hanging="567"/>
        <w:rPr>
          <w:color w:val="000000" w:themeColor="text1"/>
          <w:lang w:val="nl-NL"/>
        </w:rPr>
      </w:pPr>
      <w:r w:rsidRPr="00941312">
        <w:rPr>
          <w:color w:val="000000"/>
          <w:bdr w:val="none" w:sz="0" w:space="0" w:color="auto" w:frame="1"/>
          <w:lang w:val="nl-BE"/>
        </w:rPr>
        <w:t>Willemsen, J.</w:t>
      </w:r>
      <w:r w:rsidRPr="00941312">
        <w:rPr>
          <w:color w:val="000000"/>
          <w:lang w:val="nl-BE"/>
        </w:rPr>
        <w:t xml:space="preserve"> (2022). </w:t>
      </w:r>
      <w:r w:rsidRPr="00BF432E">
        <w:rPr>
          <w:color w:val="000000"/>
          <w:lang w:val="en-US"/>
        </w:rPr>
        <w:t>The use of evidence in clinical reasoning. </w:t>
      </w:r>
      <w:r w:rsidRPr="00BF432E">
        <w:rPr>
          <w:i/>
          <w:iCs/>
          <w:color w:val="000000"/>
          <w:bdr w:val="none" w:sz="0" w:space="0" w:color="auto" w:frame="1"/>
        </w:rPr>
        <w:t xml:space="preserve">Journal of </w:t>
      </w:r>
      <w:proofErr w:type="spellStart"/>
      <w:r w:rsidRPr="00BF432E">
        <w:rPr>
          <w:i/>
          <w:iCs/>
          <w:color w:val="000000"/>
          <w:bdr w:val="none" w:sz="0" w:space="0" w:color="auto" w:frame="1"/>
        </w:rPr>
        <w:t>Contemporary</w:t>
      </w:r>
      <w:proofErr w:type="spellEnd"/>
      <w:r w:rsidRPr="00BF432E">
        <w:rPr>
          <w:i/>
          <w:iCs/>
          <w:color w:val="000000"/>
          <w:bdr w:val="none" w:sz="0" w:space="0" w:color="auto" w:frame="1"/>
        </w:rPr>
        <w:t xml:space="preserve"> </w:t>
      </w:r>
      <w:proofErr w:type="spellStart"/>
      <w:r w:rsidRPr="00BF432E">
        <w:rPr>
          <w:i/>
          <w:iCs/>
          <w:color w:val="000000"/>
          <w:bdr w:val="none" w:sz="0" w:space="0" w:color="auto" w:frame="1"/>
        </w:rPr>
        <w:t>Psychotherapy</w:t>
      </w:r>
      <w:proofErr w:type="spellEnd"/>
      <w:r w:rsidRPr="00BF432E">
        <w:rPr>
          <w:i/>
          <w:iCs/>
          <w:color w:val="000000"/>
          <w:bdr w:val="none" w:sz="0" w:space="0" w:color="auto" w:frame="1"/>
        </w:rPr>
        <w:t>, 52</w:t>
      </w:r>
      <w:r w:rsidRPr="00BF432E">
        <w:rPr>
          <w:color w:val="000000"/>
        </w:rPr>
        <w:t>(4),</w:t>
      </w:r>
      <w:r w:rsidRPr="00BF432E">
        <w:rPr>
          <w:i/>
          <w:iCs/>
          <w:color w:val="000000"/>
          <w:bdr w:val="none" w:sz="0" w:space="0" w:color="auto" w:frame="1"/>
        </w:rPr>
        <w:t> </w:t>
      </w:r>
      <w:r w:rsidRPr="00BF432E">
        <w:rPr>
          <w:color w:val="000000"/>
        </w:rPr>
        <w:t>293-302. </w:t>
      </w:r>
      <w:hyperlink r:id="rId11" w:tgtFrame="_blank" w:history="1">
        <w:r w:rsidRPr="00572305">
          <w:rPr>
            <w:rStyle w:val="Lienhypertexte"/>
            <w:bdr w:val="none" w:sz="0" w:space="0" w:color="auto" w:frame="1"/>
          </w:rPr>
          <w:t>https://doi.org/10.1007/s10879-022-09544-9</w:t>
        </w:r>
      </w:hyperlink>
    </w:p>
    <w:p w:rsidR="00A37745" w:rsidRDefault="00A37745" w:rsidP="00394933">
      <w:pPr>
        <w:spacing w:line="480" w:lineRule="auto"/>
        <w:rPr>
          <w:color w:val="000000" w:themeColor="text1"/>
          <w:lang w:val="nl-NL"/>
        </w:rPr>
      </w:pPr>
    </w:p>
    <w:p w:rsidR="00394933" w:rsidRPr="00A37745" w:rsidRDefault="00394933" w:rsidP="00394933">
      <w:pPr>
        <w:spacing w:line="480" w:lineRule="auto"/>
        <w:rPr>
          <w:color w:val="000000" w:themeColor="text1"/>
          <w:lang w:val="nl-NL"/>
        </w:rPr>
      </w:pPr>
    </w:p>
    <w:p w:rsidR="00A37745" w:rsidRDefault="00A37745" w:rsidP="005346AA">
      <w:pPr>
        <w:spacing w:line="480" w:lineRule="auto"/>
        <w:ind w:left="567" w:hanging="567"/>
        <w:rPr>
          <w:color w:val="000000" w:themeColor="text1"/>
          <w:lang w:val="nl-NL"/>
        </w:rPr>
      </w:pPr>
      <w:r w:rsidRPr="00A37745">
        <w:rPr>
          <w:color w:val="000000" w:themeColor="text1"/>
          <w:lang w:val="nl-NL"/>
        </w:rPr>
        <w:lastRenderedPageBreak/>
        <w:t>Personalia</w:t>
      </w:r>
    </w:p>
    <w:p w:rsidR="00A37745" w:rsidRPr="00394933" w:rsidRDefault="00A37745" w:rsidP="00394933">
      <w:pPr>
        <w:spacing w:line="480" w:lineRule="auto"/>
        <w:rPr>
          <w:color w:val="000000" w:themeColor="text1"/>
        </w:rPr>
      </w:pPr>
      <w:r>
        <w:rPr>
          <w:color w:val="000000" w:themeColor="text1"/>
          <w:lang w:val="nl-NL"/>
        </w:rPr>
        <w:t xml:space="preserve">Jochem Willemsen is docent </w:t>
      </w:r>
      <w:r w:rsidR="00394933">
        <w:rPr>
          <w:color w:val="000000" w:themeColor="text1"/>
          <w:lang w:val="nl-NL"/>
        </w:rPr>
        <w:t>klinische psychologie</w:t>
      </w:r>
      <w:r>
        <w:rPr>
          <w:color w:val="000000" w:themeColor="text1"/>
          <w:lang w:val="nl-NL"/>
        </w:rPr>
        <w:t xml:space="preserve"> aan de faculteit </w:t>
      </w:r>
      <w:r w:rsidR="00394933">
        <w:rPr>
          <w:color w:val="000000" w:themeColor="text1"/>
          <w:lang w:val="nl-NL"/>
        </w:rPr>
        <w:t xml:space="preserve">psychologie en pedagogische wetenschappen en het onderzoeksinstituut voor psychologische wetenschappen van de </w:t>
      </w:r>
      <w:proofErr w:type="spellStart"/>
      <w:r w:rsidR="00394933">
        <w:rPr>
          <w:color w:val="000000" w:themeColor="text1"/>
          <w:lang w:val="nl-NL"/>
        </w:rPr>
        <w:t>Université</w:t>
      </w:r>
      <w:proofErr w:type="spellEnd"/>
      <w:r w:rsidR="00394933">
        <w:rPr>
          <w:color w:val="000000" w:themeColor="text1"/>
          <w:lang w:val="nl-NL"/>
        </w:rPr>
        <w:t xml:space="preserve"> </w:t>
      </w:r>
      <w:proofErr w:type="spellStart"/>
      <w:r w:rsidR="00394933">
        <w:rPr>
          <w:color w:val="000000" w:themeColor="text1"/>
          <w:lang w:val="nl-NL"/>
        </w:rPr>
        <w:t>catholique</w:t>
      </w:r>
      <w:proofErr w:type="spellEnd"/>
      <w:r w:rsidR="00394933">
        <w:rPr>
          <w:color w:val="000000" w:themeColor="text1"/>
          <w:lang w:val="nl-NL"/>
        </w:rPr>
        <w:t xml:space="preserve"> de </w:t>
      </w:r>
      <w:proofErr w:type="spellStart"/>
      <w:r w:rsidR="00394933">
        <w:rPr>
          <w:color w:val="000000" w:themeColor="text1"/>
          <w:lang w:val="nl-NL"/>
        </w:rPr>
        <w:t>Louvain</w:t>
      </w:r>
      <w:proofErr w:type="spellEnd"/>
      <w:r w:rsidR="00394933">
        <w:rPr>
          <w:color w:val="000000" w:themeColor="text1"/>
          <w:lang w:val="nl-NL"/>
        </w:rPr>
        <w:t>. Als co</w:t>
      </w:r>
      <w:r w:rsidR="00BF332A">
        <w:rPr>
          <w:color w:val="000000" w:themeColor="text1"/>
          <w:lang w:val="nl-NL"/>
        </w:rPr>
        <w:t>ö</w:t>
      </w:r>
      <w:r w:rsidR="00394933">
        <w:rPr>
          <w:color w:val="000000" w:themeColor="text1"/>
          <w:lang w:val="nl-NL"/>
        </w:rPr>
        <w:t xml:space="preserve">rdinator van de </w:t>
      </w:r>
      <w:proofErr w:type="spellStart"/>
      <w:r w:rsidR="00394933">
        <w:rPr>
          <w:color w:val="000000" w:themeColor="text1"/>
          <w:lang w:val="nl-NL"/>
        </w:rPr>
        <w:t>Louvain</w:t>
      </w:r>
      <w:proofErr w:type="spellEnd"/>
      <w:r w:rsidR="00394933">
        <w:rPr>
          <w:color w:val="000000" w:themeColor="text1"/>
          <w:lang w:val="nl-NL"/>
        </w:rPr>
        <w:t xml:space="preserve"> </w:t>
      </w:r>
      <w:proofErr w:type="spellStart"/>
      <w:r w:rsidR="00394933">
        <w:rPr>
          <w:color w:val="000000" w:themeColor="text1"/>
          <w:lang w:val="nl-NL"/>
        </w:rPr>
        <w:t>Psychotherapy</w:t>
      </w:r>
      <w:proofErr w:type="spellEnd"/>
      <w:r w:rsidR="00394933">
        <w:rPr>
          <w:color w:val="000000" w:themeColor="text1"/>
          <w:lang w:val="nl-NL"/>
        </w:rPr>
        <w:t xml:space="preserve"> Research Group leidt hij onderzoek naar processen in psychoanalytische therapie. </w:t>
      </w:r>
      <w:proofErr w:type="spellStart"/>
      <w:r w:rsidR="00394933" w:rsidRPr="00394933">
        <w:rPr>
          <w:color w:val="000000" w:themeColor="text1"/>
        </w:rPr>
        <w:t>Hij</w:t>
      </w:r>
      <w:proofErr w:type="spellEnd"/>
      <w:r w:rsidR="00394933" w:rsidRPr="00394933">
        <w:rPr>
          <w:color w:val="000000" w:themeColor="text1"/>
        </w:rPr>
        <w:t xml:space="preserve"> </w:t>
      </w:r>
      <w:proofErr w:type="spellStart"/>
      <w:r w:rsidR="00394933" w:rsidRPr="00394933">
        <w:rPr>
          <w:color w:val="000000" w:themeColor="text1"/>
        </w:rPr>
        <w:t>werkt</w:t>
      </w:r>
      <w:proofErr w:type="spellEnd"/>
      <w:r w:rsidR="00394933" w:rsidRPr="00394933">
        <w:rPr>
          <w:color w:val="000000" w:themeColor="text1"/>
        </w:rPr>
        <w:t xml:space="preserve"> </w:t>
      </w:r>
      <w:proofErr w:type="spellStart"/>
      <w:r w:rsidR="00394933" w:rsidRPr="00394933">
        <w:rPr>
          <w:color w:val="000000" w:themeColor="text1"/>
        </w:rPr>
        <w:t>ook</w:t>
      </w:r>
      <w:proofErr w:type="spellEnd"/>
      <w:r w:rsidR="00394933" w:rsidRPr="00394933">
        <w:rPr>
          <w:color w:val="000000" w:themeColor="text1"/>
        </w:rPr>
        <w:t xml:space="preserve"> </w:t>
      </w:r>
      <w:proofErr w:type="spellStart"/>
      <w:r w:rsidR="00394933" w:rsidRPr="00394933">
        <w:rPr>
          <w:color w:val="000000" w:themeColor="text1"/>
        </w:rPr>
        <w:t>als</w:t>
      </w:r>
      <w:proofErr w:type="spellEnd"/>
      <w:r w:rsidR="00394933" w:rsidRPr="00394933">
        <w:rPr>
          <w:color w:val="000000" w:themeColor="text1"/>
        </w:rPr>
        <w:t xml:space="preserve"> </w:t>
      </w:r>
      <w:proofErr w:type="spellStart"/>
      <w:r w:rsidR="00394933" w:rsidRPr="00394933">
        <w:rPr>
          <w:color w:val="000000" w:themeColor="text1"/>
        </w:rPr>
        <w:t>psychoanalytisch</w:t>
      </w:r>
      <w:proofErr w:type="spellEnd"/>
      <w:r w:rsidR="00394933" w:rsidRPr="00394933">
        <w:rPr>
          <w:color w:val="000000" w:themeColor="text1"/>
        </w:rPr>
        <w:t xml:space="preserve"> </w:t>
      </w:r>
      <w:proofErr w:type="spellStart"/>
      <w:r w:rsidR="00394933" w:rsidRPr="00394933">
        <w:rPr>
          <w:color w:val="000000" w:themeColor="text1"/>
        </w:rPr>
        <w:t>therapeut</w:t>
      </w:r>
      <w:proofErr w:type="spellEnd"/>
      <w:r w:rsidR="00394933" w:rsidRPr="00394933">
        <w:rPr>
          <w:color w:val="000000" w:themeColor="text1"/>
        </w:rPr>
        <w:t xml:space="preserve"> in het CPS Prise en charge psychanalytique et centrée sur la personne.</w:t>
      </w:r>
      <w:r w:rsidR="00394933">
        <w:rPr>
          <w:color w:val="000000" w:themeColor="text1"/>
        </w:rPr>
        <w:t xml:space="preserve"> E-mail: jochem.willemsen@uclouvain.be</w:t>
      </w:r>
    </w:p>
    <w:p w:rsidR="00A37745" w:rsidRPr="00394933" w:rsidRDefault="00A37745" w:rsidP="00394933">
      <w:pPr>
        <w:spacing w:line="480" w:lineRule="auto"/>
        <w:rPr>
          <w:color w:val="000000" w:themeColor="text1"/>
        </w:rPr>
      </w:pPr>
    </w:p>
    <w:p w:rsidR="00A37745" w:rsidRPr="00A37745" w:rsidRDefault="00A37745" w:rsidP="00394933">
      <w:pPr>
        <w:spacing w:line="480" w:lineRule="auto"/>
        <w:rPr>
          <w:color w:val="000000" w:themeColor="text1"/>
          <w:lang w:val="nl-NL"/>
        </w:rPr>
      </w:pPr>
      <w:r>
        <w:rPr>
          <w:color w:val="000000" w:themeColor="text1"/>
          <w:lang w:val="nl-NL"/>
        </w:rPr>
        <w:t>Verantwoording</w:t>
      </w:r>
      <w:bookmarkStart w:id="0" w:name="_GoBack"/>
      <w:bookmarkEnd w:id="0"/>
    </w:p>
    <w:p w:rsidR="00A37745" w:rsidRPr="00A37745" w:rsidRDefault="00394933" w:rsidP="00394933">
      <w:pPr>
        <w:spacing w:line="480" w:lineRule="auto"/>
        <w:rPr>
          <w:color w:val="000000" w:themeColor="text1"/>
          <w:lang w:val="nl-NL"/>
        </w:rPr>
      </w:pPr>
      <w:r>
        <w:rPr>
          <w:color w:val="000000" w:themeColor="text1"/>
          <w:lang w:val="nl-NL"/>
        </w:rPr>
        <w:t>Geen strijdige belangen meegedeeld.</w:t>
      </w:r>
    </w:p>
    <w:p w:rsidR="00E21DFC" w:rsidRPr="00DA2449" w:rsidRDefault="00E21DFC" w:rsidP="00EA1B67">
      <w:pPr>
        <w:spacing w:line="480" w:lineRule="auto"/>
        <w:ind w:left="567" w:hanging="567"/>
        <w:rPr>
          <w:lang w:val="nl-NL"/>
        </w:rPr>
      </w:pPr>
    </w:p>
    <w:sectPr w:rsidR="00E21DFC" w:rsidRPr="00DA2449" w:rsidSect="00094D72">
      <w:headerReference w:type="even" r:id="rId12"/>
      <w:head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A5F" w:rsidRDefault="00512A5F" w:rsidP="00E56477">
      <w:r>
        <w:separator/>
      </w:r>
    </w:p>
  </w:endnote>
  <w:endnote w:type="continuationSeparator" w:id="0">
    <w:p w:rsidR="00512A5F" w:rsidRDefault="00512A5F" w:rsidP="00E5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A5F" w:rsidRDefault="00512A5F" w:rsidP="00E56477">
      <w:r>
        <w:separator/>
      </w:r>
    </w:p>
  </w:footnote>
  <w:footnote w:type="continuationSeparator" w:id="0">
    <w:p w:rsidR="00512A5F" w:rsidRDefault="00512A5F" w:rsidP="00E5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81821485"/>
      <w:docPartObj>
        <w:docPartGallery w:val="Page Numbers (Top of Page)"/>
        <w:docPartUnique/>
      </w:docPartObj>
    </w:sdtPr>
    <w:sdtEndPr>
      <w:rPr>
        <w:rStyle w:val="Numrodepage"/>
      </w:rPr>
    </w:sdtEndPr>
    <w:sdtContent>
      <w:p w:rsidR="000261F8" w:rsidRDefault="000261F8" w:rsidP="00CC6FCE">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0261F8" w:rsidRDefault="000261F8" w:rsidP="00E56477">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79710213"/>
      <w:docPartObj>
        <w:docPartGallery w:val="Page Numbers (Top of Page)"/>
        <w:docPartUnique/>
      </w:docPartObj>
    </w:sdtPr>
    <w:sdtEndPr>
      <w:rPr>
        <w:rStyle w:val="Numrodepage"/>
      </w:rPr>
    </w:sdtEndPr>
    <w:sdtContent>
      <w:p w:rsidR="000261F8" w:rsidRPr="00E6415E" w:rsidRDefault="000261F8" w:rsidP="00CC6FCE">
        <w:pPr>
          <w:pStyle w:val="En-tte"/>
          <w:framePr w:wrap="none" w:vAnchor="text" w:hAnchor="margin" w:xAlign="right" w:y="1"/>
          <w:rPr>
            <w:rStyle w:val="Numrodepage"/>
            <w:lang w:val="nl-BE"/>
          </w:rPr>
        </w:pPr>
        <w:r>
          <w:rPr>
            <w:rStyle w:val="Numrodepage"/>
          </w:rPr>
          <w:fldChar w:fldCharType="begin"/>
        </w:r>
        <w:r w:rsidRPr="00E6415E">
          <w:rPr>
            <w:rStyle w:val="Numrodepage"/>
            <w:lang w:val="nl-BE"/>
          </w:rPr>
          <w:instrText xml:space="preserve"> PAGE </w:instrText>
        </w:r>
        <w:r>
          <w:rPr>
            <w:rStyle w:val="Numrodepage"/>
          </w:rPr>
          <w:fldChar w:fldCharType="separate"/>
        </w:r>
        <w:r w:rsidRPr="00E6415E">
          <w:rPr>
            <w:rStyle w:val="Numrodepage"/>
            <w:noProof/>
            <w:lang w:val="nl-BE"/>
          </w:rPr>
          <w:t>1</w:t>
        </w:r>
        <w:r>
          <w:rPr>
            <w:rStyle w:val="Numrodepage"/>
          </w:rPr>
          <w:fldChar w:fldCharType="end"/>
        </w:r>
      </w:p>
    </w:sdtContent>
  </w:sdt>
  <w:p w:rsidR="000261F8" w:rsidRPr="00E6415E" w:rsidRDefault="000261F8" w:rsidP="00E56477">
    <w:pPr>
      <w:pStyle w:val="En-tte"/>
      <w:ind w:right="360"/>
      <w:rPr>
        <w:lang w:val="nl-BE"/>
      </w:rPr>
    </w:pPr>
    <w:r w:rsidRPr="00E6415E">
      <w:rPr>
        <w:lang w:val="nl-BE"/>
      </w:rPr>
      <w:t>EVIDENTIE IN KLINISCH REDENEREN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4EA7"/>
    <w:multiLevelType w:val="hybridMultilevel"/>
    <w:tmpl w:val="D1066C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E571F0"/>
    <w:multiLevelType w:val="hybridMultilevel"/>
    <w:tmpl w:val="42E84962"/>
    <w:lvl w:ilvl="0" w:tplc="34064AE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52A4DAA"/>
    <w:multiLevelType w:val="multilevel"/>
    <w:tmpl w:val="61B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15514"/>
    <w:multiLevelType w:val="hybridMultilevel"/>
    <w:tmpl w:val="7180AC7E"/>
    <w:lvl w:ilvl="0" w:tplc="CD5E3D00">
      <w:start w:val="20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13357D"/>
    <w:multiLevelType w:val="hybridMultilevel"/>
    <w:tmpl w:val="140082DC"/>
    <w:lvl w:ilvl="0" w:tplc="E83A777A">
      <w:start w:val="1570"/>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0F3769EC"/>
    <w:multiLevelType w:val="hybridMultilevel"/>
    <w:tmpl w:val="D12AD4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B64F88"/>
    <w:multiLevelType w:val="hybridMultilevel"/>
    <w:tmpl w:val="C18A79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164DCF"/>
    <w:multiLevelType w:val="hybridMultilevel"/>
    <w:tmpl w:val="BFACDD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176815"/>
    <w:multiLevelType w:val="hybridMultilevel"/>
    <w:tmpl w:val="A3765B56"/>
    <w:lvl w:ilvl="0" w:tplc="FC12E40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29015825"/>
    <w:multiLevelType w:val="hybridMultilevel"/>
    <w:tmpl w:val="7318BC1E"/>
    <w:lvl w:ilvl="0" w:tplc="44B8B746">
      <w:start w:val="1"/>
      <w:numFmt w:val="bullet"/>
      <w:lvlText w:val=""/>
      <w:lvlJc w:val="left"/>
      <w:pPr>
        <w:tabs>
          <w:tab w:val="num" w:pos="720"/>
        </w:tabs>
        <w:ind w:left="720" w:hanging="360"/>
      </w:pPr>
      <w:rPr>
        <w:rFonts w:ascii="Wingdings" w:hAnsi="Wingdings" w:hint="default"/>
      </w:rPr>
    </w:lvl>
    <w:lvl w:ilvl="1" w:tplc="A178FB1C">
      <w:start w:val="1208"/>
      <w:numFmt w:val="bullet"/>
      <w:lvlText w:val=""/>
      <w:lvlJc w:val="left"/>
      <w:pPr>
        <w:tabs>
          <w:tab w:val="num" w:pos="1440"/>
        </w:tabs>
        <w:ind w:left="1440" w:hanging="360"/>
      </w:pPr>
      <w:rPr>
        <w:rFonts w:ascii="Wingdings" w:hAnsi="Wingdings" w:hint="default"/>
      </w:rPr>
    </w:lvl>
    <w:lvl w:ilvl="2" w:tplc="2B023B16" w:tentative="1">
      <w:start w:val="1"/>
      <w:numFmt w:val="bullet"/>
      <w:lvlText w:val=""/>
      <w:lvlJc w:val="left"/>
      <w:pPr>
        <w:tabs>
          <w:tab w:val="num" w:pos="2160"/>
        </w:tabs>
        <w:ind w:left="2160" w:hanging="360"/>
      </w:pPr>
      <w:rPr>
        <w:rFonts w:ascii="Wingdings" w:hAnsi="Wingdings" w:hint="default"/>
      </w:rPr>
    </w:lvl>
    <w:lvl w:ilvl="3" w:tplc="45624914" w:tentative="1">
      <w:start w:val="1"/>
      <w:numFmt w:val="bullet"/>
      <w:lvlText w:val=""/>
      <w:lvlJc w:val="left"/>
      <w:pPr>
        <w:tabs>
          <w:tab w:val="num" w:pos="2880"/>
        </w:tabs>
        <w:ind w:left="2880" w:hanging="360"/>
      </w:pPr>
      <w:rPr>
        <w:rFonts w:ascii="Wingdings" w:hAnsi="Wingdings" w:hint="default"/>
      </w:rPr>
    </w:lvl>
    <w:lvl w:ilvl="4" w:tplc="106204F8" w:tentative="1">
      <w:start w:val="1"/>
      <w:numFmt w:val="bullet"/>
      <w:lvlText w:val=""/>
      <w:lvlJc w:val="left"/>
      <w:pPr>
        <w:tabs>
          <w:tab w:val="num" w:pos="3600"/>
        </w:tabs>
        <w:ind w:left="3600" w:hanging="360"/>
      </w:pPr>
      <w:rPr>
        <w:rFonts w:ascii="Wingdings" w:hAnsi="Wingdings" w:hint="default"/>
      </w:rPr>
    </w:lvl>
    <w:lvl w:ilvl="5" w:tplc="FA4276C8" w:tentative="1">
      <w:start w:val="1"/>
      <w:numFmt w:val="bullet"/>
      <w:lvlText w:val=""/>
      <w:lvlJc w:val="left"/>
      <w:pPr>
        <w:tabs>
          <w:tab w:val="num" w:pos="4320"/>
        </w:tabs>
        <w:ind w:left="4320" w:hanging="360"/>
      </w:pPr>
      <w:rPr>
        <w:rFonts w:ascii="Wingdings" w:hAnsi="Wingdings" w:hint="default"/>
      </w:rPr>
    </w:lvl>
    <w:lvl w:ilvl="6" w:tplc="5EB851C2" w:tentative="1">
      <w:start w:val="1"/>
      <w:numFmt w:val="bullet"/>
      <w:lvlText w:val=""/>
      <w:lvlJc w:val="left"/>
      <w:pPr>
        <w:tabs>
          <w:tab w:val="num" w:pos="5040"/>
        </w:tabs>
        <w:ind w:left="5040" w:hanging="360"/>
      </w:pPr>
      <w:rPr>
        <w:rFonts w:ascii="Wingdings" w:hAnsi="Wingdings" w:hint="default"/>
      </w:rPr>
    </w:lvl>
    <w:lvl w:ilvl="7" w:tplc="003C40EA" w:tentative="1">
      <w:start w:val="1"/>
      <w:numFmt w:val="bullet"/>
      <w:lvlText w:val=""/>
      <w:lvlJc w:val="left"/>
      <w:pPr>
        <w:tabs>
          <w:tab w:val="num" w:pos="5760"/>
        </w:tabs>
        <w:ind w:left="5760" w:hanging="360"/>
      </w:pPr>
      <w:rPr>
        <w:rFonts w:ascii="Wingdings" w:hAnsi="Wingdings" w:hint="default"/>
      </w:rPr>
    </w:lvl>
    <w:lvl w:ilvl="8" w:tplc="AA4EDD3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BB66ED"/>
    <w:multiLevelType w:val="hybridMultilevel"/>
    <w:tmpl w:val="D12AD4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A70316"/>
    <w:multiLevelType w:val="multilevel"/>
    <w:tmpl w:val="0D7A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E757D5"/>
    <w:multiLevelType w:val="hybridMultilevel"/>
    <w:tmpl w:val="0568D1DC"/>
    <w:lvl w:ilvl="0" w:tplc="A9468A82">
      <w:start w:val="1"/>
      <w:numFmt w:val="decimal"/>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abstractNum w:abstractNumId="13" w15:restartNumberingAfterBreak="0">
    <w:nsid w:val="3AEE6DF7"/>
    <w:multiLevelType w:val="hybridMultilevel"/>
    <w:tmpl w:val="C8D87BFE"/>
    <w:lvl w:ilvl="0" w:tplc="801AE222">
      <w:start w:val="20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843316"/>
    <w:multiLevelType w:val="hybridMultilevel"/>
    <w:tmpl w:val="3B0ED73C"/>
    <w:lvl w:ilvl="0" w:tplc="2548A0C6">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5" w15:restartNumberingAfterBreak="0">
    <w:nsid w:val="3FC709A3"/>
    <w:multiLevelType w:val="hybridMultilevel"/>
    <w:tmpl w:val="2042E588"/>
    <w:lvl w:ilvl="0" w:tplc="E8A2495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1A6D30"/>
    <w:multiLevelType w:val="hybridMultilevel"/>
    <w:tmpl w:val="96360916"/>
    <w:lvl w:ilvl="0" w:tplc="F8DE0860">
      <w:start w:val="20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F4338B"/>
    <w:multiLevelType w:val="multilevel"/>
    <w:tmpl w:val="2E90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FC24C6"/>
    <w:multiLevelType w:val="hybridMultilevel"/>
    <w:tmpl w:val="A88C79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
  </w:num>
  <w:num w:numId="3">
    <w:abstractNumId w:val="18"/>
  </w:num>
  <w:num w:numId="4">
    <w:abstractNumId w:val="0"/>
  </w:num>
  <w:num w:numId="5">
    <w:abstractNumId w:val="12"/>
  </w:num>
  <w:num w:numId="6">
    <w:abstractNumId w:val="14"/>
  </w:num>
  <w:num w:numId="7">
    <w:abstractNumId w:val="8"/>
  </w:num>
  <w:num w:numId="8">
    <w:abstractNumId w:val="4"/>
  </w:num>
  <w:num w:numId="9">
    <w:abstractNumId w:val="5"/>
  </w:num>
  <w:num w:numId="10">
    <w:abstractNumId w:val="9"/>
  </w:num>
  <w:num w:numId="11">
    <w:abstractNumId w:val="13"/>
  </w:num>
  <w:num w:numId="12">
    <w:abstractNumId w:val="16"/>
  </w:num>
  <w:num w:numId="13">
    <w:abstractNumId w:val="10"/>
  </w:num>
  <w:num w:numId="14">
    <w:abstractNumId w:val="1"/>
  </w:num>
  <w:num w:numId="15">
    <w:abstractNumId w:val="2"/>
  </w:num>
  <w:num w:numId="16">
    <w:abstractNumId w:val="17"/>
  </w:num>
  <w:num w:numId="17">
    <w:abstractNumId w:val="15"/>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72A"/>
    <w:rsid w:val="000007D0"/>
    <w:rsid w:val="000010F5"/>
    <w:rsid w:val="00004BBD"/>
    <w:rsid w:val="000059D2"/>
    <w:rsid w:val="00005AA3"/>
    <w:rsid w:val="0000630E"/>
    <w:rsid w:val="00007991"/>
    <w:rsid w:val="000135A9"/>
    <w:rsid w:val="00015584"/>
    <w:rsid w:val="000207FA"/>
    <w:rsid w:val="0002271A"/>
    <w:rsid w:val="00022C86"/>
    <w:rsid w:val="00022FAF"/>
    <w:rsid w:val="00023B2F"/>
    <w:rsid w:val="00023CB2"/>
    <w:rsid w:val="0002584C"/>
    <w:rsid w:val="00025F96"/>
    <w:rsid w:val="000261F8"/>
    <w:rsid w:val="0002642A"/>
    <w:rsid w:val="00027A85"/>
    <w:rsid w:val="00030E78"/>
    <w:rsid w:val="00031270"/>
    <w:rsid w:val="00031529"/>
    <w:rsid w:val="000345D3"/>
    <w:rsid w:val="00034734"/>
    <w:rsid w:val="00036458"/>
    <w:rsid w:val="00036E22"/>
    <w:rsid w:val="00036E91"/>
    <w:rsid w:val="00043C26"/>
    <w:rsid w:val="00044F8F"/>
    <w:rsid w:val="00046069"/>
    <w:rsid w:val="00046211"/>
    <w:rsid w:val="0005231E"/>
    <w:rsid w:val="00052AB9"/>
    <w:rsid w:val="00052C9E"/>
    <w:rsid w:val="00052D35"/>
    <w:rsid w:val="00055215"/>
    <w:rsid w:val="0005585A"/>
    <w:rsid w:val="00056311"/>
    <w:rsid w:val="000563D3"/>
    <w:rsid w:val="000566B8"/>
    <w:rsid w:val="00057B23"/>
    <w:rsid w:val="00060A5A"/>
    <w:rsid w:val="0006706A"/>
    <w:rsid w:val="000719FC"/>
    <w:rsid w:val="00072921"/>
    <w:rsid w:val="00073039"/>
    <w:rsid w:val="00073D21"/>
    <w:rsid w:val="00073F1B"/>
    <w:rsid w:val="00077980"/>
    <w:rsid w:val="000816E8"/>
    <w:rsid w:val="000818C7"/>
    <w:rsid w:val="000830A2"/>
    <w:rsid w:val="0008529E"/>
    <w:rsid w:val="00085A9C"/>
    <w:rsid w:val="000864BC"/>
    <w:rsid w:val="00086B86"/>
    <w:rsid w:val="0008768F"/>
    <w:rsid w:val="0008779C"/>
    <w:rsid w:val="000901F4"/>
    <w:rsid w:val="00092068"/>
    <w:rsid w:val="00092396"/>
    <w:rsid w:val="000935BC"/>
    <w:rsid w:val="0009483F"/>
    <w:rsid w:val="00094D72"/>
    <w:rsid w:val="00095916"/>
    <w:rsid w:val="0009700A"/>
    <w:rsid w:val="0009771D"/>
    <w:rsid w:val="00097FF5"/>
    <w:rsid w:val="000A0868"/>
    <w:rsid w:val="000A1ED4"/>
    <w:rsid w:val="000A684B"/>
    <w:rsid w:val="000A6FC5"/>
    <w:rsid w:val="000B19E5"/>
    <w:rsid w:val="000B1F2F"/>
    <w:rsid w:val="000B2428"/>
    <w:rsid w:val="000B2FB9"/>
    <w:rsid w:val="000B3E18"/>
    <w:rsid w:val="000B5C9D"/>
    <w:rsid w:val="000B745B"/>
    <w:rsid w:val="000B7B14"/>
    <w:rsid w:val="000B7C60"/>
    <w:rsid w:val="000C0AC5"/>
    <w:rsid w:val="000C1853"/>
    <w:rsid w:val="000C257D"/>
    <w:rsid w:val="000C28E5"/>
    <w:rsid w:val="000C30DE"/>
    <w:rsid w:val="000C3FDA"/>
    <w:rsid w:val="000D0CC2"/>
    <w:rsid w:val="000D3715"/>
    <w:rsid w:val="000D3D33"/>
    <w:rsid w:val="000D3F8D"/>
    <w:rsid w:val="000D4911"/>
    <w:rsid w:val="000D5E90"/>
    <w:rsid w:val="000D6C8C"/>
    <w:rsid w:val="000D6F02"/>
    <w:rsid w:val="000D7934"/>
    <w:rsid w:val="000E07B1"/>
    <w:rsid w:val="000E0902"/>
    <w:rsid w:val="000E351F"/>
    <w:rsid w:val="000E3E08"/>
    <w:rsid w:val="000E59D6"/>
    <w:rsid w:val="000E63C3"/>
    <w:rsid w:val="000F08E6"/>
    <w:rsid w:val="000F2904"/>
    <w:rsid w:val="000F46FB"/>
    <w:rsid w:val="000F5B72"/>
    <w:rsid w:val="000F61F6"/>
    <w:rsid w:val="000F68FD"/>
    <w:rsid w:val="000F6F76"/>
    <w:rsid w:val="00101E09"/>
    <w:rsid w:val="00104276"/>
    <w:rsid w:val="00104576"/>
    <w:rsid w:val="00107C9E"/>
    <w:rsid w:val="00114F47"/>
    <w:rsid w:val="001153AB"/>
    <w:rsid w:val="00117467"/>
    <w:rsid w:val="00122401"/>
    <w:rsid w:val="0012319F"/>
    <w:rsid w:val="0012388B"/>
    <w:rsid w:val="0012392D"/>
    <w:rsid w:val="00123E49"/>
    <w:rsid w:val="00124030"/>
    <w:rsid w:val="0012437D"/>
    <w:rsid w:val="00125B17"/>
    <w:rsid w:val="00126376"/>
    <w:rsid w:val="0012654C"/>
    <w:rsid w:val="001274D4"/>
    <w:rsid w:val="00133019"/>
    <w:rsid w:val="00134ECD"/>
    <w:rsid w:val="00136A3E"/>
    <w:rsid w:val="00142919"/>
    <w:rsid w:val="00143893"/>
    <w:rsid w:val="00144910"/>
    <w:rsid w:val="00144FB5"/>
    <w:rsid w:val="00145835"/>
    <w:rsid w:val="00145CC3"/>
    <w:rsid w:val="0014712F"/>
    <w:rsid w:val="00147C42"/>
    <w:rsid w:val="00151140"/>
    <w:rsid w:val="001513ED"/>
    <w:rsid w:val="001514E9"/>
    <w:rsid w:val="001534D5"/>
    <w:rsid w:val="0015518E"/>
    <w:rsid w:val="0015757B"/>
    <w:rsid w:val="0015794B"/>
    <w:rsid w:val="00157A4A"/>
    <w:rsid w:val="00157AAB"/>
    <w:rsid w:val="00157B71"/>
    <w:rsid w:val="00157E41"/>
    <w:rsid w:val="00160FA8"/>
    <w:rsid w:val="00161585"/>
    <w:rsid w:val="00162D66"/>
    <w:rsid w:val="001636D6"/>
    <w:rsid w:val="00164438"/>
    <w:rsid w:val="001662FB"/>
    <w:rsid w:val="00167414"/>
    <w:rsid w:val="00170440"/>
    <w:rsid w:val="001765C3"/>
    <w:rsid w:val="00176604"/>
    <w:rsid w:val="00176997"/>
    <w:rsid w:val="0018123D"/>
    <w:rsid w:val="00182C1F"/>
    <w:rsid w:val="00182D9D"/>
    <w:rsid w:val="001831B9"/>
    <w:rsid w:val="00185B15"/>
    <w:rsid w:val="00185EBE"/>
    <w:rsid w:val="0018638E"/>
    <w:rsid w:val="00186E98"/>
    <w:rsid w:val="00187CD8"/>
    <w:rsid w:val="00187E69"/>
    <w:rsid w:val="00190797"/>
    <w:rsid w:val="00191E64"/>
    <w:rsid w:val="00192108"/>
    <w:rsid w:val="0019269D"/>
    <w:rsid w:val="00193790"/>
    <w:rsid w:val="00193D6C"/>
    <w:rsid w:val="0019439E"/>
    <w:rsid w:val="001966A3"/>
    <w:rsid w:val="001972A7"/>
    <w:rsid w:val="001A07AC"/>
    <w:rsid w:val="001A1752"/>
    <w:rsid w:val="001A2021"/>
    <w:rsid w:val="001A253D"/>
    <w:rsid w:val="001A51B7"/>
    <w:rsid w:val="001B106C"/>
    <w:rsid w:val="001B178F"/>
    <w:rsid w:val="001B2EB1"/>
    <w:rsid w:val="001B2EE4"/>
    <w:rsid w:val="001B2F1D"/>
    <w:rsid w:val="001B3ADA"/>
    <w:rsid w:val="001B6CFF"/>
    <w:rsid w:val="001B6F2F"/>
    <w:rsid w:val="001B7E9B"/>
    <w:rsid w:val="001C1A77"/>
    <w:rsid w:val="001C2606"/>
    <w:rsid w:val="001C44C2"/>
    <w:rsid w:val="001C4906"/>
    <w:rsid w:val="001C4A2B"/>
    <w:rsid w:val="001C54D8"/>
    <w:rsid w:val="001C5957"/>
    <w:rsid w:val="001C5A2B"/>
    <w:rsid w:val="001C71A0"/>
    <w:rsid w:val="001D44FF"/>
    <w:rsid w:val="001D5DB7"/>
    <w:rsid w:val="001D6477"/>
    <w:rsid w:val="001D6849"/>
    <w:rsid w:val="001D7347"/>
    <w:rsid w:val="001D796B"/>
    <w:rsid w:val="001E18ED"/>
    <w:rsid w:val="001E228F"/>
    <w:rsid w:val="001E2975"/>
    <w:rsid w:val="001E3FD8"/>
    <w:rsid w:val="001E4B4D"/>
    <w:rsid w:val="001E73DF"/>
    <w:rsid w:val="001F2A44"/>
    <w:rsid w:val="001F392F"/>
    <w:rsid w:val="001F4A2E"/>
    <w:rsid w:val="001F646C"/>
    <w:rsid w:val="002008F1"/>
    <w:rsid w:val="00202D38"/>
    <w:rsid w:val="00203FC7"/>
    <w:rsid w:val="002046EC"/>
    <w:rsid w:val="00206FA2"/>
    <w:rsid w:val="00207440"/>
    <w:rsid w:val="002100BB"/>
    <w:rsid w:val="00210C42"/>
    <w:rsid w:val="002112F4"/>
    <w:rsid w:val="00211705"/>
    <w:rsid w:val="00213944"/>
    <w:rsid w:val="0021487F"/>
    <w:rsid w:val="00216007"/>
    <w:rsid w:val="0021684C"/>
    <w:rsid w:val="00217A55"/>
    <w:rsid w:val="002208DC"/>
    <w:rsid w:val="002238DD"/>
    <w:rsid w:val="0022422E"/>
    <w:rsid w:val="002258B9"/>
    <w:rsid w:val="0022771C"/>
    <w:rsid w:val="00227DF8"/>
    <w:rsid w:val="00230C84"/>
    <w:rsid w:val="00230DFC"/>
    <w:rsid w:val="00231F9B"/>
    <w:rsid w:val="00233F3F"/>
    <w:rsid w:val="00235838"/>
    <w:rsid w:val="00236362"/>
    <w:rsid w:val="00236ED0"/>
    <w:rsid w:val="0023705C"/>
    <w:rsid w:val="002442A7"/>
    <w:rsid w:val="00247096"/>
    <w:rsid w:val="002479ED"/>
    <w:rsid w:val="00247D72"/>
    <w:rsid w:val="00247F53"/>
    <w:rsid w:val="002502BD"/>
    <w:rsid w:val="002519AF"/>
    <w:rsid w:val="00251E1F"/>
    <w:rsid w:val="0025253C"/>
    <w:rsid w:val="00253427"/>
    <w:rsid w:val="00255A19"/>
    <w:rsid w:val="00255ADA"/>
    <w:rsid w:val="00255E3D"/>
    <w:rsid w:val="002565D5"/>
    <w:rsid w:val="00257253"/>
    <w:rsid w:val="0025781B"/>
    <w:rsid w:val="0026177F"/>
    <w:rsid w:val="00261C4D"/>
    <w:rsid w:val="00261E07"/>
    <w:rsid w:val="00263FFA"/>
    <w:rsid w:val="00264544"/>
    <w:rsid w:val="0026697F"/>
    <w:rsid w:val="00270AD4"/>
    <w:rsid w:val="00271B40"/>
    <w:rsid w:val="00271F5D"/>
    <w:rsid w:val="00273E54"/>
    <w:rsid w:val="00275D0A"/>
    <w:rsid w:val="00281663"/>
    <w:rsid w:val="002856E2"/>
    <w:rsid w:val="0029008B"/>
    <w:rsid w:val="0029112F"/>
    <w:rsid w:val="0029211C"/>
    <w:rsid w:val="002937CF"/>
    <w:rsid w:val="00296957"/>
    <w:rsid w:val="002A19D3"/>
    <w:rsid w:val="002A223C"/>
    <w:rsid w:val="002A22C8"/>
    <w:rsid w:val="002A2B91"/>
    <w:rsid w:val="002A31E5"/>
    <w:rsid w:val="002A4671"/>
    <w:rsid w:val="002A5F07"/>
    <w:rsid w:val="002A69D1"/>
    <w:rsid w:val="002B0E7A"/>
    <w:rsid w:val="002B185E"/>
    <w:rsid w:val="002B2319"/>
    <w:rsid w:val="002B2532"/>
    <w:rsid w:val="002B4B13"/>
    <w:rsid w:val="002B4B76"/>
    <w:rsid w:val="002B5723"/>
    <w:rsid w:val="002B5F29"/>
    <w:rsid w:val="002C3A25"/>
    <w:rsid w:val="002C4E78"/>
    <w:rsid w:val="002C588B"/>
    <w:rsid w:val="002D08BD"/>
    <w:rsid w:val="002D237B"/>
    <w:rsid w:val="002D2D50"/>
    <w:rsid w:val="002D3798"/>
    <w:rsid w:val="002D41F3"/>
    <w:rsid w:val="002D4234"/>
    <w:rsid w:val="002D5CB3"/>
    <w:rsid w:val="002D6A97"/>
    <w:rsid w:val="002D7E1B"/>
    <w:rsid w:val="002E0D3A"/>
    <w:rsid w:val="002E10B2"/>
    <w:rsid w:val="002E17F8"/>
    <w:rsid w:val="002E338E"/>
    <w:rsid w:val="002E4B7C"/>
    <w:rsid w:val="002E4C0D"/>
    <w:rsid w:val="002E754D"/>
    <w:rsid w:val="002F32A5"/>
    <w:rsid w:val="002F3776"/>
    <w:rsid w:val="002F715F"/>
    <w:rsid w:val="002F7BB6"/>
    <w:rsid w:val="003000A7"/>
    <w:rsid w:val="00300DCE"/>
    <w:rsid w:val="003034E8"/>
    <w:rsid w:val="00303C87"/>
    <w:rsid w:val="00304239"/>
    <w:rsid w:val="00304734"/>
    <w:rsid w:val="00304956"/>
    <w:rsid w:val="003052D5"/>
    <w:rsid w:val="0030681E"/>
    <w:rsid w:val="00306F13"/>
    <w:rsid w:val="003102CE"/>
    <w:rsid w:val="003115C2"/>
    <w:rsid w:val="00312DF1"/>
    <w:rsid w:val="00313C2A"/>
    <w:rsid w:val="00314CD3"/>
    <w:rsid w:val="00314EC3"/>
    <w:rsid w:val="003153BF"/>
    <w:rsid w:val="003159D3"/>
    <w:rsid w:val="00315FC2"/>
    <w:rsid w:val="00317174"/>
    <w:rsid w:val="003179C8"/>
    <w:rsid w:val="00320361"/>
    <w:rsid w:val="00321A46"/>
    <w:rsid w:val="00323599"/>
    <w:rsid w:val="003235F4"/>
    <w:rsid w:val="003246D0"/>
    <w:rsid w:val="00324F8A"/>
    <w:rsid w:val="00325B31"/>
    <w:rsid w:val="0032605E"/>
    <w:rsid w:val="00326149"/>
    <w:rsid w:val="003268D0"/>
    <w:rsid w:val="0033310D"/>
    <w:rsid w:val="00333A0A"/>
    <w:rsid w:val="00334593"/>
    <w:rsid w:val="00334C08"/>
    <w:rsid w:val="0033561D"/>
    <w:rsid w:val="00335DE4"/>
    <w:rsid w:val="00336040"/>
    <w:rsid w:val="003362C2"/>
    <w:rsid w:val="00340A13"/>
    <w:rsid w:val="00340C53"/>
    <w:rsid w:val="00341370"/>
    <w:rsid w:val="00342417"/>
    <w:rsid w:val="00343223"/>
    <w:rsid w:val="00343C66"/>
    <w:rsid w:val="00344124"/>
    <w:rsid w:val="0034436B"/>
    <w:rsid w:val="00344BFB"/>
    <w:rsid w:val="00345244"/>
    <w:rsid w:val="0034697B"/>
    <w:rsid w:val="003503F4"/>
    <w:rsid w:val="00350C4D"/>
    <w:rsid w:val="00351765"/>
    <w:rsid w:val="0035179D"/>
    <w:rsid w:val="00351E02"/>
    <w:rsid w:val="00351F95"/>
    <w:rsid w:val="0035310D"/>
    <w:rsid w:val="0035356C"/>
    <w:rsid w:val="003544A3"/>
    <w:rsid w:val="0035643D"/>
    <w:rsid w:val="0035717B"/>
    <w:rsid w:val="00357C65"/>
    <w:rsid w:val="00357DD2"/>
    <w:rsid w:val="00362248"/>
    <w:rsid w:val="00362753"/>
    <w:rsid w:val="003642C0"/>
    <w:rsid w:val="003642C4"/>
    <w:rsid w:val="0036471B"/>
    <w:rsid w:val="00364C7F"/>
    <w:rsid w:val="003653ED"/>
    <w:rsid w:val="00366CF3"/>
    <w:rsid w:val="00367EA8"/>
    <w:rsid w:val="0037041D"/>
    <w:rsid w:val="00375309"/>
    <w:rsid w:val="003755DC"/>
    <w:rsid w:val="003806D8"/>
    <w:rsid w:val="00381799"/>
    <w:rsid w:val="00385DA6"/>
    <w:rsid w:val="00387CEC"/>
    <w:rsid w:val="003911BF"/>
    <w:rsid w:val="00391804"/>
    <w:rsid w:val="0039392A"/>
    <w:rsid w:val="00394933"/>
    <w:rsid w:val="00396EAB"/>
    <w:rsid w:val="00397BA3"/>
    <w:rsid w:val="003A032D"/>
    <w:rsid w:val="003A212A"/>
    <w:rsid w:val="003A2491"/>
    <w:rsid w:val="003A29F8"/>
    <w:rsid w:val="003A2BCB"/>
    <w:rsid w:val="003A421D"/>
    <w:rsid w:val="003A45A7"/>
    <w:rsid w:val="003A64F1"/>
    <w:rsid w:val="003A6F35"/>
    <w:rsid w:val="003A7715"/>
    <w:rsid w:val="003B0454"/>
    <w:rsid w:val="003B0B2D"/>
    <w:rsid w:val="003B0E83"/>
    <w:rsid w:val="003B299B"/>
    <w:rsid w:val="003B2CD4"/>
    <w:rsid w:val="003B2D92"/>
    <w:rsid w:val="003B4BC5"/>
    <w:rsid w:val="003C0E3F"/>
    <w:rsid w:val="003C32D4"/>
    <w:rsid w:val="003C39CF"/>
    <w:rsid w:val="003D1600"/>
    <w:rsid w:val="003D1956"/>
    <w:rsid w:val="003D316F"/>
    <w:rsid w:val="003D3693"/>
    <w:rsid w:val="003D5B59"/>
    <w:rsid w:val="003D6ADD"/>
    <w:rsid w:val="003D6E50"/>
    <w:rsid w:val="003D7098"/>
    <w:rsid w:val="003E46DE"/>
    <w:rsid w:val="003E5A16"/>
    <w:rsid w:val="003E6505"/>
    <w:rsid w:val="003F22A6"/>
    <w:rsid w:val="003F2320"/>
    <w:rsid w:val="003F2EA3"/>
    <w:rsid w:val="003F4C1E"/>
    <w:rsid w:val="003F5147"/>
    <w:rsid w:val="00400F7F"/>
    <w:rsid w:val="00401D50"/>
    <w:rsid w:val="00403453"/>
    <w:rsid w:val="004045C9"/>
    <w:rsid w:val="00406760"/>
    <w:rsid w:val="00406900"/>
    <w:rsid w:val="00410962"/>
    <w:rsid w:val="004110A8"/>
    <w:rsid w:val="00411162"/>
    <w:rsid w:val="004131FC"/>
    <w:rsid w:val="00413C32"/>
    <w:rsid w:val="00414C6D"/>
    <w:rsid w:val="0041570A"/>
    <w:rsid w:val="004164FF"/>
    <w:rsid w:val="0042149B"/>
    <w:rsid w:val="00421F2C"/>
    <w:rsid w:val="00422292"/>
    <w:rsid w:val="004226CF"/>
    <w:rsid w:val="00422883"/>
    <w:rsid w:val="0042403F"/>
    <w:rsid w:val="00424DA4"/>
    <w:rsid w:val="0042621F"/>
    <w:rsid w:val="00426783"/>
    <w:rsid w:val="00426FE0"/>
    <w:rsid w:val="0042724F"/>
    <w:rsid w:val="00427A4B"/>
    <w:rsid w:val="00432AB7"/>
    <w:rsid w:val="0043473F"/>
    <w:rsid w:val="00435B6E"/>
    <w:rsid w:val="00436A0A"/>
    <w:rsid w:val="004377C7"/>
    <w:rsid w:val="004401D2"/>
    <w:rsid w:val="00441C25"/>
    <w:rsid w:val="00442A9C"/>
    <w:rsid w:val="00443C8D"/>
    <w:rsid w:val="00445EED"/>
    <w:rsid w:val="00446C59"/>
    <w:rsid w:val="00447AE5"/>
    <w:rsid w:val="00450993"/>
    <w:rsid w:val="00450BCE"/>
    <w:rsid w:val="004528F3"/>
    <w:rsid w:val="004535E9"/>
    <w:rsid w:val="00456152"/>
    <w:rsid w:val="004567A2"/>
    <w:rsid w:val="00457DFB"/>
    <w:rsid w:val="00460581"/>
    <w:rsid w:val="004631DD"/>
    <w:rsid w:val="0046491D"/>
    <w:rsid w:val="00465BA9"/>
    <w:rsid w:val="00465D01"/>
    <w:rsid w:val="00466F0F"/>
    <w:rsid w:val="00467C85"/>
    <w:rsid w:val="0047083B"/>
    <w:rsid w:val="004709F5"/>
    <w:rsid w:val="00470A45"/>
    <w:rsid w:val="004714A5"/>
    <w:rsid w:val="00472692"/>
    <w:rsid w:val="0047302B"/>
    <w:rsid w:val="00473088"/>
    <w:rsid w:val="00473DD3"/>
    <w:rsid w:val="004749A3"/>
    <w:rsid w:val="00474A12"/>
    <w:rsid w:val="00475467"/>
    <w:rsid w:val="00476010"/>
    <w:rsid w:val="004761FB"/>
    <w:rsid w:val="004805C6"/>
    <w:rsid w:val="004835D5"/>
    <w:rsid w:val="00483DEE"/>
    <w:rsid w:val="00484AA8"/>
    <w:rsid w:val="004869DD"/>
    <w:rsid w:val="00491480"/>
    <w:rsid w:val="00492D26"/>
    <w:rsid w:val="0049496E"/>
    <w:rsid w:val="004A02EA"/>
    <w:rsid w:val="004A10AC"/>
    <w:rsid w:val="004A251A"/>
    <w:rsid w:val="004A3CB4"/>
    <w:rsid w:val="004A6005"/>
    <w:rsid w:val="004A66BA"/>
    <w:rsid w:val="004B5B1E"/>
    <w:rsid w:val="004B6517"/>
    <w:rsid w:val="004B6C3A"/>
    <w:rsid w:val="004B722A"/>
    <w:rsid w:val="004C3B9D"/>
    <w:rsid w:val="004C4C2C"/>
    <w:rsid w:val="004C68C2"/>
    <w:rsid w:val="004D3343"/>
    <w:rsid w:val="004D47AE"/>
    <w:rsid w:val="004E0265"/>
    <w:rsid w:val="004E041C"/>
    <w:rsid w:val="004E0E1B"/>
    <w:rsid w:val="004E1565"/>
    <w:rsid w:val="004E5308"/>
    <w:rsid w:val="004E6C6A"/>
    <w:rsid w:val="004E7EFC"/>
    <w:rsid w:val="004F12BE"/>
    <w:rsid w:val="004F29F5"/>
    <w:rsid w:val="004F2BCD"/>
    <w:rsid w:val="005003D6"/>
    <w:rsid w:val="005004CD"/>
    <w:rsid w:val="00500FFA"/>
    <w:rsid w:val="005025DF"/>
    <w:rsid w:val="00503B67"/>
    <w:rsid w:val="005042C7"/>
    <w:rsid w:val="005077F0"/>
    <w:rsid w:val="005079FF"/>
    <w:rsid w:val="00507A33"/>
    <w:rsid w:val="00507C88"/>
    <w:rsid w:val="00510607"/>
    <w:rsid w:val="005106F1"/>
    <w:rsid w:val="00510865"/>
    <w:rsid w:val="005121FC"/>
    <w:rsid w:val="00512A5F"/>
    <w:rsid w:val="005164DA"/>
    <w:rsid w:val="005167D0"/>
    <w:rsid w:val="005175CE"/>
    <w:rsid w:val="0052002D"/>
    <w:rsid w:val="005200E8"/>
    <w:rsid w:val="00520CE8"/>
    <w:rsid w:val="00521062"/>
    <w:rsid w:val="005210E5"/>
    <w:rsid w:val="00523E6D"/>
    <w:rsid w:val="00527712"/>
    <w:rsid w:val="00533DE4"/>
    <w:rsid w:val="005346AA"/>
    <w:rsid w:val="0053472A"/>
    <w:rsid w:val="00537C4F"/>
    <w:rsid w:val="00540425"/>
    <w:rsid w:val="00540C7C"/>
    <w:rsid w:val="00541F02"/>
    <w:rsid w:val="00543F9F"/>
    <w:rsid w:val="005448DB"/>
    <w:rsid w:val="00545067"/>
    <w:rsid w:val="00545586"/>
    <w:rsid w:val="0054616D"/>
    <w:rsid w:val="00547B9F"/>
    <w:rsid w:val="005505EA"/>
    <w:rsid w:val="005506F2"/>
    <w:rsid w:val="005511BC"/>
    <w:rsid w:val="005511E5"/>
    <w:rsid w:val="005515B5"/>
    <w:rsid w:val="00552D48"/>
    <w:rsid w:val="00555A93"/>
    <w:rsid w:val="00555ACB"/>
    <w:rsid w:val="00557186"/>
    <w:rsid w:val="005613E0"/>
    <w:rsid w:val="0056242D"/>
    <w:rsid w:val="00563743"/>
    <w:rsid w:val="00564945"/>
    <w:rsid w:val="00564E32"/>
    <w:rsid w:val="00565F94"/>
    <w:rsid w:val="00570EC5"/>
    <w:rsid w:val="0057168A"/>
    <w:rsid w:val="00571911"/>
    <w:rsid w:val="00572305"/>
    <w:rsid w:val="00575AE4"/>
    <w:rsid w:val="00576D59"/>
    <w:rsid w:val="00577E56"/>
    <w:rsid w:val="005808BF"/>
    <w:rsid w:val="005818D5"/>
    <w:rsid w:val="00581E8E"/>
    <w:rsid w:val="00583F3C"/>
    <w:rsid w:val="0058464A"/>
    <w:rsid w:val="005847B7"/>
    <w:rsid w:val="0059475C"/>
    <w:rsid w:val="0059516E"/>
    <w:rsid w:val="00596684"/>
    <w:rsid w:val="00597588"/>
    <w:rsid w:val="00597793"/>
    <w:rsid w:val="005A0222"/>
    <w:rsid w:val="005A113F"/>
    <w:rsid w:val="005A1607"/>
    <w:rsid w:val="005A1DBC"/>
    <w:rsid w:val="005A28C0"/>
    <w:rsid w:val="005A3526"/>
    <w:rsid w:val="005A3D4D"/>
    <w:rsid w:val="005A4412"/>
    <w:rsid w:val="005A446E"/>
    <w:rsid w:val="005A4E6B"/>
    <w:rsid w:val="005A74DA"/>
    <w:rsid w:val="005A768E"/>
    <w:rsid w:val="005B0160"/>
    <w:rsid w:val="005B0F53"/>
    <w:rsid w:val="005B3709"/>
    <w:rsid w:val="005B474E"/>
    <w:rsid w:val="005B5828"/>
    <w:rsid w:val="005B6C72"/>
    <w:rsid w:val="005C0D65"/>
    <w:rsid w:val="005D0FC8"/>
    <w:rsid w:val="005D31BB"/>
    <w:rsid w:val="005D40F8"/>
    <w:rsid w:val="005D4EF7"/>
    <w:rsid w:val="005D575A"/>
    <w:rsid w:val="005D6651"/>
    <w:rsid w:val="005E4FE3"/>
    <w:rsid w:val="005E6D20"/>
    <w:rsid w:val="005E6EB3"/>
    <w:rsid w:val="005E791A"/>
    <w:rsid w:val="005E7973"/>
    <w:rsid w:val="005F03C4"/>
    <w:rsid w:val="005F2A9A"/>
    <w:rsid w:val="005F40CF"/>
    <w:rsid w:val="005F5DCD"/>
    <w:rsid w:val="005F7102"/>
    <w:rsid w:val="005F7183"/>
    <w:rsid w:val="005F79E9"/>
    <w:rsid w:val="00600B31"/>
    <w:rsid w:val="00601C49"/>
    <w:rsid w:val="00602125"/>
    <w:rsid w:val="0060674F"/>
    <w:rsid w:val="00606F33"/>
    <w:rsid w:val="0061036B"/>
    <w:rsid w:val="006126BB"/>
    <w:rsid w:val="00615BC9"/>
    <w:rsid w:val="00621FF1"/>
    <w:rsid w:val="00622570"/>
    <w:rsid w:val="00623C19"/>
    <w:rsid w:val="00626555"/>
    <w:rsid w:val="00627139"/>
    <w:rsid w:val="0063191F"/>
    <w:rsid w:val="006322B0"/>
    <w:rsid w:val="00632E11"/>
    <w:rsid w:val="006334CF"/>
    <w:rsid w:val="00633C01"/>
    <w:rsid w:val="00633F27"/>
    <w:rsid w:val="00635E0E"/>
    <w:rsid w:val="00641F43"/>
    <w:rsid w:val="00642BAC"/>
    <w:rsid w:val="0064314F"/>
    <w:rsid w:val="00644DDA"/>
    <w:rsid w:val="006459DA"/>
    <w:rsid w:val="00646239"/>
    <w:rsid w:val="00646635"/>
    <w:rsid w:val="006473A6"/>
    <w:rsid w:val="00647B49"/>
    <w:rsid w:val="00652EB6"/>
    <w:rsid w:val="006539A0"/>
    <w:rsid w:val="006552D7"/>
    <w:rsid w:val="00656070"/>
    <w:rsid w:val="00656146"/>
    <w:rsid w:val="00660554"/>
    <w:rsid w:val="00660CC1"/>
    <w:rsid w:val="006611D7"/>
    <w:rsid w:val="0066175F"/>
    <w:rsid w:val="00661819"/>
    <w:rsid w:val="00661ACA"/>
    <w:rsid w:val="00662374"/>
    <w:rsid w:val="00663712"/>
    <w:rsid w:val="00664158"/>
    <w:rsid w:val="00664EB6"/>
    <w:rsid w:val="0066559C"/>
    <w:rsid w:val="00675CA3"/>
    <w:rsid w:val="00681D70"/>
    <w:rsid w:val="006820F3"/>
    <w:rsid w:val="00683923"/>
    <w:rsid w:val="00685310"/>
    <w:rsid w:val="0068750F"/>
    <w:rsid w:val="00687D24"/>
    <w:rsid w:val="0069031C"/>
    <w:rsid w:val="006906D9"/>
    <w:rsid w:val="00693D28"/>
    <w:rsid w:val="0069474D"/>
    <w:rsid w:val="006A0C93"/>
    <w:rsid w:val="006A0EB6"/>
    <w:rsid w:val="006A18F8"/>
    <w:rsid w:val="006A21EC"/>
    <w:rsid w:val="006A2476"/>
    <w:rsid w:val="006A3820"/>
    <w:rsid w:val="006A3DCD"/>
    <w:rsid w:val="006A57CA"/>
    <w:rsid w:val="006A5DA7"/>
    <w:rsid w:val="006B0007"/>
    <w:rsid w:val="006B0061"/>
    <w:rsid w:val="006B0ADE"/>
    <w:rsid w:val="006B0DF0"/>
    <w:rsid w:val="006B3698"/>
    <w:rsid w:val="006B3C6B"/>
    <w:rsid w:val="006B79A0"/>
    <w:rsid w:val="006C051F"/>
    <w:rsid w:val="006C1417"/>
    <w:rsid w:val="006C2293"/>
    <w:rsid w:val="006C34FF"/>
    <w:rsid w:val="006C4B1E"/>
    <w:rsid w:val="006C7BD1"/>
    <w:rsid w:val="006D16FD"/>
    <w:rsid w:val="006D5C2E"/>
    <w:rsid w:val="006D7E8B"/>
    <w:rsid w:val="006E03E8"/>
    <w:rsid w:val="006E0520"/>
    <w:rsid w:val="006E1EBF"/>
    <w:rsid w:val="006E3FC0"/>
    <w:rsid w:val="006E4071"/>
    <w:rsid w:val="006E6D9F"/>
    <w:rsid w:val="006F32C2"/>
    <w:rsid w:val="006F4A9D"/>
    <w:rsid w:val="006F52A6"/>
    <w:rsid w:val="006F6A70"/>
    <w:rsid w:val="006F7A3F"/>
    <w:rsid w:val="007004A5"/>
    <w:rsid w:val="00700680"/>
    <w:rsid w:val="00703F46"/>
    <w:rsid w:val="00705AF7"/>
    <w:rsid w:val="00705E78"/>
    <w:rsid w:val="00705ECC"/>
    <w:rsid w:val="00706102"/>
    <w:rsid w:val="00706C58"/>
    <w:rsid w:val="0071232E"/>
    <w:rsid w:val="00713195"/>
    <w:rsid w:val="00714989"/>
    <w:rsid w:val="007152FF"/>
    <w:rsid w:val="0071580E"/>
    <w:rsid w:val="007176B4"/>
    <w:rsid w:val="00721E2C"/>
    <w:rsid w:val="00721F4D"/>
    <w:rsid w:val="00722BF5"/>
    <w:rsid w:val="00731F49"/>
    <w:rsid w:val="0073205D"/>
    <w:rsid w:val="00732296"/>
    <w:rsid w:val="00732784"/>
    <w:rsid w:val="0073313F"/>
    <w:rsid w:val="007351C1"/>
    <w:rsid w:val="007356C9"/>
    <w:rsid w:val="00736A42"/>
    <w:rsid w:val="00737523"/>
    <w:rsid w:val="00737916"/>
    <w:rsid w:val="007404F5"/>
    <w:rsid w:val="00742A44"/>
    <w:rsid w:val="00743CBE"/>
    <w:rsid w:val="0074480F"/>
    <w:rsid w:val="00744C0D"/>
    <w:rsid w:val="00751855"/>
    <w:rsid w:val="0075438B"/>
    <w:rsid w:val="00754D7A"/>
    <w:rsid w:val="007569FA"/>
    <w:rsid w:val="00761804"/>
    <w:rsid w:val="0076482D"/>
    <w:rsid w:val="007659F6"/>
    <w:rsid w:val="0076605F"/>
    <w:rsid w:val="00770032"/>
    <w:rsid w:val="007718EA"/>
    <w:rsid w:val="00771A7F"/>
    <w:rsid w:val="00772861"/>
    <w:rsid w:val="00776FEF"/>
    <w:rsid w:val="007773C8"/>
    <w:rsid w:val="00780685"/>
    <w:rsid w:val="00781B49"/>
    <w:rsid w:val="007822BE"/>
    <w:rsid w:val="00782423"/>
    <w:rsid w:val="00782F70"/>
    <w:rsid w:val="007831A4"/>
    <w:rsid w:val="00785370"/>
    <w:rsid w:val="00785704"/>
    <w:rsid w:val="00785817"/>
    <w:rsid w:val="00785BD9"/>
    <w:rsid w:val="00786894"/>
    <w:rsid w:val="007872AB"/>
    <w:rsid w:val="00792204"/>
    <w:rsid w:val="0079357A"/>
    <w:rsid w:val="007978B5"/>
    <w:rsid w:val="007A28BB"/>
    <w:rsid w:val="007A2915"/>
    <w:rsid w:val="007A2E62"/>
    <w:rsid w:val="007A5E60"/>
    <w:rsid w:val="007A741E"/>
    <w:rsid w:val="007B1A7A"/>
    <w:rsid w:val="007B1AB2"/>
    <w:rsid w:val="007B1F4A"/>
    <w:rsid w:val="007B21F7"/>
    <w:rsid w:val="007B2B9F"/>
    <w:rsid w:val="007B4342"/>
    <w:rsid w:val="007B5A32"/>
    <w:rsid w:val="007B5BAB"/>
    <w:rsid w:val="007B60E4"/>
    <w:rsid w:val="007B62AE"/>
    <w:rsid w:val="007C4484"/>
    <w:rsid w:val="007C56DB"/>
    <w:rsid w:val="007C6AF6"/>
    <w:rsid w:val="007D0FFD"/>
    <w:rsid w:val="007D182F"/>
    <w:rsid w:val="007D2C2F"/>
    <w:rsid w:val="007D41A0"/>
    <w:rsid w:val="007D43E9"/>
    <w:rsid w:val="007D7ADA"/>
    <w:rsid w:val="007E21A9"/>
    <w:rsid w:val="007E4101"/>
    <w:rsid w:val="007E4964"/>
    <w:rsid w:val="007E556C"/>
    <w:rsid w:val="007E6EBC"/>
    <w:rsid w:val="007F0E14"/>
    <w:rsid w:val="007F1C08"/>
    <w:rsid w:val="007F2AB4"/>
    <w:rsid w:val="007F3CBE"/>
    <w:rsid w:val="007F4806"/>
    <w:rsid w:val="007F5F89"/>
    <w:rsid w:val="007F6E94"/>
    <w:rsid w:val="00800364"/>
    <w:rsid w:val="00800A93"/>
    <w:rsid w:val="008019C7"/>
    <w:rsid w:val="00803AD6"/>
    <w:rsid w:val="008048A3"/>
    <w:rsid w:val="0080558F"/>
    <w:rsid w:val="00805DEE"/>
    <w:rsid w:val="00806567"/>
    <w:rsid w:val="00810960"/>
    <w:rsid w:val="00811A5E"/>
    <w:rsid w:val="00811FA7"/>
    <w:rsid w:val="008131DF"/>
    <w:rsid w:val="00817BA7"/>
    <w:rsid w:val="00821B82"/>
    <w:rsid w:val="00822E91"/>
    <w:rsid w:val="00825AD9"/>
    <w:rsid w:val="00832BDA"/>
    <w:rsid w:val="0083343B"/>
    <w:rsid w:val="008336D0"/>
    <w:rsid w:val="00835217"/>
    <w:rsid w:val="00837476"/>
    <w:rsid w:val="0084017C"/>
    <w:rsid w:val="00841776"/>
    <w:rsid w:val="00842A41"/>
    <w:rsid w:val="00842EAE"/>
    <w:rsid w:val="00842FE8"/>
    <w:rsid w:val="00843B65"/>
    <w:rsid w:val="00843D51"/>
    <w:rsid w:val="0084451A"/>
    <w:rsid w:val="008520FA"/>
    <w:rsid w:val="008538D8"/>
    <w:rsid w:val="00857661"/>
    <w:rsid w:val="00857FCA"/>
    <w:rsid w:val="00861452"/>
    <w:rsid w:val="00862958"/>
    <w:rsid w:val="00863329"/>
    <w:rsid w:val="008654D0"/>
    <w:rsid w:val="008654E7"/>
    <w:rsid w:val="00871BA3"/>
    <w:rsid w:val="008732DD"/>
    <w:rsid w:val="00873767"/>
    <w:rsid w:val="0087668D"/>
    <w:rsid w:val="00876737"/>
    <w:rsid w:val="00876E56"/>
    <w:rsid w:val="00876F37"/>
    <w:rsid w:val="00877BCF"/>
    <w:rsid w:val="00877FB1"/>
    <w:rsid w:val="0088044B"/>
    <w:rsid w:val="008807EF"/>
    <w:rsid w:val="00880B42"/>
    <w:rsid w:val="00880D0C"/>
    <w:rsid w:val="00881291"/>
    <w:rsid w:val="00883D36"/>
    <w:rsid w:val="008849DE"/>
    <w:rsid w:val="00884E39"/>
    <w:rsid w:val="008870AC"/>
    <w:rsid w:val="008934B6"/>
    <w:rsid w:val="008A05D8"/>
    <w:rsid w:val="008A12B3"/>
    <w:rsid w:val="008A1389"/>
    <w:rsid w:val="008A29C4"/>
    <w:rsid w:val="008A3452"/>
    <w:rsid w:val="008A3CE9"/>
    <w:rsid w:val="008A6B95"/>
    <w:rsid w:val="008A6C5B"/>
    <w:rsid w:val="008A75BF"/>
    <w:rsid w:val="008B05BC"/>
    <w:rsid w:val="008B3ED3"/>
    <w:rsid w:val="008B6669"/>
    <w:rsid w:val="008C0065"/>
    <w:rsid w:val="008C20E3"/>
    <w:rsid w:val="008C2473"/>
    <w:rsid w:val="008C2B73"/>
    <w:rsid w:val="008C4C77"/>
    <w:rsid w:val="008D2F80"/>
    <w:rsid w:val="008D3444"/>
    <w:rsid w:val="008D445A"/>
    <w:rsid w:val="008D4831"/>
    <w:rsid w:val="008D74E7"/>
    <w:rsid w:val="008D7DD2"/>
    <w:rsid w:val="008E0782"/>
    <w:rsid w:val="008E1440"/>
    <w:rsid w:val="008E2373"/>
    <w:rsid w:val="008E36A3"/>
    <w:rsid w:val="008E4CBA"/>
    <w:rsid w:val="008E5E46"/>
    <w:rsid w:val="008E645D"/>
    <w:rsid w:val="008E7F0A"/>
    <w:rsid w:val="008F0922"/>
    <w:rsid w:val="008F2A6E"/>
    <w:rsid w:val="008F2CDC"/>
    <w:rsid w:val="008F2F68"/>
    <w:rsid w:val="008F7608"/>
    <w:rsid w:val="009018D2"/>
    <w:rsid w:val="00901E41"/>
    <w:rsid w:val="009034F0"/>
    <w:rsid w:val="00905CF6"/>
    <w:rsid w:val="00910A12"/>
    <w:rsid w:val="009133A7"/>
    <w:rsid w:val="009142D1"/>
    <w:rsid w:val="00914D1A"/>
    <w:rsid w:val="00915431"/>
    <w:rsid w:val="00916AEC"/>
    <w:rsid w:val="00916C46"/>
    <w:rsid w:val="0091776D"/>
    <w:rsid w:val="00920850"/>
    <w:rsid w:val="00921968"/>
    <w:rsid w:val="00922795"/>
    <w:rsid w:val="009230CA"/>
    <w:rsid w:val="009239B6"/>
    <w:rsid w:val="0092459A"/>
    <w:rsid w:val="009250AC"/>
    <w:rsid w:val="0092700C"/>
    <w:rsid w:val="009338FD"/>
    <w:rsid w:val="00934DD9"/>
    <w:rsid w:val="00934F8D"/>
    <w:rsid w:val="0093680D"/>
    <w:rsid w:val="0094121D"/>
    <w:rsid w:val="00941312"/>
    <w:rsid w:val="00941B52"/>
    <w:rsid w:val="00942A8F"/>
    <w:rsid w:val="00942C07"/>
    <w:rsid w:val="00943C17"/>
    <w:rsid w:val="009457D3"/>
    <w:rsid w:val="00945B94"/>
    <w:rsid w:val="00946B2A"/>
    <w:rsid w:val="00946D6A"/>
    <w:rsid w:val="00947E18"/>
    <w:rsid w:val="00950E71"/>
    <w:rsid w:val="009518F7"/>
    <w:rsid w:val="009542C7"/>
    <w:rsid w:val="00954426"/>
    <w:rsid w:val="00954A9F"/>
    <w:rsid w:val="009560E8"/>
    <w:rsid w:val="00960322"/>
    <w:rsid w:val="00961B70"/>
    <w:rsid w:val="00963329"/>
    <w:rsid w:val="0096348F"/>
    <w:rsid w:val="00965284"/>
    <w:rsid w:val="009662B6"/>
    <w:rsid w:val="0096642B"/>
    <w:rsid w:val="009665B2"/>
    <w:rsid w:val="00966B7F"/>
    <w:rsid w:val="00966F3C"/>
    <w:rsid w:val="0097131D"/>
    <w:rsid w:val="00972A9E"/>
    <w:rsid w:val="009740AE"/>
    <w:rsid w:val="00974F2D"/>
    <w:rsid w:val="00981052"/>
    <w:rsid w:val="00985322"/>
    <w:rsid w:val="00986E22"/>
    <w:rsid w:val="00986FE6"/>
    <w:rsid w:val="00991DEF"/>
    <w:rsid w:val="00995E7A"/>
    <w:rsid w:val="009969C9"/>
    <w:rsid w:val="009A0B95"/>
    <w:rsid w:val="009A29D1"/>
    <w:rsid w:val="009A2C67"/>
    <w:rsid w:val="009A323A"/>
    <w:rsid w:val="009A337F"/>
    <w:rsid w:val="009A78B7"/>
    <w:rsid w:val="009A7921"/>
    <w:rsid w:val="009A7CBA"/>
    <w:rsid w:val="009B072D"/>
    <w:rsid w:val="009B0CA7"/>
    <w:rsid w:val="009B4611"/>
    <w:rsid w:val="009B5458"/>
    <w:rsid w:val="009B55A4"/>
    <w:rsid w:val="009B5766"/>
    <w:rsid w:val="009B6A67"/>
    <w:rsid w:val="009B6EFB"/>
    <w:rsid w:val="009C0390"/>
    <w:rsid w:val="009C0C1A"/>
    <w:rsid w:val="009C16DB"/>
    <w:rsid w:val="009C30A8"/>
    <w:rsid w:val="009C41D7"/>
    <w:rsid w:val="009C45A1"/>
    <w:rsid w:val="009C5702"/>
    <w:rsid w:val="009C683C"/>
    <w:rsid w:val="009D02E9"/>
    <w:rsid w:val="009D05AD"/>
    <w:rsid w:val="009D0DCF"/>
    <w:rsid w:val="009D453A"/>
    <w:rsid w:val="009E208E"/>
    <w:rsid w:val="009E2273"/>
    <w:rsid w:val="009E3ED8"/>
    <w:rsid w:val="009E777C"/>
    <w:rsid w:val="009E7F93"/>
    <w:rsid w:val="009F391C"/>
    <w:rsid w:val="009F5050"/>
    <w:rsid w:val="009F509E"/>
    <w:rsid w:val="009F5F45"/>
    <w:rsid w:val="009F7BC5"/>
    <w:rsid w:val="00A0235E"/>
    <w:rsid w:val="00A02F29"/>
    <w:rsid w:val="00A0345D"/>
    <w:rsid w:val="00A03B4D"/>
    <w:rsid w:val="00A04526"/>
    <w:rsid w:val="00A0652E"/>
    <w:rsid w:val="00A0751A"/>
    <w:rsid w:val="00A12C9C"/>
    <w:rsid w:val="00A14BBF"/>
    <w:rsid w:val="00A1592E"/>
    <w:rsid w:val="00A16129"/>
    <w:rsid w:val="00A17DB8"/>
    <w:rsid w:val="00A2783B"/>
    <w:rsid w:val="00A3152B"/>
    <w:rsid w:val="00A31648"/>
    <w:rsid w:val="00A33D32"/>
    <w:rsid w:val="00A34093"/>
    <w:rsid w:val="00A34BF1"/>
    <w:rsid w:val="00A35705"/>
    <w:rsid w:val="00A35E30"/>
    <w:rsid w:val="00A372B0"/>
    <w:rsid w:val="00A37745"/>
    <w:rsid w:val="00A409BF"/>
    <w:rsid w:val="00A41714"/>
    <w:rsid w:val="00A41A1E"/>
    <w:rsid w:val="00A45847"/>
    <w:rsid w:val="00A4587E"/>
    <w:rsid w:val="00A4595D"/>
    <w:rsid w:val="00A47D86"/>
    <w:rsid w:val="00A5520B"/>
    <w:rsid w:val="00A55652"/>
    <w:rsid w:val="00A55F78"/>
    <w:rsid w:val="00A6047A"/>
    <w:rsid w:val="00A61429"/>
    <w:rsid w:val="00A619E6"/>
    <w:rsid w:val="00A64408"/>
    <w:rsid w:val="00A65839"/>
    <w:rsid w:val="00A66DC1"/>
    <w:rsid w:val="00A67D65"/>
    <w:rsid w:val="00A7094C"/>
    <w:rsid w:val="00A72C3F"/>
    <w:rsid w:val="00A74566"/>
    <w:rsid w:val="00A75694"/>
    <w:rsid w:val="00A75DA8"/>
    <w:rsid w:val="00A75F2C"/>
    <w:rsid w:val="00A76F59"/>
    <w:rsid w:val="00A81EBD"/>
    <w:rsid w:val="00A82AE6"/>
    <w:rsid w:val="00A82C5D"/>
    <w:rsid w:val="00A90359"/>
    <w:rsid w:val="00A90952"/>
    <w:rsid w:val="00A90F75"/>
    <w:rsid w:val="00A92833"/>
    <w:rsid w:val="00A93380"/>
    <w:rsid w:val="00A9489B"/>
    <w:rsid w:val="00A94973"/>
    <w:rsid w:val="00A96408"/>
    <w:rsid w:val="00AA1C51"/>
    <w:rsid w:val="00AA451F"/>
    <w:rsid w:val="00AA4F0B"/>
    <w:rsid w:val="00AA5A2B"/>
    <w:rsid w:val="00AB1BF8"/>
    <w:rsid w:val="00AB20CB"/>
    <w:rsid w:val="00AB22A0"/>
    <w:rsid w:val="00AB3F5F"/>
    <w:rsid w:val="00AB411F"/>
    <w:rsid w:val="00AB63CF"/>
    <w:rsid w:val="00AC1A58"/>
    <w:rsid w:val="00AC213E"/>
    <w:rsid w:val="00AC2411"/>
    <w:rsid w:val="00AC5B8D"/>
    <w:rsid w:val="00AC68C6"/>
    <w:rsid w:val="00AC6C6B"/>
    <w:rsid w:val="00AC7A5E"/>
    <w:rsid w:val="00AD0ED9"/>
    <w:rsid w:val="00AD2EC7"/>
    <w:rsid w:val="00AD3FEB"/>
    <w:rsid w:val="00AD6A55"/>
    <w:rsid w:val="00AD6F4D"/>
    <w:rsid w:val="00AD7764"/>
    <w:rsid w:val="00AE0A42"/>
    <w:rsid w:val="00AE0F96"/>
    <w:rsid w:val="00AE1487"/>
    <w:rsid w:val="00AE3F4E"/>
    <w:rsid w:val="00AE40D6"/>
    <w:rsid w:val="00AE49E5"/>
    <w:rsid w:val="00AE672C"/>
    <w:rsid w:val="00AE6FD6"/>
    <w:rsid w:val="00AF16D9"/>
    <w:rsid w:val="00AF3332"/>
    <w:rsid w:val="00AF34A2"/>
    <w:rsid w:val="00AF5D16"/>
    <w:rsid w:val="00AF6263"/>
    <w:rsid w:val="00AF7D92"/>
    <w:rsid w:val="00B01377"/>
    <w:rsid w:val="00B01BDE"/>
    <w:rsid w:val="00B02B16"/>
    <w:rsid w:val="00B02C92"/>
    <w:rsid w:val="00B034AE"/>
    <w:rsid w:val="00B03FF7"/>
    <w:rsid w:val="00B04FCA"/>
    <w:rsid w:val="00B05D85"/>
    <w:rsid w:val="00B06471"/>
    <w:rsid w:val="00B06B92"/>
    <w:rsid w:val="00B10E14"/>
    <w:rsid w:val="00B12C1F"/>
    <w:rsid w:val="00B13ED4"/>
    <w:rsid w:val="00B14D21"/>
    <w:rsid w:val="00B15395"/>
    <w:rsid w:val="00B1552F"/>
    <w:rsid w:val="00B17E60"/>
    <w:rsid w:val="00B20281"/>
    <w:rsid w:val="00B21A5C"/>
    <w:rsid w:val="00B22FFD"/>
    <w:rsid w:val="00B24071"/>
    <w:rsid w:val="00B30495"/>
    <w:rsid w:val="00B3291C"/>
    <w:rsid w:val="00B32C7B"/>
    <w:rsid w:val="00B32C98"/>
    <w:rsid w:val="00B32EA5"/>
    <w:rsid w:val="00B34D0F"/>
    <w:rsid w:val="00B34DA4"/>
    <w:rsid w:val="00B35F62"/>
    <w:rsid w:val="00B3672C"/>
    <w:rsid w:val="00B37313"/>
    <w:rsid w:val="00B41A9E"/>
    <w:rsid w:val="00B43D56"/>
    <w:rsid w:val="00B4590B"/>
    <w:rsid w:val="00B47429"/>
    <w:rsid w:val="00B52D43"/>
    <w:rsid w:val="00B564CB"/>
    <w:rsid w:val="00B571D8"/>
    <w:rsid w:val="00B62414"/>
    <w:rsid w:val="00B65177"/>
    <w:rsid w:val="00B65B5C"/>
    <w:rsid w:val="00B66278"/>
    <w:rsid w:val="00B67C00"/>
    <w:rsid w:val="00B70DC3"/>
    <w:rsid w:val="00B72902"/>
    <w:rsid w:val="00B74B2F"/>
    <w:rsid w:val="00B76C0C"/>
    <w:rsid w:val="00B76FC7"/>
    <w:rsid w:val="00B77341"/>
    <w:rsid w:val="00B8134A"/>
    <w:rsid w:val="00B8192F"/>
    <w:rsid w:val="00B81C23"/>
    <w:rsid w:val="00B84403"/>
    <w:rsid w:val="00B931EF"/>
    <w:rsid w:val="00B93251"/>
    <w:rsid w:val="00B94A3D"/>
    <w:rsid w:val="00BA0E64"/>
    <w:rsid w:val="00BA5755"/>
    <w:rsid w:val="00BA697B"/>
    <w:rsid w:val="00BA6C0C"/>
    <w:rsid w:val="00BB0E3A"/>
    <w:rsid w:val="00BB25B7"/>
    <w:rsid w:val="00BB3CBF"/>
    <w:rsid w:val="00BB519A"/>
    <w:rsid w:val="00BB6C92"/>
    <w:rsid w:val="00BB7C62"/>
    <w:rsid w:val="00BC054C"/>
    <w:rsid w:val="00BC0609"/>
    <w:rsid w:val="00BC13F3"/>
    <w:rsid w:val="00BC4030"/>
    <w:rsid w:val="00BC4824"/>
    <w:rsid w:val="00BC4F73"/>
    <w:rsid w:val="00BD0955"/>
    <w:rsid w:val="00BD10FC"/>
    <w:rsid w:val="00BD3A58"/>
    <w:rsid w:val="00BD55C8"/>
    <w:rsid w:val="00BD5B52"/>
    <w:rsid w:val="00BE0876"/>
    <w:rsid w:val="00BE0A1F"/>
    <w:rsid w:val="00BE0F74"/>
    <w:rsid w:val="00BE2012"/>
    <w:rsid w:val="00BE3502"/>
    <w:rsid w:val="00BE5735"/>
    <w:rsid w:val="00BF11A5"/>
    <w:rsid w:val="00BF2685"/>
    <w:rsid w:val="00BF332A"/>
    <w:rsid w:val="00BF432E"/>
    <w:rsid w:val="00BF53C3"/>
    <w:rsid w:val="00BF7F3D"/>
    <w:rsid w:val="00C00024"/>
    <w:rsid w:val="00C01A55"/>
    <w:rsid w:val="00C02345"/>
    <w:rsid w:val="00C033C6"/>
    <w:rsid w:val="00C06464"/>
    <w:rsid w:val="00C07AB3"/>
    <w:rsid w:val="00C14AC4"/>
    <w:rsid w:val="00C16752"/>
    <w:rsid w:val="00C167A5"/>
    <w:rsid w:val="00C16FB2"/>
    <w:rsid w:val="00C16FDA"/>
    <w:rsid w:val="00C1718B"/>
    <w:rsid w:val="00C17572"/>
    <w:rsid w:val="00C20B66"/>
    <w:rsid w:val="00C20B8A"/>
    <w:rsid w:val="00C21B92"/>
    <w:rsid w:val="00C24EC6"/>
    <w:rsid w:val="00C25922"/>
    <w:rsid w:val="00C27282"/>
    <w:rsid w:val="00C31A47"/>
    <w:rsid w:val="00C322D6"/>
    <w:rsid w:val="00C326E5"/>
    <w:rsid w:val="00C33AEF"/>
    <w:rsid w:val="00C33F85"/>
    <w:rsid w:val="00C3404E"/>
    <w:rsid w:val="00C356AA"/>
    <w:rsid w:val="00C37850"/>
    <w:rsid w:val="00C37A52"/>
    <w:rsid w:val="00C4249B"/>
    <w:rsid w:val="00C43609"/>
    <w:rsid w:val="00C43BC7"/>
    <w:rsid w:val="00C44949"/>
    <w:rsid w:val="00C45053"/>
    <w:rsid w:val="00C4532A"/>
    <w:rsid w:val="00C45D60"/>
    <w:rsid w:val="00C467D7"/>
    <w:rsid w:val="00C46AC6"/>
    <w:rsid w:val="00C475CC"/>
    <w:rsid w:val="00C47E8E"/>
    <w:rsid w:val="00C501FF"/>
    <w:rsid w:val="00C505DC"/>
    <w:rsid w:val="00C51A63"/>
    <w:rsid w:val="00C51E94"/>
    <w:rsid w:val="00C52212"/>
    <w:rsid w:val="00C5267F"/>
    <w:rsid w:val="00C52845"/>
    <w:rsid w:val="00C533AD"/>
    <w:rsid w:val="00C537E6"/>
    <w:rsid w:val="00C53BB3"/>
    <w:rsid w:val="00C53E45"/>
    <w:rsid w:val="00C558F2"/>
    <w:rsid w:val="00C56AB4"/>
    <w:rsid w:val="00C60842"/>
    <w:rsid w:val="00C60D23"/>
    <w:rsid w:val="00C617A8"/>
    <w:rsid w:val="00C62594"/>
    <w:rsid w:val="00C63620"/>
    <w:rsid w:val="00C650AF"/>
    <w:rsid w:val="00C66243"/>
    <w:rsid w:val="00C67CDB"/>
    <w:rsid w:val="00C70F38"/>
    <w:rsid w:val="00C737F4"/>
    <w:rsid w:val="00C747F4"/>
    <w:rsid w:val="00C7542E"/>
    <w:rsid w:val="00C759A7"/>
    <w:rsid w:val="00C8126B"/>
    <w:rsid w:val="00C813BF"/>
    <w:rsid w:val="00C83875"/>
    <w:rsid w:val="00C8540D"/>
    <w:rsid w:val="00C8735D"/>
    <w:rsid w:val="00C8752B"/>
    <w:rsid w:val="00C87BA2"/>
    <w:rsid w:val="00C87F96"/>
    <w:rsid w:val="00C9078D"/>
    <w:rsid w:val="00C9183C"/>
    <w:rsid w:val="00C92660"/>
    <w:rsid w:val="00C95994"/>
    <w:rsid w:val="00C96D42"/>
    <w:rsid w:val="00CA2AB2"/>
    <w:rsid w:val="00CB2D2F"/>
    <w:rsid w:val="00CB4EF1"/>
    <w:rsid w:val="00CB507F"/>
    <w:rsid w:val="00CB6DF7"/>
    <w:rsid w:val="00CC046D"/>
    <w:rsid w:val="00CC43A3"/>
    <w:rsid w:val="00CC5F87"/>
    <w:rsid w:val="00CC5FC2"/>
    <w:rsid w:val="00CC617C"/>
    <w:rsid w:val="00CC6FCE"/>
    <w:rsid w:val="00CD2BA4"/>
    <w:rsid w:val="00CD2C5D"/>
    <w:rsid w:val="00CE24F2"/>
    <w:rsid w:val="00CE3326"/>
    <w:rsid w:val="00CE36E1"/>
    <w:rsid w:val="00CE5A03"/>
    <w:rsid w:val="00CE5F3E"/>
    <w:rsid w:val="00CF08F7"/>
    <w:rsid w:val="00CF0F67"/>
    <w:rsid w:val="00CF0FD4"/>
    <w:rsid w:val="00CF2C41"/>
    <w:rsid w:val="00CF342F"/>
    <w:rsid w:val="00CF487A"/>
    <w:rsid w:val="00CF491B"/>
    <w:rsid w:val="00CF57D8"/>
    <w:rsid w:val="00D01453"/>
    <w:rsid w:val="00D0283E"/>
    <w:rsid w:val="00D02D5A"/>
    <w:rsid w:val="00D034ED"/>
    <w:rsid w:val="00D03B00"/>
    <w:rsid w:val="00D04F35"/>
    <w:rsid w:val="00D076BD"/>
    <w:rsid w:val="00D102A3"/>
    <w:rsid w:val="00D1044E"/>
    <w:rsid w:val="00D10544"/>
    <w:rsid w:val="00D10DA7"/>
    <w:rsid w:val="00D110B8"/>
    <w:rsid w:val="00D12433"/>
    <w:rsid w:val="00D1366C"/>
    <w:rsid w:val="00D143C8"/>
    <w:rsid w:val="00D1686F"/>
    <w:rsid w:val="00D16D68"/>
    <w:rsid w:val="00D24B68"/>
    <w:rsid w:val="00D25109"/>
    <w:rsid w:val="00D30BCD"/>
    <w:rsid w:val="00D3143B"/>
    <w:rsid w:val="00D31C78"/>
    <w:rsid w:val="00D32852"/>
    <w:rsid w:val="00D3299C"/>
    <w:rsid w:val="00D33609"/>
    <w:rsid w:val="00D37C57"/>
    <w:rsid w:val="00D40984"/>
    <w:rsid w:val="00D41E34"/>
    <w:rsid w:val="00D43025"/>
    <w:rsid w:val="00D43738"/>
    <w:rsid w:val="00D46161"/>
    <w:rsid w:val="00D46427"/>
    <w:rsid w:val="00D47203"/>
    <w:rsid w:val="00D477EE"/>
    <w:rsid w:val="00D47973"/>
    <w:rsid w:val="00D47D4B"/>
    <w:rsid w:val="00D5135E"/>
    <w:rsid w:val="00D52D6E"/>
    <w:rsid w:val="00D5374F"/>
    <w:rsid w:val="00D55C67"/>
    <w:rsid w:val="00D5661D"/>
    <w:rsid w:val="00D57C78"/>
    <w:rsid w:val="00D62E43"/>
    <w:rsid w:val="00D63BCE"/>
    <w:rsid w:val="00D64F3A"/>
    <w:rsid w:val="00D663EF"/>
    <w:rsid w:val="00D677AD"/>
    <w:rsid w:val="00D74069"/>
    <w:rsid w:val="00D74D3A"/>
    <w:rsid w:val="00D74FBD"/>
    <w:rsid w:val="00D76661"/>
    <w:rsid w:val="00D80CB7"/>
    <w:rsid w:val="00D813CA"/>
    <w:rsid w:val="00D81468"/>
    <w:rsid w:val="00D818CA"/>
    <w:rsid w:val="00D83126"/>
    <w:rsid w:val="00D84ABC"/>
    <w:rsid w:val="00D84F2C"/>
    <w:rsid w:val="00D866DD"/>
    <w:rsid w:val="00D91522"/>
    <w:rsid w:val="00D924F6"/>
    <w:rsid w:val="00D93A1E"/>
    <w:rsid w:val="00D93FB5"/>
    <w:rsid w:val="00D94FB6"/>
    <w:rsid w:val="00D95EBC"/>
    <w:rsid w:val="00D96862"/>
    <w:rsid w:val="00DA03EF"/>
    <w:rsid w:val="00DA0496"/>
    <w:rsid w:val="00DA1283"/>
    <w:rsid w:val="00DA1F51"/>
    <w:rsid w:val="00DA2449"/>
    <w:rsid w:val="00DA38A3"/>
    <w:rsid w:val="00DA39CC"/>
    <w:rsid w:val="00DA44D8"/>
    <w:rsid w:val="00DA5D4A"/>
    <w:rsid w:val="00DA677C"/>
    <w:rsid w:val="00DA7DF2"/>
    <w:rsid w:val="00DB0527"/>
    <w:rsid w:val="00DB1D0E"/>
    <w:rsid w:val="00DB30BD"/>
    <w:rsid w:val="00DB349F"/>
    <w:rsid w:val="00DB70B1"/>
    <w:rsid w:val="00DC0EDE"/>
    <w:rsid w:val="00DC2304"/>
    <w:rsid w:val="00DC3C2C"/>
    <w:rsid w:val="00DC6194"/>
    <w:rsid w:val="00DC6F7F"/>
    <w:rsid w:val="00DC71E2"/>
    <w:rsid w:val="00DD0E09"/>
    <w:rsid w:val="00DD24DA"/>
    <w:rsid w:val="00DD3867"/>
    <w:rsid w:val="00DD58E3"/>
    <w:rsid w:val="00DD708F"/>
    <w:rsid w:val="00DE0583"/>
    <w:rsid w:val="00DE3237"/>
    <w:rsid w:val="00DE33AF"/>
    <w:rsid w:val="00DE3FA5"/>
    <w:rsid w:val="00DE4D59"/>
    <w:rsid w:val="00DE4EDF"/>
    <w:rsid w:val="00DE5E99"/>
    <w:rsid w:val="00DE6F4A"/>
    <w:rsid w:val="00DF3B25"/>
    <w:rsid w:val="00DF4F8E"/>
    <w:rsid w:val="00DF62ED"/>
    <w:rsid w:val="00E00524"/>
    <w:rsid w:val="00E06EE6"/>
    <w:rsid w:val="00E12D0B"/>
    <w:rsid w:val="00E131E9"/>
    <w:rsid w:val="00E13800"/>
    <w:rsid w:val="00E13AF3"/>
    <w:rsid w:val="00E14638"/>
    <w:rsid w:val="00E1475D"/>
    <w:rsid w:val="00E20C6B"/>
    <w:rsid w:val="00E21134"/>
    <w:rsid w:val="00E216A4"/>
    <w:rsid w:val="00E21DFC"/>
    <w:rsid w:val="00E22E46"/>
    <w:rsid w:val="00E2355D"/>
    <w:rsid w:val="00E26AAD"/>
    <w:rsid w:val="00E303B6"/>
    <w:rsid w:val="00E304B0"/>
    <w:rsid w:val="00E31D10"/>
    <w:rsid w:val="00E31D7D"/>
    <w:rsid w:val="00E33004"/>
    <w:rsid w:val="00E33D00"/>
    <w:rsid w:val="00E355C9"/>
    <w:rsid w:val="00E40A27"/>
    <w:rsid w:val="00E4440E"/>
    <w:rsid w:val="00E449BA"/>
    <w:rsid w:val="00E4503E"/>
    <w:rsid w:val="00E469D4"/>
    <w:rsid w:val="00E46B06"/>
    <w:rsid w:val="00E4720B"/>
    <w:rsid w:val="00E50A37"/>
    <w:rsid w:val="00E51131"/>
    <w:rsid w:val="00E51AB9"/>
    <w:rsid w:val="00E56477"/>
    <w:rsid w:val="00E569C4"/>
    <w:rsid w:val="00E63CB1"/>
    <w:rsid w:val="00E6415E"/>
    <w:rsid w:val="00E661B2"/>
    <w:rsid w:val="00E67886"/>
    <w:rsid w:val="00E67C2F"/>
    <w:rsid w:val="00E71731"/>
    <w:rsid w:val="00E71941"/>
    <w:rsid w:val="00E71E4B"/>
    <w:rsid w:val="00E72230"/>
    <w:rsid w:val="00E726C4"/>
    <w:rsid w:val="00E73B4A"/>
    <w:rsid w:val="00E747B1"/>
    <w:rsid w:val="00E74F94"/>
    <w:rsid w:val="00E75E13"/>
    <w:rsid w:val="00E8351C"/>
    <w:rsid w:val="00E84703"/>
    <w:rsid w:val="00E8586F"/>
    <w:rsid w:val="00E879E0"/>
    <w:rsid w:val="00E91798"/>
    <w:rsid w:val="00E9335F"/>
    <w:rsid w:val="00E96E8A"/>
    <w:rsid w:val="00EA109B"/>
    <w:rsid w:val="00EA18D5"/>
    <w:rsid w:val="00EA1B67"/>
    <w:rsid w:val="00EA2E70"/>
    <w:rsid w:val="00EA4E82"/>
    <w:rsid w:val="00EB02C7"/>
    <w:rsid w:val="00EB06B6"/>
    <w:rsid w:val="00EB25DE"/>
    <w:rsid w:val="00EB4515"/>
    <w:rsid w:val="00EB4529"/>
    <w:rsid w:val="00EC276C"/>
    <w:rsid w:val="00EC3CB2"/>
    <w:rsid w:val="00EC519E"/>
    <w:rsid w:val="00EC5427"/>
    <w:rsid w:val="00EC6152"/>
    <w:rsid w:val="00ED0A71"/>
    <w:rsid w:val="00ED1463"/>
    <w:rsid w:val="00ED349E"/>
    <w:rsid w:val="00ED407B"/>
    <w:rsid w:val="00ED53C3"/>
    <w:rsid w:val="00ED7006"/>
    <w:rsid w:val="00ED78B2"/>
    <w:rsid w:val="00ED7A36"/>
    <w:rsid w:val="00EE2DA7"/>
    <w:rsid w:val="00EE2E0E"/>
    <w:rsid w:val="00EE30CF"/>
    <w:rsid w:val="00EE5436"/>
    <w:rsid w:val="00EE6916"/>
    <w:rsid w:val="00EF0DDF"/>
    <w:rsid w:val="00EF1116"/>
    <w:rsid w:val="00EF2995"/>
    <w:rsid w:val="00EF61BD"/>
    <w:rsid w:val="00EF7A74"/>
    <w:rsid w:val="00EF7EAC"/>
    <w:rsid w:val="00F049CC"/>
    <w:rsid w:val="00F051E6"/>
    <w:rsid w:val="00F113DC"/>
    <w:rsid w:val="00F11E3C"/>
    <w:rsid w:val="00F12323"/>
    <w:rsid w:val="00F124D9"/>
    <w:rsid w:val="00F14FCE"/>
    <w:rsid w:val="00F15C25"/>
    <w:rsid w:val="00F2077E"/>
    <w:rsid w:val="00F21B3C"/>
    <w:rsid w:val="00F25843"/>
    <w:rsid w:val="00F31182"/>
    <w:rsid w:val="00F327CC"/>
    <w:rsid w:val="00F35347"/>
    <w:rsid w:val="00F36A01"/>
    <w:rsid w:val="00F37084"/>
    <w:rsid w:val="00F37A7F"/>
    <w:rsid w:val="00F40A48"/>
    <w:rsid w:val="00F41AF5"/>
    <w:rsid w:val="00F42693"/>
    <w:rsid w:val="00F437A5"/>
    <w:rsid w:val="00F43D08"/>
    <w:rsid w:val="00F45B55"/>
    <w:rsid w:val="00F47AE2"/>
    <w:rsid w:val="00F52750"/>
    <w:rsid w:val="00F528F1"/>
    <w:rsid w:val="00F52BDE"/>
    <w:rsid w:val="00F52C08"/>
    <w:rsid w:val="00F54478"/>
    <w:rsid w:val="00F5469B"/>
    <w:rsid w:val="00F54BE7"/>
    <w:rsid w:val="00F5597F"/>
    <w:rsid w:val="00F57302"/>
    <w:rsid w:val="00F60403"/>
    <w:rsid w:val="00F60459"/>
    <w:rsid w:val="00F61237"/>
    <w:rsid w:val="00F64091"/>
    <w:rsid w:val="00F648D0"/>
    <w:rsid w:val="00F64FF9"/>
    <w:rsid w:val="00F66307"/>
    <w:rsid w:val="00F67214"/>
    <w:rsid w:val="00F70403"/>
    <w:rsid w:val="00F71ACD"/>
    <w:rsid w:val="00F726EE"/>
    <w:rsid w:val="00F72AF5"/>
    <w:rsid w:val="00F732E5"/>
    <w:rsid w:val="00F765C5"/>
    <w:rsid w:val="00F80ABC"/>
    <w:rsid w:val="00F849C6"/>
    <w:rsid w:val="00F85BC1"/>
    <w:rsid w:val="00F86124"/>
    <w:rsid w:val="00F8711B"/>
    <w:rsid w:val="00F91987"/>
    <w:rsid w:val="00F91B8C"/>
    <w:rsid w:val="00F9474F"/>
    <w:rsid w:val="00F95FB3"/>
    <w:rsid w:val="00F97C74"/>
    <w:rsid w:val="00FA0959"/>
    <w:rsid w:val="00FA1493"/>
    <w:rsid w:val="00FA19FC"/>
    <w:rsid w:val="00FA3212"/>
    <w:rsid w:val="00FA37B3"/>
    <w:rsid w:val="00FA5415"/>
    <w:rsid w:val="00FB0131"/>
    <w:rsid w:val="00FB13DA"/>
    <w:rsid w:val="00FB2716"/>
    <w:rsid w:val="00FB3B22"/>
    <w:rsid w:val="00FB530A"/>
    <w:rsid w:val="00FB556F"/>
    <w:rsid w:val="00FB78BD"/>
    <w:rsid w:val="00FB7F34"/>
    <w:rsid w:val="00FC078F"/>
    <w:rsid w:val="00FC1083"/>
    <w:rsid w:val="00FC2041"/>
    <w:rsid w:val="00FC6061"/>
    <w:rsid w:val="00FD0906"/>
    <w:rsid w:val="00FD11D7"/>
    <w:rsid w:val="00FD1DBA"/>
    <w:rsid w:val="00FD33C1"/>
    <w:rsid w:val="00FD4663"/>
    <w:rsid w:val="00FD4EF1"/>
    <w:rsid w:val="00FD5434"/>
    <w:rsid w:val="00FE0003"/>
    <w:rsid w:val="00FE6789"/>
    <w:rsid w:val="00FE67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8A6B"/>
  <w15:chartTrackingRefBased/>
  <w15:docId w15:val="{FB5B7EAD-A90C-A848-8770-6D29E165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D08"/>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77AD"/>
    <w:pPr>
      <w:ind w:left="720"/>
      <w:contextualSpacing/>
    </w:pPr>
  </w:style>
  <w:style w:type="character" w:customStyle="1" w:styleId="apple-converted-space">
    <w:name w:val="apple-converted-space"/>
    <w:basedOn w:val="Policepardfaut"/>
    <w:rsid w:val="00D24B68"/>
  </w:style>
  <w:style w:type="paragraph" w:styleId="NormalWeb">
    <w:name w:val="Normal (Web)"/>
    <w:basedOn w:val="Normal"/>
    <w:uiPriority w:val="99"/>
    <w:unhideWhenUsed/>
    <w:rsid w:val="0022422E"/>
    <w:pPr>
      <w:spacing w:before="100" w:beforeAutospacing="1" w:after="100" w:afterAutospacing="1"/>
    </w:pPr>
  </w:style>
  <w:style w:type="table" w:styleId="Grilledutableau">
    <w:name w:val="Table Grid"/>
    <w:basedOn w:val="TableauNormal"/>
    <w:uiPriority w:val="39"/>
    <w:rsid w:val="00475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45586"/>
    <w:rPr>
      <w:color w:val="0000FF"/>
      <w:u w:val="single"/>
    </w:rPr>
  </w:style>
  <w:style w:type="character" w:styleId="Mentionnonrsolue">
    <w:name w:val="Unresolved Mention"/>
    <w:basedOn w:val="Policepardfaut"/>
    <w:uiPriority w:val="99"/>
    <w:semiHidden/>
    <w:unhideWhenUsed/>
    <w:rsid w:val="004E0E1B"/>
    <w:rPr>
      <w:color w:val="605E5C"/>
      <w:shd w:val="clear" w:color="auto" w:fill="E1DFDD"/>
    </w:rPr>
  </w:style>
  <w:style w:type="character" w:styleId="Lienhypertextesuivivisit">
    <w:name w:val="FollowedHyperlink"/>
    <w:basedOn w:val="Policepardfaut"/>
    <w:uiPriority w:val="99"/>
    <w:semiHidden/>
    <w:unhideWhenUsed/>
    <w:rsid w:val="004E0E1B"/>
    <w:rPr>
      <w:color w:val="954F72" w:themeColor="followedHyperlink"/>
      <w:u w:val="single"/>
    </w:rPr>
  </w:style>
  <w:style w:type="paragraph" w:styleId="Corpsdetexte">
    <w:name w:val="Body Text"/>
    <w:basedOn w:val="Normal"/>
    <w:link w:val="CorpsdetexteCar"/>
    <w:rsid w:val="0088044B"/>
    <w:pPr>
      <w:overflowPunct w:val="0"/>
      <w:autoSpaceDE w:val="0"/>
      <w:autoSpaceDN w:val="0"/>
      <w:adjustRightInd w:val="0"/>
      <w:ind w:right="-27"/>
      <w:textAlignment w:val="baseline"/>
    </w:pPr>
    <w:rPr>
      <w:rFonts w:ascii="Book Antiqua" w:hAnsi="Book Antiqua"/>
      <w:sz w:val="22"/>
      <w:szCs w:val="20"/>
      <w:lang w:val="fr-FR" w:eastAsia="en-US"/>
    </w:rPr>
  </w:style>
  <w:style w:type="character" w:customStyle="1" w:styleId="CorpsdetexteCar">
    <w:name w:val="Corps de texte Car"/>
    <w:basedOn w:val="Policepardfaut"/>
    <w:link w:val="Corpsdetexte"/>
    <w:rsid w:val="0088044B"/>
    <w:rPr>
      <w:rFonts w:ascii="Book Antiqua" w:eastAsia="Times New Roman" w:hAnsi="Book Antiqua" w:cs="Times New Roman"/>
      <w:sz w:val="22"/>
      <w:szCs w:val="20"/>
      <w:lang w:val="fr-FR"/>
    </w:rPr>
  </w:style>
  <w:style w:type="character" w:customStyle="1" w:styleId="identifier">
    <w:name w:val="identifier"/>
    <w:basedOn w:val="Policepardfaut"/>
    <w:rsid w:val="0088044B"/>
  </w:style>
  <w:style w:type="character" w:customStyle="1" w:styleId="id-label">
    <w:name w:val="id-label"/>
    <w:basedOn w:val="Policepardfaut"/>
    <w:rsid w:val="0088044B"/>
  </w:style>
  <w:style w:type="paragraph" w:customStyle="1" w:styleId="referencescopy1">
    <w:name w:val="referencescopy1"/>
    <w:basedOn w:val="Normal"/>
    <w:rsid w:val="007E556C"/>
    <w:pPr>
      <w:spacing w:before="100" w:beforeAutospacing="1" w:after="100" w:afterAutospacing="1"/>
    </w:pPr>
  </w:style>
  <w:style w:type="character" w:styleId="Accentuation">
    <w:name w:val="Emphasis"/>
    <w:basedOn w:val="Policepardfaut"/>
    <w:uiPriority w:val="20"/>
    <w:qFormat/>
    <w:rsid w:val="002C3A25"/>
    <w:rPr>
      <w:i/>
      <w:iCs/>
    </w:rPr>
  </w:style>
  <w:style w:type="character" w:styleId="lev">
    <w:name w:val="Strong"/>
    <w:basedOn w:val="Policepardfaut"/>
    <w:uiPriority w:val="22"/>
    <w:qFormat/>
    <w:rsid w:val="006D7E8B"/>
    <w:rPr>
      <w:b/>
      <w:bCs/>
    </w:rPr>
  </w:style>
  <w:style w:type="paragraph" w:customStyle="1" w:styleId="dx-doi">
    <w:name w:val="dx-doi"/>
    <w:basedOn w:val="Normal"/>
    <w:rsid w:val="008732DD"/>
    <w:pPr>
      <w:spacing w:before="100" w:beforeAutospacing="1" w:after="100" w:afterAutospacing="1"/>
    </w:pPr>
  </w:style>
  <w:style w:type="paragraph" w:styleId="En-tte">
    <w:name w:val="header"/>
    <w:basedOn w:val="Normal"/>
    <w:link w:val="En-tteCar"/>
    <w:uiPriority w:val="99"/>
    <w:unhideWhenUsed/>
    <w:rsid w:val="00E56477"/>
    <w:pPr>
      <w:tabs>
        <w:tab w:val="center" w:pos="4536"/>
        <w:tab w:val="right" w:pos="9072"/>
      </w:tabs>
    </w:pPr>
  </w:style>
  <w:style w:type="character" w:customStyle="1" w:styleId="En-tteCar">
    <w:name w:val="En-tête Car"/>
    <w:basedOn w:val="Policepardfaut"/>
    <w:link w:val="En-tte"/>
    <w:uiPriority w:val="99"/>
    <w:rsid w:val="00E56477"/>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E56477"/>
  </w:style>
  <w:style w:type="paragraph" w:styleId="Pieddepage">
    <w:name w:val="footer"/>
    <w:basedOn w:val="Normal"/>
    <w:link w:val="PieddepageCar"/>
    <w:uiPriority w:val="99"/>
    <w:unhideWhenUsed/>
    <w:rsid w:val="00E56477"/>
    <w:pPr>
      <w:tabs>
        <w:tab w:val="center" w:pos="4536"/>
        <w:tab w:val="right" w:pos="9072"/>
      </w:tabs>
    </w:pPr>
  </w:style>
  <w:style w:type="character" w:customStyle="1" w:styleId="PieddepageCar">
    <w:name w:val="Pied de page Car"/>
    <w:basedOn w:val="Policepardfaut"/>
    <w:link w:val="Pieddepage"/>
    <w:uiPriority w:val="99"/>
    <w:rsid w:val="00E56477"/>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9665B2"/>
    <w:rPr>
      <w:sz w:val="18"/>
      <w:szCs w:val="18"/>
    </w:rPr>
  </w:style>
  <w:style w:type="character" w:customStyle="1" w:styleId="TextedebullesCar">
    <w:name w:val="Texte de bulles Car"/>
    <w:basedOn w:val="Policepardfaut"/>
    <w:link w:val="Textedebulles"/>
    <w:uiPriority w:val="99"/>
    <w:semiHidden/>
    <w:rsid w:val="009665B2"/>
    <w:rPr>
      <w:rFonts w:ascii="Times New Roman" w:eastAsia="Times New Roman" w:hAnsi="Times New Roman" w:cs="Times New Roman"/>
      <w:sz w:val="18"/>
      <w:szCs w:val="18"/>
      <w:lang w:eastAsia="fr-FR"/>
    </w:rPr>
  </w:style>
  <w:style w:type="paragraph" w:customStyle="1" w:styleId="font8">
    <w:name w:val="font_8"/>
    <w:basedOn w:val="Normal"/>
    <w:rsid w:val="005723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57335">
      <w:bodyDiv w:val="1"/>
      <w:marLeft w:val="0"/>
      <w:marRight w:val="0"/>
      <w:marTop w:val="0"/>
      <w:marBottom w:val="0"/>
      <w:divBdr>
        <w:top w:val="none" w:sz="0" w:space="0" w:color="auto"/>
        <w:left w:val="none" w:sz="0" w:space="0" w:color="auto"/>
        <w:bottom w:val="none" w:sz="0" w:space="0" w:color="auto"/>
        <w:right w:val="none" w:sz="0" w:space="0" w:color="auto"/>
      </w:divBdr>
    </w:div>
    <w:div w:id="131867207">
      <w:bodyDiv w:val="1"/>
      <w:marLeft w:val="0"/>
      <w:marRight w:val="0"/>
      <w:marTop w:val="0"/>
      <w:marBottom w:val="0"/>
      <w:divBdr>
        <w:top w:val="none" w:sz="0" w:space="0" w:color="auto"/>
        <w:left w:val="none" w:sz="0" w:space="0" w:color="auto"/>
        <w:bottom w:val="none" w:sz="0" w:space="0" w:color="auto"/>
        <w:right w:val="none" w:sz="0" w:space="0" w:color="auto"/>
      </w:divBdr>
    </w:div>
    <w:div w:id="156463485">
      <w:bodyDiv w:val="1"/>
      <w:marLeft w:val="0"/>
      <w:marRight w:val="0"/>
      <w:marTop w:val="0"/>
      <w:marBottom w:val="0"/>
      <w:divBdr>
        <w:top w:val="none" w:sz="0" w:space="0" w:color="auto"/>
        <w:left w:val="none" w:sz="0" w:space="0" w:color="auto"/>
        <w:bottom w:val="none" w:sz="0" w:space="0" w:color="auto"/>
        <w:right w:val="none" w:sz="0" w:space="0" w:color="auto"/>
      </w:divBdr>
      <w:divsChild>
        <w:div w:id="1574390522">
          <w:marLeft w:val="0"/>
          <w:marRight w:val="0"/>
          <w:marTop w:val="0"/>
          <w:marBottom w:val="0"/>
          <w:divBdr>
            <w:top w:val="none" w:sz="0" w:space="0" w:color="auto"/>
            <w:left w:val="none" w:sz="0" w:space="0" w:color="auto"/>
            <w:bottom w:val="none" w:sz="0" w:space="0" w:color="auto"/>
            <w:right w:val="none" w:sz="0" w:space="0" w:color="auto"/>
          </w:divBdr>
          <w:divsChild>
            <w:div w:id="1347631787">
              <w:marLeft w:val="0"/>
              <w:marRight w:val="0"/>
              <w:marTop w:val="0"/>
              <w:marBottom w:val="0"/>
              <w:divBdr>
                <w:top w:val="none" w:sz="0" w:space="0" w:color="auto"/>
                <w:left w:val="none" w:sz="0" w:space="0" w:color="auto"/>
                <w:bottom w:val="none" w:sz="0" w:space="0" w:color="auto"/>
                <w:right w:val="none" w:sz="0" w:space="0" w:color="auto"/>
              </w:divBdr>
              <w:divsChild>
                <w:div w:id="1244993590">
                  <w:marLeft w:val="0"/>
                  <w:marRight w:val="0"/>
                  <w:marTop w:val="0"/>
                  <w:marBottom w:val="0"/>
                  <w:divBdr>
                    <w:top w:val="none" w:sz="0" w:space="0" w:color="auto"/>
                    <w:left w:val="none" w:sz="0" w:space="0" w:color="auto"/>
                    <w:bottom w:val="none" w:sz="0" w:space="0" w:color="auto"/>
                    <w:right w:val="none" w:sz="0" w:space="0" w:color="auto"/>
                  </w:divBdr>
                  <w:divsChild>
                    <w:div w:id="14503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51346">
      <w:bodyDiv w:val="1"/>
      <w:marLeft w:val="0"/>
      <w:marRight w:val="0"/>
      <w:marTop w:val="0"/>
      <w:marBottom w:val="0"/>
      <w:divBdr>
        <w:top w:val="none" w:sz="0" w:space="0" w:color="auto"/>
        <w:left w:val="none" w:sz="0" w:space="0" w:color="auto"/>
        <w:bottom w:val="none" w:sz="0" w:space="0" w:color="auto"/>
        <w:right w:val="none" w:sz="0" w:space="0" w:color="auto"/>
      </w:divBdr>
      <w:divsChild>
        <w:div w:id="2084915289">
          <w:marLeft w:val="0"/>
          <w:marRight w:val="0"/>
          <w:marTop w:val="0"/>
          <w:marBottom w:val="0"/>
          <w:divBdr>
            <w:top w:val="none" w:sz="0" w:space="0" w:color="auto"/>
            <w:left w:val="none" w:sz="0" w:space="0" w:color="auto"/>
            <w:bottom w:val="none" w:sz="0" w:space="0" w:color="auto"/>
            <w:right w:val="none" w:sz="0" w:space="0" w:color="auto"/>
          </w:divBdr>
          <w:divsChild>
            <w:div w:id="1723944048">
              <w:marLeft w:val="0"/>
              <w:marRight w:val="0"/>
              <w:marTop w:val="0"/>
              <w:marBottom w:val="0"/>
              <w:divBdr>
                <w:top w:val="none" w:sz="0" w:space="0" w:color="auto"/>
                <w:left w:val="none" w:sz="0" w:space="0" w:color="auto"/>
                <w:bottom w:val="none" w:sz="0" w:space="0" w:color="auto"/>
                <w:right w:val="none" w:sz="0" w:space="0" w:color="auto"/>
              </w:divBdr>
              <w:divsChild>
                <w:div w:id="11604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2231">
      <w:bodyDiv w:val="1"/>
      <w:marLeft w:val="0"/>
      <w:marRight w:val="0"/>
      <w:marTop w:val="0"/>
      <w:marBottom w:val="0"/>
      <w:divBdr>
        <w:top w:val="none" w:sz="0" w:space="0" w:color="auto"/>
        <w:left w:val="none" w:sz="0" w:space="0" w:color="auto"/>
        <w:bottom w:val="none" w:sz="0" w:space="0" w:color="auto"/>
        <w:right w:val="none" w:sz="0" w:space="0" w:color="auto"/>
      </w:divBdr>
    </w:div>
    <w:div w:id="224099126">
      <w:bodyDiv w:val="1"/>
      <w:marLeft w:val="0"/>
      <w:marRight w:val="0"/>
      <w:marTop w:val="0"/>
      <w:marBottom w:val="0"/>
      <w:divBdr>
        <w:top w:val="none" w:sz="0" w:space="0" w:color="auto"/>
        <w:left w:val="none" w:sz="0" w:space="0" w:color="auto"/>
        <w:bottom w:val="none" w:sz="0" w:space="0" w:color="auto"/>
        <w:right w:val="none" w:sz="0" w:space="0" w:color="auto"/>
      </w:divBdr>
      <w:divsChild>
        <w:div w:id="1715159158">
          <w:marLeft w:val="0"/>
          <w:marRight w:val="0"/>
          <w:marTop w:val="0"/>
          <w:marBottom w:val="0"/>
          <w:divBdr>
            <w:top w:val="none" w:sz="0" w:space="0" w:color="auto"/>
            <w:left w:val="none" w:sz="0" w:space="0" w:color="auto"/>
            <w:bottom w:val="none" w:sz="0" w:space="0" w:color="auto"/>
            <w:right w:val="none" w:sz="0" w:space="0" w:color="auto"/>
          </w:divBdr>
          <w:divsChild>
            <w:div w:id="2135588001">
              <w:marLeft w:val="0"/>
              <w:marRight w:val="0"/>
              <w:marTop w:val="0"/>
              <w:marBottom w:val="0"/>
              <w:divBdr>
                <w:top w:val="none" w:sz="0" w:space="0" w:color="auto"/>
                <w:left w:val="none" w:sz="0" w:space="0" w:color="auto"/>
                <w:bottom w:val="none" w:sz="0" w:space="0" w:color="auto"/>
                <w:right w:val="none" w:sz="0" w:space="0" w:color="auto"/>
              </w:divBdr>
              <w:divsChild>
                <w:div w:id="3329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8378">
      <w:bodyDiv w:val="1"/>
      <w:marLeft w:val="0"/>
      <w:marRight w:val="0"/>
      <w:marTop w:val="0"/>
      <w:marBottom w:val="0"/>
      <w:divBdr>
        <w:top w:val="none" w:sz="0" w:space="0" w:color="auto"/>
        <w:left w:val="none" w:sz="0" w:space="0" w:color="auto"/>
        <w:bottom w:val="none" w:sz="0" w:space="0" w:color="auto"/>
        <w:right w:val="none" w:sz="0" w:space="0" w:color="auto"/>
      </w:divBdr>
    </w:div>
    <w:div w:id="299574510">
      <w:bodyDiv w:val="1"/>
      <w:marLeft w:val="0"/>
      <w:marRight w:val="0"/>
      <w:marTop w:val="0"/>
      <w:marBottom w:val="0"/>
      <w:divBdr>
        <w:top w:val="none" w:sz="0" w:space="0" w:color="auto"/>
        <w:left w:val="none" w:sz="0" w:space="0" w:color="auto"/>
        <w:bottom w:val="none" w:sz="0" w:space="0" w:color="auto"/>
        <w:right w:val="none" w:sz="0" w:space="0" w:color="auto"/>
      </w:divBdr>
      <w:divsChild>
        <w:div w:id="1933052258">
          <w:marLeft w:val="0"/>
          <w:marRight w:val="0"/>
          <w:marTop w:val="0"/>
          <w:marBottom w:val="0"/>
          <w:divBdr>
            <w:top w:val="none" w:sz="0" w:space="0" w:color="auto"/>
            <w:left w:val="none" w:sz="0" w:space="0" w:color="auto"/>
            <w:bottom w:val="none" w:sz="0" w:space="0" w:color="auto"/>
            <w:right w:val="none" w:sz="0" w:space="0" w:color="auto"/>
          </w:divBdr>
          <w:divsChild>
            <w:div w:id="1137643414">
              <w:marLeft w:val="0"/>
              <w:marRight w:val="0"/>
              <w:marTop w:val="0"/>
              <w:marBottom w:val="0"/>
              <w:divBdr>
                <w:top w:val="none" w:sz="0" w:space="0" w:color="auto"/>
                <w:left w:val="none" w:sz="0" w:space="0" w:color="auto"/>
                <w:bottom w:val="none" w:sz="0" w:space="0" w:color="auto"/>
                <w:right w:val="none" w:sz="0" w:space="0" w:color="auto"/>
              </w:divBdr>
              <w:divsChild>
                <w:div w:id="6585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4721">
      <w:bodyDiv w:val="1"/>
      <w:marLeft w:val="0"/>
      <w:marRight w:val="0"/>
      <w:marTop w:val="0"/>
      <w:marBottom w:val="0"/>
      <w:divBdr>
        <w:top w:val="none" w:sz="0" w:space="0" w:color="auto"/>
        <w:left w:val="none" w:sz="0" w:space="0" w:color="auto"/>
        <w:bottom w:val="none" w:sz="0" w:space="0" w:color="auto"/>
        <w:right w:val="none" w:sz="0" w:space="0" w:color="auto"/>
      </w:divBdr>
    </w:div>
    <w:div w:id="348917244">
      <w:bodyDiv w:val="1"/>
      <w:marLeft w:val="0"/>
      <w:marRight w:val="0"/>
      <w:marTop w:val="0"/>
      <w:marBottom w:val="0"/>
      <w:divBdr>
        <w:top w:val="none" w:sz="0" w:space="0" w:color="auto"/>
        <w:left w:val="none" w:sz="0" w:space="0" w:color="auto"/>
        <w:bottom w:val="none" w:sz="0" w:space="0" w:color="auto"/>
        <w:right w:val="none" w:sz="0" w:space="0" w:color="auto"/>
      </w:divBdr>
    </w:div>
    <w:div w:id="365328908">
      <w:bodyDiv w:val="1"/>
      <w:marLeft w:val="0"/>
      <w:marRight w:val="0"/>
      <w:marTop w:val="0"/>
      <w:marBottom w:val="0"/>
      <w:divBdr>
        <w:top w:val="none" w:sz="0" w:space="0" w:color="auto"/>
        <w:left w:val="none" w:sz="0" w:space="0" w:color="auto"/>
        <w:bottom w:val="none" w:sz="0" w:space="0" w:color="auto"/>
        <w:right w:val="none" w:sz="0" w:space="0" w:color="auto"/>
      </w:divBdr>
      <w:divsChild>
        <w:div w:id="2139638826">
          <w:marLeft w:val="0"/>
          <w:marRight w:val="0"/>
          <w:marTop w:val="0"/>
          <w:marBottom w:val="0"/>
          <w:divBdr>
            <w:top w:val="none" w:sz="0" w:space="0" w:color="auto"/>
            <w:left w:val="none" w:sz="0" w:space="0" w:color="auto"/>
            <w:bottom w:val="none" w:sz="0" w:space="0" w:color="auto"/>
            <w:right w:val="none" w:sz="0" w:space="0" w:color="auto"/>
          </w:divBdr>
          <w:divsChild>
            <w:div w:id="180631039">
              <w:marLeft w:val="0"/>
              <w:marRight w:val="0"/>
              <w:marTop w:val="0"/>
              <w:marBottom w:val="0"/>
              <w:divBdr>
                <w:top w:val="none" w:sz="0" w:space="0" w:color="auto"/>
                <w:left w:val="none" w:sz="0" w:space="0" w:color="auto"/>
                <w:bottom w:val="none" w:sz="0" w:space="0" w:color="auto"/>
                <w:right w:val="none" w:sz="0" w:space="0" w:color="auto"/>
              </w:divBdr>
              <w:divsChild>
                <w:div w:id="3664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5692">
      <w:bodyDiv w:val="1"/>
      <w:marLeft w:val="0"/>
      <w:marRight w:val="0"/>
      <w:marTop w:val="0"/>
      <w:marBottom w:val="0"/>
      <w:divBdr>
        <w:top w:val="none" w:sz="0" w:space="0" w:color="auto"/>
        <w:left w:val="none" w:sz="0" w:space="0" w:color="auto"/>
        <w:bottom w:val="none" w:sz="0" w:space="0" w:color="auto"/>
        <w:right w:val="none" w:sz="0" w:space="0" w:color="auto"/>
      </w:divBdr>
      <w:divsChild>
        <w:div w:id="777063572">
          <w:marLeft w:val="0"/>
          <w:marRight w:val="0"/>
          <w:marTop w:val="0"/>
          <w:marBottom w:val="0"/>
          <w:divBdr>
            <w:top w:val="none" w:sz="0" w:space="0" w:color="auto"/>
            <w:left w:val="none" w:sz="0" w:space="0" w:color="auto"/>
            <w:bottom w:val="none" w:sz="0" w:space="0" w:color="auto"/>
            <w:right w:val="none" w:sz="0" w:space="0" w:color="auto"/>
          </w:divBdr>
          <w:divsChild>
            <w:div w:id="2082410181">
              <w:marLeft w:val="0"/>
              <w:marRight w:val="0"/>
              <w:marTop w:val="0"/>
              <w:marBottom w:val="0"/>
              <w:divBdr>
                <w:top w:val="none" w:sz="0" w:space="0" w:color="auto"/>
                <w:left w:val="none" w:sz="0" w:space="0" w:color="auto"/>
                <w:bottom w:val="none" w:sz="0" w:space="0" w:color="auto"/>
                <w:right w:val="none" w:sz="0" w:space="0" w:color="auto"/>
              </w:divBdr>
              <w:divsChild>
                <w:div w:id="5649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5909">
      <w:bodyDiv w:val="1"/>
      <w:marLeft w:val="0"/>
      <w:marRight w:val="0"/>
      <w:marTop w:val="0"/>
      <w:marBottom w:val="0"/>
      <w:divBdr>
        <w:top w:val="none" w:sz="0" w:space="0" w:color="auto"/>
        <w:left w:val="none" w:sz="0" w:space="0" w:color="auto"/>
        <w:bottom w:val="none" w:sz="0" w:space="0" w:color="auto"/>
        <w:right w:val="none" w:sz="0" w:space="0" w:color="auto"/>
      </w:divBdr>
    </w:div>
    <w:div w:id="584342227">
      <w:bodyDiv w:val="1"/>
      <w:marLeft w:val="0"/>
      <w:marRight w:val="0"/>
      <w:marTop w:val="0"/>
      <w:marBottom w:val="0"/>
      <w:divBdr>
        <w:top w:val="none" w:sz="0" w:space="0" w:color="auto"/>
        <w:left w:val="none" w:sz="0" w:space="0" w:color="auto"/>
        <w:bottom w:val="none" w:sz="0" w:space="0" w:color="auto"/>
        <w:right w:val="none" w:sz="0" w:space="0" w:color="auto"/>
      </w:divBdr>
    </w:div>
    <w:div w:id="617565062">
      <w:bodyDiv w:val="1"/>
      <w:marLeft w:val="0"/>
      <w:marRight w:val="0"/>
      <w:marTop w:val="0"/>
      <w:marBottom w:val="0"/>
      <w:divBdr>
        <w:top w:val="none" w:sz="0" w:space="0" w:color="auto"/>
        <w:left w:val="none" w:sz="0" w:space="0" w:color="auto"/>
        <w:bottom w:val="none" w:sz="0" w:space="0" w:color="auto"/>
        <w:right w:val="none" w:sz="0" w:space="0" w:color="auto"/>
      </w:divBdr>
    </w:div>
    <w:div w:id="630943777">
      <w:bodyDiv w:val="1"/>
      <w:marLeft w:val="0"/>
      <w:marRight w:val="0"/>
      <w:marTop w:val="0"/>
      <w:marBottom w:val="0"/>
      <w:divBdr>
        <w:top w:val="none" w:sz="0" w:space="0" w:color="auto"/>
        <w:left w:val="none" w:sz="0" w:space="0" w:color="auto"/>
        <w:bottom w:val="none" w:sz="0" w:space="0" w:color="auto"/>
        <w:right w:val="none" w:sz="0" w:space="0" w:color="auto"/>
      </w:divBdr>
      <w:divsChild>
        <w:div w:id="1500997865">
          <w:marLeft w:val="547"/>
          <w:marRight w:val="0"/>
          <w:marTop w:val="115"/>
          <w:marBottom w:val="120"/>
          <w:divBdr>
            <w:top w:val="none" w:sz="0" w:space="0" w:color="auto"/>
            <w:left w:val="none" w:sz="0" w:space="0" w:color="auto"/>
            <w:bottom w:val="none" w:sz="0" w:space="0" w:color="auto"/>
            <w:right w:val="none" w:sz="0" w:space="0" w:color="auto"/>
          </w:divBdr>
        </w:div>
        <w:div w:id="1136408116">
          <w:marLeft w:val="1267"/>
          <w:marRight w:val="0"/>
          <w:marTop w:val="115"/>
          <w:marBottom w:val="0"/>
          <w:divBdr>
            <w:top w:val="none" w:sz="0" w:space="0" w:color="auto"/>
            <w:left w:val="none" w:sz="0" w:space="0" w:color="auto"/>
            <w:bottom w:val="none" w:sz="0" w:space="0" w:color="auto"/>
            <w:right w:val="none" w:sz="0" w:space="0" w:color="auto"/>
          </w:divBdr>
        </w:div>
        <w:div w:id="1800369119">
          <w:marLeft w:val="1267"/>
          <w:marRight w:val="0"/>
          <w:marTop w:val="115"/>
          <w:marBottom w:val="0"/>
          <w:divBdr>
            <w:top w:val="none" w:sz="0" w:space="0" w:color="auto"/>
            <w:left w:val="none" w:sz="0" w:space="0" w:color="auto"/>
            <w:bottom w:val="none" w:sz="0" w:space="0" w:color="auto"/>
            <w:right w:val="none" w:sz="0" w:space="0" w:color="auto"/>
          </w:divBdr>
        </w:div>
        <w:div w:id="1441217855">
          <w:marLeft w:val="1267"/>
          <w:marRight w:val="0"/>
          <w:marTop w:val="115"/>
          <w:marBottom w:val="0"/>
          <w:divBdr>
            <w:top w:val="none" w:sz="0" w:space="0" w:color="auto"/>
            <w:left w:val="none" w:sz="0" w:space="0" w:color="auto"/>
            <w:bottom w:val="none" w:sz="0" w:space="0" w:color="auto"/>
            <w:right w:val="none" w:sz="0" w:space="0" w:color="auto"/>
          </w:divBdr>
        </w:div>
      </w:divsChild>
    </w:div>
    <w:div w:id="699938563">
      <w:bodyDiv w:val="1"/>
      <w:marLeft w:val="0"/>
      <w:marRight w:val="0"/>
      <w:marTop w:val="0"/>
      <w:marBottom w:val="0"/>
      <w:divBdr>
        <w:top w:val="none" w:sz="0" w:space="0" w:color="auto"/>
        <w:left w:val="none" w:sz="0" w:space="0" w:color="auto"/>
        <w:bottom w:val="none" w:sz="0" w:space="0" w:color="auto"/>
        <w:right w:val="none" w:sz="0" w:space="0" w:color="auto"/>
      </w:divBdr>
      <w:divsChild>
        <w:div w:id="1902255340">
          <w:marLeft w:val="0"/>
          <w:marRight w:val="0"/>
          <w:marTop w:val="0"/>
          <w:marBottom w:val="0"/>
          <w:divBdr>
            <w:top w:val="none" w:sz="0" w:space="0" w:color="auto"/>
            <w:left w:val="none" w:sz="0" w:space="0" w:color="auto"/>
            <w:bottom w:val="none" w:sz="0" w:space="0" w:color="auto"/>
            <w:right w:val="none" w:sz="0" w:space="0" w:color="auto"/>
          </w:divBdr>
          <w:divsChild>
            <w:div w:id="554703863">
              <w:marLeft w:val="0"/>
              <w:marRight w:val="0"/>
              <w:marTop w:val="0"/>
              <w:marBottom w:val="0"/>
              <w:divBdr>
                <w:top w:val="none" w:sz="0" w:space="0" w:color="auto"/>
                <w:left w:val="none" w:sz="0" w:space="0" w:color="auto"/>
                <w:bottom w:val="none" w:sz="0" w:space="0" w:color="auto"/>
                <w:right w:val="none" w:sz="0" w:space="0" w:color="auto"/>
              </w:divBdr>
              <w:divsChild>
                <w:div w:id="609554314">
                  <w:marLeft w:val="0"/>
                  <w:marRight w:val="0"/>
                  <w:marTop w:val="0"/>
                  <w:marBottom w:val="0"/>
                  <w:divBdr>
                    <w:top w:val="none" w:sz="0" w:space="0" w:color="auto"/>
                    <w:left w:val="none" w:sz="0" w:space="0" w:color="auto"/>
                    <w:bottom w:val="none" w:sz="0" w:space="0" w:color="auto"/>
                    <w:right w:val="none" w:sz="0" w:space="0" w:color="auto"/>
                  </w:divBdr>
                  <w:divsChild>
                    <w:div w:id="14722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40680">
      <w:bodyDiv w:val="1"/>
      <w:marLeft w:val="0"/>
      <w:marRight w:val="0"/>
      <w:marTop w:val="0"/>
      <w:marBottom w:val="0"/>
      <w:divBdr>
        <w:top w:val="none" w:sz="0" w:space="0" w:color="auto"/>
        <w:left w:val="none" w:sz="0" w:space="0" w:color="auto"/>
        <w:bottom w:val="none" w:sz="0" w:space="0" w:color="auto"/>
        <w:right w:val="none" w:sz="0" w:space="0" w:color="auto"/>
      </w:divBdr>
    </w:div>
    <w:div w:id="747308210">
      <w:bodyDiv w:val="1"/>
      <w:marLeft w:val="0"/>
      <w:marRight w:val="0"/>
      <w:marTop w:val="0"/>
      <w:marBottom w:val="0"/>
      <w:divBdr>
        <w:top w:val="none" w:sz="0" w:space="0" w:color="auto"/>
        <w:left w:val="none" w:sz="0" w:space="0" w:color="auto"/>
        <w:bottom w:val="none" w:sz="0" w:space="0" w:color="auto"/>
        <w:right w:val="none" w:sz="0" w:space="0" w:color="auto"/>
      </w:divBdr>
    </w:div>
    <w:div w:id="902718166">
      <w:bodyDiv w:val="1"/>
      <w:marLeft w:val="0"/>
      <w:marRight w:val="0"/>
      <w:marTop w:val="0"/>
      <w:marBottom w:val="0"/>
      <w:divBdr>
        <w:top w:val="none" w:sz="0" w:space="0" w:color="auto"/>
        <w:left w:val="none" w:sz="0" w:space="0" w:color="auto"/>
        <w:bottom w:val="none" w:sz="0" w:space="0" w:color="auto"/>
        <w:right w:val="none" w:sz="0" w:space="0" w:color="auto"/>
      </w:divBdr>
      <w:divsChild>
        <w:div w:id="475951126">
          <w:marLeft w:val="0"/>
          <w:marRight w:val="0"/>
          <w:marTop w:val="0"/>
          <w:marBottom w:val="0"/>
          <w:divBdr>
            <w:top w:val="none" w:sz="0" w:space="0" w:color="auto"/>
            <w:left w:val="none" w:sz="0" w:space="0" w:color="auto"/>
            <w:bottom w:val="none" w:sz="0" w:space="0" w:color="auto"/>
            <w:right w:val="none" w:sz="0" w:space="0" w:color="auto"/>
          </w:divBdr>
          <w:divsChild>
            <w:div w:id="1064990292">
              <w:marLeft w:val="0"/>
              <w:marRight w:val="0"/>
              <w:marTop w:val="0"/>
              <w:marBottom w:val="0"/>
              <w:divBdr>
                <w:top w:val="none" w:sz="0" w:space="0" w:color="auto"/>
                <w:left w:val="none" w:sz="0" w:space="0" w:color="auto"/>
                <w:bottom w:val="none" w:sz="0" w:space="0" w:color="auto"/>
                <w:right w:val="none" w:sz="0" w:space="0" w:color="auto"/>
              </w:divBdr>
              <w:divsChild>
                <w:div w:id="94616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5604">
      <w:bodyDiv w:val="1"/>
      <w:marLeft w:val="0"/>
      <w:marRight w:val="0"/>
      <w:marTop w:val="0"/>
      <w:marBottom w:val="0"/>
      <w:divBdr>
        <w:top w:val="none" w:sz="0" w:space="0" w:color="auto"/>
        <w:left w:val="none" w:sz="0" w:space="0" w:color="auto"/>
        <w:bottom w:val="none" w:sz="0" w:space="0" w:color="auto"/>
        <w:right w:val="none" w:sz="0" w:space="0" w:color="auto"/>
      </w:divBdr>
    </w:div>
    <w:div w:id="976103119">
      <w:bodyDiv w:val="1"/>
      <w:marLeft w:val="0"/>
      <w:marRight w:val="0"/>
      <w:marTop w:val="0"/>
      <w:marBottom w:val="0"/>
      <w:divBdr>
        <w:top w:val="none" w:sz="0" w:space="0" w:color="auto"/>
        <w:left w:val="none" w:sz="0" w:space="0" w:color="auto"/>
        <w:bottom w:val="none" w:sz="0" w:space="0" w:color="auto"/>
        <w:right w:val="none" w:sz="0" w:space="0" w:color="auto"/>
      </w:divBdr>
    </w:div>
    <w:div w:id="985163079">
      <w:bodyDiv w:val="1"/>
      <w:marLeft w:val="0"/>
      <w:marRight w:val="0"/>
      <w:marTop w:val="0"/>
      <w:marBottom w:val="0"/>
      <w:divBdr>
        <w:top w:val="none" w:sz="0" w:space="0" w:color="auto"/>
        <w:left w:val="none" w:sz="0" w:space="0" w:color="auto"/>
        <w:bottom w:val="none" w:sz="0" w:space="0" w:color="auto"/>
        <w:right w:val="none" w:sz="0" w:space="0" w:color="auto"/>
      </w:divBdr>
      <w:divsChild>
        <w:div w:id="1957254448">
          <w:marLeft w:val="0"/>
          <w:marRight w:val="0"/>
          <w:marTop w:val="0"/>
          <w:marBottom w:val="0"/>
          <w:divBdr>
            <w:top w:val="none" w:sz="0" w:space="0" w:color="auto"/>
            <w:left w:val="none" w:sz="0" w:space="0" w:color="auto"/>
            <w:bottom w:val="none" w:sz="0" w:space="0" w:color="auto"/>
            <w:right w:val="none" w:sz="0" w:space="0" w:color="auto"/>
          </w:divBdr>
          <w:divsChild>
            <w:div w:id="805439458">
              <w:marLeft w:val="0"/>
              <w:marRight w:val="0"/>
              <w:marTop w:val="0"/>
              <w:marBottom w:val="0"/>
              <w:divBdr>
                <w:top w:val="none" w:sz="0" w:space="0" w:color="auto"/>
                <w:left w:val="none" w:sz="0" w:space="0" w:color="auto"/>
                <w:bottom w:val="none" w:sz="0" w:space="0" w:color="auto"/>
                <w:right w:val="none" w:sz="0" w:space="0" w:color="auto"/>
              </w:divBdr>
              <w:divsChild>
                <w:div w:id="25765014">
                  <w:marLeft w:val="0"/>
                  <w:marRight w:val="0"/>
                  <w:marTop w:val="0"/>
                  <w:marBottom w:val="0"/>
                  <w:divBdr>
                    <w:top w:val="none" w:sz="0" w:space="0" w:color="auto"/>
                    <w:left w:val="none" w:sz="0" w:space="0" w:color="auto"/>
                    <w:bottom w:val="none" w:sz="0" w:space="0" w:color="auto"/>
                    <w:right w:val="none" w:sz="0" w:space="0" w:color="auto"/>
                  </w:divBdr>
                  <w:divsChild>
                    <w:div w:id="8976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517860">
      <w:bodyDiv w:val="1"/>
      <w:marLeft w:val="0"/>
      <w:marRight w:val="0"/>
      <w:marTop w:val="0"/>
      <w:marBottom w:val="0"/>
      <w:divBdr>
        <w:top w:val="none" w:sz="0" w:space="0" w:color="auto"/>
        <w:left w:val="none" w:sz="0" w:space="0" w:color="auto"/>
        <w:bottom w:val="none" w:sz="0" w:space="0" w:color="auto"/>
        <w:right w:val="none" w:sz="0" w:space="0" w:color="auto"/>
      </w:divBdr>
    </w:div>
    <w:div w:id="997004486">
      <w:bodyDiv w:val="1"/>
      <w:marLeft w:val="0"/>
      <w:marRight w:val="0"/>
      <w:marTop w:val="0"/>
      <w:marBottom w:val="0"/>
      <w:divBdr>
        <w:top w:val="none" w:sz="0" w:space="0" w:color="auto"/>
        <w:left w:val="none" w:sz="0" w:space="0" w:color="auto"/>
        <w:bottom w:val="none" w:sz="0" w:space="0" w:color="auto"/>
        <w:right w:val="none" w:sz="0" w:space="0" w:color="auto"/>
      </w:divBdr>
    </w:div>
    <w:div w:id="1009409826">
      <w:bodyDiv w:val="1"/>
      <w:marLeft w:val="0"/>
      <w:marRight w:val="0"/>
      <w:marTop w:val="0"/>
      <w:marBottom w:val="0"/>
      <w:divBdr>
        <w:top w:val="none" w:sz="0" w:space="0" w:color="auto"/>
        <w:left w:val="none" w:sz="0" w:space="0" w:color="auto"/>
        <w:bottom w:val="none" w:sz="0" w:space="0" w:color="auto"/>
        <w:right w:val="none" w:sz="0" w:space="0" w:color="auto"/>
      </w:divBdr>
    </w:div>
    <w:div w:id="1035084386">
      <w:bodyDiv w:val="1"/>
      <w:marLeft w:val="0"/>
      <w:marRight w:val="0"/>
      <w:marTop w:val="0"/>
      <w:marBottom w:val="0"/>
      <w:divBdr>
        <w:top w:val="none" w:sz="0" w:space="0" w:color="auto"/>
        <w:left w:val="none" w:sz="0" w:space="0" w:color="auto"/>
        <w:bottom w:val="none" w:sz="0" w:space="0" w:color="auto"/>
        <w:right w:val="none" w:sz="0" w:space="0" w:color="auto"/>
      </w:divBdr>
      <w:divsChild>
        <w:div w:id="1747416580">
          <w:marLeft w:val="0"/>
          <w:marRight w:val="0"/>
          <w:marTop w:val="0"/>
          <w:marBottom w:val="0"/>
          <w:divBdr>
            <w:top w:val="none" w:sz="0" w:space="0" w:color="auto"/>
            <w:left w:val="none" w:sz="0" w:space="0" w:color="auto"/>
            <w:bottom w:val="none" w:sz="0" w:space="0" w:color="auto"/>
            <w:right w:val="none" w:sz="0" w:space="0" w:color="auto"/>
          </w:divBdr>
          <w:divsChild>
            <w:div w:id="1038966123">
              <w:marLeft w:val="0"/>
              <w:marRight w:val="0"/>
              <w:marTop w:val="0"/>
              <w:marBottom w:val="0"/>
              <w:divBdr>
                <w:top w:val="none" w:sz="0" w:space="0" w:color="auto"/>
                <w:left w:val="none" w:sz="0" w:space="0" w:color="auto"/>
                <w:bottom w:val="none" w:sz="0" w:space="0" w:color="auto"/>
                <w:right w:val="none" w:sz="0" w:space="0" w:color="auto"/>
              </w:divBdr>
            </w:div>
          </w:divsChild>
        </w:div>
        <w:div w:id="814182283">
          <w:marLeft w:val="0"/>
          <w:marRight w:val="0"/>
          <w:marTop w:val="0"/>
          <w:marBottom w:val="0"/>
          <w:divBdr>
            <w:top w:val="none" w:sz="0" w:space="0" w:color="auto"/>
            <w:left w:val="none" w:sz="0" w:space="0" w:color="auto"/>
            <w:bottom w:val="none" w:sz="0" w:space="0" w:color="auto"/>
            <w:right w:val="none" w:sz="0" w:space="0" w:color="auto"/>
          </w:divBdr>
        </w:div>
      </w:divsChild>
    </w:div>
    <w:div w:id="1046568911">
      <w:bodyDiv w:val="1"/>
      <w:marLeft w:val="0"/>
      <w:marRight w:val="0"/>
      <w:marTop w:val="0"/>
      <w:marBottom w:val="0"/>
      <w:divBdr>
        <w:top w:val="none" w:sz="0" w:space="0" w:color="auto"/>
        <w:left w:val="none" w:sz="0" w:space="0" w:color="auto"/>
        <w:bottom w:val="none" w:sz="0" w:space="0" w:color="auto"/>
        <w:right w:val="none" w:sz="0" w:space="0" w:color="auto"/>
      </w:divBdr>
    </w:div>
    <w:div w:id="1118186656">
      <w:bodyDiv w:val="1"/>
      <w:marLeft w:val="0"/>
      <w:marRight w:val="0"/>
      <w:marTop w:val="0"/>
      <w:marBottom w:val="0"/>
      <w:divBdr>
        <w:top w:val="none" w:sz="0" w:space="0" w:color="auto"/>
        <w:left w:val="none" w:sz="0" w:space="0" w:color="auto"/>
        <w:bottom w:val="none" w:sz="0" w:space="0" w:color="auto"/>
        <w:right w:val="none" w:sz="0" w:space="0" w:color="auto"/>
      </w:divBdr>
    </w:div>
    <w:div w:id="1133476209">
      <w:bodyDiv w:val="1"/>
      <w:marLeft w:val="0"/>
      <w:marRight w:val="0"/>
      <w:marTop w:val="0"/>
      <w:marBottom w:val="0"/>
      <w:divBdr>
        <w:top w:val="none" w:sz="0" w:space="0" w:color="auto"/>
        <w:left w:val="none" w:sz="0" w:space="0" w:color="auto"/>
        <w:bottom w:val="none" w:sz="0" w:space="0" w:color="auto"/>
        <w:right w:val="none" w:sz="0" w:space="0" w:color="auto"/>
      </w:divBdr>
    </w:div>
    <w:div w:id="1224415842">
      <w:bodyDiv w:val="1"/>
      <w:marLeft w:val="0"/>
      <w:marRight w:val="0"/>
      <w:marTop w:val="0"/>
      <w:marBottom w:val="0"/>
      <w:divBdr>
        <w:top w:val="none" w:sz="0" w:space="0" w:color="auto"/>
        <w:left w:val="none" w:sz="0" w:space="0" w:color="auto"/>
        <w:bottom w:val="none" w:sz="0" w:space="0" w:color="auto"/>
        <w:right w:val="none" w:sz="0" w:space="0" w:color="auto"/>
      </w:divBdr>
    </w:div>
    <w:div w:id="1226574951">
      <w:bodyDiv w:val="1"/>
      <w:marLeft w:val="0"/>
      <w:marRight w:val="0"/>
      <w:marTop w:val="0"/>
      <w:marBottom w:val="0"/>
      <w:divBdr>
        <w:top w:val="none" w:sz="0" w:space="0" w:color="auto"/>
        <w:left w:val="none" w:sz="0" w:space="0" w:color="auto"/>
        <w:bottom w:val="none" w:sz="0" w:space="0" w:color="auto"/>
        <w:right w:val="none" w:sz="0" w:space="0" w:color="auto"/>
      </w:divBdr>
      <w:divsChild>
        <w:div w:id="588001715">
          <w:marLeft w:val="0"/>
          <w:marRight w:val="0"/>
          <w:marTop w:val="0"/>
          <w:marBottom w:val="0"/>
          <w:divBdr>
            <w:top w:val="none" w:sz="0" w:space="0" w:color="auto"/>
            <w:left w:val="none" w:sz="0" w:space="0" w:color="auto"/>
            <w:bottom w:val="none" w:sz="0" w:space="0" w:color="auto"/>
            <w:right w:val="none" w:sz="0" w:space="0" w:color="auto"/>
          </w:divBdr>
          <w:divsChild>
            <w:div w:id="786437479">
              <w:marLeft w:val="0"/>
              <w:marRight w:val="0"/>
              <w:marTop w:val="0"/>
              <w:marBottom w:val="0"/>
              <w:divBdr>
                <w:top w:val="none" w:sz="0" w:space="0" w:color="auto"/>
                <w:left w:val="none" w:sz="0" w:space="0" w:color="auto"/>
                <w:bottom w:val="none" w:sz="0" w:space="0" w:color="auto"/>
                <w:right w:val="none" w:sz="0" w:space="0" w:color="auto"/>
              </w:divBdr>
              <w:divsChild>
                <w:div w:id="15703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79796">
      <w:bodyDiv w:val="1"/>
      <w:marLeft w:val="0"/>
      <w:marRight w:val="0"/>
      <w:marTop w:val="0"/>
      <w:marBottom w:val="0"/>
      <w:divBdr>
        <w:top w:val="none" w:sz="0" w:space="0" w:color="auto"/>
        <w:left w:val="none" w:sz="0" w:space="0" w:color="auto"/>
        <w:bottom w:val="none" w:sz="0" w:space="0" w:color="auto"/>
        <w:right w:val="none" w:sz="0" w:space="0" w:color="auto"/>
      </w:divBdr>
    </w:div>
    <w:div w:id="1280912493">
      <w:bodyDiv w:val="1"/>
      <w:marLeft w:val="0"/>
      <w:marRight w:val="0"/>
      <w:marTop w:val="0"/>
      <w:marBottom w:val="0"/>
      <w:divBdr>
        <w:top w:val="none" w:sz="0" w:space="0" w:color="auto"/>
        <w:left w:val="none" w:sz="0" w:space="0" w:color="auto"/>
        <w:bottom w:val="none" w:sz="0" w:space="0" w:color="auto"/>
        <w:right w:val="none" w:sz="0" w:space="0" w:color="auto"/>
      </w:divBdr>
      <w:divsChild>
        <w:div w:id="1371150005">
          <w:marLeft w:val="547"/>
          <w:marRight w:val="0"/>
          <w:marTop w:val="115"/>
          <w:marBottom w:val="120"/>
          <w:divBdr>
            <w:top w:val="none" w:sz="0" w:space="0" w:color="auto"/>
            <w:left w:val="none" w:sz="0" w:space="0" w:color="auto"/>
            <w:bottom w:val="none" w:sz="0" w:space="0" w:color="auto"/>
            <w:right w:val="none" w:sz="0" w:space="0" w:color="auto"/>
          </w:divBdr>
        </w:div>
        <w:div w:id="2109884408">
          <w:marLeft w:val="1267"/>
          <w:marRight w:val="0"/>
          <w:marTop w:val="115"/>
          <w:marBottom w:val="0"/>
          <w:divBdr>
            <w:top w:val="none" w:sz="0" w:space="0" w:color="auto"/>
            <w:left w:val="none" w:sz="0" w:space="0" w:color="auto"/>
            <w:bottom w:val="none" w:sz="0" w:space="0" w:color="auto"/>
            <w:right w:val="none" w:sz="0" w:space="0" w:color="auto"/>
          </w:divBdr>
        </w:div>
        <w:div w:id="686714538">
          <w:marLeft w:val="1267"/>
          <w:marRight w:val="0"/>
          <w:marTop w:val="115"/>
          <w:marBottom w:val="0"/>
          <w:divBdr>
            <w:top w:val="none" w:sz="0" w:space="0" w:color="auto"/>
            <w:left w:val="none" w:sz="0" w:space="0" w:color="auto"/>
            <w:bottom w:val="none" w:sz="0" w:space="0" w:color="auto"/>
            <w:right w:val="none" w:sz="0" w:space="0" w:color="auto"/>
          </w:divBdr>
        </w:div>
        <w:div w:id="155731531">
          <w:marLeft w:val="1267"/>
          <w:marRight w:val="0"/>
          <w:marTop w:val="115"/>
          <w:marBottom w:val="0"/>
          <w:divBdr>
            <w:top w:val="none" w:sz="0" w:space="0" w:color="auto"/>
            <w:left w:val="none" w:sz="0" w:space="0" w:color="auto"/>
            <w:bottom w:val="none" w:sz="0" w:space="0" w:color="auto"/>
            <w:right w:val="none" w:sz="0" w:space="0" w:color="auto"/>
          </w:divBdr>
        </w:div>
      </w:divsChild>
    </w:div>
    <w:div w:id="1287807363">
      <w:bodyDiv w:val="1"/>
      <w:marLeft w:val="0"/>
      <w:marRight w:val="0"/>
      <w:marTop w:val="0"/>
      <w:marBottom w:val="0"/>
      <w:divBdr>
        <w:top w:val="none" w:sz="0" w:space="0" w:color="auto"/>
        <w:left w:val="none" w:sz="0" w:space="0" w:color="auto"/>
        <w:bottom w:val="none" w:sz="0" w:space="0" w:color="auto"/>
        <w:right w:val="none" w:sz="0" w:space="0" w:color="auto"/>
      </w:divBdr>
    </w:div>
    <w:div w:id="1354109579">
      <w:bodyDiv w:val="1"/>
      <w:marLeft w:val="0"/>
      <w:marRight w:val="0"/>
      <w:marTop w:val="0"/>
      <w:marBottom w:val="0"/>
      <w:divBdr>
        <w:top w:val="none" w:sz="0" w:space="0" w:color="auto"/>
        <w:left w:val="none" w:sz="0" w:space="0" w:color="auto"/>
        <w:bottom w:val="none" w:sz="0" w:space="0" w:color="auto"/>
        <w:right w:val="none" w:sz="0" w:space="0" w:color="auto"/>
      </w:divBdr>
      <w:divsChild>
        <w:div w:id="1677271098">
          <w:marLeft w:val="0"/>
          <w:marRight w:val="0"/>
          <w:marTop w:val="0"/>
          <w:marBottom w:val="0"/>
          <w:divBdr>
            <w:top w:val="none" w:sz="0" w:space="0" w:color="auto"/>
            <w:left w:val="none" w:sz="0" w:space="0" w:color="auto"/>
            <w:bottom w:val="none" w:sz="0" w:space="0" w:color="auto"/>
            <w:right w:val="none" w:sz="0" w:space="0" w:color="auto"/>
          </w:divBdr>
          <w:divsChild>
            <w:div w:id="1148934343">
              <w:marLeft w:val="0"/>
              <w:marRight w:val="0"/>
              <w:marTop w:val="0"/>
              <w:marBottom w:val="0"/>
              <w:divBdr>
                <w:top w:val="none" w:sz="0" w:space="0" w:color="auto"/>
                <w:left w:val="none" w:sz="0" w:space="0" w:color="auto"/>
                <w:bottom w:val="none" w:sz="0" w:space="0" w:color="auto"/>
                <w:right w:val="none" w:sz="0" w:space="0" w:color="auto"/>
              </w:divBdr>
              <w:divsChild>
                <w:div w:id="1038431157">
                  <w:marLeft w:val="0"/>
                  <w:marRight w:val="0"/>
                  <w:marTop w:val="0"/>
                  <w:marBottom w:val="0"/>
                  <w:divBdr>
                    <w:top w:val="none" w:sz="0" w:space="0" w:color="auto"/>
                    <w:left w:val="none" w:sz="0" w:space="0" w:color="auto"/>
                    <w:bottom w:val="none" w:sz="0" w:space="0" w:color="auto"/>
                    <w:right w:val="none" w:sz="0" w:space="0" w:color="auto"/>
                  </w:divBdr>
                  <w:divsChild>
                    <w:div w:id="16802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89180">
      <w:bodyDiv w:val="1"/>
      <w:marLeft w:val="0"/>
      <w:marRight w:val="0"/>
      <w:marTop w:val="0"/>
      <w:marBottom w:val="0"/>
      <w:divBdr>
        <w:top w:val="none" w:sz="0" w:space="0" w:color="auto"/>
        <w:left w:val="none" w:sz="0" w:space="0" w:color="auto"/>
        <w:bottom w:val="none" w:sz="0" w:space="0" w:color="auto"/>
        <w:right w:val="none" w:sz="0" w:space="0" w:color="auto"/>
      </w:divBdr>
      <w:divsChild>
        <w:div w:id="1873421427">
          <w:marLeft w:val="0"/>
          <w:marRight w:val="0"/>
          <w:marTop w:val="0"/>
          <w:marBottom w:val="0"/>
          <w:divBdr>
            <w:top w:val="none" w:sz="0" w:space="0" w:color="auto"/>
            <w:left w:val="none" w:sz="0" w:space="0" w:color="auto"/>
            <w:bottom w:val="none" w:sz="0" w:space="0" w:color="auto"/>
            <w:right w:val="none" w:sz="0" w:space="0" w:color="auto"/>
          </w:divBdr>
          <w:divsChild>
            <w:div w:id="1003314465">
              <w:marLeft w:val="0"/>
              <w:marRight w:val="0"/>
              <w:marTop w:val="0"/>
              <w:marBottom w:val="0"/>
              <w:divBdr>
                <w:top w:val="none" w:sz="0" w:space="0" w:color="auto"/>
                <w:left w:val="none" w:sz="0" w:space="0" w:color="auto"/>
                <w:bottom w:val="none" w:sz="0" w:space="0" w:color="auto"/>
                <w:right w:val="none" w:sz="0" w:space="0" w:color="auto"/>
              </w:divBdr>
              <w:divsChild>
                <w:div w:id="85769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9333">
      <w:bodyDiv w:val="1"/>
      <w:marLeft w:val="0"/>
      <w:marRight w:val="0"/>
      <w:marTop w:val="0"/>
      <w:marBottom w:val="0"/>
      <w:divBdr>
        <w:top w:val="none" w:sz="0" w:space="0" w:color="auto"/>
        <w:left w:val="none" w:sz="0" w:space="0" w:color="auto"/>
        <w:bottom w:val="none" w:sz="0" w:space="0" w:color="auto"/>
        <w:right w:val="none" w:sz="0" w:space="0" w:color="auto"/>
      </w:divBdr>
      <w:divsChild>
        <w:div w:id="1708218290">
          <w:marLeft w:val="0"/>
          <w:marRight w:val="0"/>
          <w:marTop w:val="0"/>
          <w:marBottom w:val="0"/>
          <w:divBdr>
            <w:top w:val="none" w:sz="0" w:space="0" w:color="auto"/>
            <w:left w:val="none" w:sz="0" w:space="0" w:color="auto"/>
            <w:bottom w:val="none" w:sz="0" w:space="0" w:color="auto"/>
            <w:right w:val="none" w:sz="0" w:space="0" w:color="auto"/>
          </w:divBdr>
          <w:divsChild>
            <w:div w:id="2101487137">
              <w:marLeft w:val="0"/>
              <w:marRight w:val="0"/>
              <w:marTop w:val="0"/>
              <w:marBottom w:val="0"/>
              <w:divBdr>
                <w:top w:val="none" w:sz="0" w:space="0" w:color="auto"/>
                <w:left w:val="none" w:sz="0" w:space="0" w:color="auto"/>
                <w:bottom w:val="none" w:sz="0" w:space="0" w:color="auto"/>
                <w:right w:val="none" w:sz="0" w:space="0" w:color="auto"/>
              </w:divBdr>
              <w:divsChild>
                <w:div w:id="7578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6312">
      <w:bodyDiv w:val="1"/>
      <w:marLeft w:val="0"/>
      <w:marRight w:val="0"/>
      <w:marTop w:val="0"/>
      <w:marBottom w:val="0"/>
      <w:divBdr>
        <w:top w:val="none" w:sz="0" w:space="0" w:color="auto"/>
        <w:left w:val="none" w:sz="0" w:space="0" w:color="auto"/>
        <w:bottom w:val="none" w:sz="0" w:space="0" w:color="auto"/>
        <w:right w:val="none" w:sz="0" w:space="0" w:color="auto"/>
      </w:divBdr>
      <w:divsChild>
        <w:div w:id="646518918">
          <w:marLeft w:val="0"/>
          <w:marRight w:val="0"/>
          <w:marTop w:val="0"/>
          <w:marBottom w:val="0"/>
          <w:divBdr>
            <w:top w:val="none" w:sz="0" w:space="0" w:color="auto"/>
            <w:left w:val="none" w:sz="0" w:space="0" w:color="auto"/>
            <w:bottom w:val="none" w:sz="0" w:space="0" w:color="auto"/>
            <w:right w:val="none" w:sz="0" w:space="0" w:color="auto"/>
          </w:divBdr>
          <w:divsChild>
            <w:div w:id="309484852">
              <w:marLeft w:val="0"/>
              <w:marRight w:val="0"/>
              <w:marTop w:val="0"/>
              <w:marBottom w:val="0"/>
              <w:divBdr>
                <w:top w:val="none" w:sz="0" w:space="0" w:color="auto"/>
                <w:left w:val="none" w:sz="0" w:space="0" w:color="auto"/>
                <w:bottom w:val="none" w:sz="0" w:space="0" w:color="auto"/>
                <w:right w:val="none" w:sz="0" w:space="0" w:color="auto"/>
              </w:divBdr>
              <w:divsChild>
                <w:div w:id="32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37527">
      <w:bodyDiv w:val="1"/>
      <w:marLeft w:val="0"/>
      <w:marRight w:val="0"/>
      <w:marTop w:val="0"/>
      <w:marBottom w:val="0"/>
      <w:divBdr>
        <w:top w:val="none" w:sz="0" w:space="0" w:color="auto"/>
        <w:left w:val="none" w:sz="0" w:space="0" w:color="auto"/>
        <w:bottom w:val="none" w:sz="0" w:space="0" w:color="auto"/>
        <w:right w:val="none" w:sz="0" w:space="0" w:color="auto"/>
      </w:divBdr>
    </w:div>
    <w:div w:id="1605839781">
      <w:bodyDiv w:val="1"/>
      <w:marLeft w:val="0"/>
      <w:marRight w:val="0"/>
      <w:marTop w:val="0"/>
      <w:marBottom w:val="0"/>
      <w:divBdr>
        <w:top w:val="none" w:sz="0" w:space="0" w:color="auto"/>
        <w:left w:val="none" w:sz="0" w:space="0" w:color="auto"/>
        <w:bottom w:val="none" w:sz="0" w:space="0" w:color="auto"/>
        <w:right w:val="none" w:sz="0" w:space="0" w:color="auto"/>
      </w:divBdr>
      <w:divsChild>
        <w:div w:id="976030726">
          <w:marLeft w:val="0"/>
          <w:marRight w:val="0"/>
          <w:marTop w:val="0"/>
          <w:marBottom w:val="0"/>
          <w:divBdr>
            <w:top w:val="none" w:sz="0" w:space="0" w:color="auto"/>
            <w:left w:val="none" w:sz="0" w:space="0" w:color="auto"/>
            <w:bottom w:val="none" w:sz="0" w:space="0" w:color="auto"/>
            <w:right w:val="none" w:sz="0" w:space="0" w:color="auto"/>
          </w:divBdr>
          <w:divsChild>
            <w:div w:id="1418403784">
              <w:marLeft w:val="0"/>
              <w:marRight w:val="0"/>
              <w:marTop w:val="0"/>
              <w:marBottom w:val="0"/>
              <w:divBdr>
                <w:top w:val="none" w:sz="0" w:space="0" w:color="auto"/>
                <w:left w:val="none" w:sz="0" w:space="0" w:color="auto"/>
                <w:bottom w:val="none" w:sz="0" w:space="0" w:color="auto"/>
                <w:right w:val="none" w:sz="0" w:space="0" w:color="auto"/>
              </w:divBdr>
              <w:divsChild>
                <w:div w:id="1936474566">
                  <w:marLeft w:val="0"/>
                  <w:marRight w:val="0"/>
                  <w:marTop w:val="0"/>
                  <w:marBottom w:val="0"/>
                  <w:divBdr>
                    <w:top w:val="none" w:sz="0" w:space="0" w:color="auto"/>
                    <w:left w:val="none" w:sz="0" w:space="0" w:color="auto"/>
                    <w:bottom w:val="none" w:sz="0" w:space="0" w:color="auto"/>
                    <w:right w:val="none" w:sz="0" w:space="0" w:color="auto"/>
                  </w:divBdr>
                  <w:divsChild>
                    <w:div w:id="12531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8271">
      <w:bodyDiv w:val="1"/>
      <w:marLeft w:val="0"/>
      <w:marRight w:val="0"/>
      <w:marTop w:val="0"/>
      <w:marBottom w:val="0"/>
      <w:divBdr>
        <w:top w:val="none" w:sz="0" w:space="0" w:color="auto"/>
        <w:left w:val="none" w:sz="0" w:space="0" w:color="auto"/>
        <w:bottom w:val="none" w:sz="0" w:space="0" w:color="auto"/>
        <w:right w:val="none" w:sz="0" w:space="0" w:color="auto"/>
      </w:divBdr>
    </w:div>
    <w:div w:id="1621180223">
      <w:bodyDiv w:val="1"/>
      <w:marLeft w:val="0"/>
      <w:marRight w:val="0"/>
      <w:marTop w:val="0"/>
      <w:marBottom w:val="0"/>
      <w:divBdr>
        <w:top w:val="none" w:sz="0" w:space="0" w:color="auto"/>
        <w:left w:val="none" w:sz="0" w:space="0" w:color="auto"/>
        <w:bottom w:val="none" w:sz="0" w:space="0" w:color="auto"/>
        <w:right w:val="none" w:sz="0" w:space="0" w:color="auto"/>
      </w:divBdr>
      <w:divsChild>
        <w:div w:id="2109736329">
          <w:marLeft w:val="0"/>
          <w:marRight w:val="0"/>
          <w:marTop w:val="0"/>
          <w:marBottom w:val="0"/>
          <w:divBdr>
            <w:top w:val="none" w:sz="0" w:space="0" w:color="auto"/>
            <w:left w:val="none" w:sz="0" w:space="0" w:color="auto"/>
            <w:bottom w:val="none" w:sz="0" w:space="0" w:color="auto"/>
            <w:right w:val="none" w:sz="0" w:space="0" w:color="auto"/>
          </w:divBdr>
          <w:divsChild>
            <w:div w:id="133301985">
              <w:marLeft w:val="0"/>
              <w:marRight w:val="0"/>
              <w:marTop w:val="0"/>
              <w:marBottom w:val="0"/>
              <w:divBdr>
                <w:top w:val="none" w:sz="0" w:space="0" w:color="auto"/>
                <w:left w:val="none" w:sz="0" w:space="0" w:color="auto"/>
                <w:bottom w:val="none" w:sz="0" w:space="0" w:color="auto"/>
                <w:right w:val="none" w:sz="0" w:space="0" w:color="auto"/>
              </w:divBdr>
              <w:divsChild>
                <w:div w:id="16961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4039">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92611729">
      <w:bodyDiv w:val="1"/>
      <w:marLeft w:val="0"/>
      <w:marRight w:val="0"/>
      <w:marTop w:val="0"/>
      <w:marBottom w:val="0"/>
      <w:divBdr>
        <w:top w:val="none" w:sz="0" w:space="0" w:color="auto"/>
        <w:left w:val="none" w:sz="0" w:space="0" w:color="auto"/>
        <w:bottom w:val="none" w:sz="0" w:space="0" w:color="auto"/>
        <w:right w:val="none" w:sz="0" w:space="0" w:color="auto"/>
      </w:divBdr>
    </w:div>
    <w:div w:id="1742756704">
      <w:bodyDiv w:val="1"/>
      <w:marLeft w:val="0"/>
      <w:marRight w:val="0"/>
      <w:marTop w:val="0"/>
      <w:marBottom w:val="0"/>
      <w:divBdr>
        <w:top w:val="none" w:sz="0" w:space="0" w:color="auto"/>
        <w:left w:val="none" w:sz="0" w:space="0" w:color="auto"/>
        <w:bottom w:val="none" w:sz="0" w:space="0" w:color="auto"/>
        <w:right w:val="none" w:sz="0" w:space="0" w:color="auto"/>
      </w:divBdr>
      <w:divsChild>
        <w:div w:id="177545037">
          <w:marLeft w:val="0"/>
          <w:marRight w:val="0"/>
          <w:marTop w:val="0"/>
          <w:marBottom w:val="0"/>
          <w:divBdr>
            <w:top w:val="none" w:sz="0" w:space="0" w:color="auto"/>
            <w:left w:val="none" w:sz="0" w:space="0" w:color="auto"/>
            <w:bottom w:val="none" w:sz="0" w:space="0" w:color="auto"/>
            <w:right w:val="none" w:sz="0" w:space="0" w:color="auto"/>
          </w:divBdr>
          <w:divsChild>
            <w:div w:id="186992815">
              <w:marLeft w:val="0"/>
              <w:marRight w:val="0"/>
              <w:marTop w:val="0"/>
              <w:marBottom w:val="0"/>
              <w:divBdr>
                <w:top w:val="none" w:sz="0" w:space="0" w:color="auto"/>
                <w:left w:val="none" w:sz="0" w:space="0" w:color="auto"/>
                <w:bottom w:val="none" w:sz="0" w:space="0" w:color="auto"/>
                <w:right w:val="none" w:sz="0" w:space="0" w:color="auto"/>
              </w:divBdr>
              <w:divsChild>
                <w:div w:id="199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2474">
      <w:bodyDiv w:val="1"/>
      <w:marLeft w:val="0"/>
      <w:marRight w:val="0"/>
      <w:marTop w:val="0"/>
      <w:marBottom w:val="0"/>
      <w:divBdr>
        <w:top w:val="none" w:sz="0" w:space="0" w:color="auto"/>
        <w:left w:val="none" w:sz="0" w:space="0" w:color="auto"/>
        <w:bottom w:val="none" w:sz="0" w:space="0" w:color="auto"/>
        <w:right w:val="none" w:sz="0" w:space="0" w:color="auto"/>
      </w:divBdr>
    </w:div>
    <w:div w:id="1938443616">
      <w:bodyDiv w:val="1"/>
      <w:marLeft w:val="0"/>
      <w:marRight w:val="0"/>
      <w:marTop w:val="0"/>
      <w:marBottom w:val="0"/>
      <w:divBdr>
        <w:top w:val="none" w:sz="0" w:space="0" w:color="auto"/>
        <w:left w:val="none" w:sz="0" w:space="0" w:color="auto"/>
        <w:bottom w:val="none" w:sz="0" w:space="0" w:color="auto"/>
        <w:right w:val="none" w:sz="0" w:space="0" w:color="auto"/>
      </w:divBdr>
    </w:div>
    <w:div w:id="1943219617">
      <w:bodyDiv w:val="1"/>
      <w:marLeft w:val="0"/>
      <w:marRight w:val="0"/>
      <w:marTop w:val="0"/>
      <w:marBottom w:val="0"/>
      <w:divBdr>
        <w:top w:val="none" w:sz="0" w:space="0" w:color="auto"/>
        <w:left w:val="none" w:sz="0" w:space="0" w:color="auto"/>
        <w:bottom w:val="none" w:sz="0" w:space="0" w:color="auto"/>
        <w:right w:val="none" w:sz="0" w:space="0" w:color="auto"/>
      </w:divBdr>
      <w:divsChild>
        <w:div w:id="1931815141">
          <w:marLeft w:val="0"/>
          <w:marRight w:val="0"/>
          <w:marTop w:val="0"/>
          <w:marBottom w:val="0"/>
          <w:divBdr>
            <w:top w:val="none" w:sz="0" w:space="0" w:color="auto"/>
            <w:left w:val="none" w:sz="0" w:space="0" w:color="auto"/>
            <w:bottom w:val="none" w:sz="0" w:space="0" w:color="auto"/>
            <w:right w:val="none" w:sz="0" w:space="0" w:color="auto"/>
          </w:divBdr>
          <w:divsChild>
            <w:div w:id="1017462701">
              <w:marLeft w:val="0"/>
              <w:marRight w:val="0"/>
              <w:marTop w:val="0"/>
              <w:marBottom w:val="0"/>
              <w:divBdr>
                <w:top w:val="none" w:sz="0" w:space="0" w:color="auto"/>
                <w:left w:val="none" w:sz="0" w:space="0" w:color="auto"/>
                <w:bottom w:val="none" w:sz="0" w:space="0" w:color="auto"/>
                <w:right w:val="none" w:sz="0" w:space="0" w:color="auto"/>
              </w:divBdr>
              <w:divsChild>
                <w:div w:id="16387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7214">
      <w:bodyDiv w:val="1"/>
      <w:marLeft w:val="0"/>
      <w:marRight w:val="0"/>
      <w:marTop w:val="0"/>
      <w:marBottom w:val="0"/>
      <w:divBdr>
        <w:top w:val="none" w:sz="0" w:space="0" w:color="auto"/>
        <w:left w:val="none" w:sz="0" w:space="0" w:color="auto"/>
        <w:bottom w:val="none" w:sz="0" w:space="0" w:color="auto"/>
        <w:right w:val="none" w:sz="0" w:space="0" w:color="auto"/>
      </w:divBdr>
    </w:div>
    <w:div w:id="2042824927">
      <w:bodyDiv w:val="1"/>
      <w:marLeft w:val="0"/>
      <w:marRight w:val="0"/>
      <w:marTop w:val="0"/>
      <w:marBottom w:val="0"/>
      <w:divBdr>
        <w:top w:val="none" w:sz="0" w:space="0" w:color="auto"/>
        <w:left w:val="none" w:sz="0" w:space="0" w:color="auto"/>
        <w:bottom w:val="none" w:sz="0" w:space="0" w:color="auto"/>
        <w:right w:val="none" w:sz="0" w:space="0" w:color="auto"/>
      </w:divBdr>
    </w:div>
    <w:div w:id="213386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0503307.2022.2161433"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ochem.willemsen@uclouvain.b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879-022-09544-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07/978-3-319-44669-1" TargetMode="External"/><Relationship Id="rId4" Type="http://schemas.openxmlformats.org/officeDocument/2006/relationships/webSettings" Target="webSettings.xml"/><Relationship Id="rId9" Type="http://schemas.openxmlformats.org/officeDocument/2006/relationships/hyperlink" Target="https://psycnet.apa.org/doi/10.1080/1050330070132418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6638</TotalTime>
  <Pages>15</Pages>
  <Words>4184</Words>
  <Characters>23012</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1031</cp:revision>
  <cp:lastPrinted>2023-02-06T06:22:00Z</cp:lastPrinted>
  <dcterms:created xsi:type="dcterms:W3CDTF">2021-04-01T06:38:00Z</dcterms:created>
  <dcterms:modified xsi:type="dcterms:W3CDTF">2023-02-06T07:41:00Z</dcterms:modified>
</cp:coreProperties>
</file>