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AB27BF" w14:textId="77777777" w:rsidR="00AD2255" w:rsidRPr="00AD2255" w:rsidRDefault="00AD2255" w:rsidP="00AD2255">
      <w:pPr>
        <w:jc w:val="center"/>
        <w:rPr>
          <w:rFonts w:ascii="Times" w:hAnsi="Times" w:cs="Times New Roman"/>
          <w:b/>
          <w:lang w:val="en-GB" w:eastAsia="fr-FR"/>
        </w:rPr>
      </w:pPr>
      <w:proofErr w:type="spellStart"/>
      <w:r w:rsidRPr="00AD2255">
        <w:rPr>
          <w:rFonts w:ascii="Times" w:hAnsi="Times" w:cs="Times New Roman"/>
          <w:b/>
          <w:lang w:val="en-GB" w:eastAsia="fr-FR"/>
        </w:rPr>
        <w:t>Ripensare</w:t>
      </w:r>
      <w:proofErr w:type="spellEnd"/>
      <w:r w:rsidRPr="00AD2255">
        <w:rPr>
          <w:rFonts w:ascii="Times" w:hAnsi="Times" w:cs="Times New Roman"/>
          <w:b/>
          <w:lang w:val="en-GB" w:eastAsia="fr-FR"/>
        </w:rPr>
        <w:t xml:space="preserve"> la </w:t>
      </w:r>
      <w:proofErr w:type="spellStart"/>
      <w:r w:rsidRPr="00AD2255">
        <w:rPr>
          <w:rFonts w:ascii="Times" w:hAnsi="Times" w:cs="Times New Roman"/>
          <w:b/>
          <w:lang w:val="en-GB" w:eastAsia="fr-FR"/>
        </w:rPr>
        <w:t>statualità</w:t>
      </w:r>
      <w:proofErr w:type="spellEnd"/>
      <w:r w:rsidRPr="00AD2255">
        <w:rPr>
          <w:rFonts w:ascii="Times" w:hAnsi="Times" w:cs="Times New Roman"/>
          <w:b/>
          <w:lang w:val="en-GB" w:eastAsia="fr-FR"/>
        </w:rPr>
        <w:t xml:space="preserve"> </w:t>
      </w:r>
      <w:proofErr w:type="spellStart"/>
      <w:r w:rsidRPr="00AD2255">
        <w:rPr>
          <w:rFonts w:ascii="Times" w:hAnsi="Times" w:cs="Times New Roman"/>
          <w:b/>
          <w:lang w:val="en-GB" w:eastAsia="fr-FR"/>
        </w:rPr>
        <w:t>siriana</w:t>
      </w:r>
      <w:proofErr w:type="spellEnd"/>
      <w:r w:rsidRPr="00AD2255">
        <w:rPr>
          <w:rFonts w:ascii="Times" w:hAnsi="Times" w:cs="Times New Roman"/>
          <w:b/>
          <w:lang w:val="en-GB" w:eastAsia="fr-FR"/>
        </w:rPr>
        <w:t xml:space="preserve">: le </w:t>
      </w:r>
      <w:proofErr w:type="spellStart"/>
      <w:r w:rsidRPr="00AD2255">
        <w:rPr>
          <w:rFonts w:ascii="Times" w:hAnsi="Times" w:cs="Times New Roman"/>
          <w:b/>
          <w:lang w:val="en-GB" w:eastAsia="fr-FR"/>
        </w:rPr>
        <w:t>migrazioni</w:t>
      </w:r>
      <w:proofErr w:type="spellEnd"/>
      <w:r w:rsidRPr="00AD2255">
        <w:rPr>
          <w:rFonts w:ascii="Times" w:hAnsi="Times" w:cs="Times New Roman"/>
          <w:b/>
          <w:lang w:val="en-GB" w:eastAsia="fr-FR"/>
        </w:rPr>
        <w:t xml:space="preserve"> </w:t>
      </w:r>
      <w:proofErr w:type="spellStart"/>
      <w:r w:rsidRPr="00AD2255">
        <w:rPr>
          <w:rFonts w:ascii="Times" w:hAnsi="Times" w:cs="Times New Roman"/>
          <w:b/>
          <w:lang w:val="en-GB" w:eastAsia="fr-FR"/>
        </w:rPr>
        <w:t>siriane</w:t>
      </w:r>
      <w:proofErr w:type="spellEnd"/>
      <w:r w:rsidRPr="00AD2255">
        <w:rPr>
          <w:rFonts w:ascii="Times" w:hAnsi="Times" w:cs="Times New Roman"/>
          <w:b/>
          <w:lang w:val="en-GB" w:eastAsia="fr-FR"/>
        </w:rPr>
        <w:t xml:space="preserve"> in </w:t>
      </w:r>
      <w:proofErr w:type="spellStart"/>
      <w:r w:rsidRPr="00AD2255">
        <w:rPr>
          <w:rFonts w:ascii="Times" w:hAnsi="Times" w:cs="Times New Roman"/>
          <w:b/>
          <w:lang w:val="en-GB" w:eastAsia="fr-FR"/>
        </w:rPr>
        <w:t>Marocco</w:t>
      </w:r>
      <w:proofErr w:type="spellEnd"/>
    </w:p>
    <w:p w14:paraId="5C20AF8A" w14:textId="77777777" w:rsidR="00AD2255" w:rsidRPr="00AD2255" w:rsidRDefault="00AD2255" w:rsidP="00AD2255">
      <w:pPr>
        <w:pStyle w:val="p1"/>
        <w:spacing w:line="360" w:lineRule="auto"/>
        <w:jc w:val="center"/>
        <w:rPr>
          <w:rFonts w:ascii="Times" w:hAnsi="Times" w:cs="Times New Roman"/>
          <w:b/>
          <w:sz w:val="24"/>
          <w:szCs w:val="24"/>
          <w:lang w:val="en-GB"/>
        </w:rPr>
      </w:pPr>
    </w:p>
    <w:p w14:paraId="6CFB2336" w14:textId="77777777" w:rsidR="00AD2255" w:rsidRDefault="00AD2255" w:rsidP="00AD2255">
      <w:pPr>
        <w:jc w:val="center"/>
        <w:rPr>
          <w:rFonts w:asciiTheme="majorBidi" w:hAnsiTheme="majorBidi" w:cstheme="majorBidi"/>
        </w:rPr>
      </w:pPr>
      <w:r>
        <w:rPr>
          <w:rFonts w:asciiTheme="majorBidi" w:hAnsiTheme="majorBidi" w:cstheme="majorBidi"/>
        </w:rPr>
        <w:t>Virginia Fanny Faccenda, Un</w:t>
      </w:r>
      <w:r w:rsidRPr="00724D4D">
        <w:rPr>
          <w:rFonts w:asciiTheme="majorBidi" w:hAnsiTheme="majorBidi" w:cstheme="majorBidi"/>
        </w:rPr>
        <w:t>iversité Saint-Louis</w:t>
      </w:r>
      <w:r>
        <w:rPr>
          <w:rFonts w:asciiTheme="majorBidi" w:hAnsiTheme="majorBidi" w:cstheme="majorBidi"/>
        </w:rPr>
        <w:t>- Bruxelles</w:t>
      </w:r>
    </w:p>
    <w:p w14:paraId="7982C5E6" w14:textId="77777777" w:rsidR="00AD2255" w:rsidRPr="00724D4D" w:rsidRDefault="00AD2255" w:rsidP="00AD2255">
      <w:pPr>
        <w:jc w:val="center"/>
        <w:rPr>
          <w:rFonts w:asciiTheme="majorBidi" w:hAnsiTheme="majorBidi" w:cstheme="majorBidi"/>
        </w:rPr>
      </w:pPr>
    </w:p>
    <w:p w14:paraId="28EF0F5A" w14:textId="77777777" w:rsidR="00AD2255" w:rsidRPr="00A1696C" w:rsidRDefault="00AD2255" w:rsidP="00AD2255">
      <w:pPr>
        <w:jc w:val="center"/>
        <w:rPr>
          <w:rFonts w:ascii="Times" w:hAnsi="Times"/>
          <w:lang w:val="en-US"/>
        </w:rPr>
      </w:pPr>
      <w:hyperlink r:id="rId4" w:history="1">
        <w:r w:rsidRPr="00A1696C">
          <w:rPr>
            <w:rStyle w:val="Lienhypertexte"/>
            <w:rFonts w:ascii="Times" w:hAnsi="Times"/>
            <w:lang w:val="en-US"/>
          </w:rPr>
          <w:t>Virginia-fanny.faccenda@usaintlouis.be</w:t>
        </w:r>
      </w:hyperlink>
    </w:p>
    <w:p w14:paraId="762CC0D7" w14:textId="77777777" w:rsidR="00AD2255" w:rsidRPr="00A1696C" w:rsidRDefault="00AD2255" w:rsidP="00AD2255">
      <w:pPr>
        <w:pStyle w:val="p1"/>
        <w:jc w:val="center"/>
        <w:rPr>
          <w:rFonts w:ascii="Times" w:hAnsi="Times" w:cs="Times New Roman"/>
          <w:b/>
          <w:sz w:val="24"/>
          <w:szCs w:val="24"/>
          <w:lang w:val="en-US"/>
        </w:rPr>
      </w:pPr>
    </w:p>
    <w:p w14:paraId="2DEEED72" w14:textId="77777777" w:rsidR="00AD2255" w:rsidRDefault="00AD2255" w:rsidP="00AD2255">
      <w:pPr>
        <w:pStyle w:val="p1"/>
        <w:spacing w:line="360" w:lineRule="auto"/>
        <w:jc w:val="both"/>
        <w:rPr>
          <w:rFonts w:ascii="Times" w:hAnsi="Times" w:cs="Times New Roman"/>
          <w:sz w:val="24"/>
          <w:szCs w:val="24"/>
          <w:lang w:val="en-GB"/>
        </w:rPr>
      </w:pPr>
    </w:p>
    <w:p w14:paraId="4217F346" w14:textId="72DFD62A" w:rsidR="00462279" w:rsidRPr="00AD2255" w:rsidRDefault="00AD2255" w:rsidP="00AD2255">
      <w:pPr>
        <w:pStyle w:val="p1"/>
        <w:spacing w:line="360" w:lineRule="auto"/>
        <w:jc w:val="both"/>
        <w:rPr>
          <w:rFonts w:ascii="Times" w:hAnsi="Times" w:cs="Times New Roman"/>
          <w:sz w:val="24"/>
          <w:szCs w:val="24"/>
          <w:lang w:val="en-GB"/>
        </w:rPr>
      </w:pPr>
      <w:r w:rsidRPr="00AD2255">
        <w:rPr>
          <w:rFonts w:ascii="Times" w:hAnsi="Times" w:cs="Times New Roman"/>
          <w:sz w:val="24"/>
          <w:szCs w:val="24"/>
          <w:lang w:val="en-GB"/>
        </w:rPr>
        <w:t>My contribution aims to explore the borders of the Syrian Statehood through the migration of its citizens to Morocco. If the study of the Syrian State is presented mainly within the national borders, through the dynamics of the ongoing civil war or through the exercise of power of the ruling classes or the experiences of victims of the regime, the migration of millions of refugees makes it possible to rethink the cartography of the State. Going beyond a purely national and territorial conception, the app</w:t>
      </w:r>
      <w:bookmarkStart w:id="0" w:name="_GoBack"/>
      <w:bookmarkEnd w:id="0"/>
      <w:r w:rsidRPr="00AD2255">
        <w:rPr>
          <w:rFonts w:ascii="Times" w:hAnsi="Times" w:cs="Times New Roman"/>
          <w:sz w:val="24"/>
          <w:szCs w:val="24"/>
          <w:lang w:val="en-GB"/>
        </w:rPr>
        <w:t xml:space="preserve">roach to Syrian mobility (the 1960s, 1980s and 2011), and its insertion in the Moroccan context broaden the immutable categories through which the Syrian State is mainly studied. Based on an </w:t>
      </w:r>
      <w:r w:rsidR="003A0C8E" w:rsidRPr="00AD2255">
        <w:rPr>
          <w:rFonts w:ascii="Times" w:hAnsi="Times" w:cs="Times New Roman"/>
          <w:sz w:val="24"/>
          <w:szCs w:val="24"/>
          <w:lang w:val="en-GB"/>
        </w:rPr>
        <w:t>ethnographic</w:t>
      </w:r>
      <w:r w:rsidRPr="00AD2255">
        <w:rPr>
          <w:rFonts w:ascii="Times" w:hAnsi="Times" w:cs="Times New Roman"/>
          <w:sz w:val="24"/>
          <w:szCs w:val="24"/>
          <w:lang w:val="en-GB"/>
        </w:rPr>
        <w:t xml:space="preserve"> research done in Morocco in 2014-2015, the article presents how Syrian statehood has mobile borders and can be explored from the daily practices and interactions of Syrian citizens in Morocco.</w:t>
      </w:r>
    </w:p>
    <w:sectPr w:rsidR="00462279" w:rsidRPr="00AD2255" w:rsidSect="002F46A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255"/>
    <w:rsid w:val="002F46AF"/>
    <w:rsid w:val="003A0C8E"/>
    <w:rsid w:val="00462279"/>
    <w:rsid w:val="00AD2255"/>
  </w:rsids>
  <m:mathPr>
    <m:mathFont m:val="Cambria Math"/>
    <m:brkBin m:val="before"/>
    <m:brkBinSub m:val="--"/>
    <m:smallFrac m:val="0"/>
    <m:dispDef/>
    <m:lMargin m:val="0"/>
    <m:rMargin m:val="0"/>
    <m:defJc m:val="centerGroup"/>
    <m:wrapIndent m:val="1440"/>
    <m:intLim m:val="subSup"/>
    <m:naryLim m:val="undOvr"/>
  </m:mathPr>
  <w:themeFontLang w:val="fr-B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BF5659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1">
    <w:name w:val="p1"/>
    <w:basedOn w:val="Normal"/>
    <w:rsid w:val="00AD2255"/>
    <w:rPr>
      <w:rFonts w:ascii="Helvetica" w:hAnsi="Helvetica"/>
      <w:sz w:val="18"/>
      <w:szCs w:val="18"/>
      <w:lang w:val="fr-FR" w:eastAsia="fr-FR"/>
    </w:rPr>
  </w:style>
  <w:style w:type="character" w:styleId="Lienhypertexte">
    <w:name w:val="Hyperlink"/>
    <w:basedOn w:val="Policepardfaut"/>
    <w:uiPriority w:val="99"/>
    <w:unhideWhenUsed/>
    <w:rsid w:val="00AD22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374425">
      <w:bodyDiv w:val="1"/>
      <w:marLeft w:val="0"/>
      <w:marRight w:val="0"/>
      <w:marTop w:val="0"/>
      <w:marBottom w:val="0"/>
      <w:divBdr>
        <w:top w:val="none" w:sz="0" w:space="0" w:color="auto"/>
        <w:left w:val="none" w:sz="0" w:space="0" w:color="auto"/>
        <w:bottom w:val="none" w:sz="0" w:space="0" w:color="auto"/>
        <w:right w:val="none" w:sz="0" w:space="0" w:color="auto"/>
      </w:divBdr>
    </w:div>
    <w:div w:id="884369986">
      <w:bodyDiv w:val="1"/>
      <w:marLeft w:val="0"/>
      <w:marRight w:val="0"/>
      <w:marTop w:val="0"/>
      <w:marBottom w:val="0"/>
      <w:divBdr>
        <w:top w:val="none" w:sz="0" w:space="0" w:color="auto"/>
        <w:left w:val="none" w:sz="0" w:space="0" w:color="auto"/>
        <w:bottom w:val="none" w:sz="0" w:space="0" w:color="auto"/>
        <w:right w:val="none" w:sz="0" w:space="0" w:color="auto"/>
      </w:divBdr>
    </w:div>
    <w:div w:id="152524184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Virginia-fanny.faccenda@usaintlouis.be"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174</Words>
  <Characters>963</Characters>
  <Application>Microsoft Macintosh Word</Application>
  <DocSecurity>0</DocSecurity>
  <Lines>8</Lines>
  <Paragraphs>2</Paragraphs>
  <ScaleCrop>false</ScaleCrop>
  <LinksUpToDate>false</LinksUpToDate>
  <CharactersWithSpaces>1135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Fanny  Faccenda</dc:creator>
  <cp:keywords/>
  <dc:description/>
  <cp:lastModifiedBy>Virginia Fanny  Faccenda</cp:lastModifiedBy>
  <cp:revision>2</cp:revision>
  <dcterms:created xsi:type="dcterms:W3CDTF">2020-10-30T12:44:00Z</dcterms:created>
  <dcterms:modified xsi:type="dcterms:W3CDTF">2020-10-30T12:46:00Z</dcterms:modified>
</cp:coreProperties>
</file>