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B591DA" w14:textId="47103ABC" w:rsidR="00E117A7" w:rsidRDefault="000A796F" w:rsidP="00E117A7">
      <w:r>
        <w:t xml:space="preserve">Le siège de </w:t>
      </w:r>
      <w:r w:rsidR="00E117A7">
        <w:t xml:space="preserve">Mons </w:t>
      </w:r>
      <w:r>
        <w:t>en 1691</w:t>
      </w:r>
      <w:r w:rsidR="00E117A7">
        <w:t xml:space="preserve"> : </w:t>
      </w:r>
      <w:r>
        <w:t xml:space="preserve">des communautés religieuses dans la tourmente. </w:t>
      </w:r>
    </w:p>
    <w:p w14:paraId="28A92C0B" w14:textId="77777777" w:rsidR="00E117A7" w:rsidRDefault="00E117A7" w:rsidP="00E117A7"/>
    <w:p w14:paraId="7D0B5F49" w14:textId="7CB68DE7" w:rsidR="00E117A7" w:rsidRDefault="00E117A7" w:rsidP="00E117A7">
      <w:r>
        <w:t xml:space="preserve">Le siège d’une ville amenait communément sont lots de « malheurs » pour </w:t>
      </w:r>
      <w:r w:rsidR="000A796F">
        <w:t>les</w:t>
      </w:r>
      <w:r>
        <w:t xml:space="preserve"> population</w:t>
      </w:r>
      <w:r w:rsidR="000A796F">
        <w:t>s</w:t>
      </w:r>
      <w:r>
        <w:t xml:space="preserve"> située</w:t>
      </w:r>
      <w:r w:rsidR="000A796F">
        <w:t>s</w:t>
      </w:r>
      <w:r>
        <w:t xml:space="preserve"> derrière les remparts. Examinons comment quelques maisons religieuses montoises vécurent le siège</w:t>
      </w:r>
      <w:r w:rsidR="00790CE2">
        <w:t xml:space="preserve"> </w:t>
      </w:r>
      <w:r>
        <w:t>de 1691</w:t>
      </w:r>
      <w:r w:rsidR="00FA1A32">
        <w:t xml:space="preserve"> par les troupes de Louis XIV</w:t>
      </w:r>
      <w:r w:rsidR="00790CE2">
        <w:t xml:space="preserve">, du 15 mars au </w:t>
      </w:r>
      <w:r w:rsidR="008B5F59">
        <w:t>10</w:t>
      </w:r>
      <w:r w:rsidR="00790CE2">
        <w:t xml:space="preserve"> avril</w:t>
      </w:r>
      <w:r>
        <w:t>.</w:t>
      </w:r>
    </w:p>
    <w:p w14:paraId="2B09D549" w14:textId="3348291D" w:rsidR="00E117A7" w:rsidRDefault="00E117A7" w:rsidP="00E117A7"/>
    <w:p w14:paraId="57E4B9CA" w14:textId="6D040F81" w:rsidR="00E117A7" w:rsidRDefault="00E117A7" w:rsidP="00E117A7">
      <w:r>
        <w:t xml:space="preserve">L’arrivée des Français aux abords de </w:t>
      </w:r>
      <w:r w:rsidR="0007146E">
        <w:t>Mons</w:t>
      </w:r>
      <w:r>
        <w:t xml:space="preserve"> suscite logiquement l’effroi, de grandes épouvantes. Que fa</w:t>
      </w:r>
      <w:r w:rsidR="000A796F">
        <w:t>u</w:t>
      </w:r>
      <w:r>
        <w:t>t-il craindre ? Les rumeurs courent. Ils seraient entrés dans la ville ou bien ils menace</w:t>
      </w:r>
      <w:r w:rsidR="00C12347">
        <w:t>rai</w:t>
      </w:r>
      <w:r w:rsidR="000A796F">
        <w:t>e</w:t>
      </w:r>
      <w:r>
        <w:t>nt une porte toute proche. La question de la sécurité des communautés est centrale. Faut-il quitter la « maison » pour se retirer dans un endroit moins expos</w:t>
      </w:r>
      <w:r w:rsidR="00904E38">
        <w:t>é ?</w:t>
      </w:r>
      <w:r>
        <w:t xml:space="preserve"> Reste à déterminer lequel… Certain</w:t>
      </w:r>
      <w:r w:rsidR="000A796F">
        <w:t>e</w:t>
      </w:r>
      <w:r>
        <w:t>s n’</w:t>
      </w:r>
      <w:r w:rsidR="00904E38">
        <w:t xml:space="preserve">auront pas le choix. Ainsi les Récollets dont le couvent sera détruit. Là où les religieux demeurent en place, des précautions nombreuses sont prises préventivement : on renforce les voûtes en espérant qu’elles résistent aux bombardements, on prévoit de grandes quantités d’eau et la présence d’hommes pour vaincre un éventuel incendie provoqué par les boulets rougis au feu. </w:t>
      </w:r>
      <w:r w:rsidR="007165FA">
        <w:t xml:space="preserve">Les religieux se retirent dans les caves ou </w:t>
      </w:r>
      <w:r w:rsidR="00C12347">
        <w:t>d</w:t>
      </w:r>
      <w:r w:rsidR="007165FA">
        <w:t>es galeries de cloître mieux protégées. Les meubles et les objets précieux sont eux aussi mis à l’abri, voire dissimulés, emmurés parfois, pour prévenir d’éventuels pillages.</w:t>
      </w:r>
    </w:p>
    <w:p w14:paraId="30E09FB2" w14:textId="345B2BAF" w:rsidR="007165FA" w:rsidRDefault="007165FA" w:rsidP="00E117A7"/>
    <w:p w14:paraId="28A79F02" w14:textId="08AC7D00" w:rsidR="007165FA" w:rsidRDefault="00FE078B" w:rsidP="00E117A7">
      <w:r>
        <w:t>Certaines communautés, les plus épargnées, doivent faire face à l’arrivée de « réfugiés »</w:t>
      </w:r>
      <w:r w:rsidR="00D661F9">
        <w:t>. Il s’agit d’autres religieuses ou religieux, généralement bien accueillis, mais aussi parfois de laïcs</w:t>
      </w:r>
      <w:r w:rsidR="003F7422">
        <w:t xml:space="preserve"> ou de militaires blessés</w:t>
      </w:r>
      <w:r w:rsidR="00D661F9">
        <w:t xml:space="preserve"> que les autorités</w:t>
      </w:r>
      <w:r w:rsidR="0007146E">
        <w:t>,</w:t>
      </w:r>
      <w:r w:rsidR="00D661F9">
        <w:t xml:space="preserve"> urbaines notamment</w:t>
      </w:r>
      <w:r w:rsidR="0007146E">
        <w:t>,</w:t>
      </w:r>
      <w:r w:rsidR="00D661F9">
        <w:t xml:space="preserve"> leur impose de recevoir. Avec évidemment tout l’inconfort et la promiscuité inhérente, surtout là où la clôture est en vigueur.</w:t>
      </w:r>
      <w:r w:rsidR="004F6C2F">
        <w:t xml:space="preserve"> Les Visitandines prétendent avoir accueilli 200 personnes dans leur maison et 100 au dehors</w:t>
      </w:r>
      <w:r w:rsidR="000B4BDB">
        <w:t xml:space="preserve"> dont d’aucunes </w:t>
      </w:r>
      <w:r w:rsidR="000A796F">
        <w:t>avec</w:t>
      </w:r>
      <w:r w:rsidR="000B4BDB">
        <w:t xml:space="preserve"> biens ou</w:t>
      </w:r>
      <w:r w:rsidR="000A796F">
        <w:t>…</w:t>
      </w:r>
      <w:r w:rsidR="000B4BDB">
        <w:t xml:space="preserve"> carrosses. Peu de plainte</w:t>
      </w:r>
      <w:r w:rsidR="000A796F">
        <w:t>s</w:t>
      </w:r>
      <w:r w:rsidR="000B4BDB">
        <w:t xml:space="preserve"> </w:t>
      </w:r>
      <w:proofErr w:type="gramStart"/>
      <w:r w:rsidR="000B4BDB">
        <w:t>par contre</w:t>
      </w:r>
      <w:proofErr w:type="gramEnd"/>
      <w:r w:rsidR="000B4BDB">
        <w:t xml:space="preserve"> concerne</w:t>
      </w:r>
      <w:r w:rsidR="000A796F">
        <w:t>nt</w:t>
      </w:r>
      <w:r w:rsidR="000B4BDB">
        <w:t xml:space="preserve"> la nourriture qui ne paraît pas avoir manqué</w:t>
      </w:r>
      <w:r w:rsidR="00790CE2">
        <w:t>, sans doute en raison de la courte durée du siège.</w:t>
      </w:r>
    </w:p>
    <w:p w14:paraId="43E7BBF7" w14:textId="2C22BF4F" w:rsidR="00784741" w:rsidRDefault="00784741" w:rsidP="00E117A7"/>
    <w:p w14:paraId="4C12059A" w14:textId="431F0465" w:rsidR="00784741" w:rsidRDefault="00784741" w:rsidP="00E117A7">
      <w:r>
        <w:t xml:space="preserve">Malgré ce contexte difficile, il importe de veiller </w:t>
      </w:r>
      <w:r w:rsidR="00520E62">
        <w:t>aux pratiques</w:t>
      </w:r>
      <w:r>
        <w:t xml:space="preserve"> cultuelle</w:t>
      </w:r>
      <w:r w:rsidR="00520E62">
        <w:t>s des communautés. Les offices</w:t>
      </w:r>
      <w:r w:rsidR="009C29D8">
        <w:t>, même s’ils se déroulent temporairement ailleurs qu’à l’église pour des raisons de sécurité,</w:t>
      </w:r>
      <w:r w:rsidR="00520E62">
        <w:t xml:space="preserve"> continuent généralement à être célébrés, notamment, chez les religieuses, par des prêtres qui ont là trouvé asile</w:t>
      </w:r>
      <w:r w:rsidR="003F7422">
        <w:t xml:space="preserve">. </w:t>
      </w:r>
      <w:r w:rsidR="009C29D8">
        <w:t>Le jeûne quadragésimal est toujours respecté. L</w:t>
      </w:r>
      <w:r w:rsidR="003F7422">
        <w:t>a vie spirituelle se maintient</w:t>
      </w:r>
      <w:r w:rsidR="0098678F">
        <w:t xml:space="preserve">. </w:t>
      </w:r>
      <w:r w:rsidR="00C1358D">
        <w:t xml:space="preserve">La menace est l’occasion par ailleurs de solliciter la protection divine et de s’engager, par un vœu, </w:t>
      </w:r>
      <w:r w:rsidR="00CD3D7B">
        <w:t>à</w:t>
      </w:r>
      <w:r w:rsidR="00C1358D">
        <w:t xml:space="preserve"> témoigner plus tard sa gratitude en cas de protection. </w:t>
      </w:r>
    </w:p>
    <w:p w14:paraId="0C07D8D4" w14:textId="2415EEEB" w:rsidR="007165FA" w:rsidRDefault="007165FA" w:rsidP="00E117A7"/>
    <w:p w14:paraId="114D6AD0" w14:textId="069703A6" w:rsidR="00836BAF" w:rsidRDefault="008B5F59">
      <w:r>
        <w:t xml:space="preserve">J.-L. </w:t>
      </w:r>
      <w:r w:rsidRPr="008B5F59">
        <w:rPr>
          <w:smallCaps/>
        </w:rPr>
        <w:t>Van belle</w:t>
      </w:r>
      <w:r>
        <w:t xml:space="preserve"> et P.-J. </w:t>
      </w:r>
      <w:proofErr w:type="spellStart"/>
      <w:r w:rsidRPr="008B5F59">
        <w:rPr>
          <w:smallCaps/>
        </w:rPr>
        <w:t>Niebes</w:t>
      </w:r>
      <w:proofErr w:type="spellEnd"/>
      <w:r>
        <w:t xml:space="preserve">, </w:t>
      </w:r>
      <w:r w:rsidRPr="008B5F59">
        <w:rPr>
          <w:i/>
          <w:iCs/>
        </w:rPr>
        <w:t>Vivre à Mons aux XVIIe et XVIIIe siècles. Le témoignage des chroniques</w:t>
      </w:r>
      <w:r>
        <w:t>, Bruxelles, Safran, 2021, 350 p.</w:t>
      </w:r>
      <w:r w:rsidR="0007146E">
        <w:t xml:space="preserve"> ; </w:t>
      </w:r>
      <w:r>
        <w:t xml:space="preserve">R. </w:t>
      </w:r>
      <w:r w:rsidRPr="008B5F59">
        <w:rPr>
          <w:smallCaps/>
        </w:rPr>
        <w:t>Rapaille</w:t>
      </w:r>
      <w:r>
        <w:t xml:space="preserve">, </w:t>
      </w:r>
      <w:r w:rsidRPr="008B5F59">
        <w:rPr>
          <w:i/>
          <w:iCs/>
        </w:rPr>
        <w:t xml:space="preserve">Le siège de Mons par </w:t>
      </w:r>
      <w:r>
        <w:rPr>
          <w:i/>
          <w:iCs/>
        </w:rPr>
        <w:t>L</w:t>
      </w:r>
      <w:r w:rsidRPr="008B5F59">
        <w:rPr>
          <w:i/>
          <w:iCs/>
        </w:rPr>
        <w:t xml:space="preserve">ouis XIV en 1691. </w:t>
      </w:r>
      <w:r w:rsidRPr="008B5F59">
        <w:rPr>
          <w:rFonts w:ascii="Times New Roman" w:hAnsi="Times New Roman" w:cs="Times New Roman"/>
          <w:i/>
          <w:iCs/>
        </w:rPr>
        <w:t>É</w:t>
      </w:r>
      <w:r w:rsidRPr="008B5F59">
        <w:rPr>
          <w:i/>
          <w:iCs/>
        </w:rPr>
        <w:t>tude du siège d’une ville des Pays-Bas pendant la guerre de la Ligue d’Augsbourg</w:t>
      </w:r>
      <w:r>
        <w:t xml:space="preserve">, Mons, renard découvert, 1992, </w:t>
      </w:r>
      <w:r w:rsidR="00F72620">
        <w:t xml:space="preserve">p. </w:t>
      </w:r>
      <w:r>
        <w:t>2</w:t>
      </w:r>
      <w:r w:rsidR="00F72620">
        <w:t>11-217</w:t>
      </w:r>
      <w:r>
        <w:t>.</w:t>
      </w:r>
    </w:p>
    <w:sectPr w:rsidR="00836BAF" w:rsidSect="00A11639">
      <w:pgSz w:w="11906" w:h="16838"/>
      <w:pgMar w:top="1418" w:right="1418" w:bottom="1418" w:left="1418" w:header="709" w:footer="851"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evenAndOddHeaders/>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17A7"/>
    <w:rsid w:val="000264A8"/>
    <w:rsid w:val="000465C1"/>
    <w:rsid w:val="0007146E"/>
    <w:rsid w:val="000A796F"/>
    <w:rsid w:val="000B4BDB"/>
    <w:rsid w:val="000E456B"/>
    <w:rsid w:val="00181A0A"/>
    <w:rsid w:val="00241594"/>
    <w:rsid w:val="003F7422"/>
    <w:rsid w:val="004F6C2F"/>
    <w:rsid w:val="00520E62"/>
    <w:rsid w:val="007165FA"/>
    <w:rsid w:val="00743401"/>
    <w:rsid w:val="00784741"/>
    <w:rsid w:val="00790CE2"/>
    <w:rsid w:val="00836BAF"/>
    <w:rsid w:val="008B5F59"/>
    <w:rsid w:val="008C5521"/>
    <w:rsid w:val="00904E38"/>
    <w:rsid w:val="0098678F"/>
    <w:rsid w:val="009C29D8"/>
    <w:rsid w:val="00A11639"/>
    <w:rsid w:val="00AF6ACC"/>
    <w:rsid w:val="00C12347"/>
    <w:rsid w:val="00C1358D"/>
    <w:rsid w:val="00C24A07"/>
    <w:rsid w:val="00C901CB"/>
    <w:rsid w:val="00CD3D7B"/>
    <w:rsid w:val="00D661F9"/>
    <w:rsid w:val="00DD7E26"/>
    <w:rsid w:val="00E117A7"/>
    <w:rsid w:val="00F119E4"/>
    <w:rsid w:val="00F72620"/>
    <w:rsid w:val="00FA1A32"/>
    <w:rsid w:val="00FE078B"/>
    <w:rsid w:val="00FF186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4FEBF0C3"/>
  <w14:defaultImageDpi w14:val="32767"/>
  <w15:chartTrackingRefBased/>
  <w15:docId w15:val="{B38CC3C1-E8AD-5A4D-B5DC-A4527C116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fr-F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117A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1</Pages>
  <Words>438</Words>
  <Characters>2412</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Manager/>
  <Company/>
  <LinksUpToDate>false</LinksUpToDate>
  <CharactersWithSpaces>2845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 Desmette</dc:creator>
  <cp:keywords/>
  <dc:description/>
  <cp:lastModifiedBy>Philippe Desmette</cp:lastModifiedBy>
  <cp:revision>37</cp:revision>
  <dcterms:created xsi:type="dcterms:W3CDTF">2022-12-15T15:17:00Z</dcterms:created>
  <dcterms:modified xsi:type="dcterms:W3CDTF">2023-01-12T16:56:00Z</dcterms:modified>
  <cp:category/>
</cp:coreProperties>
</file>