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52F31" w14:textId="59F04B4F" w:rsidR="00151D36" w:rsidRPr="00151D36" w:rsidRDefault="00151D36" w:rsidP="00151D36">
      <w:pPr>
        <w:pBdr>
          <w:bottom w:val="single" w:sz="4" w:space="1" w:color="auto"/>
        </w:pBdr>
        <w:spacing w:after="240" w:line="480" w:lineRule="auto"/>
        <w:rPr>
          <w:rFonts w:ascii="Times New Roman" w:hAnsi="Times New Roman" w:cs="Times New Roman"/>
          <w:b/>
          <w:color w:val="FF0000"/>
        </w:rPr>
      </w:pPr>
      <w:r w:rsidRPr="00151D36">
        <w:rPr>
          <w:rFonts w:ascii="Times New Roman" w:hAnsi="Times New Roman" w:cs="Times New Roman"/>
          <w:b/>
          <w:color w:val="FF0000"/>
        </w:rPr>
        <w:t>SUBMITTED VERSION FOR INSTITUTIONAL ARCHIVE – DO NOT CITE</w:t>
      </w:r>
    </w:p>
    <w:p w14:paraId="6958324B" w14:textId="0D3ADDC4" w:rsidR="00504B19" w:rsidRPr="00A54282" w:rsidRDefault="00504B19" w:rsidP="00504B19">
      <w:pPr>
        <w:spacing w:after="240" w:line="480" w:lineRule="auto"/>
        <w:rPr>
          <w:rFonts w:ascii="Times New Roman" w:hAnsi="Times New Roman" w:cs="Times New Roman"/>
          <w:b/>
        </w:rPr>
      </w:pPr>
      <w:r w:rsidRPr="00A54282">
        <w:rPr>
          <w:rFonts w:ascii="Times New Roman" w:hAnsi="Times New Roman" w:cs="Times New Roman"/>
          <w:b/>
        </w:rPr>
        <w:t xml:space="preserve">Widespread </w:t>
      </w:r>
      <w:r>
        <w:rPr>
          <w:rFonts w:ascii="Times New Roman" w:hAnsi="Times New Roman" w:cs="Times New Roman"/>
          <w:b/>
        </w:rPr>
        <w:t>S</w:t>
      </w:r>
      <w:r w:rsidRPr="00A54282">
        <w:rPr>
          <w:rFonts w:ascii="Times New Roman" w:hAnsi="Times New Roman" w:cs="Times New Roman"/>
          <w:b/>
        </w:rPr>
        <w:t xml:space="preserve">upport for </w:t>
      </w:r>
      <w:r w:rsidRPr="00A54282">
        <w:rPr>
          <w:rFonts w:ascii="Times New Roman" w:eastAsia="Times New Roman" w:hAnsi="Times New Roman" w:cs="Times New Roman"/>
          <w:b/>
        </w:rPr>
        <w:t>a</w:t>
      </w:r>
      <w:r w:rsidRPr="00A54282">
        <w:rPr>
          <w:rFonts w:ascii="Times New Roman" w:hAnsi="Times New Roman" w:cs="Times New Roman"/>
          <w:b/>
        </w:rPr>
        <w:t xml:space="preserve"> </w:t>
      </w:r>
      <w:r>
        <w:rPr>
          <w:rFonts w:ascii="Times New Roman" w:hAnsi="Times New Roman" w:cs="Times New Roman"/>
          <w:b/>
        </w:rPr>
        <w:t>G</w:t>
      </w:r>
      <w:r w:rsidRPr="00A54282">
        <w:rPr>
          <w:rFonts w:ascii="Times New Roman" w:hAnsi="Times New Roman" w:cs="Times New Roman"/>
          <w:b/>
        </w:rPr>
        <w:t xml:space="preserve">lobal </w:t>
      </w:r>
      <w:r>
        <w:rPr>
          <w:rFonts w:ascii="Times New Roman" w:hAnsi="Times New Roman" w:cs="Times New Roman"/>
          <w:b/>
        </w:rPr>
        <w:t>S</w:t>
      </w:r>
      <w:r w:rsidRPr="00A54282">
        <w:rPr>
          <w:rFonts w:ascii="Times New Roman" w:hAnsi="Times New Roman" w:cs="Times New Roman"/>
          <w:b/>
        </w:rPr>
        <w:t xml:space="preserve">pecies </w:t>
      </w:r>
      <w:r>
        <w:rPr>
          <w:rFonts w:ascii="Times New Roman" w:eastAsia="Times New Roman" w:hAnsi="Times New Roman" w:cs="Times New Roman"/>
          <w:b/>
        </w:rPr>
        <w:t>L</w:t>
      </w:r>
      <w:r w:rsidRPr="00A54282">
        <w:rPr>
          <w:rFonts w:ascii="Times New Roman" w:eastAsia="Times New Roman" w:hAnsi="Times New Roman" w:cs="Times New Roman"/>
          <w:b/>
        </w:rPr>
        <w:t xml:space="preserve">ist with a </w:t>
      </w:r>
      <w:r>
        <w:rPr>
          <w:rFonts w:ascii="Times New Roman" w:eastAsia="Times New Roman" w:hAnsi="Times New Roman" w:cs="Times New Roman"/>
          <w:b/>
        </w:rPr>
        <w:t>F</w:t>
      </w:r>
      <w:r w:rsidRPr="00A54282">
        <w:rPr>
          <w:rFonts w:ascii="Times New Roman" w:eastAsia="Times New Roman" w:hAnsi="Times New Roman" w:cs="Times New Roman"/>
          <w:b/>
        </w:rPr>
        <w:t xml:space="preserve">ormal </w:t>
      </w:r>
      <w:r>
        <w:rPr>
          <w:rFonts w:ascii="Times New Roman" w:eastAsia="Times New Roman" w:hAnsi="Times New Roman" w:cs="Times New Roman"/>
          <w:b/>
        </w:rPr>
        <w:t>G</w:t>
      </w:r>
      <w:r w:rsidRPr="00A54282">
        <w:rPr>
          <w:rFonts w:ascii="Times New Roman" w:eastAsia="Times New Roman" w:hAnsi="Times New Roman" w:cs="Times New Roman"/>
          <w:b/>
        </w:rPr>
        <w:t xml:space="preserve">overnance </w:t>
      </w:r>
      <w:r>
        <w:rPr>
          <w:rFonts w:ascii="Times New Roman" w:eastAsia="Times New Roman" w:hAnsi="Times New Roman" w:cs="Times New Roman"/>
          <w:b/>
        </w:rPr>
        <w:t>S</w:t>
      </w:r>
      <w:r w:rsidRPr="00A54282">
        <w:rPr>
          <w:rFonts w:ascii="Times New Roman" w:eastAsia="Times New Roman" w:hAnsi="Times New Roman" w:cs="Times New Roman"/>
          <w:b/>
        </w:rPr>
        <w:t>ystem</w:t>
      </w:r>
    </w:p>
    <w:p w14:paraId="778E4C8C" w14:textId="7F7E200C" w:rsidR="00504B19" w:rsidRPr="00A54282" w:rsidRDefault="00504B19" w:rsidP="00504B19">
      <w:pPr>
        <w:spacing w:before="240" w:after="240" w:line="480" w:lineRule="auto"/>
        <w:rPr>
          <w:rFonts w:ascii="Times New Roman" w:hAnsi="Times New Roman" w:cs="Times New Roman"/>
        </w:rPr>
      </w:pPr>
      <w:r w:rsidRPr="00A54282">
        <w:rPr>
          <w:rFonts w:ascii="Times New Roman" w:hAnsi="Times New Roman" w:cs="Times New Roman"/>
        </w:rPr>
        <w:t>Lien, A.</w:t>
      </w:r>
      <w:r w:rsidRPr="00A54282">
        <w:rPr>
          <w:rFonts w:ascii="Times New Roman" w:hAnsi="Times New Roman" w:cs="Times New Roman"/>
          <w:vertAlign w:val="superscript"/>
        </w:rPr>
        <w:t>1</w:t>
      </w:r>
      <w:r w:rsidRPr="00A54282">
        <w:rPr>
          <w:rFonts w:ascii="Times New Roman" w:hAnsi="Times New Roman" w:cs="Times New Roman"/>
        </w:rPr>
        <w:t xml:space="preserve">, </w:t>
      </w:r>
      <w:r w:rsidRPr="00A54282">
        <w:rPr>
          <w:rFonts w:ascii="Times New Roman" w:eastAsia="Times New Roman" w:hAnsi="Times New Roman" w:cs="Times New Roman"/>
          <w:color w:val="000000" w:themeColor="text1"/>
        </w:rPr>
        <w:t>Banki, O.</w:t>
      </w:r>
      <w:r w:rsidRPr="00A54282">
        <w:rPr>
          <w:rFonts w:ascii="Times New Roman" w:hAnsi="Times New Roman" w:cs="Times New Roman"/>
          <w:vertAlign w:val="superscript"/>
        </w:rPr>
        <w:t xml:space="preserve"> 2</w:t>
      </w:r>
      <w:r w:rsidRPr="00A54282">
        <w:rPr>
          <w:rFonts w:ascii="Times New Roman" w:eastAsia="Times New Roman" w:hAnsi="Times New Roman" w:cs="Times New Roman"/>
          <w:color w:val="000000" w:themeColor="text1"/>
        </w:rPr>
        <w:t xml:space="preserve">, </w:t>
      </w:r>
      <w:r w:rsidRPr="00A54282">
        <w:rPr>
          <w:rFonts w:ascii="Times New Roman" w:eastAsia="Times New Roman" w:hAnsi="Times New Roman" w:cs="Times New Roman"/>
        </w:rPr>
        <w:t>Barik, S.K.</w:t>
      </w:r>
      <w:r w:rsidRPr="00A54282">
        <w:rPr>
          <w:rFonts w:ascii="Times New Roman" w:hAnsi="Times New Roman" w:cs="Times New Roman"/>
          <w:vertAlign w:val="superscript"/>
        </w:rPr>
        <w:t xml:space="preserve"> 3</w:t>
      </w:r>
      <w:r w:rsidRPr="00A54282">
        <w:rPr>
          <w:rFonts w:ascii="Times New Roman" w:eastAsia="Times New Roman" w:hAnsi="Times New Roman" w:cs="Times New Roman"/>
        </w:rPr>
        <w:t xml:space="preserve">, </w:t>
      </w:r>
      <w:r w:rsidRPr="00A54282">
        <w:rPr>
          <w:rFonts w:ascii="Times New Roman" w:hAnsi="Times New Roman" w:cs="Times New Roman"/>
        </w:rPr>
        <w:t>Buckeridge, J.</w:t>
      </w:r>
      <w:r w:rsidRPr="00A54282">
        <w:rPr>
          <w:rFonts w:ascii="Times New Roman" w:hAnsi="Times New Roman" w:cs="Times New Roman"/>
          <w:vertAlign w:val="superscript"/>
        </w:rPr>
        <w:t xml:space="preserve"> 4</w:t>
      </w:r>
      <w:r w:rsidRPr="00A54282">
        <w:rPr>
          <w:rFonts w:ascii="Times New Roman" w:hAnsi="Times New Roman" w:cs="Times New Roman"/>
        </w:rPr>
        <w:t>, Christidis, L.</w:t>
      </w:r>
      <w:r w:rsidRPr="00A54282">
        <w:rPr>
          <w:rFonts w:ascii="Times New Roman" w:hAnsi="Times New Roman" w:cs="Times New Roman"/>
          <w:vertAlign w:val="superscript"/>
        </w:rPr>
        <w:t xml:space="preserve"> 5</w:t>
      </w:r>
      <w:r w:rsidRPr="00A54282">
        <w:rPr>
          <w:rFonts w:ascii="Times New Roman" w:hAnsi="Times New Roman" w:cs="Times New Roman"/>
        </w:rPr>
        <w:t>, Cigliano, M.M</w:t>
      </w:r>
      <w:r w:rsidRPr="00A54282">
        <w:rPr>
          <w:rFonts w:ascii="Times New Roman" w:eastAsia="Times New Roman" w:hAnsi="Times New Roman" w:cs="Times New Roman"/>
        </w:rPr>
        <w:t>.</w:t>
      </w:r>
      <w:r w:rsidRPr="00A54282">
        <w:rPr>
          <w:rFonts w:ascii="Times New Roman" w:hAnsi="Times New Roman" w:cs="Times New Roman"/>
          <w:vertAlign w:val="superscript"/>
        </w:rPr>
        <w:t xml:space="preserve"> 6</w:t>
      </w:r>
      <w:r w:rsidRPr="00A54282">
        <w:rPr>
          <w:rFonts w:ascii="Times New Roman" w:eastAsia="Times New Roman" w:hAnsi="Times New Roman" w:cs="Times New Roman"/>
        </w:rPr>
        <w:t>,</w:t>
      </w:r>
      <w:r w:rsidRPr="00A54282">
        <w:rPr>
          <w:rFonts w:ascii="Times New Roman" w:hAnsi="Times New Roman" w:cs="Times New Roman"/>
        </w:rPr>
        <w:t xml:space="preserve"> Conix, S.</w:t>
      </w:r>
      <w:r w:rsidRPr="00A54282">
        <w:rPr>
          <w:rFonts w:ascii="Times New Roman" w:hAnsi="Times New Roman" w:cs="Times New Roman"/>
          <w:vertAlign w:val="superscript"/>
        </w:rPr>
        <w:t>7</w:t>
      </w:r>
      <w:r w:rsidRPr="00A54282">
        <w:rPr>
          <w:rFonts w:ascii="Times New Roman" w:hAnsi="Times New Roman" w:cs="Times New Roman"/>
        </w:rPr>
        <w:t xml:space="preserve">, Costello, </w:t>
      </w:r>
      <w:r w:rsidRPr="00A54282">
        <w:rPr>
          <w:rFonts w:ascii="Times New Roman" w:eastAsia="Times New Roman" w:hAnsi="Times New Roman" w:cs="Times New Roman"/>
        </w:rPr>
        <w:t>M</w:t>
      </w:r>
      <w:r w:rsidR="001F368A">
        <w:rPr>
          <w:rFonts w:ascii="Times New Roman" w:eastAsia="Times New Roman" w:hAnsi="Times New Roman" w:cs="Times New Roman"/>
        </w:rPr>
        <w:t>.</w:t>
      </w:r>
      <w:r w:rsidRPr="00A54282">
        <w:rPr>
          <w:rFonts w:ascii="Times New Roman" w:eastAsia="Times New Roman" w:hAnsi="Times New Roman" w:cs="Times New Roman"/>
        </w:rPr>
        <w:t xml:space="preserve"> J</w:t>
      </w:r>
      <w:r w:rsidR="001F368A">
        <w:rPr>
          <w:rFonts w:ascii="Times New Roman" w:eastAsia="Times New Roman" w:hAnsi="Times New Roman" w:cs="Times New Roman"/>
        </w:rPr>
        <w:t>.</w:t>
      </w:r>
      <w:r w:rsidRPr="00A54282">
        <w:rPr>
          <w:rFonts w:ascii="Times New Roman" w:hAnsi="Times New Roman" w:cs="Times New Roman"/>
          <w:vertAlign w:val="superscript"/>
        </w:rPr>
        <w:t>8</w:t>
      </w:r>
      <w:r w:rsidRPr="00A54282">
        <w:rPr>
          <w:rFonts w:ascii="Times New Roman" w:eastAsia="Times New Roman" w:hAnsi="Times New Roman" w:cs="Times New Roman"/>
        </w:rPr>
        <w:t>,</w:t>
      </w:r>
      <w:r w:rsidRPr="00A54282">
        <w:rPr>
          <w:rFonts w:ascii="Times New Roman" w:hAnsi="Times New Roman" w:cs="Times New Roman"/>
        </w:rPr>
        <w:t xml:space="preserve"> </w:t>
      </w:r>
      <w:proofErr w:type="spellStart"/>
      <w:r w:rsidRPr="00A54282">
        <w:rPr>
          <w:rFonts w:ascii="Times New Roman" w:hAnsi="Times New Roman" w:cs="Times New Roman"/>
        </w:rPr>
        <w:t>Hobern</w:t>
      </w:r>
      <w:proofErr w:type="spellEnd"/>
      <w:r w:rsidRPr="00A54282">
        <w:rPr>
          <w:rFonts w:ascii="Times New Roman" w:hAnsi="Times New Roman" w:cs="Times New Roman"/>
        </w:rPr>
        <w:t>, D.</w:t>
      </w:r>
      <w:r w:rsidRPr="00A54282">
        <w:rPr>
          <w:rFonts w:ascii="Times New Roman" w:hAnsi="Times New Roman" w:cs="Times New Roman"/>
          <w:vertAlign w:val="superscript"/>
        </w:rPr>
        <w:t xml:space="preserve"> 9</w:t>
      </w:r>
      <w:r w:rsidRPr="00A54282">
        <w:rPr>
          <w:rFonts w:ascii="Times New Roman" w:hAnsi="Times New Roman" w:cs="Times New Roman"/>
        </w:rPr>
        <w:t>, Kirk, P</w:t>
      </w:r>
      <w:r w:rsidRPr="00A54282">
        <w:rPr>
          <w:rFonts w:ascii="Times New Roman" w:eastAsia="Times New Roman" w:hAnsi="Times New Roman" w:cs="Times New Roman"/>
        </w:rPr>
        <w:t>.</w:t>
      </w:r>
      <w:r w:rsidRPr="00A54282">
        <w:rPr>
          <w:rFonts w:ascii="Times New Roman" w:hAnsi="Times New Roman" w:cs="Times New Roman"/>
          <w:vertAlign w:val="superscript"/>
        </w:rPr>
        <w:t xml:space="preserve"> 10</w:t>
      </w:r>
      <w:r w:rsidRPr="00A54282">
        <w:rPr>
          <w:rFonts w:ascii="Times New Roman" w:eastAsia="Times New Roman" w:hAnsi="Times New Roman" w:cs="Times New Roman"/>
        </w:rPr>
        <w:t>,</w:t>
      </w:r>
      <w:r w:rsidRPr="00A54282">
        <w:rPr>
          <w:rFonts w:ascii="Times New Roman" w:hAnsi="Times New Roman" w:cs="Times New Roman"/>
        </w:rPr>
        <w:t xml:space="preserve"> Kroh, A.</w:t>
      </w:r>
      <w:r w:rsidRPr="00A54282">
        <w:rPr>
          <w:rFonts w:ascii="Times New Roman" w:hAnsi="Times New Roman" w:cs="Times New Roman"/>
          <w:vertAlign w:val="superscript"/>
        </w:rPr>
        <w:t xml:space="preserve"> 11</w:t>
      </w:r>
      <w:r w:rsidRPr="00A54282">
        <w:rPr>
          <w:rFonts w:ascii="Times New Roman" w:hAnsi="Times New Roman" w:cs="Times New Roman"/>
        </w:rPr>
        <w:t xml:space="preserve">, </w:t>
      </w:r>
      <w:r w:rsidRPr="00A54282">
        <w:rPr>
          <w:rFonts w:ascii="Times New Roman" w:eastAsia="Times New Roman" w:hAnsi="Times New Roman" w:cs="Times New Roman"/>
          <w:color w:val="000000" w:themeColor="text1"/>
        </w:rPr>
        <w:t>Montgomery, N.</w:t>
      </w:r>
      <w:r w:rsidRPr="00A54282">
        <w:rPr>
          <w:rFonts w:ascii="Times New Roman" w:hAnsi="Times New Roman" w:cs="Times New Roman"/>
          <w:vertAlign w:val="superscript"/>
        </w:rPr>
        <w:t xml:space="preserve"> 12,</w:t>
      </w:r>
      <w:r w:rsidRPr="00A54282">
        <w:rPr>
          <w:rFonts w:ascii="Times New Roman" w:eastAsia="Times New Roman" w:hAnsi="Times New Roman" w:cs="Times New Roman"/>
          <w:vertAlign w:val="superscript"/>
        </w:rPr>
        <w:t>13</w:t>
      </w:r>
      <w:r w:rsidRPr="00A54282">
        <w:rPr>
          <w:rFonts w:ascii="Times New Roman" w:eastAsia="Times New Roman" w:hAnsi="Times New Roman" w:cs="Times New Roman"/>
          <w:color w:val="000000" w:themeColor="text1"/>
        </w:rPr>
        <w:t>, Nikolaeva, S.</w:t>
      </w:r>
      <w:r w:rsidRPr="00A54282">
        <w:rPr>
          <w:rFonts w:ascii="Times New Roman" w:hAnsi="Times New Roman" w:cs="Times New Roman"/>
          <w:vertAlign w:val="superscript"/>
        </w:rPr>
        <w:t>14</w:t>
      </w:r>
      <w:r w:rsidR="00933422">
        <w:rPr>
          <w:rFonts w:ascii="Times New Roman" w:hAnsi="Times New Roman" w:cs="Times New Roman"/>
          <w:vertAlign w:val="superscript"/>
        </w:rPr>
        <w:t>,15,16</w:t>
      </w:r>
      <w:r w:rsidRPr="00A54282">
        <w:rPr>
          <w:rFonts w:ascii="Times New Roman" w:eastAsia="Times New Roman" w:hAnsi="Times New Roman" w:cs="Times New Roman"/>
          <w:color w:val="000000" w:themeColor="text1"/>
        </w:rPr>
        <w:t xml:space="preserve">, </w:t>
      </w:r>
      <w:proofErr w:type="spellStart"/>
      <w:r w:rsidRPr="00A54282">
        <w:rPr>
          <w:rFonts w:ascii="Times New Roman" w:eastAsia="Times New Roman" w:hAnsi="Times New Roman" w:cs="Times New Roman"/>
          <w:color w:val="000000" w:themeColor="text1"/>
        </w:rPr>
        <w:t>Orrell</w:t>
      </w:r>
      <w:proofErr w:type="spellEnd"/>
      <w:r w:rsidRPr="00A54282">
        <w:rPr>
          <w:rFonts w:ascii="Times New Roman" w:eastAsia="Times New Roman" w:hAnsi="Times New Roman" w:cs="Times New Roman"/>
          <w:color w:val="000000" w:themeColor="text1"/>
        </w:rPr>
        <w:t>, T.M.</w:t>
      </w:r>
      <w:r w:rsidRPr="00A54282">
        <w:rPr>
          <w:rFonts w:ascii="Times New Roman" w:hAnsi="Times New Roman" w:cs="Times New Roman"/>
          <w:vertAlign w:val="superscript"/>
        </w:rPr>
        <w:t xml:space="preserve"> 1</w:t>
      </w:r>
      <w:r w:rsidR="00933422">
        <w:rPr>
          <w:rFonts w:ascii="Times New Roman" w:hAnsi="Times New Roman" w:cs="Times New Roman"/>
          <w:vertAlign w:val="superscript"/>
        </w:rPr>
        <w:t>7</w:t>
      </w:r>
      <w:r w:rsidRPr="00A54282">
        <w:rPr>
          <w:rFonts w:ascii="Times New Roman" w:eastAsia="Times New Roman" w:hAnsi="Times New Roman" w:cs="Times New Roman"/>
          <w:color w:val="000000" w:themeColor="text1"/>
        </w:rPr>
        <w:t>, Pyle, R.</w:t>
      </w:r>
      <w:r w:rsidR="00417F2A">
        <w:rPr>
          <w:rFonts w:ascii="Times New Roman" w:eastAsia="Times New Roman" w:hAnsi="Times New Roman" w:cs="Times New Roman"/>
          <w:color w:val="000000" w:themeColor="text1"/>
        </w:rPr>
        <w:t>L.</w:t>
      </w:r>
      <w:r w:rsidRPr="00A54282">
        <w:rPr>
          <w:rFonts w:ascii="Times New Roman" w:hAnsi="Times New Roman" w:cs="Times New Roman"/>
          <w:vertAlign w:val="superscript"/>
        </w:rPr>
        <w:t xml:space="preserve"> 1</w:t>
      </w:r>
      <w:r w:rsidR="00933422">
        <w:rPr>
          <w:rFonts w:ascii="Times New Roman" w:hAnsi="Times New Roman" w:cs="Times New Roman"/>
          <w:vertAlign w:val="superscript"/>
        </w:rPr>
        <w:t>8</w:t>
      </w:r>
      <w:r w:rsidRPr="00A54282">
        <w:rPr>
          <w:rFonts w:ascii="Times New Roman" w:eastAsia="Times New Roman" w:hAnsi="Times New Roman" w:cs="Times New Roman"/>
          <w:color w:val="000000" w:themeColor="text1"/>
        </w:rPr>
        <w:t>, Raz, L.</w:t>
      </w:r>
      <w:r w:rsidRPr="00A54282">
        <w:rPr>
          <w:rFonts w:ascii="Times New Roman" w:hAnsi="Times New Roman" w:cs="Times New Roman"/>
          <w:vertAlign w:val="superscript"/>
        </w:rPr>
        <w:t xml:space="preserve"> 1</w:t>
      </w:r>
      <w:r w:rsidR="00933422">
        <w:rPr>
          <w:rFonts w:ascii="Times New Roman" w:hAnsi="Times New Roman" w:cs="Times New Roman"/>
          <w:vertAlign w:val="superscript"/>
        </w:rPr>
        <w:t>9</w:t>
      </w:r>
      <w:r w:rsidRPr="00A54282">
        <w:rPr>
          <w:rFonts w:ascii="Times New Roman" w:eastAsia="Times New Roman" w:hAnsi="Times New Roman" w:cs="Times New Roman"/>
          <w:color w:val="000000" w:themeColor="text1"/>
        </w:rPr>
        <w:t>, Thiele, K.</w:t>
      </w:r>
      <w:r w:rsidRPr="00A54282">
        <w:rPr>
          <w:rFonts w:ascii="Times New Roman" w:hAnsi="Times New Roman" w:cs="Times New Roman"/>
          <w:vertAlign w:val="superscript"/>
        </w:rPr>
        <w:t xml:space="preserve"> </w:t>
      </w:r>
      <w:r w:rsidR="00933422">
        <w:rPr>
          <w:rFonts w:ascii="Times New Roman" w:hAnsi="Times New Roman" w:cs="Times New Roman"/>
          <w:vertAlign w:val="superscript"/>
        </w:rPr>
        <w:t>20</w:t>
      </w:r>
      <w:r w:rsidRPr="00A54282">
        <w:rPr>
          <w:rFonts w:ascii="Times New Roman" w:eastAsia="Times New Roman" w:hAnsi="Times New Roman" w:cs="Times New Roman"/>
          <w:color w:val="000000" w:themeColor="text1"/>
        </w:rPr>
        <w:t xml:space="preserve">, </w:t>
      </w:r>
      <w:r w:rsidRPr="00A54282">
        <w:rPr>
          <w:rFonts w:ascii="Times New Roman" w:hAnsi="Times New Roman" w:cs="Times New Roman"/>
          <w:color w:val="000000" w:themeColor="text1"/>
        </w:rPr>
        <w:t>Thomson. S.A.</w:t>
      </w:r>
      <w:r w:rsidRPr="00A54282">
        <w:rPr>
          <w:rFonts w:ascii="Times New Roman" w:hAnsi="Times New Roman" w:cs="Times New Roman"/>
          <w:vertAlign w:val="superscript"/>
        </w:rPr>
        <w:t xml:space="preserve"> </w:t>
      </w:r>
      <w:r w:rsidR="00933422">
        <w:rPr>
          <w:rFonts w:ascii="Times New Roman" w:hAnsi="Times New Roman" w:cs="Times New Roman"/>
          <w:vertAlign w:val="superscript"/>
        </w:rPr>
        <w:t>21</w:t>
      </w:r>
      <w:r>
        <w:rPr>
          <w:rFonts w:ascii="Times New Roman" w:hAnsi="Times New Roman" w:cs="Times New Roman"/>
          <w:vertAlign w:val="superscript"/>
        </w:rPr>
        <w:t>,2</w:t>
      </w:r>
      <w:r w:rsidR="00933422">
        <w:rPr>
          <w:rFonts w:ascii="Times New Roman" w:hAnsi="Times New Roman" w:cs="Times New Roman"/>
          <w:vertAlign w:val="superscript"/>
        </w:rPr>
        <w:t>2</w:t>
      </w:r>
      <w:r w:rsidRPr="00A54282">
        <w:rPr>
          <w:rFonts w:ascii="Times New Roman" w:hAnsi="Times New Roman" w:cs="Times New Roman"/>
          <w:color w:val="000000" w:themeColor="text1"/>
        </w:rPr>
        <w:t xml:space="preserve">, </w:t>
      </w:r>
      <w:r w:rsidRPr="00A54282">
        <w:rPr>
          <w:rFonts w:ascii="Times New Roman" w:eastAsia="Times New Roman" w:hAnsi="Times New Roman" w:cs="Times New Roman"/>
          <w:color w:val="000000" w:themeColor="text1"/>
        </w:rPr>
        <w:t>van Dijk, P.P.</w:t>
      </w:r>
      <w:r w:rsidRPr="00A54282">
        <w:rPr>
          <w:rFonts w:ascii="Times New Roman" w:hAnsi="Times New Roman" w:cs="Times New Roman"/>
          <w:vertAlign w:val="superscript"/>
        </w:rPr>
        <w:t xml:space="preserve"> 2</w:t>
      </w:r>
      <w:r w:rsidR="00933422">
        <w:rPr>
          <w:rFonts w:ascii="Times New Roman" w:hAnsi="Times New Roman" w:cs="Times New Roman"/>
          <w:vertAlign w:val="superscript"/>
        </w:rPr>
        <w:t>3</w:t>
      </w:r>
      <w:r w:rsidRPr="00A54282">
        <w:rPr>
          <w:rFonts w:ascii="Times New Roman" w:eastAsia="Times New Roman" w:hAnsi="Times New Roman" w:cs="Times New Roman"/>
          <w:color w:val="000000" w:themeColor="text1"/>
        </w:rPr>
        <w:t>, Wambiji, N.</w:t>
      </w:r>
      <w:r w:rsidRPr="00A54282">
        <w:rPr>
          <w:rFonts w:ascii="Times New Roman" w:hAnsi="Times New Roman" w:cs="Times New Roman"/>
          <w:vertAlign w:val="superscript"/>
        </w:rPr>
        <w:t xml:space="preserve"> 2</w:t>
      </w:r>
      <w:r w:rsidR="00933422">
        <w:rPr>
          <w:rFonts w:ascii="Times New Roman" w:hAnsi="Times New Roman" w:cs="Times New Roman"/>
          <w:vertAlign w:val="superscript"/>
        </w:rPr>
        <w:t>4</w:t>
      </w:r>
      <w:r w:rsidRPr="00A54282">
        <w:rPr>
          <w:rFonts w:ascii="Times New Roman" w:eastAsia="Times New Roman" w:hAnsi="Times New Roman" w:cs="Times New Roman"/>
          <w:color w:val="000000" w:themeColor="text1"/>
        </w:rPr>
        <w:t>, Whalen, A.</w:t>
      </w:r>
      <w:r w:rsidRPr="00A54282">
        <w:rPr>
          <w:rFonts w:ascii="Times New Roman" w:hAnsi="Times New Roman" w:cs="Times New Roman"/>
          <w:vertAlign w:val="superscript"/>
        </w:rPr>
        <w:t xml:space="preserve"> 1</w:t>
      </w:r>
      <w:r w:rsidR="00417F2A">
        <w:rPr>
          <w:rFonts w:ascii="Times New Roman" w:hAnsi="Times New Roman" w:cs="Times New Roman"/>
          <w:vertAlign w:val="superscript"/>
        </w:rPr>
        <w:t>2</w:t>
      </w:r>
      <w:r w:rsidR="002C6F9C">
        <w:rPr>
          <w:rFonts w:ascii="Times New Roman" w:hAnsi="Times New Roman" w:cs="Times New Roman"/>
          <w:vertAlign w:val="superscript"/>
        </w:rPr>
        <w:t>,25</w:t>
      </w:r>
      <w:r w:rsidRPr="00A54282">
        <w:rPr>
          <w:rFonts w:ascii="Times New Roman" w:eastAsia="Times New Roman" w:hAnsi="Times New Roman" w:cs="Times New Roman"/>
          <w:color w:val="000000" w:themeColor="text1"/>
        </w:rPr>
        <w:t>, Zachos</w:t>
      </w:r>
      <w:r w:rsidRPr="00A54282">
        <w:rPr>
          <w:rFonts w:ascii="Times New Roman" w:hAnsi="Times New Roman" w:cs="Times New Roman"/>
        </w:rPr>
        <w:t>, F.E</w:t>
      </w:r>
      <w:r w:rsidRPr="00A54282">
        <w:rPr>
          <w:rFonts w:ascii="Times New Roman" w:eastAsia="Times New Roman" w:hAnsi="Times New Roman" w:cs="Times New Roman"/>
        </w:rPr>
        <w:t>.</w:t>
      </w:r>
      <w:r w:rsidRPr="00A54282">
        <w:rPr>
          <w:rFonts w:ascii="Times New Roman" w:hAnsi="Times New Roman" w:cs="Times New Roman"/>
          <w:vertAlign w:val="superscript"/>
        </w:rPr>
        <w:t xml:space="preserve"> </w:t>
      </w:r>
      <w:r w:rsidR="00A9103F">
        <w:rPr>
          <w:rFonts w:ascii="Times New Roman" w:hAnsi="Times New Roman" w:cs="Times New Roman"/>
          <w:vertAlign w:val="superscript"/>
        </w:rPr>
        <w:t>11</w:t>
      </w:r>
      <w:r w:rsidRPr="00A54282">
        <w:rPr>
          <w:rFonts w:ascii="Times New Roman" w:hAnsi="Times New Roman" w:cs="Times New Roman"/>
          <w:vertAlign w:val="superscript"/>
        </w:rPr>
        <w:t>,2</w:t>
      </w:r>
      <w:r w:rsidR="002C6F9C">
        <w:rPr>
          <w:rFonts w:ascii="Times New Roman" w:hAnsi="Times New Roman" w:cs="Times New Roman"/>
          <w:vertAlign w:val="superscript"/>
        </w:rPr>
        <w:t>6</w:t>
      </w:r>
      <w:r w:rsidRPr="00A54282">
        <w:rPr>
          <w:rFonts w:ascii="Times New Roman" w:hAnsi="Times New Roman" w:cs="Times New Roman"/>
          <w:vertAlign w:val="superscript"/>
        </w:rPr>
        <w:t>,2</w:t>
      </w:r>
      <w:r w:rsidR="002C6F9C">
        <w:rPr>
          <w:rFonts w:ascii="Times New Roman" w:hAnsi="Times New Roman" w:cs="Times New Roman"/>
          <w:vertAlign w:val="superscript"/>
        </w:rPr>
        <w:t>7</w:t>
      </w:r>
      <w:r w:rsidRPr="00A54282">
        <w:rPr>
          <w:rFonts w:ascii="Times New Roman" w:eastAsia="Times New Roman" w:hAnsi="Times New Roman" w:cs="Times New Roman"/>
        </w:rPr>
        <w:t>,</w:t>
      </w:r>
      <w:r w:rsidRPr="00A54282">
        <w:rPr>
          <w:rFonts w:ascii="Times New Roman" w:hAnsi="Times New Roman" w:cs="Times New Roman"/>
        </w:rPr>
        <w:t xml:space="preserve"> Zhang, Z-Q.</w:t>
      </w:r>
      <w:r>
        <w:rPr>
          <w:rFonts w:ascii="Times New Roman" w:hAnsi="Times New Roman" w:cs="Times New Roman"/>
        </w:rPr>
        <w:t xml:space="preserve"> </w:t>
      </w:r>
      <w:r w:rsidRPr="00A54282">
        <w:rPr>
          <w:rFonts w:ascii="Times New Roman" w:hAnsi="Times New Roman" w:cs="Times New Roman"/>
          <w:vertAlign w:val="superscript"/>
        </w:rPr>
        <w:t>2</w:t>
      </w:r>
      <w:r w:rsidR="002C6F9C">
        <w:rPr>
          <w:rFonts w:ascii="Times New Roman" w:hAnsi="Times New Roman" w:cs="Times New Roman"/>
          <w:vertAlign w:val="superscript"/>
        </w:rPr>
        <w:t>8</w:t>
      </w:r>
      <w:r w:rsidRPr="00A54282">
        <w:rPr>
          <w:rFonts w:ascii="Times New Roman" w:hAnsi="Times New Roman" w:cs="Times New Roman"/>
          <w:vertAlign w:val="superscript"/>
        </w:rPr>
        <w:t>,2</w:t>
      </w:r>
      <w:r w:rsidR="002C6F9C">
        <w:rPr>
          <w:rFonts w:ascii="Times New Roman" w:hAnsi="Times New Roman" w:cs="Times New Roman"/>
          <w:vertAlign w:val="superscript"/>
        </w:rPr>
        <w:t>9</w:t>
      </w:r>
      <w:r w:rsidRPr="00A54282">
        <w:rPr>
          <w:rFonts w:ascii="Times New Roman" w:hAnsi="Times New Roman" w:cs="Times New Roman"/>
        </w:rPr>
        <w:t>, and Garnett, S.T.</w:t>
      </w:r>
      <w:r w:rsidRPr="00A54282">
        <w:rPr>
          <w:rFonts w:ascii="Times New Roman" w:hAnsi="Times New Roman" w:cs="Times New Roman"/>
          <w:vertAlign w:val="superscript"/>
        </w:rPr>
        <w:t xml:space="preserve"> 2</w:t>
      </w:r>
      <w:r w:rsidR="00933422">
        <w:rPr>
          <w:rFonts w:ascii="Times New Roman" w:hAnsi="Times New Roman" w:cs="Times New Roman"/>
          <w:vertAlign w:val="superscript"/>
        </w:rPr>
        <w:t>2</w:t>
      </w:r>
    </w:p>
    <w:p w14:paraId="291B86E1" w14:textId="77777777" w:rsidR="00504B19" w:rsidRPr="00A54282" w:rsidRDefault="00504B19" w:rsidP="00504B19">
      <w:pPr>
        <w:spacing w:before="240" w:after="240" w:line="480" w:lineRule="auto"/>
        <w:rPr>
          <w:rFonts w:ascii="Times New Roman" w:hAnsi="Times New Roman" w:cs="Times New Roman"/>
        </w:rPr>
      </w:pPr>
      <w:r w:rsidRPr="00A54282">
        <w:rPr>
          <w:rFonts w:ascii="Times New Roman" w:hAnsi="Times New Roman" w:cs="Times New Roman"/>
        </w:rPr>
        <w:t>Lien, A</w:t>
      </w:r>
      <w:r w:rsidRPr="00A54282">
        <w:rPr>
          <w:rFonts w:ascii="Times New Roman" w:eastAsia="Times New Roman" w:hAnsi="Times New Roman" w:cs="Times New Roman"/>
        </w:rPr>
        <w:t xml:space="preserve"> </w:t>
      </w:r>
      <w:hyperlink r:id="rId6" w:history="1">
        <w:r w:rsidRPr="00A54282">
          <w:rPr>
            <w:rStyle w:val="Hyperlink"/>
            <w:rFonts w:ascii="Times New Roman" w:eastAsia="Times New Roman" w:hAnsi="Times New Roman" w:cs="Times New Roman"/>
          </w:rPr>
          <w:t>https://orcid.org/0000-0001-5131-688X</w:t>
        </w:r>
      </w:hyperlink>
      <w:r w:rsidRPr="00A54282">
        <w:rPr>
          <w:rFonts w:ascii="Times New Roman" w:eastAsia="Times New Roman" w:hAnsi="Times New Roman" w:cs="Times New Roman"/>
        </w:rPr>
        <w:t xml:space="preserve">, </w:t>
      </w:r>
      <w:r w:rsidRPr="00A54282">
        <w:rPr>
          <w:rFonts w:ascii="Times New Roman" w:eastAsia="Times New Roman" w:hAnsi="Times New Roman" w:cs="Times New Roman"/>
          <w:color w:val="000000" w:themeColor="text1"/>
        </w:rPr>
        <w:t>Banki, O</w:t>
      </w:r>
      <w:r w:rsidRPr="00A54282">
        <w:rPr>
          <w:rFonts w:ascii="Times New Roman" w:eastAsia="Times New Roman" w:hAnsi="Times New Roman" w:cs="Times New Roman"/>
        </w:rPr>
        <w:t xml:space="preserve"> </w:t>
      </w:r>
      <w:hyperlink r:id="rId7" w:history="1">
        <w:r w:rsidRPr="00A54282">
          <w:rPr>
            <w:rStyle w:val="Hyperlink"/>
            <w:rFonts w:ascii="Times New Roman" w:eastAsia="Times New Roman" w:hAnsi="Times New Roman" w:cs="Times New Roman"/>
          </w:rPr>
          <w:t>https://orcid.org/0000-0001-6197-9951</w:t>
        </w:r>
      </w:hyperlink>
      <w:r w:rsidRPr="00A54282">
        <w:rPr>
          <w:rFonts w:ascii="Times New Roman" w:eastAsia="Times New Roman" w:hAnsi="Times New Roman" w:cs="Times New Roman"/>
        </w:rPr>
        <w:t xml:space="preserve">, Barik, S.K </w:t>
      </w:r>
      <w:hyperlink r:id="rId8" w:history="1">
        <w:r w:rsidRPr="00A54282">
          <w:rPr>
            <w:rStyle w:val="Hyperlink"/>
            <w:rFonts w:ascii="Times New Roman" w:eastAsia="Times New Roman" w:hAnsi="Times New Roman" w:cs="Times New Roman"/>
          </w:rPr>
          <w:t>https://orcid.org/0000-0002-1795-9539</w:t>
        </w:r>
      </w:hyperlink>
      <w:r w:rsidRPr="00A54282">
        <w:rPr>
          <w:rFonts w:ascii="Times New Roman" w:eastAsia="Times New Roman" w:hAnsi="Times New Roman" w:cs="Times New Roman"/>
        </w:rPr>
        <w:t xml:space="preserve">, </w:t>
      </w:r>
      <w:r w:rsidRPr="00A54282">
        <w:rPr>
          <w:rFonts w:ascii="Times New Roman" w:hAnsi="Times New Roman" w:cs="Times New Roman"/>
        </w:rPr>
        <w:t xml:space="preserve">Christidis, L </w:t>
      </w:r>
      <w:hyperlink r:id="rId9" w:history="1">
        <w:r w:rsidRPr="00A54282">
          <w:rPr>
            <w:rStyle w:val="Hyperlink"/>
            <w:rFonts w:ascii="Times New Roman" w:eastAsia="Times New Roman" w:hAnsi="Times New Roman" w:cs="Times New Roman"/>
          </w:rPr>
          <w:t>https://orcid.org/0000-0002-3345-6034</w:t>
        </w:r>
      </w:hyperlink>
      <w:r w:rsidRPr="00A54282">
        <w:rPr>
          <w:rFonts w:ascii="Times New Roman" w:eastAsia="Times New Roman" w:hAnsi="Times New Roman" w:cs="Times New Roman"/>
        </w:rPr>
        <w:t xml:space="preserve">, Cigliano, M.M, </w:t>
      </w:r>
      <w:hyperlink r:id="rId10" w:history="1">
        <w:r w:rsidRPr="00345CB4">
          <w:rPr>
            <w:rStyle w:val="Hyperlink"/>
            <w:rFonts w:ascii="Times New Roman" w:eastAsia="Times New Roman" w:hAnsi="Times New Roman" w:cs="Times New Roman"/>
          </w:rPr>
          <w:t>https://orcid.org/0000-0002-8840-2121</w:t>
        </w:r>
      </w:hyperlink>
      <w:r w:rsidRPr="00345CB4">
        <w:rPr>
          <w:rFonts w:ascii="Times New Roman" w:eastAsia="Times New Roman" w:hAnsi="Times New Roman" w:cs="Times New Roman"/>
        </w:rPr>
        <w:t xml:space="preserve">, </w:t>
      </w:r>
      <w:r w:rsidRPr="00A54282">
        <w:rPr>
          <w:rFonts w:ascii="Times New Roman" w:hAnsi="Times New Roman" w:cs="Times New Roman"/>
        </w:rPr>
        <w:t>Conix, S.</w:t>
      </w:r>
      <w:r w:rsidRPr="00A54282">
        <w:rPr>
          <w:rFonts w:ascii="Times New Roman" w:hAnsi="Times New Roman" w:cs="Times New Roman"/>
          <w:vertAlign w:val="superscript"/>
        </w:rPr>
        <w:t xml:space="preserve"> </w:t>
      </w:r>
      <w:hyperlink r:id="rId11" w:history="1">
        <w:r w:rsidRPr="00345CB4">
          <w:rPr>
            <w:rStyle w:val="Hyperlink"/>
            <w:rFonts w:ascii="Times New Roman" w:eastAsia="Times New Roman" w:hAnsi="Times New Roman" w:cs="Times New Roman"/>
            <w:lang w:val="de-DE"/>
          </w:rPr>
          <w:t>https://orcid.org/0000-0002-1487-0213</w:t>
        </w:r>
      </w:hyperlink>
      <w:r w:rsidRPr="00345CB4">
        <w:rPr>
          <w:rFonts w:ascii="Times New Roman" w:eastAsia="Times New Roman" w:hAnsi="Times New Roman" w:cs="Times New Roman"/>
          <w:lang w:val="de-DE"/>
        </w:rPr>
        <w:t xml:space="preserve">, Costello, Mark John </w:t>
      </w:r>
      <w:hyperlink r:id="rId12" w:history="1">
        <w:r w:rsidRPr="00345CB4">
          <w:rPr>
            <w:rStyle w:val="Hyperlink"/>
            <w:rFonts w:ascii="Times New Roman" w:eastAsia="Times New Roman" w:hAnsi="Times New Roman" w:cs="Times New Roman"/>
            <w:lang w:val="de-DE"/>
          </w:rPr>
          <w:t>https://orcid.org/0000-0003-2362-0328</w:t>
        </w:r>
      </w:hyperlink>
      <w:r w:rsidRPr="00345CB4">
        <w:rPr>
          <w:rFonts w:ascii="Times New Roman" w:eastAsia="Times New Roman" w:hAnsi="Times New Roman" w:cs="Times New Roman"/>
          <w:lang w:val="de-DE"/>
        </w:rPr>
        <w:t xml:space="preserve">, </w:t>
      </w:r>
      <w:proofErr w:type="spellStart"/>
      <w:r w:rsidRPr="00345CB4">
        <w:rPr>
          <w:rFonts w:ascii="Times New Roman" w:hAnsi="Times New Roman" w:cs="Times New Roman"/>
          <w:lang w:val="de-DE"/>
        </w:rPr>
        <w:t>Hobern</w:t>
      </w:r>
      <w:proofErr w:type="spellEnd"/>
      <w:r w:rsidRPr="00345CB4">
        <w:rPr>
          <w:rFonts w:ascii="Times New Roman" w:hAnsi="Times New Roman" w:cs="Times New Roman"/>
          <w:lang w:val="de-DE"/>
        </w:rPr>
        <w:t>, D</w:t>
      </w:r>
      <w:r w:rsidRPr="00345CB4">
        <w:rPr>
          <w:rFonts w:ascii="Times New Roman" w:eastAsia="Times New Roman" w:hAnsi="Times New Roman" w:cs="Times New Roman"/>
          <w:lang w:val="de-DE"/>
        </w:rPr>
        <w:t xml:space="preserve"> </w:t>
      </w:r>
      <w:hyperlink r:id="rId13" w:history="1">
        <w:r w:rsidRPr="00345CB4">
          <w:rPr>
            <w:rStyle w:val="Hyperlink"/>
            <w:rFonts w:ascii="Times New Roman" w:eastAsia="Times New Roman" w:hAnsi="Times New Roman" w:cs="Times New Roman"/>
            <w:lang w:val="de-DE"/>
          </w:rPr>
          <w:t>https://orcid.org/0000-0001-6492-4016</w:t>
        </w:r>
      </w:hyperlink>
      <w:r w:rsidRPr="00345CB4">
        <w:rPr>
          <w:rFonts w:ascii="Times New Roman" w:eastAsia="Times New Roman" w:hAnsi="Times New Roman" w:cs="Times New Roman"/>
          <w:lang w:val="de-DE"/>
        </w:rPr>
        <w:t xml:space="preserve">, Kirk, P. </w:t>
      </w:r>
      <w:hyperlink r:id="rId14" w:history="1">
        <w:r w:rsidRPr="00A54282">
          <w:rPr>
            <w:rStyle w:val="Hyperlink"/>
            <w:rFonts w:ascii="Times New Roman" w:hAnsi="Times New Roman" w:cs="Times New Roman"/>
          </w:rPr>
          <w:t>https://orcid.org/0000-0002-</w:t>
        </w:r>
        <w:r w:rsidRPr="00A54282">
          <w:rPr>
            <w:rStyle w:val="Hyperlink"/>
            <w:rFonts w:ascii="Times New Roman" w:eastAsia="Times New Roman" w:hAnsi="Times New Roman" w:cs="Times New Roman"/>
          </w:rPr>
          <w:t>0658-7338</w:t>
        </w:r>
      </w:hyperlink>
      <w:r w:rsidRPr="00A54282">
        <w:rPr>
          <w:rFonts w:ascii="Times New Roman" w:eastAsia="Times New Roman" w:hAnsi="Times New Roman" w:cs="Times New Roman"/>
        </w:rPr>
        <w:t xml:space="preserve">, </w:t>
      </w:r>
      <w:r w:rsidRPr="00A54282">
        <w:rPr>
          <w:rFonts w:ascii="Times New Roman" w:hAnsi="Times New Roman" w:cs="Times New Roman"/>
        </w:rPr>
        <w:t xml:space="preserve">Kroh, A. </w:t>
      </w:r>
      <w:hyperlink r:id="rId15" w:history="1">
        <w:r w:rsidRPr="00A54282">
          <w:rPr>
            <w:rStyle w:val="Hyperlink"/>
            <w:rFonts w:ascii="Times New Roman" w:eastAsia="Times New Roman" w:hAnsi="Times New Roman" w:cs="Times New Roman"/>
          </w:rPr>
          <w:t>https://orcid.org/0000-0002-8566-8848</w:t>
        </w:r>
      </w:hyperlink>
      <w:r w:rsidRPr="00A54282">
        <w:rPr>
          <w:rFonts w:ascii="Times New Roman" w:eastAsia="Times New Roman" w:hAnsi="Times New Roman" w:cs="Times New Roman"/>
        </w:rPr>
        <w:t xml:space="preserve">, </w:t>
      </w:r>
      <w:r w:rsidRPr="00A54282">
        <w:rPr>
          <w:rFonts w:ascii="Times New Roman" w:eastAsia="Times New Roman" w:hAnsi="Times New Roman" w:cs="Times New Roman"/>
          <w:color w:val="000000" w:themeColor="text1"/>
        </w:rPr>
        <w:t>Montgomery, N</w:t>
      </w:r>
      <w:r w:rsidRPr="00A54282">
        <w:rPr>
          <w:rFonts w:ascii="Times New Roman" w:eastAsia="Times New Roman" w:hAnsi="Times New Roman" w:cs="Times New Roman"/>
        </w:rPr>
        <w:t xml:space="preserve"> </w:t>
      </w:r>
      <w:hyperlink r:id="rId16" w:history="1">
        <w:r w:rsidRPr="00A54282">
          <w:rPr>
            <w:rStyle w:val="Hyperlink"/>
            <w:rFonts w:ascii="Times New Roman" w:eastAsia="Times New Roman" w:hAnsi="Times New Roman" w:cs="Times New Roman"/>
          </w:rPr>
          <w:t>https://orcid.org/0000-0003-1671-6065</w:t>
        </w:r>
      </w:hyperlink>
      <w:r w:rsidRPr="00A54282">
        <w:rPr>
          <w:rFonts w:ascii="Times New Roman" w:eastAsia="Times New Roman" w:hAnsi="Times New Roman" w:cs="Times New Roman"/>
        </w:rPr>
        <w:t xml:space="preserve">, </w:t>
      </w:r>
      <w:r w:rsidRPr="00A54282">
        <w:rPr>
          <w:rFonts w:ascii="Times New Roman" w:eastAsia="Times New Roman" w:hAnsi="Times New Roman" w:cs="Times New Roman"/>
          <w:color w:val="000000" w:themeColor="text1"/>
        </w:rPr>
        <w:t>Nikolaeva, S.</w:t>
      </w:r>
      <w:r w:rsidRPr="00A54282">
        <w:rPr>
          <w:rFonts w:ascii="Times New Roman" w:hAnsi="Times New Roman" w:cs="Times New Roman"/>
          <w:vertAlign w:val="superscript"/>
        </w:rPr>
        <w:t xml:space="preserve"> </w:t>
      </w:r>
      <w:hyperlink r:id="rId17" w:history="1">
        <w:r w:rsidRPr="00A54282">
          <w:rPr>
            <w:rStyle w:val="Hyperlink"/>
            <w:rFonts w:ascii="Times New Roman" w:eastAsia="Times New Roman" w:hAnsi="Times New Roman" w:cs="Times New Roman"/>
          </w:rPr>
          <w:t>https://orcid.org/0000-0002-6506-2793</w:t>
        </w:r>
      </w:hyperlink>
      <w:r w:rsidRPr="00A54282">
        <w:rPr>
          <w:rFonts w:ascii="Times New Roman" w:eastAsia="Times New Roman" w:hAnsi="Times New Roman" w:cs="Times New Roman"/>
          <w:color w:val="000000" w:themeColor="text1"/>
        </w:rPr>
        <w:t xml:space="preserve">, </w:t>
      </w:r>
      <w:proofErr w:type="spellStart"/>
      <w:r w:rsidRPr="00A54282">
        <w:rPr>
          <w:rFonts w:ascii="Times New Roman" w:eastAsia="Times New Roman" w:hAnsi="Times New Roman" w:cs="Times New Roman"/>
          <w:color w:val="000000" w:themeColor="text1"/>
        </w:rPr>
        <w:t>Orrell</w:t>
      </w:r>
      <w:proofErr w:type="spellEnd"/>
      <w:r w:rsidRPr="00A54282">
        <w:rPr>
          <w:rFonts w:ascii="Times New Roman" w:eastAsia="Times New Roman" w:hAnsi="Times New Roman" w:cs="Times New Roman"/>
          <w:color w:val="000000" w:themeColor="text1"/>
        </w:rPr>
        <w:t xml:space="preserve">, T.M </w:t>
      </w:r>
      <w:hyperlink r:id="rId18" w:history="1">
        <w:r w:rsidRPr="00A54282">
          <w:rPr>
            <w:rStyle w:val="Hyperlink"/>
            <w:rFonts w:ascii="Times New Roman" w:eastAsia="Times New Roman" w:hAnsi="Times New Roman" w:cs="Times New Roman"/>
          </w:rPr>
          <w:t>https://orcid.org/0000-0003-1038-3028</w:t>
        </w:r>
      </w:hyperlink>
      <w:r w:rsidRPr="00A54282">
        <w:rPr>
          <w:rFonts w:ascii="Times New Roman" w:eastAsia="Times New Roman" w:hAnsi="Times New Roman" w:cs="Times New Roman"/>
          <w:color w:val="000000" w:themeColor="text1"/>
        </w:rPr>
        <w:t>, Pyle, R.</w:t>
      </w:r>
      <w:r w:rsidRPr="00A54282">
        <w:rPr>
          <w:rFonts w:ascii="Times New Roman" w:hAnsi="Times New Roman" w:cs="Times New Roman"/>
          <w:vertAlign w:val="superscript"/>
        </w:rPr>
        <w:t xml:space="preserve"> </w:t>
      </w:r>
      <w:hyperlink r:id="rId19" w:history="1">
        <w:r w:rsidRPr="00A54282">
          <w:rPr>
            <w:rStyle w:val="Hyperlink"/>
            <w:rFonts w:ascii="Times New Roman" w:eastAsia="Times New Roman" w:hAnsi="Times New Roman" w:cs="Times New Roman"/>
            <w:lang w:val="pt-BR"/>
          </w:rPr>
          <w:t>https://orcid.org/0000-0003-0768-1286</w:t>
        </w:r>
      </w:hyperlink>
      <w:r w:rsidRPr="00A54282">
        <w:rPr>
          <w:rFonts w:ascii="Times New Roman" w:eastAsia="Times New Roman" w:hAnsi="Times New Roman" w:cs="Times New Roman"/>
          <w:color w:val="000000" w:themeColor="text1"/>
          <w:lang w:val="pt-BR"/>
        </w:rPr>
        <w:t>, Raz, L.</w:t>
      </w:r>
      <w:r w:rsidRPr="00A54282">
        <w:rPr>
          <w:rFonts w:ascii="Times New Roman" w:hAnsi="Times New Roman" w:cs="Times New Roman"/>
          <w:vertAlign w:val="superscript"/>
          <w:lang w:val="pt-BR"/>
        </w:rPr>
        <w:t xml:space="preserve"> </w:t>
      </w:r>
      <w:hyperlink r:id="rId20" w:history="1">
        <w:r w:rsidRPr="00151D36">
          <w:rPr>
            <w:rStyle w:val="Hyperlink"/>
            <w:rFonts w:ascii="Times New Roman" w:eastAsia="Times New Roman" w:hAnsi="Times New Roman" w:cs="Times New Roman"/>
            <w:lang w:val="nl-BE"/>
          </w:rPr>
          <w:t>https://orcid.org/0000-0002-3152-4726</w:t>
        </w:r>
      </w:hyperlink>
      <w:r w:rsidRPr="00A54282">
        <w:rPr>
          <w:rFonts w:ascii="Times New Roman" w:eastAsia="Times New Roman" w:hAnsi="Times New Roman" w:cs="Times New Roman"/>
          <w:color w:val="000000" w:themeColor="text1"/>
          <w:lang w:val="pt-BR"/>
        </w:rPr>
        <w:t xml:space="preserve">, Thiele, K. </w:t>
      </w:r>
      <w:r w:rsidR="003744A4">
        <w:fldChar w:fldCharType="begin"/>
      </w:r>
      <w:r w:rsidR="003744A4" w:rsidRPr="00151D36">
        <w:rPr>
          <w:lang w:val="nl-BE"/>
        </w:rPr>
        <w:instrText xml:space="preserve"> HYPERLINK "https://orcid.org/0000-0002-6658-6636" </w:instrText>
      </w:r>
      <w:r w:rsidR="003744A4">
        <w:fldChar w:fldCharType="separate"/>
      </w:r>
      <w:r w:rsidRPr="00345CB4">
        <w:rPr>
          <w:rStyle w:val="Hyperlink"/>
          <w:rFonts w:ascii="Times New Roman" w:eastAsia="Times New Roman" w:hAnsi="Times New Roman" w:cs="Times New Roman"/>
          <w:lang w:val="nl-BE"/>
        </w:rPr>
        <w:t>https://orcid.org/0000-0002-6658-6636</w:t>
      </w:r>
      <w:r w:rsidR="003744A4">
        <w:rPr>
          <w:rStyle w:val="Hyperlink"/>
          <w:rFonts w:ascii="Times New Roman" w:eastAsia="Times New Roman" w:hAnsi="Times New Roman" w:cs="Times New Roman"/>
          <w:lang w:val="nl-BE"/>
        </w:rPr>
        <w:fldChar w:fldCharType="end"/>
      </w:r>
      <w:r w:rsidRPr="00345CB4">
        <w:rPr>
          <w:rFonts w:ascii="Times New Roman" w:eastAsia="Times New Roman" w:hAnsi="Times New Roman" w:cs="Times New Roman"/>
          <w:color w:val="000000" w:themeColor="text1"/>
          <w:lang w:val="nl-BE"/>
        </w:rPr>
        <w:t xml:space="preserve">, </w:t>
      </w:r>
      <w:r w:rsidRPr="00345CB4">
        <w:rPr>
          <w:rFonts w:ascii="Times New Roman" w:hAnsi="Times New Roman" w:cs="Times New Roman"/>
          <w:color w:val="000000" w:themeColor="text1"/>
          <w:lang w:val="nl-BE"/>
        </w:rPr>
        <w:t>Thomson. S.A.</w:t>
      </w:r>
      <w:r w:rsidRPr="00345CB4">
        <w:rPr>
          <w:rFonts w:ascii="Times New Roman" w:hAnsi="Times New Roman" w:cs="Times New Roman"/>
          <w:vertAlign w:val="superscript"/>
          <w:lang w:val="nl-BE"/>
        </w:rPr>
        <w:t xml:space="preserve"> </w:t>
      </w:r>
      <w:hyperlink r:id="rId21" w:history="1">
        <w:r w:rsidRPr="00345CB4">
          <w:rPr>
            <w:rStyle w:val="Hyperlink"/>
            <w:rFonts w:ascii="Times New Roman" w:eastAsia="Times New Roman" w:hAnsi="Times New Roman" w:cs="Times New Roman"/>
            <w:lang w:val="nl-BE"/>
          </w:rPr>
          <w:t>https://orcid.org/0000-0003-1279-2722</w:t>
        </w:r>
      </w:hyperlink>
      <w:r w:rsidRPr="00345CB4">
        <w:rPr>
          <w:rFonts w:ascii="Times New Roman" w:hAnsi="Times New Roman" w:cs="Times New Roman"/>
          <w:color w:val="000000" w:themeColor="text1"/>
          <w:lang w:val="nl-BE"/>
        </w:rPr>
        <w:t xml:space="preserve">, </w:t>
      </w:r>
      <w:r w:rsidRPr="00345CB4">
        <w:rPr>
          <w:rFonts w:ascii="Times New Roman" w:eastAsia="Times New Roman" w:hAnsi="Times New Roman" w:cs="Times New Roman"/>
          <w:color w:val="000000" w:themeColor="text1"/>
          <w:lang w:val="nl-BE"/>
        </w:rPr>
        <w:t>van Dijk, P.P.</w:t>
      </w:r>
      <w:r w:rsidRPr="00345CB4">
        <w:rPr>
          <w:rFonts w:ascii="Times New Roman" w:hAnsi="Times New Roman" w:cs="Times New Roman"/>
          <w:lang w:val="nl-BE"/>
        </w:rPr>
        <w:t xml:space="preserve"> </w:t>
      </w:r>
      <w:hyperlink r:id="rId22" w:history="1">
        <w:r w:rsidRPr="00345CB4">
          <w:rPr>
            <w:rStyle w:val="Hyperlink"/>
            <w:rFonts w:ascii="Times New Roman" w:eastAsia="Times New Roman" w:hAnsi="Times New Roman" w:cs="Times New Roman"/>
            <w:lang w:val="nl-BE"/>
          </w:rPr>
          <w:t>https://orcid.org/0000-0001-7283-7000</w:t>
        </w:r>
      </w:hyperlink>
      <w:r w:rsidRPr="00345CB4">
        <w:rPr>
          <w:rFonts w:ascii="Times New Roman" w:eastAsia="Times New Roman" w:hAnsi="Times New Roman" w:cs="Times New Roman"/>
          <w:color w:val="000000" w:themeColor="text1"/>
          <w:lang w:val="nl-BE"/>
        </w:rPr>
        <w:t>, Wambiji, N.</w:t>
      </w:r>
      <w:r w:rsidRPr="00345CB4">
        <w:rPr>
          <w:rFonts w:ascii="Times New Roman" w:hAnsi="Times New Roman" w:cs="Times New Roman"/>
          <w:vertAlign w:val="superscript"/>
          <w:lang w:val="nl-BE"/>
        </w:rPr>
        <w:t xml:space="preserve"> </w:t>
      </w:r>
      <w:hyperlink r:id="rId23" w:history="1">
        <w:r w:rsidRPr="00345CB4">
          <w:rPr>
            <w:rStyle w:val="Hyperlink"/>
            <w:rFonts w:ascii="Times New Roman" w:eastAsia="Times New Roman" w:hAnsi="Times New Roman" w:cs="Times New Roman"/>
            <w:lang w:val="nl-BE"/>
          </w:rPr>
          <w:t>https://orcid.org/0000-0002-7775-5300</w:t>
        </w:r>
      </w:hyperlink>
      <w:r w:rsidRPr="00345CB4">
        <w:rPr>
          <w:rFonts w:ascii="Times New Roman" w:eastAsia="Times New Roman" w:hAnsi="Times New Roman" w:cs="Times New Roman"/>
          <w:color w:val="000000" w:themeColor="text1"/>
          <w:lang w:val="nl-BE"/>
        </w:rPr>
        <w:t>, Whalen, A.</w:t>
      </w:r>
      <w:r w:rsidRPr="00345CB4">
        <w:rPr>
          <w:rFonts w:ascii="Times New Roman" w:hAnsi="Times New Roman" w:cs="Times New Roman"/>
          <w:vertAlign w:val="superscript"/>
          <w:lang w:val="nl-BE"/>
        </w:rPr>
        <w:t xml:space="preserve"> </w:t>
      </w:r>
      <w:hyperlink r:id="rId24" w:history="1">
        <w:r w:rsidRPr="00A54282">
          <w:rPr>
            <w:rStyle w:val="Hyperlink"/>
            <w:rFonts w:ascii="Times New Roman" w:eastAsia="Times New Roman" w:hAnsi="Times New Roman" w:cs="Times New Roman"/>
            <w:lang w:val="pt-BR"/>
          </w:rPr>
          <w:t>http://orcid.org/0000-0002-9469-9953</w:t>
        </w:r>
      </w:hyperlink>
      <w:r w:rsidRPr="00A54282">
        <w:rPr>
          <w:rFonts w:ascii="Times New Roman" w:eastAsia="Times New Roman" w:hAnsi="Times New Roman" w:cs="Times New Roman"/>
          <w:color w:val="000000" w:themeColor="text1"/>
          <w:lang w:val="pt-BR"/>
        </w:rPr>
        <w:t>, Zachos</w:t>
      </w:r>
      <w:r w:rsidRPr="00A54282">
        <w:rPr>
          <w:rFonts w:ascii="Times New Roman" w:eastAsia="Times New Roman" w:hAnsi="Times New Roman" w:cs="Times New Roman"/>
          <w:lang w:val="pt-BR"/>
        </w:rPr>
        <w:t>, F.E.</w:t>
      </w:r>
      <w:r w:rsidRPr="00A54282">
        <w:rPr>
          <w:rFonts w:ascii="Times New Roman" w:hAnsi="Times New Roman" w:cs="Times New Roman"/>
          <w:vertAlign w:val="superscript"/>
          <w:lang w:val="pt-BR"/>
        </w:rPr>
        <w:t xml:space="preserve"> </w:t>
      </w:r>
      <w:hyperlink r:id="rId25" w:history="1">
        <w:r w:rsidRPr="00A54282">
          <w:rPr>
            <w:rStyle w:val="Hyperlink"/>
            <w:rFonts w:ascii="Times New Roman" w:eastAsia="Times New Roman" w:hAnsi="Times New Roman" w:cs="Times New Roman"/>
            <w:lang w:val="pt-BR"/>
          </w:rPr>
          <w:t>https://orcid.org/0000-0002-0133-6265</w:t>
        </w:r>
      </w:hyperlink>
      <w:r w:rsidRPr="00A54282">
        <w:rPr>
          <w:rFonts w:ascii="Times New Roman" w:eastAsia="Times New Roman" w:hAnsi="Times New Roman" w:cs="Times New Roman"/>
          <w:lang w:val="pt-BR"/>
        </w:rPr>
        <w:t xml:space="preserve">, </w:t>
      </w:r>
      <w:r w:rsidRPr="00A54282">
        <w:rPr>
          <w:rFonts w:ascii="Times New Roman" w:hAnsi="Times New Roman" w:cs="Times New Roman"/>
          <w:lang w:val="pt-BR"/>
        </w:rPr>
        <w:t>Zhang, Z-Q.</w:t>
      </w:r>
      <w:r w:rsidRPr="00A54282">
        <w:rPr>
          <w:rFonts w:ascii="Times New Roman" w:hAnsi="Times New Roman" w:cs="Times New Roman"/>
          <w:vertAlign w:val="superscript"/>
          <w:lang w:val="pt-BR"/>
        </w:rPr>
        <w:t xml:space="preserve"> </w:t>
      </w:r>
      <w:hyperlink r:id="rId26" w:history="1">
        <w:r w:rsidRPr="00A54282">
          <w:rPr>
            <w:rStyle w:val="Hyperlink"/>
            <w:rFonts w:ascii="Times New Roman" w:eastAsia="Times New Roman" w:hAnsi="Times New Roman" w:cs="Times New Roman"/>
          </w:rPr>
          <w:t>https://orcid.org/0000-0003-4172-0592</w:t>
        </w:r>
      </w:hyperlink>
      <w:r w:rsidRPr="00A54282">
        <w:rPr>
          <w:rFonts w:ascii="Times New Roman" w:hAnsi="Times New Roman" w:cs="Times New Roman"/>
        </w:rPr>
        <w:t>, and Garnett, S.T.</w:t>
      </w:r>
      <w:r w:rsidRPr="00A54282">
        <w:rPr>
          <w:rFonts w:ascii="Times New Roman" w:hAnsi="Times New Roman" w:cs="Times New Roman"/>
          <w:vertAlign w:val="superscript"/>
        </w:rPr>
        <w:t xml:space="preserve"> </w:t>
      </w:r>
      <w:hyperlink r:id="rId27" w:history="1">
        <w:r w:rsidRPr="00A54282">
          <w:rPr>
            <w:rStyle w:val="Hyperlink"/>
            <w:rFonts w:ascii="Times New Roman" w:eastAsia="Times New Roman" w:hAnsi="Times New Roman" w:cs="Times New Roman"/>
          </w:rPr>
          <w:t>https://orcid.org/0000-0002-0724-7060</w:t>
        </w:r>
      </w:hyperlink>
      <w:r w:rsidRPr="00A54282">
        <w:rPr>
          <w:rFonts w:ascii="Times New Roman" w:eastAsia="Times New Roman" w:hAnsi="Times New Roman" w:cs="Times New Roman"/>
        </w:rPr>
        <w:t xml:space="preserve"> </w:t>
      </w:r>
    </w:p>
    <w:p w14:paraId="20122E7F" w14:textId="77777777" w:rsidR="00504B19" w:rsidRPr="00A54282" w:rsidRDefault="00504B19" w:rsidP="00504B19">
      <w:pPr>
        <w:spacing w:before="240" w:after="240" w:line="480" w:lineRule="auto"/>
        <w:rPr>
          <w:rFonts w:ascii="Times New Roman" w:eastAsia="Times New Roman" w:hAnsi="Times New Roman" w:cs="Times New Roman"/>
          <w:color w:val="1155CC"/>
          <w:u w:val="single"/>
        </w:rPr>
      </w:pPr>
    </w:p>
    <w:p w14:paraId="748E7FEC" w14:textId="77777777" w:rsidR="00504B19" w:rsidRPr="00A54282" w:rsidRDefault="00504B19" w:rsidP="00504B19">
      <w:pPr>
        <w:spacing w:before="240" w:after="240" w:line="480" w:lineRule="auto"/>
        <w:rPr>
          <w:rFonts w:ascii="Times New Roman" w:eastAsia="Times New Roman" w:hAnsi="Times New Roman" w:cs="Times New Roman"/>
        </w:rPr>
      </w:pPr>
    </w:p>
    <w:p w14:paraId="19CE6D02" w14:textId="77777777" w:rsidR="00504B19" w:rsidRPr="00A54282" w:rsidRDefault="00504B19" w:rsidP="00504B19">
      <w:pPr>
        <w:spacing w:before="240" w:after="240" w:line="480" w:lineRule="auto"/>
        <w:rPr>
          <w:rFonts w:ascii="Times New Roman" w:hAnsi="Times New Roman" w:cs="Times New Roman"/>
        </w:rPr>
      </w:pPr>
      <w:r w:rsidRPr="00A54282">
        <w:rPr>
          <w:rFonts w:ascii="Times New Roman" w:hAnsi="Times New Roman" w:cs="Times New Roman"/>
        </w:rPr>
        <w:t>Affiliations</w:t>
      </w:r>
    </w:p>
    <w:p w14:paraId="1F38AB56" w14:textId="77777777"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1</w:t>
      </w:r>
      <w:r w:rsidRPr="00A54282">
        <w:rPr>
          <w:rFonts w:ascii="Times New Roman" w:eastAsia="Times New Roman" w:hAnsi="Times New Roman" w:cs="Times New Roman"/>
        </w:rPr>
        <w:t>School of Natural Resources and the Environment, University of Arizona, Tucson, AZ USA</w:t>
      </w:r>
    </w:p>
    <w:p w14:paraId="5C11D244" w14:textId="77777777"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2</w:t>
      </w:r>
      <w:r w:rsidRPr="00A54282">
        <w:rPr>
          <w:rFonts w:ascii="Times New Roman" w:eastAsia="Times New Roman" w:hAnsi="Times New Roman" w:cs="Times New Roman"/>
        </w:rPr>
        <w:t xml:space="preserve">Species 2000, Naturalis, </w:t>
      </w:r>
      <w:r w:rsidRPr="00A54282">
        <w:rPr>
          <w:rFonts w:ascii="Times New Roman" w:hAnsi="Times New Roman" w:cs="Times New Roman"/>
        </w:rPr>
        <w:t xml:space="preserve">P.O. Box 9517, 2300 RA </w:t>
      </w:r>
      <w:r w:rsidRPr="00A54282">
        <w:rPr>
          <w:rFonts w:ascii="Times New Roman" w:eastAsia="Times New Roman" w:hAnsi="Times New Roman" w:cs="Times New Roman"/>
        </w:rPr>
        <w:t>Leiden, Netherlands</w:t>
      </w:r>
    </w:p>
    <w:p w14:paraId="32BC543E" w14:textId="755E1E14"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3</w:t>
      </w:r>
      <w:r w:rsidR="00D17252">
        <w:rPr>
          <w:rFonts w:ascii="Times New Roman" w:eastAsia="Times New Roman" w:hAnsi="Times New Roman" w:cs="Times New Roman"/>
        </w:rPr>
        <w:t xml:space="preserve">Department of Botany, North-Eastern Hill University, Shillong-793022, </w:t>
      </w:r>
      <w:r w:rsidRPr="00A54282">
        <w:rPr>
          <w:rFonts w:ascii="Times New Roman" w:eastAsia="Times New Roman" w:hAnsi="Times New Roman" w:cs="Times New Roman"/>
        </w:rPr>
        <w:t>India</w:t>
      </w:r>
    </w:p>
    <w:p w14:paraId="7DF8AAAF" w14:textId="77777777"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4</w:t>
      </w:r>
      <w:r w:rsidRPr="00A54282">
        <w:rPr>
          <w:rFonts w:ascii="Times New Roman" w:eastAsia="Times New Roman" w:hAnsi="Times New Roman" w:cs="Times New Roman"/>
        </w:rPr>
        <w:t>Earth &amp; Oceanic Systems Group, RMIT University, Melbourne VIC 3001 Australia</w:t>
      </w:r>
    </w:p>
    <w:p w14:paraId="47B8E573" w14:textId="24A06991"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5</w:t>
      </w:r>
      <w:r w:rsidRPr="00A54282">
        <w:rPr>
          <w:rFonts w:ascii="Times New Roman" w:eastAsia="Times New Roman" w:hAnsi="Times New Roman" w:cs="Times New Roman"/>
        </w:rPr>
        <w:t xml:space="preserve">Southern Cross University, Coffs </w:t>
      </w:r>
      <w:proofErr w:type="spellStart"/>
      <w:r w:rsidRPr="00A54282">
        <w:rPr>
          <w:rFonts w:ascii="Times New Roman" w:eastAsia="Times New Roman" w:hAnsi="Times New Roman" w:cs="Times New Roman"/>
        </w:rPr>
        <w:t>Harbour</w:t>
      </w:r>
      <w:proofErr w:type="spellEnd"/>
      <w:r w:rsidRPr="00A54282">
        <w:rPr>
          <w:rFonts w:ascii="Times New Roman" w:eastAsia="Times New Roman" w:hAnsi="Times New Roman" w:cs="Times New Roman"/>
        </w:rPr>
        <w:t>, NSW 245</w:t>
      </w:r>
      <w:r w:rsidR="0057188D">
        <w:rPr>
          <w:rFonts w:ascii="Times New Roman" w:eastAsia="Times New Roman" w:hAnsi="Times New Roman" w:cs="Times New Roman"/>
        </w:rPr>
        <w:t>0</w:t>
      </w:r>
      <w:r w:rsidRPr="00A54282">
        <w:rPr>
          <w:rFonts w:ascii="Times New Roman" w:eastAsia="Times New Roman" w:hAnsi="Times New Roman" w:cs="Times New Roman"/>
        </w:rPr>
        <w:t xml:space="preserve"> Australia</w:t>
      </w:r>
    </w:p>
    <w:p w14:paraId="1B473995" w14:textId="77777777" w:rsidR="00504B19" w:rsidRPr="00A54282" w:rsidRDefault="00504B19" w:rsidP="00504B19">
      <w:pPr>
        <w:spacing w:before="240" w:after="240" w:line="480" w:lineRule="auto"/>
        <w:rPr>
          <w:rFonts w:ascii="Times New Roman" w:hAnsi="Times New Roman" w:cs="Times New Roman"/>
          <w:lang w:val="es-CO"/>
        </w:rPr>
      </w:pPr>
      <w:r w:rsidRPr="00A54282">
        <w:rPr>
          <w:rFonts w:ascii="Times New Roman" w:eastAsia="Times New Roman" w:hAnsi="Times New Roman" w:cs="Times New Roman"/>
          <w:vertAlign w:val="superscript"/>
          <w:lang w:val="pt-BR"/>
        </w:rPr>
        <w:t>6</w:t>
      </w:r>
      <w:r w:rsidRPr="00A54282">
        <w:rPr>
          <w:rFonts w:ascii="Times New Roman" w:eastAsia="Times New Roman" w:hAnsi="Times New Roman" w:cs="Times New Roman"/>
          <w:lang w:val="es-CO"/>
        </w:rPr>
        <w:t>Museo</w:t>
      </w:r>
      <w:r w:rsidRPr="00A54282">
        <w:rPr>
          <w:rFonts w:ascii="Times New Roman" w:hAnsi="Times New Roman" w:cs="Times New Roman"/>
          <w:lang w:val="es-CO"/>
        </w:rPr>
        <w:t xml:space="preserve"> de La Plata, CEPAVE-CONICET, Universidad Nacional de La Plata, La Plata, Argentina</w:t>
      </w:r>
      <w:r w:rsidRPr="00A54282">
        <w:rPr>
          <w:rFonts w:ascii="Times New Roman" w:eastAsia="Times New Roman" w:hAnsi="Times New Roman" w:cs="Times New Roman"/>
          <w:lang w:val="es-CO"/>
        </w:rPr>
        <w:t xml:space="preserve"> </w:t>
      </w:r>
    </w:p>
    <w:p w14:paraId="1678C393" w14:textId="38C54A9B" w:rsidR="00504B19" w:rsidRPr="00345CB4" w:rsidRDefault="00504B19" w:rsidP="00504B19">
      <w:pPr>
        <w:spacing w:before="240" w:after="240" w:line="480" w:lineRule="auto"/>
        <w:rPr>
          <w:rFonts w:ascii="Times New Roman" w:eastAsia="Times New Roman" w:hAnsi="Times New Roman" w:cs="Times New Roman"/>
          <w:color w:val="1155CC"/>
          <w:u w:val="single"/>
          <w:lang w:val="fr-BE"/>
        </w:rPr>
      </w:pPr>
      <w:r w:rsidRPr="00345CB4">
        <w:rPr>
          <w:rFonts w:ascii="Times New Roman" w:eastAsia="Times New Roman" w:hAnsi="Times New Roman" w:cs="Times New Roman"/>
          <w:vertAlign w:val="superscript"/>
          <w:lang w:val="fr-BE"/>
        </w:rPr>
        <w:t>7</w:t>
      </w:r>
      <w:r w:rsidR="0002172E" w:rsidRPr="00345CB4">
        <w:rPr>
          <w:rFonts w:ascii="Times New Roman" w:eastAsia="Times New Roman" w:hAnsi="Times New Roman" w:cs="Times New Roman"/>
          <w:lang w:val="fr-BE"/>
        </w:rPr>
        <w:t xml:space="preserve">Institut Supérieur de Philosophie, Université Catholique de Louvain, 1348 Louvain-La-Neuve, </w:t>
      </w:r>
      <w:proofErr w:type="spellStart"/>
      <w:r w:rsidR="0002172E" w:rsidRPr="00345CB4">
        <w:rPr>
          <w:rFonts w:ascii="Times New Roman" w:eastAsia="Times New Roman" w:hAnsi="Times New Roman" w:cs="Times New Roman"/>
          <w:lang w:val="fr-BE"/>
        </w:rPr>
        <w:t>Belgium</w:t>
      </w:r>
      <w:proofErr w:type="spellEnd"/>
      <w:r w:rsidR="000C737F">
        <w:rPr>
          <w:rFonts w:ascii="Times New Roman" w:eastAsia="Times New Roman" w:hAnsi="Times New Roman" w:cs="Times New Roman"/>
          <w:lang w:val="fr-BE"/>
        </w:rPr>
        <w:t>.</w:t>
      </w:r>
    </w:p>
    <w:p w14:paraId="31F3ABF4" w14:textId="77777777" w:rsidR="00504B19" w:rsidRPr="00A54282" w:rsidRDefault="00504B19" w:rsidP="00504B19">
      <w:pPr>
        <w:spacing w:before="240" w:after="240" w:line="480" w:lineRule="auto"/>
        <w:rPr>
          <w:rFonts w:ascii="Times New Roman" w:hAnsi="Times New Roman" w:cs="Times New Roman"/>
        </w:rPr>
      </w:pPr>
      <w:r w:rsidRPr="00A54282">
        <w:rPr>
          <w:rFonts w:ascii="Times New Roman" w:eastAsia="Times New Roman" w:hAnsi="Times New Roman" w:cs="Times New Roman"/>
          <w:vertAlign w:val="superscript"/>
        </w:rPr>
        <w:t>8</w:t>
      </w:r>
      <w:r w:rsidRPr="00A54282">
        <w:rPr>
          <w:rFonts w:ascii="Times New Roman" w:hAnsi="Times New Roman" w:cs="Times New Roman"/>
        </w:rPr>
        <w:t xml:space="preserve">Faculty of Biosciences and Aquaculture, Nord </w:t>
      </w:r>
      <w:proofErr w:type="spellStart"/>
      <w:r w:rsidRPr="00A54282">
        <w:rPr>
          <w:rFonts w:ascii="Times New Roman" w:hAnsi="Times New Roman" w:cs="Times New Roman"/>
        </w:rPr>
        <w:t>Universitet</w:t>
      </w:r>
      <w:proofErr w:type="spellEnd"/>
      <w:r w:rsidRPr="00A54282">
        <w:rPr>
          <w:rFonts w:ascii="Times New Roman" w:hAnsi="Times New Roman" w:cs="Times New Roman"/>
        </w:rPr>
        <w:t xml:space="preserve">, </w:t>
      </w:r>
      <w:proofErr w:type="spellStart"/>
      <w:r w:rsidRPr="00A54282">
        <w:rPr>
          <w:rFonts w:ascii="Times New Roman" w:hAnsi="Times New Roman" w:cs="Times New Roman"/>
        </w:rPr>
        <w:t>Postboks</w:t>
      </w:r>
      <w:proofErr w:type="spellEnd"/>
      <w:r w:rsidRPr="00A54282">
        <w:rPr>
          <w:rFonts w:ascii="Times New Roman" w:hAnsi="Times New Roman" w:cs="Times New Roman"/>
        </w:rPr>
        <w:t xml:space="preserve"> 1490, 8049 </w:t>
      </w:r>
      <w:proofErr w:type="spellStart"/>
      <w:r w:rsidRPr="00A54282">
        <w:rPr>
          <w:rFonts w:ascii="Times New Roman" w:hAnsi="Times New Roman" w:cs="Times New Roman"/>
        </w:rPr>
        <w:t>Bodø</w:t>
      </w:r>
      <w:proofErr w:type="spellEnd"/>
      <w:r w:rsidRPr="00A54282">
        <w:rPr>
          <w:rFonts w:ascii="Times New Roman" w:hAnsi="Times New Roman" w:cs="Times New Roman"/>
        </w:rPr>
        <w:t>, Norway</w:t>
      </w:r>
    </w:p>
    <w:p w14:paraId="6C188967" w14:textId="77777777" w:rsidR="00504B19" w:rsidRPr="00A54282" w:rsidRDefault="00504B19" w:rsidP="00504B19">
      <w:pPr>
        <w:spacing w:before="240" w:after="240" w:line="480" w:lineRule="auto"/>
        <w:rPr>
          <w:rFonts w:ascii="Times New Roman" w:hAnsi="Times New Roman" w:cs="Times New Roman"/>
        </w:rPr>
      </w:pPr>
      <w:r w:rsidRPr="00A54282">
        <w:rPr>
          <w:rFonts w:ascii="Times New Roman" w:eastAsia="Times New Roman" w:hAnsi="Times New Roman" w:cs="Times New Roman"/>
          <w:vertAlign w:val="superscript"/>
        </w:rPr>
        <w:t>9</w:t>
      </w:r>
      <w:r w:rsidRPr="00A54282">
        <w:rPr>
          <w:rFonts w:ascii="Times New Roman" w:hAnsi="Times New Roman" w:cs="Times New Roman"/>
        </w:rPr>
        <w:t>Atlas of Living Australia, GPO Box 1700, CSIRO Black Mountain, Canberra, ACT, 2601, Australia</w:t>
      </w:r>
      <w:r w:rsidRPr="00A54282">
        <w:rPr>
          <w:rFonts w:ascii="Times New Roman" w:eastAsia="Times New Roman" w:hAnsi="Times New Roman" w:cs="Times New Roman"/>
        </w:rPr>
        <w:t xml:space="preserve"> </w:t>
      </w:r>
    </w:p>
    <w:p w14:paraId="045C257D" w14:textId="77777777" w:rsidR="00504B19" w:rsidRPr="00A54282" w:rsidRDefault="00504B19" w:rsidP="00504B19">
      <w:pPr>
        <w:spacing w:before="240" w:after="240" w:line="480" w:lineRule="auto"/>
        <w:rPr>
          <w:rFonts w:ascii="Times New Roman" w:hAnsi="Times New Roman" w:cs="Times New Roman"/>
        </w:rPr>
      </w:pPr>
      <w:r w:rsidRPr="00A54282">
        <w:rPr>
          <w:rFonts w:ascii="Times New Roman" w:eastAsia="Times New Roman" w:hAnsi="Times New Roman" w:cs="Times New Roman"/>
          <w:vertAlign w:val="superscript"/>
        </w:rPr>
        <w:t>10</w:t>
      </w:r>
      <w:r w:rsidRPr="00A54282">
        <w:rPr>
          <w:rFonts w:ascii="Times New Roman" w:eastAsia="Times New Roman" w:hAnsi="Times New Roman" w:cs="Times New Roman"/>
        </w:rPr>
        <w:t>Royal Botanic Gardens Kew: Richmond, London, UK</w:t>
      </w:r>
    </w:p>
    <w:p w14:paraId="5E16E3A1" w14:textId="1C626E2F"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11</w:t>
      </w:r>
      <w:r w:rsidRPr="00A54282">
        <w:rPr>
          <w:rFonts w:ascii="Times New Roman" w:eastAsia="Times New Roman" w:hAnsi="Times New Roman" w:cs="Times New Roman"/>
        </w:rPr>
        <w:t>Natur</w:t>
      </w:r>
      <w:r w:rsidR="00A9103F">
        <w:rPr>
          <w:rFonts w:ascii="Times New Roman" w:eastAsia="Times New Roman" w:hAnsi="Times New Roman" w:cs="Times New Roman"/>
        </w:rPr>
        <w:t>al History Museum, Vienna</w:t>
      </w:r>
      <w:r w:rsidRPr="00A54282">
        <w:rPr>
          <w:rFonts w:ascii="Times New Roman" w:eastAsia="Times New Roman" w:hAnsi="Times New Roman" w:cs="Times New Roman"/>
        </w:rPr>
        <w:t xml:space="preserve">, Vienna, Austria </w:t>
      </w:r>
    </w:p>
    <w:p w14:paraId="2F2792AC" w14:textId="77777777"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12</w:t>
      </w:r>
      <w:r w:rsidRPr="00A54282">
        <w:rPr>
          <w:rFonts w:ascii="Times New Roman" w:eastAsia="Times New Roman" w:hAnsi="Times New Roman" w:cs="Times New Roman"/>
        </w:rPr>
        <w:t>Department of Climate Change, Energy, the Environment and Water, Canberra, Australia</w:t>
      </w:r>
    </w:p>
    <w:p w14:paraId="1C329BA4" w14:textId="77777777"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lastRenderedPageBreak/>
        <w:t>13</w:t>
      </w:r>
      <w:r w:rsidRPr="00A54282">
        <w:rPr>
          <w:rFonts w:ascii="Times New Roman" w:eastAsia="Times New Roman" w:hAnsi="Times New Roman" w:cs="Times New Roman"/>
        </w:rPr>
        <w:t>Sessional Committee, Scientific Council, Convention on Migratory Species, Bonn, Germany</w:t>
      </w:r>
    </w:p>
    <w:p w14:paraId="5C899D2C" w14:textId="77777777" w:rsidR="00504B19"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14</w:t>
      </w:r>
      <w:r w:rsidRPr="00A54282">
        <w:rPr>
          <w:rFonts w:ascii="Times New Roman" w:eastAsia="Times New Roman" w:hAnsi="Times New Roman" w:cs="Times New Roman"/>
        </w:rPr>
        <w:t>Department of Earth Sciences, The Natural History Museum, London, UK</w:t>
      </w:r>
    </w:p>
    <w:p w14:paraId="453BE9B5" w14:textId="10468662" w:rsidR="00933422" w:rsidRDefault="00933422" w:rsidP="00504B19">
      <w:pPr>
        <w:spacing w:before="240" w:after="240" w:line="480" w:lineRule="auto"/>
        <w:rPr>
          <w:rFonts w:ascii="Times New Roman" w:eastAsia="Times New Roman" w:hAnsi="Times New Roman" w:cs="Times New Roman"/>
        </w:rPr>
      </w:pPr>
      <w:r>
        <w:rPr>
          <w:rFonts w:ascii="Times New Roman" w:eastAsia="Times New Roman" w:hAnsi="Times New Roman" w:cs="Times New Roman"/>
          <w:vertAlign w:val="superscript"/>
        </w:rPr>
        <w:t>15</w:t>
      </w:r>
      <w:r>
        <w:rPr>
          <w:rFonts w:ascii="Times New Roman" w:eastAsia="Times New Roman" w:hAnsi="Times New Roman" w:cs="Times New Roman"/>
        </w:rPr>
        <w:t>Borissiak Paleontological Institute, Russian Academy of Sciences, Moscow, Russia</w:t>
      </w:r>
    </w:p>
    <w:p w14:paraId="55FC69B5" w14:textId="6C025A93" w:rsidR="00933422" w:rsidRPr="00933422" w:rsidRDefault="00933422" w:rsidP="00504B19">
      <w:pPr>
        <w:spacing w:before="240" w:after="240" w:line="480" w:lineRule="auto"/>
        <w:rPr>
          <w:rFonts w:ascii="Times New Roman" w:eastAsia="Times New Roman" w:hAnsi="Times New Roman" w:cs="Times New Roman"/>
        </w:rPr>
      </w:pPr>
      <w:r>
        <w:rPr>
          <w:rFonts w:ascii="Times New Roman" w:eastAsia="Times New Roman" w:hAnsi="Times New Roman" w:cs="Times New Roman"/>
          <w:vertAlign w:val="superscript"/>
        </w:rPr>
        <w:t>16</w:t>
      </w:r>
      <w:r>
        <w:rPr>
          <w:rFonts w:ascii="Times New Roman" w:eastAsia="Times New Roman" w:hAnsi="Times New Roman" w:cs="Times New Roman"/>
        </w:rPr>
        <w:t>Kazan Federal University, Kazan, Russia</w:t>
      </w:r>
    </w:p>
    <w:p w14:paraId="265F7C79" w14:textId="575DE1A5"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1</w:t>
      </w:r>
      <w:r w:rsidR="00933422">
        <w:rPr>
          <w:rFonts w:ascii="Times New Roman" w:eastAsia="Times New Roman" w:hAnsi="Times New Roman" w:cs="Times New Roman"/>
          <w:vertAlign w:val="superscript"/>
        </w:rPr>
        <w:t>7</w:t>
      </w:r>
      <w:r w:rsidRPr="00A54282">
        <w:rPr>
          <w:rFonts w:ascii="Times New Roman" w:eastAsia="Times New Roman" w:hAnsi="Times New Roman" w:cs="Times New Roman"/>
        </w:rPr>
        <w:t xml:space="preserve">Smithsonian Institution, </w:t>
      </w:r>
      <w:r w:rsidRPr="00A54282">
        <w:rPr>
          <w:rFonts w:ascii="Times New Roman" w:hAnsi="Times New Roman" w:cs="Times New Roman"/>
        </w:rPr>
        <w:t xml:space="preserve">National </w:t>
      </w:r>
      <w:r w:rsidRPr="00A54282">
        <w:rPr>
          <w:rFonts w:ascii="Times New Roman" w:eastAsia="Times New Roman" w:hAnsi="Times New Roman" w:cs="Times New Roman"/>
        </w:rPr>
        <w:t>Museum of Natural History, United States of America</w:t>
      </w:r>
    </w:p>
    <w:p w14:paraId="3836FF7B" w14:textId="53D76A6C" w:rsidR="00504B19" w:rsidRPr="00A54282" w:rsidRDefault="00504B19" w:rsidP="00504B19">
      <w:pPr>
        <w:spacing w:before="240" w:after="240" w:line="480" w:lineRule="auto"/>
        <w:rPr>
          <w:rFonts w:ascii="Times New Roman" w:eastAsia="Times New Roman" w:hAnsi="Times New Roman" w:cs="Times New Roman"/>
          <w:lang w:val="pt-BR"/>
        </w:rPr>
      </w:pPr>
      <w:r w:rsidRPr="00A54282">
        <w:rPr>
          <w:rFonts w:ascii="Times New Roman" w:eastAsia="Times New Roman" w:hAnsi="Times New Roman" w:cs="Times New Roman"/>
          <w:vertAlign w:val="superscript"/>
          <w:lang w:val="pt-BR"/>
        </w:rPr>
        <w:t>1</w:t>
      </w:r>
      <w:r w:rsidR="00933422">
        <w:rPr>
          <w:rFonts w:ascii="Times New Roman" w:eastAsia="Times New Roman" w:hAnsi="Times New Roman" w:cs="Times New Roman"/>
          <w:vertAlign w:val="superscript"/>
          <w:lang w:val="pt-BR"/>
        </w:rPr>
        <w:t>8</w:t>
      </w:r>
      <w:r w:rsidRPr="00A54282">
        <w:rPr>
          <w:rFonts w:ascii="Times New Roman" w:eastAsia="Times New Roman" w:hAnsi="Times New Roman" w:cs="Times New Roman"/>
          <w:lang w:val="pt-BR"/>
        </w:rPr>
        <w:t>Bernice Pauahi Bishop Museum, Honolulu, USA</w:t>
      </w:r>
    </w:p>
    <w:p w14:paraId="30F3DD23" w14:textId="360B9873" w:rsidR="00504B19" w:rsidRPr="00A54282" w:rsidRDefault="00504B19" w:rsidP="00504B19">
      <w:pPr>
        <w:spacing w:before="240" w:after="240" w:line="480" w:lineRule="auto"/>
        <w:rPr>
          <w:rFonts w:ascii="Times New Roman" w:hAnsi="Times New Roman" w:cs="Times New Roman"/>
          <w:lang w:val="es-CO"/>
        </w:rPr>
      </w:pPr>
      <w:r w:rsidRPr="00A54282">
        <w:rPr>
          <w:rFonts w:ascii="Times New Roman" w:eastAsia="Times New Roman" w:hAnsi="Times New Roman" w:cs="Times New Roman"/>
          <w:vertAlign w:val="superscript"/>
          <w:lang w:val="pt-BR"/>
        </w:rPr>
        <w:t>1</w:t>
      </w:r>
      <w:r w:rsidR="00933422">
        <w:rPr>
          <w:rFonts w:ascii="Times New Roman" w:eastAsia="Times New Roman" w:hAnsi="Times New Roman" w:cs="Times New Roman"/>
          <w:vertAlign w:val="superscript"/>
          <w:lang w:val="pt-BR"/>
        </w:rPr>
        <w:t>9</w:t>
      </w:r>
      <w:r w:rsidRPr="00A54282">
        <w:rPr>
          <w:rFonts w:ascii="Times New Roman" w:eastAsia="Times New Roman" w:hAnsi="Times New Roman" w:cs="Times New Roman"/>
          <w:lang w:val="es-CO"/>
        </w:rPr>
        <w:t>Instituto</w:t>
      </w:r>
      <w:r w:rsidRPr="00A54282">
        <w:rPr>
          <w:rFonts w:ascii="Times New Roman" w:hAnsi="Times New Roman" w:cs="Times New Roman"/>
          <w:lang w:val="es-CO"/>
        </w:rPr>
        <w:t xml:space="preserve"> de Ciencias Naturales, Universidad Nacional de Colombia, Bogotá, D.C., Colombia</w:t>
      </w:r>
    </w:p>
    <w:p w14:paraId="16775E2F" w14:textId="0A0D7B3A" w:rsidR="00504B19" w:rsidRPr="00A54282" w:rsidRDefault="00933422" w:rsidP="00504B19">
      <w:pPr>
        <w:spacing w:before="240" w:after="240" w:line="480" w:lineRule="auto"/>
        <w:rPr>
          <w:rFonts w:ascii="Times New Roman" w:eastAsia="Times New Roman" w:hAnsi="Times New Roman" w:cs="Times New Roman"/>
        </w:rPr>
      </w:pPr>
      <w:r>
        <w:rPr>
          <w:rFonts w:ascii="Times New Roman" w:eastAsia="Times New Roman" w:hAnsi="Times New Roman" w:cs="Times New Roman"/>
          <w:vertAlign w:val="superscript"/>
        </w:rPr>
        <w:t>20</w:t>
      </w:r>
      <w:r w:rsidR="00504B19" w:rsidRPr="00A54282">
        <w:rPr>
          <w:rFonts w:ascii="Times New Roman" w:eastAsia="Times New Roman" w:hAnsi="Times New Roman" w:cs="Times New Roman"/>
        </w:rPr>
        <w:t xml:space="preserve">School of Biological Sciences, University of Western Australia, 35 Stirling Hwy, Crawley WA 6009 Australia </w:t>
      </w:r>
    </w:p>
    <w:p w14:paraId="7C64FC13" w14:textId="0F61ED31" w:rsidR="00504B19" w:rsidRPr="00A54282" w:rsidRDefault="00933422" w:rsidP="00504B19">
      <w:pPr>
        <w:spacing w:before="240" w:after="240" w:line="480" w:lineRule="auto"/>
        <w:rPr>
          <w:rFonts w:ascii="Times New Roman" w:hAnsi="Times New Roman" w:cs="Times New Roman"/>
          <w:lang w:val="es-CO"/>
        </w:rPr>
      </w:pPr>
      <w:r>
        <w:rPr>
          <w:rFonts w:ascii="Times New Roman" w:eastAsia="Times New Roman" w:hAnsi="Times New Roman" w:cs="Times New Roman"/>
          <w:vertAlign w:val="superscript"/>
          <w:lang w:val="pt-BR"/>
        </w:rPr>
        <w:t>21</w:t>
      </w:r>
      <w:r w:rsidR="00504B19" w:rsidRPr="00A54282">
        <w:rPr>
          <w:rFonts w:ascii="Times New Roman" w:hAnsi="Times New Roman" w:cs="Times New Roman"/>
          <w:lang w:val="es-CO"/>
        </w:rPr>
        <w:t xml:space="preserve">Centro de </w:t>
      </w:r>
      <w:proofErr w:type="spellStart"/>
      <w:r w:rsidR="00504B19" w:rsidRPr="00A54282">
        <w:rPr>
          <w:rFonts w:ascii="Times New Roman" w:hAnsi="Times New Roman" w:cs="Times New Roman"/>
          <w:lang w:val="es-CO"/>
        </w:rPr>
        <w:t>Estudos</w:t>
      </w:r>
      <w:proofErr w:type="spellEnd"/>
      <w:r w:rsidR="00504B19" w:rsidRPr="00A54282">
        <w:rPr>
          <w:rFonts w:ascii="Times New Roman" w:hAnsi="Times New Roman" w:cs="Times New Roman"/>
          <w:lang w:val="es-CO"/>
        </w:rPr>
        <w:t xml:space="preserve"> dos </w:t>
      </w:r>
      <w:proofErr w:type="spellStart"/>
      <w:r w:rsidR="00504B19" w:rsidRPr="00A54282">
        <w:rPr>
          <w:rFonts w:ascii="Times New Roman" w:hAnsi="Times New Roman" w:cs="Times New Roman"/>
          <w:lang w:val="es-CO"/>
        </w:rPr>
        <w:t>Quelônios</w:t>
      </w:r>
      <w:proofErr w:type="spellEnd"/>
      <w:r w:rsidR="00504B19" w:rsidRPr="00A54282">
        <w:rPr>
          <w:rFonts w:ascii="Times New Roman" w:hAnsi="Times New Roman" w:cs="Times New Roman"/>
          <w:lang w:val="es-CO"/>
        </w:rPr>
        <w:t xml:space="preserve"> da </w:t>
      </w:r>
      <w:proofErr w:type="spellStart"/>
      <w:r w:rsidR="00504B19" w:rsidRPr="00A54282">
        <w:rPr>
          <w:rFonts w:ascii="Times New Roman" w:hAnsi="Times New Roman" w:cs="Times New Roman"/>
          <w:lang w:val="es-CO"/>
        </w:rPr>
        <w:t>Amazônia</w:t>
      </w:r>
      <w:proofErr w:type="spellEnd"/>
      <w:r w:rsidR="00504B19" w:rsidRPr="00A54282">
        <w:rPr>
          <w:rFonts w:ascii="Times New Roman" w:hAnsi="Times New Roman" w:cs="Times New Roman"/>
          <w:lang w:val="es-CO"/>
        </w:rPr>
        <w:t xml:space="preserve"> - CEQUA, </w:t>
      </w:r>
      <w:proofErr w:type="spellStart"/>
      <w:r w:rsidR="00504B19" w:rsidRPr="00A54282">
        <w:rPr>
          <w:rFonts w:ascii="Times New Roman" w:hAnsi="Times New Roman" w:cs="Times New Roman"/>
          <w:lang w:val="es-CO"/>
        </w:rPr>
        <w:t>Manaus</w:t>
      </w:r>
      <w:proofErr w:type="spellEnd"/>
      <w:r w:rsidR="00504B19" w:rsidRPr="00A54282">
        <w:rPr>
          <w:rFonts w:ascii="Times New Roman" w:hAnsi="Times New Roman" w:cs="Times New Roman"/>
          <w:lang w:val="es-CO"/>
        </w:rPr>
        <w:t xml:space="preserve">, </w:t>
      </w:r>
      <w:proofErr w:type="spellStart"/>
      <w:r w:rsidR="00504B19" w:rsidRPr="00A54282">
        <w:rPr>
          <w:rFonts w:ascii="Times New Roman" w:hAnsi="Times New Roman" w:cs="Times New Roman"/>
          <w:lang w:val="es-CO"/>
        </w:rPr>
        <w:t>Brazil</w:t>
      </w:r>
      <w:proofErr w:type="spellEnd"/>
    </w:p>
    <w:p w14:paraId="49275E49" w14:textId="1DAF8B89" w:rsidR="00504B19" w:rsidRPr="00A54282" w:rsidRDefault="00504B19" w:rsidP="00504B19">
      <w:pPr>
        <w:spacing w:before="240" w:after="240" w:line="480" w:lineRule="auto"/>
        <w:rPr>
          <w:rFonts w:ascii="Times New Roman" w:hAnsi="Times New Roman" w:cs="Times New Roman"/>
        </w:rPr>
      </w:pPr>
      <w:r w:rsidRPr="00A54282">
        <w:rPr>
          <w:rFonts w:ascii="Times New Roman" w:eastAsia="Times New Roman" w:hAnsi="Times New Roman" w:cs="Times New Roman"/>
          <w:vertAlign w:val="superscript"/>
        </w:rPr>
        <w:t>2</w:t>
      </w:r>
      <w:r w:rsidR="00933422">
        <w:rPr>
          <w:rFonts w:ascii="Times New Roman" w:eastAsia="Times New Roman" w:hAnsi="Times New Roman" w:cs="Times New Roman"/>
          <w:vertAlign w:val="superscript"/>
        </w:rPr>
        <w:t>2</w:t>
      </w:r>
      <w:r w:rsidRPr="00A54282">
        <w:rPr>
          <w:rFonts w:ascii="Times New Roman" w:hAnsi="Times New Roman" w:cs="Times New Roman"/>
        </w:rPr>
        <w:t>Research Institute for the Environment and Livelihoods, Charles Darwin University NT 0909 Australia</w:t>
      </w:r>
    </w:p>
    <w:p w14:paraId="0658FA41" w14:textId="066E65BF"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2</w:t>
      </w:r>
      <w:r w:rsidR="00933422">
        <w:rPr>
          <w:rFonts w:ascii="Times New Roman" w:eastAsia="Times New Roman" w:hAnsi="Times New Roman" w:cs="Times New Roman"/>
          <w:vertAlign w:val="superscript"/>
        </w:rPr>
        <w:t>3</w:t>
      </w:r>
      <w:proofErr w:type="gramStart"/>
      <w:r w:rsidRPr="00A54282">
        <w:rPr>
          <w:rFonts w:ascii="Times New Roman" w:eastAsia="Times New Roman" w:hAnsi="Times New Roman" w:cs="Times New Roman"/>
        </w:rPr>
        <w:t>Re:wild</w:t>
      </w:r>
      <w:proofErr w:type="gramEnd"/>
      <w:r w:rsidRPr="00A54282">
        <w:rPr>
          <w:rFonts w:ascii="Times New Roman" w:eastAsia="Times New Roman" w:hAnsi="Times New Roman" w:cs="Times New Roman"/>
        </w:rPr>
        <w:t xml:space="preserve">, P.O. Box 129, Austin, TX 78767, USA </w:t>
      </w:r>
    </w:p>
    <w:p w14:paraId="7170F207" w14:textId="0729BC32" w:rsidR="002C6F9C"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2</w:t>
      </w:r>
      <w:r w:rsidR="00933422">
        <w:rPr>
          <w:rFonts w:ascii="Times New Roman" w:eastAsia="Times New Roman" w:hAnsi="Times New Roman" w:cs="Times New Roman"/>
          <w:vertAlign w:val="superscript"/>
        </w:rPr>
        <w:t>4</w:t>
      </w:r>
      <w:r w:rsidRPr="00A54282">
        <w:rPr>
          <w:rFonts w:ascii="Times New Roman" w:eastAsia="Times New Roman" w:hAnsi="Times New Roman" w:cs="Times New Roman"/>
        </w:rPr>
        <w:t>Kenya Marine and Fisheries</w:t>
      </w:r>
      <w:r w:rsidRPr="00A54282">
        <w:rPr>
          <w:rFonts w:ascii="Times New Roman" w:hAnsi="Times New Roman" w:cs="Times New Roman"/>
        </w:rPr>
        <w:t xml:space="preserve"> Research Institute, </w:t>
      </w:r>
      <w:r w:rsidRPr="00A54282">
        <w:rPr>
          <w:rFonts w:ascii="Times New Roman" w:eastAsia="Times New Roman" w:hAnsi="Times New Roman" w:cs="Times New Roman"/>
        </w:rPr>
        <w:t xml:space="preserve">P.O. Box, 81651-80100, Mombasa, Kenya </w:t>
      </w:r>
    </w:p>
    <w:p w14:paraId="780FCAAC" w14:textId="4BAADF09" w:rsidR="00504B19" w:rsidRPr="00151D36" w:rsidRDefault="002C6F9C" w:rsidP="00504B19">
      <w:pPr>
        <w:spacing w:before="240" w:after="240" w:line="480" w:lineRule="auto"/>
        <w:rPr>
          <w:rFonts w:ascii="Times New Roman" w:eastAsia="Times New Roman" w:hAnsi="Times New Roman" w:cs="Times New Roman"/>
          <w:lang w:val="en-GB"/>
        </w:rPr>
      </w:pPr>
      <w:r>
        <w:rPr>
          <w:rFonts w:ascii="Times New Roman" w:hAnsi="Times New Roman" w:cs="Times New Roman"/>
          <w:vertAlign w:val="superscript"/>
        </w:rPr>
        <w:t>25</w:t>
      </w:r>
      <w:r>
        <w:rPr>
          <w:rFonts w:ascii="Times New Roman" w:hAnsi="Times New Roman" w:cs="Times New Roman"/>
        </w:rPr>
        <w:t xml:space="preserve">National Research Collections Australia, Commonwealth Scientific and Industrial Research </w:t>
      </w:r>
      <w:proofErr w:type="spellStart"/>
      <w:r>
        <w:rPr>
          <w:rFonts w:ascii="Times New Roman" w:hAnsi="Times New Roman" w:cs="Times New Roman"/>
        </w:rPr>
        <w:t>Organisation</w:t>
      </w:r>
      <w:proofErr w:type="spellEnd"/>
      <w:r>
        <w:rPr>
          <w:rFonts w:ascii="Times New Roman" w:hAnsi="Times New Roman" w:cs="Times New Roman"/>
        </w:rPr>
        <w:t>, Canberra, Australia</w:t>
      </w:r>
    </w:p>
    <w:p w14:paraId="10DF282A" w14:textId="7D244FFE"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t>2</w:t>
      </w:r>
      <w:r w:rsidR="00BC3905">
        <w:rPr>
          <w:rFonts w:ascii="Times New Roman" w:eastAsia="Times New Roman" w:hAnsi="Times New Roman" w:cs="Times New Roman"/>
          <w:vertAlign w:val="superscript"/>
        </w:rPr>
        <w:t>6</w:t>
      </w:r>
      <w:r w:rsidRPr="00A54282">
        <w:rPr>
          <w:rFonts w:ascii="Times New Roman" w:eastAsia="Times New Roman" w:hAnsi="Times New Roman" w:cs="Times New Roman"/>
        </w:rPr>
        <w:t>Department of Evolutionary Biology, University of Vienna, Vienna, Austria</w:t>
      </w:r>
    </w:p>
    <w:p w14:paraId="5C149A83" w14:textId="12D26635" w:rsidR="00504B19" w:rsidRPr="00A54282" w:rsidRDefault="00504B19" w:rsidP="00504B19">
      <w:pPr>
        <w:spacing w:before="240" w:after="240" w:line="480" w:lineRule="auto"/>
        <w:rPr>
          <w:rFonts w:ascii="Times New Roman" w:eastAsia="Times New Roman" w:hAnsi="Times New Roman" w:cs="Times New Roman"/>
        </w:rPr>
      </w:pPr>
      <w:r w:rsidRPr="00A54282">
        <w:rPr>
          <w:rFonts w:ascii="Times New Roman" w:eastAsia="Times New Roman" w:hAnsi="Times New Roman" w:cs="Times New Roman"/>
          <w:vertAlign w:val="superscript"/>
        </w:rPr>
        <w:lastRenderedPageBreak/>
        <w:t>2</w:t>
      </w:r>
      <w:r w:rsidR="00BC3905">
        <w:rPr>
          <w:rFonts w:ascii="Times New Roman" w:eastAsia="Times New Roman" w:hAnsi="Times New Roman" w:cs="Times New Roman"/>
          <w:vertAlign w:val="superscript"/>
        </w:rPr>
        <w:t>7</w:t>
      </w:r>
      <w:r w:rsidRPr="00A54282">
        <w:rPr>
          <w:rFonts w:ascii="Times New Roman" w:eastAsia="Times New Roman" w:hAnsi="Times New Roman" w:cs="Times New Roman"/>
        </w:rPr>
        <w:t>Department of Genetics, University of the Free State, Bloemfontein, South Africa</w:t>
      </w:r>
    </w:p>
    <w:p w14:paraId="1D7889D4" w14:textId="395AF7C7" w:rsidR="00504B19" w:rsidRPr="00A54282" w:rsidRDefault="00504B19" w:rsidP="00504B19">
      <w:pPr>
        <w:spacing w:before="240" w:after="240" w:line="480" w:lineRule="auto"/>
        <w:rPr>
          <w:rFonts w:ascii="Times New Roman" w:hAnsi="Times New Roman" w:cs="Times New Roman"/>
        </w:rPr>
      </w:pPr>
      <w:r w:rsidRPr="00A54282">
        <w:rPr>
          <w:rFonts w:ascii="Times New Roman" w:eastAsia="Times New Roman" w:hAnsi="Times New Roman" w:cs="Times New Roman"/>
          <w:vertAlign w:val="superscript"/>
        </w:rPr>
        <w:t>2</w:t>
      </w:r>
      <w:r w:rsidR="00BC3905">
        <w:rPr>
          <w:rFonts w:ascii="Times New Roman" w:eastAsia="Times New Roman" w:hAnsi="Times New Roman" w:cs="Times New Roman"/>
          <w:vertAlign w:val="superscript"/>
        </w:rPr>
        <w:t>8</w:t>
      </w:r>
      <w:r w:rsidRPr="00A54282">
        <w:rPr>
          <w:rFonts w:ascii="Times New Roman" w:hAnsi="Times New Roman" w:cs="Times New Roman"/>
        </w:rPr>
        <w:t xml:space="preserve">Manaaki Whenua - Landcare Research, 231 </w:t>
      </w:r>
      <w:proofErr w:type="spellStart"/>
      <w:r w:rsidRPr="00A54282">
        <w:rPr>
          <w:rFonts w:ascii="Times New Roman" w:hAnsi="Times New Roman" w:cs="Times New Roman"/>
        </w:rPr>
        <w:t>Morrin</w:t>
      </w:r>
      <w:proofErr w:type="spellEnd"/>
      <w:r w:rsidRPr="00A54282">
        <w:rPr>
          <w:rFonts w:ascii="Times New Roman" w:hAnsi="Times New Roman" w:cs="Times New Roman"/>
        </w:rPr>
        <w:t xml:space="preserve"> Road, St Johns, Auckland, New Zealand</w:t>
      </w:r>
    </w:p>
    <w:p w14:paraId="344C559F" w14:textId="47DEA0AA" w:rsidR="00504B19" w:rsidRPr="00A54282" w:rsidRDefault="00504B19" w:rsidP="00504B19">
      <w:pPr>
        <w:spacing w:before="240" w:after="240" w:line="480" w:lineRule="auto"/>
        <w:rPr>
          <w:rFonts w:ascii="Times New Roman" w:hAnsi="Times New Roman" w:cs="Times New Roman"/>
        </w:rPr>
      </w:pPr>
      <w:r w:rsidRPr="00A54282">
        <w:rPr>
          <w:rFonts w:ascii="Times New Roman" w:eastAsia="Times New Roman" w:hAnsi="Times New Roman" w:cs="Times New Roman"/>
          <w:vertAlign w:val="superscript"/>
        </w:rPr>
        <w:t>2</w:t>
      </w:r>
      <w:r w:rsidR="00BC3905">
        <w:rPr>
          <w:rFonts w:ascii="Times New Roman" w:eastAsia="Times New Roman" w:hAnsi="Times New Roman" w:cs="Times New Roman"/>
          <w:vertAlign w:val="superscript"/>
        </w:rPr>
        <w:t>9</w:t>
      </w:r>
      <w:r w:rsidRPr="00A54282">
        <w:rPr>
          <w:rFonts w:ascii="Times New Roman" w:hAnsi="Times New Roman" w:cs="Times New Roman"/>
        </w:rPr>
        <w:t>School of Biological Sciences, The University of Auckland, Auckland, New Zealand</w:t>
      </w:r>
      <w:r w:rsidRPr="00A54282">
        <w:rPr>
          <w:rFonts w:ascii="Times New Roman" w:eastAsia="Times New Roman" w:hAnsi="Times New Roman" w:cs="Times New Roman"/>
        </w:rPr>
        <w:t xml:space="preserve"> </w:t>
      </w:r>
    </w:p>
    <w:p w14:paraId="6F7D72CD" w14:textId="3E439F0F" w:rsidR="00504B19" w:rsidRDefault="00504B19" w:rsidP="00504B19">
      <w:pPr>
        <w:spacing w:before="240" w:after="240" w:line="480" w:lineRule="auto"/>
        <w:rPr>
          <w:rFonts w:ascii="Times New Roman" w:hAnsi="Times New Roman" w:cs="Times New Roman"/>
          <w:bCs/>
          <w:color w:val="000000" w:themeColor="text1"/>
        </w:rPr>
      </w:pPr>
      <w:r>
        <w:rPr>
          <w:rFonts w:ascii="Times New Roman" w:hAnsi="Times New Roman" w:cs="Times New Roman"/>
          <w:b/>
          <w:color w:val="000000" w:themeColor="text1"/>
        </w:rPr>
        <w:t>Corresponding author: A.</w:t>
      </w:r>
      <w:r w:rsidR="008A69AD">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Lien, </w:t>
      </w:r>
      <w:r w:rsidRPr="00A54282">
        <w:rPr>
          <w:rFonts w:ascii="Times New Roman" w:eastAsia="Times New Roman" w:hAnsi="Times New Roman" w:cs="Times New Roman"/>
        </w:rPr>
        <w:t>School of Natural Resources and the Environment, University of Arizona, Tucson, AZ USA</w:t>
      </w:r>
      <w:r w:rsidRPr="0035789C">
        <w:rPr>
          <w:rFonts w:ascii="Times New Roman" w:hAnsi="Times New Roman" w:cs="Times New Roman"/>
          <w:b/>
          <w:color w:val="000000" w:themeColor="text1"/>
        </w:rPr>
        <w:t xml:space="preserve"> </w:t>
      </w:r>
      <w:r w:rsidRPr="000B632C">
        <w:rPr>
          <w:rFonts w:ascii="Times New Roman" w:hAnsi="Times New Roman" w:cs="Times New Roman"/>
          <w:bCs/>
          <w:color w:val="000000" w:themeColor="text1"/>
        </w:rPr>
        <w:t xml:space="preserve">alien@arizona.edu ph. </w:t>
      </w:r>
      <w:r>
        <w:rPr>
          <w:rFonts w:ascii="Times New Roman" w:hAnsi="Times New Roman" w:cs="Times New Roman"/>
          <w:bCs/>
          <w:color w:val="000000" w:themeColor="text1"/>
        </w:rPr>
        <w:t>1-</w:t>
      </w:r>
      <w:r w:rsidRPr="000B632C">
        <w:rPr>
          <w:rFonts w:ascii="Times New Roman" w:hAnsi="Times New Roman" w:cs="Times New Roman"/>
          <w:bCs/>
          <w:color w:val="000000" w:themeColor="text1"/>
        </w:rPr>
        <w:t>520-626-2873</w:t>
      </w:r>
      <w:r>
        <w:rPr>
          <w:rFonts w:ascii="Times New Roman" w:hAnsi="Times New Roman" w:cs="Times New Roman"/>
          <w:bCs/>
          <w:color w:val="000000" w:themeColor="text1"/>
        </w:rPr>
        <w:t xml:space="preserve"> fax 1-</w:t>
      </w:r>
      <w:r w:rsidRPr="000B632C">
        <w:rPr>
          <w:rFonts w:ascii="Times New Roman" w:hAnsi="Times New Roman" w:cs="Times New Roman"/>
          <w:bCs/>
          <w:color w:val="000000" w:themeColor="text1"/>
        </w:rPr>
        <w:t>520-626-2</w:t>
      </w:r>
      <w:r>
        <w:rPr>
          <w:rFonts w:ascii="Times New Roman" w:hAnsi="Times New Roman" w:cs="Times New Roman"/>
          <w:bCs/>
          <w:color w:val="000000" w:themeColor="text1"/>
        </w:rPr>
        <w:t>917</w:t>
      </w:r>
    </w:p>
    <w:p w14:paraId="3AAA0B99" w14:textId="77777777" w:rsidR="00504B19" w:rsidRDefault="00504B19" w:rsidP="00504B19">
      <w:pPr>
        <w:spacing w:before="240" w:after="240" w:line="480" w:lineRule="auto"/>
        <w:rPr>
          <w:rFonts w:ascii="Times New Roman" w:hAnsi="Times New Roman" w:cs="Times New Roman"/>
          <w:b/>
          <w:color w:val="000000" w:themeColor="text1"/>
        </w:rPr>
      </w:pPr>
      <w:r>
        <w:rPr>
          <w:rFonts w:ascii="Times New Roman" w:hAnsi="Times New Roman" w:cs="Times New Roman"/>
          <w:b/>
          <w:color w:val="000000" w:themeColor="text1"/>
        </w:rPr>
        <w:t>Keywords</w:t>
      </w:r>
    </w:p>
    <w:p w14:paraId="288BC06E" w14:textId="77777777" w:rsidR="00504B19" w:rsidRPr="006B41A6" w:rsidRDefault="00504B19" w:rsidP="00504B19">
      <w:pPr>
        <w:spacing w:before="240" w:after="240" w:line="480" w:lineRule="auto"/>
        <w:rPr>
          <w:rFonts w:ascii="Times New Roman" w:hAnsi="Times New Roman" w:cs="Times New Roman"/>
          <w:bCs/>
          <w:color w:val="000000" w:themeColor="text1"/>
        </w:rPr>
      </w:pPr>
      <w:r>
        <w:rPr>
          <w:rFonts w:ascii="Times New Roman" w:eastAsia="Times New Roman" w:hAnsi="Times New Roman" w:cs="Times New Roman"/>
          <w:color w:val="000000" w:themeColor="text1"/>
        </w:rPr>
        <w:t>Taxonomists survey, consensus, classification, communication</w:t>
      </w:r>
      <w:r>
        <w:rPr>
          <w:rFonts w:ascii="Times New Roman" w:hAnsi="Times New Roman" w:cs="Times New Roman"/>
          <w:bCs/>
          <w:color w:val="000000" w:themeColor="text1"/>
        </w:rPr>
        <w:t>, taxonomy, governance, species lists</w:t>
      </w:r>
    </w:p>
    <w:p w14:paraId="1461F941" w14:textId="77777777" w:rsidR="00504B19" w:rsidRPr="00A54282" w:rsidRDefault="00504B19" w:rsidP="00504B19">
      <w:pPr>
        <w:spacing w:before="240" w:after="240" w:line="480" w:lineRule="auto"/>
        <w:rPr>
          <w:rFonts w:ascii="Times New Roman" w:hAnsi="Times New Roman" w:cs="Times New Roman"/>
          <w:b/>
          <w:bCs/>
          <w:color w:val="000000" w:themeColor="text1"/>
        </w:rPr>
      </w:pPr>
      <w:bookmarkStart w:id="0" w:name="_Hlk117773755"/>
      <w:r w:rsidRPr="00A54282">
        <w:rPr>
          <w:rFonts w:ascii="Times New Roman" w:hAnsi="Times New Roman" w:cs="Times New Roman"/>
          <w:b/>
          <w:bCs/>
          <w:color w:val="000000" w:themeColor="text1"/>
        </w:rPr>
        <w:t>Abstract</w:t>
      </w:r>
    </w:p>
    <w:p w14:paraId="0DA3FC6C" w14:textId="42C66669" w:rsidR="00504B19" w:rsidRDefault="008A69AD" w:rsidP="00504B19">
      <w:pPr>
        <w:spacing w:before="240" w:after="240" w:line="480" w:lineRule="auto"/>
        <w:rPr>
          <w:rFonts w:ascii="Times New Roman" w:hAnsi="Times New Roman" w:cs="Times New Roman"/>
          <w:color w:val="000000" w:themeColor="text1"/>
        </w:rPr>
      </w:pPr>
      <w:r w:rsidRPr="008A69AD">
        <w:rPr>
          <w:rFonts w:ascii="Times New Roman" w:hAnsi="Times New Roman" w:cs="Times New Roman"/>
          <w:color w:val="000000" w:themeColor="text1"/>
        </w:rPr>
        <w:t xml:space="preserve">Taxonomic data </w:t>
      </w:r>
      <w:r w:rsidR="00B27C9D">
        <w:rPr>
          <w:rFonts w:ascii="Times New Roman" w:hAnsi="Times New Roman" w:cs="Times New Roman"/>
          <w:color w:val="000000" w:themeColor="text1"/>
        </w:rPr>
        <w:t>are</w:t>
      </w:r>
      <w:r w:rsidRPr="008A69AD">
        <w:rPr>
          <w:rFonts w:ascii="Times New Roman" w:hAnsi="Times New Roman" w:cs="Times New Roman"/>
          <w:color w:val="000000" w:themeColor="text1"/>
        </w:rPr>
        <w:t xml:space="preserve"> a scientific common. Unlike nomenclature, which has strong governance institutions, there are currently no generally accepted governance institutions for the compilation of taxonomic data into an accepted global list. This gap results in challenges for conservation, ecolog</w:t>
      </w:r>
      <w:r w:rsidR="00D17252">
        <w:rPr>
          <w:rFonts w:ascii="Times New Roman" w:hAnsi="Times New Roman" w:cs="Times New Roman"/>
          <w:color w:val="000000" w:themeColor="text1"/>
        </w:rPr>
        <w:t>ical research</w:t>
      </w:r>
      <w:r w:rsidRPr="008A69AD">
        <w:rPr>
          <w:rFonts w:ascii="Times New Roman" w:hAnsi="Times New Roman" w:cs="Times New Roman"/>
          <w:color w:val="000000" w:themeColor="text1"/>
        </w:rPr>
        <w:t>, policymaking, international trade, and other areas of scientific and societal importance.</w:t>
      </w:r>
      <w:r w:rsidR="00504B19" w:rsidRPr="00A54282">
        <w:rPr>
          <w:rFonts w:ascii="Times New Roman" w:hAnsi="Times New Roman" w:cs="Times New Roman"/>
          <w:color w:val="000000" w:themeColor="text1"/>
        </w:rPr>
        <w:t xml:space="preserve"> </w:t>
      </w:r>
      <w:r>
        <w:rPr>
          <w:rFonts w:ascii="Times New Roman" w:hAnsi="Times New Roman" w:cs="Times New Roman"/>
          <w:color w:val="000000" w:themeColor="text1"/>
        </w:rPr>
        <w:t>C</w:t>
      </w:r>
      <w:r w:rsidR="00504B19" w:rsidRPr="00A54282">
        <w:rPr>
          <w:rFonts w:ascii="Times New Roman" w:hAnsi="Times New Roman" w:cs="Times New Roman"/>
          <w:color w:val="000000" w:themeColor="text1"/>
        </w:rPr>
        <w:t xml:space="preserve">onsensus on a global list and </w:t>
      </w:r>
      <w:r w:rsidR="00974101">
        <w:rPr>
          <w:rFonts w:ascii="Times New Roman" w:hAnsi="Times New Roman" w:cs="Times New Roman"/>
          <w:color w:val="000000" w:themeColor="text1"/>
        </w:rPr>
        <w:t xml:space="preserve">its </w:t>
      </w:r>
      <w:r w:rsidR="00504B19" w:rsidRPr="00A54282">
        <w:rPr>
          <w:rFonts w:ascii="Times New Roman" w:hAnsi="Times New Roman" w:cs="Times New Roman"/>
          <w:color w:val="000000" w:themeColor="text1"/>
        </w:rPr>
        <w:t>manage</w:t>
      </w:r>
      <w:r>
        <w:rPr>
          <w:rFonts w:ascii="Times New Roman" w:hAnsi="Times New Roman" w:cs="Times New Roman"/>
          <w:color w:val="000000" w:themeColor="text1"/>
        </w:rPr>
        <w:t>ment</w:t>
      </w:r>
      <w:r w:rsidR="00504B19" w:rsidRPr="00A54282">
        <w:rPr>
          <w:rFonts w:ascii="Times New Roman" w:hAnsi="Times New Roman" w:cs="Times New Roman"/>
          <w:color w:val="000000" w:themeColor="text1"/>
        </w:rPr>
        <w:t xml:space="preserve"> require</w:t>
      </w:r>
      <w:r w:rsidR="00974101">
        <w:rPr>
          <w:rFonts w:ascii="Times New Roman" w:hAnsi="Times New Roman" w:cs="Times New Roman"/>
          <w:color w:val="000000" w:themeColor="text1"/>
        </w:rPr>
        <w:t>s</w:t>
      </w:r>
      <w:r w:rsidR="00504B19" w:rsidRPr="00A54282">
        <w:rPr>
          <w:rFonts w:ascii="Times New Roman" w:hAnsi="Times New Roman" w:cs="Times New Roman"/>
          <w:color w:val="000000" w:themeColor="text1"/>
        </w:rPr>
        <w:t xml:space="preserve"> effective governance and standards, including agreed mechanisms for choosing among competing taxonomies and partial lists. </w:t>
      </w:r>
      <w:r w:rsidRPr="00A54282">
        <w:rPr>
          <w:rFonts w:ascii="Times New Roman" w:hAnsi="Times New Roman" w:cs="Times New Roman"/>
          <w:color w:val="000000" w:themeColor="text1"/>
        </w:rPr>
        <w:t>However, governance frameworks are currently lacking</w:t>
      </w:r>
      <w:r w:rsidR="00B27C9D">
        <w:rPr>
          <w:rFonts w:ascii="Times New Roman" w:hAnsi="Times New Roman" w:cs="Times New Roman"/>
          <w:color w:val="000000" w:themeColor="text1"/>
        </w:rPr>
        <w:t>, and a call for governance generated critical responses</w:t>
      </w:r>
      <w:r w:rsidRPr="00A54282">
        <w:rPr>
          <w:rFonts w:ascii="Times New Roman" w:hAnsi="Times New Roman" w:cs="Times New Roman"/>
          <w:color w:val="000000" w:themeColor="text1"/>
        </w:rPr>
        <w:t xml:space="preserve">. </w:t>
      </w:r>
      <w:r w:rsidRPr="008A69AD">
        <w:rPr>
          <w:rFonts w:ascii="Times New Roman" w:hAnsi="Times New Roman" w:cs="Times New Roman"/>
          <w:color w:val="000000" w:themeColor="text1"/>
          <w:lang w:val="en"/>
        </w:rPr>
        <w:t>Any governance system to which compliance is voluntary requires a high level of legitimacy and credibility among those by and for whom it is created. Legitimacy and credibility, in turn, require adequate and credible consultation.</w:t>
      </w:r>
      <w:r>
        <w:rPr>
          <w:rFonts w:ascii="Times New Roman" w:hAnsi="Times New Roman" w:cs="Times New Roman"/>
          <w:color w:val="000000" w:themeColor="text1"/>
          <w:lang w:val="en"/>
        </w:rPr>
        <w:t xml:space="preserve"> </w:t>
      </w:r>
      <w:r w:rsidR="00504B19" w:rsidRPr="00A54282">
        <w:rPr>
          <w:rFonts w:ascii="Times New Roman" w:hAnsi="Times New Roman" w:cs="Times New Roman"/>
          <w:color w:val="000000" w:themeColor="text1"/>
        </w:rPr>
        <w:t>Here, we report on the results of a global survey of taxonomists, scientists</w:t>
      </w:r>
      <w:r w:rsidR="00D17252">
        <w:rPr>
          <w:rFonts w:ascii="Times New Roman" w:hAnsi="Times New Roman" w:cs="Times New Roman"/>
          <w:color w:val="000000" w:themeColor="text1"/>
        </w:rPr>
        <w:t xml:space="preserve"> from other disciplines</w:t>
      </w:r>
      <w:r w:rsidR="00504B19" w:rsidRPr="00A54282">
        <w:rPr>
          <w:rFonts w:ascii="Times New Roman" w:hAnsi="Times New Roman" w:cs="Times New Roman"/>
          <w:color w:val="000000" w:themeColor="text1"/>
        </w:rPr>
        <w:t xml:space="preserve">, and users of taxonomy, </w:t>
      </w:r>
      <w:r w:rsidR="00504B19" w:rsidRPr="00A54282">
        <w:rPr>
          <w:rFonts w:ascii="Times New Roman" w:hAnsi="Times New Roman" w:cs="Times New Roman"/>
          <w:color w:val="000000" w:themeColor="text1"/>
        </w:rPr>
        <w:lastRenderedPageBreak/>
        <w:t xml:space="preserve">designed to assess views and test ideas for a new system of taxonomic list governance. We found a surprisingly high degree of agreement on the need for a global list of accepted species and their names, and consistent views on what such a list should provide to users and how it should be governed.  The survey </w:t>
      </w:r>
      <w:r w:rsidR="00FD50DC">
        <w:rPr>
          <w:rFonts w:ascii="Times New Roman" w:hAnsi="Times New Roman" w:cs="Times New Roman"/>
          <w:color w:val="000000" w:themeColor="text1"/>
        </w:rPr>
        <w:t>suggests</w:t>
      </w:r>
      <w:r w:rsidR="00FD50DC" w:rsidRPr="00A54282">
        <w:rPr>
          <w:rFonts w:ascii="Times New Roman" w:hAnsi="Times New Roman" w:cs="Times New Roman"/>
          <w:color w:val="000000" w:themeColor="text1"/>
        </w:rPr>
        <w:t xml:space="preserve"> </w:t>
      </w:r>
      <w:r w:rsidR="00504B19" w:rsidRPr="00A54282">
        <w:rPr>
          <w:rFonts w:ascii="Times New Roman" w:hAnsi="Times New Roman" w:cs="Times New Roman"/>
          <w:color w:val="000000" w:themeColor="text1"/>
        </w:rPr>
        <w:t xml:space="preserve">that consensus on a mechanism to create, manage and govern a single widely accepted list of all the world’s species is achievable. </w:t>
      </w:r>
      <w:r>
        <w:rPr>
          <w:rFonts w:ascii="Times New Roman" w:hAnsi="Times New Roman" w:cs="Times New Roman"/>
          <w:color w:val="000000" w:themeColor="text1"/>
        </w:rPr>
        <w:t xml:space="preserve"> This finding </w:t>
      </w:r>
      <w:r w:rsidR="00B27C9D">
        <w:rPr>
          <w:rFonts w:ascii="Times New Roman" w:hAnsi="Times New Roman" w:cs="Times New Roman"/>
          <w:color w:val="000000" w:themeColor="text1"/>
        </w:rPr>
        <w:t>was</w:t>
      </w:r>
      <w:r>
        <w:rPr>
          <w:rFonts w:ascii="Times New Roman" w:hAnsi="Times New Roman" w:cs="Times New Roman"/>
          <w:color w:val="000000" w:themeColor="text1"/>
        </w:rPr>
        <w:t xml:space="preserve"> unexpected given past </w:t>
      </w:r>
      <w:r w:rsidR="00457A68">
        <w:rPr>
          <w:rFonts w:ascii="Times New Roman" w:hAnsi="Times New Roman" w:cs="Times New Roman"/>
          <w:color w:val="000000" w:themeColor="text1"/>
        </w:rPr>
        <w:t>controversies</w:t>
      </w:r>
      <w:r>
        <w:rPr>
          <w:rFonts w:ascii="Times New Roman" w:hAnsi="Times New Roman" w:cs="Times New Roman"/>
          <w:color w:val="000000" w:themeColor="text1"/>
        </w:rPr>
        <w:t xml:space="preserve"> about the merits of list governance.</w:t>
      </w:r>
    </w:p>
    <w:p w14:paraId="67176B7C" w14:textId="77777777" w:rsidR="00504B19" w:rsidRDefault="00504B19" w:rsidP="00504B19">
      <w:pPr>
        <w:spacing w:before="240" w:after="240" w:line="480" w:lineRule="auto"/>
        <w:rPr>
          <w:rFonts w:ascii="Times New Roman" w:hAnsi="Times New Roman" w:cs="Times New Roman"/>
          <w:color w:val="000000" w:themeColor="text1"/>
        </w:rPr>
      </w:pPr>
      <w:r>
        <w:rPr>
          <w:rFonts w:ascii="Times New Roman" w:hAnsi="Times New Roman" w:cs="Times New Roman"/>
          <w:b/>
          <w:bCs/>
          <w:color w:val="000000" w:themeColor="text1"/>
        </w:rPr>
        <w:t>Significance Statement</w:t>
      </w:r>
    </w:p>
    <w:p w14:paraId="0883735B" w14:textId="77777777" w:rsidR="00504B19" w:rsidRPr="006B41A6" w:rsidRDefault="00504B19" w:rsidP="00504B19">
      <w:pPr>
        <w:spacing w:before="240" w:after="240" w:line="480" w:lineRule="auto"/>
        <w:rPr>
          <w:rFonts w:ascii="Times New Roman" w:hAnsi="Times New Roman" w:cs="Times New Roman"/>
          <w:color w:val="000000" w:themeColor="text1"/>
        </w:rPr>
      </w:pPr>
      <w:r w:rsidRPr="006B41A6">
        <w:rPr>
          <w:rFonts w:ascii="Times New Roman" w:hAnsi="Times New Roman" w:cs="Times New Roman"/>
          <w:color w:val="000000"/>
        </w:rPr>
        <w:t xml:space="preserve">We report here on a first-of-its-kind survey of taxonomists, scientists from related disciplines, and users of taxonomic information that aimed to assess current preferences for taxonomic list governance and content. The responses demonstrated remarkable agreement across stakeholder groups that a single global list is needed. </w:t>
      </w:r>
      <w:r w:rsidRPr="006B41A6">
        <w:rPr>
          <w:rFonts w:ascii="Times New Roman" w:eastAsia="Times New Roman" w:hAnsi="Times New Roman" w:cs="Times New Roman"/>
          <w:color w:val="000000" w:themeColor="text1"/>
        </w:rPr>
        <w:br w:type="page"/>
      </w:r>
    </w:p>
    <w:p w14:paraId="35ED0E7A" w14:textId="77777777" w:rsidR="00504B19" w:rsidRPr="006B41A6" w:rsidRDefault="00504B19" w:rsidP="00504B19">
      <w:pPr>
        <w:spacing w:before="240" w:after="240" w:line="480" w:lineRule="auto"/>
        <w:rPr>
          <w:rFonts w:ascii="Times New Roman" w:hAnsi="Times New Roman" w:cs="Times New Roman"/>
          <w:b/>
          <w:bCs/>
        </w:rPr>
      </w:pPr>
      <w:bookmarkStart w:id="1" w:name="_Hlk118187773"/>
      <w:bookmarkEnd w:id="0"/>
      <w:r>
        <w:rPr>
          <w:rFonts w:ascii="Times New Roman" w:hAnsi="Times New Roman" w:cs="Times New Roman"/>
          <w:b/>
          <w:bCs/>
        </w:rPr>
        <w:lastRenderedPageBreak/>
        <w:t>Main Text</w:t>
      </w:r>
    </w:p>
    <w:p w14:paraId="33D97583" w14:textId="50539D04" w:rsidR="00FD50DC" w:rsidRDefault="00EE7AA9" w:rsidP="00504B19">
      <w:pPr>
        <w:spacing w:before="240" w:after="240" w:line="480" w:lineRule="auto"/>
        <w:ind w:firstLine="720"/>
        <w:rPr>
          <w:rFonts w:ascii="Times New Roman" w:eastAsia="Times New Roman" w:hAnsi="Times New Roman" w:cs="Times New Roman"/>
        </w:rPr>
      </w:pPr>
      <w:r w:rsidRPr="00EE7AA9">
        <w:rPr>
          <w:rFonts w:ascii="Times New Roman" w:hAnsi="Times New Roman" w:cs="Times New Roman"/>
        </w:rPr>
        <w:t xml:space="preserve">Species lists and the taxonomic decisions embedded in them play a critical role in our fundamental understanding of the natural world, policymaking about species management, conservation biology and the management of threatened and endangered species, and many other decisions of scientific and societal </w:t>
      </w:r>
      <w:proofErr w:type="gramStart"/>
      <w:r w:rsidRPr="00EE7AA9">
        <w:rPr>
          <w:rFonts w:ascii="Times New Roman" w:hAnsi="Times New Roman" w:cs="Times New Roman"/>
        </w:rPr>
        <w:t>importance</w:t>
      </w:r>
      <w:r w:rsidR="00F2242F">
        <w:rPr>
          <w:rFonts w:ascii="Times New Roman" w:hAnsi="Times New Roman" w:cs="Times New Roman"/>
        </w:rPr>
        <w:t>(</w:t>
      </w:r>
      <w:proofErr w:type="gramEnd"/>
      <w:r w:rsidR="00F2242F">
        <w:rPr>
          <w:rFonts w:ascii="Times New Roman" w:hAnsi="Times New Roman" w:cs="Times New Roman"/>
        </w:rPr>
        <w:t>1-3)</w:t>
      </w:r>
      <w:r w:rsidRPr="00EE7AA9">
        <w:rPr>
          <w:rFonts w:ascii="Times New Roman" w:hAnsi="Times New Roman" w:cs="Times New Roman"/>
        </w:rPr>
        <w:t>. Despite this, while there are well established governance systems in place for nomenclature, there is no similar system for the systematic aggregation and maintenance of species names and current classifications into a globally accepted list to meet scientific and societal needs</w:t>
      </w:r>
      <w:r w:rsidR="00B27C9D">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{"citationID":"rOC5dR0K","properties":{"formattedCitation":"(1)","plainCitation":"(1)","noteIndex":0},"citationItems":[{"id":2042,"uris":["http://zotero.org/users/1387332/items/5ZN2WJPP"],"itemData":{"id":2042,"type":"article-journal","abstract":"The World Register of Marine Species (WoRMS) is a sustainable model of international collaboration around a centralised database that provides expert validated biodiversity data freely online. This model could be replicated for the over 1.2 million terrestrial and freshwater species to improve quality control and data management in biology and ecology globally.","container-title":"Trends in Ecology &amp; Evolution","DOI":"10.1016/j.tree.2018.08.006","ISSN":"0169-5347","issue":"11","journalAbbreviation":"Trends in Ecology &amp; Evolution","page":"803-805","source":"ScienceDirect","title":"Sustainable Biodiversity Databasing: International, Collaborative, Dynamic, Centralised","title-short":"Sustainable Biodiversity Databasing","volume":"33","author":[{"family":"Costello","given":"Mark J."},{"family":"Horton","given":"Tammy"},{"family":"Kroh","given":"Andreas"}],"issued":{"date-parts":[["2018",11,1]]}}}],"schema":"https://github.com/citation-style-language/schema/raw/master/csl-citation.json"} </w:instrText>
      </w:r>
      <w:r w:rsidR="00B27C9D">
        <w:rPr>
          <w:rFonts w:ascii="Times New Roman" w:hAnsi="Times New Roman" w:cs="Times New Roman"/>
        </w:rPr>
        <w:fldChar w:fldCharType="separate"/>
      </w:r>
      <w:r w:rsidR="00B27C9D">
        <w:rPr>
          <w:rFonts w:ascii="Times New Roman" w:hAnsi="Times New Roman" w:cs="Times New Roman"/>
          <w:noProof/>
        </w:rPr>
        <w:t>(</w:t>
      </w:r>
      <w:r w:rsidR="00F2242F">
        <w:rPr>
          <w:rFonts w:ascii="Times New Roman" w:hAnsi="Times New Roman" w:cs="Times New Roman"/>
          <w:noProof/>
        </w:rPr>
        <w:t>4</w:t>
      </w:r>
      <w:r w:rsidR="00B27C9D">
        <w:rPr>
          <w:rFonts w:ascii="Times New Roman" w:hAnsi="Times New Roman" w:cs="Times New Roman"/>
          <w:noProof/>
        </w:rPr>
        <w:t>)</w:t>
      </w:r>
      <w:r w:rsidR="00B27C9D">
        <w:rPr>
          <w:rFonts w:ascii="Times New Roman" w:hAnsi="Times New Roman" w:cs="Times New Roman"/>
        </w:rPr>
        <w:fldChar w:fldCharType="end"/>
      </w:r>
      <w:r w:rsidRPr="00EE7AA9">
        <w:rPr>
          <w:rFonts w:ascii="Times New Roman" w:hAnsi="Times New Roman" w:cs="Times New Roman"/>
        </w:rPr>
        <w:t>.</w:t>
      </w:r>
      <w:r>
        <w:rPr>
          <w:rFonts w:ascii="Times New Roman" w:hAnsi="Times New Roman" w:cs="Times New Roman"/>
        </w:rPr>
        <w:t xml:space="preserve"> </w:t>
      </w:r>
      <w:r w:rsidR="00FD50DC">
        <w:rPr>
          <w:rFonts w:ascii="Times New Roman" w:hAnsi="Times New Roman" w:cs="Times New Roman"/>
        </w:rPr>
        <w:t xml:space="preserve">Creation of such a governance system would require engagement with a diverse and globally distributed community of taxonomists and other users of taxonomy. </w:t>
      </w:r>
      <w:r w:rsidR="00FD50DC" w:rsidRPr="00A54282">
        <w:rPr>
          <w:rFonts w:ascii="Times New Roman" w:eastAsia="Times New Roman" w:hAnsi="Times New Roman" w:cs="Times New Roman"/>
        </w:rPr>
        <w:t>Species are described, named, and published by taxonomists in accordance with the rules of established nomenclatural codes</w:t>
      </w:r>
      <w:r w:rsidR="00FD50DC">
        <w:rPr>
          <w:rFonts w:ascii="Times New Roman" w:eastAsia="Times New Roman" w:hAnsi="Times New Roman" w:cs="Times New Roman"/>
        </w:rPr>
        <w:t>.</w:t>
      </w:r>
      <w:r w:rsidR="00FD50DC" w:rsidRPr="00A54282">
        <w:rPr>
          <w:rFonts w:ascii="Times New Roman" w:eastAsia="Times New Roman" w:hAnsi="Times New Roman" w:cs="Times New Roman"/>
        </w:rPr>
        <w:t xml:space="preserve"> </w:t>
      </w:r>
      <w:r w:rsidR="00FD50DC">
        <w:rPr>
          <w:rFonts w:ascii="Times New Roman" w:eastAsia="Times New Roman" w:hAnsi="Times New Roman" w:cs="Times New Roman"/>
        </w:rPr>
        <w:t>T</w:t>
      </w:r>
      <w:r w:rsidR="00FD50DC" w:rsidRPr="00A54282">
        <w:rPr>
          <w:rFonts w:ascii="Times New Roman" w:eastAsia="Times New Roman" w:hAnsi="Times New Roman" w:cs="Times New Roman"/>
        </w:rPr>
        <w:t xml:space="preserve">his </w:t>
      </w:r>
      <w:r w:rsidR="00FD50DC">
        <w:rPr>
          <w:rFonts w:ascii="Times New Roman" w:eastAsia="Times New Roman" w:hAnsi="Times New Roman" w:cs="Times New Roman"/>
        </w:rPr>
        <w:t>process provides an</w:t>
      </w:r>
      <w:r w:rsidR="00FD50DC" w:rsidRPr="00A54282">
        <w:rPr>
          <w:rFonts w:ascii="Times New Roman" w:eastAsia="Times New Roman" w:hAnsi="Times New Roman" w:cs="Times New Roman"/>
        </w:rPr>
        <w:t xml:space="preserve"> important foundational structure to taxonomy but also </w:t>
      </w:r>
      <w:r w:rsidR="00FD50DC">
        <w:rPr>
          <w:rFonts w:ascii="Times New Roman" w:eastAsia="Times New Roman" w:hAnsi="Times New Roman" w:cs="Times New Roman"/>
        </w:rPr>
        <w:t>a</w:t>
      </w:r>
      <w:r w:rsidR="00FD50DC" w:rsidRPr="00A54282">
        <w:rPr>
          <w:rFonts w:ascii="Times New Roman" w:eastAsia="Times New Roman" w:hAnsi="Times New Roman" w:cs="Times New Roman"/>
        </w:rPr>
        <w:t xml:space="preserve"> challenge </w:t>
      </w:r>
      <w:r w:rsidR="00FD50DC">
        <w:rPr>
          <w:rFonts w:ascii="Times New Roman" w:eastAsia="Times New Roman" w:hAnsi="Times New Roman" w:cs="Times New Roman"/>
        </w:rPr>
        <w:t>when there are</w:t>
      </w:r>
      <w:r w:rsidR="00FD50DC" w:rsidRPr="00A54282">
        <w:rPr>
          <w:rFonts w:ascii="Times New Roman" w:eastAsia="Times New Roman" w:hAnsi="Times New Roman" w:cs="Times New Roman"/>
        </w:rPr>
        <w:t xml:space="preserve"> </w:t>
      </w:r>
      <w:r w:rsidR="00FD50DC">
        <w:rPr>
          <w:rFonts w:ascii="Times New Roman" w:eastAsia="Times New Roman" w:hAnsi="Times New Roman" w:cs="Times New Roman"/>
        </w:rPr>
        <w:t>competing</w:t>
      </w:r>
      <w:r w:rsidR="00FD50DC" w:rsidRPr="00A54282">
        <w:rPr>
          <w:rFonts w:ascii="Times New Roman" w:eastAsia="Times New Roman" w:hAnsi="Times New Roman" w:cs="Times New Roman"/>
        </w:rPr>
        <w:t xml:space="preserve"> taxonomic concepts </w:t>
      </w:r>
      <w:r w:rsidR="00FD50DC">
        <w:rPr>
          <w:rFonts w:ascii="Times New Roman" w:eastAsia="Times New Roman" w:hAnsi="Times New Roman" w:cs="Times New Roman"/>
        </w:rPr>
        <w:t xml:space="preserve">and/or alternative names </w:t>
      </w:r>
      <w:r w:rsidR="00FD50DC" w:rsidRPr="00A54282">
        <w:rPr>
          <w:rFonts w:ascii="Times New Roman" w:eastAsia="Times New Roman" w:hAnsi="Times New Roman" w:cs="Times New Roman"/>
        </w:rPr>
        <w:t>for individual species</w:t>
      </w:r>
      <w:r w:rsidR="00FD50DC">
        <w:rPr>
          <w:rFonts w:ascii="Times New Roman" w:eastAsia="Times New Roman" w:hAnsi="Times New Roman" w:cs="Times New Roman"/>
        </w:rPr>
        <w:t>.</w:t>
      </w:r>
      <w:r w:rsidR="00FD50DC">
        <w:rPr>
          <w:rFonts w:ascii="Times New Roman" w:eastAsia="Times New Roman" w:hAnsi="Times New Roman" w:cs="Times New Roman"/>
        </w:rPr>
        <w:t xml:space="preserve"> </w:t>
      </w:r>
    </w:p>
    <w:p w14:paraId="62511C6F" w14:textId="55B5933A" w:rsidR="00504B19" w:rsidRPr="00A54282" w:rsidRDefault="00504B19" w:rsidP="00504B19">
      <w:pPr>
        <w:spacing w:before="240" w:after="240" w:line="480" w:lineRule="auto"/>
        <w:ind w:firstLine="720"/>
        <w:rPr>
          <w:rFonts w:ascii="Times New Roman" w:eastAsia="Times New Roman" w:hAnsi="Times New Roman" w:cs="Times New Roman"/>
        </w:rPr>
      </w:pPr>
      <w:r w:rsidRPr="00A54282">
        <w:rPr>
          <w:rFonts w:ascii="Times New Roman" w:hAnsi="Times New Roman" w:cs="Times New Roman"/>
        </w:rPr>
        <w:t xml:space="preserve">In 2017, Garnett and Christidis published a short commentary in </w:t>
      </w:r>
      <w:r w:rsidRPr="00A54282">
        <w:rPr>
          <w:rFonts w:ascii="Times New Roman" w:hAnsi="Times New Roman" w:cs="Times New Roman"/>
          <w:i/>
        </w:rPr>
        <w:t>Nature</w:t>
      </w:r>
      <w:r w:rsidRPr="00A54282">
        <w:rPr>
          <w:rFonts w:ascii="Times New Roman" w:hAnsi="Times New Roman" w:cs="Times New Roman"/>
        </w:rPr>
        <w:t xml:space="preserve"> that identified a mismatch in the ways policy and science </w:t>
      </w:r>
      <w:r w:rsidRPr="00A54282">
        <w:rPr>
          <w:rFonts w:ascii="Times New Roman" w:eastAsia="Times New Roman" w:hAnsi="Times New Roman" w:cs="Times New Roman"/>
        </w:rPr>
        <w:t>deal with species</w:t>
      </w:r>
      <w:r w:rsidR="006F30AC">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{"citationID":"HFnmnEwQ","properties":{"formattedCitation":"(2)","plainCitation":"(2)","noteIndex":0},"citationItems":[{"id":6106,"uris":["http://zotero.org/users/1387332/items/3VTLIEKS"],"itemData":{"id":6106,"type":"article-journal","abstract":"The classification of complex organisms is in chaos. Stephen T. Garnett and Les Christidis propose a solution.","container-title":"Nature","DOI":"10.1038/546025a","issue":"7656","language":"en","note":"section: Comment","page":"25","source":"www.nature.com","title":"Taxonomy anarchy hampers conservation","volume":"546","author":[{"family":"Garnett","given":"Stephen T."},{"family":"Christidis","given":"Les"}],"issued":{"date-parts":[["2017",6,1]]}}}],"schema":"https://github.com/citation-style-language/schema/raw/master/csl-citation.json"} </w:instrText>
      </w:r>
      <w:r w:rsidR="006F30AC">
        <w:rPr>
          <w:rFonts w:ascii="Times New Roman" w:eastAsia="Times New Roman" w:hAnsi="Times New Roman" w:cs="Times New Roman"/>
        </w:rPr>
        <w:fldChar w:fldCharType="separate"/>
      </w:r>
      <w:r w:rsidR="00B27C9D">
        <w:rPr>
          <w:rFonts w:ascii="Times New Roman" w:eastAsia="Times New Roman" w:hAnsi="Times New Roman" w:cs="Times New Roman"/>
          <w:noProof/>
        </w:rPr>
        <w:t>(</w:t>
      </w:r>
      <w:r w:rsidR="00F2242F">
        <w:rPr>
          <w:rFonts w:ascii="Times New Roman" w:eastAsia="Times New Roman" w:hAnsi="Times New Roman" w:cs="Times New Roman"/>
          <w:noProof/>
        </w:rPr>
        <w:t>5</w:t>
      </w:r>
      <w:r w:rsidR="00B27C9D">
        <w:rPr>
          <w:rFonts w:ascii="Times New Roman" w:eastAsia="Times New Roman" w:hAnsi="Times New Roman" w:cs="Times New Roman"/>
          <w:noProof/>
        </w:rPr>
        <w:t>)</w:t>
      </w:r>
      <w:r w:rsidR="006F30AC">
        <w:rPr>
          <w:rFonts w:ascii="Times New Roman" w:eastAsia="Times New Roman" w:hAnsi="Times New Roman" w:cs="Times New Roman"/>
        </w:rPr>
        <w:fldChar w:fldCharType="end"/>
      </w:r>
      <w:r w:rsidRPr="00A54282">
        <w:rPr>
          <w:rFonts w:ascii="Times New Roman" w:eastAsia="Times New Roman" w:hAnsi="Times New Roman" w:cs="Times New Roman"/>
        </w:rPr>
        <w:t>.</w:t>
      </w:r>
      <w:r w:rsidRPr="00A54282">
        <w:rPr>
          <w:rFonts w:ascii="Times New Roman" w:hAnsi="Times New Roman" w:cs="Times New Roman"/>
        </w:rPr>
        <w:t xml:space="preserve"> Policy assumes that species are </w:t>
      </w:r>
      <w:r w:rsidRPr="00A54282">
        <w:rPr>
          <w:rFonts w:ascii="Times New Roman" w:eastAsia="Times New Roman" w:hAnsi="Times New Roman" w:cs="Times New Roman"/>
        </w:rPr>
        <w:t>unambiguously definable</w:t>
      </w:r>
      <w:r w:rsidRPr="00A54282">
        <w:rPr>
          <w:rFonts w:ascii="Times New Roman" w:hAnsi="Times New Roman" w:cs="Times New Roman"/>
        </w:rPr>
        <w:t xml:space="preserve">, discrete, fixed entities that can </w:t>
      </w:r>
      <w:r w:rsidRPr="00A54282">
        <w:rPr>
          <w:rFonts w:ascii="Times New Roman" w:eastAsia="Times New Roman" w:hAnsi="Times New Roman" w:cs="Times New Roman"/>
        </w:rPr>
        <w:t xml:space="preserve">be </w:t>
      </w:r>
      <w:r w:rsidRPr="00A54282">
        <w:rPr>
          <w:rFonts w:ascii="Times New Roman" w:hAnsi="Times New Roman" w:cs="Times New Roman"/>
        </w:rPr>
        <w:t xml:space="preserve">readily </w:t>
      </w:r>
      <w:r w:rsidRPr="00A54282">
        <w:rPr>
          <w:rFonts w:ascii="Times New Roman" w:eastAsia="Times New Roman" w:hAnsi="Times New Roman" w:cs="Times New Roman"/>
        </w:rPr>
        <w:t>and straightforwardly</w:t>
      </w:r>
      <w:r w:rsidRPr="00A54282">
        <w:rPr>
          <w:rFonts w:ascii="Times New Roman" w:hAnsi="Times New Roman" w:cs="Times New Roman"/>
        </w:rPr>
        <w:t xml:space="preserve"> listed for protection or management. However, in</w:t>
      </w:r>
      <w:r w:rsidRPr="00A54282">
        <w:rPr>
          <w:rFonts w:ascii="Times New Roman" w:eastAsia="Times New Roman" w:hAnsi="Times New Roman" w:cs="Times New Roman"/>
        </w:rPr>
        <w:t xml:space="preserve"> the sciences of species delimitation and classification (i.e., taxonomy and systematics), </w:t>
      </w:r>
      <w:r w:rsidRPr="00A54282">
        <w:rPr>
          <w:rFonts w:ascii="Times New Roman" w:hAnsi="Times New Roman" w:cs="Times New Roman"/>
        </w:rPr>
        <w:t xml:space="preserve">species </w:t>
      </w:r>
      <w:r w:rsidRPr="00A54282">
        <w:rPr>
          <w:rFonts w:ascii="Times New Roman" w:eastAsia="Times New Roman" w:hAnsi="Times New Roman" w:cs="Times New Roman"/>
        </w:rPr>
        <w:t xml:space="preserve">are </w:t>
      </w:r>
      <w:r w:rsidR="00AF0890">
        <w:rPr>
          <w:rFonts w:ascii="Times New Roman" w:eastAsia="Times New Roman" w:hAnsi="Times New Roman" w:cs="Times New Roman"/>
        </w:rPr>
        <w:t>hypotheses</w:t>
      </w:r>
      <w:r w:rsidR="00AF0890" w:rsidRPr="00A54282">
        <w:rPr>
          <w:rFonts w:ascii="Times New Roman" w:eastAsia="Times New Roman" w:hAnsi="Times New Roman" w:cs="Times New Roman"/>
        </w:rPr>
        <w:t xml:space="preserve"> </w:t>
      </w:r>
      <w:r w:rsidRPr="00A54282">
        <w:rPr>
          <w:rFonts w:ascii="Times New Roman" w:eastAsia="Times New Roman" w:hAnsi="Times New Roman" w:cs="Times New Roman"/>
        </w:rPr>
        <w:t>that are mutable and contestable in the face</w:t>
      </w:r>
      <w:r w:rsidRPr="00A54282">
        <w:rPr>
          <w:rFonts w:ascii="Times New Roman" w:hAnsi="Times New Roman" w:cs="Times New Roman"/>
        </w:rPr>
        <w:t xml:space="preserve"> of </w:t>
      </w:r>
      <w:r w:rsidRPr="00A54282">
        <w:rPr>
          <w:rFonts w:ascii="Times New Roman" w:eastAsia="Times New Roman" w:hAnsi="Times New Roman" w:cs="Times New Roman"/>
        </w:rPr>
        <w:t>new knowledge</w:t>
      </w:r>
      <w:r w:rsidR="00B27C9D">
        <w:rPr>
          <w:rFonts w:ascii="Times New Roman" w:eastAsia="Times New Roman" w:hAnsi="Times New Roman" w:cs="Times New Roman"/>
        </w:rPr>
        <w:t>,</w:t>
      </w:r>
      <w:r w:rsidR="00345CB4">
        <w:rPr>
          <w:rFonts w:ascii="Times New Roman" w:eastAsia="Times New Roman" w:hAnsi="Times New Roman" w:cs="Times New Roman"/>
        </w:rPr>
        <w:t xml:space="preserve"> and</w:t>
      </w:r>
      <w:r w:rsidRPr="00A54282">
        <w:rPr>
          <w:rFonts w:ascii="Times New Roman" w:eastAsia="Times New Roman" w:hAnsi="Times New Roman" w:cs="Times New Roman"/>
        </w:rPr>
        <w:t xml:space="preserve"> are often based on subjective interpretations of existing knowledge</w:t>
      </w:r>
      <w:r w:rsidR="006F30AC">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{"citationID":"RhBhPD2L","properties":{"formattedCitation":"(3, 4)","plainCitation":"(3, 4)","noteIndex":0},"citationItems":[{"id":8864,"uris":["http://zotero.org/users/1387332/items/TP5FP82S"],"itemData":{"id":8864,"type":"book","event-place":"Cham","ISBN":"978-3-319-44964-7","language":"en","note":"DOI: 10.1007/978-3-319-44966-1","publisher":"Springer International Publishing","publisher-place":"Cham","source":"DOI.org (Crossref)","title":"Species Concepts in Biology","URL":"http://link.springer.com/10.1007/978-3-319-44966-1","author":[{"family":"Zachos","given":"Frank E."}],"accessed":{"date-parts":[["2023",5,22]]},"issued":{"date-parts":[["2016"]]}}},{"id":8853,"uris":["http://zotero.org/users/1387332/items/L63JZ87T"],"itemData":{"id":8853,"type":"article-journal","abstract":"Taxonomy—the delimitation, naming, classification and documentation of species and other taxa—is an often-misunderstood discipline. Complex and at times contested, taxonomy occupies a sometimes discomforting intermediate position on a continuum from descriptive to hypothetico-deductive science. Two aspects of taxonomy that are striking to many observers and users are the degree to which taxonomists often disagree, and the degree of taxonomic revisionism (the replacement of one taxonomic classification with another, exemplified by the phrase ‘taxonomists are always changing the names of things’). Disagreements between taxonomists do not usually indicate taxonomic confusion or chaos, but rather often represent valid disagreements over the best, most effective and most meaningful way to interpret, describe and classify one of the most complex systems that scientists seek to describe and characterise—the patterns of variation of life on Earth. One way to partially manage disagreements among taxonomists is to develop a mechanism to synthesise the flux of taxonomic activity into agreed, broadly accepted, authoritative and scientifically robust global lists of the world’s species and other taxa. A sound understanding of some aspects of the nature of taxonomy is needed to appreciate the opportunities, complexities and limitations of the development and maintenance of such lists.","container-title":"Organisms Diversity &amp; Evolution","DOI":"10.1007/s13127-021-00495-y","ISSN":"1618-1077","issue":"4","journalAbbreviation":"Org Divers Evol","language":"en","page":"615-622","source":"Springer Link","title":"Towards a global list of accepted species I. Why taxonomists sometimes disagree, and why this matters","volume":"21","author":[{"family":"Thiele","given":"Kevin R."},{"family":"Conix","given":"Stijn"},{"family":"Pyle","given":"Richard L."},{"family":"Barik","given":"Saroj K."},{"family":"Christidis","given":"Les"},{"family":"Costello","given":"Mark John"},{"family":"Dijk","given":"Peter Paul","non-dropping-particle":"van"},{"family":"Kirk","given":"Paul"},{"family":"Lien","given":"Aaron"},{"family":"Thomson","given":"Scott A."},{"family":"Zachos","given":"Frank E."},{"family":"Zhang","given":"Zhi-Qiang"},{"family":"Garnett","given":"Stephen T."}],"issued":{"date-parts":[["2021",12,1]]}}}],"schema":"https://github.com/citation-style-language/schema/raw/master/csl-citation.json"} </w:instrText>
      </w:r>
      <w:r w:rsidR="006F30AC">
        <w:rPr>
          <w:rFonts w:ascii="Times New Roman" w:eastAsia="Times New Roman" w:hAnsi="Times New Roman" w:cs="Times New Roman"/>
        </w:rPr>
        <w:fldChar w:fldCharType="separate"/>
      </w:r>
      <w:r w:rsidR="00B27C9D">
        <w:rPr>
          <w:rFonts w:ascii="Times New Roman" w:eastAsia="Times New Roman" w:hAnsi="Times New Roman" w:cs="Times New Roman"/>
          <w:noProof/>
        </w:rPr>
        <w:t>(</w:t>
      </w:r>
      <w:r w:rsidR="00F2242F">
        <w:rPr>
          <w:rFonts w:ascii="Times New Roman" w:eastAsia="Times New Roman" w:hAnsi="Times New Roman" w:cs="Times New Roman"/>
          <w:noProof/>
        </w:rPr>
        <w:t>6</w:t>
      </w:r>
      <w:r w:rsidR="00B27C9D">
        <w:rPr>
          <w:rFonts w:ascii="Times New Roman" w:eastAsia="Times New Roman" w:hAnsi="Times New Roman" w:cs="Times New Roman"/>
          <w:noProof/>
        </w:rPr>
        <w:t xml:space="preserve">, </w:t>
      </w:r>
      <w:r w:rsidR="00F2242F">
        <w:rPr>
          <w:rFonts w:ascii="Times New Roman" w:eastAsia="Times New Roman" w:hAnsi="Times New Roman" w:cs="Times New Roman"/>
          <w:noProof/>
        </w:rPr>
        <w:t>7</w:t>
      </w:r>
      <w:r w:rsidR="00B27C9D">
        <w:rPr>
          <w:rFonts w:ascii="Times New Roman" w:eastAsia="Times New Roman" w:hAnsi="Times New Roman" w:cs="Times New Roman"/>
          <w:noProof/>
        </w:rPr>
        <w:t>)</w:t>
      </w:r>
      <w:r w:rsidR="006F30AC">
        <w:rPr>
          <w:rFonts w:ascii="Times New Roman" w:eastAsia="Times New Roman" w:hAnsi="Times New Roman" w:cs="Times New Roman"/>
        </w:rPr>
        <w:fldChar w:fldCharType="end"/>
      </w:r>
      <w:r w:rsidRPr="00A54282">
        <w:rPr>
          <w:rFonts w:ascii="Times New Roman" w:eastAsia="Times New Roman" w:hAnsi="Times New Roman" w:cs="Times New Roman"/>
        </w:rPr>
        <w:t xml:space="preserve">. </w:t>
      </w:r>
      <w:r w:rsidR="0051449D">
        <w:rPr>
          <w:rFonts w:ascii="Times New Roman" w:eastAsia="Times New Roman" w:hAnsi="Times New Roman" w:cs="Times New Roman"/>
        </w:rPr>
        <w:t xml:space="preserve">This is because taxonomy is essentially a two-step enterprise – first, biodiversity </w:t>
      </w:r>
      <w:r w:rsidR="00AD37E5">
        <w:rPr>
          <w:rFonts w:ascii="Times New Roman" w:eastAsia="Times New Roman" w:hAnsi="Times New Roman" w:cs="Times New Roman"/>
        </w:rPr>
        <w:t>and groups are</w:t>
      </w:r>
      <w:r w:rsidR="0051449D">
        <w:rPr>
          <w:rFonts w:ascii="Times New Roman" w:eastAsia="Times New Roman" w:hAnsi="Times New Roman" w:cs="Times New Roman"/>
        </w:rPr>
        <w:t xml:space="preserve"> </w:t>
      </w:r>
      <w:r w:rsidR="00AD37E5">
        <w:rPr>
          <w:rFonts w:ascii="Times New Roman" w:eastAsia="Times New Roman" w:hAnsi="Times New Roman" w:cs="Times New Roman"/>
        </w:rPr>
        <w:t xml:space="preserve">quantified, </w:t>
      </w:r>
      <w:proofErr w:type="gramStart"/>
      <w:r w:rsidR="0051449D">
        <w:rPr>
          <w:rFonts w:ascii="Times New Roman" w:eastAsia="Times New Roman" w:hAnsi="Times New Roman" w:cs="Times New Roman"/>
        </w:rPr>
        <w:t>described</w:t>
      </w:r>
      <w:proofErr w:type="gramEnd"/>
      <w:r w:rsidR="0051449D">
        <w:rPr>
          <w:rFonts w:ascii="Times New Roman" w:eastAsia="Times New Roman" w:hAnsi="Times New Roman" w:cs="Times New Roman"/>
        </w:rPr>
        <w:t xml:space="preserve"> and </w:t>
      </w:r>
      <w:r w:rsidR="00AD37E5">
        <w:rPr>
          <w:rFonts w:ascii="Times New Roman" w:eastAsia="Times New Roman" w:hAnsi="Times New Roman" w:cs="Times New Roman"/>
        </w:rPr>
        <w:t>delimited</w:t>
      </w:r>
      <w:r w:rsidR="0051449D">
        <w:rPr>
          <w:rFonts w:ascii="Times New Roman" w:eastAsia="Times New Roman" w:hAnsi="Times New Roman" w:cs="Times New Roman"/>
        </w:rPr>
        <w:t xml:space="preserve"> by means of the best scientific methodology available, and then these results are translated into names and ranks. While the first step is strictly scientific and produces testable hypotheses, the second additionally depends on </w:t>
      </w:r>
      <w:r w:rsidR="0051449D">
        <w:rPr>
          <w:rFonts w:ascii="Times New Roman" w:eastAsia="Times New Roman" w:hAnsi="Times New Roman" w:cs="Times New Roman"/>
        </w:rPr>
        <w:lastRenderedPageBreak/>
        <w:t>executive decisions where to draw the line (</w:t>
      </w:r>
      <w:proofErr w:type="gramStart"/>
      <w:r w:rsidR="0051449D">
        <w:rPr>
          <w:rFonts w:ascii="Times New Roman" w:eastAsia="Times New Roman" w:hAnsi="Times New Roman" w:cs="Times New Roman"/>
        </w:rPr>
        <w:t>e.g.</w:t>
      </w:r>
      <w:proofErr w:type="gramEnd"/>
      <w:r w:rsidR="0051449D">
        <w:rPr>
          <w:rFonts w:ascii="Times New Roman" w:eastAsia="Times New Roman" w:hAnsi="Times New Roman" w:cs="Times New Roman"/>
        </w:rPr>
        <w:t xml:space="preserve"> between subspecies and species), and these decisions necessarily depend on subjective preferences such as one’s preferred species concept or how much discordance among different data types one is willing to accept.</w:t>
      </w:r>
    </w:p>
    <w:p w14:paraId="5CBCBE6A" w14:textId="31DE0AB6" w:rsidR="00504B19" w:rsidRPr="00A54282" w:rsidRDefault="00B27C9D" w:rsidP="00504B19">
      <w:pPr>
        <w:spacing w:before="240" w:after="240" w:line="480" w:lineRule="auto"/>
        <w:ind w:firstLine="720"/>
        <w:rPr>
          <w:rFonts w:ascii="Times New Roman" w:eastAsia="Times New Roman" w:hAnsi="Times New Roman" w:cs="Times New Roman"/>
        </w:rPr>
      </w:pPr>
      <w:r>
        <w:rPr>
          <w:rFonts w:ascii="Times New Roman" w:eastAsia="Times New Roman" w:hAnsi="Times New Roman" w:cs="Times New Roman"/>
        </w:rPr>
        <w:t>Users</w:t>
      </w:r>
      <w:r w:rsidR="00504B19" w:rsidRPr="00A54282">
        <w:rPr>
          <w:rFonts w:ascii="Times New Roman" w:eastAsia="Times New Roman" w:hAnsi="Times New Roman" w:cs="Times New Roman"/>
        </w:rPr>
        <w:t xml:space="preserve"> would benefit from an agreed, unitary, relatively stable </w:t>
      </w:r>
      <w:r w:rsidR="00504B19" w:rsidRPr="00A54282">
        <w:rPr>
          <w:rFonts w:ascii="Times New Roman" w:hAnsi="Times New Roman" w:cs="Times New Roman"/>
        </w:rPr>
        <w:t xml:space="preserve">list of </w:t>
      </w:r>
      <w:r w:rsidR="00504B19" w:rsidRPr="00A54282">
        <w:rPr>
          <w:rFonts w:ascii="Times New Roman" w:eastAsia="Times New Roman" w:hAnsi="Times New Roman" w:cs="Times New Roman"/>
        </w:rPr>
        <w:t>all the world’s species</w:t>
      </w:r>
      <w:r>
        <w:rPr>
          <w:rFonts w:ascii="Times New Roman" w:eastAsia="Times New Roman" w:hAnsi="Times New Roman" w:cs="Times New Roman"/>
        </w:rPr>
        <w:t>.</w:t>
      </w:r>
      <w:r w:rsidR="00504B19" w:rsidRPr="00A54282">
        <w:rPr>
          <w:rFonts w:ascii="Times New Roman" w:eastAsia="Times New Roman" w:hAnsi="Times New Roman" w:cs="Times New Roman"/>
        </w:rPr>
        <w:t xml:space="preserve"> </w:t>
      </w:r>
      <w:r>
        <w:rPr>
          <w:rFonts w:ascii="Times New Roman" w:eastAsia="Times New Roman" w:hAnsi="Times New Roman" w:cs="Times New Roman"/>
        </w:rPr>
        <w:t>S</w:t>
      </w:r>
      <w:r w:rsidR="00504B19" w:rsidRPr="00A54282">
        <w:rPr>
          <w:rFonts w:ascii="Times New Roman" w:hAnsi="Times New Roman" w:cs="Times New Roman"/>
        </w:rPr>
        <w:t xml:space="preserve">uch a list </w:t>
      </w:r>
      <w:r>
        <w:rPr>
          <w:rFonts w:ascii="Times New Roman" w:hAnsi="Times New Roman" w:cs="Times New Roman"/>
        </w:rPr>
        <w:t xml:space="preserve">would </w:t>
      </w:r>
      <w:r w:rsidR="00504B19" w:rsidRPr="00A54282">
        <w:rPr>
          <w:rFonts w:ascii="Times New Roman" w:eastAsia="Times New Roman" w:hAnsi="Times New Roman" w:cs="Times New Roman"/>
        </w:rPr>
        <w:t xml:space="preserve">greatly aid global biodiversity conservation, </w:t>
      </w:r>
      <w:r w:rsidR="00A17A55" w:rsidRPr="00A54282">
        <w:rPr>
          <w:rFonts w:ascii="Times New Roman" w:eastAsia="Times New Roman" w:hAnsi="Times New Roman" w:cs="Times New Roman"/>
        </w:rPr>
        <w:t>management,</w:t>
      </w:r>
      <w:r w:rsidR="00504B19" w:rsidRPr="00A54282">
        <w:rPr>
          <w:rFonts w:ascii="Times New Roman" w:eastAsia="Times New Roman" w:hAnsi="Times New Roman" w:cs="Times New Roman"/>
        </w:rPr>
        <w:t xml:space="preserve"> and communication</w:t>
      </w:r>
      <w:r w:rsidR="006F30AC">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{"citationID":"jeeW5FQe","properties":{"formattedCitation":"(2)","plainCitation":"(2)","noteIndex":0},"citationItems":[{"id":6106,"uris":["http://zotero.org/users/1387332/items/3VTLIEKS"],"itemData":{"id":6106,"type":"article-journal","abstract":"The classification of complex organisms is in chaos. Stephen T. Garnett and Les Christidis propose a solution.","container-title":"Nature","DOI":"10.1038/546025a","issue":"7656","language":"en","note":"section: Comment","page":"25","source":"www.nature.com","title":"Taxonomy anarchy hampers conservation","volume":"546","author":[{"family":"Garnett","given":"Stephen T."},{"family":"Christidis","given":"Les"}],"issued":{"date-parts":[["2017",6,1]]}}}],"schema":"https://github.com/citation-style-language/schema/raw/master/csl-citation.json"} </w:instrText>
      </w:r>
      <w:r w:rsidR="006F30AC">
        <w:rPr>
          <w:rFonts w:ascii="Times New Roman" w:eastAsia="Times New Roman" w:hAnsi="Times New Roman" w:cs="Times New Roman"/>
        </w:rPr>
        <w:fldChar w:fldCharType="separate"/>
      </w:r>
      <w:r>
        <w:rPr>
          <w:rFonts w:ascii="Times New Roman" w:eastAsia="Times New Roman" w:hAnsi="Times New Roman" w:cs="Times New Roman"/>
          <w:noProof/>
        </w:rPr>
        <w:t>(</w:t>
      </w:r>
      <w:r w:rsidR="00F2242F">
        <w:rPr>
          <w:rFonts w:ascii="Times New Roman" w:eastAsia="Times New Roman" w:hAnsi="Times New Roman" w:cs="Times New Roman"/>
          <w:noProof/>
        </w:rPr>
        <w:t>5</w:t>
      </w:r>
      <w:r>
        <w:rPr>
          <w:rFonts w:ascii="Times New Roman" w:eastAsia="Times New Roman" w:hAnsi="Times New Roman" w:cs="Times New Roman"/>
          <w:noProof/>
        </w:rPr>
        <w:t>)</w:t>
      </w:r>
      <w:r w:rsidR="006F30AC">
        <w:rPr>
          <w:rFonts w:ascii="Times New Roman" w:eastAsia="Times New Roman" w:hAnsi="Times New Roman" w:cs="Times New Roman"/>
        </w:rPr>
        <w:fldChar w:fldCharType="end"/>
      </w:r>
      <w:r w:rsidR="00504B19" w:rsidRPr="00A54282">
        <w:rPr>
          <w:rFonts w:ascii="Times New Roman" w:eastAsia="Times New Roman" w:hAnsi="Times New Roman" w:cs="Times New Roman"/>
        </w:rPr>
        <w:t xml:space="preserve">. However, achieving such a global list depends on the work of many taxonomists, </w:t>
      </w:r>
      <w:r>
        <w:rPr>
          <w:rFonts w:ascii="Times New Roman" w:eastAsia="Times New Roman" w:hAnsi="Times New Roman" w:cs="Times New Roman"/>
        </w:rPr>
        <w:t>who may be working with different species taxonomies, and would need convincing to</w:t>
      </w:r>
      <w:r w:rsidR="00504B19" w:rsidRPr="00A54282">
        <w:rPr>
          <w:rFonts w:ascii="Times New Roman" w:eastAsia="Times New Roman" w:hAnsi="Times New Roman" w:cs="Times New Roman"/>
        </w:rPr>
        <w:t xml:space="preserve"> agree readily on a unified list of species in any given taxonomic group. Achieving </w:t>
      </w:r>
      <w:r w:rsidR="00AF0890">
        <w:rPr>
          <w:rFonts w:ascii="Times New Roman" w:eastAsia="Times New Roman" w:hAnsi="Times New Roman" w:cs="Times New Roman"/>
        </w:rPr>
        <w:t>general agreement</w:t>
      </w:r>
      <w:r w:rsidR="00AF0890" w:rsidRPr="00A54282">
        <w:rPr>
          <w:rFonts w:ascii="Times New Roman" w:eastAsia="Times New Roman" w:hAnsi="Times New Roman" w:cs="Times New Roman"/>
        </w:rPr>
        <w:t xml:space="preserve"> on basic principles of governance </w:t>
      </w:r>
      <w:r w:rsidR="00504B19" w:rsidRPr="00A54282">
        <w:rPr>
          <w:rFonts w:ascii="Times New Roman" w:eastAsia="Times New Roman" w:hAnsi="Times New Roman" w:cs="Times New Roman"/>
        </w:rPr>
        <w:t xml:space="preserve">among the </w:t>
      </w:r>
      <w:r w:rsidR="00AF0890">
        <w:rPr>
          <w:rFonts w:ascii="Times New Roman" w:eastAsia="Times New Roman" w:hAnsi="Times New Roman" w:cs="Times New Roman"/>
        </w:rPr>
        <w:t xml:space="preserve">diverse membership of the </w:t>
      </w:r>
      <w:r w:rsidR="00504B19" w:rsidRPr="00A54282">
        <w:rPr>
          <w:rFonts w:ascii="Times New Roman" w:eastAsia="Times New Roman" w:hAnsi="Times New Roman" w:cs="Times New Roman"/>
        </w:rPr>
        <w:t>taxonomic community</w:t>
      </w:r>
      <w:r w:rsidR="00AF0890">
        <w:rPr>
          <w:rFonts w:ascii="Times New Roman" w:eastAsia="Times New Roman" w:hAnsi="Times New Roman" w:cs="Times New Roman"/>
        </w:rPr>
        <w:t xml:space="preserve"> and those who use taxonomic research</w:t>
      </w:r>
      <w:r w:rsidR="00345CB4">
        <w:rPr>
          <w:rFonts w:ascii="Times New Roman" w:eastAsia="Times New Roman" w:hAnsi="Times New Roman" w:cs="Times New Roman"/>
        </w:rPr>
        <w:t xml:space="preserve"> is</w:t>
      </w:r>
      <w:r w:rsidR="00AF0890">
        <w:rPr>
          <w:rFonts w:ascii="Times New Roman" w:eastAsia="Times New Roman" w:hAnsi="Times New Roman" w:cs="Times New Roman"/>
        </w:rPr>
        <w:t xml:space="preserve"> </w:t>
      </w:r>
      <w:r w:rsidR="00504B19" w:rsidRPr="00A54282">
        <w:rPr>
          <w:rFonts w:ascii="Times New Roman" w:eastAsia="Times New Roman" w:hAnsi="Times New Roman" w:cs="Times New Roman"/>
        </w:rPr>
        <w:t xml:space="preserve">a </w:t>
      </w:r>
      <w:r w:rsidR="00AF0890">
        <w:rPr>
          <w:rFonts w:ascii="Times New Roman" w:eastAsia="Times New Roman" w:hAnsi="Times New Roman" w:cs="Times New Roman"/>
        </w:rPr>
        <w:t xml:space="preserve">substantial </w:t>
      </w:r>
      <w:r w:rsidR="00504B19" w:rsidRPr="00A54282">
        <w:rPr>
          <w:rFonts w:ascii="Times New Roman" w:eastAsia="Times New Roman" w:hAnsi="Times New Roman" w:cs="Times New Roman"/>
        </w:rPr>
        <w:t xml:space="preserve">challenge. </w:t>
      </w:r>
    </w:p>
    <w:p w14:paraId="4FE1DE85" w14:textId="3E720422"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eastAsia="Times New Roman" w:hAnsi="Times New Roman" w:cs="Times New Roman"/>
        </w:rPr>
        <w:t xml:space="preserve">The partial solution proposed by </w:t>
      </w:r>
      <w:r w:rsidRPr="00A54282">
        <w:rPr>
          <w:rFonts w:ascii="Times New Roman" w:hAnsi="Times New Roman" w:cs="Times New Roman"/>
        </w:rPr>
        <w:t>Garnett and Christidis,</w:t>
      </w:r>
      <w:r w:rsidRPr="00A54282">
        <w:rPr>
          <w:rFonts w:ascii="Times New Roman" w:eastAsia="Times New Roman" w:hAnsi="Times New Roman" w:cs="Times New Roman"/>
        </w:rPr>
        <w:t xml:space="preserve"> that </w:t>
      </w:r>
      <w:r w:rsidRPr="00A54282">
        <w:rPr>
          <w:rFonts w:ascii="Times New Roman" w:hAnsi="Times New Roman" w:cs="Times New Roman"/>
        </w:rPr>
        <w:t>a governance body</w:t>
      </w:r>
      <w:r w:rsidRPr="00A54282">
        <w:rPr>
          <w:rFonts w:ascii="Times New Roman" w:eastAsia="Times New Roman" w:hAnsi="Times New Roman" w:cs="Times New Roman"/>
        </w:rPr>
        <w:t xml:space="preserve"> should be established</w:t>
      </w:r>
      <w:r w:rsidRPr="00A54282">
        <w:rPr>
          <w:rFonts w:ascii="Times New Roman" w:hAnsi="Times New Roman" w:cs="Times New Roman"/>
        </w:rPr>
        <w:t xml:space="preserve"> to define the process for how species are accepted and how differing opinions are managed, </w:t>
      </w:r>
      <w:r w:rsidRPr="00A54282">
        <w:rPr>
          <w:rFonts w:ascii="Times New Roman" w:eastAsia="Times New Roman" w:hAnsi="Times New Roman" w:cs="Times New Roman"/>
        </w:rPr>
        <w:t xml:space="preserve">sparked concern among many </w:t>
      </w:r>
      <w:r w:rsidRPr="00A54282">
        <w:rPr>
          <w:rFonts w:ascii="Times New Roman" w:hAnsi="Times New Roman" w:cs="Times New Roman"/>
        </w:rPr>
        <w:t>taxonomists</w:t>
      </w:r>
      <w:r w:rsidR="006F30AC">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CT7ss8w9","properties":{"formattedCitation":"(5\\uc0\\u8211{}10)","plainCitation":"(5–10)","noteIndex":0},"citationItems":[{"id":8843,"uris":["http://zotero.org/users/1387332/items/SGH86NC2"],"itemData":{"id":8843,"type":"article-journal","container-title":"Nature","DOI":"10.1038/546600a","ISSN":"1476-4687","issue":"7660","language":"en","license":"2017 Springer Nature Limited","note":"number: 7660\npublisher: Nature Publishing Group","page":"600-600","source":"www-nature-com.ezproxy3.library.arizona.edu","title":"Taxonomy: avoid extra bureaucracy","title-short":"Taxonomy","volume":"546","author":[{"family":"Hollingsworth","given":"Peter M."}],"issued":{"date-parts":[["2017",6]]}}},{"id":8845,"uris":["http://zotero.org/users/1387332/items/BL4JHTSX"],"itemData":{"id":8845,"type":"article-journal","container-title":"Nature","DOI":"10.1038/546600b","ISSN":"1476-4687","issue":"7660","language":"en","license":"2017 Springer Nature Limited","note":"number: 7660\npublisher: Nature Publishing Group","page":"600-600","source":"www-nature-com.ezproxy3.library.arizona.edu","title":"Taxonomy: retain scientific autonomy","title-short":"Taxonomy","volume":"546","author":[{"family":"Lambertz","given":"Markus"}],"issued":{"date-parts":[["2017",6]]}}},{"id":8852,"uris":["http://zotero.org/users/1387332/items/6TQSVAQS"],"itemData":{"id":8852,"type":"article-journal","abstract":"Responding to purported taxonomic anarchy, in an article published in the widely read journal Nature, Garnett &amp; Christidis (2017) [hereafter GC] opined on the need for “standardized global species lists”, at the behest of conservationists, and proposed the construction of a judicial committee to “restrict … freedom of taxonomic action” and promote taxonomic stability. Here we reflect on this perspective and contest that the view of GC conflicts with some basic and indisputable principles underpinning the philosophy of science, most notably: it must be free. They appear to believe that taxonomic revisions should be based on political, economic and conservation concerns, and they treat species as fixed real entities, instead of refutable scientific hypotheses. In addition to such theoretical misconceptions, GC did not consider important practical aspects of what they term taxonomic anarchy, most significantly the participation of conservationists as authors of taxonomic works, and the importance of alternative management units, a well-established discussion in conservation biology.","container-title":"Zootaxa","DOI":"10.11646/zootaxa.4317.1.10","ISSN":"1175-5334, 1175-5326","issue":"1","journalAbbreviation":"Zootaxa","language":"en","page":"179","source":"DOI.org (Crossref)","title":"What really hampers taxonomy and conservation? A riposte to Garnett and Christidis (2017)","title-short":"What really hampers taxonomy and conservation?","volume":"4317","author":[{"family":"Raposo","given":"Marcos A."},{"family":"Stopiglia","given":"Renata"},{"family":"Brito","given":"Guilherme Renzo R."},{"family":"Bockmann","given":"Flávio A."},{"family":"Kirwan","given":"Guy M."},{"family":"Gayon","given":"Jean"},{"family":"Dubois","given":"Alain"}],"issued":{"date-parts":[["2017",9,1]]}}},{"id":8837,"uris":["http://zotero.org/users/1387332/items/7KNVG8YA"],"itemData":{"id":8837,"type":"article-journal","abstract":"We welcome the recent paper by Raposo et al. (2017) debating our Nature Comment on inadequacies in taxonomic governance and the impact this has on conservation and society (Garnett &amp;amp; Christidis 2017), as well as the opportunity to clarify our views. We admit to surprise at meanings read into our paper by Raposo et al. (2017) that we never intended and that we had not thought were there. As we have also made clear in a separate discussion of our paper (Garnett &amp;amp; Christidis 2018 in response to Thomson et al. 2018), we wish to make clear at the start: (i) that we have no wish to stifle taxonomic research, only to strengthen the legitimacy of its findings; and (ii) we believe that taxonomic research should not consider the consequences for conservation, or society, in its conclusions once transparent taxonomic criteria have been established (Garnett &amp;amp; Christidis 2007), but that taxonomists have an obligation to improve their governance to ensure taxonomic conclusions are of the highest standard.","container-title":"Zootaxa","DOI":"10.11646/zootaxa.4418.3.7","ISSN":"1175-5334","issue":"3","language":"en","license":"Copyright (c) 2018 Magnolia press","note":"number: 3","page":"296-298","source":"www.mapress.com","title":"&lt;strong&gt;Better governance will lead to better taxonomy: response to Raposo &lt;em&gt;et al.&lt;/em&gt; (2017)&lt;/strong&gt;","title-short":"&lt;strong&gt;Better governance will lead to better taxonomy","volume":"4418","author":[{"family":"Garnett","given":"Stephen T."},{"family":"Christidis","given":"Les"}],"issued":{"date-parts":[["2018",5,8]]}}},{"id":8855,"uris":["http://zotero.org/users/1387332/items/58GVXDGR"],"itemData":{"id":8855,"type":"article-journal","container-title":"PLOS Biology","DOI":"10.1371/journal.pbio.2005075","ISSN":"1545-7885","issue":"3","journalAbbreviation":"PLOS Biology","language":"en","note":"publisher: Public Library of Science","page":"e2005075","source":"PLoS Journals","title":"Taxonomy based on science is necessary for global conservation","volume":"16","author":[{"family":"Thomson","given":"Scott A."},{"family":"Pyle","given":"Richard L."},{"family":"Ahyong","given":"Shane T."},{"family":"Alonso-Zarazaga","given":"Miguel"},{"family":"Ammirati","given":"Joe"},{"family":"Araya","given":"Juan Francisco"},{"family":"Ascher","given":"John S."},{"family":"Audisio","given":"Tracy Lynn"},{"family":"Azevedo-Santos","given":"Valter M."},{"family":"Bailly","given":"Nicolas"},{"family":"Baker","given":"William J."},{"family":"Balke","given":"Michael"},{"family":"Barclay","given":"Maxwell V. L."},{"family":"Barrett","given":"Russell L."},{"family":"Benine","given":"Ricardo C."},{"family":"Bickerstaff","given":"James R. M."},{"family":"Bouchard","given":"Patrice"},{"family":"Bour","given":"Roger"},{"family":"Bourgoin","given":"Thierry"},{"family":"Boyko","given":"Christopher B."},{"family":"Breure","given":"Abraham S. H."},{"family":"Brothers","given":"Denis J."},{"family":"Byng","given":"James W."},{"family":"Campbell","given":"David"},{"family":"Ceríaco","given":"Luis M. P."},{"family":"Cernák","given":"István"},{"family":"Cerretti","given":"Pierfilippo"},{"family":"Chang","given":"Chih-Han"},{"family":"Cho","given":"Soowon"},{"family":"Copus","given":"Joshua M."},{"family":"Costello","given":"Mark J."},{"family":"Cseh","given":"Andras"},{"family":"Csuzdi","given":"Csaba"},{"family":"Culham","given":"Alastair"},{"family":"D’Elía","given":"Guillermo"},{"family":"Acoz","given":"Cédric","non-dropping-particle":"d’","dropping-particle":"d’Udekem"},{"family":"Daneliya","given":"Mikhail E."},{"family":"Dekker","given":"René"},{"family":"Dickinson","given":"Edward C."},{"family":"Dickinson","given":"Timothy A."},{"family":"Dijk","given":"Peter Paul","dropping-particle":"van"},{"family":"Dijkstra","given":"Klaas-Douwe B."},{"family":"Dima","given":"Bálint"},{"family":"Dmitriev","given":"Dmitry A."},{"family":"Duistermaat","given":"Leni"},{"family":"Dumbacher","given":"John P."},{"family":"Eiserhardt","given":"Wolf L."},{"family":"Ekrem","given":"Torbjørn"},{"family":"Evenhuis","given":"Neal L."},{"family":"Faille","given":"Arnaud"},{"family":"Fernández-Triana","given":"José L."},{"family":"Fiesler","given":"Emile"},{"family":"Fishbein","given":"Mark"},{"family":"Fordham","given":"Barry G."},{"family":"Freitas","given":"André V. L."},{"family":"Friol","given":"Natália R."},{"family":"Fritz","given":"Uwe"},{"family":"Frøslev","given":"Tobias"},{"family":"Funk","given":"Vicki A."},{"family":"Gaimari","given":"Stephen D."},{"family":"Garbino","given":"Guilherme S. T."},{"family":"Garraffoni","given":"André R. S."},{"family":"Geml","given":"József"},{"family":"Gill","given":"Anthony C."},{"family":"Gray","given":"Alan"},{"family":"Grazziotin","given":"Felipe G."},{"family":"Greenslade","given":"Penelope"},{"family":"Gutiérrez","given":"Eliécer E."},{"family":"Harvey","given":"Mark S."},{"family":"Hazevoet","given":"Cornelis J."},{"family":"He","given":"Kai"},{"family":"He","given":"Xiaolan"},{"family":"Helfer","given":"Stephan"},{"family":"Helgen","given":"Kristofer M."},{"family":"Heteren","given":"Anneke H.","dropping-particle":"van"},{"family":"Garcia","given":"Francisco Hita"},{"family":"Holstein","given":"Norbert"},{"family":"Horváth","given":"Margit K."},{"family":"Hovenkamp","given":"Peter H."},{"family":"Hwang","given":"Wei Song"},{"family":"Hyvönen","given":"Jaakko"},{"family":"Islam","given":"Melissa B."},{"family":"Iverson","given":"John B."},{"family":"Ivie","given":"Michael A."},{"family":"Jaafar","given":"Zeehan"},{"family":"Jackson","given":"Morgan D."},{"family":"Jayat","given":"J. Pablo"},{"family":"Johnson","given":"Norman F."},{"family":"Kaiser","given":"Hinrich"},{"family":"Klitgård","given":"Bente B."},{"family":"Knapp","given":"Dániel G."},{"family":"Kojima","given":"Jun-ichi"},{"family":"Kõljalg","given":"Urmas"},{"family":"Kontschán","given":"Jenő"},{"family":"Krell","given":"Frank-Thorsten"},{"family":"Krisai-Greilhuber","given":"Irmgard"},{"family":"Kullander","given":"Sven"},{"family":"Latella","given":"Leonardo"},{"family":"Lattke","given":"John E."},{"family":"Lencioni","given":"Valeria"},{"family":"Lewis","given":"Gwilym P."},{"family":"Lhano","given":"Marcos G."},{"family":"Lujan","given":"Nathan K."},{"family":"Luksenburg","given":"Jolanda A."},{"family":"Mariaux","given":"Jean"},{"family":"Marinho-Filho","given":"Jader"},{"family":"Marshall","given":"Christopher J."},{"family":"Mate","given":"Jason F."},{"family":"McDonough","given":"Molly M."},{"family":"Michel","given":"Ellinor"},{"family":"Miranda","given":"Vitor F. O."},{"family":"Mitroiu","given":"Mircea-Dan"},{"family":"Molinari","given":"Jesús"},{"family":"Monks","given":"Scott"},{"family":"Moore","given":"Abigail J."},{"family":"Moratelli","given":"Ricardo"},{"family":"Murányi","given":"Dávid"},{"family":"Nakano","given":"Takafumi"},{"family":"Nikolaeva","given":"Svetlana"},{"family":"Noyes","given":"John"},{"family":"Ohl","given":"Michael"},{"family":"Oleas","given":"Nora H."},{"family":"Orrell","given":"Thomas"},{"family":"Páll-Gergely","given":"Barna"},{"family":"Pape","given":"Thomas"},{"family":"Papp","given":"Viktor"},{"family":"Parenti","given":"Lynne R."},{"family":"Patterson","given":"David"},{"family":"Pavlinov","given":"Igor Ya"},{"family":"Pine","given":"Ronald H."},{"family":"Poczai","given":"Péter"},{"family":"Prado","given":"Jefferson"},{"family":"Prathapan","given":"Divakaran"},{"family":"Rabeler","given":"Richard K."},{"family":"Randall","given":"John E."},{"family":"Rheindt","given":"Frank E."},{"family":"Rhodin","given":"Anders G. J."},{"family":"Rodríguez","given":"Sara M."},{"family":"Rogers","given":"D. Christopher"},{"family":"Roque","given":"Fabio de O."},{"family":"Rowe","given":"Kevin C."},{"family":"Ruedas","given":"Luis A."},{"family":"Salazar-Bravo","given":"Jorge"},{"family":"Salvador","given":"Rodrigo B."},{"family":"Sangster","given":"George"},{"family":"Sarmiento","given":"Carlos E."},{"family":"Schigel","given":"Dmitry S."},{"family":"Schmidt","given":"Stefan"},{"family":"Schueler","given":"Frederick W."},{"family":"Segers","given":"Hendrik"},{"family":"Snow","given":"Neil"},{"family":"Souza-Dias","given":"Pedro G. B."},{"family":"Stals","given":"Riaan"},{"family":"Stenroos","given":"Soili"},{"family":"Stone","given":"R. Douglas"},{"family":"Sturm","given":"Charles F."},{"family":"Štys","given":"Pavel"},{"family":"Teta","given":"Pablo"},{"family":"Thomas","given":"Daniel C."},{"family":"Timm","given":"Robert M."},{"family":"Tindall","given":"Brian J."},{"family":"Todd","given":"Jonathan A."},{"family":"Triebel","given":"Dagmar"},{"family":"Valdecasas","given":"Antonio G."},{"family":"Vizzini","given":"Alfredo"},{"family":"Vorontsova","given":"Maria S."},{"family":"Vos","given":"Jurriaan M.","dropping-particle":"de"},{"family":"Wagner","given":"Philipp"},{"family":"Watling","given":"Les"},{"family":"Weakley","given":"Alan"},{"family":"Welter-Schultes","given":"Francisco"},{"family":"Whitmore","given":"Daniel"},{"family":"Wilding","given":"Nicholas"},{"family":"Will","given":"Kipling"},{"family":"Williams","given":"Jason"},{"family":"Wilson","given":"Karen"},{"family":"Winston","given":"Judith E."},{"family":"Wüster","given":"Wolfgang"},{"family":"Yanega","given":"Douglas"},{"family":"Yeates","given":"David K."},{"family":"Zaher","given":"Hussam"},{"family":"Zhang","given":"Guanyang"},{"family":"Zhang","given":"Zhi-Qiang"},{"family":"Zhou","given":"Hong-Zhang"}],"issued":{"date-parts":[["2018",3,14]]}}},{"id":8825,"uris":["http://zotero.org/users/1387332/items/UA6IU4BG"],"itemData":{"id":8825,"type":"article-journal","abstract":"Moderate pluralism is a popular position in contemporary philosophy of biology. Despite its popularity, various authors have argued that it tends to slide off into a radical form of pluralism that is both normatively and descriptively unacceptable. This paper looks at the case of biological species classification, and evaluates a popular way of avoiding radical pluralism by relying on the shared aims and norms of a discipline. The main contention is that while these aims and norms may play an important role in the legitimacy of species classifications, they fail to fend off radical pluralism. It follows from this that the legitimacy of species classifications is also determined by local decisions about the aims of research and how to operationalize and balance these. This is important, I argue, because it means that any acceptable view on the legitimacy of classification should be able to account for these local decisions.","container-title":"Studies in History and Philosophy of Science Part C: Studies in History and Philosophy of Biological and Biomedical Sciences","DOI":"10.1016/j.shpsc.2018.11.002","ISSN":"1369-8486","journalAbbreviation":"Studies in History and Philosophy of Science Part C: Studies in History and Philosophy of Biological and Biomedical Sciences","language":"en","page":"27-34","source":"ScienceDirect","title":"Radical pluralism, classificatory norms and the legitimacy of species classifications","volume":"73","author":[{"family":"Conix","given":"Stijn"}],"issued":{"date-parts":[["2019",2,1]]}}}],"schema":"https://github.com/citation-style-language/schema/raw/master/csl-citation.json"} </w:instrText>
      </w:r>
      <w:r w:rsidR="006F30AC">
        <w:rPr>
          <w:rFonts w:ascii="Times New Roman" w:hAnsi="Times New Roman" w:cs="Times New Roman"/>
        </w:rPr>
        <w:fldChar w:fldCharType="separate"/>
      </w:r>
      <w:r w:rsidR="00B27C9D" w:rsidRPr="00B27C9D">
        <w:rPr>
          <w:rFonts w:ascii="Times New Roman" w:hAnsi="Times New Roman" w:cs="Times New Roman"/>
        </w:rPr>
        <w:t>(</w:t>
      </w:r>
      <w:r w:rsidR="00F2242F">
        <w:rPr>
          <w:rFonts w:ascii="Times New Roman" w:hAnsi="Times New Roman" w:cs="Times New Roman"/>
        </w:rPr>
        <w:t>8</w:t>
      </w:r>
      <w:r w:rsidR="00B27C9D" w:rsidRPr="00B27C9D">
        <w:rPr>
          <w:rFonts w:ascii="Times New Roman" w:hAnsi="Times New Roman" w:cs="Times New Roman"/>
        </w:rPr>
        <w:t>–1</w:t>
      </w:r>
      <w:r w:rsidR="00F2242F">
        <w:rPr>
          <w:rFonts w:ascii="Times New Roman" w:hAnsi="Times New Roman" w:cs="Times New Roman"/>
        </w:rPr>
        <w:t>3</w:t>
      </w:r>
      <w:r w:rsidR="00B27C9D" w:rsidRPr="00B27C9D">
        <w:rPr>
          <w:rFonts w:ascii="Times New Roman" w:hAnsi="Times New Roman" w:cs="Times New Roman"/>
        </w:rPr>
        <w:t>)</w:t>
      </w:r>
      <w:r w:rsidR="006F30AC">
        <w:rPr>
          <w:rFonts w:ascii="Times New Roman" w:hAnsi="Times New Roman" w:cs="Times New Roman"/>
        </w:rPr>
        <w:fldChar w:fldCharType="end"/>
      </w:r>
      <w:r w:rsidRPr="00A54282">
        <w:rPr>
          <w:rFonts w:ascii="Times New Roman" w:eastAsia="Times New Roman" w:hAnsi="Times New Roman" w:cs="Times New Roman"/>
        </w:rPr>
        <w:t>.</w:t>
      </w:r>
      <w:r w:rsidRPr="00A54282">
        <w:rPr>
          <w:rFonts w:ascii="Times New Roman" w:hAnsi="Times New Roman" w:cs="Times New Roman"/>
        </w:rPr>
        <w:t xml:space="preserve"> Some argued such a body would introduce unnecessary bureaucracy to a fundamentally scientific process. With many species still awaiting description, there was a fear that barriers introduced by a governance system could slow progress unnecessarily</w:t>
      </w:r>
      <w:r w:rsidR="006F30AC">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h15AszZW","properties":{"formattedCitation":"(5)","plainCitation":"(5)","noteIndex":0},"citationItems":[{"id":8843,"uris":["http://zotero.org/users/1387332/items/SGH86NC2"],"itemData":{"id":8843,"type":"article-journal","container-title":"Nature","DOI":"10.1038/546600a","ISSN":"1476-4687","issue":"7660","language":"en","license":"2017 Springer Nature Limited","note":"number: 7660\npublisher: Nature Publishing Group","page":"600-600","source":"www-nature-com.ezproxy3.library.arizona.edu","title":"Taxonomy: avoid extra bureaucracy","title-short":"Taxonomy","volume":"546","author":[{"family":"Hollingsworth","given":"Peter M."}],"issued":{"date-parts":[["2017",6]]}}}],"schema":"https://github.com/citation-style-language/schema/raw/master/csl-citation.json"} </w:instrText>
      </w:r>
      <w:r w:rsidR="006F30AC">
        <w:rPr>
          <w:rFonts w:ascii="Times New Roman" w:hAnsi="Times New Roman" w:cs="Times New Roman"/>
        </w:rPr>
        <w:fldChar w:fldCharType="separate"/>
      </w:r>
      <w:r w:rsidR="00B27C9D">
        <w:rPr>
          <w:rFonts w:ascii="Times New Roman" w:hAnsi="Times New Roman" w:cs="Times New Roman"/>
          <w:noProof/>
        </w:rPr>
        <w:t>(</w:t>
      </w:r>
      <w:r w:rsidR="00F2242F">
        <w:rPr>
          <w:rFonts w:ascii="Times New Roman" w:hAnsi="Times New Roman" w:cs="Times New Roman"/>
          <w:noProof/>
        </w:rPr>
        <w:t>8</w:t>
      </w:r>
      <w:r w:rsidR="00B27C9D">
        <w:rPr>
          <w:rFonts w:ascii="Times New Roman" w:hAnsi="Times New Roman" w:cs="Times New Roman"/>
          <w:noProof/>
        </w:rPr>
        <w:t>)</w:t>
      </w:r>
      <w:r w:rsidR="006F30AC">
        <w:rPr>
          <w:rFonts w:ascii="Times New Roman" w:hAnsi="Times New Roman" w:cs="Times New Roman"/>
        </w:rPr>
        <w:fldChar w:fldCharType="end"/>
      </w:r>
      <w:r w:rsidRPr="00A54282">
        <w:rPr>
          <w:rFonts w:ascii="Times New Roman" w:hAnsi="Times New Roman" w:cs="Times New Roman"/>
        </w:rPr>
        <w:t xml:space="preserve">. It was also argued that peer review was already providing a basic form of governance </w:t>
      </w:r>
      <w:r w:rsidR="00AF0890">
        <w:rPr>
          <w:rFonts w:ascii="Times New Roman" w:hAnsi="Times New Roman" w:cs="Times New Roman"/>
        </w:rPr>
        <w:t>by</w:t>
      </w:r>
      <w:r w:rsidRPr="00A54282">
        <w:rPr>
          <w:rFonts w:ascii="Times New Roman" w:hAnsi="Times New Roman" w:cs="Times New Roman"/>
        </w:rPr>
        <w:t xml:space="preserve"> identifying good science, weeding out poor science, and reconciling scientific disputes through the churn of scientific debate and discovery</w:t>
      </w:r>
      <w:r w:rsidR="006F30AC">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1Ua4rEHG","properties":{"formattedCitation":"(6)","plainCitation":"(6)","noteIndex":0},"citationItems":[{"id":8845,"uris":["http://zotero.org/users/1387332/items/BL4JHTSX"],"itemData":{"id":8845,"type":"article-journal","container-title":"Nature","DOI":"10.1038/546600b","ISSN":"1476-4687","issue":"7660","language":"en","license":"2017 Springer Nature Limited","note":"number: 7660\npublisher: Nature Publishing Group","page":"600-600","source":"www-nature-com.ezproxy3.library.arizona.edu","title":"Taxonomy: retain scientific autonomy","title-short":"Taxonomy","volume":"546","author":[{"family":"Lambertz","given":"Markus"}],"issued":{"date-parts":[["2017",6]]}}}],"schema":"https://github.com/citation-style-language/schema/raw/master/csl-citation.json"} </w:instrText>
      </w:r>
      <w:r w:rsidR="006F30AC">
        <w:rPr>
          <w:rFonts w:ascii="Times New Roman" w:hAnsi="Times New Roman" w:cs="Times New Roman"/>
        </w:rPr>
        <w:fldChar w:fldCharType="separate"/>
      </w:r>
      <w:r w:rsidR="00B27C9D">
        <w:rPr>
          <w:rFonts w:ascii="Times New Roman" w:hAnsi="Times New Roman" w:cs="Times New Roman"/>
          <w:noProof/>
        </w:rPr>
        <w:t>(</w:t>
      </w:r>
      <w:r w:rsidR="00F2242F">
        <w:rPr>
          <w:rFonts w:ascii="Times New Roman" w:hAnsi="Times New Roman" w:cs="Times New Roman"/>
          <w:noProof/>
        </w:rPr>
        <w:t>9</w:t>
      </w:r>
      <w:r w:rsidR="00B27C9D">
        <w:rPr>
          <w:rFonts w:ascii="Times New Roman" w:hAnsi="Times New Roman" w:cs="Times New Roman"/>
          <w:noProof/>
        </w:rPr>
        <w:t>)</w:t>
      </w:r>
      <w:r w:rsidR="006F30AC">
        <w:rPr>
          <w:rFonts w:ascii="Times New Roman" w:hAnsi="Times New Roman" w:cs="Times New Roman"/>
        </w:rPr>
        <w:fldChar w:fldCharType="end"/>
      </w:r>
      <w:r w:rsidRPr="00A54282">
        <w:rPr>
          <w:rFonts w:ascii="Times New Roman" w:hAnsi="Times New Roman" w:cs="Times New Roman"/>
        </w:rPr>
        <w:t xml:space="preserve">. However, it is this very churn that causes problems for </w:t>
      </w:r>
      <w:r w:rsidR="00EE7AA9" w:rsidRPr="00A54282">
        <w:rPr>
          <w:rFonts w:ascii="Times New Roman" w:hAnsi="Times New Roman" w:cs="Times New Roman"/>
        </w:rPr>
        <w:t>policymakers</w:t>
      </w:r>
      <w:r w:rsidRPr="00A54282">
        <w:rPr>
          <w:rFonts w:ascii="Times New Roman" w:hAnsi="Times New Roman" w:cs="Times New Roman"/>
        </w:rPr>
        <w:t xml:space="preserve">, who do not have the scientific expertise themselves to evaluate competing claims, nor the wherewithal to maintain a comprehensive and contemporary knowledge of the literature. Peer review also does little to resolve legitimate scientific differences. </w:t>
      </w:r>
    </w:p>
    <w:p w14:paraId="6F07CFBB" w14:textId="44DCD245" w:rsidR="00271972" w:rsidRDefault="00504B19" w:rsidP="00271972">
      <w:pPr>
        <w:spacing w:before="240" w:after="240" w:line="480" w:lineRule="auto"/>
        <w:ind w:firstLine="720"/>
        <w:rPr>
          <w:rFonts w:ascii="Times New Roman" w:hAnsi="Times New Roman" w:cs="Times New Roman"/>
          <w:color w:val="FF0000"/>
        </w:rPr>
      </w:pPr>
      <w:r w:rsidRPr="00A54282">
        <w:rPr>
          <w:rFonts w:ascii="Times New Roman" w:hAnsi="Times New Roman" w:cs="Times New Roman"/>
        </w:rPr>
        <w:lastRenderedPageBreak/>
        <w:t>Others argued that a governance system for taxonomic lists is a threat to fundamental scientific freedom</w:t>
      </w:r>
      <w:r w:rsidR="006F30AC">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{"citationID":"CSfCG4vF","properties":{"formattedCitation":"(7, 9)","plainCitation":"(7, 9)","noteIndex":0},"citationItems":[{"id":8852,"uris":["http://zotero.org/users/1387332/items/6TQSVAQS"],"itemData":{"id":8852,"type":"article-journal","abstract":"Responding to purported taxonomic anarchy, in an article published in the widely read journal Nature, Garnett &amp; Christidis (2017) [hereafter GC] opined on the need for “standardized global species lists”, at the behest of conservationists, and proposed the construction of a judicial committee to “restrict … freedom of taxonomic action” and promote taxonomic stability. Here we reflect on this perspective and contest that the view of GC conflicts with some basic and indisputable principles underpinning the philosophy of science, most notably: it must be free. They appear to believe that taxonomic revisions should be based on political, economic and conservation concerns, and they treat species as fixed real entities, instead of refutable scientific hypotheses. In addition to such theoretical misconceptions, GC did not consider important practical aspects of what they term taxonomic anarchy, most significantly the participation of conservationists as authors of taxonomic works, and the importance of alternative management units, a well-established discussion in conservation biology.","container-title":"Zootaxa","DOI":"10.11646/zootaxa.4317.1.10","ISSN":"1175-5334, 1175-5326","issue":"1","journalAbbreviation":"Zootaxa","language":"en","page":"179","source":"DOI.org (Crossref)","title":"What really hampers taxonomy and conservation? A riposte to Garnett and Christidis (2017)","title-short":"What really hampers taxonomy and conservation?","volume":"4317","author":[{"family":"Raposo","given":"Marcos A."},{"family":"Stopiglia","given":"Renata"},{"family":"Brito","given":"Guilherme Renzo R."},{"family":"Bockmann","given":"Flávio A."},{"family":"Kirwan","given":"Guy M."},{"family":"Gayon","given":"Jean"},{"family":"Dubois","given":"Alain"}],"issued":{"date-parts":[["2017",9,1]]}}},{"id":8855,"uris":["http://zotero.org/users/1387332/items/58GVXDGR"],"itemData":{"id":8855,"type":"article-journal","container-title":"PLOS Biology","DOI":"10.1371/journal.pbio.2005075","ISSN":"1545-7885","issue":"3","journalAbbreviation":"PLOS Biology","language":"en","note":"publisher: Public Library of Science","page":"e2005075","source":"PLoS Journals","title":"Taxonomy based on science is necessary for global conservation","volume":"16","author":[{"family":"Thomson","given":"Scott A."},{"family":"Pyle","given":"Richard L."},{"family":"Ahyong","given":"Shane T."},{"family":"Alonso-Zarazaga","given":"Miguel"},{"family":"Ammirati","given":"Joe"},{"family":"Araya","given":"Juan Francisco"},{"family":"Ascher","given":"John S."},{"family":"Audisio","given":"Tracy Lynn"},{"family":"Azevedo-Santos","given":"Valter M."},{"family":"Bailly","given":"Nicolas"},{"family":"Baker","given":"William J."},{"family":"Balke","given":"Michael"},{"family":"Barclay","given":"Maxwell V. L."},{"family":"Barrett","given":"Russell L."},{"family":"Benine","given":"Ricardo C."},{"family":"Bickerstaff","given":"James R. M."},{"family":"Bouchard","given":"Patrice"},{"family":"Bour","given":"Roger"},{"family":"Bourgoin","given":"Thierry"},{"family":"Boyko","given":"Christopher B."},{"family":"Breure","given":"Abraham S. H."},{"family":"Brothers","given":"Denis J."},{"family":"Byng","given":"James W."},{"family":"Campbell","given":"David"},{"family":"Ceríaco","given":"Luis M. P."},{"family":"Cernák","given":"István"},{"family":"Cerretti","given":"Pierfilippo"},{"family":"Chang","given":"Chih-Han"},{"family":"Cho","given":"Soowon"},{"family":"Copus","given":"Joshua M."},{"family":"Costello","given":"Mark J."},{"family":"Cseh","given":"Andras"},{"family":"Csuzdi","given":"Csaba"},{"family":"Culham","given":"Alastair"},{"family":"D’Elía","given":"Guillermo"},{"family":"Acoz","given":"Cédric","non-dropping-particle":"d’","dropping-particle":"d’Udekem"},{"family":"Daneliya","given":"Mikhail E."},{"family":"Dekker","given":"René"},{"family":"Dickinson","given":"Edward C."},{"family":"Dickinson","given":"Timothy A."},{"family":"Dijk","given":"Peter Paul","dropping-particle":"van"},{"family":"Dijkstra","given":"Klaas-Douwe B."},{"family":"Dima","given":"Bálint"},{"family":"Dmitriev","given":"Dmitry A."},{"family":"Duistermaat","given":"Leni"},{"family":"Dumbacher","given":"John P."},{"family":"Eiserhardt","given":"Wolf L."},{"family":"Ekrem","given":"Torbjørn"},{"family":"Evenhuis","given":"Neal L."},{"family":"Faille","given":"Arnaud"},{"family":"Fernández-Triana","given":"José L."},{"family":"Fiesler","given":"Emile"},{"family":"Fishbein","given":"Mark"},{"family":"Fordham","given":"Barry G."},{"family":"Freitas","given":"André V. L."},{"family":"Friol","given":"Natália R."},{"family":"Fritz","given":"Uwe"},{"family":"Frøslev","given":"Tobias"},{"family":"Funk","given":"Vicki A."},{"family":"Gaimari","given":"Stephen D."},{"family":"Garbino","given":"Guilherme S. T."},{"family":"Garraffoni","given":"André R. S."},{"family":"Geml","given":"József"},{"family":"Gill","given":"Anthony C."},{"family":"Gray","given":"Alan"},{"family":"Grazziotin","given":"Felipe G."},{"family":"Greenslade","given":"Penelope"},{"family":"Gutiérrez","given":"Eliécer E."},{"family":"Harvey","given":"Mark S."},{"family":"Hazevoet","given":"Cornelis J."},{"family":"He","given":"Kai"},{"family":"He","given":"Xiaolan"},{"family":"Helfer","given":"Stephan"},{"family":"Helgen","given":"Kristofer M."},{"family":"Heteren","given":"Anneke H.","dropping-particle":"van"},{"family":"Garcia","given":"Francisco Hita"},{"family":"Holstein","given":"Norbert"},{"family":"Horváth","given":"Margit K."},{"family":"Hovenkamp","given":"Peter H."},{"family":"Hwang","given":"Wei Song"},{"family":"Hyvönen","given":"Jaakko"},{"family":"Islam","given":"Melissa B."},{"family":"Iverson","given":"John B."},{"family":"Ivie","given":"Michael A."},{"family":"Jaafar","given":"Zeehan"},{"family":"Jackson","given":"Morgan D."},{"family":"Jayat","given":"J. Pablo"},{"family":"Johnson","given":"Norman F."},{"family":"Kaiser","given":"Hinrich"},{"family":"Klitgård","given":"Bente B."},{"family":"Knapp","given":"Dániel G."},{"family":"Kojima","given":"Jun-ichi"},{"family":"Kõljalg","given":"Urmas"},{"family":"Kontschán","given":"Jenő"},{"family":"Krell","given":"Frank-Thorsten"},{"family":"Krisai-Greilhuber","given":"Irmgard"},{"family":"Kullander","given":"Sven"},{"family":"Latella","given":"Leonardo"},{"family":"Lattke","given":"John E."},{"family":"Lencioni","given":"Valeria"},{"family":"Lewis","given":"Gwilym P."},{"family":"Lhano","given":"Marcos G."},{"family":"Lujan","given":"Nathan K."},{"family":"Luksenburg","given":"Jolanda A."},{"family":"Mariaux","given":"Jean"},{"family":"Marinho-Filho","given":"Jader"},{"family":"Marshall","given":"Christopher J."},{"family":"Mate","given":"Jason F."},{"family":"McDonough","given":"Molly M."},{"family":"Michel","given":"Ellinor"},{"family":"Miranda","given":"Vitor F. O."},{"family":"Mitroiu","given":"Mircea-Dan"},{"family":"Molinari","given":"Jesús"},{"family":"Monks","given":"Scott"},{"family":"Moore","given":"Abigail J."},{"family":"Moratelli","given":"Ricardo"},{"family":"Murányi","given":"Dávid"},{"family":"Nakano","given":"Takafumi"},{"family":"Nikolaeva","given":"Svetlana"},{"family":"Noyes","given":"John"},{"family":"Ohl","given":"Michael"},{"family":"Oleas","given":"Nora H."},{"family":"Orrell","given":"Thomas"},{"family":"Páll-Gergely","given":"Barna"},{"family":"Pape","given":"Thomas"},{"family":"Papp","given":"Viktor"},{"family":"Parenti","given":"Lynne R."},{"family":"Patterson","given":"David"},{"family":"Pavlinov","given":"Igor Ya"},{"family":"Pine","given":"Ronald H."},{"family":"Poczai","given":"Péter"},{"family":"Prado","given":"Jefferson"},{"family":"Prathapan","given":"Divakaran"},{"family":"Rabeler","given":"Richard K."},{"family":"Randall","given":"John E."},{"family":"Rheindt","given":"Frank E."},{"family":"Rhodin","given":"Anders G. J."},{"family":"Rodríguez","given":"Sara M."},{"family":"Rogers","given":"D. Christopher"},{"family":"Roque","given":"Fabio de O."},{"family":"Rowe","given":"Kevin C."},{"family":"Ruedas","given":"Luis A."},{"family":"Salazar-Bravo","given":"Jorge"},{"family":"Salvador","given":"Rodrigo B."},{"family":"Sangster","given":"George"},{"family":"Sarmiento","given":"Carlos E."},{"family":"Schigel","given":"Dmitry S."},{"family":"Schmidt","given":"Stefan"},{"family":"Schueler","given":"Frederick W."},{"family":"Segers","given":"Hendrik"},{"family":"Snow","given":"Neil"},{"family":"Souza-Dias","given":"Pedro G. B."},{"family":"Stals","given":"Riaan"},{"family":"Stenroos","given":"Soili"},{"family":"Stone","given":"R. Douglas"},{"family":"Sturm","given":"Charles F."},{"family":"Štys","given":"Pavel"},{"family":"Teta","given":"Pablo"},{"family":"Thomas","given":"Daniel C."},{"family":"Timm","given":"Robert M."},{"family":"Tindall","given":"Brian J."},{"family":"Todd","given":"Jonathan A."},{"family":"Triebel","given":"Dagmar"},{"family":"Valdecasas","given":"Antonio G."},{"family":"Vizzini","given":"Alfredo"},{"family":"Vorontsova","given":"Maria S."},{"family":"Vos","given":"Jurriaan M.","dropping-particle":"de"},{"family":"Wagner","given":"Philipp"},{"family":"Watling","given":"Les"},{"family":"Weakley","given":"Alan"},{"family":"Welter-Schultes","given":"Francisco"},{"family":"Whitmore","given":"Daniel"},{"family":"Wilding","given":"Nicholas"},{"family":"Will","given":"Kipling"},{"family":"Williams","given":"Jason"},{"family":"Wilson","given":"Karen"},{"family":"Winston","given":"Judith E."},{"family":"Wüster","given":"Wolfgang"},{"family":"Yanega","given":"Douglas"},{"family":"Yeates","given":"David K."},{"family":"Zaher","given":"Hussam"},{"family":"Zhang","given":"Guanyang"},{"family":"Zhang","given":"Zhi-Qiang"},{"family":"Zhou","given":"Hong-Zhang"}],"issued":{"date-parts":[["2018",3,14]]}}}],"schema":"https://github.com/citation-style-language/schema/raw/master/csl-citation.json"} </w:instrText>
      </w:r>
      <w:r w:rsidR="006F30AC">
        <w:rPr>
          <w:rFonts w:ascii="Times New Roman" w:hAnsi="Times New Roman" w:cs="Times New Roman"/>
        </w:rPr>
        <w:fldChar w:fldCharType="separate"/>
      </w:r>
      <w:r w:rsidR="00B27C9D">
        <w:rPr>
          <w:rFonts w:ascii="Times New Roman" w:hAnsi="Times New Roman" w:cs="Times New Roman"/>
          <w:noProof/>
        </w:rPr>
        <w:t>(</w:t>
      </w:r>
      <w:r w:rsidR="00F2242F">
        <w:rPr>
          <w:rFonts w:ascii="Times New Roman" w:hAnsi="Times New Roman" w:cs="Times New Roman"/>
          <w:noProof/>
        </w:rPr>
        <w:t>10</w:t>
      </w:r>
      <w:r w:rsidR="00B27C9D">
        <w:rPr>
          <w:rFonts w:ascii="Times New Roman" w:hAnsi="Times New Roman" w:cs="Times New Roman"/>
          <w:noProof/>
        </w:rPr>
        <w:t xml:space="preserve">, </w:t>
      </w:r>
      <w:r w:rsidR="00F2242F">
        <w:rPr>
          <w:rFonts w:ascii="Times New Roman" w:hAnsi="Times New Roman" w:cs="Times New Roman"/>
          <w:noProof/>
        </w:rPr>
        <w:t>12</w:t>
      </w:r>
      <w:r w:rsidR="00B27C9D">
        <w:rPr>
          <w:rFonts w:ascii="Times New Roman" w:hAnsi="Times New Roman" w:cs="Times New Roman"/>
          <w:noProof/>
        </w:rPr>
        <w:t>)</w:t>
      </w:r>
      <w:r w:rsidR="006F30AC">
        <w:rPr>
          <w:rFonts w:ascii="Times New Roman" w:hAnsi="Times New Roman" w:cs="Times New Roman"/>
        </w:rPr>
        <w:fldChar w:fldCharType="end"/>
      </w:r>
      <w:r w:rsidRPr="00A54282">
        <w:rPr>
          <w:rFonts w:ascii="Times New Roman" w:hAnsi="Times New Roman" w:cs="Times New Roman"/>
        </w:rPr>
        <w:t xml:space="preserve">. Debate and dissent are fundamental to scientific process, producing new insights and knowledge by challenging current understandings of the world. Taxonomy is not only an observational science but </w:t>
      </w:r>
      <w:r w:rsidR="00271972">
        <w:rPr>
          <w:rFonts w:ascii="Times New Roman" w:hAnsi="Times New Roman" w:cs="Times New Roman"/>
        </w:rPr>
        <w:t xml:space="preserve">is </w:t>
      </w:r>
      <w:r w:rsidRPr="00A54282">
        <w:rPr>
          <w:rFonts w:ascii="Times New Roman" w:hAnsi="Times New Roman" w:cs="Times New Roman"/>
        </w:rPr>
        <w:t>also hypothesis-driven and a means of abstracting the complexity of the natural world into more systematic and easily understood components</w:t>
      </w:r>
      <w:r w:rsidR="006F30AC">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{"citationID":"giJBL8sh","properties":{"formattedCitation":"(4)","plainCitation":"(4)","noteIndex":0},"citationItems":[{"id":8853,"uris":["http://zotero.org/users/1387332/items/L63JZ87T"],"itemData":{"id":8853,"type":"article-journal","abstract":"Taxonomy—the delimitation, naming, classification and documentation of species and other taxa—is an often-misunderstood discipline. Complex and at times contested, taxonomy occupies a sometimes discomforting intermediate position on a continuum from descriptive to hypothetico-deductive science. Two aspects of taxonomy that are striking to many observers and users are the degree to which taxonomists often disagree, and the degree of taxonomic revisionism (the replacement of one taxonomic classification with another, exemplified by the phrase ‘taxonomists are always changing the names of things’). Disagreements between taxonomists do not usually indicate taxonomic confusion or chaos, but rather often represent valid disagreements over the best, most effective and most meaningful way to interpret, describe and classify one of the most complex systems that scientists seek to describe and characterise—the patterns of variation of life on Earth. One way to partially manage disagreements among taxonomists is to develop a mechanism to synthesise the flux of taxonomic activity into agreed, broadly accepted, authoritative and scientifically robust global lists of the world’s species and other taxa. A sound understanding of some aspects of the nature of taxonomy is needed to appreciate the opportunities, complexities and limitations of the development and maintenance of such lists.","container-title":"Organisms Diversity &amp; Evolution","DOI":"10.1007/s13127-021-00495-y","ISSN":"1618-1077","issue":"4","journalAbbreviation":"Org Divers Evol","language":"en","page":"615-622","source":"Springer Link","title":"Towards a global list of accepted species I. Why taxonomists sometimes disagree, and why this matters","volume":"21","author":[{"family":"Thiele","given":"Kevin R."},{"family":"Conix","given":"Stijn"},{"family":"Pyle","given":"Richard L."},{"family":"Barik","given":"Saroj K."},{"family":"Christidis","given":"Les"},{"family":"Costello","given":"Mark John"},{"family":"Dijk","given":"Peter Paul","non-dropping-particle":"van"},{"family":"Kirk","given":"Paul"},{"family":"Lien","given":"Aaron"},{"family":"Thomson","given":"Scott A."},{"family":"Zachos","given":"Frank E."},{"family":"Zhang","given":"Zhi-Qiang"},{"family":"Garnett","given":"Stephen T."}],"issued":{"date-parts":[["2021",12,1]]}}}],"schema":"https://github.com/citation-style-language/schema/raw/master/csl-citation.json"} </w:instrText>
      </w:r>
      <w:r w:rsidR="006F30AC">
        <w:rPr>
          <w:rFonts w:ascii="Times New Roman" w:hAnsi="Times New Roman" w:cs="Times New Roman"/>
        </w:rPr>
        <w:fldChar w:fldCharType="separate"/>
      </w:r>
      <w:r w:rsidR="00B27C9D">
        <w:rPr>
          <w:rFonts w:ascii="Times New Roman" w:hAnsi="Times New Roman" w:cs="Times New Roman"/>
          <w:noProof/>
        </w:rPr>
        <w:t>(</w:t>
      </w:r>
      <w:r w:rsidR="00F2242F">
        <w:rPr>
          <w:rFonts w:ascii="Times New Roman" w:hAnsi="Times New Roman" w:cs="Times New Roman"/>
          <w:noProof/>
        </w:rPr>
        <w:t>7</w:t>
      </w:r>
      <w:r w:rsidR="00B27C9D">
        <w:rPr>
          <w:rFonts w:ascii="Times New Roman" w:hAnsi="Times New Roman" w:cs="Times New Roman"/>
          <w:noProof/>
        </w:rPr>
        <w:t>)</w:t>
      </w:r>
      <w:r w:rsidR="006F30AC">
        <w:rPr>
          <w:rFonts w:ascii="Times New Roman" w:hAnsi="Times New Roman" w:cs="Times New Roman"/>
        </w:rPr>
        <w:fldChar w:fldCharType="end"/>
      </w:r>
      <w:r w:rsidRPr="00A54282">
        <w:rPr>
          <w:rFonts w:ascii="Times New Roman" w:hAnsi="Times New Roman" w:cs="Times New Roman"/>
        </w:rPr>
        <w:t xml:space="preserve">. In conducting this work, alternative hypotheses about how to organize taxa inevitably and legitimately arise. </w:t>
      </w:r>
    </w:p>
    <w:p w14:paraId="6F6460A4" w14:textId="35F115F7" w:rsidR="00504B19" w:rsidRPr="00271972" w:rsidRDefault="00504B19" w:rsidP="00271972">
      <w:pPr>
        <w:spacing w:before="240" w:after="240" w:line="480" w:lineRule="auto"/>
        <w:ind w:firstLine="720"/>
        <w:rPr>
          <w:rFonts w:ascii="Times New Roman" w:hAnsi="Times New Roman" w:cs="Times New Roman"/>
          <w:color w:val="FF0000"/>
        </w:rPr>
      </w:pPr>
      <w:r w:rsidRPr="00A54282">
        <w:rPr>
          <w:rFonts w:ascii="Times New Roman" w:hAnsi="Times New Roman" w:cs="Times New Roman"/>
        </w:rPr>
        <w:t xml:space="preserve">Spurred by this debate, and to overcome differences in understanding about the meaning and goals of list governance, </w:t>
      </w:r>
      <w:r w:rsidR="00F623D9">
        <w:rPr>
          <w:rFonts w:ascii="Times New Roman" w:hAnsi="Times New Roman" w:cs="Times New Roman"/>
        </w:rPr>
        <w:t xml:space="preserve">in 2020 </w:t>
      </w:r>
      <w:r w:rsidRPr="00A54282">
        <w:rPr>
          <w:rFonts w:ascii="Times New Roman" w:eastAsia="Times New Roman" w:hAnsi="Times New Roman" w:cs="Times New Roman"/>
        </w:rPr>
        <w:t xml:space="preserve">a multinational group </w:t>
      </w:r>
      <w:r w:rsidRPr="00A54282">
        <w:rPr>
          <w:rFonts w:ascii="Times New Roman" w:hAnsi="Times New Roman" w:cs="Times New Roman"/>
        </w:rPr>
        <w:t xml:space="preserve">of </w:t>
      </w:r>
      <w:r w:rsidRPr="00A54282">
        <w:rPr>
          <w:rFonts w:ascii="Times New Roman" w:eastAsia="Times New Roman" w:hAnsi="Times New Roman" w:cs="Times New Roman"/>
        </w:rPr>
        <w:t xml:space="preserve">taxonomists, scientists from other disciplines of biology, and users of taxonomy formed, under the auspices of the International Union for Biological Sciences, a Global Species List Working Group (GSLWG). Many of the members of the GSLWG </w:t>
      </w:r>
      <w:r w:rsidR="00D17252">
        <w:rPr>
          <w:rFonts w:ascii="Times New Roman" w:eastAsia="Times New Roman" w:hAnsi="Times New Roman" w:cs="Times New Roman"/>
        </w:rPr>
        <w:t>were</w:t>
      </w:r>
      <w:r w:rsidRPr="00A54282">
        <w:rPr>
          <w:rFonts w:ascii="Times New Roman" w:eastAsia="Times New Roman" w:hAnsi="Times New Roman" w:cs="Times New Roman"/>
        </w:rPr>
        <w:t xml:space="preserve"> already engaged in vigorous debate about the value of species list governance; the working group provided a constructive forum to discuss different viewpoints and identify if common ground existed in favor of advancing a process to establish a governance system for producing and maintaining a global taxonomic list. The GSLWG</w:t>
      </w:r>
      <w:r w:rsidRPr="00A54282">
        <w:rPr>
          <w:rFonts w:ascii="Times New Roman" w:hAnsi="Times New Roman" w:cs="Times New Roman"/>
        </w:rPr>
        <w:t xml:space="preserve"> collaboration resulted in a set of principles for </w:t>
      </w:r>
      <w:r w:rsidRPr="00A54282">
        <w:rPr>
          <w:rFonts w:ascii="Times New Roman" w:eastAsia="Times New Roman" w:hAnsi="Times New Roman" w:cs="Times New Roman"/>
        </w:rPr>
        <w:t xml:space="preserve">the </w:t>
      </w:r>
      <w:r w:rsidRPr="00A54282">
        <w:rPr>
          <w:rFonts w:ascii="Times New Roman" w:hAnsi="Times New Roman" w:cs="Times New Roman"/>
        </w:rPr>
        <w:t xml:space="preserve">governance </w:t>
      </w:r>
      <w:r w:rsidRPr="00A54282">
        <w:rPr>
          <w:rFonts w:ascii="Times New Roman" w:eastAsia="Times New Roman" w:hAnsi="Times New Roman" w:cs="Times New Roman"/>
        </w:rPr>
        <w:t>of taxonomic lists</w:t>
      </w:r>
      <w:r w:rsidR="00595EE0">
        <w:rPr>
          <w:rFonts w:ascii="Times New Roman" w:eastAsia="Times New Roman" w:hAnsi="Times New Roman" w:cs="Times New Roman"/>
        </w:rPr>
        <w:t xml:space="preserve">, agreeing that </w:t>
      </w:r>
      <w:r w:rsidR="00595EE0">
        <w:rPr>
          <w:rFonts w:ascii="Times New Roman" w:hAnsi="Times New Roman" w:cs="Times New Roman"/>
        </w:rPr>
        <w:t>a</w:t>
      </w:r>
      <w:r w:rsidR="00595EE0" w:rsidRPr="00A54282">
        <w:rPr>
          <w:rFonts w:ascii="Times New Roman" w:hAnsi="Times New Roman" w:cs="Times New Roman"/>
        </w:rPr>
        <w:t xml:space="preserve"> governance system should not interfere with the science behind taxonomy to ease decision making in policy, conservation, and other arenas</w:t>
      </w:r>
      <w:r w:rsidR="006F30AC">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{"citationID":"JBSewwRG","properties":{"formattedCitation":"(11)","plainCitation":"(11)","noteIndex":0},"citationItems":[{"id":6111,"uris":["http://zotero.org/users/1387332/items/XR52JEZF"],"itemData":{"id":6111,"type":"article-journal","abstract":"Lists of species underpin many fields of human endeavour, but there are currently no universally accepted principles for deciding which biological species should be accepted when there are alternative taxonomic treatments (and, by extension, which scientific names should be applied to those species). As improvements in information technology make it easier to communicate, access, and aggregate biodiversity information, there is a need for a framework that helps taxonomists and the users of taxonomy decide which taxa and names should be used by society whilst continuing to encourage taxonomic research that leads to new species discoveries, new knowledge of species relationships, and the refinement of existing species concepts. Here, we present 10 principles that can underpin such a governance framework, namely (i) the species list must be based on science and free from nontaxonomic considerations and interference, (ii) governance of the species list must aim for community support and use, (iii) all decisions about list composition must be transparent, (iv) the governance of validated lists of species is separate from the governance of the names of taxa, (v) governance of lists of accepted species must not constrain academic freedom, (vi) the set of criteria considered sufficient to recognise species boundaries may appropriately vary between different taxonomic groups but should be consistent when possible, (vii) a global list must balance conflicting needs for currency and stability by having archived versions, (viii) contributors need appropriate recognition, (ix) list content should be traceable, and (x) a global listing process needs both to encompass global diversity and to accommodate local knowledge of that diversity. We conclude by outlining issues that must be resolved if such a system of taxonomic list governance and a unified list of accepted scientific names generated are to be universally adopted.","container-title":"PLOS Biology","DOI":"10.1371/journal.pbio.3000736","ISSN":"1545-7885","issue":"7","journalAbbreviation":"PLOS Biology","language":"en","note":"publisher: Public Library of Science","page":"e3000736","source":"PLoS Journals","title":"Principles for creating a single authoritative list of the world’s species","volume":"18","author":[{"family":"Garnett","given":"Stephen T."},{"family":"Christidis","given":"Les"},{"family":"Conix","given":"Stijn"},{"family":"Costello","given":"Mark J."},{"family":"Zachos","given":"Frank E."},{"family":"Bánki","given":"Olaf S."},{"family":"Bao","given":"Yiming"},{"family":"Barik","given":"Saroj K."},{"family":"Buckeridge","given":"John S."},{"family":"Hobern","given":"Donald"},{"family":"Lien","given":"Aaron"},{"family":"Montgomery","given":"Narelle"},{"family":"Nikolaeva","given":"Svetlana"},{"family":"Pyle","given":"Richard L."},{"family":"Thomson","given":"Scott A."},{"family":"Dijk","given":"Peter Paul","dropping-particle":"van"},{"family":"Whalen","given":"Anthony"},{"family":"Zhang","given":"Zhi-Qiang"},{"family":"Thiele","given":"Kevin R."}],"issued":{"date-parts":[["2020",7,7]]}}}],"schema":"https://github.com/citation-style-language/schema/raw/master/csl-citation.json"} </w:instrText>
      </w:r>
      <w:r w:rsidR="006F30AC">
        <w:rPr>
          <w:rFonts w:ascii="Times New Roman" w:hAnsi="Times New Roman" w:cs="Times New Roman"/>
        </w:rPr>
        <w:fldChar w:fldCharType="separate"/>
      </w:r>
      <w:r w:rsidR="00B27C9D">
        <w:rPr>
          <w:rFonts w:ascii="Times New Roman" w:hAnsi="Times New Roman" w:cs="Times New Roman"/>
          <w:noProof/>
        </w:rPr>
        <w:t>(1</w:t>
      </w:r>
      <w:r w:rsidR="00F2242F">
        <w:rPr>
          <w:rFonts w:ascii="Times New Roman" w:hAnsi="Times New Roman" w:cs="Times New Roman"/>
          <w:noProof/>
        </w:rPr>
        <w:t>4</w:t>
      </w:r>
      <w:r w:rsidR="00B27C9D">
        <w:rPr>
          <w:rFonts w:ascii="Times New Roman" w:hAnsi="Times New Roman" w:cs="Times New Roman"/>
          <w:noProof/>
        </w:rPr>
        <w:t>)</w:t>
      </w:r>
      <w:r w:rsidR="006F30AC">
        <w:rPr>
          <w:rFonts w:ascii="Times New Roman" w:hAnsi="Times New Roman" w:cs="Times New Roman"/>
        </w:rPr>
        <w:fldChar w:fldCharType="end"/>
      </w:r>
      <w:r w:rsidRPr="00A54282">
        <w:rPr>
          <w:rFonts w:ascii="Times New Roman" w:eastAsia="Times New Roman" w:hAnsi="Times New Roman" w:cs="Times New Roman"/>
        </w:rPr>
        <w:t>, and</w:t>
      </w:r>
      <w:r w:rsidRPr="00A54282">
        <w:rPr>
          <w:rFonts w:ascii="Times New Roman" w:hAnsi="Times New Roman" w:cs="Times New Roman"/>
        </w:rPr>
        <w:t xml:space="preserve"> explored </w:t>
      </w:r>
      <w:r w:rsidRPr="00A54282">
        <w:rPr>
          <w:rFonts w:ascii="Times New Roman" w:eastAsia="Times New Roman" w:hAnsi="Times New Roman" w:cs="Times New Roman"/>
        </w:rPr>
        <w:t xml:space="preserve">the processes and practices of taxonomy and the management of a global list of accepted species </w:t>
      </w:r>
      <w:r w:rsidRPr="00A54282">
        <w:rPr>
          <w:rFonts w:ascii="Times New Roman" w:hAnsi="Times New Roman" w:cs="Times New Roman"/>
        </w:rPr>
        <w:t xml:space="preserve">in </w:t>
      </w:r>
      <w:r w:rsidRPr="00A54282">
        <w:rPr>
          <w:rFonts w:ascii="Times New Roman" w:eastAsia="Times New Roman" w:hAnsi="Times New Roman" w:cs="Times New Roman"/>
        </w:rPr>
        <w:t>detail</w:t>
      </w:r>
      <w:r w:rsidR="006F30AC">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{"citationID":"WOkM66V2","properties":{"formattedCitation":"(4, 12\\uc0\\u8211{}16)","plainCitation":"(4, 12–16)","noteIndex":0},"citationItems":[{"id":8853,"uris":["http://zotero.org/users/1387332/items/L63JZ87T"],"itemData":{"id":8853,"type":"article-journal","abstract":"Taxonomy—the delimitation, naming, classification and documentation of species and other taxa—is an often-misunderstood discipline. Complex and at times contested, taxonomy occupies a sometimes discomforting intermediate position on a continuum from descriptive to hypothetico-deductive science. Two aspects of taxonomy that are striking to many observers and users are the degree to which taxonomists often disagree, and the degree of taxonomic revisionism (the replacement of one taxonomic classification with another, exemplified by the phrase ‘taxonomists are always changing the names of things’). Disagreements between taxonomists do not usually indicate taxonomic confusion or chaos, but rather often represent valid disagreements over the best, most effective and most meaningful way to interpret, describe and classify one of the most complex systems that scientists seek to describe and characterise—the patterns of variation of life on Earth. One way to partially manage disagreements among taxonomists is to develop a mechanism to synthesise the flux of taxonomic activity into agreed, broadly accepted, authoritative and scientifically robust global lists of the world’s species and other taxa. A sound understanding of some aspects of the nature of taxonomy is needed to appreciate the opportunities, complexities and limitations of the development and maintenance of such lists.","container-title":"Organisms Diversity &amp; Evolution","DOI":"10.1007/s13127-021-00495-y","ISSN":"1618-1077","issue":"4","journalAbbreviation":"Org Divers Evol","language":"en","page":"615-622","source":"Springer Link","title":"Towards a global list of accepted species I. Why taxonomists sometimes disagree, and why this matters","volume":"21","author":[{"family":"Thiele","given":"Kevin R."},{"family":"Conix","given":"Stijn"},{"family":"Pyle","given":"Richard L."},{"family":"Barik","given":"Saroj K."},{"family":"Christidis","given":"Les"},{"family":"Costello","given":"Mark John"},{"family":"Dijk","given":"Peter Paul","non-dropping-particle":"van"},{"family":"Kirk","given":"Paul"},{"family":"Lien","given":"Aaron"},{"family":"Thomson","given":"Scott A."},{"family":"Zachos","given":"Frank E."},{"family":"Zhang","given":"Zhi-Qiang"},{"family":"Garnett","given":"Stephen T."}],"issued":{"date-parts":[["2021",12,1]]}}},{"id":8828,"uris":["http://zotero.org/users/1387332/items/5BC3YYEA"],"itemData":{"id":8828,"type":"article-journal","abstract":"A global consensus list of the world’s species must be based on the best available taxonomic research, and its contents should not be biased towards certain political or social aims. At the same time, users of any global list must be involved or consulted in its establishment to ensure that the list meets their needs. This paper argues that while these two desiderata— independence and inclusion—might seem to be in conflict, they are in fact compatible. More precisely, it suggests the roles taxonomists and users could play in establishing and maintaining a global consensus list to make sure that this list is both inclusive and independent.","container-title":"Organisms Diversity &amp; Evolution","DOI":"10.1007/s13127-021-00496-x","ISSN":"1618-1077","issue":"4","journalAbbreviation":"Org Divers Evol","language":"en","page":"631-643","source":"Springer Link","title":"Towards a global list of accepted species III. Independence and stakeholder inclusion","volume":"21","author":[{"family":"Conix","given":"Stijn"},{"family":"Garnett","given":"Stephen T."},{"family":"Thiele","given":"Kevin R."},{"family":"Christidis","given":"Les"},{"family":"Dijk","given":"Peter Paul","non-dropping-particle":"van"},{"family":"Bánki","given":"Olaf S."},{"family":"Barik","given":"Saroj K."},{"family":"Buckeridge","given":"John S."},{"family":"Costello","given":"Mark J."},{"family":"Hobern","given":"Donald"},{"family":"Kirk","given":"Paul M."},{"family":"Lien","given":"Aaron"},{"family":"Nikolaeva","given":"Svetlana"},{"family":"Pyle","given":"Richard L."},{"family":"Thomson","given":"Scott A."},{"family":"Zhang","given":"Zhi-Qiang"},{"family":"Zachos","given":"Frank E."}],"issued":{"date-parts":[["2021",12,1]]}}},{"id":8841,"uris":["http://zotero.org/users/1387332/items/M5Q9ALMQ"],"itemData":{"id":8841,"type":"article-journal","abstract":"Despite the important role that species names play in multiple fields, there is no globally complete list of known and described species. This lack is a result simultaneously of the complexity of planetary biodiversity, the long history of naming species in publications from all over the world, the small number of taxonomists working on many important groups, the rapid and dynamic change in knowledge for a few well-studied groups, and the limited incentives for researchers to curate such lists. Recent papers have proposed that a more formal governance mechanism is needed to assist with the translation of taxonomic knowledge to user communities. The recommendation is for the taxonomic community to assist user groups by maintaining reviewed lists that reflect as far as possible consensus among practising taxonomists and incorporating new insights and understanding as these become widely accepted within the relevant taxonomic community. The Catalogue of Life (COL) is the most significant international partnership working to deliver a list of all species by engaging a broad network of taxonomists and databases to contribute expert-curated lists for different taxonomic groups. COL, which included 1,908,823 species as of May 2021, has great experience with developing such a list across all taxonomic groups and has been modernising its processes and tools since 2017 to reflect best practice in management of large digital information assets. This paper explores the alignment between the current state and directions of COL and the initiative to improve the governance of species lists.","container-title":"Organisms Diversity &amp; Evolution","DOI":"10.1007/s13127-021-00516-w","ISSN":"1618-1077","issue":"4","journalAbbreviation":"Org Divers Evol","language":"en","page":"677-690","source":"Springer Link","title":"Towards a global list of accepted species VI: The Catalogue of Life checklist","title-short":"Towards a global list of accepted species VI","volume":"21","author":[{"family":"Hobern","given":"Donald"},{"family":"Barik","given":"Saroj K."},{"family":"Christidis","given":"Les"},{"family":"T.Garnett","given":"Stephen"},{"family":"Kirk","given":"Paul"},{"family":"Orrell","given":"Thomas M."},{"family":"Pape","given":"Thomas"},{"family":"Pyle","given":"Richard L."},{"family":"Thiele","given":"Kevin R."},{"family":"Zachos","given":"Frank E."},{"family":"Bánki","given":"Olaf"}],"issued":{"date-parts":[["2021",12,1]]}}},{"id":8847,"uris":["http://zotero.org/users/1387332/items/RWQLEQDW"],"itemData":{"id":8847,"type":"article-journal","abstract":"Governance is the act of governing or organizing, that is a system of rules, norms, or shared strategies to guide or regulate the actions of the governed. Since the initial development of Linnaean taxonomy, a diversity of approaches have been adopted for critical taxonomic decisions, introducing pluralism to taxonomic principles and resulting in disagreements about the development of species lists. These disagreements are in part a product of the fragmented governance structure that has developed for the creation of taxonomic lists. To address these challenges and achieve the goal of a single, accepted list of life on Earth, a new governance structure for the development of taxonomic lists is needed. Here, we introduce three high-level categories of governance structure—fragmentation, monocentric governance, and polycentric governance—which differ in the way decision-making power is distributed and coordinated. We then show the problems caused by the fragmented governance structure currently in place for the development of taxonomic lists and consider the potential for a new approach grounded in either monocentric or polycentric governance. Both monocentric and polycentric approaches have the potential to address the problems inherent in the existing fragmented system. Ultimately, the best governance system for taxonomic lists will be the one that the taxonomic community is prepared to accept.","container-title":"Organisms Diversity &amp; Evolution","DOI":"10.1007/s13127-021-00499-8","ISSN":"1618-1077","issue":"4","journalAbbreviation":"Org Divers Evol","language":"en","page":"645-655","source":"Springer Link","title":"Towards a global list of accepted species IV: Overcoming fragmentation in the governance of taxonomic lists","title-short":"Towards a global list of accepted species IV","volume":"21","author":[{"family":"Lien","given":"Aaron M."},{"family":"Conix","given":"Stijn"},{"family":"Zachos","given":"Frank E."},{"family":"Christidis","given":"Les"},{"family":"Dijk","given":"Peter Paul","non-dropping-particle":"van"},{"family":"Bánki","given":"Olaf S."},{"family":"Barik","given":"Saroj K."},{"family":"Buckeridge","given":"John S."},{"family":"Costello","given":"Mark John"},{"family":"Hobern","given":"Donald"},{"family":"Montgomery","given":"Narelle"},{"family":"Nikolaeva","given":"Svetlana"},{"family":"Pyle","given":"Richard L."},{"family":"Thiele","given":"Kevin"},{"family":"Thomson","given":"Scott A."},{"family":"Zhang","given":"Zhi-Qiang"},{"family":"Garnett","given":"Stephen T."}],"issued":{"date-parts":[["2021",12,1]]}}},{"id":6866,"uris":["http://zotero.org/users/1387332/items/Y64TDNDX"],"itemData":{"id":6866,"type":"article-journal","abstract":"A consensus among biologists has been growing in recent years for the development of a global list of accepted species (and other taxa). To date, much discussion has focused on visions for how such a list would benefit many scientific and societal disciplines. Less emphasis has been placed on understanding the many technical challenges of compiling and maintaining such a list. Challenges include details of implementation such as defining what each entry on the list represents, the scope (taxonomic breadth), granularity (only species, all taxonomic ranks, unnamed operational taxonomic units), and level of confidence in the status of individual list entries. The specific properties and minimum information requirements of list items need to be defined, and a process for ensuring accuracy, consistency, and noting uncertainties, needs to be adopted. Perhaps the greatest technical challenge is in developing the procedures by which the global list is created, updated, and maintained. Considerations of how to incorporate obscure and newly described taxa, the extent and specific implementation of a review process, and mechanisms for arbitrating disputes or alternative taxonomic viewpoints will need to be addressed through an open and transparent process with broad engagement from multiple communities. Details concerning how the global list can be accessed, how it will be maintained, and the way in which the list and its contents are properly cited need to be determined. Many of these issues have been considered and sometimes solved by the Catalogue of Life, which should serve as the core foundation for the actual implementation of any global list of species.","container-title":"Organisms Diversity &amp; Evolution","DOI":"10.1007/s13127-021-00504-0","ISSN":"1618-1077","issue":"4","journalAbbreviation":"Org Divers Evol","language":"en","page":"657-675","source":"Springer Link","title":"Towards a global list of accepted species V. The devil is in the detail","volume":"21","author":[{"family":"Pyle","given":"Richard L."},{"family":"Barik","given":"Saroj K."},{"family":"Christidis","given":"Les"},{"family":"Conix","given":"Stijn"},{"family":"Costello","given":"Mark John"},{"family":"Dijk","given":"Peter Paul","non-dropping-particle":"van"},{"family":"Garnett","given":"Stephen T."},{"family":"Hobern","given":"Donald"},{"family":"Kirk","given":"Paul M."},{"family":"Lien","given":"Aaron M."},{"family":"Orrell","given":"Thomas M."},{"family":"Remsen","given":"David"},{"family":"Thomson","given":"Scott A."},{"family":"Wambiji","given":"Nina"},{"family":"Zachos","given":"Frank E."},{"family":"Zhang","given":"Zhi-Qiang"},{"family":"Thiele","given":"Kevin R."}],"issued":{"date-parts":[["2021",12,1]]}}},{"id":8857,"uris":["http://zotero.org/users/1387332/items/GPGTKSWR"],"itemData":{"id":8857,"type":"article-journal","abstract":"Species lists are widely used in legislation and regulation to manage and conserve biodiversity. In this paper, we explore the issues caused by the lack of an adequately governed and universally accepted list of the world’s species. These include lack of quality control, duplicated effort, conflicts of interest, lack of currency, and confusion in the scientific use of taxonomic information. If species lists are to fulfill their role efficiently, then the governance systems underlying their creation must keep pace. Fortunately, modernization of species list governance is now possible as a result of advances in biodiversity informatics and two decades of experience working to create the backbone of a global species list.","container-title":"Organisms Diversity &amp; Evolution","DOI":"10.1007/s13127-021-00518-8","ISSN":"1618-1077","issue":"4","journalAbbreviation":"Org Divers Evol","language":"en","page":"623-630","source":"Springer Link","title":"Towards a global list of accepted species II. Consequences of inadequate taxonomic list governance","volume":"21","author":[{"family":"Thomson","given":"Scott A."},{"family":"Thiele","given":"Kevin"},{"family":"Conix","given":"Stijn"},{"family":"Christidis","given":"Les"},{"family":"Costello","given":"Mark John"},{"family":"Hobern","given":"Donald"},{"family":"Nikolaeva","given":"Svetlana"},{"family":"Pyle","given":"Richard L."},{"family":"Dijk","given":"Peter Paul","non-dropping-particle":"van"},{"family":"Weaver","given":"Haylee"},{"family":"Zachos","given":"Frank E."},{"family":"Zhang","given":"Zhi-Qiang"},{"family":"Garnett","given":"Stephen T."}],"issued":{"date-parts":[["2021",12,1]]}}}],"schema":"https://github.com/citation-style-language/schema/raw/master/csl-citation.json"} </w:instrText>
      </w:r>
      <w:r w:rsidR="006F30AC">
        <w:rPr>
          <w:rFonts w:ascii="Times New Roman" w:eastAsia="Times New Roman" w:hAnsi="Times New Roman" w:cs="Times New Roman"/>
        </w:rPr>
        <w:fldChar w:fldCharType="separate"/>
      </w:r>
      <w:r w:rsidR="00B27C9D" w:rsidRPr="00B27C9D">
        <w:rPr>
          <w:rFonts w:ascii="Times New Roman" w:hAnsi="Times New Roman" w:cs="Times New Roman"/>
        </w:rPr>
        <w:t>(</w:t>
      </w:r>
      <w:r w:rsidR="00F2242F">
        <w:rPr>
          <w:rFonts w:ascii="Times New Roman" w:hAnsi="Times New Roman" w:cs="Times New Roman"/>
        </w:rPr>
        <w:t>7</w:t>
      </w:r>
      <w:r w:rsidR="00B27C9D" w:rsidRPr="00B27C9D">
        <w:rPr>
          <w:rFonts w:ascii="Times New Roman" w:hAnsi="Times New Roman" w:cs="Times New Roman"/>
        </w:rPr>
        <w:t>, 1</w:t>
      </w:r>
      <w:r w:rsidR="00F2242F">
        <w:rPr>
          <w:rFonts w:ascii="Times New Roman" w:hAnsi="Times New Roman" w:cs="Times New Roman"/>
        </w:rPr>
        <w:t>5</w:t>
      </w:r>
      <w:r w:rsidR="00B27C9D" w:rsidRPr="00B27C9D">
        <w:rPr>
          <w:rFonts w:ascii="Times New Roman" w:hAnsi="Times New Roman" w:cs="Times New Roman"/>
        </w:rPr>
        <w:t>–1</w:t>
      </w:r>
      <w:r w:rsidR="00F2242F">
        <w:rPr>
          <w:rFonts w:ascii="Times New Roman" w:hAnsi="Times New Roman" w:cs="Times New Roman"/>
        </w:rPr>
        <w:t>9</w:t>
      </w:r>
      <w:r w:rsidR="00B27C9D" w:rsidRPr="00B27C9D">
        <w:rPr>
          <w:rFonts w:ascii="Times New Roman" w:hAnsi="Times New Roman" w:cs="Times New Roman"/>
        </w:rPr>
        <w:t>)</w:t>
      </w:r>
      <w:r w:rsidR="006F30AC">
        <w:rPr>
          <w:rFonts w:ascii="Times New Roman" w:eastAsia="Times New Roman" w:hAnsi="Times New Roman" w:cs="Times New Roman"/>
        </w:rPr>
        <w:fldChar w:fldCharType="end"/>
      </w:r>
      <w:r w:rsidRPr="00A54282">
        <w:rPr>
          <w:rFonts w:ascii="Times New Roman" w:eastAsia="Times New Roman" w:hAnsi="Times New Roman" w:cs="Times New Roman"/>
        </w:rPr>
        <w:t>.</w:t>
      </w:r>
    </w:p>
    <w:bookmarkEnd w:id="1"/>
    <w:p w14:paraId="103DF330" w14:textId="1A5FB518" w:rsidR="00F623D9" w:rsidRDefault="00504B19" w:rsidP="00F623D9">
      <w:pPr>
        <w:spacing w:before="240" w:after="240" w:line="480" w:lineRule="auto"/>
        <w:ind w:firstLine="720"/>
        <w:rPr>
          <w:rFonts w:ascii="Times New Roman" w:hAnsi="Times New Roman" w:cs="Times New Roman"/>
        </w:rPr>
      </w:pPr>
      <w:r w:rsidRPr="00A54282">
        <w:rPr>
          <w:rFonts w:ascii="Times New Roman" w:hAnsi="Times New Roman" w:cs="Times New Roman"/>
        </w:rPr>
        <w:t xml:space="preserve">Any governance system to which compliance is voluntary requires a high level of legitimacy </w:t>
      </w:r>
      <w:r w:rsidRPr="00A54282">
        <w:rPr>
          <w:rFonts w:ascii="Times New Roman" w:eastAsia="Times New Roman" w:hAnsi="Times New Roman" w:cs="Times New Roman"/>
        </w:rPr>
        <w:t xml:space="preserve">and credibility </w:t>
      </w:r>
      <w:r w:rsidRPr="00A54282">
        <w:rPr>
          <w:rFonts w:ascii="Times New Roman" w:hAnsi="Times New Roman" w:cs="Times New Roman"/>
        </w:rPr>
        <w:t xml:space="preserve">among those for whom it is </w:t>
      </w:r>
      <w:proofErr w:type="gramStart"/>
      <w:r w:rsidRPr="00A54282">
        <w:rPr>
          <w:rFonts w:ascii="Times New Roman" w:hAnsi="Times New Roman" w:cs="Times New Roman"/>
        </w:rPr>
        <w:t>created</w:t>
      </w:r>
      <w:r w:rsidR="00FD50DC">
        <w:rPr>
          <w:rFonts w:ascii="Times New Roman" w:hAnsi="Times New Roman" w:cs="Times New Roman"/>
        </w:rPr>
        <w:t>(</w:t>
      </w:r>
      <w:proofErr w:type="gramEnd"/>
      <w:r w:rsidR="00F2242F">
        <w:rPr>
          <w:rFonts w:ascii="Times New Roman" w:hAnsi="Times New Roman" w:cs="Times New Roman"/>
        </w:rPr>
        <w:t>20-21</w:t>
      </w:r>
      <w:r w:rsidR="00FD50DC">
        <w:rPr>
          <w:rFonts w:ascii="Times New Roman" w:hAnsi="Times New Roman" w:cs="Times New Roman"/>
        </w:rPr>
        <w:t>)</w:t>
      </w:r>
      <w:r w:rsidRPr="00A54282">
        <w:rPr>
          <w:rFonts w:ascii="Times New Roman" w:hAnsi="Times New Roman" w:cs="Times New Roman"/>
        </w:rPr>
        <w:t xml:space="preserve">. </w:t>
      </w:r>
      <w:r w:rsidRPr="00A54282">
        <w:rPr>
          <w:rFonts w:ascii="Times New Roman" w:eastAsia="Times New Roman" w:hAnsi="Times New Roman" w:cs="Times New Roman"/>
        </w:rPr>
        <w:t>Legitimacy and credibility, in turn, requires adequate and credible consultation</w:t>
      </w:r>
      <w:r w:rsidR="00FD50DC">
        <w:rPr>
          <w:rFonts w:ascii="Times New Roman" w:eastAsia="Times New Roman" w:hAnsi="Times New Roman" w:cs="Times New Roman"/>
        </w:rPr>
        <w:t xml:space="preserve">, for example through community engagement to develop shared norms and inclusive governance </w:t>
      </w:r>
      <w:proofErr w:type="gramStart"/>
      <w:r w:rsidR="00FD50DC">
        <w:rPr>
          <w:rFonts w:ascii="Times New Roman" w:eastAsia="Times New Roman" w:hAnsi="Times New Roman" w:cs="Times New Roman"/>
        </w:rPr>
        <w:t>institutions(</w:t>
      </w:r>
      <w:proofErr w:type="gramEnd"/>
      <w:r w:rsidR="00F2242F">
        <w:rPr>
          <w:rFonts w:ascii="Times New Roman" w:eastAsia="Times New Roman" w:hAnsi="Times New Roman" w:cs="Times New Roman"/>
        </w:rPr>
        <w:t>22-23</w:t>
      </w:r>
      <w:r w:rsidR="00FD50DC">
        <w:rPr>
          <w:rFonts w:ascii="Times New Roman" w:eastAsia="Times New Roman" w:hAnsi="Times New Roman" w:cs="Times New Roman"/>
        </w:rPr>
        <w:t xml:space="preserve">). </w:t>
      </w:r>
      <w:r w:rsidR="001F3953" w:rsidRPr="001F3953">
        <w:rPr>
          <w:rFonts w:ascii="Times New Roman" w:eastAsia="Times New Roman" w:hAnsi="Times New Roman" w:cs="Times New Roman"/>
        </w:rPr>
        <w:t xml:space="preserve">As a </w:t>
      </w:r>
      <w:r w:rsidR="001F3953" w:rsidRPr="001F3953">
        <w:rPr>
          <w:rFonts w:ascii="Times New Roman" w:eastAsia="Times New Roman" w:hAnsi="Times New Roman" w:cs="Times New Roman"/>
        </w:rPr>
        <w:lastRenderedPageBreak/>
        <w:t>scientific common, basic principles of self-organization and influence on the structure of governance institutions are important for the acceptance of a new governance system and for the likelihood of governance overcoming collective action barriers</w:t>
      </w:r>
      <w:r w:rsidR="000E72F7">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{"citationID":"fOjARLqn","properties":{"formattedCitation":"(17)","plainCitation":"(17)","noteIndex":0},"citationItems":[{"id":8866,"uris":["http://zotero.org/users/1387332/items/4Y94K55U"],"itemData":{"id":8866,"type":"book","abstract":"Congratulations to Elinor Ostrom, Co-Winner of The Sveriges Riksbank Prize in Economic Sciences in Memory of Alfred Nobel 2009! 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fisheries.","ISBN":"978-0-521-40599-7","language":"en","note":"Google-Books-ID: 4xg6oUobMz4C","number-of-pages":"308","publisher":"Cambridge University Press","source":"Google Books","title":"Governing the Commons: The Evolution of Institutions for Collective Action","title-short":"Governing the Commons","author":[{"family":"Ostrom","given":"Elinor"}],"issued":{"date-parts":[["1990",11,30]]}}}],"schema":"https://github.com/citation-style-language/schema/raw/master/csl-citation.json"} </w:instrText>
      </w:r>
      <w:r w:rsidR="000E72F7">
        <w:rPr>
          <w:rFonts w:ascii="Times New Roman" w:eastAsia="Times New Roman" w:hAnsi="Times New Roman" w:cs="Times New Roman"/>
        </w:rPr>
        <w:fldChar w:fldCharType="separate"/>
      </w:r>
      <w:r w:rsidR="00B27C9D">
        <w:rPr>
          <w:rFonts w:ascii="Times New Roman" w:eastAsia="Times New Roman" w:hAnsi="Times New Roman" w:cs="Times New Roman"/>
          <w:noProof/>
        </w:rPr>
        <w:t>(</w:t>
      </w:r>
      <w:r w:rsidR="00F2242F">
        <w:rPr>
          <w:rFonts w:ascii="Times New Roman" w:eastAsia="Times New Roman" w:hAnsi="Times New Roman" w:cs="Times New Roman"/>
          <w:noProof/>
        </w:rPr>
        <w:t>20</w:t>
      </w:r>
      <w:r w:rsidR="00B27C9D">
        <w:rPr>
          <w:rFonts w:ascii="Times New Roman" w:eastAsia="Times New Roman" w:hAnsi="Times New Roman" w:cs="Times New Roman"/>
          <w:noProof/>
        </w:rPr>
        <w:t>)</w:t>
      </w:r>
      <w:r w:rsidR="000E72F7">
        <w:rPr>
          <w:rFonts w:ascii="Times New Roman" w:eastAsia="Times New Roman" w:hAnsi="Times New Roman" w:cs="Times New Roman"/>
        </w:rPr>
        <w:fldChar w:fldCharType="end"/>
      </w:r>
      <w:r w:rsidR="001F3953" w:rsidRPr="001F3953">
        <w:rPr>
          <w:rFonts w:ascii="Times New Roman" w:eastAsia="Times New Roman" w:hAnsi="Times New Roman" w:cs="Times New Roman"/>
        </w:rPr>
        <w:t xml:space="preserve">. </w:t>
      </w:r>
      <w:r w:rsidRPr="00A54282">
        <w:rPr>
          <w:rFonts w:ascii="Times New Roman" w:eastAsia="Times New Roman" w:hAnsi="Times New Roman" w:cs="Times New Roman"/>
        </w:rPr>
        <w:t xml:space="preserve">While the GSLWG is composed of scientists and users with a range of views on list governance, it is also a self-selected group and may not represent the opinions of the community of taxonomists, other scientists, or users of taxonomic information. </w:t>
      </w:r>
      <w:r w:rsidR="00F623D9">
        <w:rPr>
          <w:rFonts w:ascii="Times New Roman" w:eastAsia="Times New Roman" w:hAnsi="Times New Roman" w:cs="Times New Roman"/>
        </w:rPr>
        <w:t xml:space="preserve">To address this limitation, we conducted a </w:t>
      </w:r>
      <w:r w:rsidR="00F623D9" w:rsidRPr="00A54282">
        <w:rPr>
          <w:rFonts w:ascii="Times New Roman" w:hAnsi="Times New Roman" w:cs="Times New Roman"/>
        </w:rPr>
        <w:t xml:space="preserve">first-of-its-kind survey </w:t>
      </w:r>
      <w:r w:rsidR="00F623D9">
        <w:rPr>
          <w:rFonts w:ascii="Times New Roman" w:eastAsia="Times New Roman" w:hAnsi="Times New Roman" w:cs="Times New Roman"/>
        </w:rPr>
        <w:t xml:space="preserve">designed to gather opinions </w:t>
      </w:r>
      <w:r w:rsidR="00F623D9" w:rsidRPr="00A54282">
        <w:rPr>
          <w:rFonts w:ascii="Times New Roman" w:hAnsi="Times New Roman" w:cs="Times New Roman"/>
        </w:rPr>
        <w:t xml:space="preserve">of taxonomists, scientists from related disciplines, and users of taxonomic information </w:t>
      </w:r>
      <w:r w:rsidR="00F623D9" w:rsidRPr="00A54282">
        <w:rPr>
          <w:rFonts w:ascii="Times New Roman" w:eastAsia="Times New Roman" w:hAnsi="Times New Roman" w:cs="Times New Roman"/>
        </w:rPr>
        <w:t xml:space="preserve">that aimed </w:t>
      </w:r>
      <w:r w:rsidR="00F623D9" w:rsidRPr="00A54282">
        <w:rPr>
          <w:rFonts w:ascii="Times New Roman" w:hAnsi="Times New Roman" w:cs="Times New Roman"/>
        </w:rPr>
        <w:t>to assess current preferences for taxonomic list governance</w:t>
      </w:r>
      <w:r w:rsidR="00F623D9" w:rsidRPr="00A54282">
        <w:rPr>
          <w:rFonts w:ascii="Times New Roman" w:eastAsia="Times New Roman" w:hAnsi="Times New Roman" w:cs="Times New Roman"/>
        </w:rPr>
        <w:t xml:space="preserve"> and content. </w:t>
      </w:r>
      <w:r w:rsidR="00F623D9">
        <w:rPr>
          <w:rFonts w:ascii="Times New Roman" w:eastAsia="Times New Roman" w:hAnsi="Times New Roman" w:cs="Times New Roman"/>
        </w:rPr>
        <w:t xml:space="preserve">This survey was conducted in </w:t>
      </w:r>
      <w:r w:rsidR="00417F2A">
        <w:rPr>
          <w:rFonts w:ascii="Times New Roman" w:eastAsia="Times New Roman" w:hAnsi="Times New Roman" w:cs="Times New Roman"/>
        </w:rPr>
        <w:t>S</w:t>
      </w:r>
      <w:r w:rsidR="00F623D9">
        <w:rPr>
          <w:rFonts w:ascii="Times New Roman" w:eastAsia="Times New Roman" w:hAnsi="Times New Roman" w:cs="Times New Roman"/>
        </w:rPr>
        <w:t>pring 2022 and consisted of 42 questions addressing</w:t>
      </w:r>
      <w:r w:rsidR="00667AB3">
        <w:rPr>
          <w:rFonts w:ascii="Times New Roman" w:eastAsia="Times New Roman" w:hAnsi="Times New Roman" w:cs="Times New Roman"/>
        </w:rPr>
        <w:t xml:space="preserve"> </w:t>
      </w:r>
      <w:r w:rsidR="00EE7AA9">
        <w:rPr>
          <w:rFonts w:ascii="Times New Roman" w:eastAsia="Times New Roman" w:hAnsi="Times New Roman" w:cs="Times New Roman"/>
        </w:rPr>
        <w:t>overall support for a governance system,</w:t>
      </w:r>
      <w:r w:rsidRPr="00A54282">
        <w:rPr>
          <w:rFonts w:ascii="Times New Roman" w:hAnsi="Times New Roman" w:cs="Times New Roman"/>
        </w:rPr>
        <w:t xml:space="preserve"> the basic desired characteristics for a governance system</w:t>
      </w:r>
      <w:r w:rsidR="00EE7AA9">
        <w:rPr>
          <w:rFonts w:ascii="Times New Roman" w:hAnsi="Times New Roman" w:cs="Times New Roman"/>
        </w:rPr>
        <w:t xml:space="preserve"> should one be developed</w:t>
      </w:r>
      <w:r w:rsidRPr="00A54282">
        <w:rPr>
          <w:rFonts w:ascii="Times New Roman" w:eastAsia="Times New Roman" w:hAnsi="Times New Roman" w:cs="Times New Roman"/>
        </w:rPr>
        <w:t>,</w:t>
      </w:r>
      <w:r w:rsidRPr="00A54282">
        <w:rPr>
          <w:rFonts w:ascii="Times New Roman" w:hAnsi="Times New Roman" w:cs="Times New Roman"/>
        </w:rPr>
        <w:t xml:space="preserve"> and criteria and information requirements for inclusion of species on a</w:t>
      </w:r>
      <w:r w:rsidRPr="00A54282">
        <w:rPr>
          <w:rFonts w:ascii="Times New Roman" w:eastAsia="Times New Roman" w:hAnsi="Times New Roman" w:cs="Times New Roman"/>
        </w:rPr>
        <w:t xml:space="preserve"> global</w:t>
      </w:r>
      <w:r w:rsidRPr="00A54282">
        <w:rPr>
          <w:rFonts w:ascii="Times New Roman" w:hAnsi="Times New Roman" w:cs="Times New Roman"/>
        </w:rPr>
        <w:t xml:space="preserve"> list</w:t>
      </w:r>
      <w:r w:rsidR="00F623D9">
        <w:rPr>
          <w:rFonts w:ascii="Times New Roman" w:hAnsi="Times New Roman" w:cs="Times New Roman"/>
        </w:rPr>
        <w:t xml:space="preserve"> (Supplemental Data)</w:t>
      </w:r>
      <w:r w:rsidRPr="00A54282">
        <w:rPr>
          <w:rFonts w:ascii="Times New Roman" w:hAnsi="Times New Roman" w:cs="Times New Roman"/>
        </w:rPr>
        <w:t xml:space="preserve">. </w:t>
      </w:r>
    </w:p>
    <w:p w14:paraId="78DC5B93" w14:textId="7614E2E0" w:rsidR="00504B19" w:rsidRPr="00A03843" w:rsidRDefault="00504B19" w:rsidP="00F623D9">
      <w:pPr>
        <w:spacing w:before="240" w:after="240" w:line="480" w:lineRule="auto"/>
        <w:ind w:firstLine="720"/>
        <w:rPr>
          <w:rFonts w:ascii="Times New Roman" w:eastAsia="Times New Roman" w:hAnsi="Times New Roman" w:cs="Times New Roman"/>
        </w:rPr>
      </w:pPr>
      <w:r w:rsidRPr="00A54282">
        <w:rPr>
          <w:rFonts w:ascii="Times New Roman" w:hAnsi="Times New Roman" w:cs="Times New Roman"/>
        </w:rPr>
        <w:t>The responses demonstrated remarkable agreement across stakeholder groups that a single global list is needed</w:t>
      </w:r>
      <w:r w:rsidRPr="00A54282">
        <w:rPr>
          <w:rFonts w:ascii="Times New Roman" w:eastAsia="Times New Roman" w:hAnsi="Times New Roman" w:cs="Times New Roman"/>
        </w:rPr>
        <w:t>. Respondents also agreed on</w:t>
      </w:r>
      <w:r w:rsidRPr="00A54282">
        <w:rPr>
          <w:rFonts w:ascii="Times New Roman" w:hAnsi="Times New Roman" w:cs="Times New Roman"/>
        </w:rPr>
        <w:t xml:space="preserve"> the taxonomic information that should be included in a global species list, and </w:t>
      </w:r>
      <w:r w:rsidRPr="00A54282">
        <w:rPr>
          <w:rFonts w:ascii="Times New Roman" w:eastAsia="Times New Roman" w:hAnsi="Times New Roman" w:cs="Times New Roman"/>
        </w:rPr>
        <w:t>on</w:t>
      </w:r>
      <w:r w:rsidRPr="00A54282">
        <w:rPr>
          <w:rFonts w:ascii="Times New Roman" w:hAnsi="Times New Roman" w:cs="Times New Roman"/>
        </w:rPr>
        <w:t xml:space="preserve"> the basic criteria for inclusion of taxa on </w:t>
      </w:r>
      <w:r w:rsidRPr="00A54282">
        <w:rPr>
          <w:rFonts w:ascii="Times New Roman" w:eastAsia="Times New Roman" w:hAnsi="Times New Roman" w:cs="Times New Roman"/>
        </w:rPr>
        <w:t xml:space="preserve">such </w:t>
      </w:r>
      <w:r w:rsidRPr="00A54282">
        <w:rPr>
          <w:rFonts w:ascii="Times New Roman" w:hAnsi="Times New Roman" w:cs="Times New Roman"/>
        </w:rPr>
        <w:t>a list.</w:t>
      </w:r>
      <w:r w:rsidRPr="00A54282">
        <w:rPr>
          <w:rFonts w:ascii="Times New Roman" w:eastAsia="Times New Roman" w:hAnsi="Times New Roman" w:cs="Times New Roman"/>
        </w:rPr>
        <w:t xml:space="preserve"> Some of the consistency was unexpected. For example, respondents who identified as users were as enthusiastic about attribution of names with dates and authors</w:t>
      </w:r>
      <w:r w:rsidR="00A03843">
        <w:rPr>
          <w:rFonts w:ascii="Times New Roman" w:eastAsia="Times New Roman" w:hAnsi="Times New Roman" w:cs="Times New Roman"/>
        </w:rPr>
        <w:t>,</w:t>
      </w:r>
      <w:r w:rsidRPr="00A54282">
        <w:rPr>
          <w:rFonts w:ascii="Times New Roman" w:eastAsia="Times New Roman" w:hAnsi="Times New Roman" w:cs="Times New Roman"/>
        </w:rPr>
        <w:t xml:space="preserve"> as were taxonomists. The results of the survey provide</w:t>
      </w:r>
      <w:r w:rsidRPr="00A54282">
        <w:rPr>
          <w:rFonts w:ascii="Times New Roman" w:hAnsi="Times New Roman" w:cs="Times New Roman"/>
        </w:rPr>
        <w:t xml:space="preserve"> a clear path for </w:t>
      </w:r>
      <w:r w:rsidRPr="00A54282">
        <w:rPr>
          <w:rFonts w:ascii="Times New Roman" w:eastAsia="Times New Roman" w:hAnsi="Times New Roman" w:cs="Times New Roman"/>
        </w:rPr>
        <w:t xml:space="preserve">the </w:t>
      </w:r>
      <w:r w:rsidRPr="00A54282">
        <w:rPr>
          <w:rFonts w:ascii="Times New Roman" w:hAnsi="Times New Roman" w:cs="Times New Roman"/>
        </w:rPr>
        <w:t xml:space="preserve">development of a governance </w:t>
      </w:r>
      <w:r w:rsidRPr="00A54282">
        <w:rPr>
          <w:rFonts w:ascii="Times New Roman" w:eastAsia="Times New Roman" w:hAnsi="Times New Roman" w:cs="Times New Roman"/>
        </w:rPr>
        <w:t>mechanism</w:t>
      </w:r>
      <w:r w:rsidRPr="00A54282">
        <w:rPr>
          <w:rFonts w:ascii="Times New Roman" w:hAnsi="Times New Roman" w:cs="Times New Roman"/>
        </w:rPr>
        <w:t xml:space="preserve"> for </w:t>
      </w:r>
      <w:r w:rsidRPr="00A54282">
        <w:rPr>
          <w:rFonts w:ascii="Times New Roman" w:eastAsia="Times New Roman" w:hAnsi="Times New Roman" w:cs="Times New Roman"/>
        </w:rPr>
        <w:t xml:space="preserve">achieving maximum </w:t>
      </w:r>
      <w:r w:rsidR="00271972">
        <w:rPr>
          <w:rFonts w:ascii="Times New Roman" w:eastAsia="Times New Roman" w:hAnsi="Times New Roman" w:cs="Times New Roman"/>
        </w:rPr>
        <w:t>agreement</w:t>
      </w:r>
      <w:r w:rsidRPr="00A54282">
        <w:rPr>
          <w:rFonts w:ascii="Times New Roman" w:eastAsia="Times New Roman" w:hAnsi="Times New Roman" w:cs="Times New Roman"/>
        </w:rPr>
        <w:t xml:space="preserve"> on a global list of accepted species.</w:t>
      </w:r>
      <w:r w:rsidRPr="00A54282">
        <w:rPr>
          <w:rFonts w:ascii="Times New Roman" w:hAnsi="Times New Roman" w:cs="Times New Roman"/>
        </w:rPr>
        <w:t xml:space="preserve"> Such a governance system would </w:t>
      </w:r>
      <w:r w:rsidRPr="00A54282">
        <w:rPr>
          <w:rFonts w:ascii="Times New Roman" w:eastAsia="Times New Roman" w:hAnsi="Times New Roman" w:cs="Times New Roman"/>
        </w:rPr>
        <w:t>benefit both taxonomists and user communities.</w:t>
      </w:r>
    </w:p>
    <w:p w14:paraId="28C724AA" w14:textId="420836E7" w:rsidR="00504B19" w:rsidRPr="006C6E5D" w:rsidRDefault="006C6E5D" w:rsidP="006C6E5D">
      <w:pPr>
        <w:spacing w:line="480" w:lineRule="auto"/>
        <w:rPr>
          <w:rFonts w:ascii="Times New Roman" w:hAnsi="Times New Roman" w:cs="Times New Roman"/>
          <w:b/>
          <w:bCs/>
        </w:rPr>
      </w:pPr>
      <w:r w:rsidRPr="006C6E5D">
        <w:rPr>
          <w:rFonts w:ascii="Times New Roman" w:hAnsi="Times New Roman" w:cs="Times New Roman"/>
          <w:b/>
          <w:bCs/>
        </w:rPr>
        <w:t xml:space="preserve">Respondents represent </w:t>
      </w:r>
      <w:r w:rsidR="00222CFB">
        <w:rPr>
          <w:rFonts w:ascii="Times New Roman" w:hAnsi="Times New Roman" w:cs="Times New Roman"/>
          <w:b/>
          <w:bCs/>
        </w:rPr>
        <w:t xml:space="preserve">a </w:t>
      </w:r>
      <w:r w:rsidRPr="006C6E5D">
        <w:rPr>
          <w:rFonts w:ascii="Times New Roman" w:hAnsi="Times New Roman" w:cs="Times New Roman"/>
          <w:b/>
          <w:bCs/>
        </w:rPr>
        <w:t xml:space="preserve">broad cross-section of the scientific and user </w:t>
      </w:r>
      <w:proofErr w:type="gramStart"/>
      <w:r w:rsidRPr="006C6E5D">
        <w:rPr>
          <w:rFonts w:ascii="Times New Roman" w:hAnsi="Times New Roman" w:cs="Times New Roman"/>
          <w:b/>
          <w:bCs/>
        </w:rPr>
        <w:t>community</w:t>
      </w:r>
      <w:proofErr w:type="gramEnd"/>
    </w:p>
    <w:p w14:paraId="7AD64CB2" w14:textId="73044F14" w:rsidR="00504B19" w:rsidRPr="00A54282" w:rsidRDefault="006C6E5D" w:rsidP="00504B19">
      <w:pPr>
        <w:spacing w:before="240" w:after="240" w:line="480" w:lineRule="auto"/>
        <w:ind w:firstLine="720"/>
        <w:rPr>
          <w:rFonts w:ascii="Times New Roman" w:hAnsi="Times New Roman" w:cs="Times New Roman"/>
        </w:rPr>
      </w:pPr>
      <w:r>
        <w:rPr>
          <w:rFonts w:ascii="Times New Roman" w:eastAsia="Times New Roman" w:hAnsi="Times New Roman" w:cs="Times New Roman"/>
        </w:rPr>
        <w:lastRenderedPageBreak/>
        <w:t>We received</w:t>
      </w:r>
      <w:r w:rsidR="00504B19" w:rsidRPr="00A54282">
        <w:rPr>
          <w:rFonts w:ascii="Times New Roman" w:hAnsi="Times New Roman" w:cs="Times New Roman"/>
        </w:rPr>
        <w:t xml:space="preserve"> 1,134 valid </w:t>
      </w:r>
      <w:r>
        <w:rPr>
          <w:rFonts w:ascii="Times New Roman" w:hAnsi="Times New Roman" w:cs="Times New Roman"/>
        </w:rPr>
        <w:t xml:space="preserve">responses </w:t>
      </w:r>
      <w:r w:rsidR="00504B19" w:rsidRPr="00A54282">
        <w:rPr>
          <w:rFonts w:ascii="Times New Roman" w:hAnsi="Times New Roman" w:cs="Times New Roman"/>
        </w:rPr>
        <w:t>(82</w:t>
      </w:r>
      <w:r w:rsidR="00504B19" w:rsidRPr="00A54282">
        <w:rPr>
          <w:rFonts w:ascii="Times New Roman" w:eastAsia="Times New Roman" w:hAnsi="Times New Roman" w:cs="Times New Roman"/>
        </w:rPr>
        <w:t>% of the sample</w:t>
      </w:r>
      <w:r>
        <w:rPr>
          <w:rFonts w:ascii="Times New Roman" w:eastAsia="Times New Roman" w:hAnsi="Times New Roman" w:cs="Times New Roman"/>
        </w:rPr>
        <w:t xml:space="preserve"> of total response</w:t>
      </w:r>
      <w:r w:rsidR="00667AB3">
        <w:rPr>
          <w:rFonts w:ascii="Times New Roman" w:eastAsia="Times New Roman" w:hAnsi="Times New Roman" w:cs="Times New Roman"/>
        </w:rPr>
        <w:t>s</w:t>
      </w:r>
      <w:r>
        <w:rPr>
          <w:rFonts w:ascii="Times New Roman" w:eastAsia="Times New Roman" w:hAnsi="Times New Roman" w:cs="Times New Roman"/>
        </w:rPr>
        <w:t>; see methods for details</w:t>
      </w:r>
      <w:r w:rsidR="00504B19" w:rsidRPr="00A54282">
        <w:rPr>
          <w:rFonts w:ascii="Times New Roman" w:eastAsia="Times New Roman" w:hAnsi="Times New Roman" w:cs="Times New Roman"/>
        </w:rPr>
        <w:t>)</w:t>
      </w:r>
      <w:r>
        <w:rPr>
          <w:rFonts w:ascii="Times New Roman" w:eastAsia="Times New Roman" w:hAnsi="Times New Roman" w:cs="Times New Roman"/>
        </w:rPr>
        <w:t>. Of these,</w:t>
      </w:r>
      <w:r w:rsidR="00504B19" w:rsidRPr="00A54282">
        <w:rPr>
          <w:rFonts w:ascii="Times New Roman" w:eastAsia="Times New Roman" w:hAnsi="Times New Roman" w:cs="Times New Roman"/>
        </w:rPr>
        <w:t xml:space="preserve"> </w:t>
      </w:r>
      <w:r w:rsidR="00504B19" w:rsidRPr="00A54282">
        <w:rPr>
          <w:rFonts w:ascii="Times New Roman" w:hAnsi="Times New Roman" w:cs="Times New Roman"/>
        </w:rPr>
        <w:t xml:space="preserve">560 </w:t>
      </w:r>
      <w:r w:rsidR="00504B19" w:rsidRPr="00A54282">
        <w:rPr>
          <w:rFonts w:ascii="Times New Roman" w:eastAsia="Times New Roman" w:hAnsi="Times New Roman" w:cs="Times New Roman"/>
        </w:rPr>
        <w:t xml:space="preserve">were </w:t>
      </w:r>
      <w:r w:rsidR="00504B19" w:rsidRPr="00A54282">
        <w:rPr>
          <w:rFonts w:ascii="Times New Roman" w:hAnsi="Times New Roman" w:cs="Times New Roman"/>
        </w:rPr>
        <w:t>taxonomists (49</w:t>
      </w:r>
      <w:r w:rsidR="00504B19" w:rsidRPr="00A54282">
        <w:rPr>
          <w:rFonts w:ascii="Times New Roman" w:eastAsia="Times New Roman" w:hAnsi="Times New Roman" w:cs="Times New Roman"/>
        </w:rPr>
        <w:t>%),</w:t>
      </w:r>
      <w:r w:rsidR="00504B19" w:rsidRPr="00A54282">
        <w:rPr>
          <w:rFonts w:ascii="Times New Roman" w:hAnsi="Times New Roman" w:cs="Times New Roman"/>
        </w:rPr>
        <w:t xml:space="preserve"> 409</w:t>
      </w:r>
      <w:r w:rsidR="00504B19" w:rsidRPr="00A54282">
        <w:rPr>
          <w:rFonts w:ascii="Times New Roman" w:eastAsia="Times New Roman" w:hAnsi="Times New Roman" w:cs="Times New Roman"/>
        </w:rPr>
        <w:t xml:space="preserve"> were</w:t>
      </w:r>
      <w:r w:rsidR="00504B19" w:rsidRPr="00A54282">
        <w:rPr>
          <w:rFonts w:ascii="Times New Roman" w:hAnsi="Times New Roman" w:cs="Times New Roman"/>
        </w:rPr>
        <w:t xml:space="preserve"> scientists in other disciplines (36%), </w:t>
      </w:r>
      <w:r w:rsidR="00271972">
        <w:rPr>
          <w:rFonts w:ascii="Times New Roman" w:hAnsi="Times New Roman" w:cs="Times New Roman"/>
        </w:rPr>
        <w:t xml:space="preserve">and </w:t>
      </w:r>
      <w:r w:rsidR="00504B19" w:rsidRPr="00A54282">
        <w:rPr>
          <w:rFonts w:ascii="Times New Roman" w:hAnsi="Times New Roman" w:cs="Times New Roman"/>
        </w:rPr>
        <w:t xml:space="preserve">50 </w:t>
      </w:r>
      <w:r w:rsidR="00271972">
        <w:rPr>
          <w:rFonts w:ascii="Times New Roman" w:hAnsi="Times New Roman" w:cs="Times New Roman"/>
        </w:rPr>
        <w:t xml:space="preserve">were </w:t>
      </w:r>
      <w:r w:rsidR="00504B19" w:rsidRPr="00A54282">
        <w:rPr>
          <w:rFonts w:ascii="Times New Roman" w:hAnsi="Times New Roman" w:cs="Times New Roman"/>
        </w:rPr>
        <w:t>users of taxonomic information (4%)</w:t>
      </w:r>
      <w:r w:rsidR="00374AFB">
        <w:rPr>
          <w:rFonts w:ascii="Times New Roman" w:hAnsi="Times New Roman" w:cs="Times New Roman"/>
        </w:rPr>
        <w:t>. An additional</w:t>
      </w:r>
      <w:r w:rsidR="00504B19" w:rsidRPr="00A54282">
        <w:rPr>
          <w:rFonts w:ascii="Times New Roman" w:eastAsia="Times New Roman" w:hAnsi="Times New Roman" w:cs="Times New Roman"/>
        </w:rPr>
        <w:t xml:space="preserve"> </w:t>
      </w:r>
      <w:r w:rsidR="00504B19" w:rsidRPr="00A54282">
        <w:rPr>
          <w:rFonts w:ascii="Times New Roman" w:hAnsi="Times New Roman" w:cs="Times New Roman"/>
        </w:rPr>
        <w:t>82 selected both taxonomist and scientist (7</w:t>
      </w:r>
      <w:r w:rsidR="00504B19" w:rsidRPr="00A54282">
        <w:rPr>
          <w:rFonts w:ascii="Times New Roman" w:eastAsia="Times New Roman" w:hAnsi="Times New Roman" w:cs="Times New Roman"/>
        </w:rPr>
        <w:t>%)</w:t>
      </w:r>
      <w:r w:rsidR="00374AFB">
        <w:rPr>
          <w:rFonts w:ascii="Times New Roman" w:eastAsia="Times New Roman" w:hAnsi="Times New Roman" w:cs="Times New Roman"/>
        </w:rPr>
        <w:t xml:space="preserve"> and</w:t>
      </w:r>
      <w:r w:rsidR="00504B19" w:rsidRPr="00A54282">
        <w:rPr>
          <w:rFonts w:ascii="Times New Roman" w:hAnsi="Times New Roman" w:cs="Times New Roman"/>
        </w:rPr>
        <w:t xml:space="preserve"> 33 selected </w:t>
      </w:r>
      <w:proofErr w:type="gramStart"/>
      <w:r w:rsidR="00504B19" w:rsidRPr="00A54282">
        <w:rPr>
          <w:rFonts w:ascii="Times New Roman" w:hAnsi="Times New Roman" w:cs="Times New Roman"/>
        </w:rPr>
        <w:t>user</w:t>
      </w:r>
      <w:proofErr w:type="gramEnd"/>
      <w:r w:rsidR="00504B19" w:rsidRPr="00A54282">
        <w:rPr>
          <w:rFonts w:ascii="Times New Roman" w:hAnsi="Times New Roman" w:cs="Times New Roman"/>
        </w:rPr>
        <w:t xml:space="preserve"> plus at least one other category (3</w:t>
      </w:r>
      <w:r w:rsidR="00504B19" w:rsidRPr="00A54282">
        <w:rPr>
          <w:rFonts w:ascii="Times New Roman" w:eastAsia="Times New Roman" w:hAnsi="Times New Roman" w:cs="Times New Roman"/>
        </w:rPr>
        <w:t>%) (Supporting information Table 1).</w:t>
      </w:r>
      <w:r w:rsidR="00504B19" w:rsidRPr="00A54282">
        <w:rPr>
          <w:rFonts w:ascii="Times New Roman" w:hAnsi="Times New Roman" w:cs="Times New Roman"/>
        </w:rPr>
        <w:t xml:space="preserve"> Among taxonomists, 86% were involved in species descriptions, 64% in phylogeny, and 51% in development of species checklists. Of the 50% who identified their area of </w:t>
      </w:r>
      <w:r w:rsidR="00374AFB" w:rsidRPr="00A54282">
        <w:rPr>
          <w:rFonts w:ascii="Times New Roman" w:hAnsi="Times New Roman" w:cs="Times New Roman"/>
        </w:rPr>
        <w:t>specialization</w:t>
      </w:r>
      <w:r w:rsidR="00504B19" w:rsidRPr="00A54282">
        <w:rPr>
          <w:rFonts w:ascii="Times New Roman" w:hAnsi="Times New Roman" w:cs="Times New Roman"/>
        </w:rPr>
        <w:t xml:space="preserve">, 16% concentrated on vertebrate taxonomy, 51% on invertebrates, and 29% on plants </w:t>
      </w:r>
      <w:r w:rsidR="00504B19" w:rsidRPr="00A54282">
        <w:rPr>
          <w:rFonts w:ascii="Times New Roman" w:eastAsia="Times New Roman" w:hAnsi="Times New Roman" w:cs="Times New Roman"/>
        </w:rPr>
        <w:t>or fungi.</w:t>
      </w:r>
      <w:r w:rsidR="00504B19" w:rsidRPr="00A54282">
        <w:rPr>
          <w:rFonts w:ascii="Times New Roman" w:hAnsi="Times New Roman" w:cs="Times New Roman"/>
        </w:rPr>
        <w:t xml:space="preserve"> Other scientists included ecologists (55%), conservation biologists (40%), evolutionary biologists (25%), biogeographers (24%), and bioinformaticians (12%). Most users of taxonomic information were engaged in conservation work (40%), education (16%), or trade (8%). Responses were received from 74 countries, with the largest numbers from Germany (190), the United States of America (110), Australia (85), and India (83).</w:t>
      </w:r>
    </w:p>
    <w:p w14:paraId="0A4938AF" w14:textId="77777777" w:rsidR="00504B19" w:rsidRPr="00374AFB" w:rsidRDefault="00504B19" w:rsidP="00504B19">
      <w:pPr>
        <w:spacing w:before="240" w:after="240" w:line="480" w:lineRule="auto"/>
        <w:rPr>
          <w:rFonts w:ascii="Times New Roman" w:hAnsi="Times New Roman" w:cs="Times New Roman"/>
          <w:b/>
        </w:rPr>
      </w:pPr>
      <w:r w:rsidRPr="00374AFB">
        <w:rPr>
          <w:rFonts w:ascii="Times New Roman" w:hAnsi="Times New Roman" w:cs="Times New Roman"/>
          <w:b/>
        </w:rPr>
        <w:t>Support for a Global List and its Contents</w:t>
      </w:r>
    </w:p>
    <w:p w14:paraId="36105A55" w14:textId="0301A09C" w:rsidR="00504B19"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 xml:space="preserve">A high proportion of respondents </w:t>
      </w:r>
      <w:r w:rsidRPr="00A54282">
        <w:rPr>
          <w:rFonts w:ascii="Times New Roman" w:eastAsia="Times New Roman" w:hAnsi="Times New Roman" w:cs="Times New Roman"/>
        </w:rPr>
        <w:t xml:space="preserve">(77%; Fig. 1) </w:t>
      </w:r>
      <w:r w:rsidR="00D17252">
        <w:rPr>
          <w:rFonts w:ascii="Times New Roman" w:hAnsi="Times New Roman" w:cs="Times New Roman"/>
        </w:rPr>
        <w:t>agreed</w:t>
      </w:r>
      <w:r w:rsidRPr="00A54282">
        <w:rPr>
          <w:rFonts w:ascii="Times New Roman" w:hAnsi="Times New Roman" w:cs="Times New Roman"/>
        </w:rPr>
        <w:t xml:space="preserve"> </w:t>
      </w:r>
      <w:r w:rsidRPr="00A54282">
        <w:rPr>
          <w:rFonts w:ascii="Times New Roman" w:eastAsia="Times New Roman" w:hAnsi="Times New Roman" w:cs="Times New Roman"/>
        </w:rPr>
        <w:t>that</w:t>
      </w:r>
      <w:r w:rsidRPr="00A54282">
        <w:rPr>
          <w:rFonts w:ascii="Times New Roman" w:hAnsi="Times New Roman" w:cs="Times New Roman"/>
        </w:rPr>
        <w:t xml:space="preserve"> a unified global list of all life forms </w:t>
      </w:r>
      <w:r w:rsidRPr="00A54282">
        <w:rPr>
          <w:rFonts w:ascii="Times New Roman" w:eastAsia="Times New Roman" w:hAnsi="Times New Roman" w:cs="Times New Roman"/>
        </w:rPr>
        <w:t xml:space="preserve">would be a net benefit, </w:t>
      </w:r>
      <w:r w:rsidRPr="00A54282">
        <w:rPr>
          <w:rFonts w:ascii="Times New Roman" w:hAnsi="Times New Roman" w:cs="Times New Roman"/>
        </w:rPr>
        <w:t xml:space="preserve">with greatest </w:t>
      </w:r>
      <w:r w:rsidRPr="00A54282">
        <w:rPr>
          <w:rFonts w:ascii="Times New Roman" w:eastAsia="Times New Roman" w:hAnsi="Times New Roman" w:cs="Times New Roman"/>
        </w:rPr>
        <w:t xml:space="preserve">support </w:t>
      </w:r>
      <w:r w:rsidRPr="00A54282">
        <w:rPr>
          <w:rFonts w:ascii="Times New Roman" w:hAnsi="Times New Roman" w:cs="Times New Roman"/>
        </w:rPr>
        <w:t>among users of such lists (88</w:t>
      </w:r>
      <w:r w:rsidRPr="00A54282">
        <w:rPr>
          <w:rFonts w:ascii="Times New Roman" w:eastAsia="Times New Roman" w:hAnsi="Times New Roman" w:cs="Times New Roman"/>
        </w:rPr>
        <w:t>%). Scientists who were not taxonomists were also strongly supportive (85%)</w:t>
      </w:r>
      <w:r w:rsidR="00FD50DC">
        <w:rPr>
          <w:rFonts w:ascii="Times New Roman" w:eastAsia="Times New Roman" w:hAnsi="Times New Roman" w:cs="Times New Roman"/>
        </w:rPr>
        <w:t>. Even among taxonomists, who might be expected to be most skeptical of such a list, support was high</w:t>
      </w:r>
      <w:r w:rsidRPr="00A54282">
        <w:rPr>
          <w:rFonts w:ascii="Times New Roman" w:hAnsi="Times New Roman" w:cs="Times New Roman"/>
        </w:rPr>
        <w:t xml:space="preserve"> (73%).  About half of the respondents in all categories use taxonomic information contained in </w:t>
      </w:r>
      <w:r w:rsidR="002D2E72">
        <w:rPr>
          <w:rFonts w:ascii="Times New Roman" w:hAnsi="Times New Roman" w:cs="Times New Roman"/>
        </w:rPr>
        <w:t>species lists on specific</w:t>
      </w:r>
      <w:r w:rsidRPr="00A54282">
        <w:rPr>
          <w:rFonts w:ascii="Times New Roman" w:hAnsi="Times New Roman" w:cs="Times New Roman"/>
        </w:rPr>
        <w:t xml:space="preserve"> taxa</w:t>
      </w:r>
      <w:r w:rsidR="002D2E72">
        <w:rPr>
          <w:rFonts w:ascii="Times New Roman" w:hAnsi="Times New Roman" w:cs="Times New Roman"/>
        </w:rPr>
        <w:t>,</w:t>
      </w:r>
      <w:r w:rsidRPr="00A54282">
        <w:rPr>
          <w:rFonts w:ascii="Times New Roman" w:hAnsi="Times New Roman" w:cs="Times New Roman"/>
        </w:rPr>
        <w:t xml:space="preserve"> </w:t>
      </w:r>
      <w:r w:rsidR="002D2E72">
        <w:rPr>
          <w:rFonts w:ascii="Times New Roman" w:hAnsi="Times New Roman" w:cs="Times New Roman"/>
        </w:rPr>
        <w:t xml:space="preserve">or in </w:t>
      </w:r>
      <w:r w:rsidRPr="00A54282">
        <w:rPr>
          <w:rFonts w:ascii="Times New Roman" w:hAnsi="Times New Roman" w:cs="Times New Roman"/>
        </w:rPr>
        <w:t xml:space="preserve">national and/or regional lists frequently or </w:t>
      </w:r>
      <w:proofErr w:type="gramStart"/>
      <w:r w:rsidRPr="00A54282">
        <w:rPr>
          <w:rFonts w:ascii="Times New Roman" w:hAnsi="Times New Roman" w:cs="Times New Roman"/>
        </w:rPr>
        <w:t>on a daily basis</w:t>
      </w:r>
      <w:proofErr w:type="gramEnd"/>
      <w:r w:rsidRPr="00A54282">
        <w:rPr>
          <w:rFonts w:ascii="Times New Roman" w:hAnsi="Times New Roman" w:cs="Times New Roman"/>
        </w:rPr>
        <w:t xml:space="preserve">. </w:t>
      </w:r>
      <w:r w:rsidR="00F2242F">
        <w:rPr>
          <w:rFonts w:ascii="Times New Roman" w:hAnsi="Times New Roman" w:cs="Times New Roman"/>
        </w:rPr>
        <w:t>The</w:t>
      </w:r>
      <w:r w:rsidR="00FD50DC">
        <w:rPr>
          <w:rFonts w:ascii="Times New Roman" w:hAnsi="Times New Roman" w:cs="Times New Roman"/>
        </w:rPr>
        <w:t xml:space="preserve"> problems </w:t>
      </w:r>
      <w:r w:rsidR="00F2242F">
        <w:rPr>
          <w:rFonts w:ascii="Times New Roman" w:hAnsi="Times New Roman" w:cs="Times New Roman"/>
        </w:rPr>
        <w:t xml:space="preserve">most frequently </w:t>
      </w:r>
      <w:r w:rsidR="00FD50DC">
        <w:rPr>
          <w:rFonts w:ascii="Times New Roman" w:hAnsi="Times New Roman" w:cs="Times New Roman"/>
        </w:rPr>
        <w:t xml:space="preserve">encountered </w:t>
      </w:r>
      <w:r w:rsidR="00F2242F">
        <w:rPr>
          <w:rFonts w:ascii="Times New Roman" w:hAnsi="Times New Roman" w:cs="Times New Roman"/>
        </w:rPr>
        <w:t>by respondents in finding and using taxonomic information that could potentially be overcome by having a global list included</w:t>
      </w:r>
      <w:r w:rsidRPr="00A54282">
        <w:rPr>
          <w:rFonts w:ascii="Times New Roman" w:hAnsi="Times New Roman" w:cs="Times New Roman"/>
        </w:rPr>
        <w:t xml:space="preserve"> outdated lists (64%), nomenclatural problems (55%), competing lists (48%), and a lack of lists for specific taxa (35%) were the most </w:t>
      </w:r>
      <w:r w:rsidRPr="00A54282">
        <w:rPr>
          <w:rFonts w:ascii="Times New Roman" w:hAnsi="Times New Roman" w:cs="Times New Roman"/>
        </w:rPr>
        <w:lastRenderedPageBreak/>
        <w:t>common problems</w:t>
      </w:r>
      <w:r w:rsidR="00FD50DC">
        <w:rPr>
          <w:rFonts w:ascii="Times New Roman" w:hAnsi="Times New Roman" w:cs="Times New Roman"/>
        </w:rPr>
        <w:t>, while geographic scope and language were relatively infrequent</w:t>
      </w:r>
      <w:r w:rsidRPr="00A54282">
        <w:rPr>
          <w:rFonts w:ascii="Times New Roman" w:hAnsi="Times New Roman" w:cs="Times New Roman"/>
        </w:rPr>
        <w:t>. For taxonomists who identified their area of specialization (n=548), there was a marked disparity between vertebrate, invertebrate, and plant taxonomists</w:t>
      </w:r>
      <w:r w:rsidR="002D2E72">
        <w:rPr>
          <w:rFonts w:ascii="Times New Roman" w:eastAsia="Times New Roman" w:hAnsi="Times New Roman" w:cs="Times New Roman"/>
        </w:rPr>
        <w:t>.</w:t>
      </w:r>
      <w:r w:rsidRPr="00A54282">
        <w:rPr>
          <w:rFonts w:ascii="Times New Roman" w:eastAsia="Times New Roman" w:hAnsi="Times New Roman" w:cs="Times New Roman"/>
        </w:rPr>
        <w:t xml:space="preserve"> </w:t>
      </w:r>
      <w:r w:rsidR="002D2E72">
        <w:rPr>
          <w:rFonts w:ascii="Times New Roman" w:eastAsia="Times New Roman" w:hAnsi="Times New Roman" w:cs="Times New Roman"/>
        </w:rPr>
        <w:t>N</w:t>
      </w:r>
      <w:r w:rsidRPr="00A54282">
        <w:rPr>
          <w:rFonts w:ascii="Times New Roman" w:eastAsia="Times New Roman" w:hAnsi="Times New Roman" w:cs="Times New Roman"/>
        </w:rPr>
        <w:t>early all vertebrate taxonomists report</w:t>
      </w:r>
      <w:r w:rsidR="002D2E72">
        <w:rPr>
          <w:rFonts w:ascii="Times New Roman" w:eastAsia="Times New Roman" w:hAnsi="Times New Roman" w:cs="Times New Roman"/>
        </w:rPr>
        <w:t>ed</w:t>
      </w:r>
      <w:r w:rsidRPr="00A54282">
        <w:rPr>
          <w:rFonts w:ascii="Times New Roman" w:eastAsia="Times New Roman" w:hAnsi="Times New Roman" w:cs="Times New Roman"/>
        </w:rPr>
        <w:t xml:space="preserve"> problems with nomenclature and outdated or competing lists</w:t>
      </w:r>
      <w:r w:rsidR="002D2E72">
        <w:rPr>
          <w:rFonts w:ascii="Times New Roman" w:eastAsia="Times New Roman" w:hAnsi="Times New Roman" w:cs="Times New Roman"/>
        </w:rPr>
        <w:t>, which</w:t>
      </w:r>
      <w:r w:rsidR="00D708AF">
        <w:rPr>
          <w:rFonts w:ascii="Times New Roman" w:eastAsia="Times New Roman" w:hAnsi="Times New Roman" w:cs="Times New Roman"/>
        </w:rPr>
        <w:t xml:space="preserve"> was about</w:t>
      </w:r>
      <w:r w:rsidRPr="00A54282">
        <w:rPr>
          <w:rFonts w:ascii="Times New Roman" w:eastAsia="Times New Roman" w:hAnsi="Times New Roman" w:cs="Times New Roman"/>
        </w:rPr>
        <w:t xml:space="preserve"> double the proportion for invertebrate taxonomists and over three times the proportion for plant taxonomists. In written feedback,</w:t>
      </w:r>
      <w:r w:rsidRPr="00A54282">
        <w:rPr>
          <w:rFonts w:ascii="Times New Roman" w:hAnsi="Times New Roman" w:cs="Times New Roman"/>
        </w:rPr>
        <w:t xml:space="preserve"> these problems were further emphasized, as many respondents complained of data that were conflicting or difficult</w:t>
      </w:r>
      <w:r w:rsidR="00A03843">
        <w:rPr>
          <w:rFonts w:ascii="Times New Roman" w:hAnsi="Times New Roman" w:cs="Times New Roman"/>
        </w:rPr>
        <w:t xml:space="preserve"> </w:t>
      </w:r>
      <w:r w:rsidRPr="00A54282">
        <w:rPr>
          <w:rFonts w:ascii="Times New Roman" w:hAnsi="Times New Roman" w:cs="Times New Roman"/>
        </w:rPr>
        <w:t>to</w:t>
      </w:r>
      <w:r w:rsidR="00A03843">
        <w:rPr>
          <w:rFonts w:ascii="Times New Roman" w:eastAsia="Times New Roman" w:hAnsi="Times New Roman" w:cs="Times New Roman"/>
        </w:rPr>
        <w:t xml:space="preserve"> </w:t>
      </w:r>
      <w:r w:rsidRPr="00A54282">
        <w:rPr>
          <w:rFonts w:ascii="Times New Roman" w:hAnsi="Times New Roman" w:cs="Times New Roman"/>
        </w:rPr>
        <w:t xml:space="preserve">access for different species groups, the slow pace </w:t>
      </w:r>
      <w:r w:rsidR="0070634A">
        <w:rPr>
          <w:rFonts w:ascii="Times New Roman" w:hAnsi="Times New Roman" w:cs="Times New Roman"/>
        </w:rPr>
        <w:t>at</w:t>
      </w:r>
      <w:r w:rsidR="0070634A" w:rsidRPr="00A54282">
        <w:rPr>
          <w:rFonts w:ascii="Times New Roman" w:hAnsi="Times New Roman" w:cs="Times New Roman"/>
        </w:rPr>
        <w:t xml:space="preserve"> </w:t>
      </w:r>
      <w:r w:rsidRPr="00A54282">
        <w:rPr>
          <w:rFonts w:ascii="Times New Roman" w:hAnsi="Times New Roman" w:cs="Times New Roman"/>
        </w:rPr>
        <w:t xml:space="preserve">which existing species lists are updated, </w:t>
      </w:r>
      <w:r w:rsidR="002D2E72">
        <w:rPr>
          <w:rFonts w:ascii="Times New Roman" w:hAnsi="Times New Roman" w:cs="Times New Roman"/>
        </w:rPr>
        <w:t xml:space="preserve">particularly those in print form, </w:t>
      </w:r>
      <w:r w:rsidRPr="00A54282">
        <w:rPr>
          <w:rFonts w:ascii="Times New Roman" w:hAnsi="Times New Roman" w:cs="Times New Roman"/>
        </w:rPr>
        <w:t>and</w:t>
      </w:r>
      <w:r w:rsidRPr="00A54282">
        <w:rPr>
          <w:rFonts w:ascii="Times New Roman" w:eastAsia="Times New Roman" w:hAnsi="Times New Roman" w:cs="Times New Roman"/>
        </w:rPr>
        <w:t>, importantly, an</w:t>
      </w:r>
      <w:r w:rsidRPr="00A54282">
        <w:rPr>
          <w:rFonts w:ascii="Times New Roman" w:hAnsi="Times New Roman" w:cs="Times New Roman"/>
        </w:rPr>
        <w:t xml:space="preserve"> inability to judge the provenance of the data included in existing lists. This emphasizes the overall importance of </w:t>
      </w:r>
      <w:r w:rsidRPr="00A54282">
        <w:rPr>
          <w:rFonts w:ascii="Times New Roman" w:eastAsia="Times New Roman" w:hAnsi="Times New Roman" w:cs="Times New Roman"/>
        </w:rPr>
        <w:t xml:space="preserve">a </w:t>
      </w:r>
      <w:r w:rsidRPr="00A54282">
        <w:rPr>
          <w:rFonts w:ascii="Times New Roman" w:hAnsi="Times New Roman" w:cs="Times New Roman"/>
        </w:rPr>
        <w:t xml:space="preserve">global species </w:t>
      </w:r>
      <w:r w:rsidRPr="00A54282">
        <w:rPr>
          <w:rFonts w:ascii="Times New Roman" w:eastAsia="Times New Roman" w:hAnsi="Times New Roman" w:cs="Times New Roman"/>
        </w:rPr>
        <w:t>list</w:t>
      </w:r>
      <w:r w:rsidRPr="00A54282">
        <w:rPr>
          <w:rFonts w:ascii="Times New Roman" w:hAnsi="Times New Roman" w:cs="Times New Roman"/>
        </w:rPr>
        <w:t xml:space="preserve"> as </w:t>
      </w:r>
      <w:r w:rsidRPr="00A54282">
        <w:rPr>
          <w:rFonts w:ascii="Times New Roman" w:eastAsia="Times New Roman" w:hAnsi="Times New Roman" w:cs="Times New Roman"/>
        </w:rPr>
        <w:t xml:space="preserve">a </w:t>
      </w:r>
      <w:r w:rsidRPr="00A54282">
        <w:rPr>
          <w:rFonts w:ascii="Times New Roman" w:hAnsi="Times New Roman" w:cs="Times New Roman"/>
        </w:rPr>
        <w:t xml:space="preserve">critical </w:t>
      </w:r>
      <w:r w:rsidRPr="00A54282">
        <w:rPr>
          <w:rFonts w:ascii="Times New Roman" w:eastAsia="Times New Roman" w:hAnsi="Times New Roman" w:cs="Times New Roman"/>
        </w:rPr>
        <w:t>source</w:t>
      </w:r>
      <w:r w:rsidRPr="00A54282">
        <w:rPr>
          <w:rFonts w:ascii="Times New Roman" w:hAnsi="Times New Roman" w:cs="Times New Roman"/>
        </w:rPr>
        <w:t xml:space="preserve"> of information and highlights the challenges that can arise when there are conflicting lists. None of the 87 respondents who did not think there would be a benefit from having a global list (8% total; taxonomists 9%, other scientists 4%, users 8%) provided any explanation of their reasoning.</w:t>
      </w:r>
    </w:p>
    <w:p w14:paraId="6765D607" w14:textId="7D18F7FE"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The high level of agreement persisted across most types of information about species that could be included in a global list, including use of unique species identification numbers, genus</w:t>
      </w:r>
      <w:r w:rsidR="00F623D9">
        <w:rPr>
          <w:rFonts w:ascii="Times New Roman" w:hAnsi="Times New Roman" w:cs="Times New Roman"/>
        </w:rPr>
        <w:t>-</w:t>
      </w:r>
      <w:r w:rsidRPr="00A54282">
        <w:rPr>
          <w:rFonts w:ascii="Times New Roman" w:hAnsi="Times New Roman" w:cs="Times New Roman"/>
        </w:rPr>
        <w:t>level classification, classification above genus</w:t>
      </w:r>
      <w:r w:rsidR="00F623D9">
        <w:rPr>
          <w:rFonts w:ascii="Times New Roman" w:hAnsi="Times New Roman" w:cs="Times New Roman"/>
        </w:rPr>
        <w:t>-</w:t>
      </w:r>
      <w:r w:rsidRPr="00A54282">
        <w:rPr>
          <w:rFonts w:ascii="Times New Roman" w:hAnsi="Times New Roman" w:cs="Times New Roman"/>
        </w:rPr>
        <w:t xml:space="preserve">level, author(s) of the treatment and nomenclature, and </w:t>
      </w:r>
      <w:r w:rsidRPr="00A54282">
        <w:rPr>
          <w:rFonts w:ascii="Times New Roman" w:eastAsia="Times New Roman" w:hAnsi="Times New Roman" w:cs="Times New Roman"/>
        </w:rPr>
        <w:t>statements</w:t>
      </w:r>
      <w:r w:rsidRPr="00A54282">
        <w:rPr>
          <w:rFonts w:ascii="Times New Roman" w:hAnsi="Times New Roman" w:cs="Times New Roman"/>
        </w:rPr>
        <w:t xml:space="preserve"> about </w:t>
      </w:r>
      <w:r w:rsidRPr="00A54282">
        <w:rPr>
          <w:rFonts w:ascii="Times New Roman" w:eastAsia="Times New Roman" w:hAnsi="Times New Roman" w:cs="Times New Roman"/>
        </w:rPr>
        <w:t xml:space="preserve">uncertainty in </w:t>
      </w:r>
      <w:r w:rsidRPr="00A54282">
        <w:rPr>
          <w:rFonts w:ascii="Times New Roman" w:hAnsi="Times New Roman" w:cs="Times New Roman"/>
        </w:rPr>
        <w:t>taxonomic classification status</w:t>
      </w:r>
      <w:r w:rsidRPr="00A54282">
        <w:rPr>
          <w:rFonts w:ascii="Times New Roman" w:eastAsia="Times New Roman" w:hAnsi="Times New Roman" w:cs="Times New Roman"/>
        </w:rPr>
        <w:t>. Stakeholders</w:t>
      </w:r>
      <w:r w:rsidRPr="00A54282">
        <w:rPr>
          <w:rFonts w:ascii="Times New Roman" w:hAnsi="Times New Roman" w:cs="Times New Roman"/>
        </w:rPr>
        <w:t xml:space="preserve"> were more ambivalent about the inclusion of vernacular names of species and the need for a user moderation system</w:t>
      </w:r>
      <w:r w:rsidRPr="00A54282">
        <w:rPr>
          <w:rFonts w:ascii="Times New Roman" w:eastAsia="Times New Roman" w:hAnsi="Times New Roman" w:cs="Times New Roman"/>
        </w:rPr>
        <w:t>;</w:t>
      </w:r>
      <w:r w:rsidRPr="00A54282">
        <w:rPr>
          <w:rFonts w:ascii="Times New Roman" w:hAnsi="Times New Roman" w:cs="Times New Roman"/>
        </w:rPr>
        <w:t xml:space="preserve"> but these</w:t>
      </w:r>
      <w:r w:rsidRPr="00A54282">
        <w:rPr>
          <w:rFonts w:ascii="Times New Roman" w:eastAsia="Times New Roman" w:hAnsi="Times New Roman" w:cs="Times New Roman"/>
        </w:rPr>
        <w:t xml:space="preserve"> topics</w:t>
      </w:r>
      <w:r w:rsidRPr="00A54282">
        <w:rPr>
          <w:rFonts w:ascii="Times New Roman" w:hAnsi="Times New Roman" w:cs="Times New Roman"/>
        </w:rPr>
        <w:t xml:space="preserve"> also attracted support from more than half the respondents.</w:t>
      </w:r>
      <w:r w:rsidR="00A03843">
        <w:rPr>
          <w:rFonts w:ascii="Times New Roman" w:hAnsi="Times New Roman" w:cs="Times New Roman"/>
        </w:rPr>
        <w:t xml:space="preserve"> This type of information represents basic data standards for inclusion of a species in a global list and is not list governance per se. Efforts such as the International Plant Names Index and </w:t>
      </w:r>
      <w:proofErr w:type="spellStart"/>
      <w:r w:rsidR="00A03843">
        <w:rPr>
          <w:rFonts w:ascii="Times New Roman" w:hAnsi="Times New Roman" w:cs="Times New Roman"/>
        </w:rPr>
        <w:t>ChecklistBank</w:t>
      </w:r>
      <w:proofErr w:type="spellEnd"/>
      <w:r w:rsidR="00A03843">
        <w:rPr>
          <w:rFonts w:ascii="Times New Roman" w:hAnsi="Times New Roman" w:cs="Times New Roman"/>
        </w:rPr>
        <w:t xml:space="preserve"> already perform a similar function of compiling data about species. Rather, list governance is the rules that are used to evaluate and aggregate taxa-specific lists into a larger </w:t>
      </w:r>
      <w:r w:rsidR="00A03843">
        <w:rPr>
          <w:rFonts w:ascii="Times New Roman" w:hAnsi="Times New Roman" w:cs="Times New Roman"/>
        </w:rPr>
        <w:lastRenderedPageBreak/>
        <w:t xml:space="preserve">global list, who is empowered to develop and modify these rules, and who provides the oversight and implementation of the rules over time.  </w:t>
      </w:r>
    </w:p>
    <w:p w14:paraId="48D0B671" w14:textId="77777777" w:rsidR="00504B19" w:rsidRPr="00374AFB" w:rsidRDefault="00504B19" w:rsidP="00504B19">
      <w:pPr>
        <w:spacing w:before="240" w:after="240" w:line="480" w:lineRule="auto"/>
        <w:rPr>
          <w:rFonts w:ascii="Times New Roman" w:hAnsi="Times New Roman" w:cs="Times New Roman"/>
          <w:b/>
        </w:rPr>
      </w:pPr>
      <w:r w:rsidRPr="00374AFB">
        <w:rPr>
          <w:rFonts w:ascii="Times New Roman" w:hAnsi="Times New Roman" w:cs="Times New Roman"/>
          <w:b/>
        </w:rPr>
        <w:t>Governance of a Global Species List</w:t>
      </w:r>
    </w:p>
    <w:p w14:paraId="09F3D61C" w14:textId="2CD04D3E"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 xml:space="preserve">The core challenge of developing an accepted global list of species is not the information </w:t>
      </w:r>
      <w:r w:rsidR="002D2E72">
        <w:rPr>
          <w:rFonts w:ascii="Times New Roman" w:hAnsi="Times New Roman" w:cs="Times New Roman"/>
        </w:rPr>
        <w:t xml:space="preserve">it </w:t>
      </w:r>
      <w:r w:rsidRPr="00A54282">
        <w:rPr>
          <w:rFonts w:ascii="Times New Roman" w:hAnsi="Times New Roman" w:cs="Times New Roman"/>
        </w:rPr>
        <w:t>contain</w:t>
      </w:r>
      <w:r w:rsidR="002D2E72">
        <w:rPr>
          <w:rFonts w:ascii="Times New Roman" w:hAnsi="Times New Roman" w:cs="Times New Roman"/>
        </w:rPr>
        <w:t>s</w:t>
      </w:r>
      <w:r w:rsidRPr="00A54282">
        <w:rPr>
          <w:rFonts w:ascii="Times New Roman" w:hAnsi="Times New Roman" w:cs="Times New Roman"/>
        </w:rPr>
        <w:t xml:space="preserve"> </w:t>
      </w:r>
      <w:r w:rsidR="002D2E72">
        <w:rPr>
          <w:rFonts w:ascii="Times New Roman" w:hAnsi="Times New Roman" w:cs="Times New Roman"/>
        </w:rPr>
        <w:t>or its technical management</w:t>
      </w:r>
      <w:r w:rsidRPr="00A54282">
        <w:rPr>
          <w:rFonts w:ascii="Times New Roman" w:hAnsi="Times New Roman" w:cs="Times New Roman"/>
        </w:rPr>
        <w:t xml:space="preserve">, as is evident by the broad agreement across respondents and the existence of </w:t>
      </w:r>
      <w:r w:rsidR="002D2E72">
        <w:rPr>
          <w:rFonts w:ascii="Times New Roman" w:hAnsi="Times New Roman" w:cs="Times New Roman"/>
        </w:rPr>
        <w:t>dynamic online databases</w:t>
      </w:r>
      <w:r w:rsidRPr="00A54282">
        <w:rPr>
          <w:rFonts w:ascii="Times New Roman" w:hAnsi="Times New Roman" w:cs="Times New Roman"/>
        </w:rPr>
        <w:t xml:space="preserve"> like </w:t>
      </w:r>
      <w:r w:rsidRPr="00A54282">
        <w:rPr>
          <w:rFonts w:ascii="Times New Roman" w:eastAsia="Times New Roman" w:hAnsi="Times New Roman" w:cs="Times New Roman"/>
        </w:rPr>
        <w:t>the World Register of Marine Species</w:t>
      </w:r>
      <w:r w:rsidR="000E72F7">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{"citationID":"J5z9JRHP","properties":{"formattedCitation":"(18, 19)","plainCitation":"(18, 19)","noteIndex":0},"citationItems":[{"id":8830,"uris":["http://zotero.org/users/1387332/items/RVNMATR5"],"itemData":{"id":8830,"type":"article-journal","abstract":"The World Register of Marine Species is an over 90% complete open-access inventory of all marine species names. Here we illustrate the scale of the problems with species names, synonyms, and their classification, and describe how WoRMS publishes online quality assured information on marine species. Within WoRMS, over 100 global, 12 regional and 4 thematic species databases are integrated with a common taxonomy. Over 240 editors from 133 institutions and 31 countries manage the content. To avoid duplication of effort, content is exchanged with 10 external databases. At present WoRMS contains 460,000 taxonomic names (from Kingdom to subspecies), 368,000 species level combinations of which 215,000 are currently accepted marine species names, and 26,000 related but non-marine species. Associated information includes 150,000 literature sources, 20,000 images, and locations of 44,000 specimens. Usage has grown linearly since its launch in 2007, with about 600,000 unique visitors to the website in 2011, and at least 90 organisations from 12 countries using WoRMS for their data management. By providing easy access to expert-validated content, WoRMS improves quality control in the use of species names, with consequent benefits to taxonomy, ecology, conservation and marine biodiversity research and management. The service manages information on species names that would otherwise be overly costly for individuals, and thus minimises errors in the application of nomenclature standards. WoRMS' content is expanding to include host-parasite relationships, additional literature sources, locations of specimens, images, distribution range, ecological, and biological data. Species are being categorised as introduced (alien, invasive), of conservation importance, and on other attributes. These developments have a multiplier effect on its potential as a resource for biodiversity research and management. As a consequence of WoRMS, we are witnessing improved communication within the scientific community, and anticipate increased taxonomic efficiency and quality control in marine biodiversity research and management.","container-title":"PLOS ONE","DOI":"10.1371/journal.pone.0051629","ISSN":"1932-6203","issue":"1","journalAbbreviation":"PLOS ONE","language":"en","note":"publisher: Public Library of Science","page":"e51629","source":"PLoS Journals","title":"Global Coordination and Standardisation in Marine Biodiversity through the World Register of Marine Species (WoRMS) and Related Databases","volume":"8","author":[{"family":"Costello","given":"Mark J."},{"family":"Bouchet","given":"Philippe"},{"family":"Boxshall","given":"Geoff"},{"family":"Fauchald","given":"Kristian"},{"family":"Gordon","given":"Dennis"},{"family":"Hoeksema","given":"Bert W."},{"family":"Poore","given":"Gary C. B."},{"family":"Soest","given":"Rob W. M.","dropping-particle":"van"},{"family":"Stöhr","given":"Sabine"},{"family":"Walter","given":"T. Chad"},{"family":"Vanhoorne","given":"Bart"},{"family":"Decock","given":"Wim"},{"family":"Appeltans","given":"Ward"}],"issued":{"date-parts":[["2013",1,9]]}}},{"id":8859,"uris":["http://zotero.org/users/1387332/items/VFYLSVZR"],"itemData":{"id":8859,"type":"article-journal","abstract":"The World Register of Marine Species (WoRMS) celebrated its 10th anniversary in 2017. WoRMS is a unique database: there is no comparable global database for marine species, which is driven by a large, global expert community, is supported by a Data Management Team and can rely on a permanent host institute, dedicated to keeping WoRMS online. Over the past ten years, the content of WoRMS has grown steadily, and the system currently contains more than 242,000 accepted marine species. WoRMS has not yet reached completeness: approximately 2,000 newly described species per year are added, and editors also enter the remaining missing older names–both accepted and unaccepted–an effort amounting to approximately 20,000 taxon name additions per year. WoRMS is used extensively, through different channels, indicating that it is recognized as a high-quality database on marine species information. It is updated on a daily basis by its Editorial Board, which currently consists of 490 taxonomic and thematic experts located around the world. Owing to its unique qualities, WoRMS has become a partner in many large-scale initiatives including OBIS, LifeWatch and the Catalogue of Life, where it is recognized as a high-quality and reliable source of information for marine taxonomy.","container-title":"PLOS ONE","DOI":"10.1371/journal.pone.0194599","ISSN":"1932-6203","issue":"4","journalAbbreviation":"PLOS ONE","language":"en","note":"publisher: Public Library of Science","page":"e0194599","source":"PLoS Journals","title":"A decade of the World Register of Marine Species – General insights and experiences from the Data Management Team: Where are we, what have we learned and how can we continue?","title-short":"A decade of the World Register of Marine Species – General insights and experiences from the Data Management Team","volume":"13","author":[{"family":"Vandepitte","given":"Leen"},{"family":"Vanhoorne","given":"Bart"},{"family":"Decock","given":"Wim"},{"family":"Vranken","given":"Sofie"},{"family":"Lanssens","given":"Thomas"},{"family":"Dekeyzer","given":"Stefanie"},{"family":"Verfaille","given":"Kevin"},{"family":"Horton","given":"Tammy"},{"family":"Kroh","given":"Andreas"},{"family":"Hernandez","given":"Francisco"},{"family":"Mees","given":"Jan"}],"issued":{"date-parts":[["2018",4,6]]}}}],"schema":"https://github.com/citation-style-language/schema/raw/master/csl-citation.json"} </w:instrText>
      </w:r>
      <w:r w:rsidR="000E72F7">
        <w:rPr>
          <w:rFonts w:ascii="Times New Roman" w:eastAsia="Times New Roman" w:hAnsi="Times New Roman" w:cs="Times New Roman"/>
        </w:rPr>
        <w:fldChar w:fldCharType="separate"/>
      </w:r>
      <w:r w:rsidR="00B27C9D">
        <w:rPr>
          <w:rFonts w:ascii="Times New Roman" w:eastAsia="Times New Roman" w:hAnsi="Times New Roman" w:cs="Times New Roman"/>
          <w:noProof/>
        </w:rPr>
        <w:t>(</w:t>
      </w:r>
      <w:r w:rsidR="00F2242F">
        <w:rPr>
          <w:rFonts w:ascii="Times New Roman" w:eastAsia="Times New Roman" w:hAnsi="Times New Roman" w:cs="Times New Roman"/>
          <w:noProof/>
        </w:rPr>
        <w:t>24</w:t>
      </w:r>
      <w:r w:rsidR="00B27C9D">
        <w:rPr>
          <w:rFonts w:ascii="Times New Roman" w:eastAsia="Times New Roman" w:hAnsi="Times New Roman" w:cs="Times New Roman"/>
          <w:noProof/>
        </w:rPr>
        <w:t xml:space="preserve">, </w:t>
      </w:r>
      <w:r w:rsidR="00F2242F">
        <w:rPr>
          <w:rFonts w:ascii="Times New Roman" w:eastAsia="Times New Roman" w:hAnsi="Times New Roman" w:cs="Times New Roman"/>
          <w:noProof/>
        </w:rPr>
        <w:t>25</w:t>
      </w:r>
      <w:r w:rsidR="00B27C9D">
        <w:rPr>
          <w:rFonts w:ascii="Times New Roman" w:eastAsia="Times New Roman" w:hAnsi="Times New Roman" w:cs="Times New Roman"/>
          <w:noProof/>
        </w:rPr>
        <w:t>)</w:t>
      </w:r>
      <w:r w:rsidR="000E72F7">
        <w:rPr>
          <w:rFonts w:ascii="Times New Roman" w:eastAsia="Times New Roman" w:hAnsi="Times New Roman" w:cs="Times New Roman"/>
        </w:rPr>
        <w:fldChar w:fldCharType="end"/>
      </w:r>
      <w:r w:rsidRPr="00A54282">
        <w:rPr>
          <w:rFonts w:ascii="Times New Roman" w:hAnsi="Times New Roman" w:cs="Times New Roman"/>
        </w:rPr>
        <w:t>, but in how the governance of such a list should be organized. Governance, broadly construed, is a system of organization that guides actions of the governed</w:t>
      </w:r>
      <w:r w:rsidR="000E72F7">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{"citationID":"DjyBURCX","properties":{"formattedCitation":"(20)","plainCitation":"(20)","noteIndex":0},"citationItems":[{"id":2310,"uris":["http://zotero.org/users/1387332/items/4S3PTXXH"],"itemData":{"id":2310,"type":"article-journal","abstract":"The popularity of governance can be seen across academic genres. In some ways, the tremendous amount of theorizing on the subject has created contentious areas of debate. However, the approach that I argue will move the discussion forward is a focus on areas of agreement, where studying governance as a form of statecraft is considered. In order to advance the governance conversation, this essay speculates on the intersections of future governance research areas and maintains that making governance studies meaningful involves more empirical testing and inductive explorations by scholars.","container-title":"Policy Studies Journal","DOI":"10.1111/j.1541-0072.2010.00389_8.x","ISSN":"1541-0072","issue":"s1","language":"en","license":"© 2011 Policy Studies Organization","note":"_eprint: https://onlinelibrary.wiley.com/doi/pdf/10.1111/j.1541-0072.2010.00389_8.x","page":"113-131","source":"Wiley Online Library","title":"The Mosaic of Governance: Creating a Picture with Definitions, Theories, and Debates","title-short":"The Mosaic of Governance","volume":"39","author":[{"family":"Robichau","given":"Robbie Waters"}],"issued":{"date-parts":[["2011"]]}}}],"schema":"https://github.com/citation-style-language/schema/raw/master/csl-citation.json"} </w:instrText>
      </w:r>
      <w:r w:rsidR="000E72F7">
        <w:rPr>
          <w:rFonts w:ascii="Times New Roman" w:hAnsi="Times New Roman" w:cs="Times New Roman"/>
        </w:rPr>
        <w:fldChar w:fldCharType="separate"/>
      </w:r>
      <w:r w:rsidR="00B27C9D">
        <w:rPr>
          <w:rFonts w:ascii="Times New Roman" w:hAnsi="Times New Roman" w:cs="Times New Roman"/>
          <w:noProof/>
        </w:rPr>
        <w:t>(2</w:t>
      </w:r>
      <w:r w:rsidR="00F2242F">
        <w:rPr>
          <w:rFonts w:ascii="Times New Roman" w:hAnsi="Times New Roman" w:cs="Times New Roman"/>
          <w:noProof/>
        </w:rPr>
        <w:t>6</w:t>
      </w:r>
      <w:r w:rsidR="00B27C9D">
        <w:rPr>
          <w:rFonts w:ascii="Times New Roman" w:hAnsi="Times New Roman" w:cs="Times New Roman"/>
          <w:noProof/>
        </w:rPr>
        <w:t>)</w:t>
      </w:r>
      <w:r w:rsidR="000E72F7">
        <w:rPr>
          <w:rFonts w:ascii="Times New Roman" w:hAnsi="Times New Roman" w:cs="Times New Roman"/>
        </w:rPr>
        <w:fldChar w:fldCharType="end"/>
      </w:r>
      <w:r w:rsidRPr="00A54282">
        <w:rPr>
          <w:rFonts w:ascii="Times New Roman" w:hAnsi="Times New Roman" w:cs="Times New Roman"/>
        </w:rPr>
        <w:t>. A governance system for a global list of species raises numerous questions: how is the list generated</w:t>
      </w:r>
      <w:r w:rsidRPr="00A54282">
        <w:rPr>
          <w:rFonts w:ascii="Times New Roman" w:eastAsia="Times New Roman" w:hAnsi="Times New Roman" w:cs="Times New Roman"/>
        </w:rPr>
        <w:t>; what</w:t>
      </w:r>
      <w:r w:rsidRPr="00A54282">
        <w:rPr>
          <w:rFonts w:ascii="Times New Roman" w:hAnsi="Times New Roman" w:cs="Times New Roman"/>
        </w:rPr>
        <w:t xml:space="preserve"> data quality standards must be met for the inclusion of a species on the global list</w:t>
      </w:r>
      <w:r w:rsidRPr="00A54282">
        <w:rPr>
          <w:rFonts w:ascii="Times New Roman" w:eastAsia="Times New Roman" w:hAnsi="Times New Roman" w:cs="Times New Roman"/>
        </w:rPr>
        <w:t>; who</w:t>
      </w:r>
      <w:r w:rsidRPr="00A54282">
        <w:rPr>
          <w:rFonts w:ascii="Times New Roman" w:hAnsi="Times New Roman" w:cs="Times New Roman"/>
        </w:rPr>
        <w:t xml:space="preserve"> decides</w:t>
      </w:r>
      <w:r w:rsidRPr="00A54282">
        <w:rPr>
          <w:rFonts w:ascii="Times New Roman" w:eastAsia="Times New Roman" w:hAnsi="Times New Roman" w:cs="Times New Roman"/>
        </w:rPr>
        <w:t>; and how</w:t>
      </w:r>
      <w:r w:rsidRPr="00A54282">
        <w:rPr>
          <w:rFonts w:ascii="Times New Roman" w:hAnsi="Times New Roman" w:cs="Times New Roman"/>
        </w:rPr>
        <w:t xml:space="preserve"> are disputes between competing lists resolved? </w:t>
      </w:r>
      <w:r w:rsidRPr="00A54282">
        <w:rPr>
          <w:rFonts w:ascii="Times New Roman" w:eastAsia="Times New Roman" w:hAnsi="Times New Roman" w:cs="Times New Roman"/>
        </w:rPr>
        <w:t>Just as there was strong support</w:t>
      </w:r>
      <w:r w:rsidRPr="00A54282">
        <w:rPr>
          <w:rFonts w:ascii="Times New Roman" w:hAnsi="Times New Roman" w:cs="Times New Roman"/>
        </w:rPr>
        <w:t xml:space="preserve"> for creation of a single global list, there was much common ground for governance arrangements that support the development and maintenance of a global species list.</w:t>
      </w:r>
    </w:p>
    <w:p w14:paraId="6A69A777" w14:textId="4E301412"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Of the many options that exist for general administration of a global list</w:t>
      </w:r>
      <w:r w:rsidR="000E72F7">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{"citationID":"A2pkhp7b","properties":{"formattedCitation":"(14)","plainCitation":"(14)","noteIndex":0},"citationItems":[{"id":8847,"uris":["http://zotero.org/users/1387332/items/RWQLEQDW"],"itemData":{"id":8847,"type":"article-journal","abstract":"Governance is the act of governing or organizing, that is a system of rules, norms, or shared strategies to guide or regulate the actions of the governed. Since the initial development of Linnaean taxonomy, a diversity of approaches have been adopted for critical taxonomic decisions, introducing pluralism to taxonomic principles and resulting in disagreements about the development of species lists. These disagreements are in part a product of the fragmented governance structure that has developed for the creation of taxonomic lists. To address these challenges and achieve the goal of a single, accepted list of life on Earth, a new governance structure for the development of taxonomic lists is needed. Here, we introduce three high-level categories of governance structure—fragmentation, monocentric governance, and polycentric governance—which differ in the way decision-making power is distributed and coordinated. We then show the problems caused by the fragmented governance structure currently in place for the development of taxonomic lists and consider the potential for a new approach grounded in either monocentric or polycentric governance. Both monocentric and polycentric approaches have the potential to address the problems inherent in the existing fragmented system. Ultimately, the best governance system for taxonomic lists will be the one that the taxonomic community is prepared to accept.","container-title":"Organisms Diversity &amp; Evolution","DOI":"10.1007/s13127-021-00499-8","ISSN":"1618-1077","issue":"4","journalAbbreviation":"Org Divers Evol","language":"en","page":"645-655","source":"Springer Link","title":"Towards a global list of accepted species IV: Overcoming fragmentation in the governance of taxonomic lists","title-short":"Towards a global list of accepted species IV","volume":"21","author":[{"family":"Lien","given":"Aaron M."},{"family":"Conix","given":"Stijn"},{"family":"Zachos","given":"Frank E."},{"family":"Christidis","given":"Les"},{"family":"Dijk","given":"Peter Paul","non-dropping-particle":"van"},{"family":"Bánki","given":"Olaf S."},{"family":"Barik","given":"Saroj K."},{"family":"Buckeridge","given":"John S."},{"family":"Costello","given":"Mark John"},{"family":"Hobern","given":"Donald"},{"family":"Montgomery","given":"Narelle"},{"family":"Nikolaeva","given":"Svetlana"},{"family":"Pyle","given":"Richard L."},{"family":"Thiele","given":"Kevin"},{"family":"Thomson","given":"Scott A."},{"family":"Zhang","given":"Zhi-Qiang"},{"family":"Garnett","given":"Stephen T."}],"issued":{"date-parts":[["2021",12,1]]}}}],"schema":"https://github.com/citation-style-language/schema/raw/master/csl-citation.json"} </w:instrText>
      </w:r>
      <w:r w:rsidR="000E72F7">
        <w:rPr>
          <w:rFonts w:ascii="Times New Roman" w:hAnsi="Times New Roman" w:cs="Times New Roman"/>
        </w:rPr>
        <w:fldChar w:fldCharType="separate"/>
      </w:r>
      <w:r w:rsidR="00B27C9D">
        <w:rPr>
          <w:rFonts w:ascii="Times New Roman" w:hAnsi="Times New Roman" w:cs="Times New Roman"/>
          <w:noProof/>
        </w:rPr>
        <w:t>(1</w:t>
      </w:r>
      <w:r w:rsidR="00F2242F">
        <w:rPr>
          <w:rFonts w:ascii="Times New Roman" w:hAnsi="Times New Roman" w:cs="Times New Roman"/>
          <w:noProof/>
        </w:rPr>
        <w:t>7</w:t>
      </w:r>
      <w:r w:rsidR="00B27C9D">
        <w:rPr>
          <w:rFonts w:ascii="Times New Roman" w:hAnsi="Times New Roman" w:cs="Times New Roman"/>
          <w:noProof/>
        </w:rPr>
        <w:t>)</w:t>
      </w:r>
      <w:r w:rsidR="000E72F7">
        <w:rPr>
          <w:rFonts w:ascii="Times New Roman" w:hAnsi="Times New Roman" w:cs="Times New Roman"/>
        </w:rPr>
        <w:fldChar w:fldCharType="end"/>
      </w:r>
      <w:r w:rsidRPr="00A54282">
        <w:rPr>
          <w:rFonts w:ascii="Times New Roman" w:hAnsi="Times New Roman" w:cs="Times New Roman"/>
        </w:rPr>
        <w:t>, we presented respondents with three broad options: (</w:t>
      </w:r>
      <w:proofErr w:type="spellStart"/>
      <w:r w:rsidRPr="00A54282">
        <w:rPr>
          <w:rFonts w:ascii="Times New Roman" w:hAnsi="Times New Roman" w:cs="Times New Roman"/>
        </w:rPr>
        <w:t>i</w:t>
      </w:r>
      <w:proofErr w:type="spellEnd"/>
      <w:r w:rsidRPr="00A54282">
        <w:rPr>
          <w:rFonts w:ascii="Times New Roman" w:hAnsi="Times New Roman" w:cs="Times New Roman"/>
        </w:rPr>
        <w:t>) an independent oversight board or commission</w:t>
      </w:r>
      <w:r w:rsidRPr="00A54282">
        <w:rPr>
          <w:rFonts w:ascii="Times New Roman" w:eastAsia="Times New Roman" w:hAnsi="Times New Roman" w:cs="Times New Roman"/>
        </w:rPr>
        <w:t>;</w:t>
      </w:r>
      <w:r w:rsidRPr="00A54282">
        <w:rPr>
          <w:rFonts w:ascii="Times New Roman" w:hAnsi="Times New Roman" w:cs="Times New Roman"/>
        </w:rPr>
        <w:t xml:space="preserve"> (ii) a sub-committee of an existing aggregator such as the Catalogue of Life (https://www.catalogueoflife.org</w:t>
      </w:r>
      <w:r w:rsidRPr="00A54282">
        <w:rPr>
          <w:rFonts w:ascii="Times New Roman" w:eastAsia="Times New Roman" w:hAnsi="Times New Roman" w:cs="Times New Roman"/>
        </w:rPr>
        <w:t xml:space="preserve">/); </w:t>
      </w:r>
      <w:r w:rsidR="002D2E72">
        <w:rPr>
          <w:rFonts w:ascii="Times New Roman" w:eastAsia="Times New Roman" w:hAnsi="Times New Roman" w:cs="Times New Roman"/>
        </w:rPr>
        <w:t>or</w:t>
      </w:r>
      <w:r w:rsidRPr="00A54282">
        <w:rPr>
          <w:rFonts w:ascii="Times New Roman" w:hAnsi="Times New Roman" w:cs="Times New Roman"/>
        </w:rPr>
        <w:t xml:space="preserve"> (iii) an</w:t>
      </w:r>
      <w:r w:rsidR="002D2E72">
        <w:rPr>
          <w:rFonts w:ascii="Times New Roman" w:hAnsi="Times New Roman" w:cs="Times New Roman"/>
        </w:rPr>
        <w:t>other</w:t>
      </w:r>
      <w:r w:rsidRPr="00A54282">
        <w:rPr>
          <w:rFonts w:ascii="Times New Roman" w:hAnsi="Times New Roman" w:cs="Times New Roman"/>
        </w:rPr>
        <w:t xml:space="preserve"> existing non-governmental </w:t>
      </w:r>
      <w:r w:rsidR="00455B2D" w:rsidRPr="00A54282">
        <w:rPr>
          <w:rFonts w:ascii="Times New Roman" w:hAnsi="Times New Roman" w:cs="Times New Roman"/>
        </w:rPr>
        <w:t>organization</w:t>
      </w:r>
      <w:r w:rsidRPr="00A54282">
        <w:rPr>
          <w:rFonts w:ascii="Times New Roman" w:hAnsi="Times New Roman" w:cs="Times New Roman"/>
        </w:rPr>
        <w:t xml:space="preserve"> </w:t>
      </w:r>
      <w:r w:rsidRPr="00A54282">
        <w:rPr>
          <w:rFonts w:ascii="Times New Roman" w:eastAsia="Times New Roman" w:hAnsi="Times New Roman" w:cs="Times New Roman"/>
        </w:rPr>
        <w:t xml:space="preserve">(NGO) </w:t>
      </w:r>
      <w:r w:rsidRPr="00A54282">
        <w:rPr>
          <w:rFonts w:ascii="Times New Roman" w:hAnsi="Times New Roman" w:cs="Times New Roman"/>
        </w:rPr>
        <w:t>not involved in species list aggregation</w:t>
      </w:r>
      <w:r w:rsidRPr="00A54282">
        <w:rPr>
          <w:rFonts w:ascii="Times New Roman" w:eastAsia="Times New Roman" w:hAnsi="Times New Roman" w:cs="Times New Roman"/>
        </w:rPr>
        <w:t>,</w:t>
      </w:r>
      <w:r w:rsidRPr="00A54282">
        <w:rPr>
          <w:rFonts w:ascii="Times New Roman" w:hAnsi="Times New Roman" w:cs="Times New Roman"/>
        </w:rPr>
        <w:t xml:space="preserve"> such as the International Union for Biological Sciences. Support was similar for the first two options </w:t>
      </w:r>
      <w:bookmarkStart w:id="2" w:name="_Hlk117777437"/>
      <w:r w:rsidRPr="00A54282">
        <w:rPr>
          <w:rFonts w:ascii="Times New Roman" w:hAnsi="Times New Roman" w:cs="Times New Roman"/>
        </w:rPr>
        <w:t>(</w:t>
      </w:r>
      <w:r w:rsidRPr="00A54282">
        <w:rPr>
          <w:rFonts w:ascii="Times New Roman" w:eastAsia="Times New Roman" w:hAnsi="Times New Roman" w:cs="Times New Roman"/>
        </w:rPr>
        <w:t>72% and 68% respectively</w:t>
      </w:r>
      <w:bookmarkEnd w:id="2"/>
      <w:r w:rsidRPr="00A54282">
        <w:rPr>
          <w:rFonts w:ascii="Times New Roman" w:eastAsia="Times New Roman" w:hAnsi="Times New Roman" w:cs="Times New Roman"/>
        </w:rPr>
        <w:t xml:space="preserve"> support or strongly support; </w:t>
      </w:r>
      <w:r w:rsidRPr="00A54282">
        <w:rPr>
          <w:rFonts w:ascii="Times New Roman" w:hAnsi="Times New Roman" w:cs="Times New Roman"/>
        </w:rPr>
        <w:t xml:space="preserve">Fig. </w:t>
      </w:r>
      <w:r w:rsidRPr="00A54282">
        <w:rPr>
          <w:rFonts w:ascii="Times New Roman" w:eastAsia="Times New Roman" w:hAnsi="Times New Roman" w:cs="Times New Roman"/>
        </w:rPr>
        <w:t>1</w:t>
      </w:r>
      <w:r w:rsidRPr="00A54282">
        <w:rPr>
          <w:rFonts w:ascii="Times New Roman" w:hAnsi="Times New Roman" w:cs="Times New Roman"/>
        </w:rPr>
        <w:t xml:space="preserve">) but </w:t>
      </w:r>
      <w:r w:rsidRPr="00A54282">
        <w:rPr>
          <w:rFonts w:ascii="Times New Roman" w:eastAsia="Times New Roman" w:hAnsi="Times New Roman" w:cs="Times New Roman"/>
        </w:rPr>
        <w:t>weak (40%)</w:t>
      </w:r>
      <w:r w:rsidRPr="00A54282">
        <w:rPr>
          <w:rFonts w:ascii="Times New Roman" w:hAnsi="Times New Roman" w:cs="Times New Roman"/>
        </w:rPr>
        <w:t xml:space="preserve"> for </w:t>
      </w:r>
      <w:r w:rsidR="002D2E72">
        <w:rPr>
          <w:rFonts w:ascii="Times New Roman" w:hAnsi="Times New Roman" w:cs="Times New Roman"/>
        </w:rPr>
        <w:t>the third</w:t>
      </w:r>
      <w:r w:rsidRPr="00A54282">
        <w:rPr>
          <w:rFonts w:ascii="Times New Roman" w:hAnsi="Times New Roman" w:cs="Times New Roman"/>
        </w:rPr>
        <w:t xml:space="preserve">. </w:t>
      </w:r>
      <w:r w:rsidR="00A03843">
        <w:rPr>
          <w:rFonts w:ascii="Times New Roman" w:hAnsi="Times New Roman" w:cs="Times New Roman"/>
          <w:lang w:val="en"/>
        </w:rPr>
        <w:t>A</w:t>
      </w:r>
      <w:r w:rsidR="00AB4DD1" w:rsidRPr="00AB4DD1">
        <w:rPr>
          <w:rFonts w:ascii="Times New Roman" w:hAnsi="Times New Roman" w:cs="Times New Roman"/>
          <w:lang w:val="en"/>
        </w:rPr>
        <w:t>ll respondents considered that taxonomists should be required as members (95% across all respondents) and there was also general agreement that nomenclatural commissions (</w:t>
      </w:r>
      <w:proofErr w:type="gramStart"/>
      <w:r w:rsidR="00AB4DD1" w:rsidRPr="00AB4DD1">
        <w:rPr>
          <w:rFonts w:ascii="Times New Roman" w:hAnsi="Times New Roman" w:cs="Times New Roman"/>
          <w:lang w:val="en"/>
        </w:rPr>
        <w:t>e.g.</w:t>
      </w:r>
      <w:proofErr w:type="gramEnd"/>
      <w:r w:rsidR="00AB4DD1" w:rsidRPr="00AB4DD1">
        <w:rPr>
          <w:rFonts w:ascii="Times New Roman" w:hAnsi="Times New Roman" w:cs="Times New Roman"/>
          <w:lang w:val="en"/>
        </w:rPr>
        <w:t xml:space="preserve"> International Commission on </w:t>
      </w:r>
      <w:r w:rsidR="00AB4DD1" w:rsidRPr="00AB4DD1">
        <w:rPr>
          <w:rFonts w:ascii="Times New Roman" w:hAnsi="Times New Roman" w:cs="Times New Roman"/>
          <w:lang w:val="en"/>
        </w:rPr>
        <w:lastRenderedPageBreak/>
        <w:t xml:space="preserve">Zoological Nomenclature, International Association for Plant Taxonomy) should also be represented (69%). </w:t>
      </w:r>
      <w:r w:rsidR="00AB4DD1">
        <w:rPr>
          <w:rFonts w:ascii="Times New Roman" w:hAnsi="Times New Roman" w:cs="Times New Roman"/>
          <w:lang w:val="en"/>
        </w:rPr>
        <w:t>M</w:t>
      </w:r>
      <w:r w:rsidR="00AB4DD1" w:rsidRPr="00AB4DD1">
        <w:rPr>
          <w:rFonts w:ascii="Times New Roman" w:hAnsi="Times New Roman" w:cs="Times New Roman"/>
          <w:lang w:val="en"/>
        </w:rPr>
        <w:t xml:space="preserve">ajorities of non-taxonomist scientists and users of taxonomic information also favored required representation from users (56% and 63%, respectively), but for taxonomists the participation of users was considered acceptable rather than essential (54% agreed with permitting user representation, but only 38% thought it should be required). </w:t>
      </w:r>
      <w:r w:rsidRPr="00A54282">
        <w:rPr>
          <w:rFonts w:ascii="Times New Roman" w:hAnsi="Times New Roman" w:cs="Times New Roman"/>
        </w:rPr>
        <w:t xml:space="preserve">All respondents </w:t>
      </w:r>
      <w:r w:rsidR="00AB4DD1" w:rsidRPr="00A54282">
        <w:rPr>
          <w:rFonts w:ascii="Times New Roman" w:eastAsia="Times New Roman" w:hAnsi="Times New Roman" w:cs="Times New Roman"/>
        </w:rPr>
        <w:t>favored</w:t>
      </w:r>
      <w:r w:rsidRPr="00A54282">
        <w:rPr>
          <w:rFonts w:ascii="Times New Roman" w:hAnsi="Times New Roman" w:cs="Times New Roman"/>
        </w:rPr>
        <w:t xml:space="preserve"> permitting representation for country representatives, NGOs, aggregators, and the IUBS</w:t>
      </w:r>
      <w:r w:rsidRPr="00A54282">
        <w:rPr>
          <w:rFonts w:ascii="Times New Roman" w:eastAsia="Times New Roman" w:hAnsi="Times New Roman" w:cs="Times New Roman"/>
        </w:rPr>
        <w:t xml:space="preserve">. A substantial majority of respondents </w:t>
      </w:r>
      <w:r w:rsidRPr="00A54282">
        <w:rPr>
          <w:rFonts w:ascii="Times New Roman" w:hAnsi="Times New Roman" w:cs="Times New Roman"/>
        </w:rPr>
        <w:t xml:space="preserve">agreed that any oversight body should reflect </w:t>
      </w:r>
      <w:r w:rsidRPr="00A54282">
        <w:rPr>
          <w:rFonts w:ascii="Times New Roman" w:eastAsia="Times New Roman" w:hAnsi="Times New Roman" w:cs="Times New Roman"/>
        </w:rPr>
        <w:t xml:space="preserve">both </w:t>
      </w:r>
      <w:r w:rsidRPr="00A54282">
        <w:rPr>
          <w:rFonts w:ascii="Times New Roman" w:hAnsi="Times New Roman" w:cs="Times New Roman"/>
        </w:rPr>
        <w:t xml:space="preserve">the diversity </w:t>
      </w:r>
      <w:r w:rsidRPr="00A54282">
        <w:rPr>
          <w:rFonts w:ascii="Times New Roman" w:eastAsia="Times New Roman" w:hAnsi="Times New Roman" w:cs="Times New Roman"/>
        </w:rPr>
        <w:t>of</w:t>
      </w:r>
      <w:r w:rsidRPr="00A54282">
        <w:rPr>
          <w:rFonts w:ascii="Times New Roman" w:hAnsi="Times New Roman" w:cs="Times New Roman"/>
        </w:rPr>
        <w:t xml:space="preserve"> taxonomic </w:t>
      </w:r>
      <w:r w:rsidRPr="00A54282">
        <w:rPr>
          <w:rFonts w:ascii="Times New Roman" w:eastAsia="Times New Roman" w:hAnsi="Times New Roman" w:cs="Times New Roman"/>
        </w:rPr>
        <w:t>fields</w:t>
      </w:r>
      <w:r w:rsidRPr="00A54282">
        <w:rPr>
          <w:rFonts w:ascii="Times New Roman" w:hAnsi="Times New Roman" w:cs="Times New Roman"/>
        </w:rPr>
        <w:t xml:space="preserve"> (91%) and </w:t>
      </w:r>
      <w:r w:rsidRPr="00A54282">
        <w:rPr>
          <w:rFonts w:ascii="Times New Roman" w:eastAsia="Times New Roman" w:hAnsi="Times New Roman" w:cs="Times New Roman"/>
        </w:rPr>
        <w:t>the geographic spread of taxonomists</w:t>
      </w:r>
      <w:r w:rsidRPr="00A54282">
        <w:rPr>
          <w:rFonts w:ascii="Times New Roman" w:hAnsi="Times New Roman" w:cs="Times New Roman"/>
        </w:rPr>
        <w:t xml:space="preserve"> (72%), but less than half thought that quotas were needed for any category (37%).</w:t>
      </w:r>
    </w:p>
    <w:p w14:paraId="724A8261" w14:textId="46BC71D1"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The selection process for an oversight body could influence representation and ultimately the content of the list. For example, an open voting process could result in an oversight body dominated by taxonomists from the most</w:t>
      </w:r>
      <w:r w:rsidRPr="00A54282">
        <w:rPr>
          <w:rFonts w:ascii="Times New Roman" w:eastAsia="Times New Roman" w:hAnsi="Times New Roman" w:cs="Times New Roman"/>
        </w:rPr>
        <w:t>-</w:t>
      </w:r>
      <w:r w:rsidRPr="00A54282">
        <w:rPr>
          <w:rFonts w:ascii="Times New Roman" w:hAnsi="Times New Roman" w:cs="Times New Roman"/>
        </w:rPr>
        <w:t>studied groups or by users of taxonomic information who are not themselves directly engaged in the work of taxonomic science. We presented respondents with three general options: (</w:t>
      </w:r>
      <w:proofErr w:type="spellStart"/>
      <w:r w:rsidR="00AB4DD1">
        <w:rPr>
          <w:rFonts w:ascii="Times New Roman" w:hAnsi="Times New Roman" w:cs="Times New Roman"/>
        </w:rPr>
        <w:t>i</w:t>
      </w:r>
      <w:proofErr w:type="spellEnd"/>
      <w:r w:rsidRPr="00A54282">
        <w:rPr>
          <w:rFonts w:ascii="Times New Roman" w:hAnsi="Times New Roman" w:cs="Times New Roman"/>
        </w:rPr>
        <w:t>) taxonomic specialty groups should develop their own process for selection of representatives</w:t>
      </w:r>
      <w:r w:rsidRPr="00A54282">
        <w:rPr>
          <w:rFonts w:ascii="Times New Roman" w:eastAsia="Times New Roman" w:hAnsi="Times New Roman" w:cs="Times New Roman"/>
        </w:rPr>
        <w:t>;</w:t>
      </w:r>
      <w:r w:rsidRPr="00A54282">
        <w:rPr>
          <w:rFonts w:ascii="Times New Roman" w:hAnsi="Times New Roman" w:cs="Times New Roman"/>
        </w:rPr>
        <w:t xml:space="preserve"> (</w:t>
      </w:r>
      <w:r w:rsidR="00AB4DD1">
        <w:rPr>
          <w:rFonts w:ascii="Times New Roman" w:hAnsi="Times New Roman" w:cs="Times New Roman"/>
        </w:rPr>
        <w:t>ii</w:t>
      </w:r>
      <w:r w:rsidRPr="00A54282">
        <w:rPr>
          <w:rFonts w:ascii="Times New Roman" w:hAnsi="Times New Roman" w:cs="Times New Roman"/>
        </w:rPr>
        <w:t>) a nomination and voting process managed by the oversight body</w:t>
      </w:r>
      <w:r w:rsidRPr="00A54282">
        <w:rPr>
          <w:rFonts w:ascii="Times New Roman" w:eastAsia="Times New Roman" w:hAnsi="Times New Roman" w:cs="Times New Roman"/>
        </w:rPr>
        <w:t>;</w:t>
      </w:r>
      <w:r w:rsidRPr="00A54282">
        <w:rPr>
          <w:rFonts w:ascii="Times New Roman" w:hAnsi="Times New Roman" w:cs="Times New Roman"/>
        </w:rPr>
        <w:t xml:space="preserve"> </w:t>
      </w:r>
      <w:r w:rsidR="002D2E72">
        <w:rPr>
          <w:rFonts w:ascii="Times New Roman" w:hAnsi="Times New Roman" w:cs="Times New Roman"/>
        </w:rPr>
        <w:t>or</w:t>
      </w:r>
      <w:r w:rsidRPr="00A54282">
        <w:rPr>
          <w:rFonts w:ascii="Times New Roman" w:hAnsi="Times New Roman" w:cs="Times New Roman"/>
        </w:rPr>
        <w:t xml:space="preserve"> (</w:t>
      </w:r>
      <w:r w:rsidR="00AB4DD1">
        <w:rPr>
          <w:rFonts w:ascii="Times New Roman" w:hAnsi="Times New Roman" w:cs="Times New Roman"/>
        </w:rPr>
        <w:t>iii</w:t>
      </w:r>
      <w:r w:rsidRPr="00A54282">
        <w:rPr>
          <w:rFonts w:ascii="Times New Roman" w:hAnsi="Times New Roman" w:cs="Times New Roman"/>
        </w:rPr>
        <w:t>) self-selection. Small majorities of taxonomists (51%) and other scientists (53%) preferred that taxonomic specialty groups be allowed to develop their own process for selection</w:t>
      </w:r>
      <w:r w:rsidRPr="00A54282">
        <w:rPr>
          <w:rFonts w:ascii="Times New Roman" w:eastAsia="Times New Roman" w:hAnsi="Times New Roman" w:cs="Times New Roman"/>
        </w:rPr>
        <w:t xml:space="preserve"> (Option 1), while</w:t>
      </w:r>
      <w:r w:rsidRPr="00A54282">
        <w:rPr>
          <w:rFonts w:ascii="Times New Roman" w:hAnsi="Times New Roman" w:cs="Times New Roman"/>
        </w:rPr>
        <w:t xml:space="preserve"> a small majority of users preferred a nomination process (52</w:t>
      </w:r>
      <w:r w:rsidRPr="00A54282">
        <w:rPr>
          <w:rFonts w:ascii="Times New Roman" w:eastAsia="Times New Roman" w:hAnsi="Times New Roman" w:cs="Times New Roman"/>
        </w:rPr>
        <w:t>%, option 2).</w:t>
      </w:r>
      <w:r w:rsidRPr="00A54282">
        <w:rPr>
          <w:rFonts w:ascii="Times New Roman" w:hAnsi="Times New Roman" w:cs="Times New Roman"/>
        </w:rPr>
        <w:t xml:space="preserve"> There was scant support for self-selection across all groups (4</w:t>
      </w:r>
      <w:r w:rsidRPr="00A54282">
        <w:rPr>
          <w:rFonts w:ascii="Times New Roman" w:eastAsia="Times New Roman" w:hAnsi="Times New Roman" w:cs="Times New Roman"/>
        </w:rPr>
        <w:t>%,</w:t>
      </w:r>
      <w:r w:rsidRPr="00A54282">
        <w:rPr>
          <w:rFonts w:ascii="Times New Roman" w:hAnsi="Times New Roman" w:cs="Times New Roman"/>
        </w:rPr>
        <w:t xml:space="preserve"> option </w:t>
      </w:r>
      <w:r w:rsidRPr="00A54282">
        <w:rPr>
          <w:rFonts w:ascii="Times New Roman" w:eastAsia="Times New Roman" w:hAnsi="Times New Roman" w:cs="Times New Roman"/>
        </w:rPr>
        <w:t>3).</w:t>
      </w:r>
    </w:p>
    <w:p w14:paraId="2F78B0A3" w14:textId="775CD392"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 xml:space="preserve">If a voting process were adopted for selection of representation to an oversight body, most respondents supported using involvement in the creation of taxonomic lists as a criterion for eligibility to vote (56% taxonomists; 59% other scientists; 50% users). </w:t>
      </w:r>
      <w:r w:rsidRPr="00A54282">
        <w:rPr>
          <w:rFonts w:ascii="Times New Roman" w:eastAsia="Times New Roman" w:hAnsi="Times New Roman" w:cs="Times New Roman"/>
        </w:rPr>
        <w:t xml:space="preserve">A substantial proportion </w:t>
      </w:r>
      <w:r w:rsidRPr="00A54282">
        <w:rPr>
          <w:rFonts w:ascii="Times New Roman" w:hAnsi="Times New Roman" w:cs="Times New Roman"/>
        </w:rPr>
        <w:t xml:space="preserve">of taxonomists (50%) and other scientists (41%) also considered that voting eligibility </w:t>
      </w:r>
      <w:r w:rsidR="0070634A">
        <w:rPr>
          <w:rFonts w:ascii="Times New Roman" w:hAnsi="Times New Roman" w:cs="Times New Roman"/>
        </w:rPr>
        <w:lastRenderedPageBreak/>
        <w:t>sh</w:t>
      </w:r>
      <w:r w:rsidR="0070634A" w:rsidRPr="00A54282">
        <w:rPr>
          <w:rFonts w:ascii="Times New Roman" w:hAnsi="Times New Roman" w:cs="Times New Roman"/>
        </w:rPr>
        <w:t xml:space="preserve">ould </w:t>
      </w:r>
      <w:r w:rsidRPr="00A54282">
        <w:rPr>
          <w:rFonts w:ascii="Times New Roman" w:hAnsi="Times New Roman" w:cs="Times New Roman"/>
        </w:rPr>
        <w:t>be constrained to people with five or more peer-reviewed publications in taxonomy</w:t>
      </w:r>
      <w:r w:rsidRPr="00A54282">
        <w:rPr>
          <w:rFonts w:ascii="Times New Roman" w:eastAsia="Times New Roman" w:hAnsi="Times New Roman" w:cs="Times New Roman"/>
        </w:rPr>
        <w:t xml:space="preserve"> (</w:t>
      </w:r>
      <w:r w:rsidRPr="00A54282">
        <w:rPr>
          <w:rFonts w:ascii="Times New Roman" w:hAnsi="Times New Roman" w:cs="Times New Roman"/>
        </w:rPr>
        <w:t>an indicator of a basic level of knowledge of taxonomic science</w:t>
      </w:r>
      <w:r w:rsidRPr="00A54282">
        <w:rPr>
          <w:rFonts w:ascii="Times New Roman" w:eastAsia="Times New Roman" w:hAnsi="Times New Roman" w:cs="Times New Roman"/>
        </w:rPr>
        <w:t>).</w:t>
      </w:r>
      <w:r w:rsidRPr="00A54282">
        <w:rPr>
          <w:rFonts w:ascii="Times New Roman" w:hAnsi="Times New Roman" w:cs="Times New Roman"/>
        </w:rPr>
        <w:t xml:space="preserve"> One publication was not seen as adequate by any group, nor was there support for a voting process that allowed self-selection</w:t>
      </w:r>
      <w:r w:rsidRPr="00A54282">
        <w:rPr>
          <w:rFonts w:ascii="Times New Roman" w:eastAsia="Times New Roman" w:hAnsi="Times New Roman" w:cs="Times New Roman"/>
        </w:rPr>
        <w:t>,</w:t>
      </w:r>
      <w:r w:rsidRPr="00A54282">
        <w:rPr>
          <w:rFonts w:ascii="Times New Roman" w:hAnsi="Times New Roman" w:cs="Times New Roman"/>
        </w:rPr>
        <w:t xml:space="preserve"> or anyone with a demonstrated interest in taxonomy to vote.</w:t>
      </w:r>
    </w:p>
    <w:p w14:paraId="441D182F" w14:textId="4BD9E305"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 xml:space="preserve">The final portion of the survey addressed opinions about criteria for inclusion or exclusion of taxa from a global species list and preferred approaches to dispute resolution. Inclusion criteria </w:t>
      </w:r>
      <w:r w:rsidRPr="00A54282">
        <w:rPr>
          <w:rFonts w:ascii="Times New Roman" w:eastAsia="Times New Roman" w:hAnsi="Times New Roman" w:cs="Times New Roman"/>
        </w:rPr>
        <w:t>go</w:t>
      </w:r>
      <w:r w:rsidRPr="00A54282">
        <w:rPr>
          <w:rFonts w:ascii="Times New Roman" w:hAnsi="Times New Roman" w:cs="Times New Roman"/>
        </w:rPr>
        <w:t xml:space="preserve"> to the core purpose of a governance system and its institutional arrangements: </w:t>
      </w:r>
      <w:r w:rsidRPr="00A54282">
        <w:rPr>
          <w:rFonts w:ascii="Times New Roman" w:eastAsia="Times New Roman" w:hAnsi="Times New Roman" w:cs="Times New Roman"/>
        </w:rPr>
        <w:t xml:space="preserve">they provide </w:t>
      </w:r>
      <w:r w:rsidRPr="00A54282">
        <w:rPr>
          <w:rFonts w:ascii="Times New Roman" w:hAnsi="Times New Roman" w:cs="Times New Roman"/>
        </w:rPr>
        <w:t>the rules that are followed by those with decision</w:t>
      </w:r>
      <w:r w:rsidRPr="00A54282">
        <w:rPr>
          <w:rFonts w:ascii="Times New Roman" w:eastAsia="Times New Roman" w:hAnsi="Times New Roman" w:cs="Times New Roman"/>
        </w:rPr>
        <w:t>-</w:t>
      </w:r>
      <w:r w:rsidRPr="00A54282">
        <w:rPr>
          <w:rFonts w:ascii="Times New Roman" w:hAnsi="Times New Roman" w:cs="Times New Roman"/>
        </w:rPr>
        <w:t>making authority, regardless of who those decision</w:t>
      </w:r>
      <w:r w:rsidRPr="00A54282">
        <w:rPr>
          <w:rFonts w:ascii="Times New Roman" w:eastAsia="Times New Roman" w:hAnsi="Times New Roman" w:cs="Times New Roman"/>
        </w:rPr>
        <w:t>-</w:t>
      </w:r>
      <w:r w:rsidRPr="00A54282">
        <w:rPr>
          <w:rFonts w:ascii="Times New Roman" w:hAnsi="Times New Roman" w:cs="Times New Roman"/>
        </w:rPr>
        <w:t xml:space="preserve">makers are or how they are selected. We </w:t>
      </w:r>
      <w:r w:rsidR="00AB4DD1">
        <w:rPr>
          <w:rFonts w:ascii="Times New Roman" w:hAnsi="Times New Roman" w:cs="Times New Roman"/>
        </w:rPr>
        <w:t xml:space="preserve">presented respondents with </w:t>
      </w:r>
      <w:r w:rsidRPr="00A54282">
        <w:rPr>
          <w:rFonts w:ascii="Times New Roman" w:hAnsi="Times New Roman" w:cs="Times New Roman"/>
        </w:rPr>
        <w:t>15 specific criteria for determination of eligibility for inclusion (Supporting information Table 2</w:t>
      </w:r>
      <w:r w:rsidRPr="00A54282">
        <w:rPr>
          <w:rFonts w:ascii="Times New Roman" w:eastAsia="Times New Roman" w:hAnsi="Times New Roman" w:cs="Times New Roman"/>
        </w:rPr>
        <w:t xml:space="preserve">), </w:t>
      </w:r>
      <w:r w:rsidRPr="00A54282">
        <w:rPr>
          <w:rFonts w:ascii="Times New Roman" w:hAnsi="Times New Roman" w:cs="Times New Roman"/>
        </w:rPr>
        <w:t xml:space="preserve">with questions focused primarily on understanding minimum standards for data quality, provenance, and transparency. Respondents across groups largely agreed </w:t>
      </w:r>
      <w:r w:rsidRPr="00A54282">
        <w:rPr>
          <w:rFonts w:ascii="Times New Roman" w:eastAsia="Times New Roman" w:hAnsi="Times New Roman" w:cs="Times New Roman"/>
        </w:rPr>
        <w:t>that</w:t>
      </w:r>
      <w:r w:rsidRPr="00A54282">
        <w:rPr>
          <w:rFonts w:ascii="Times New Roman" w:hAnsi="Times New Roman" w:cs="Times New Roman"/>
        </w:rPr>
        <w:t xml:space="preserve"> the most important criteria for inclusion and aggregation of taxon</w:t>
      </w:r>
      <w:r w:rsidRPr="00A54282">
        <w:rPr>
          <w:rFonts w:ascii="Times New Roman" w:eastAsia="Times New Roman" w:hAnsi="Times New Roman" w:cs="Times New Roman"/>
        </w:rPr>
        <w:t>-</w:t>
      </w:r>
      <w:r w:rsidRPr="00A54282">
        <w:rPr>
          <w:rFonts w:ascii="Times New Roman" w:hAnsi="Times New Roman" w:cs="Times New Roman"/>
        </w:rPr>
        <w:t>specific lists into a single global list were that (a) taxon</w:t>
      </w:r>
      <w:r w:rsidRPr="00A54282">
        <w:rPr>
          <w:rFonts w:ascii="Times New Roman" w:eastAsia="Times New Roman" w:hAnsi="Times New Roman" w:cs="Times New Roman"/>
        </w:rPr>
        <w:t>-</w:t>
      </w:r>
      <w:r w:rsidRPr="00A54282">
        <w:rPr>
          <w:rFonts w:ascii="Times New Roman" w:hAnsi="Times New Roman" w:cs="Times New Roman"/>
        </w:rPr>
        <w:t xml:space="preserve">specific species lists are based solely on science and </w:t>
      </w:r>
      <w:r w:rsidR="00AB4DD1" w:rsidRPr="00A54282">
        <w:rPr>
          <w:rFonts w:ascii="Times New Roman" w:hAnsi="Times New Roman" w:cs="Times New Roman"/>
        </w:rPr>
        <w:t>no</w:t>
      </w:r>
      <w:r w:rsidRPr="00A54282">
        <w:rPr>
          <w:rFonts w:ascii="Times New Roman" w:hAnsi="Times New Roman" w:cs="Times New Roman"/>
        </w:rPr>
        <w:t xml:space="preserve"> other considerations (89%), (b) the people who contributed to the development of taxon</w:t>
      </w:r>
      <w:r w:rsidRPr="00A54282">
        <w:rPr>
          <w:rFonts w:ascii="Times New Roman" w:eastAsia="Times New Roman" w:hAnsi="Times New Roman" w:cs="Times New Roman"/>
        </w:rPr>
        <w:t>-</w:t>
      </w:r>
      <w:r w:rsidRPr="00A54282">
        <w:rPr>
          <w:rFonts w:ascii="Times New Roman" w:hAnsi="Times New Roman" w:cs="Times New Roman"/>
        </w:rPr>
        <w:t>specific lists should be acknowledged (92%), and (c) taxon</w:t>
      </w:r>
      <w:r w:rsidRPr="00A54282">
        <w:rPr>
          <w:rFonts w:ascii="Times New Roman" w:eastAsia="Times New Roman" w:hAnsi="Times New Roman" w:cs="Times New Roman"/>
        </w:rPr>
        <w:t>-</w:t>
      </w:r>
      <w:r w:rsidRPr="00A54282">
        <w:rPr>
          <w:rFonts w:ascii="Times New Roman" w:hAnsi="Times New Roman" w:cs="Times New Roman"/>
        </w:rPr>
        <w:t>specific lists should use open-access licensing (90%)</w:t>
      </w:r>
      <w:r w:rsidR="002D2E72">
        <w:rPr>
          <w:rFonts w:ascii="Times New Roman" w:hAnsi="Times New Roman" w:cs="Times New Roman"/>
        </w:rPr>
        <w:t>, such as a</w:t>
      </w:r>
      <w:r w:rsidRPr="00A54282">
        <w:rPr>
          <w:rFonts w:ascii="Times New Roman" w:hAnsi="Times New Roman" w:cs="Times New Roman"/>
        </w:rPr>
        <w:t xml:space="preserve"> CC-BY license where users </w:t>
      </w:r>
      <w:r w:rsidR="00AB4DD1">
        <w:rPr>
          <w:rFonts w:ascii="Times New Roman" w:hAnsi="Times New Roman" w:cs="Times New Roman"/>
        </w:rPr>
        <w:t xml:space="preserve">of the list </w:t>
      </w:r>
      <w:r w:rsidRPr="00A54282">
        <w:rPr>
          <w:rFonts w:ascii="Times New Roman" w:hAnsi="Times New Roman" w:cs="Times New Roman"/>
        </w:rPr>
        <w:t>must cite the source. There was also broad agreement that the criteria for differentiating species should be clearly stated (81%) and that there be a clear quality assessment process applied to taxon</w:t>
      </w:r>
      <w:r w:rsidRPr="00A54282">
        <w:rPr>
          <w:rFonts w:ascii="Times New Roman" w:eastAsia="Times New Roman" w:hAnsi="Times New Roman" w:cs="Times New Roman"/>
        </w:rPr>
        <w:t>-</w:t>
      </w:r>
      <w:r w:rsidRPr="00A54282">
        <w:rPr>
          <w:rFonts w:ascii="Times New Roman" w:hAnsi="Times New Roman" w:cs="Times New Roman"/>
        </w:rPr>
        <w:t xml:space="preserve">specific lists before submission for inclusion in the global list (88%). Majorities agreed or strongly agreed with all the other criteria included in the survey, but with </w:t>
      </w:r>
      <w:r w:rsidR="00271972">
        <w:rPr>
          <w:rFonts w:ascii="Times New Roman" w:hAnsi="Times New Roman" w:cs="Times New Roman"/>
        </w:rPr>
        <w:t>larger minorities of</w:t>
      </w:r>
      <w:r w:rsidRPr="00A54282">
        <w:rPr>
          <w:rFonts w:ascii="Times New Roman" w:hAnsi="Times New Roman" w:cs="Times New Roman"/>
        </w:rPr>
        <w:t xml:space="preserve"> respondents either neutral or in disagreement.</w:t>
      </w:r>
    </w:p>
    <w:p w14:paraId="6363259B" w14:textId="257EDA7F" w:rsidR="003338DB" w:rsidRDefault="00504B19" w:rsidP="003338DB">
      <w:pPr>
        <w:spacing w:before="240" w:after="240" w:line="480" w:lineRule="auto"/>
        <w:ind w:firstLine="720"/>
        <w:rPr>
          <w:rFonts w:ascii="Times New Roman" w:hAnsi="Times New Roman" w:cs="Times New Roman"/>
        </w:rPr>
      </w:pPr>
      <w:r w:rsidRPr="00A54282">
        <w:rPr>
          <w:rFonts w:ascii="Times New Roman" w:hAnsi="Times New Roman" w:cs="Times New Roman"/>
        </w:rPr>
        <w:t>Dispute resolution is central to any governance system</w:t>
      </w:r>
      <w:r w:rsidR="000E72F7">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{"citationID":"8AtfGFd2","properties":{"formattedCitation":"(20)","plainCitation":"(20)","noteIndex":0},"citationItems":[{"id":2310,"uris":["http://zotero.org/users/1387332/items/4S3PTXXH"],"itemData":{"id":2310,"type":"article-journal","abstract":"The popularity of governance can be seen across academic genres. In some ways, the tremendous amount of theorizing on the subject has created contentious areas of debate. However, the approach that I argue will move the discussion forward is a focus on areas of agreement, where studying governance as a form of statecraft is considered. In order to advance the governance conversation, this essay speculates on the intersections of future governance research areas and maintains that making governance studies meaningful involves more empirical testing and inductive explorations by scholars.","container-title":"Policy Studies Journal","DOI":"10.1111/j.1541-0072.2010.00389_8.x","ISSN":"1541-0072","issue":"s1","language":"en","license":"© 2011 Policy Studies Organization","note":"_eprint: https://onlinelibrary.wiley.com/doi/pdf/10.1111/j.1541-0072.2010.00389_8.x","page":"113-131","source":"Wiley Online Library","title":"The Mosaic of Governance: Creating a Picture with Definitions, Theories, and Debates","title-short":"The Mosaic of Governance","volume":"39","author":[{"family":"Robichau","given":"Robbie Waters"}],"issued":{"date-parts":[["2011"]]}}}],"schema":"https://github.com/citation-style-language/schema/raw/master/csl-citation.json"} </w:instrText>
      </w:r>
      <w:r w:rsidR="000E72F7">
        <w:rPr>
          <w:rFonts w:ascii="Times New Roman" w:hAnsi="Times New Roman" w:cs="Times New Roman"/>
        </w:rPr>
        <w:fldChar w:fldCharType="separate"/>
      </w:r>
      <w:r w:rsidR="00B27C9D">
        <w:rPr>
          <w:rFonts w:ascii="Times New Roman" w:hAnsi="Times New Roman" w:cs="Times New Roman"/>
          <w:noProof/>
        </w:rPr>
        <w:t>(2</w:t>
      </w:r>
      <w:r w:rsidR="00F2242F">
        <w:rPr>
          <w:rFonts w:ascii="Times New Roman" w:hAnsi="Times New Roman" w:cs="Times New Roman"/>
          <w:noProof/>
        </w:rPr>
        <w:t>6</w:t>
      </w:r>
      <w:r w:rsidR="00B27C9D">
        <w:rPr>
          <w:rFonts w:ascii="Times New Roman" w:hAnsi="Times New Roman" w:cs="Times New Roman"/>
          <w:noProof/>
        </w:rPr>
        <w:t>)</w:t>
      </w:r>
      <w:r w:rsidR="000E72F7">
        <w:rPr>
          <w:rFonts w:ascii="Times New Roman" w:hAnsi="Times New Roman" w:cs="Times New Roman"/>
        </w:rPr>
        <w:fldChar w:fldCharType="end"/>
      </w:r>
      <w:r w:rsidRPr="00A54282">
        <w:rPr>
          <w:rFonts w:ascii="Times New Roman" w:hAnsi="Times New Roman" w:cs="Times New Roman"/>
        </w:rPr>
        <w:t xml:space="preserve"> and the </w:t>
      </w:r>
      <w:r w:rsidRPr="00A54282">
        <w:rPr>
          <w:rFonts w:ascii="Times New Roman" w:eastAsia="Times New Roman" w:hAnsi="Times New Roman" w:cs="Times New Roman"/>
        </w:rPr>
        <w:t>conflicts inherent in</w:t>
      </w:r>
      <w:r w:rsidRPr="00A54282">
        <w:rPr>
          <w:rFonts w:ascii="Times New Roman" w:hAnsi="Times New Roman" w:cs="Times New Roman"/>
        </w:rPr>
        <w:t xml:space="preserve"> competing lists were identified as a problem by many respondents. Respondents provided similar </w:t>
      </w:r>
      <w:r w:rsidRPr="00A54282">
        <w:rPr>
          <w:rFonts w:ascii="Times New Roman" w:hAnsi="Times New Roman" w:cs="Times New Roman"/>
        </w:rPr>
        <w:lastRenderedPageBreak/>
        <w:t xml:space="preserve">levels of support for either (a) tasking an oversight body with development of and </w:t>
      </w:r>
      <w:r w:rsidR="00AB4DD1" w:rsidRPr="00A54282">
        <w:rPr>
          <w:rFonts w:ascii="Times New Roman" w:hAnsi="Times New Roman" w:cs="Times New Roman"/>
        </w:rPr>
        <w:t>implementa</w:t>
      </w:r>
      <w:r w:rsidR="00AB4DD1">
        <w:rPr>
          <w:rFonts w:ascii="Times New Roman" w:hAnsi="Times New Roman" w:cs="Times New Roman"/>
        </w:rPr>
        <w:t>tion of</w:t>
      </w:r>
      <w:r w:rsidRPr="00A54282">
        <w:rPr>
          <w:rFonts w:ascii="Times New Roman" w:hAnsi="Times New Roman" w:cs="Times New Roman"/>
        </w:rPr>
        <w:t xml:space="preserve"> a dispute resolution process (40%) or (b) an independent process, which was left undefined (41%). While </w:t>
      </w:r>
      <w:r w:rsidRPr="00A54282">
        <w:rPr>
          <w:rFonts w:ascii="Times New Roman" w:eastAsia="Times New Roman" w:hAnsi="Times New Roman" w:cs="Times New Roman"/>
        </w:rPr>
        <w:t>more</w:t>
      </w:r>
      <w:r w:rsidRPr="00A54282">
        <w:rPr>
          <w:rFonts w:ascii="Times New Roman" w:hAnsi="Times New Roman" w:cs="Times New Roman"/>
        </w:rPr>
        <w:t xml:space="preserve"> taxonomists favored an independent process (42% compared to 35% in favor of tasking the oversight body), resolution by the oversight body was </w:t>
      </w:r>
      <w:r w:rsidR="00AB4DD1" w:rsidRPr="00A54282">
        <w:rPr>
          <w:rFonts w:ascii="Times New Roman" w:hAnsi="Times New Roman" w:cs="Times New Roman"/>
        </w:rPr>
        <w:t>favored</w:t>
      </w:r>
      <w:r w:rsidRPr="00A54282">
        <w:rPr>
          <w:rFonts w:ascii="Times New Roman" w:hAnsi="Times New Roman" w:cs="Times New Roman"/>
        </w:rPr>
        <w:t xml:space="preserve"> by </w:t>
      </w:r>
      <w:r w:rsidR="00AB4DD1">
        <w:rPr>
          <w:rFonts w:ascii="Times New Roman" w:hAnsi="Times New Roman" w:cs="Times New Roman"/>
        </w:rPr>
        <w:t xml:space="preserve">pluralities of </w:t>
      </w:r>
      <w:r w:rsidRPr="00A54282">
        <w:rPr>
          <w:rFonts w:ascii="Times New Roman" w:hAnsi="Times New Roman" w:cs="Times New Roman"/>
        </w:rPr>
        <w:t>other scientists (45%) and users (53%). Most of the 14% of respondents who provided written responses supported reference to all competing lists for maximum transparency, even if only one list is included in the final global list. Some also suggested tagging taxon groups for which multiple lists exist to encourage taxon</w:t>
      </w:r>
      <w:r w:rsidRPr="00A54282">
        <w:rPr>
          <w:rFonts w:ascii="Times New Roman" w:eastAsia="Times New Roman" w:hAnsi="Times New Roman" w:cs="Times New Roman"/>
        </w:rPr>
        <w:t>-</w:t>
      </w:r>
      <w:r w:rsidRPr="00A54282">
        <w:rPr>
          <w:rFonts w:ascii="Times New Roman" w:hAnsi="Times New Roman" w:cs="Times New Roman"/>
        </w:rPr>
        <w:t>specific groups to seek agreement. An intra-taxon dispute resolution process was also favored as a list inclusion criterion (73%).</w:t>
      </w:r>
    </w:p>
    <w:p w14:paraId="145B050C" w14:textId="15EA23E0" w:rsidR="003338DB" w:rsidRPr="002A5C7A" w:rsidRDefault="003338DB" w:rsidP="003338DB">
      <w:pPr>
        <w:spacing w:before="240" w:after="240" w:line="480" w:lineRule="auto"/>
        <w:rPr>
          <w:rFonts w:ascii="Times New Roman" w:hAnsi="Times New Roman" w:cs="Times New Roman"/>
          <w:b/>
          <w:bCs/>
        </w:rPr>
      </w:pPr>
      <w:r w:rsidRPr="002A5C7A">
        <w:rPr>
          <w:rFonts w:ascii="Times New Roman" w:hAnsi="Times New Roman" w:cs="Times New Roman"/>
          <w:b/>
          <w:bCs/>
        </w:rPr>
        <w:t xml:space="preserve">Building on </w:t>
      </w:r>
      <w:r w:rsidR="002A5C7A" w:rsidRPr="002A5C7A">
        <w:rPr>
          <w:rFonts w:ascii="Times New Roman" w:hAnsi="Times New Roman" w:cs="Times New Roman"/>
          <w:b/>
          <w:bCs/>
        </w:rPr>
        <w:t>community support to advance list governance</w:t>
      </w:r>
    </w:p>
    <w:p w14:paraId="30048238" w14:textId="01B4B945" w:rsidR="00FD50DC" w:rsidRDefault="008B7EB8" w:rsidP="00FD50DC">
      <w:pPr>
        <w:spacing w:before="240" w:after="240" w:line="480" w:lineRule="auto"/>
        <w:ind w:firstLine="720"/>
        <w:rPr>
          <w:rFonts w:ascii="Times New Roman" w:hAnsi="Times New Roman" w:cs="Times New Roman"/>
        </w:rPr>
      </w:pPr>
      <w:r w:rsidRPr="00A54282">
        <w:rPr>
          <w:rFonts w:ascii="Times New Roman" w:hAnsi="Times New Roman" w:cs="Times New Roman"/>
        </w:rPr>
        <w:t xml:space="preserve">The </w:t>
      </w:r>
      <w:r w:rsidRPr="00A54282">
        <w:rPr>
          <w:rFonts w:ascii="Times New Roman" w:eastAsia="Times New Roman" w:hAnsi="Times New Roman" w:cs="Times New Roman"/>
        </w:rPr>
        <w:t xml:space="preserve">responses to </w:t>
      </w:r>
      <w:r w:rsidR="00A17A55">
        <w:rPr>
          <w:rFonts w:ascii="Times New Roman" w:eastAsia="Times New Roman" w:hAnsi="Times New Roman" w:cs="Times New Roman"/>
        </w:rPr>
        <w:t>our</w:t>
      </w:r>
      <w:r w:rsidRPr="00A54282">
        <w:rPr>
          <w:rFonts w:ascii="Times New Roman" w:eastAsia="Times New Roman" w:hAnsi="Times New Roman" w:cs="Times New Roman"/>
        </w:rPr>
        <w:t xml:space="preserve"> </w:t>
      </w:r>
      <w:r w:rsidRPr="00A54282">
        <w:rPr>
          <w:rFonts w:ascii="Times New Roman" w:hAnsi="Times New Roman" w:cs="Times New Roman"/>
        </w:rPr>
        <w:t xml:space="preserve">survey point to taxonomic list governance arrangements that would satisfy a wide range of taxonomists, other </w:t>
      </w:r>
      <w:proofErr w:type="gramStart"/>
      <w:r w:rsidRPr="00A54282">
        <w:rPr>
          <w:rFonts w:ascii="Times New Roman" w:hAnsi="Times New Roman" w:cs="Times New Roman"/>
        </w:rPr>
        <w:t>scientists</w:t>
      </w:r>
      <w:proofErr w:type="gramEnd"/>
      <w:r w:rsidRPr="00A54282">
        <w:rPr>
          <w:rFonts w:ascii="Times New Roman" w:hAnsi="Times New Roman" w:cs="Times New Roman"/>
        </w:rPr>
        <w:t xml:space="preserve"> and users, and outline the characteristics of a </w:t>
      </w:r>
      <w:r w:rsidRPr="00A54282">
        <w:rPr>
          <w:rFonts w:ascii="Times New Roman" w:eastAsia="Times New Roman" w:hAnsi="Times New Roman" w:cs="Times New Roman"/>
        </w:rPr>
        <w:t xml:space="preserve">taxonomic </w:t>
      </w:r>
      <w:r w:rsidRPr="00A54282">
        <w:rPr>
          <w:rFonts w:ascii="Times New Roman" w:hAnsi="Times New Roman" w:cs="Times New Roman"/>
        </w:rPr>
        <w:t xml:space="preserve">list of high quality. </w:t>
      </w:r>
      <w:r w:rsidR="00A03843">
        <w:rPr>
          <w:rFonts w:ascii="Times New Roman" w:hAnsi="Times New Roman" w:cs="Times New Roman"/>
        </w:rPr>
        <w:t xml:space="preserve">A large majority </w:t>
      </w:r>
      <w:r w:rsidR="00FD50DC">
        <w:rPr>
          <w:rFonts w:ascii="Times New Roman" w:hAnsi="Times New Roman" w:cs="Times New Roman"/>
        </w:rPr>
        <w:t>of respondents (77%) supported the development of a governance system designed to create and maintain a single list of life on Earth. Th</w:t>
      </w:r>
      <w:r w:rsidR="00BA2C68">
        <w:rPr>
          <w:rFonts w:ascii="Times New Roman" w:hAnsi="Times New Roman" w:cs="Times New Roman"/>
        </w:rPr>
        <w:t>is</w:t>
      </w:r>
      <w:r w:rsidR="00FD50DC">
        <w:rPr>
          <w:rFonts w:ascii="Times New Roman" w:hAnsi="Times New Roman" w:cs="Times New Roman"/>
        </w:rPr>
        <w:t xml:space="preserve"> majorit</w:t>
      </w:r>
      <w:r w:rsidR="00BA2C68">
        <w:rPr>
          <w:rFonts w:ascii="Times New Roman" w:hAnsi="Times New Roman" w:cs="Times New Roman"/>
        </w:rPr>
        <w:t>y</w:t>
      </w:r>
      <w:r w:rsidR="00FD50DC">
        <w:rPr>
          <w:rFonts w:ascii="Times New Roman" w:hAnsi="Times New Roman" w:cs="Times New Roman"/>
        </w:rPr>
        <w:t xml:space="preserve"> held across all categories of respondents, including taxonomists (73%), other scientists (85%)</w:t>
      </w:r>
      <w:r w:rsidR="00A03843">
        <w:rPr>
          <w:rFonts w:ascii="Times New Roman" w:hAnsi="Times New Roman" w:cs="Times New Roman"/>
        </w:rPr>
        <w:t>,</w:t>
      </w:r>
      <w:r w:rsidR="00FD50DC">
        <w:rPr>
          <w:rFonts w:ascii="Times New Roman" w:hAnsi="Times New Roman" w:cs="Times New Roman"/>
        </w:rPr>
        <w:t xml:space="preserve"> and users of taxonomic information (88%). Respondents preferred that an independent oversight board (72%) or a subcommittee of a current list aggregator (68%) made up of taxonomists representing a diversity of taxa and geographies, and nomenclatural commission representatives administer the global list. Other potential members of the oversight body include civil society and users. Elections were the preferred method of selection of representatives to the oversight body, though opinions were mixed on how to constitute these elections.</w:t>
      </w:r>
    </w:p>
    <w:p w14:paraId="64D880F5" w14:textId="54DA8692" w:rsidR="008B7EB8" w:rsidRDefault="008B7EB8" w:rsidP="008B7EB8">
      <w:pPr>
        <w:spacing w:before="240" w:after="240" w:line="480" w:lineRule="auto"/>
        <w:ind w:firstLine="720"/>
        <w:rPr>
          <w:rFonts w:ascii="Times New Roman" w:hAnsi="Times New Roman" w:cs="Times New Roman"/>
        </w:rPr>
      </w:pPr>
      <w:r w:rsidRPr="00A54282">
        <w:rPr>
          <w:rFonts w:ascii="Times New Roman" w:hAnsi="Times New Roman" w:cs="Times New Roman"/>
        </w:rPr>
        <w:lastRenderedPageBreak/>
        <w:t xml:space="preserve">The number and geographic spread of respondents and the breadth of taxonomic specialization they represented, as well as the high level of agreement among them, suggest that governance arrangements </w:t>
      </w:r>
      <w:r w:rsidRPr="00A54282">
        <w:rPr>
          <w:rFonts w:ascii="Times New Roman" w:eastAsia="Times New Roman" w:hAnsi="Times New Roman" w:cs="Times New Roman"/>
        </w:rPr>
        <w:t>guided by</w:t>
      </w:r>
      <w:r w:rsidRPr="00A54282">
        <w:rPr>
          <w:rFonts w:ascii="Times New Roman" w:hAnsi="Times New Roman" w:cs="Times New Roman"/>
        </w:rPr>
        <w:t xml:space="preserve"> the survey </w:t>
      </w:r>
      <w:r w:rsidRPr="00A54282">
        <w:rPr>
          <w:rFonts w:ascii="Times New Roman" w:eastAsia="Times New Roman" w:hAnsi="Times New Roman" w:cs="Times New Roman"/>
        </w:rPr>
        <w:t xml:space="preserve">responses </w:t>
      </w:r>
      <w:r>
        <w:rPr>
          <w:rFonts w:ascii="Times New Roman" w:hAnsi="Times New Roman" w:cs="Times New Roman"/>
        </w:rPr>
        <w:t>have the potential to</w:t>
      </w:r>
      <w:r w:rsidRPr="00A54282">
        <w:rPr>
          <w:rFonts w:ascii="Times New Roman" w:hAnsi="Times New Roman" w:cs="Times New Roman"/>
        </w:rPr>
        <w:t xml:space="preserve"> </w:t>
      </w:r>
      <w:r w:rsidRPr="00A54282">
        <w:rPr>
          <w:rFonts w:ascii="Times New Roman" w:eastAsia="Times New Roman" w:hAnsi="Times New Roman" w:cs="Times New Roman"/>
        </w:rPr>
        <w:t>gain</w:t>
      </w:r>
      <w:r w:rsidRPr="00A54282">
        <w:rPr>
          <w:rFonts w:ascii="Times New Roman" w:hAnsi="Times New Roman" w:cs="Times New Roman"/>
        </w:rPr>
        <w:t xml:space="preserve"> a legitimacy which would be difficult to </w:t>
      </w:r>
      <w:r w:rsidRPr="00A54282">
        <w:rPr>
          <w:rFonts w:ascii="Times New Roman" w:eastAsia="Times New Roman" w:hAnsi="Times New Roman" w:cs="Times New Roman"/>
        </w:rPr>
        <w:t>attain</w:t>
      </w:r>
      <w:r w:rsidRPr="00A54282">
        <w:rPr>
          <w:rFonts w:ascii="Times New Roman" w:hAnsi="Times New Roman" w:cs="Times New Roman"/>
        </w:rPr>
        <w:t xml:space="preserve"> for any separate governance system developed by a list aggregator on its own. </w:t>
      </w:r>
      <w:r w:rsidRPr="00A54282">
        <w:rPr>
          <w:rFonts w:ascii="Times New Roman" w:eastAsia="Times New Roman" w:hAnsi="Times New Roman" w:cs="Times New Roman"/>
        </w:rPr>
        <w:t>There</w:t>
      </w:r>
      <w:r w:rsidRPr="00A54282">
        <w:rPr>
          <w:rFonts w:ascii="Times New Roman" w:hAnsi="Times New Roman" w:cs="Times New Roman"/>
        </w:rPr>
        <w:t xml:space="preserve"> is </w:t>
      </w:r>
      <w:r w:rsidRPr="00A54282">
        <w:rPr>
          <w:rFonts w:ascii="Times New Roman" w:eastAsia="Times New Roman" w:hAnsi="Times New Roman" w:cs="Times New Roman"/>
        </w:rPr>
        <w:t>a small risk</w:t>
      </w:r>
      <w:r w:rsidRPr="00A54282">
        <w:rPr>
          <w:rFonts w:ascii="Times New Roman" w:hAnsi="Times New Roman" w:cs="Times New Roman"/>
        </w:rPr>
        <w:t xml:space="preserve"> that our survey approach, snowballing through the networks of the GSLWG, </w:t>
      </w:r>
      <w:r w:rsidRPr="00A54282">
        <w:rPr>
          <w:rFonts w:ascii="Times New Roman" w:eastAsia="Times New Roman" w:hAnsi="Times New Roman" w:cs="Times New Roman"/>
        </w:rPr>
        <w:t>might have biased results, given that the GSLWG was</w:t>
      </w:r>
      <w:r w:rsidRPr="00A54282">
        <w:rPr>
          <w:rFonts w:ascii="Times New Roman" w:hAnsi="Times New Roman" w:cs="Times New Roman"/>
        </w:rPr>
        <w:t xml:space="preserve"> assembled to </w:t>
      </w:r>
      <w:r w:rsidR="00FD50DC">
        <w:rPr>
          <w:rFonts w:ascii="Times New Roman" w:hAnsi="Times New Roman" w:cs="Times New Roman"/>
        </w:rPr>
        <w:t>debate and advance</w:t>
      </w:r>
      <w:r w:rsidR="00FD50DC" w:rsidRPr="00A54282">
        <w:rPr>
          <w:rFonts w:ascii="Times New Roman" w:hAnsi="Times New Roman" w:cs="Times New Roman"/>
        </w:rPr>
        <w:t xml:space="preserve"> </w:t>
      </w:r>
      <w:r w:rsidRPr="00A54282">
        <w:rPr>
          <w:rFonts w:ascii="Times New Roman" w:hAnsi="Times New Roman" w:cs="Times New Roman"/>
        </w:rPr>
        <w:t>global species list governance</w:t>
      </w:r>
      <w:r w:rsidRPr="00A54282">
        <w:rPr>
          <w:rFonts w:ascii="Times New Roman" w:eastAsia="Times New Roman" w:hAnsi="Times New Roman" w:cs="Times New Roman"/>
        </w:rPr>
        <w:t xml:space="preserve">. However, </w:t>
      </w:r>
      <w:r w:rsidR="00FD50DC">
        <w:rPr>
          <w:rFonts w:ascii="Times New Roman" w:eastAsia="Times New Roman" w:hAnsi="Times New Roman" w:cs="Times New Roman"/>
        </w:rPr>
        <w:t xml:space="preserve">many of the lists used to distribute the survey were general membership lists for organizations, e.g., </w:t>
      </w:r>
      <w:r w:rsidR="00A03843">
        <w:rPr>
          <w:rFonts w:ascii="Times New Roman" w:eastAsia="Times New Roman" w:hAnsi="Times New Roman" w:cs="Times New Roman"/>
        </w:rPr>
        <w:t xml:space="preserve">Gesellschaft für </w:t>
      </w:r>
      <w:proofErr w:type="spellStart"/>
      <w:r w:rsidR="00A03843">
        <w:rPr>
          <w:rFonts w:ascii="Times New Roman" w:eastAsia="Times New Roman" w:hAnsi="Times New Roman" w:cs="Times New Roman"/>
        </w:rPr>
        <w:t>Biologische</w:t>
      </w:r>
      <w:proofErr w:type="spellEnd"/>
      <w:r w:rsidR="00A03843">
        <w:rPr>
          <w:rFonts w:ascii="Times New Roman" w:eastAsia="Times New Roman" w:hAnsi="Times New Roman" w:cs="Times New Roman"/>
        </w:rPr>
        <w:t xml:space="preserve"> </w:t>
      </w:r>
      <w:proofErr w:type="spellStart"/>
      <w:r w:rsidR="00A03843">
        <w:rPr>
          <w:rFonts w:ascii="Times New Roman" w:eastAsia="Times New Roman" w:hAnsi="Times New Roman" w:cs="Times New Roman"/>
        </w:rPr>
        <w:t>Systematik</w:t>
      </w:r>
      <w:proofErr w:type="spellEnd"/>
      <w:r w:rsidR="00A03843">
        <w:rPr>
          <w:rFonts w:ascii="Times New Roman" w:eastAsia="Times New Roman" w:hAnsi="Times New Roman" w:cs="Times New Roman"/>
        </w:rPr>
        <w:t xml:space="preserve">, the Network for Biological Systematics, the Scientific Council of the Convention on Migratory Species, </w:t>
      </w:r>
      <w:r w:rsidR="002F4262">
        <w:rPr>
          <w:rFonts w:ascii="Times New Roman" w:eastAsia="Times New Roman" w:hAnsi="Times New Roman" w:cs="Times New Roman"/>
        </w:rPr>
        <w:t xml:space="preserve">World Flora Online Council, </w:t>
      </w:r>
      <w:r w:rsidR="00A03843">
        <w:rPr>
          <w:rFonts w:ascii="Times New Roman" w:eastAsia="Times New Roman" w:hAnsi="Times New Roman" w:cs="Times New Roman"/>
        </w:rPr>
        <w:t>and many others</w:t>
      </w:r>
      <w:r w:rsidR="00670E92">
        <w:rPr>
          <w:rFonts w:ascii="Times New Roman" w:eastAsia="Times New Roman" w:hAnsi="Times New Roman" w:cs="Times New Roman"/>
        </w:rPr>
        <w:t xml:space="preserve"> (</w:t>
      </w:r>
      <w:r w:rsidR="00FE2948">
        <w:rPr>
          <w:rFonts w:ascii="Times New Roman" w:eastAsia="Times New Roman" w:hAnsi="Times New Roman" w:cs="Times New Roman"/>
        </w:rPr>
        <w:t xml:space="preserve">Supporting </w:t>
      </w:r>
      <w:r w:rsidR="005C7B69">
        <w:rPr>
          <w:rFonts w:ascii="Times New Roman" w:eastAsia="Times New Roman" w:hAnsi="Times New Roman" w:cs="Times New Roman"/>
        </w:rPr>
        <w:t>i</w:t>
      </w:r>
      <w:r w:rsidR="00FE2948">
        <w:rPr>
          <w:rFonts w:ascii="Times New Roman" w:eastAsia="Times New Roman" w:hAnsi="Times New Roman" w:cs="Times New Roman"/>
        </w:rPr>
        <w:t>nformation Table 3</w:t>
      </w:r>
      <w:r w:rsidR="00670E92">
        <w:rPr>
          <w:rFonts w:ascii="Times New Roman" w:eastAsia="Times New Roman" w:hAnsi="Times New Roman" w:cs="Times New Roman"/>
        </w:rPr>
        <w:t>)</w:t>
      </w:r>
      <w:r w:rsidR="00FD50DC">
        <w:rPr>
          <w:rFonts w:ascii="Times New Roman" w:eastAsia="Times New Roman" w:hAnsi="Times New Roman" w:cs="Times New Roman"/>
        </w:rPr>
        <w:t xml:space="preserve">, rather than personal contact lists of the authors. </w:t>
      </w:r>
      <w:r w:rsidR="00FD50DC" w:rsidRPr="00A54282">
        <w:rPr>
          <w:rFonts w:ascii="Times New Roman" w:eastAsia="Times New Roman" w:hAnsi="Times New Roman" w:cs="Times New Roman"/>
        </w:rPr>
        <w:t>T</w:t>
      </w:r>
      <w:r w:rsidRPr="00A54282">
        <w:rPr>
          <w:rFonts w:ascii="Times New Roman" w:eastAsia="Times New Roman" w:hAnsi="Times New Roman" w:cs="Times New Roman"/>
        </w:rPr>
        <w:t>he diversity and number of respondents to the questionnaire provides evidence that the survey elicited responses from networks to which GSLWG members had no direct connection, and</w:t>
      </w:r>
      <w:r w:rsidRPr="00A54282">
        <w:rPr>
          <w:rFonts w:ascii="Times New Roman" w:hAnsi="Times New Roman" w:cs="Times New Roman"/>
        </w:rPr>
        <w:t xml:space="preserve"> the earlier history of vigorous debate among GSLWG </w:t>
      </w:r>
      <w:r w:rsidRPr="00A54282">
        <w:rPr>
          <w:rFonts w:ascii="Times New Roman" w:eastAsia="Times New Roman" w:hAnsi="Times New Roman" w:cs="Times New Roman"/>
        </w:rPr>
        <w:t>members</w:t>
      </w:r>
      <w:r w:rsidR="000E72F7">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{"citationID":"Uyjz6xoZ","properties":{"formattedCitation":"(2, 9, 21)","plainCitation":"(2, 9, 21)","noteIndex":0},"citationItems":[{"id":6106,"uris":["http://zotero.org/users/1387332/items/3VTLIEKS"],"itemData":{"id":6106,"type":"article-journal","abstract":"The classification of complex organisms is in chaos. Stephen T. Garnett and Les Christidis propose a solution.","container-title":"Nature","DOI":"10.1038/546025a","issue":"7656","language":"en","note":"section: Comment","page":"25","source":"www.nature.com","title":"Taxonomy anarchy hampers conservation","volume":"546","author":[{"family":"Garnett","given":"Stephen T."},{"family":"Christidis","given":"Les"}],"issued":{"date-parts":[["2017",6,1]]}}},{"id":8855,"uris":["http://zotero.org/users/1387332/items/58GVXDGR"],"itemData":{"id":8855,"type":"article-journal","container-title":"PLOS Biology","DOI":"10.1371/journal.pbio.2005075","ISSN":"1545-7885","issue":"3","journalAbbreviation":"PLOS Biology","language":"en","note":"publisher: Public Library of Science","page":"e2005075","source":"PLoS Journals","title":"Taxonomy based on science is necessary for global conservation","volume":"16","author":[{"family":"Thomson","given":"Scott A."},{"family":"Pyle","given":"Richard L."},{"family":"Ahyong","given":"Shane T."},{"family":"Alonso-Zarazaga","given":"Miguel"},{"family":"Ammirati","given":"Joe"},{"family":"Araya","given":"Juan Francisco"},{"family":"Ascher","given":"John S."},{"family":"Audisio","given":"Tracy Lynn"},{"family":"Azevedo-Santos","given":"Valter M."},{"family":"Bailly","given":"Nicolas"},{"family":"Baker","given":"William J."},{"family":"Balke","given":"Michael"},{"family":"Barclay","given":"Maxwell V. L."},{"family":"Barrett","given":"Russell L."},{"family":"Benine","given":"Ricardo C."},{"family":"Bickerstaff","given":"James R. M."},{"family":"Bouchard","given":"Patrice"},{"family":"Bour","given":"Roger"},{"family":"Bourgoin","given":"Thierry"},{"family":"Boyko","given":"Christopher B."},{"family":"Breure","given":"Abraham S. H."},{"family":"Brothers","given":"Denis J."},{"family":"Byng","given":"James W."},{"family":"Campbell","given":"David"},{"family":"Ceríaco","given":"Luis M. P."},{"family":"Cernák","given":"István"},{"family":"Cerretti","given":"Pierfilippo"},{"family":"Chang","given":"Chih-Han"},{"family":"Cho","given":"Soowon"},{"family":"Copus","given":"Joshua M."},{"family":"Costello","given":"Mark J."},{"family":"Cseh","given":"Andras"},{"family":"Csuzdi","given":"Csaba"},{"family":"Culham","given":"Alastair"},{"family":"D’Elía","given":"Guillermo"},{"family":"Acoz","given":"Cédric","non-dropping-particle":"d’","dropping-particle":"d’Udekem"},{"family":"Daneliya","given":"Mikhail E."},{"family":"Dekker","given":"René"},{"family":"Dickinson","given":"Edward C."},{"family":"Dickinson","given":"Timothy A."},{"family":"Dijk","given":"Peter Paul","dropping-particle":"van"},{"family":"Dijkstra","given":"Klaas-Douwe B."},{"family":"Dima","given":"Bálint"},{"family":"Dmitriev","given":"Dmitry A."},{"family":"Duistermaat","given":"Leni"},{"family":"Dumbacher","given":"John P."},{"family":"Eiserhardt","given":"Wolf L."},{"family":"Ekrem","given":"Torbjørn"},{"family":"Evenhuis","given":"Neal L."},{"family":"Faille","given":"Arnaud"},{"family":"Fernández-Triana","given":"José L."},{"family":"Fiesler","given":"Emile"},{"family":"Fishbein","given":"Mark"},{"family":"Fordham","given":"Barry G."},{"family":"Freitas","given":"André V. L."},{"family":"Friol","given":"Natália R."},{"family":"Fritz","given":"Uwe"},{"family":"Frøslev","given":"Tobias"},{"family":"Funk","given":"Vicki A."},{"family":"Gaimari","given":"Stephen D."},{"family":"Garbino","given":"Guilherme S. T."},{"family":"Garraffoni","given":"André R. S."},{"family":"Geml","given":"József"},{"family":"Gill","given":"Anthony C."},{"family":"Gray","given":"Alan"},{"family":"Grazziotin","given":"Felipe G."},{"family":"Greenslade","given":"Penelope"},{"family":"Gutiérrez","given":"Eliécer E."},{"family":"Harvey","given":"Mark S."},{"family":"Hazevoet","given":"Cornelis J."},{"family":"He","given":"Kai"},{"family":"He","given":"Xiaolan"},{"family":"Helfer","given":"Stephan"},{"family":"Helgen","given":"Kristofer M."},{"family":"Heteren","given":"Anneke H.","dropping-particle":"van"},{"family":"Garcia","given":"Francisco Hita"},{"family":"Holstein","given":"Norbert"},{"family":"Horváth","given":"Margit K."},{"family":"Hovenkamp","given":"Peter H."},{"family":"Hwang","given":"Wei Song"},{"family":"Hyvönen","given":"Jaakko"},{"family":"Islam","given":"Melissa B."},{"family":"Iverson","given":"John B."},{"family":"Ivie","given":"Michael A."},{"family":"Jaafar","given":"Zeehan"},{"family":"Jackson","given":"Morgan D."},{"family":"Jayat","given":"J. Pablo"},{"family":"Johnson","given":"Norman F."},{"family":"Kaiser","given":"Hinrich"},{"family":"Klitgård","given":"Bente B."},{"family":"Knapp","given":"Dániel G."},{"family":"Kojima","given":"Jun-ichi"},{"family":"Kõljalg","given":"Urmas"},{"family":"Kontschán","given":"Jenő"},{"family":"Krell","given":"Frank-Thorsten"},{"family":"Krisai-Greilhuber","given":"Irmgard"},{"family":"Kullander","given":"Sven"},{"family":"Latella","given":"Leonardo"},{"family":"Lattke","given":"John E."},{"family":"Lencioni","given":"Valeria"},{"family":"Lewis","given":"Gwilym P."},{"family":"Lhano","given":"Marcos G."},{"family":"Lujan","given":"Nathan K."},{"family":"Luksenburg","given":"Jolanda A."},{"family":"Mariaux","given":"Jean"},{"family":"Marinho-Filho","given":"Jader"},{"family":"Marshall","given":"Christopher J."},{"family":"Mate","given":"Jason F."},{"family":"McDonough","given":"Molly M."},{"family":"Michel","given":"Ellinor"},{"family":"Miranda","given":"Vitor F. O."},{"family":"Mitroiu","given":"Mircea-Dan"},{"family":"Molinari","given":"Jesús"},{"family":"Monks","given":"Scott"},{"family":"Moore","given":"Abigail J."},{"family":"Moratelli","given":"Ricardo"},{"family":"Murányi","given":"Dávid"},{"family":"Nakano","given":"Takafumi"},{"family":"Nikolaeva","given":"Svetlana"},{"family":"Noyes","given":"John"},{"family":"Ohl","given":"Michael"},{"family":"Oleas","given":"Nora H."},{"family":"Orrell","given":"Thomas"},{"family":"Páll-Gergely","given":"Barna"},{"family":"Pape","given":"Thomas"},{"family":"Papp","given":"Viktor"},{"family":"Parenti","given":"Lynne R."},{"family":"Patterson","given":"David"},{"family":"Pavlinov","given":"Igor Ya"},{"family":"Pine","given":"Ronald H."},{"family":"Poczai","given":"Péter"},{"family":"Prado","given":"Jefferson"},{"family":"Prathapan","given":"Divakaran"},{"family":"Rabeler","given":"Richard K."},{"family":"Randall","given":"John E."},{"family":"Rheindt","given":"Frank E."},{"family":"Rhodin","given":"Anders G. J."},{"family":"Rodríguez","given":"Sara M."},{"family":"Rogers","given":"D. Christopher"},{"family":"Roque","given":"Fabio de O."},{"family":"Rowe","given":"Kevin C."},{"family":"Ruedas","given":"Luis A."},{"family":"Salazar-Bravo","given":"Jorge"},{"family":"Salvador","given":"Rodrigo B."},{"family":"Sangster","given":"George"},{"family":"Sarmiento","given":"Carlos E."},{"family":"Schigel","given":"Dmitry S."},{"family":"Schmidt","given":"Stefan"},{"family":"Schueler","given":"Frederick W."},{"family":"Segers","given":"Hendrik"},{"family":"Snow","given":"Neil"},{"family":"Souza-Dias","given":"Pedro G. B."},{"family":"Stals","given":"Riaan"},{"family":"Stenroos","given":"Soili"},{"family":"Stone","given":"R. Douglas"},{"family":"Sturm","given":"Charles F."},{"family":"Štys","given":"Pavel"},{"family":"Teta","given":"Pablo"},{"family":"Thomas","given":"Daniel C."},{"family":"Timm","given":"Robert M."},{"family":"Tindall","given":"Brian J."},{"family":"Todd","given":"Jonathan A."},{"family":"Triebel","given":"Dagmar"},{"family":"Valdecasas","given":"Antonio G."},{"family":"Vizzini","given":"Alfredo"},{"family":"Vorontsova","given":"Maria S."},{"family":"Vos","given":"Jurriaan M.","dropping-particle":"de"},{"family":"Wagner","given":"Philipp"},{"family":"Watling","given":"Les"},{"family":"Weakley","given":"Alan"},{"family":"Welter-Schultes","given":"Francisco"},{"family":"Whitmore","given":"Daniel"},{"family":"Wilding","given":"Nicholas"},{"family":"Will","given":"Kipling"},{"family":"Williams","given":"Jason"},{"family":"Wilson","given":"Karen"},{"family":"Winston","given":"Judith E."},{"family":"Wüster","given":"Wolfgang"},{"family":"Yanega","given":"Douglas"},{"family":"Yeates","given":"David K."},{"family":"Zaher","given":"Hussam"},{"family":"Zhang","given":"Guanyang"},{"family":"Zhang","given":"Zhi-Qiang"},{"family":"Zhou","given":"Hong-Zhang"}],"issued":{"date-parts":[["2018",3,14]]}}},{"id":8839,"uris":["http://zotero.org/users/1387332/items/KW256XW4"],"itemData":{"id":8839,"type":"article-journal","container-title":"PLOS Biology","DOI":"10.1371/journal.pbio.2005249","ISSN":"1545-7885","issue":"3","journalAbbreviation":"PLOS Biology","language":"en","note":"publisher: Public Library of Science","page":"e2005249","source":"PLoS Journals","title":"Science-based taxonomy still needs better governance: Response to Thomson et al.","title-short":"Science-based taxonomy still needs better governance","volume":"16","author":[{"family":"Garnett","given":"Stephen Thomas"},{"family":"Christidis","given":"Les"}],"issued":{"date-parts":[["2018",3,14]]}}}],"schema":"https://github.com/citation-style-language/schema/raw/master/csl-citation.json"} </w:instrText>
      </w:r>
      <w:r w:rsidR="000E72F7">
        <w:rPr>
          <w:rFonts w:ascii="Times New Roman" w:eastAsia="Times New Roman" w:hAnsi="Times New Roman" w:cs="Times New Roman"/>
        </w:rPr>
        <w:fldChar w:fldCharType="separate"/>
      </w:r>
      <w:r w:rsidR="00B27C9D">
        <w:rPr>
          <w:rFonts w:ascii="Times New Roman" w:eastAsia="Times New Roman" w:hAnsi="Times New Roman" w:cs="Times New Roman"/>
          <w:noProof/>
        </w:rPr>
        <w:t>(</w:t>
      </w:r>
      <w:r w:rsidR="00F2242F">
        <w:rPr>
          <w:rFonts w:ascii="Times New Roman" w:eastAsia="Times New Roman" w:hAnsi="Times New Roman" w:cs="Times New Roman"/>
          <w:noProof/>
        </w:rPr>
        <w:t>5</w:t>
      </w:r>
      <w:r w:rsidR="00B27C9D">
        <w:rPr>
          <w:rFonts w:ascii="Times New Roman" w:eastAsia="Times New Roman" w:hAnsi="Times New Roman" w:cs="Times New Roman"/>
          <w:noProof/>
        </w:rPr>
        <w:t xml:space="preserve">, </w:t>
      </w:r>
      <w:r w:rsidR="00F2242F">
        <w:rPr>
          <w:rFonts w:ascii="Times New Roman" w:eastAsia="Times New Roman" w:hAnsi="Times New Roman" w:cs="Times New Roman"/>
          <w:noProof/>
        </w:rPr>
        <w:t>12</w:t>
      </w:r>
      <w:r w:rsidR="00B27C9D">
        <w:rPr>
          <w:rFonts w:ascii="Times New Roman" w:eastAsia="Times New Roman" w:hAnsi="Times New Roman" w:cs="Times New Roman"/>
          <w:noProof/>
        </w:rPr>
        <w:t>, 2</w:t>
      </w:r>
      <w:r w:rsidR="00F2242F">
        <w:rPr>
          <w:rFonts w:ascii="Times New Roman" w:eastAsia="Times New Roman" w:hAnsi="Times New Roman" w:cs="Times New Roman"/>
          <w:noProof/>
        </w:rPr>
        <w:t>7</w:t>
      </w:r>
      <w:r w:rsidR="00B27C9D">
        <w:rPr>
          <w:rFonts w:ascii="Times New Roman" w:eastAsia="Times New Roman" w:hAnsi="Times New Roman" w:cs="Times New Roman"/>
          <w:noProof/>
        </w:rPr>
        <w:t>)</w:t>
      </w:r>
      <w:r w:rsidR="000E72F7">
        <w:rPr>
          <w:rFonts w:ascii="Times New Roman" w:eastAsia="Times New Roman" w:hAnsi="Times New Roman" w:cs="Times New Roman"/>
        </w:rPr>
        <w:fldChar w:fldCharType="end"/>
      </w:r>
      <w:r w:rsidRPr="00A54282">
        <w:rPr>
          <w:rFonts w:ascii="Times New Roman" w:hAnsi="Times New Roman" w:cs="Times New Roman"/>
        </w:rPr>
        <w:t xml:space="preserve"> suggests </w:t>
      </w:r>
      <w:r w:rsidR="00A17A55">
        <w:rPr>
          <w:rFonts w:ascii="Times New Roman" w:hAnsi="Times New Roman" w:cs="Times New Roman"/>
        </w:rPr>
        <w:t xml:space="preserve">respondents with </w:t>
      </w:r>
      <w:r w:rsidRPr="00A54282">
        <w:rPr>
          <w:rFonts w:ascii="Times New Roman" w:hAnsi="Times New Roman" w:cs="Times New Roman"/>
        </w:rPr>
        <w:t xml:space="preserve">a diverse range of views </w:t>
      </w:r>
      <w:r w:rsidR="00AD37E5">
        <w:rPr>
          <w:rFonts w:ascii="Times New Roman" w:hAnsi="Times New Roman" w:cs="Times New Roman"/>
        </w:rPr>
        <w:t>were</w:t>
      </w:r>
      <w:r w:rsidR="00AD37E5" w:rsidRPr="00A54282">
        <w:rPr>
          <w:rFonts w:ascii="Times New Roman" w:hAnsi="Times New Roman" w:cs="Times New Roman"/>
        </w:rPr>
        <w:t xml:space="preserve"> </w:t>
      </w:r>
      <w:r w:rsidRPr="00A54282">
        <w:rPr>
          <w:rFonts w:ascii="Times New Roman" w:hAnsi="Times New Roman" w:cs="Times New Roman"/>
        </w:rPr>
        <w:t xml:space="preserve">been </w:t>
      </w:r>
      <w:r w:rsidR="00A17A55">
        <w:rPr>
          <w:rFonts w:ascii="Times New Roman" w:hAnsi="Times New Roman" w:cs="Times New Roman"/>
        </w:rPr>
        <w:t>reached</w:t>
      </w:r>
      <w:r w:rsidRPr="00A54282">
        <w:rPr>
          <w:rFonts w:ascii="Times New Roman" w:hAnsi="Times New Roman" w:cs="Times New Roman"/>
        </w:rPr>
        <w:t>.</w:t>
      </w:r>
      <w:r w:rsidR="00FD50DC">
        <w:rPr>
          <w:rFonts w:ascii="Times New Roman" w:hAnsi="Times New Roman" w:cs="Times New Roman"/>
        </w:rPr>
        <w:t xml:space="preserve"> Authors of papers contesting the idea of global list governance following publication of Garnett and Christidis’ commentary (</w:t>
      </w:r>
      <w:r w:rsidR="00F2242F">
        <w:rPr>
          <w:rFonts w:ascii="Times New Roman" w:hAnsi="Times New Roman" w:cs="Times New Roman"/>
        </w:rPr>
        <w:t>5</w:t>
      </w:r>
      <w:r w:rsidR="00FD50DC">
        <w:rPr>
          <w:rFonts w:ascii="Times New Roman" w:hAnsi="Times New Roman" w:cs="Times New Roman"/>
        </w:rPr>
        <w:t xml:space="preserve">) were also directly invited to respond. </w:t>
      </w:r>
    </w:p>
    <w:p w14:paraId="5E6C64B9" w14:textId="6989B633" w:rsidR="008B7EB8" w:rsidRPr="00A54282" w:rsidRDefault="008B7EB8" w:rsidP="008B7EB8">
      <w:pPr>
        <w:spacing w:before="240" w:after="240" w:line="480" w:lineRule="auto"/>
        <w:ind w:firstLine="720"/>
        <w:rPr>
          <w:rFonts w:ascii="Times New Roman" w:hAnsi="Times New Roman" w:cs="Times New Roman"/>
        </w:rPr>
      </w:pPr>
      <w:r>
        <w:rPr>
          <w:rFonts w:ascii="Times New Roman" w:hAnsi="Times New Roman" w:cs="Times New Roman"/>
        </w:rPr>
        <w:t>Indeed, the process developed by the GSLWG is consistent with the ideals of the scientific process. Garnett and Christidis’</w:t>
      </w:r>
      <w:r w:rsidR="000E72F7">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{"citationID":"mqHogY09","properties":{"formattedCitation":"(2)","plainCitation":"(2)","noteIndex":0},"citationItems":[{"id":6106,"uris":["http://zotero.org/users/1387332/items/3VTLIEKS"],"itemData":{"id":6106,"type":"article-journal","abstract":"The classification of complex organisms is in chaos. Stephen T. Garnett and Les Christidis propose a solution.","container-title":"Nature","DOI":"10.1038/546025a","issue":"7656","language":"en","note":"section: Comment","page":"25","source":"www.nature.com","title":"Taxonomy anarchy hampers conservation","volume":"546","author":[{"family":"Garnett","given":"Stephen T."},{"family":"Christidis","given":"Les"}],"issued":{"date-parts":[["2017",6,1]]}}}],"schema":"https://github.com/citation-style-language/schema/raw/master/csl-citation.json"} </w:instrText>
      </w:r>
      <w:r w:rsidR="000E72F7">
        <w:rPr>
          <w:rFonts w:ascii="Times New Roman" w:hAnsi="Times New Roman" w:cs="Times New Roman"/>
        </w:rPr>
        <w:fldChar w:fldCharType="separate"/>
      </w:r>
      <w:r w:rsidR="00B27C9D">
        <w:rPr>
          <w:rFonts w:ascii="Times New Roman" w:hAnsi="Times New Roman" w:cs="Times New Roman"/>
          <w:noProof/>
        </w:rPr>
        <w:t>(</w:t>
      </w:r>
      <w:r w:rsidR="00F2242F">
        <w:rPr>
          <w:rFonts w:ascii="Times New Roman" w:hAnsi="Times New Roman" w:cs="Times New Roman"/>
          <w:noProof/>
        </w:rPr>
        <w:t>5</w:t>
      </w:r>
      <w:r w:rsidR="00B27C9D">
        <w:rPr>
          <w:rFonts w:ascii="Times New Roman" w:hAnsi="Times New Roman" w:cs="Times New Roman"/>
          <w:noProof/>
        </w:rPr>
        <w:t>)</w:t>
      </w:r>
      <w:r w:rsidR="000E72F7">
        <w:rPr>
          <w:rFonts w:ascii="Times New Roman" w:hAnsi="Times New Roman" w:cs="Times New Roman"/>
        </w:rPr>
        <w:fldChar w:fldCharType="end"/>
      </w:r>
      <w:r>
        <w:rPr>
          <w:rFonts w:ascii="Times New Roman" w:hAnsi="Times New Roman" w:cs="Times New Roman"/>
        </w:rPr>
        <w:t xml:space="preserve"> suggestion that a governance system for taxonomic lists was needed was</w:t>
      </w:r>
      <w:r w:rsidR="00A03843">
        <w:rPr>
          <w:rFonts w:ascii="Times New Roman" w:hAnsi="Times New Roman" w:cs="Times New Roman"/>
        </w:rPr>
        <w:t>, as noted in the introduction to this paper,</w:t>
      </w:r>
      <w:r>
        <w:rPr>
          <w:rFonts w:ascii="Times New Roman" w:hAnsi="Times New Roman" w:cs="Times New Roman"/>
        </w:rPr>
        <w:t xml:space="preserve"> met with skepticism</w:t>
      </w:r>
      <w:r w:rsidR="00A17A55">
        <w:rPr>
          <w:rFonts w:ascii="Times New Roman" w:hAnsi="Times New Roman" w:cs="Times New Roman"/>
        </w:rPr>
        <w:t xml:space="preserve"> and was widely debated in the scientific literature</w:t>
      </w:r>
      <w:r w:rsidR="00FD50DC">
        <w:rPr>
          <w:rFonts w:ascii="Times New Roman" w:hAnsi="Times New Roman" w:cs="Times New Roman"/>
        </w:rPr>
        <w:t>(</w:t>
      </w:r>
      <w:r w:rsidR="00F2242F">
        <w:rPr>
          <w:rFonts w:ascii="Times New Roman" w:hAnsi="Times New Roman" w:cs="Times New Roman"/>
        </w:rPr>
        <w:t>8</w:t>
      </w:r>
      <w:r w:rsidR="00FD50DC">
        <w:rPr>
          <w:rFonts w:ascii="Times New Roman" w:hAnsi="Times New Roman" w:cs="Times New Roman"/>
        </w:rPr>
        <w:t>-</w:t>
      </w:r>
      <w:r w:rsidR="00F2242F">
        <w:rPr>
          <w:rFonts w:ascii="Times New Roman" w:hAnsi="Times New Roman" w:cs="Times New Roman"/>
        </w:rPr>
        <w:t>10</w:t>
      </w:r>
      <w:r w:rsidR="00FD50DC">
        <w:rPr>
          <w:rFonts w:ascii="Times New Roman" w:hAnsi="Times New Roman" w:cs="Times New Roman"/>
        </w:rPr>
        <w:t xml:space="preserve">, </w:t>
      </w:r>
      <w:r w:rsidR="00F2242F">
        <w:rPr>
          <w:rFonts w:ascii="Times New Roman" w:hAnsi="Times New Roman" w:cs="Times New Roman"/>
        </w:rPr>
        <w:t>12</w:t>
      </w:r>
      <w:r w:rsidR="00FD50DC">
        <w:rPr>
          <w:rFonts w:ascii="Times New Roman" w:hAnsi="Times New Roman" w:cs="Times New Roman"/>
        </w:rPr>
        <w:t>)</w:t>
      </w:r>
      <w:r>
        <w:rPr>
          <w:rFonts w:ascii="Times New Roman" w:hAnsi="Times New Roman" w:cs="Times New Roman"/>
        </w:rPr>
        <w:t xml:space="preserve">. In response, instead of abandoning the idea, the original arguments were refined and improved </w:t>
      </w:r>
      <w:r w:rsidR="00A17A55">
        <w:rPr>
          <w:rFonts w:ascii="Times New Roman" w:hAnsi="Times New Roman" w:cs="Times New Roman"/>
        </w:rPr>
        <w:t xml:space="preserve">taking early criticism into account and </w:t>
      </w:r>
      <w:r>
        <w:rPr>
          <w:rFonts w:ascii="Times New Roman" w:hAnsi="Times New Roman" w:cs="Times New Roman"/>
        </w:rPr>
        <w:t>with the help of a much larger group of scientists from taxonomy and other fields, including many of those who published critical critiques of Garnett and Christidis’</w:t>
      </w:r>
      <w:r w:rsidR="000E72F7">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{"citationID":"tSqXEfgB","properties":{"formattedCitation":"(2)","plainCitation":"(2)","noteIndex":0},"citationItems":[{"id":6106,"uris":["http://zotero.org/users/1387332/items/3VTLIEKS"],"itemData":{"id":6106,"type":"article-journal","abstract":"The classification of complex organisms is in chaos. Stephen T. Garnett and Les Christidis propose a solution.","container-title":"Nature","DOI":"10.1038/546025a","issue":"7656","language":"en","note":"section: Comment","page":"25","source":"www.nature.com","title":"Taxonomy anarchy hampers conservation","volume":"546","author":[{"family":"Garnett","given":"Stephen T."},{"family":"Christidis","given":"Les"}],"issued":{"date-parts":[["2017",6,1]]}}}],"schema":"https://github.com/citation-style-language/schema/raw/master/csl-citation.json"} </w:instrText>
      </w:r>
      <w:r w:rsidR="000E72F7">
        <w:rPr>
          <w:rFonts w:ascii="Times New Roman" w:hAnsi="Times New Roman" w:cs="Times New Roman"/>
        </w:rPr>
        <w:fldChar w:fldCharType="separate"/>
      </w:r>
      <w:r w:rsidR="00B27C9D">
        <w:rPr>
          <w:rFonts w:ascii="Times New Roman" w:hAnsi="Times New Roman" w:cs="Times New Roman"/>
          <w:noProof/>
        </w:rPr>
        <w:t>(</w:t>
      </w:r>
      <w:r w:rsidR="00F2242F">
        <w:rPr>
          <w:rFonts w:ascii="Times New Roman" w:hAnsi="Times New Roman" w:cs="Times New Roman"/>
          <w:noProof/>
        </w:rPr>
        <w:t>5</w:t>
      </w:r>
      <w:r w:rsidR="00B27C9D">
        <w:rPr>
          <w:rFonts w:ascii="Times New Roman" w:hAnsi="Times New Roman" w:cs="Times New Roman"/>
          <w:noProof/>
        </w:rPr>
        <w:t>)</w:t>
      </w:r>
      <w:r w:rsidR="000E72F7">
        <w:rPr>
          <w:rFonts w:ascii="Times New Roman" w:hAnsi="Times New Roman" w:cs="Times New Roman"/>
        </w:rPr>
        <w:fldChar w:fldCharType="end"/>
      </w:r>
      <w:r>
        <w:rPr>
          <w:rFonts w:ascii="Times New Roman" w:hAnsi="Times New Roman" w:cs="Times New Roman"/>
        </w:rPr>
        <w:t xml:space="preserve"> commentary</w:t>
      </w:r>
      <w:r w:rsidR="00FD50DC">
        <w:rPr>
          <w:rFonts w:ascii="Times New Roman" w:hAnsi="Times New Roman" w:cs="Times New Roman"/>
        </w:rPr>
        <w:t>(</w:t>
      </w:r>
      <w:r w:rsidR="00F2242F">
        <w:rPr>
          <w:rFonts w:ascii="Times New Roman" w:hAnsi="Times New Roman" w:cs="Times New Roman"/>
        </w:rPr>
        <w:t>7</w:t>
      </w:r>
      <w:r w:rsidR="00FD50DC">
        <w:rPr>
          <w:rFonts w:ascii="Times New Roman" w:hAnsi="Times New Roman" w:cs="Times New Roman"/>
        </w:rPr>
        <w:t xml:space="preserve">, </w:t>
      </w:r>
      <w:r w:rsidR="00F2242F">
        <w:rPr>
          <w:rFonts w:ascii="Times New Roman" w:hAnsi="Times New Roman" w:cs="Times New Roman"/>
        </w:rPr>
        <w:t>11</w:t>
      </w:r>
      <w:r w:rsidR="00FD50DC">
        <w:rPr>
          <w:rFonts w:ascii="Times New Roman" w:hAnsi="Times New Roman" w:cs="Times New Roman"/>
        </w:rPr>
        <w:t>, 1</w:t>
      </w:r>
      <w:r w:rsidR="00F2242F">
        <w:rPr>
          <w:rFonts w:ascii="Times New Roman" w:hAnsi="Times New Roman" w:cs="Times New Roman"/>
        </w:rPr>
        <w:t>4</w:t>
      </w:r>
      <w:r w:rsidR="00FD50DC">
        <w:rPr>
          <w:rFonts w:ascii="Times New Roman" w:hAnsi="Times New Roman" w:cs="Times New Roman"/>
        </w:rPr>
        <w:t>-1</w:t>
      </w:r>
      <w:r w:rsidR="00F2242F">
        <w:rPr>
          <w:rFonts w:ascii="Times New Roman" w:hAnsi="Times New Roman" w:cs="Times New Roman"/>
        </w:rPr>
        <w:t>9</w:t>
      </w:r>
      <w:r w:rsidR="00FD50DC">
        <w:rPr>
          <w:rFonts w:ascii="Times New Roman" w:hAnsi="Times New Roman" w:cs="Times New Roman"/>
        </w:rPr>
        <w:t xml:space="preserve">, </w:t>
      </w:r>
      <w:r w:rsidR="00FD50DC">
        <w:rPr>
          <w:rFonts w:ascii="Times New Roman" w:hAnsi="Times New Roman" w:cs="Times New Roman"/>
        </w:rPr>
        <w:lastRenderedPageBreak/>
        <w:t>2</w:t>
      </w:r>
      <w:r w:rsidR="00F2242F">
        <w:rPr>
          <w:rFonts w:ascii="Times New Roman" w:hAnsi="Times New Roman" w:cs="Times New Roman"/>
        </w:rPr>
        <w:t>7</w:t>
      </w:r>
      <w:r w:rsidR="00FD50DC">
        <w:rPr>
          <w:rFonts w:ascii="Times New Roman" w:hAnsi="Times New Roman" w:cs="Times New Roman"/>
        </w:rPr>
        <w:t>)</w:t>
      </w:r>
      <w:r>
        <w:rPr>
          <w:rFonts w:ascii="Times New Roman" w:hAnsi="Times New Roman" w:cs="Times New Roman"/>
        </w:rPr>
        <w:t xml:space="preserve">. The results of the survey show that support for list governance in the taxonomic community, and the wider community of scientists and users of taxonomic information, is now widespread. </w:t>
      </w:r>
      <w:r w:rsidR="00FD50DC">
        <w:rPr>
          <w:rFonts w:ascii="Times New Roman" w:hAnsi="Times New Roman" w:cs="Times New Roman"/>
        </w:rPr>
        <w:t>This change may be the product of revision and refinement of initial concepts into a set of principles that directly respond to community concerns</w:t>
      </w:r>
      <w:r w:rsidR="00F904E0">
        <w:rPr>
          <w:rFonts w:ascii="Times New Roman" w:hAnsi="Times New Roman" w:cs="Times New Roman"/>
        </w:rPr>
        <w:t xml:space="preserve"> </w:t>
      </w:r>
      <w:r w:rsidR="00FD50DC">
        <w:rPr>
          <w:rFonts w:ascii="Times New Roman" w:hAnsi="Times New Roman" w:cs="Times New Roman"/>
        </w:rPr>
        <w:t>(1</w:t>
      </w:r>
      <w:r w:rsidR="00F2242F">
        <w:rPr>
          <w:rFonts w:ascii="Times New Roman" w:hAnsi="Times New Roman" w:cs="Times New Roman"/>
        </w:rPr>
        <w:t>4</w:t>
      </w:r>
      <w:r w:rsidR="00FD50DC">
        <w:rPr>
          <w:rFonts w:ascii="Times New Roman" w:hAnsi="Times New Roman" w:cs="Times New Roman"/>
        </w:rPr>
        <w:t>), increased comfort with the concept of govern</w:t>
      </w:r>
      <w:r w:rsidR="00A03843">
        <w:rPr>
          <w:rFonts w:ascii="Times New Roman" w:hAnsi="Times New Roman" w:cs="Times New Roman"/>
        </w:rPr>
        <w:t>ance</w:t>
      </w:r>
      <w:r w:rsidR="00FD50DC">
        <w:rPr>
          <w:rFonts w:ascii="Times New Roman" w:hAnsi="Times New Roman" w:cs="Times New Roman"/>
        </w:rPr>
        <w:t xml:space="preserve"> after extensive debate, or an indication that skepticism of list governance was perhaps not as widespread as initially thought. The lack of other surveys of the taxonomic community </w:t>
      </w:r>
      <w:proofErr w:type="gramStart"/>
      <w:r w:rsidR="00FD50DC">
        <w:rPr>
          <w:rFonts w:ascii="Times New Roman" w:hAnsi="Times New Roman" w:cs="Times New Roman"/>
        </w:rPr>
        <w:t>limit</w:t>
      </w:r>
      <w:proofErr w:type="gramEnd"/>
      <w:r w:rsidR="00FD50DC">
        <w:rPr>
          <w:rFonts w:ascii="Times New Roman" w:hAnsi="Times New Roman" w:cs="Times New Roman"/>
        </w:rPr>
        <w:t xml:space="preserve"> our ability to determine the cause of the s</w:t>
      </w:r>
      <w:r w:rsidR="00F904E0">
        <w:rPr>
          <w:rFonts w:ascii="Times New Roman" w:hAnsi="Times New Roman" w:cs="Times New Roman"/>
        </w:rPr>
        <w:t>h</w:t>
      </w:r>
      <w:r w:rsidR="00FD50DC">
        <w:rPr>
          <w:rFonts w:ascii="Times New Roman" w:hAnsi="Times New Roman" w:cs="Times New Roman"/>
        </w:rPr>
        <w:t>ift this survey appears to indicate. Regardless, i</w:t>
      </w:r>
      <w:r>
        <w:rPr>
          <w:rFonts w:ascii="Times New Roman" w:hAnsi="Times New Roman" w:cs="Times New Roman"/>
        </w:rPr>
        <w:t xml:space="preserve">nstead of debating the need for governance, </w:t>
      </w:r>
      <w:r w:rsidR="00A17A55">
        <w:rPr>
          <w:rFonts w:ascii="Times New Roman" w:hAnsi="Times New Roman" w:cs="Times New Roman"/>
        </w:rPr>
        <w:t xml:space="preserve">the discussion </w:t>
      </w:r>
      <w:r w:rsidR="00FD50DC">
        <w:rPr>
          <w:rFonts w:ascii="Times New Roman" w:hAnsi="Times New Roman" w:cs="Times New Roman"/>
        </w:rPr>
        <w:t xml:space="preserve">should now </w:t>
      </w:r>
      <w:r w:rsidR="00A17A55">
        <w:rPr>
          <w:rFonts w:ascii="Times New Roman" w:hAnsi="Times New Roman" w:cs="Times New Roman"/>
        </w:rPr>
        <w:t>shift to how such a system could function. While much work remains, it appears the time for the establishment of governance institutions to support the development of a single list of species on Earth has come.</w:t>
      </w:r>
    </w:p>
    <w:p w14:paraId="377B2B56" w14:textId="4937EBFB"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 xml:space="preserve">Creating </w:t>
      </w:r>
      <w:r w:rsidRPr="00A54282">
        <w:rPr>
          <w:rFonts w:ascii="Times New Roman" w:eastAsia="Times New Roman" w:hAnsi="Times New Roman" w:cs="Times New Roman"/>
        </w:rPr>
        <w:t>lists</w:t>
      </w:r>
      <w:r w:rsidRPr="00A54282">
        <w:rPr>
          <w:rFonts w:ascii="Times New Roman" w:hAnsi="Times New Roman" w:cs="Times New Roman"/>
        </w:rPr>
        <w:t xml:space="preserve"> of </w:t>
      </w:r>
      <w:r w:rsidRPr="00A54282">
        <w:rPr>
          <w:rFonts w:ascii="Times New Roman" w:eastAsia="Times New Roman" w:hAnsi="Times New Roman" w:cs="Times New Roman"/>
        </w:rPr>
        <w:t>accepted</w:t>
      </w:r>
      <w:r w:rsidRPr="00A54282">
        <w:rPr>
          <w:rFonts w:ascii="Times New Roman" w:hAnsi="Times New Roman" w:cs="Times New Roman"/>
        </w:rPr>
        <w:t xml:space="preserve"> species </w:t>
      </w:r>
      <w:r w:rsidRPr="00A54282">
        <w:rPr>
          <w:rFonts w:ascii="Times New Roman" w:eastAsia="Times New Roman" w:hAnsi="Times New Roman" w:cs="Times New Roman"/>
        </w:rPr>
        <w:t xml:space="preserve">and their </w:t>
      </w:r>
      <w:r w:rsidRPr="00A54282">
        <w:rPr>
          <w:rFonts w:ascii="Times New Roman" w:hAnsi="Times New Roman" w:cs="Times New Roman"/>
        </w:rPr>
        <w:t>names is a core activity for taxonomists. Assembly of such lists</w:t>
      </w:r>
      <w:r w:rsidRPr="00A54282">
        <w:rPr>
          <w:rFonts w:ascii="Times New Roman" w:eastAsia="Times New Roman" w:hAnsi="Times New Roman" w:cs="Times New Roman"/>
        </w:rPr>
        <w:t>,</w:t>
      </w:r>
      <w:r w:rsidRPr="00A54282">
        <w:rPr>
          <w:rFonts w:ascii="Times New Roman" w:hAnsi="Times New Roman" w:cs="Times New Roman"/>
        </w:rPr>
        <w:t xml:space="preserve"> to create a single global </w:t>
      </w:r>
      <w:r w:rsidRPr="00A54282">
        <w:rPr>
          <w:rFonts w:ascii="Times New Roman" w:eastAsia="Times New Roman" w:hAnsi="Times New Roman" w:cs="Times New Roman"/>
        </w:rPr>
        <w:t xml:space="preserve">list of accepted </w:t>
      </w:r>
      <w:r w:rsidRPr="00A54282">
        <w:rPr>
          <w:rFonts w:ascii="Times New Roman" w:hAnsi="Times New Roman" w:cs="Times New Roman"/>
        </w:rPr>
        <w:t>species</w:t>
      </w:r>
      <w:r w:rsidRPr="00A54282">
        <w:rPr>
          <w:rFonts w:ascii="Times New Roman" w:eastAsia="Times New Roman" w:hAnsi="Times New Roman" w:cs="Times New Roman"/>
        </w:rPr>
        <w:t>,</w:t>
      </w:r>
      <w:r w:rsidRPr="00A54282">
        <w:rPr>
          <w:rFonts w:ascii="Times New Roman" w:hAnsi="Times New Roman" w:cs="Times New Roman"/>
        </w:rPr>
        <w:t xml:space="preserve"> requires substantial informatic skill and infrastructure, especially given that over half of all species names are </w:t>
      </w:r>
      <w:r w:rsidRPr="00A54282">
        <w:rPr>
          <w:rFonts w:ascii="Times New Roman" w:eastAsia="Times New Roman" w:hAnsi="Times New Roman" w:cs="Times New Roman"/>
        </w:rPr>
        <w:t>synonyms</w:t>
      </w:r>
      <w:r w:rsidR="000E72F7">
        <w:rPr>
          <w:rFonts w:ascii="Times New Roman" w:eastAsia="Times New Roman" w:hAnsi="Times New Roman" w:cs="Times New Roman"/>
        </w:rPr>
        <w:fldChar w:fldCharType="begin"/>
      </w:r>
      <w:r w:rsidR="004933E7">
        <w:rPr>
          <w:rFonts w:ascii="Times New Roman" w:eastAsia="Times New Roman" w:hAnsi="Times New Roman" w:cs="Times New Roman"/>
        </w:rPr>
        <w:instrText xml:space="preserve"> ADDIN ZOTERO_ITEM CSL_CITATION {"citationID":"GNzAvjGj","properties":{"formattedCitation":"(1, 22)","plainCitation":"(1, 22)","noteIndex":0},"citationItems":[{"id":2042,"uris":["http://zotero.org/users/1387332/items/5ZN2WJPP"],"itemData":{"id":2042,"type":"article-journal","abstract":"The World Register of Marine Species (WoRMS) is a sustainable model of international collaboration around a centralised database that provides expert validated biodiversity data freely online. This model could be replicated for the over 1.2 million terrestrial and freshwater species to improve quality control and data management in biology and ecology globally.","container-title":"Trends in Ecology &amp; Evolution","DOI":"10.1016/j.tree.2018.08.006","ISSN":"0169-5347","issue":"11","journalAbbreviation":"Trends in Ecology &amp; Evolution","page":"803-805","source":"ScienceDirect","title":"Sustainable Biodiversity Databasing: International, Collaborative, Dynamic, Centralised","title-short":"Sustainable Biodiversity Databasing","volume":"33","author":[{"family":"Costello","given":"Mark J."},{"family":"Horton","given":"Tammy"},{"family":"Kroh","given":"Andreas"}],"issued":{"date-parts":[["2018",11,1]]}}},{"id":8835,"uris":["http://zotero.org/users/1387332/items/JJVRIXEQ"],"itemData":{"id":8835,"type":"article-journal","abstract":"Some people despair that most species will go extinct before they are discovered. However, such worries result from overestimates of how many species may exist, beliefs that the expertise to describe species is decreasing, and alarmist estimates of extinction rates. We argue that the number of species on Earth today is 5 ± 3 million, of which 1.5 million are named. New databases show that there are more taxonomists describing species than ever before, and their number is increasing faster than the rate of species description. Conservation efforts and species survival in secondary habitats are at least delaying extinctions. Extinction rates are, however, poorly quantified, ranging from 0.01 to 1% (at most 5%) per decade. We propose practical actions to improve taxonomic productivity and associated understanding and conservation of biodiversity.","container-title":"Science","DOI":"10.1126/science.1230318","issue":"6118","note":"publisher: American Association for the Advancement of Science","page":"413-416","source":"science.org (Atypon)","title":"Can We Name Earth's Species Before They Go Extinct?","volume":"339","author":[{"family":"Costello","given":"Mark J."},{"family":"May","given":"Robert M."},{"family":"Stork","given":"Nigel E."}],"issued":{"date-parts":[["2013",1,25]]}}}],"schema":"https://github.com/citation-style-language/schema/raw/master/csl-citation.json"} </w:instrText>
      </w:r>
      <w:r w:rsidR="000E72F7">
        <w:rPr>
          <w:rFonts w:ascii="Times New Roman" w:eastAsia="Times New Roman" w:hAnsi="Times New Roman" w:cs="Times New Roman"/>
        </w:rPr>
        <w:fldChar w:fldCharType="separate"/>
      </w:r>
      <w:r w:rsidR="004933E7">
        <w:rPr>
          <w:rFonts w:ascii="Times New Roman" w:eastAsia="Times New Roman" w:hAnsi="Times New Roman" w:cs="Times New Roman"/>
          <w:noProof/>
        </w:rPr>
        <w:t>(</w:t>
      </w:r>
      <w:r w:rsidR="00F2242F">
        <w:rPr>
          <w:rFonts w:ascii="Times New Roman" w:eastAsia="Times New Roman" w:hAnsi="Times New Roman" w:cs="Times New Roman"/>
          <w:noProof/>
        </w:rPr>
        <w:t>4</w:t>
      </w:r>
      <w:r w:rsidR="004933E7">
        <w:rPr>
          <w:rFonts w:ascii="Times New Roman" w:eastAsia="Times New Roman" w:hAnsi="Times New Roman" w:cs="Times New Roman"/>
          <w:noProof/>
        </w:rPr>
        <w:t>, 2</w:t>
      </w:r>
      <w:r w:rsidR="00F2242F">
        <w:rPr>
          <w:rFonts w:ascii="Times New Roman" w:eastAsia="Times New Roman" w:hAnsi="Times New Roman" w:cs="Times New Roman"/>
          <w:noProof/>
        </w:rPr>
        <w:t>8</w:t>
      </w:r>
      <w:r w:rsidR="004933E7">
        <w:rPr>
          <w:rFonts w:ascii="Times New Roman" w:eastAsia="Times New Roman" w:hAnsi="Times New Roman" w:cs="Times New Roman"/>
          <w:noProof/>
        </w:rPr>
        <w:t>)</w:t>
      </w:r>
      <w:r w:rsidR="000E72F7">
        <w:rPr>
          <w:rFonts w:ascii="Times New Roman" w:eastAsia="Times New Roman" w:hAnsi="Times New Roman" w:cs="Times New Roman"/>
        </w:rPr>
        <w:fldChar w:fldCharType="end"/>
      </w:r>
      <w:r w:rsidRPr="00A54282">
        <w:rPr>
          <w:rFonts w:ascii="Times New Roman" w:eastAsia="Times New Roman" w:hAnsi="Times New Roman" w:cs="Times New Roman"/>
        </w:rPr>
        <w:t>.</w:t>
      </w:r>
      <w:r w:rsidRPr="00A54282">
        <w:rPr>
          <w:rFonts w:ascii="Times New Roman" w:hAnsi="Times New Roman" w:cs="Times New Roman"/>
        </w:rPr>
        <w:t xml:space="preserve"> Such capacity has been developed by the Catalogue of Life</w:t>
      </w:r>
      <w:r w:rsidRPr="00A54282">
        <w:rPr>
          <w:rFonts w:ascii="Times New Roman" w:eastAsia="Times New Roman" w:hAnsi="Times New Roman" w:cs="Times New Roman"/>
        </w:rPr>
        <w:t xml:space="preserve"> (</w:t>
      </w:r>
      <w:r w:rsidR="00FB389B">
        <w:rPr>
          <w:rFonts w:ascii="Times New Roman" w:hAnsi="Times New Roman" w:cs="Times New Roman"/>
        </w:rPr>
        <w:t>partnering</w:t>
      </w:r>
      <w:r w:rsidRPr="00A54282">
        <w:rPr>
          <w:rFonts w:ascii="Times New Roman" w:hAnsi="Times New Roman" w:cs="Times New Roman"/>
        </w:rPr>
        <w:t xml:space="preserve"> with the Global Biodiversity Information Facility</w:t>
      </w:r>
      <w:r w:rsidRPr="00A54282">
        <w:rPr>
          <w:rFonts w:ascii="Times New Roman" w:eastAsia="Times New Roman" w:hAnsi="Times New Roman" w:cs="Times New Roman"/>
        </w:rPr>
        <w:t>),</w:t>
      </w:r>
      <w:r w:rsidRPr="00A54282">
        <w:rPr>
          <w:rFonts w:ascii="Times New Roman" w:hAnsi="Times New Roman" w:cs="Times New Roman"/>
        </w:rPr>
        <w:t xml:space="preserve"> which has</w:t>
      </w:r>
      <w:r w:rsidR="00FB389B">
        <w:rPr>
          <w:rFonts w:ascii="Times New Roman" w:hAnsi="Times New Roman" w:cs="Times New Roman"/>
        </w:rPr>
        <w:t xml:space="preserve"> worked since 2001 to</w:t>
      </w:r>
      <w:r w:rsidRPr="00A54282">
        <w:rPr>
          <w:rFonts w:ascii="Times New Roman" w:hAnsi="Times New Roman" w:cs="Times New Roman"/>
        </w:rPr>
        <w:t xml:space="preserve"> collate</w:t>
      </w:r>
      <w:r w:rsidR="00FB389B">
        <w:rPr>
          <w:rFonts w:ascii="Times New Roman" w:hAnsi="Times New Roman" w:cs="Times New Roman"/>
        </w:rPr>
        <w:t xml:space="preserve"> species </w:t>
      </w:r>
      <w:r w:rsidRPr="00A54282">
        <w:rPr>
          <w:rFonts w:ascii="Times New Roman" w:hAnsi="Times New Roman" w:cs="Times New Roman"/>
        </w:rPr>
        <w:t xml:space="preserve">lists </w:t>
      </w:r>
      <w:r w:rsidR="00FB389B">
        <w:rPr>
          <w:rFonts w:ascii="Times New Roman" w:hAnsi="Times New Roman" w:cs="Times New Roman"/>
        </w:rPr>
        <w:t>and currently includes names for</w:t>
      </w:r>
      <w:r w:rsidR="00FB389B" w:rsidRPr="00A54282">
        <w:rPr>
          <w:rFonts w:ascii="Times New Roman" w:hAnsi="Times New Roman" w:cs="Times New Roman"/>
        </w:rPr>
        <w:t xml:space="preserve"> </w:t>
      </w:r>
      <w:r w:rsidRPr="00A54282">
        <w:rPr>
          <w:rFonts w:ascii="Times New Roman" w:hAnsi="Times New Roman" w:cs="Times New Roman"/>
        </w:rPr>
        <w:t xml:space="preserve">over 2 million species (data deriving from environmental- or taxonomy-specific global lists like the </w:t>
      </w:r>
      <w:r w:rsidRPr="00A54282">
        <w:rPr>
          <w:rFonts w:ascii="Times New Roman" w:eastAsia="Times New Roman" w:hAnsi="Times New Roman" w:cs="Times New Roman"/>
        </w:rPr>
        <w:t>World Register of Marine Species</w:t>
      </w:r>
      <w:r w:rsidRPr="00A54282">
        <w:rPr>
          <w:rFonts w:ascii="Times New Roman" w:hAnsi="Times New Roman" w:cs="Times New Roman"/>
        </w:rPr>
        <w:t xml:space="preserve">, World Plants, Integrated Taxonomic Information System, Species </w:t>
      </w:r>
      <w:proofErr w:type="spellStart"/>
      <w:r w:rsidRPr="00A54282">
        <w:rPr>
          <w:rFonts w:ascii="Times New Roman" w:hAnsi="Times New Roman" w:cs="Times New Roman"/>
        </w:rPr>
        <w:t>Fungorum</w:t>
      </w:r>
      <w:proofErr w:type="spellEnd"/>
      <w:r w:rsidRPr="00A54282">
        <w:rPr>
          <w:rFonts w:ascii="Times New Roman" w:hAnsi="Times New Roman" w:cs="Times New Roman"/>
        </w:rPr>
        <w:t xml:space="preserve"> Plus, Systema </w:t>
      </w:r>
      <w:proofErr w:type="spellStart"/>
      <w:r w:rsidRPr="00A54282">
        <w:rPr>
          <w:rFonts w:ascii="Times New Roman" w:hAnsi="Times New Roman" w:cs="Times New Roman"/>
        </w:rPr>
        <w:t>Dipterorum</w:t>
      </w:r>
      <w:proofErr w:type="spellEnd"/>
      <w:r w:rsidRPr="00A54282">
        <w:rPr>
          <w:rFonts w:ascii="Times New Roman" w:hAnsi="Times New Roman" w:cs="Times New Roman"/>
        </w:rPr>
        <w:t xml:space="preserve">, World Checklist of Vascular Plants, Global Lepidoptera Index, Species </w:t>
      </w:r>
      <w:r w:rsidRPr="00A54282">
        <w:rPr>
          <w:rFonts w:ascii="Times New Roman" w:eastAsia="Times New Roman" w:hAnsi="Times New Roman" w:cs="Times New Roman"/>
        </w:rPr>
        <w:t>Files</w:t>
      </w:r>
      <w:r w:rsidRPr="00A54282">
        <w:rPr>
          <w:rFonts w:ascii="Times New Roman" w:hAnsi="Times New Roman" w:cs="Times New Roman"/>
        </w:rPr>
        <w:t xml:space="preserve"> and many others</w:t>
      </w:r>
      <w:r w:rsidR="000E72F7">
        <w:rPr>
          <w:rFonts w:ascii="Times New Roman" w:hAnsi="Times New Roman" w:cs="Times New Roman"/>
        </w:rPr>
        <w:fldChar w:fldCharType="begin"/>
      </w:r>
      <w:r w:rsidR="004933E7">
        <w:rPr>
          <w:rFonts w:ascii="Times New Roman" w:hAnsi="Times New Roman" w:cs="Times New Roman"/>
        </w:rPr>
        <w:instrText xml:space="preserve"> ADDIN ZOTERO_ITEM CSL_CITATION {"citationID":"jQhL36pb","properties":{"formattedCitation":"(23)","plainCitation":"(23)","noteIndex":0},"citationItems":[{"id":8832,"uris":["http://zotero.org/users/1387332/items/R9GWJEJN"],"itemData":{"id":8832,"type":"article-journal","abstract":"Letter to the Editor","container-title":"Nature","DOI":"10.1038/d41586-022-00010-z","issue":"7892","language":"en","license":"2022 Nature","note":"Bandiera_abtest: a\nCg_type: Correspondence\nnumber: 7892\npublisher: Nature Publishing Group\nSubject_term: Biodiversity","page":"191-191","source":"www-nature-com.ezproxy3.library.arizona.edu","title":"Two million species catalogued by 500 experts","volume":"601","author":[{"family":"Costello","given":"Mark John"},{"family":"DeWalt","given":"R. Edward"},{"family":"Orrell","given":"Thomas M."},{"family":"Banki","given":"Olaf"}],"issued":{"date-parts":[["2022",1,11]]}}}],"schema":"https://github.com/citation-style-language/schema/raw/master/csl-citation.json"} </w:instrText>
      </w:r>
      <w:r w:rsidR="000E72F7">
        <w:rPr>
          <w:rFonts w:ascii="Times New Roman" w:hAnsi="Times New Roman" w:cs="Times New Roman"/>
        </w:rPr>
        <w:fldChar w:fldCharType="separate"/>
      </w:r>
      <w:r w:rsidR="004933E7">
        <w:rPr>
          <w:rFonts w:ascii="Times New Roman" w:hAnsi="Times New Roman" w:cs="Times New Roman"/>
          <w:noProof/>
        </w:rPr>
        <w:t>(2</w:t>
      </w:r>
      <w:r w:rsidR="00F2242F">
        <w:rPr>
          <w:rFonts w:ascii="Times New Roman" w:hAnsi="Times New Roman" w:cs="Times New Roman"/>
          <w:noProof/>
        </w:rPr>
        <w:t>9</w:t>
      </w:r>
      <w:r w:rsidR="004933E7">
        <w:rPr>
          <w:rFonts w:ascii="Times New Roman" w:hAnsi="Times New Roman" w:cs="Times New Roman"/>
          <w:noProof/>
        </w:rPr>
        <w:t>)</w:t>
      </w:r>
      <w:r w:rsidR="000E72F7">
        <w:rPr>
          <w:rFonts w:ascii="Times New Roman" w:hAnsi="Times New Roman" w:cs="Times New Roman"/>
        </w:rPr>
        <w:fldChar w:fldCharType="end"/>
      </w:r>
      <w:r w:rsidRPr="00A54282">
        <w:rPr>
          <w:rFonts w:ascii="Times New Roman" w:eastAsia="Times New Roman" w:hAnsi="Times New Roman" w:cs="Times New Roman"/>
        </w:rPr>
        <w:t>.</w:t>
      </w:r>
      <w:r w:rsidRPr="00A54282">
        <w:rPr>
          <w:rFonts w:ascii="Times New Roman" w:hAnsi="Times New Roman" w:cs="Times New Roman"/>
        </w:rPr>
        <w:t xml:space="preserve"> To date, its efforts have been driven from within the taxonomic community and </w:t>
      </w:r>
      <w:r w:rsidRPr="00A54282">
        <w:rPr>
          <w:rFonts w:ascii="Times New Roman" w:eastAsia="Times New Roman" w:hAnsi="Times New Roman" w:cs="Times New Roman"/>
        </w:rPr>
        <w:t xml:space="preserve">users have </w:t>
      </w:r>
      <w:r w:rsidRPr="00A54282">
        <w:rPr>
          <w:rFonts w:ascii="Times New Roman" w:hAnsi="Times New Roman" w:cs="Times New Roman"/>
        </w:rPr>
        <w:t>not</w:t>
      </w:r>
      <w:r w:rsidRPr="00A54282">
        <w:rPr>
          <w:rFonts w:ascii="Times New Roman" w:eastAsia="Times New Roman" w:hAnsi="Times New Roman" w:cs="Times New Roman"/>
        </w:rPr>
        <w:t xml:space="preserve"> been</w:t>
      </w:r>
      <w:r w:rsidRPr="00A54282">
        <w:rPr>
          <w:rFonts w:ascii="Times New Roman" w:hAnsi="Times New Roman" w:cs="Times New Roman"/>
        </w:rPr>
        <w:t xml:space="preserve"> explicitly included in its governance (apart from taxonomists being users themselves</w:t>
      </w:r>
      <w:r w:rsidRPr="00A54282">
        <w:rPr>
          <w:rFonts w:ascii="Times New Roman" w:eastAsia="Times New Roman" w:hAnsi="Times New Roman" w:cs="Times New Roman"/>
        </w:rPr>
        <w:t>). Partly for this reason, species-focused</w:t>
      </w:r>
      <w:r w:rsidRPr="00A54282">
        <w:rPr>
          <w:rFonts w:ascii="Times New Roman" w:hAnsi="Times New Roman" w:cs="Times New Roman"/>
        </w:rPr>
        <w:t xml:space="preserve"> multinational environmental agreements (e.g., Convention on </w:t>
      </w:r>
      <w:r w:rsidRPr="00A54282">
        <w:rPr>
          <w:rFonts w:ascii="Times New Roman" w:hAnsi="Times New Roman" w:cs="Times New Roman"/>
        </w:rPr>
        <w:lastRenderedPageBreak/>
        <w:t xml:space="preserve">International Trade in Endangered Species, Convention on Migratory Species), government agencies, research institutes, and </w:t>
      </w:r>
      <w:r w:rsidR="00934897" w:rsidRPr="00A54282">
        <w:rPr>
          <w:rFonts w:ascii="Times New Roman" w:hAnsi="Times New Roman" w:cs="Times New Roman"/>
        </w:rPr>
        <w:t>organizations</w:t>
      </w:r>
      <w:r w:rsidRPr="00A54282">
        <w:rPr>
          <w:rFonts w:ascii="Times New Roman" w:hAnsi="Times New Roman" w:cs="Times New Roman"/>
        </w:rPr>
        <w:t xml:space="preserve"> </w:t>
      </w:r>
      <w:r w:rsidRPr="00A54282">
        <w:rPr>
          <w:rFonts w:ascii="Times New Roman" w:eastAsia="Times New Roman" w:hAnsi="Times New Roman" w:cs="Times New Roman"/>
        </w:rPr>
        <w:t>such as</w:t>
      </w:r>
      <w:r w:rsidRPr="00A54282">
        <w:rPr>
          <w:rFonts w:ascii="Times New Roman" w:hAnsi="Times New Roman" w:cs="Times New Roman"/>
        </w:rPr>
        <w:t xml:space="preserve"> </w:t>
      </w:r>
      <w:r w:rsidR="001C70FA">
        <w:rPr>
          <w:rFonts w:ascii="Times New Roman" w:hAnsi="Times New Roman" w:cs="Times New Roman"/>
        </w:rPr>
        <w:t xml:space="preserve">the </w:t>
      </w:r>
      <w:r w:rsidRPr="00A54282">
        <w:rPr>
          <w:rFonts w:ascii="Times New Roman" w:hAnsi="Times New Roman" w:cs="Times New Roman"/>
        </w:rPr>
        <w:t xml:space="preserve">International Union for Conservation of Nature use a diverse range of </w:t>
      </w:r>
      <w:r w:rsidRPr="00A54282">
        <w:rPr>
          <w:rFonts w:ascii="Times New Roman" w:eastAsia="Times New Roman" w:hAnsi="Times New Roman" w:cs="Times New Roman"/>
        </w:rPr>
        <w:t>sometimes</w:t>
      </w:r>
      <w:r w:rsidRPr="00A54282">
        <w:rPr>
          <w:rFonts w:ascii="Times New Roman" w:hAnsi="Times New Roman" w:cs="Times New Roman"/>
        </w:rPr>
        <w:t xml:space="preserve"> mutually inconsistent taxonomic lists</w:t>
      </w:r>
      <w:r w:rsidRPr="00A54282">
        <w:rPr>
          <w:rFonts w:ascii="Times New Roman" w:eastAsia="Times New Roman" w:hAnsi="Times New Roman" w:cs="Times New Roman"/>
        </w:rPr>
        <w:t>,</w:t>
      </w:r>
      <w:r w:rsidRPr="00A54282">
        <w:rPr>
          <w:rFonts w:ascii="Times New Roman" w:hAnsi="Times New Roman" w:cs="Times New Roman"/>
        </w:rPr>
        <w:t xml:space="preserve"> despite the resultant confusion and inefficiency.</w:t>
      </w:r>
    </w:p>
    <w:p w14:paraId="55C68783" w14:textId="3437B2F3" w:rsidR="00504B19" w:rsidRPr="00A54282"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t>Given the level of support for</w:t>
      </w:r>
      <w:r w:rsidR="00C773F1">
        <w:rPr>
          <w:rFonts w:ascii="Times New Roman" w:hAnsi="Times New Roman" w:cs="Times New Roman"/>
        </w:rPr>
        <w:t xml:space="preserve"> </w:t>
      </w:r>
      <w:r w:rsidR="00345CB4" w:rsidRPr="00A54282">
        <w:rPr>
          <w:rFonts w:ascii="Times New Roman" w:hAnsi="Times New Roman" w:cs="Times New Roman"/>
        </w:rPr>
        <w:t>rules</w:t>
      </w:r>
      <w:r w:rsidR="00345CB4">
        <w:rPr>
          <w:rFonts w:ascii="Times New Roman" w:hAnsi="Times New Roman" w:cs="Times New Roman"/>
        </w:rPr>
        <w:t xml:space="preserve"> to </w:t>
      </w:r>
      <w:r w:rsidR="00C773F1">
        <w:rPr>
          <w:rFonts w:ascii="Times New Roman" w:hAnsi="Times New Roman" w:cs="Times New Roman"/>
        </w:rPr>
        <w:t>assess</w:t>
      </w:r>
      <w:r w:rsidRPr="00A54282">
        <w:rPr>
          <w:rFonts w:ascii="Times New Roman" w:hAnsi="Times New Roman" w:cs="Times New Roman"/>
        </w:rPr>
        <w:t xml:space="preserve"> list </w:t>
      </w:r>
      <w:r w:rsidR="00C773F1">
        <w:rPr>
          <w:rFonts w:ascii="Times New Roman" w:hAnsi="Times New Roman" w:cs="Times New Roman"/>
        </w:rPr>
        <w:t>quality</w:t>
      </w:r>
      <w:r w:rsidR="00C773F1" w:rsidRPr="00A54282">
        <w:rPr>
          <w:rFonts w:ascii="Times New Roman" w:hAnsi="Times New Roman" w:cs="Times New Roman"/>
        </w:rPr>
        <w:t xml:space="preserve"> </w:t>
      </w:r>
      <w:r w:rsidRPr="00A54282">
        <w:rPr>
          <w:rFonts w:ascii="Times New Roman" w:hAnsi="Times New Roman" w:cs="Times New Roman"/>
        </w:rPr>
        <w:t xml:space="preserve">and for list aggregation, the primary task now will be </w:t>
      </w:r>
      <w:r w:rsidRPr="00A54282">
        <w:rPr>
          <w:rFonts w:ascii="Times New Roman" w:eastAsia="Times New Roman" w:hAnsi="Times New Roman" w:cs="Times New Roman"/>
        </w:rPr>
        <w:t xml:space="preserve">the </w:t>
      </w:r>
      <w:r w:rsidRPr="00A54282">
        <w:rPr>
          <w:rFonts w:ascii="Times New Roman" w:hAnsi="Times New Roman" w:cs="Times New Roman"/>
        </w:rPr>
        <w:t xml:space="preserve">creation of an oversight body to perform these tasks. While there is broad support for developing either a new, independent governing body or building one within the organizational structure of an existing aggregator of taxonomic lists </w:t>
      </w:r>
      <w:r w:rsidRPr="00A54282">
        <w:rPr>
          <w:rFonts w:ascii="Times New Roman" w:eastAsia="Times New Roman" w:hAnsi="Times New Roman" w:cs="Times New Roman"/>
        </w:rPr>
        <w:t>such as Catalogue of Life</w:t>
      </w:r>
      <w:r w:rsidRPr="00A54282">
        <w:rPr>
          <w:rFonts w:ascii="Times New Roman" w:hAnsi="Times New Roman" w:cs="Times New Roman"/>
        </w:rPr>
        <w:t xml:space="preserve">, eventually a choice will need to be made. The </w:t>
      </w:r>
      <w:r w:rsidRPr="00A54282">
        <w:rPr>
          <w:rFonts w:ascii="Times New Roman" w:eastAsia="Times New Roman" w:hAnsi="Times New Roman" w:cs="Times New Roman"/>
        </w:rPr>
        <w:t>Catalogue of Life</w:t>
      </w:r>
      <w:r w:rsidRPr="00A54282">
        <w:rPr>
          <w:rFonts w:ascii="Times New Roman" w:hAnsi="Times New Roman" w:cs="Times New Roman"/>
        </w:rPr>
        <w:t xml:space="preserve"> maintains a data infrastructure that supports most of the information needs desired by respondents and has a stated goal of creating an “authoritative list of the world’s species”</w:t>
      </w:r>
      <w:r w:rsidR="000E72F7">
        <w:rPr>
          <w:rFonts w:ascii="Times New Roman" w:hAnsi="Times New Roman" w:cs="Times New Roman"/>
        </w:rPr>
        <w:fldChar w:fldCharType="begin"/>
      </w:r>
      <w:r w:rsidR="00B27C9D">
        <w:rPr>
          <w:rFonts w:ascii="Times New Roman" w:hAnsi="Times New Roman" w:cs="Times New Roman"/>
        </w:rPr>
        <w:instrText xml:space="preserve"> ADDIN ZOTERO_ITEM CSL_CITATION {"citationID":"MS8mHCXY","properties":{"formattedCitation":"(13)","plainCitation":"(13)","noteIndex":0},"citationItems":[{"id":8841,"uris":["http://zotero.org/users/1387332/items/M5Q9ALMQ"],"itemData":{"id":8841,"type":"article-journal","abstract":"Despite the important role that species names play in multiple fields, there is no globally complete list of known and described species. This lack is a result simultaneously of the complexity of planetary biodiversity, the long history of naming species in publications from all over the world, the small number of taxonomists working on many important groups, the rapid and dynamic change in knowledge for a few well-studied groups, and the limited incentives for researchers to curate such lists. Recent papers have proposed that a more formal governance mechanism is needed to assist with the translation of taxonomic knowledge to user communities. The recommendation is for the taxonomic community to assist user groups by maintaining reviewed lists that reflect as far as possible consensus among practising taxonomists and incorporating new insights and understanding as these become widely accepted within the relevant taxonomic community. The Catalogue of Life (COL) is the most significant international partnership working to deliver a list of all species by engaging a broad network of taxonomists and databases to contribute expert-curated lists for different taxonomic groups. COL, which included 1,908,823 species as of May 2021, has great experience with developing such a list across all taxonomic groups and has been modernising its processes and tools since 2017 to reflect best practice in management of large digital information assets. This paper explores the alignment between the current state and directions of COL and the initiative to improve the governance of species lists.","container-title":"Organisms Diversity &amp; Evolution","DOI":"10.1007/s13127-021-00516-w","ISSN":"1618-1077","issue":"4","journalAbbreviation":"Org Divers Evol","language":"en","page":"677-690","source":"Springer Link","title":"Towards a global list of accepted species VI: The Catalogue of Life checklist","title-short":"Towards a global list of accepted species VI","volume":"21","author":[{"family":"Hobern","given":"Donald"},{"family":"Barik","given":"Saroj K."},{"family":"Christidis","given":"Les"},{"family":"T.Garnett","given":"Stephen"},{"family":"Kirk","given":"Paul"},{"family":"Orrell","given":"Thomas M."},{"family":"Pape","given":"Thomas"},{"family":"Pyle","given":"Richard L."},{"family":"Thiele","given":"Kevin R."},{"family":"Zachos","given":"Frank E."},{"family":"Bánki","given":"Olaf"}],"issued":{"date-parts":[["2021",12,1]]}}}],"schema":"https://github.com/citation-style-language/schema/raw/master/csl-citation.json"} </w:instrText>
      </w:r>
      <w:r w:rsidR="000E72F7">
        <w:rPr>
          <w:rFonts w:ascii="Times New Roman" w:hAnsi="Times New Roman" w:cs="Times New Roman"/>
        </w:rPr>
        <w:fldChar w:fldCharType="separate"/>
      </w:r>
      <w:r w:rsidR="00B27C9D">
        <w:rPr>
          <w:rFonts w:ascii="Times New Roman" w:hAnsi="Times New Roman" w:cs="Times New Roman"/>
          <w:noProof/>
        </w:rPr>
        <w:t>(1</w:t>
      </w:r>
      <w:r w:rsidR="00F2242F">
        <w:rPr>
          <w:rFonts w:ascii="Times New Roman" w:hAnsi="Times New Roman" w:cs="Times New Roman"/>
          <w:noProof/>
        </w:rPr>
        <w:t>6</w:t>
      </w:r>
      <w:r w:rsidR="00B27C9D">
        <w:rPr>
          <w:rFonts w:ascii="Times New Roman" w:hAnsi="Times New Roman" w:cs="Times New Roman"/>
          <w:noProof/>
        </w:rPr>
        <w:t>)</w:t>
      </w:r>
      <w:r w:rsidR="000E72F7">
        <w:rPr>
          <w:rFonts w:ascii="Times New Roman" w:hAnsi="Times New Roman" w:cs="Times New Roman"/>
        </w:rPr>
        <w:fldChar w:fldCharType="end"/>
      </w:r>
      <w:r w:rsidR="00E66893">
        <w:rPr>
          <w:rFonts w:ascii="Times New Roman" w:hAnsi="Times New Roman" w:cs="Times New Roman"/>
        </w:rPr>
        <w:t xml:space="preserve"> and also has an established relationship with the Global Biodiversity Information Facility</w:t>
      </w:r>
      <w:r w:rsidR="00F2242F">
        <w:rPr>
          <w:rFonts w:ascii="Times New Roman" w:hAnsi="Times New Roman" w:cs="Times New Roman"/>
        </w:rPr>
        <w:t xml:space="preserve"> (GBIF)</w:t>
      </w:r>
      <w:r w:rsidR="00E66893">
        <w:rPr>
          <w:rFonts w:ascii="Times New Roman" w:hAnsi="Times New Roman" w:cs="Times New Roman"/>
        </w:rPr>
        <w:t>, the world’s largest database of biodiversity information. B</w:t>
      </w:r>
      <w:r w:rsidRPr="00A54282">
        <w:rPr>
          <w:rFonts w:ascii="Times New Roman" w:hAnsi="Times New Roman" w:cs="Times New Roman"/>
        </w:rPr>
        <w:t xml:space="preserve">ut creation of </w:t>
      </w:r>
      <w:r w:rsidRPr="00A54282">
        <w:rPr>
          <w:rFonts w:ascii="Times New Roman" w:eastAsia="Times New Roman" w:hAnsi="Times New Roman" w:cs="Times New Roman"/>
        </w:rPr>
        <w:t xml:space="preserve">a </w:t>
      </w:r>
      <w:r w:rsidRPr="00A54282">
        <w:rPr>
          <w:rFonts w:ascii="Times New Roman" w:hAnsi="Times New Roman" w:cs="Times New Roman"/>
        </w:rPr>
        <w:t xml:space="preserve">governance structure within an existing organization is not without risk. </w:t>
      </w:r>
      <w:r w:rsidR="00A17A55" w:rsidRPr="00A54282">
        <w:rPr>
          <w:rFonts w:ascii="Times New Roman" w:hAnsi="Times New Roman" w:cs="Times New Roman"/>
        </w:rPr>
        <w:t>Organizations</w:t>
      </w:r>
      <w:r w:rsidRPr="00A54282">
        <w:rPr>
          <w:rFonts w:ascii="Times New Roman" w:hAnsi="Times New Roman" w:cs="Times New Roman"/>
        </w:rPr>
        <w:t xml:space="preserve"> have reputations that vary across a community as large and diverse as taxonomists, other scientists who use taxonomy, and users of taxonomic information. As a result, some may be discouraged from contributing to a global list depending on the host entity</w:t>
      </w:r>
      <w:r w:rsidRPr="00A54282">
        <w:rPr>
          <w:rFonts w:ascii="Times New Roman" w:eastAsia="Times New Roman" w:hAnsi="Times New Roman" w:cs="Times New Roman"/>
        </w:rPr>
        <w:t>,</w:t>
      </w:r>
      <w:r w:rsidRPr="00A54282">
        <w:rPr>
          <w:rFonts w:ascii="Times New Roman" w:hAnsi="Times New Roman" w:cs="Times New Roman"/>
        </w:rPr>
        <w:t xml:space="preserve"> and users of taxonomic information may have higher levels of trust for certain organizations over others. </w:t>
      </w:r>
      <w:r w:rsidRPr="00A54282">
        <w:rPr>
          <w:rFonts w:ascii="Times New Roman" w:eastAsia="Times New Roman" w:hAnsi="Times New Roman" w:cs="Times New Roman"/>
        </w:rPr>
        <w:t>Whether the governance body is established as</w:t>
      </w:r>
      <w:r w:rsidRPr="00A54282">
        <w:rPr>
          <w:rFonts w:ascii="Times New Roman" w:hAnsi="Times New Roman" w:cs="Times New Roman"/>
        </w:rPr>
        <w:t xml:space="preserve"> a new entity</w:t>
      </w:r>
      <w:r w:rsidRPr="00A54282">
        <w:rPr>
          <w:rFonts w:ascii="Times New Roman" w:eastAsia="Times New Roman" w:hAnsi="Times New Roman" w:cs="Times New Roman"/>
        </w:rPr>
        <w:t xml:space="preserve"> or within another body, it</w:t>
      </w:r>
      <w:r w:rsidRPr="00A54282">
        <w:rPr>
          <w:rFonts w:ascii="Times New Roman" w:hAnsi="Times New Roman" w:cs="Times New Roman"/>
        </w:rPr>
        <w:t xml:space="preserve"> would </w:t>
      </w:r>
      <w:r w:rsidRPr="00A54282">
        <w:rPr>
          <w:rFonts w:ascii="Times New Roman" w:eastAsia="Times New Roman" w:hAnsi="Times New Roman" w:cs="Times New Roman"/>
        </w:rPr>
        <w:t>need</w:t>
      </w:r>
      <w:r w:rsidRPr="00A54282">
        <w:rPr>
          <w:rFonts w:ascii="Times New Roman" w:hAnsi="Times New Roman" w:cs="Times New Roman"/>
        </w:rPr>
        <w:t xml:space="preserve"> to </w:t>
      </w:r>
      <w:r w:rsidRPr="00A54282">
        <w:rPr>
          <w:rFonts w:ascii="Times New Roman" w:eastAsia="Times New Roman" w:hAnsi="Times New Roman" w:cs="Times New Roman"/>
        </w:rPr>
        <w:t xml:space="preserve">secure </w:t>
      </w:r>
      <w:r w:rsidR="004933E7">
        <w:rPr>
          <w:rFonts w:ascii="Times New Roman" w:eastAsia="Times New Roman" w:hAnsi="Times New Roman" w:cs="Times New Roman"/>
        </w:rPr>
        <w:t>new</w:t>
      </w:r>
      <w:r w:rsidRPr="00A54282">
        <w:rPr>
          <w:rFonts w:ascii="Times New Roman" w:eastAsia="Times New Roman" w:hAnsi="Times New Roman" w:cs="Times New Roman"/>
        </w:rPr>
        <w:t xml:space="preserve"> resources to be effective and</w:t>
      </w:r>
      <w:r w:rsidRPr="00A54282">
        <w:rPr>
          <w:rFonts w:ascii="Times New Roman" w:hAnsi="Times New Roman" w:cs="Times New Roman"/>
        </w:rPr>
        <w:t xml:space="preserve"> would need sufficient recognition and authority within the taxonomic community to achieve its goals. Such details will require additional consultation across stakeholder groups once details of a possible species list governance structure are </w:t>
      </w:r>
      <w:r w:rsidRPr="00A54282">
        <w:rPr>
          <w:rFonts w:ascii="Times New Roman" w:eastAsia="Times New Roman" w:hAnsi="Times New Roman" w:cs="Times New Roman"/>
        </w:rPr>
        <w:t>available</w:t>
      </w:r>
      <w:r w:rsidR="000E72F7">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{"citationID":"p3Q9tQuc","properties":{"formattedCitation":"(14)","plainCitation":"(14)","noteIndex":0},"citationItems":[{"id":8847,"uris":["http://zotero.org/users/1387332/items/RWQLEQDW"],"itemData":{"id":8847,"type":"article-journal","abstract":"Governance is the act of governing or organizing, that is a system of rules, norms, or shared strategies to guide or regulate the actions of the governed. Since the initial development of Linnaean taxonomy, a diversity of approaches have been adopted for critical taxonomic decisions, introducing pluralism to taxonomic principles and resulting in disagreements about the development of species lists. These disagreements are in part a product of the fragmented governance structure that has developed for the creation of taxonomic lists. To address these challenges and achieve the goal of a single, accepted list of life on Earth, a new governance structure for the development of taxonomic lists is needed. Here, we introduce three high-level categories of governance structure—fragmentation, monocentric governance, and polycentric governance—which differ in the way decision-making power is distributed and coordinated. We then show the problems caused by the fragmented governance structure currently in place for the development of taxonomic lists and consider the potential for a new approach grounded in either monocentric or polycentric governance. Both monocentric and polycentric approaches have the potential to address the problems inherent in the existing fragmented system. Ultimately, the best governance system for taxonomic lists will be the one that the taxonomic community is prepared to accept.","container-title":"Organisms Diversity &amp; Evolution","DOI":"10.1007/s13127-021-00499-8","ISSN":"1618-1077","issue":"4","journalAbbreviation":"Org Divers Evol","language":"en","page":"645-655","source":"Springer Link","title":"Towards a global list of accepted species IV: Overcoming fragmentation in the governance of taxonomic lists","title-short":"Towards a global list of accepted species IV","volume":"21","author":[{"family":"Lien","given":"Aaron M."},{"family":"Conix","given":"Stijn"},{"family":"Zachos","given":"Frank E."},{"family":"Christidis","given":"Les"},{"family":"Dijk","given":"Peter Paul","non-dropping-particle":"van"},{"family":"Bánki","given":"Olaf S."},{"family":"Barik","given":"Saroj K."},{"family":"Buckeridge","given":"John S."},{"family":"Costello","given":"Mark John"},{"family":"Hobern","given":"Donald"},{"family":"Montgomery","given":"Narelle"},{"family":"Nikolaeva","given":"Svetlana"},{"family":"Pyle","given":"Richard L."},{"family":"Thiele","given":"Kevin"},{"family":"Thomson","given":"Scott A."},{"family":"Zhang","given":"Zhi-Qiang"},{"family":"Garnett","given":"Stephen T."}],"issued":{"date-parts":[["2021",12,1]]}}}],"schema":"https://github.com/citation-style-language/schema/raw/master/csl-citation.json"} </w:instrText>
      </w:r>
      <w:r w:rsidR="000E72F7">
        <w:rPr>
          <w:rFonts w:ascii="Times New Roman" w:eastAsia="Times New Roman" w:hAnsi="Times New Roman" w:cs="Times New Roman"/>
        </w:rPr>
        <w:fldChar w:fldCharType="separate"/>
      </w:r>
      <w:r w:rsidR="00B27C9D">
        <w:rPr>
          <w:rFonts w:ascii="Times New Roman" w:eastAsia="Times New Roman" w:hAnsi="Times New Roman" w:cs="Times New Roman"/>
          <w:noProof/>
        </w:rPr>
        <w:t>(1</w:t>
      </w:r>
      <w:r w:rsidR="00F2242F">
        <w:rPr>
          <w:rFonts w:ascii="Times New Roman" w:eastAsia="Times New Roman" w:hAnsi="Times New Roman" w:cs="Times New Roman"/>
          <w:noProof/>
        </w:rPr>
        <w:t>7</w:t>
      </w:r>
      <w:r w:rsidR="00B27C9D">
        <w:rPr>
          <w:rFonts w:ascii="Times New Roman" w:eastAsia="Times New Roman" w:hAnsi="Times New Roman" w:cs="Times New Roman"/>
          <w:noProof/>
        </w:rPr>
        <w:t>)</w:t>
      </w:r>
      <w:r w:rsidR="000E72F7">
        <w:rPr>
          <w:rFonts w:ascii="Times New Roman" w:eastAsia="Times New Roman" w:hAnsi="Times New Roman" w:cs="Times New Roman"/>
        </w:rPr>
        <w:fldChar w:fldCharType="end"/>
      </w:r>
      <w:r w:rsidRPr="00A54282">
        <w:rPr>
          <w:rFonts w:ascii="Times New Roman" w:eastAsia="Times New Roman" w:hAnsi="Times New Roman" w:cs="Times New Roman"/>
        </w:rPr>
        <w:t>.</w:t>
      </w:r>
    </w:p>
    <w:p w14:paraId="3C4988FA" w14:textId="6B56C238" w:rsidR="00504B19" w:rsidRDefault="00504B19" w:rsidP="00504B19">
      <w:pPr>
        <w:spacing w:before="240" w:after="240" w:line="480" w:lineRule="auto"/>
        <w:ind w:firstLine="720"/>
        <w:rPr>
          <w:rFonts w:ascii="Times New Roman" w:hAnsi="Times New Roman" w:cs="Times New Roman"/>
        </w:rPr>
      </w:pPr>
      <w:r w:rsidRPr="00A54282">
        <w:rPr>
          <w:rFonts w:ascii="Times New Roman" w:hAnsi="Times New Roman" w:cs="Times New Roman"/>
        </w:rPr>
        <w:lastRenderedPageBreak/>
        <w:t xml:space="preserve">Similarly, a key challenge for progress toward a broadly </w:t>
      </w:r>
      <w:r w:rsidR="00A17A55" w:rsidRPr="00A54282">
        <w:rPr>
          <w:rFonts w:ascii="Times New Roman" w:hAnsi="Times New Roman" w:cs="Times New Roman"/>
        </w:rPr>
        <w:t>recognized</w:t>
      </w:r>
      <w:r w:rsidRPr="00A54282">
        <w:rPr>
          <w:rFonts w:ascii="Times New Roman" w:hAnsi="Times New Roman" w:cs="Times New Roman"/>
        </w:rPr>
        <w:t xml:space="preserve">, single global list of the world’s species is reconciliation or resolution of </w:t>
      </w:r>
      <w:r w:rsidRPr="00A54282">
        <w:rPr>
          <w:rFonts w:ascii="Times New Roman" w:eastAsia="Times New Roman" w:hAnsi="Times New Roman" w:cs="Times New Roman"/>
        </w:rPr>
        <w:t>incompatibilities</w:t>
      </w:r>
      <w:r w:rsidRPr="00A54282">
        <w:rPr>
          <w:rFonts w:ascii="Times New Roman" w:hAnsi="Times New Roman" w:cs="Times New Roman"/>
        </w:rPr>
        <w:t xml:space="preserve"> between competing lists. There was </w:t>
      </w:r>
      <w:r w:rsidRPr="00A54282">
        <w:rPr>
          <w:rFonts w:ascii="Times New Roman" w:eastAsia="Times New Roman" w:hAnsi="Times New Roman" w:cs="Times New Roman"/>
        </w:rPr>
        <w:t>no</w:t>
      </w:r>
      <w:r w:rsidRPr="00A54282">
        <w:rPr>
          <w:rFonts w:ascii="Times New Roman" w:hAnsi="Times New Roman" w:cs="Times New Roman"/>
        </w:rPr>
        <w:t xml:space="preserve"> clear agreement on the best approach to this challenge, or if it is even desirable to reconcile competing lists. While many respondents considered competing lists a problem, others argued that multiple lists for a given taxon should be available as a legitimate part of the scientific process. Such transparency can lead to subsequent collaboration and integration between overlapping </w:t>
      </w:r>
      <w:r w:rsidRPr="00A54282">
        <w:rPr>
          <w:rFonts w:ascii="Times New Roman" w:eastAsia="Times New Roman" w:hAnsi="Times New Roman" w:cs="Times New Roman"/>
        </w:rPr>
        <w:t>list compilers</w:t>
      </w:r>
      <w:r w:rsidR="004933E7">
        <w:rPr>
          <w:rFonts w:ascii="Times New Roman" w:eastAsia="Times New Roman" w:hAnsi="Times New Roman" w:cs="Times New Roman"/>
        </w:rPr>
        <w:t>, as has been the experience in developing the World Register of Marine Species</w:t>
      </w:r>
      <w:r w:rsidR="004933E7">
        <w:rPr>
          <w:rFonts w:ascii="Times New Roman" w:eastAsia="Times New Roman" w:hAnsi="Times New Roman" w:cs="Times New Roman"/>
        </w:rPr>
        <w:fldChar w:fldCharType="begin"/>
      </w:r>
      <w:r w:rsidR="007B4E38">
        <w:rPr>
          <w:rFonts w:ascii="Times New Roman" w:eastAsia="Times New Roman" w:hAnsi="Times New Roman" w:cs="Times New Roman"/>
        </w:rPr>
        <w:instrText xml:space="preserve"> ADDIN ZOTERO_ITEM CSL_CITATION {"citationID":"DjlYMW9q","properties":{"formattedCitation":"(1, 18)","plainCitation":"(1, 18)","noteIndex":0},"citationItems":[{"id":2042,"uris":["http://zotero.org/users/1387332/items/5ZN2WJPP"],"itemData":{"id":2042,"type":"article-journal","abstract":"The World Register of Marine Species (WoRMS) is a sustainable model of international collaboration around a centralised database that provides expert validated biodiversity data freely online. This model could be replicated for the over 1.2 million terrestrial and freshwater species to improve quality control and data management in biology and ecology globally.","container-title":"Trends in Ecology &amp; Evolution","DOI":"10.1016/j.tree.2018.08.006","ISSN":"0169-5347","issue":"11","journalAbbreviation":"Trends in Ecology &amp; Evolution","page":"803-805","source":"ScienceDirect","title":"Sustainable Biodiversity Databasing: International, Collaborative, Dynamic, Centralised","title-short":"Sustainable Biodiversity Databasing","volume":"33","author":[{"family":"Costello","given":"Mark J."},{"family":"Horton","given":"Tammy"},{"family":"Kroh","given":"Andreas"}],"issued":{"date-parts":[["2018",11,1]]}}},{"id":8830,"uris":["http://zotero.org/users/1387332/items/RVNMATR5"],"itemData":{"id":8830,"type":"article-journal","abstract":"The World Register of Marine Species is an over 90% complete open-access inventory of all marine species names. Here we illustrate the scale of the problems with species names, synonyms, and their classification, and describe how WoRMS publishes online quality assured information on marine species. Within WoRMS, over 100 global, 12 regional and 4 thematic species databases are integrated with a common taxonomy. Over 240 editors from 133 institutions and 31 countries manage the content. To avoid duplication of effort, content is exchanged with 10 external databases. At present WoRMS contains 460,000 taxonomic names (from Kingdom to subspecies), 368,000 species level combinations of which 215,000 are currently accepted marine species names, and 26,000 related but non-marine species. Associated information includes 150,000 literature sources, 20,000 images, and locations of 44,000 specimens. Usage has grown linearly since its launch in 2007, with about 600,000 unique visitors to the website in 2011, and at least 90 organisations from 12 countries using WoRMS for their data management. By providing easy access to expert-validated content, WoRMS improves quality control in the use of species names, with consequent benefits to taxonomy, ecology, conservation and marine biodiversity research and management. The service manages information on species names that would otherwise be overly costly for individuals, and thus minimises errors in the application of nomenclature standards. WoRMS' content is expanding to include host-parasite relationships, additional literature sources, locations of specimens, images, distribution range, ecological, and biological data. Species are being categorised as introduced (alien, invasive), of conservation importance, and on other attributes. These developments have a multiplier effect on its potential as a resource for biodiversity research and management. As a consequence of WoRMS, we are witnessing improved communication within the scientific community, and anticipate increased taxonomic efficiency and quality control in marine biodiversity research and management.","container-title":"PLOS ONE","DOI":"10.1371/journal.pone.0051629","ISSN":"1932-6203","issue":"1","journalAbbreviation":"PLOS ONE","language":"en","note":"publisher: Public Library of Science","page":"e51629","source":"PLoS Journals","title":"Global Coordination and Standardisation in Marine Biodiversity through the World Register of Marine Species (WoRMS) and Related Databases","volume":"8","author":[{"family":"Costello","given":"Mark J."},{"family":"Bouchet","given":"Philippe"},{"family":"Boxshall","given":"Geoff"},{"family":"Fauchald","given":"Kristian"},{"family":"Gordon","given":"Dennis"},{"family":"Hoeksema","given":"Bert W."},{"family":"Poore","given":"Gary C. B."},{"family":"Soest","given":"Rob W. M.","dropping-particle":"van"},{"family":"Stöhr","given":"Sabine"},{"family":"Walter","given":"T. Chad"},{"family":"Vanhoorne","given":"Bart"},{"family":"Decock","given":"Wim"},{"family":"Appeltans","given":"Ward"}],"issued":{"date-parts":[["2013",1,9]]}}}],"schema":"https://github.com/citation-style-language/schema/raw/master/csl-citation.json"} </w:instrText>
      </w:r>
      <w:r w:rsidR="004933E7">
        <w:rPr>
          <w:rFonts w:ascii="Times New Roman" w:eastAsia="Times New Roman" w:hAnsi="Times New Roman" w:cs="Times New Roman"/>
        </w:rPr>
        <w:fldChar w:fldCharType="separate"/>
      </w:r>
      <w:r w:rsidR="007B4E38">
        <w:rPr>
          <w:rFonts w:ascii="Times New Roman" w:eastAsia="Times New Roman" w:hAnsi="Times New Roman" w:cs="Times New Roman"/>
          <w:noProof/>
        </w:rPr>
        <w:t>(</w:t>
      </w:r>
      <w:r w:rsidR="00F2242F">
        <w:rPr>
          <w:rFonts w:ascii="Times New Roman" w:eastAsia="Times New Roman" w:hAnsi="Times New Roman" w:cs="Times New Roman"/>
          <w:noProof/>
        </w:rPr>
        <w:t>4</w:t>
      </w:r>
      <w:r w:rsidR="007B4E38">
        <w:rPr>
          <w:rFonts w:ascii="Times New Roman" w:eastAsia="Times New Roman" w:hAnsi="Times New Roman" w:cs="Times New Roman"/>
          <w:noProof/>
        </w:rPr>
        <w:t xml:space="preserve">, </w:t>
      </w:r>
      <w:r w:rsidR="00F2242F">
        <w:rPr>
          <w:rFonts w:ascii="Times New Roman" w:eastAsia="Times New Roman" w:hAnsi="Times New Roman" w:cs="Times New Roman"/>
          <w:noProof/>
        </w:rPr>
        <w:t>24</w:t>
      </w:r>
      <w:r w:rsidR="007B4E38">
        <w:rPr>
          <w:rFonts w:ascii="Times New Roman" w:eastAsia="Times New Roman" w:hAnsi="Times New Roman" w:cs="Times New Roman"/>
          <w:noProof/>
        </w:rPr>
        <w:t>)</w:t>
      </w:r>
      <w:r w:rsidR="004933E7">
        <w:rPr>
          <w:rFonts w:ascii="Times New Roman" w:eastAsia="Times New Roman" w:hAnsi="Times New Roman" w:cs="Times New Roman"/>
        </w:rPr>
        <w:fldChar w:fldCharType="end"/>
      </w:r>
      <w:r w:rsidRPr="00A54282">
        <w:rPr>
          <w:rFonts w:ascii="Times New Roman" w:eastAsia="Times New Roman" w:hAnsi="Times New Roman" w:cs="Times New Roman"/>
        </w:rPr>
        <w:t xml:space="preserve">. </w:t>
      </w:r>
      <w:r w:rsidRPr="00A54282">
        <w:rPr>
          <w:rFonts w:ascii="Times New Roman" w:hAnsi="Times New Roman" w:cs="Times New Roman"/>
        </w:rPr>
        <w:t xml:space="preserve">If a global species list is to lead to more consistent protection and management of species at international and national levels, an approach to reconciling these perspectives is necessary. </w:t>
      </w:r>
      <w:r w:rsidR="00E66893">
        <w:rPr>
          <w:rFonts w:ascii="Times New Roman" w:hAnsi="Times New Roman" w:cs="Times New Roman"/>
        </w:rPr>
        <w:t xml:space="preserve">In its deliberations, the GSLWG, in order to adhere to core principles of scientific </w:t>
      </w:r>
      <w:proofErr w:type="gramStart"/>
      <w:r w:rsidR="00E66893">
        <w:rPr>
          <w:rFonts w:ascii="Times New Roman" w:hAnsi="Times New Roman" w:cs="Times New Roman"/>
        </w:rPr>
        <w:t>freedom(</w:t>
      </w:r>
      <w:proofErr w:type="gramEnd"/>
      <w:r w:rsidR="00E66893">
        <w:rPr>
          <w:rFonts w:ascii="Times New Roman" w:hAnsi="Times New Roman" w:cs="Times New Roman"/>
        </w:rPr>
        <w:t>1</w:t>
      </w:r>
      <w:r w:rsidR="00F2242F">
        <w:rPr>
          <w:rFonts w:ascii="Times New Roman" w:hAnsi="Times New Roman" w:cs="Times New Roman"/>
        </w:rPr>
        <w:t>4</w:t>
      </w:r>
      <w:r w:rsidR="00E66893">
        <w:rPr>
          <w:rFonts w:ascii="Times New Roman" w:hAnsi="Times New Roman" w:cs="Times New Roman"/>
        </w:rPr>
        <w:t>), has offered a governance model that establishes basic procedural standards for the development of taxa specific lists proposed for aggregation into a single global list(1</w:t>
      </w:r>
      <w:r w:rsidR="00F2242F">
        <w:rPr>
          <w:rFonts w:ascii="Times New Roman" w:hAnsi="Times New Roman" w:cs="Times New Roman"/>
        </w:rPr>
        <w:t>6</w:t>
      </w:r>
      <w:r w:rsidR="00E66893">
        <w:rPr>
          <w:rFonts w:ascii="Times New Roman" w:hAnsi="Times New Roman" w:cs="Times New Roman"/>
        </w:rPr>
        <w:t>, 1</w:t>
      </w:r>
      <w:r w:rsidR="00F2242F">
        <w:rPr>
          <w:rFonts w:ascii="Times New Roman" w:hAnsi="Times New Roman" w:cs="Times New Roman"/>
        </w:rPr>
        <w:t>8</w:t>
      </w:r>
      <w:r w:rsidR="00E66893">
        <w:rPr>
          <w:rFonts w:ascii="Times New Roman" w:hAnsi="Times New Roman" w:cs="Times New Roman"/>
        </w:rPr>
        <w:t xml:space="preserve">). Under this model, the global species list oversight body does not engage in taxonomic decisions. The creators of taxa specific lists engage with their own community to develop lists, reconcile differences in taxonomic treatments, and overcome conflict. </w:t>
      </w:r>
      <w:r w:rsidRPr="00A54282">
        <w:rPr>
          <w:rFonts w:ascii="Times New Roman" w:hAnsi="Times New Roman" w:cs="Times New Roman"/>
        </w:rPr>
        <w:t xml:space="preserve">Success will likely depend on the development </w:t>
      </w:r>
      <w:r w:rsidR="004D67E7">
        <w:rPr>
          <w:rFonts w:ascii="Times New Roman" w:hAnsi="Times New Roman" w:cs="Times New Roman"/>
        </w:rPr>
        <w:t>or</w:t>
      </w:r>
      <w:r w:rsidRPr="00A54282">
        <w:rPr>
          <w:rFonts w:ascii="Times New Roman" w:hAnsi="Times New Roman" w:cs="Times New Roman"/>
        </w:rPr>
        <w:t xml:space="preserve"> selection of a trusted entity to lead th</w:t>
      </w:r>
      <w:r w:rsidR="00E66893">
        <w:rPr>
          <w:rFonts w:ascii="Times New Roman" w:hAnsi="Times New Roman" w:cs="Times New Roman"/>
        </w:rPr>
        <w:t>is</w:t>
      </w:r>
      <w:r w:rsidRPr="00A54282">
        <w:rPr>
          <w:rFonts w:ascii="Times New Roman" w:hAnsi="Times New Roman" w:cs="Times New Roman"/>
        </w:rPr>
        <w:t xml:space="preserve"> process of developing and implementing a system of global list governance. </w:t>
      </w:r>
      <w:r w:rsidR="00FD50DC">
        <w:rPr>
          <w:rFonts w:ascii="Times New Roman" w:hAnsi="Times New Roman" w:cs="Times New Roman"/>
        </w:rPr>
        <w:t>While far from assured, g</w:t>
      </w:r>
      <w:r w:rsidRPr="00A54282">
        <w:rPr>
          <w:rFonts w:ascii="Times New Roman" w:hAnsi="Times New Roman" w:cs="Times New Roman"/>
        </w:rPr>
        <w:t>iven the broad agreement across respondents to our survey, we are optimistic that any obstacles can be overcome.</w:t>
      </w:r>
    </w:p>
    <w:p w14:paraId="422E5061" w14:textId="787233F9" w:rsidR="00D708AF" w:rsidRPr="00A54282" w:rsidRDefault="00D708AF" w:rsidP="00504B19">
      <w:pPr>
        <w:spacing w:before="240" w:after="240" w:line="480" w:lineRule="auto"/>
        <w:ind w:firstLine="720"/>
        <w:rPr>
          <w:rFonts w:ascii="Times New Roman" w:hAnsi="Times New Roman" w:cs="Times New Roman"/>
        </w:rPr>
      </w:pPr>
      <w:r>
        <w:rPr>
          <w:rFonts w:ascii="Times New Roman" w:hAnsi="Times New Roman" w:cs="Times New Roman"/>
        </w:rPr>
        <w:t xml:space="preserve">Much work is still needed to build </w:t>
      </w:r>
      <w:r w:rsidR="007B5400">
        <w:rPr>
          <w:rFonts w:ascii="Times New Roman" w:hAnsi="Times New Roman" w:cs="Times New Roman"/>
        </w:rPr>
        <w:t>from</w:t>
      </w:r>
      <w:r>
        <w:rPr>
          <w:rFonts w:ascii="Times New Roman" w:hAnsi="Times New Roman" w:cs="Times New Roman"/>
        </w:rPr>
        <w:t xml:space="preserve"> the broad agreement on governance principles identified in this survey. </w:t>
      </w:r>
      <w:r w:rsidR="004D67E7">
        <w:rPr>
          <w:rFonts w:ascii="Times New Roman" w:hAnsi="Times New Roman" w:cs="Times New Roman"/>
        </w:rPr>
        <w:t xml:space="preserve">Because the governance system would be voluntary, it will only be successful if </w:t>
      </w:r>
      <w:r w:rsidR="007B5400">
        <w:rPr>
          <w:rFonts w:ascii="Times New Roman" w:hAnsi="Times New Roman" w:cs="Times New Roman"/>
        </w:rPr>
        <w:t xml:space="preserve">the community of taxonomists, scientists in other disciplines that contribute to and use taxonomy, and users of taxonomic information in other fields continue their support. </w:t>
      </w:r>
      <w:r>
        <w:rPr>
          <w:rFonts w:ascii="Times New Roman" w:hAnsi="Times New Roman" w:cs="Times New Roman"/>
        </w:rPr>
        <w:t xml:space="preserve">Going </w:t>
      </w:r>
      <w:r>
        <w:rPr>
          <w:rFonts w:ascii="Times New Roman" w:hAnsi="Times New Roman" w:cs="Times New Roman"/>
        </w:rPr>
        <w:lastRenderedPageBreak/>
        <w:t>forward, h</w:t>
      </w:r>
      <w:r w:rsidRPr="00D708AF">
        <w:rPr>
          <w:rFonts w:ascii="Times New Roman" w:hAnsi="Times New Roman" w:cs="Times New Roman"/>
        </w:rPr>
        <w:t xml:space="preserve">aving gauged the legitimacy of a taxonomic list governance body, the </w:t>
      </w:r>
      <w:r>
        <w:rPr>
          <w:rFonts w:ascii="Times New Roman" w:hAnsi="Times New Roman" w:cs="Times New Roman"/>
        </w:rPr>
        <w:t>GSLWG</w:t>
      </w:r>
      <w:r w:rsidRPr="00D708AF">
        <w:rPr>
          <w:rFonts w:ascii="Times New Roman" w:hAnsi="Times New Roman" w:cs="Times New Roman"/>
        </w:rPr>
        <w:t xml:space="preserve"> is now working with the </w:t>
      </w:r>
      <w:r w:rsidR="004D67E7">
        <w:rPr>
          <w:rFonts w:ascii="Times New Roman" w:hAnsi="Times New Roman" w:cs="Times New Roman"/>
        </w:rPr>
        <w:t>Catalogue of Life</w:t>
      </w:r>
      <w:r w:rsidRPr="00D708AF">
        <w:rPr>
          <w:rFonts w:ascii="Times New Roman" w:hAnsi="Times New Roman" w:cs="Times New Roman"/>
        </w:rPr>
        <w:t xml:space="preserve"> </w:t>
      </w:r>
      <w:r w:rsidR="00FD50DC">
        <w:rPr>
          <w:rFonts w:ascii="Times New Roman" w:hAnsi="Times New Roman" w:cs="Times New Roman"/>
        </w:rPr>
        <w:t xml:space="preserve">to </w:t>
      </w:r>
      <w:r>
        <w:rPr>
          <w:rFonts w:ascii="Times New Roman" w:hAnsi="Times New Roman" w:cs="Times New Roman"/>
        </w:rPr>
        <w:t>investigate</w:t>
      </w:r>
      <w:r w:rsidRPr="00D708AF">
        <w:rPr>
          <w:rFonts w:ascii="Times New Roman" w:hAnsi="Times New Roman" w:cs="Times New Roman"/>
        </w:rPr>
        <w:t xml:space="preserve"> alternative governance models and metrics for assessing list governance quality </w:t>
      </w:r>
      <w:r>
        <w:rPr>
          <w:rFonts w:ascii="Times New Roman" w:hAnsi="Times New Roman" w:cs="Times New Roman"/>
        </w:rPr>
        <w:t xml:space="preserve">in detail. </w:t>
      </w:r>
      <w:r w:rsidR="00FD50DC">
        <w:rPr>
          <w:rFonts w:ascii="Times New Roman" w:hAnsi="Times New Roman" w:cs="Times New Roman"/>
        </w:rPr>
        <w:t xml:space="preserve">Catalogue of Life </w:t>
      </w:r>
      <w:r w:rsidR="00FB389B">
        <w:rPr>
          <w:rFonts w:ascii="Times New Roman" w:hAnsi="Times New Roman" w:cs="Times New Roman"/>
        </w:rPr>
        <w:t>partners</w:t>
      </w:r>
      <w:r w:rsidR="00FD50DC">
        <w:rPr>
          <w:rFonts w:ascii="Times New Roman" w:hAnsi="Times New Roman" w:cs="Times New Roman"/>
        </w:rPr>
        <w:t xml:space="preserve"> with </w:t>
      </w:r>
      <w:r w:rsidR="009D5A54">
        <w:rPr>
          <w:rFonts w:ascii="Times New Roman" w:hAnsi="Times New Roman" w:cs="Times New Roman"/>
        </w:rPr>
        <w:t>GBIF</w:t>
      </w:r>
      <w:r w:rsidR="00FD50DC">
        <w:rPr>
          <w:rFonts w:ascii="Times New Roman" w:hAnsi="Times New Roman" w:cs="Times New Roman"/>
        </w:rPr>
        <w:t xml:space="preserve"> to create </w:t>
      </w:r>
      <w:proofErr w:type="spellStart"/>
      <w:r w:rsidR="00FD50DC">
        <w:rPr>
          <w:rFonts w:ascii="Times New Roman" w:hAnsi="Times New Roman" w:cs="Times New Roman"/>
        </w:rPr>
        <w:t>ChecklistBank</w:t>
      </w:r>
      <w:proofErr w:type="spellEnd"/>
      <w:r w:rsidR="00FB389B">
        <w:rPr>
          <w:rFonts w:ascii="Times New Roman" w:hAnsi="Times New Roman" w:cs="Times New Roman"/>
        </w:rPr>
        <w:t xml:space="preserve"> and deliver the Catalogue of Life Checklist</w:t>
      </w:r>
      <w:r w:rsidR="00FD50DC">
        <w:rPr>
          <w:rFonts w:ascii="Times New Roman" w:hAnsi="Times New Roman" w:cs="Times New Roman"/>
        </w:rPr>
        <w:t xml:space="preserve">. </w:t>
      </w:r>
      <w:proofErr w:type="spellStart"/>
      <w:r w:rsidR="00FD50DC">
        <w:rPr>
          <w:rFonts w:ascii="Times New Roman" w:hAnsi="Times New Roman" w:cs="Times New Roman"/>
        </w:rPr>
        <w:t>ChecklistBank</w:t>
      </w:r>
      <w:proofErr w:type="spellEnd"/>
      <w:r w:rsidR="00FD50DC">
        <w:rPr>
          <w:rFonts w:ascii="Times New Roman" w:hAnsi="Times New Roman" w:cs="Times New Roman"/>
        </w:rPr>
        <w:t xml:space="preserve"> is an </w:t>
      </w:r>
      <w:r w:rsidR="00FB389B">
        <w:rPr>
          <w:rFonts w:ascii="Times New Roman" w:hAnsi="Times New Roman" w:cs="Times New Roman"/>
        </w:rPr>
        <w:t xml:space="preserve">open </w:t>
      </w:r>
      <w:proofErr w:type="spellStart"/>
      <w:r w:rsidR="00FB389B">
        <w:rPr>
          <w:rFonts w:ascii="Times New Roman" w:hAnsi="Times New Roman" w:cs="Times New Roman"/>
        </w:rPr>
        <w:t>respository</w:t>
      </w:r>
      <w:proofErr w:type="spellEnd"/>
      <w:r w:rsidR="00FB389B">
        <w:rPr>
          <w:rFonts w:ascii="Times New Roman" w:hAnsi="Times New Roman" w:cs="Times New Roman"/>
        </w:rPr>
        <w:t xml:space="preserve"> for taxonomic checklists including a broad range of tools for quality control, derivation of new checklist datasets and flexible reuse of list data. The Catalogue of Life Checklist and other </w:t>
      </w:r>
      <w:proofErr w:type="spellStart"/>
      <w:r w:rsidR="00FB389B">
        <w:rPr>
          <w:rFonts w:ascii="Times New Roman" w:hAnsi="Times New Roman" w:cs="Times New Roman"/>
        </w:rPr>
        <w:t>ChecklistBank</w:t>
      </w:r>
      <w:proofErr w:type="spellEnd"/>
      <w:r w:rsidR="00FB389B">
        <w:rPr>
          <w:rFonts w:ascii="Times New Roman" w:hAnsi="Times New Roman" w:cs="Times New Roman"/>
        </w:rPr>
        <w:t xml:space="preserve"> datasets </w:t>
      </w:r>
      <w:r w:rsidR="00FD50DC">
        <w:rPr>
          <w:rFonts w:ascii="Times New Roman" w:hAnsi="Times New Roman" w:cs="Times New Roman"/>
        </w:rPr>
        <w:t>help improve the consistency of G</w:t>
      </w:r>
      <w:r w:rsidR="00F939CD">
        <w:rPr>
          <w:rFonts w:ascii="Times New Roman" w:hAnsi="Times New Roman" w:cs="Times New Roman"/>
        </w:rPr>
        <w:t>BIF</w:t>
      </w:r>
      <w:r w:rsidR="009D5A54">
        <w:rPr>
          <w:rFonts w:ascii="Times New Roman" w:hAnsi="Times New Roman" w:cs="Times New Roman"/>
        </w:rPr>
        <w:t>’s</w:t>
      </w:r>
      <w:r w:rsidR="00FD50DC">
        <w:rPr>
          <w:rFonts w:ascii="Times New Roman" w:hAnsi="Times New Roman" w:cs="Times New Roman"/>
        </w:rPr>
        <w:t xml:space="preserve"> biodiversity data records. However, </w:t>
      </w:r>
      <w:r w:rsidR="00AD37E5">
        <w:rPr>
          <w:rFonts w:ascii="Times New Roman" w:hAnsi="Times New Roman" w:cs="Times New Roman"/>
        </w:rPr>
        <w:t>it is premature to suggest what entity might manage a governance system until all</w:t>
      </w:r>
      <w:r w:rsidR="00F2242F">
        <w:rPr>
          <w:rFonts w:ascii="Times New Roman" w:hAnsi="Times New Roman" w:cs="Times New Roman"/>
        </w:rPr>
        <w:t xml:space="preserve"> options</w:t>
      </w:r>
      <w:r w:rsidR="00AD37E5">
        <w:rPr>
          <w:rFonts w:ascii="Times New Roman" w:hAnsi="Times New Roman" w:cs="Times New Roman"/>
        </w:rPr>
        <w:t>, including capacity,</w:t>
      </w:r>
      <w:r w:rsidR="00F2242F">
        <w:rPr>
          <w:rFonts w:ascii="Times New Roman" w:hAnsi="Times New Roman" w:cs="Times New Roman"/>
        </w:rPr>
        <w:t xml:space="preserve"> are </w:t>
      </w:r>
      <w:r w:rsidR="00AD37E5">
        <w:rPr>
          <w:rFonts w:ascii="Times New Roman" w:hAnsi="Times New Roman" w:cs="Times New Roman"/>
        </w:rPr>
        <w:t>fully</w:t>
      </w:r>
      <w:r w:rsidR="00F2242F">
        <w:rPr>
          <w:rFonts w:ascii="Times New Roman" w:hAnsi="Times New Roman" w:cs="Times New Roman"/>
        </w:rPr>
        <w:t xml:space="preserve"> explored</w:t>
      </w:r>
      <w:r w:rsidR="00FD50DC">
        <w:rPr>
          <w:rFonts w:ascii="Times New Roman" w:hAnsi="Times New Roman" w:cs="Times New Roman"/>
        </w:rPr>
        <w:t xml:space="preserve">. </w:t>
      </w:r>
      <w:r>
        <w:rPr>
          <w:rFonts w:ascii="Times New Roman" w:hAnsi="Times New Roman" w:cs="Times New Roman"/>
        </w:rPr>
        <w:t xml:space="preserve">The results of this process will serve </w:t>
      </w:r>
      <w:r w:rsidRPr="00D708AF">
        <w:rPr>
          <w:rFonts w:ascii="Times New Roman" w:hAnsi="Times New Roman" w:cs="Times New Roman"/>
        </w:rPr>
        <w:t xml:space="preserve">as the basis for further consultation and </w:t>
      </w:r>
      <w:r w:rsidR="004D67E7">
        <w:rPr>
          <w:rFonts w:ascii="Times New Roman" w:hAnsi="Times New Roman" w:cs="Times New Roman"/>
        </w:rPr>
        <w:t>engagement</w:t>
      </w:r>
      <w:r w:rsidRPr="00D708AF">
        <w:rPr>
          <w:rFonts w:ascii="Times New Roman" w:hAnsi="Times New Roman" w:cs="Times New Roman"/>
        </w:rPr>
        <w:t xml:space="preserve"> </w:t>
      </w:r>
      <w:r w:rsidR="004D67E7">
        <w:rPr>
          <w:rFonts w:ascii="Times New Roman" w:hAnsi="Times New Roman" w:cs="Times New Roman"/>
        </w:rPr>
        <w:t>with</w:t>
      </w:r>
      <w:r w:rsidRPr="00D708AF">
        <w:rPr>
          <w:rFonts w:ascii="Times New Roman" w:hAnsi="Times New Roman" w:cs="Times New Roman"/>
        </w:rPr>
        <w:t xml:space="preserve"> the broader taxonomic community</w:t>
      </w:r>
      <w:r w:rsidR="004D67E7">
        <w:rPr>
          <w:rFonts w:ascii="Times New Roman" w:hAnsi="Times New Roman" w:cs="Times New Roman"/>
        </w:rPr>
        <w:t xml:space="preserve"> with the goal </w:t>
      </w:r>
      <w:r w:rsidR="00F2242F">
        <w:rPr>
          <w:rFonts w:ascii="Times New Roman" w:hAnsi="Times New Roman" w:cs="Times New Roman"/>
        </w:rPr>
        <w:t xml:space="preserve">of </w:t>
      </w:r>
      <w:r w:rsidR="004D67E7">
        <w:rPr>
          <w:rFonts w:ascii="Times New Roman" w:hAnsi="Times New Roman" w:cs="Times New Roman"/>
        </w:rPr>
        <w:t>developing governance standards that lead to the creation and maintenance of a global species list</w:t>
      </w:r>
      <w:r w:rsidRPr="00D708AF">
        <w:rPr>
          <w:rFonts w:ascii="Times New Roman" w:hAnsi="Times New Roman" w:cs="Times New Roman"/>
        </w:rPr>
        <w:t>.</w:t>
      </w:r>
    </w:p>
    <w:p w14:paraId="27762386" w14:textId="77777777" w:rsidR="006C7278" w:rsidRDefault="006C7278" w:rsidP="006C7278">
      <w:pPr>
        <w:spacing w:before="240" w:after="240" w:line="480" w:lineRule="auto"/>
        <w:rPr>
          <w:rFonts w:ascii="Times New Roman" w:hAnsi="Times New Roman" w:cs="Times New Roman"/>
          <w:b/>
          <w:bCs/>
        </w:rPr>
      </w:pPr>
      <w:r>
        <w:rPr>
          <w:rFonts w:ascii="Times New Roman" w:hAnsi="Times New Roman" w:cs="Times New Roman"/>
          <w:b/>
          <w:bCs/>
        </w:rPr>
        <w:t>Methods</w:t>
      </w:r>
    </w:p>
    <w:p w14:paraId="31A47E84" w14:textId="15759810" w:rsidR="006C6E5D" w:rsidRPr="006C7278" w:rsidRDefault="006C7278" w:rsidP="006C7278">
      <w:pPr>
        <w:spacing w:before="240" w:after="240" w:line="480" w:lineRule="auto"/>
        <w:ind w:firstLine="720"/>
        <w:rPr>
          <w:rFonts w:ascii="Times New Roman" w:hAnsi="Times New Roman" w:cs="Times New Roman"/>
          <w:iCs/>
          <w:smallCaps/>
        </w:rPr>
      </w:pPr>
      <w:r>
        <w:rPr>
          <w:rFonts w:ascii="Times New Roman" w:hAnsi="Times New Roman" w:cs="Times New Roman"/>
        </w:rPr>
        <w:t>W</w:t>
      </w:r>
      <w:r w:rsidR="006C6E5D">
        <w:rPr>
          <w:rFonts w:ascii="Times New Roman" w:hAnsi="Times New Roman" w:cs="Times New Roman"/>
        </w:rPr>
        <w:t>e conducted the</w:t>
      </w:r>
      <w:r w:rsidR="006C6E5D" w:rsidRPr="00A54282">
        <w:rPr>
          <w:rFonts w:ascii="Times New Roman" w:hAnsi="Times New Roman" w:cs="Times New Roman"/>
        </w:rPr>
        <w:t xml:space="preserve"> survey on list governance online </w:t>
      </w:r>
      <w:r w:rsidR="006C6E5D">
        <w:rPr>
          <w:rFonts w:ascii="Times New Roman" w:hAnsi="Times New Roman" w:cs="Times New Roman"/>
        </w:rPr>
        <w:t xml:space="preserve">to reach as broad an audience as possible </w:t>
      </w:r>
      <w:r w:rsidR="006C6E5D" w:rsidRPr="00A54282">
        <w:rPr>
          <w:rFonts w:ascii="Times New Roman" w:hAnsi="Times New Roman" w:cs="Times New Roman"/>
        </w:rPr>
        <w:t xml:space="preserve">(Supplementary information 1). Survey questions aimed to test the acceptability or desirability of aspects of list governance raised in </w:t>
      </w:r>
      <w:r w:rsidR="006C6E5D" w:rsidRPr="00A54282">
        <w:rPr>
          <w:rFonts w:ascii="Times New Roman" w:eastAsia="Times New Roman" w:hAnsi="Times New Roman" w:cs="Times New Roman"/>
        </w:rPr>
        <w:t>earlier publications</w:t>
      </w:r>
      <w:r w:rsidR="006C6E5D">
        <w:rPr>
          <w:rFonts w:ascii="Times New Roman" w:eastAsia="Times New Roman" w:hAnsi="Times New Roman" w:cs="Times New Roman"/>
        </w:rPr>
        <w:t xml:space="preserve"> to taxonomists, other scientists, and users of taxonomic informat</w:t>
      </w:r>
      <w:r w:rsidR="00C773F1">
        <w:rPr>
          <w:rFonts w:ascii="Times New Roman" w:eastAsia="Times New Roman" w:hAnsi="Times New Roman" w:cs="Times New Roman"/>
        </w:rPr>
        <w:t>i</w:t>
      </w:r>
      <w:r w:rsidR="006C6E5D">
        <w:rPr>
          <w:rFonts w:ascii="Times New Roman" w:eastAsia="Times New Roman" w:hAnsi="Times New Roman" w:cs="Times New Roman"/>
        </w:rPr>
        <w:t>on</w:t>
      </w:r>
      <w:r w:rsidR="000E72F7">
        <w:rPr>
          <w:rFonts w:ascii="Times New Roman" w:eastAsia="Times New Roman" w:hAnsi="Times New Roman" w:cs="Times New Roman"/>
        </w:rPr>
        <w:fldChar w:fldCharType="begin"/>
      </w:r>
      <w:r w:rsidR="00B27C9D">
        <w:rPr>
          <w:rFonts w:ascii="Times New Roman" w:eastAsia="Times New Roman" w:hAnsi="Times New Roman" w:cs="Times New Roman"/>
        </w:rPr>
        <w:instrText xml:space="preserve"> ADDIN ZOTERO_ITEM CSL_CITATION {"citationID":"IXv0PhMT","properties":{"formattedCitation":"(4, 11\\uc0\\u8211{}16)","plainCitation":"(4, 11–16)","noteIndex":0},"citationItems":[{"id":8853,"uris":["http://zotero.org/users/1387332/items/L63JZ87T"],"itemData":{"id":8853,"type":"article-journal","abstract":"Taxonomy—the delimitation, naming, classification and documentation of species and other taxa—is an often-misunderstood discipline. Complex and at times contested, taxonomy occupies a sometimes discomforting intermediate position on a continuum from descriptive to hypothetico-deductive science. Two aspects of taxonomy that are striking to many observers and users are the degree to which taxonomists often disagree, and the degree of taxonomic revisionism (the replacement of one taxonomic classification with another, exemplified by the phrase ‘taxonomists are always changing the names of things’). Disagreements between taxonomists do not usually indicate taxonomic confusion or chaos, but rather often represent valid disagreements over the best, most effective and most meaningful way to interpret, describe and classify one of the most complex systems that scientists seek to describe and characterise—the patterns of variation of life on Earth. One way to partially manage disagreements among taxonomists is to develop a mechanism to synthesise the flux of taxonomic activity into agreed, broadly accepted, authoritative and scientifically robust global lists of the world’s species and other taxa. A sound understanding of some aspects of the nature of taxonomy is needed to appreciate the opportunities, complexities and limitations of the development and maintenance of such lists.","container-title":"Organisms Diversity &amp; Evolution","DOI":"10.1007/s13127-021-00495-y","ISSN":"1618-1077","issue":"4","journalAbbreviation":"Org Divers Evol","language":"en","page":"615-622","source":"Springer Link","title":"Towards a global list of accepted species I. Why taxonomists sometimes disagree, and why this matters","volume":"21","author":[{"family":"Thiele","given":"Kevin R."},{"family":"Conix","given":"Stijn"},{"family":"Pyle","given":"Richard L."},{"family":"Barik","given":"Saroj K."},{"family":"Christidis","given":"Les"},{"family":"Costello","given":"Mark John"},{"family":"Dijk","given":"Peter Paul","non-dropping-particle":"van"},{"family":"Kirk","given":"Paul"},{"family":"Lien","given":"Aaron"},{"family":"Thomson","given":"Scott A."},{"family":"Zachos","given":"Frank E."},{"family":"Zhang","given":"Zhi-Qiang"},{"family":"Garnett","given":"Stephen T."}],"issued":{"date-parts":[["2021",12,1]]}}},{"id":6111,"uris":["http://zotero.org/users/1387332/items/XR52JEZF"],"itemData":{"id":6111,"type":"article-journal","abstract":"Lists of species underpin many fields of human endeavour, but there are currently no universally accepted principles for deciding which biological species should be accepted when there are alternative taxonomic treatments (and, by extension, which scientific names should be applied to those species). As improvements in information technology make it easier to communicate, access, and aggregate biodiversity information, there is a need for a framework that helps taxonomists and the users of taxonomy decide which taxa and names should be used by society whilst continuing to encourage taxonomic research that leads to new species discoveries, new knowledge of species relationships, and the refinement of existing species concepts. Here, we present 10 principles that can underpin such a governance framework, namely (i) the species list must be based on science and free from nontaxonomic considerations and interference, (ii) governance of the species list must aim for community support and use, (iii) all decisions about list composition must be transparent, (iv) the governance of validated lists of species is separate from the governance of the names of taxa, (v) governance of lists of accepted species must not constrain academic freedom, (vi) the set of criteria considered sufficient to recognise species boundaries may appropriately vary between different taxonomic groups but should be consistent when possible, (vii) a global list must balance conflicting needs for currency and stability by having archived versions, (viii) contributors need appropriate recognition, (ix) list content should be traceable, and (x) a global listing process needs both to encompass global diversity and to accommodate local knowledge of that diversity. We conclude by outlining issues that must be resolved if such a system of taxonomic list governance and a unified list of accepted scientific names generated are to be universally adopted.","container-title":"PLOS Biology","DOI":"10.1371/journal.pbio.3000736","ISSN":"1545-7885","issue":"7","journalAbbreviation":"PLOS Biology","language":"en","note":"publisher: Public Library of Science","page":"e3000736","source":"PLoS Journals","title":"Principles for creating a single authoritative list of the world’s species","volume":"18","author":[{"family":"Garnett","given":"Stephen T."},{"family":"Christidis","given":"Les"},{"family":"Conix","given":"Stijn"},{"family":"Costello","given":"Mark J."},{"family":"Zachos","given":"Frank E."},{"family":"Bánki","given":"Olaf S."},{"family":"Bao","given":"Yiming"},{"family":"Barik","given":"Saroj K."},{"family":"Buckeridge","given":"John S."},{"family":"Hobern","given":"Donald"},{"family":"Lien","given":"Aaron"},{"family":"Montgomery","given":"Narelle"},{"family":"Nikolaeva","given":"Svetlana"},{"family":"Pyle","given":"Richard L."},{"family":"Thomson","given":"Scott A."},{"family":"Dijk","given":"Peter Paul","dropping-particle":"van"},{"family":"Whalen","given":"Anthony"},{"family":"Zhang","given":"Zhi-Qiang"},{"family":"Thiele","given":"Kevin R."}],"issued":{"date-parts":[["2020",7,7]]}}},{"id":8828,"uris":["http://zotero.org/users/1387332/items/5BC3YYEA"],"itemData":{"id":8828,"type":"article-journal","abstract":"A global consensus list of the world’s species must be based on the best available taxonomic research, and its contents should not be biased towards certain political or social aims. At the same time, users of any global list must be involved or consulted in its establishment to ensure that the list meets their needs. This paper argues that while these two desiderata— independence and inclusion—might seem to be in conflict, they are in fact compatible. More precisely, it suggests the roles taxonomists and users could play in establishing and maintaining a global consensus list to make sure that this list is both inclusive and independent.","container-title":"Organisms Diversity &amp; Evolution","DOI":"10.1007/s13127-021-00496-x","ISSN":"1618-1077","issue":"4","journalAbbreviation":"Org Divers Evol","language":"en","page":"631-643","source":"Springer Link","title":"Towards a global list of accepted species III. Independence and stakeholder inclusion","volume":"21","author":[{"family":"Conix","given":"Stijn"},{"family":"Garnett","given":"Stephen T."},{"family":"Thiele","given":"Kevin R."},{"family":"Christidis","given":"Les"},{"family":"Dijk","given":"Peter Paul","non-dropping-particle":"van"},{"family":"Bánki","given":"Olaf S."},{"family":"Barik","given":"Saroj K."},{"family":"Buckeridge","given":"John S."},{"family":"Costello","given":"Mark J."},{"family":"Hobern","given":"Donald"},{"family":"Kirk","given":"Paul M."},{"family":"Lien","given":"Aaron"},{"family":"Nikolaeva","given":"Svetlana"},{"family":"Pyle","given":"Richard L."},{"family":"Thomson","given":"Scott A."},{"family":"Zhang","given":"Zhi-Qiang"},{"family":"Zachos","given":"Frank E."}],"issued":{"date-parts":[["2021",12,1]]}}},{"id":8841,"uris":["http://zotero.org/users/1387332/items/M5Q9ALMQ"],"itemData":{"id":8841,"type":"article-journal","abstract":"Despite the important role that species names play in multiple fields, there is no globally complete list of known and described species. This lack is a result simultaneously of the complexity of planetary biodiversity, the long history of naming species in publications from all over the world, the small number of taxonomists working on many important groups, the rapid and dynamic change in knowledge for a few well-studied groups, and the limited incentives for researchers to curate such lists. Recent papers have proposed that a more formal governance mechanism is needed to assist with the translation of taxonomic knowledge to user communities. The recommendation is for the taxonomic community to assist user groups by maintaining reviewed lists that reflect as far as possible consensus among practising taxonomists and incorporating new insights and understanding as these become widely accepted within the relevant taxonomic community. The Catalogue of Life (COL) is the most significant international partnership working to deliver a list of all species by engaging a broad network of taxonomists and databases to contribute expert-curated lists for different taxonomic groups. COL, which included 1,908,823 species as of May 2021, has great experience with developing such a list across all taxonomic groups and has been modernising its processes and tools since 2017 to reflect best practice in management of large digital information assets. This paper explores the alignment between the current state and directions of COL and the initiative to improve the governance of species lists.","container-title":"Organisms Diversity &amp; Evolution","DOI":"10.1007/s13127-021-00516-w","ISSN":"1618-1077","issue":"4","journalAbbreviation":"Org Divers Evol","language":"en","page":"677-690","source":"Springer Link","title":"Towards a global list of accepted species VI: The Catalogue of Life checklist","title-short":"Towards a global list of accepted species VI","volume":"21","author":[{"family":"Hobern","given":"Donald"},{"family":"Barik","given":"Saroj K."},{"family":"Christidis","given":"Les"},{"family":"T.Garnett","given":"Stephen"},{"family":"Kirk","given":"Paul"},{"family":"Orrell","given":"Thomas M."},{"family":"Pape","given":"Thomas"},{"family":"Pyle","given":"Richard L."},{"family":"Thiele","given":"Kevin R."},{"family":"Zachos","given":"Frank E."},{"family":"Bánki","given":"Olaf"}],"issued":{"date-parts":[["2021",12,1]]}}},{"id":8847,"uris":["http://zotero.org/users/1387332/items/RWQLEQDW"],"itemData":{"id":8847,"type":"article-journal","abstract":"Governance is the act of governing or organizing, that is a system of rules, norms, or shared strategies to guide or regulate the actions of the governed. Since the initial development of Linnaean taxonomy, a diversity of approaches have been adopted for critical taxonomic decisions, introducing pluralism to taxonomic principles and resulting in disagreements about the development of species lists. These disagreements are in part a product of the fragmented governance structure that has developed for the creation of taxonomic lists. To address these challenges and achieve the goal of a single, accepted list of life on Earth, a new governance structure for the development of taxonomic lists is needed. Here, we introduce three high-level categories of governance structure—fragmentation, monocentric governance, and polycentric governance—which differ in the way decision-making power is distributed and coordinated. We then show the problems caused by the fragmented governance structure currently in place for the development of taxonomic lists and consider the potential for a new approach grounded in either monocentric or polycentric governance. Both monocentric and polycentric approaches have the potential to address the problems inherent in the existing fragmented system. Ultimately, the best governance system for taxonomic lists will be the one that the taxonomic community is prepared to accept.","container-title":"Organisms Diversity &amp; Evolution","DOI":"10.1007/s13127-021-00499-8","ISSN":"1618-1077","issue":"4","journalAbbreviation":"Org Divers Evol","language":"en","page":"645-655","source":"Springer Link","title":"Towards a global list of accepted species IV: Overcoming fragmentation in the governance of taxonomic lists","title-short":"Towards a global list of accepted species IV","volume":"21","author":[{"family":"Lien","given":"Aaron M."},{"family":"Conix","given":"Stijn"},{"family":"Zachos","given":"Frank E."},{"family":"Christidis","given":"Les"},{"family":"Dijk","given":"Peter Paul","non-dropping-particle":"van"},{"family":"Bánki","given":"Olaf S."},{"family":"Barik","given":"Saroj K."},{"family":"Buckeridge","given":"John S."},{"family":"Costello","given":"Mark John"},{"family":"Hobern","given":"Donald"},{"family":"Montgomery","given":"Narelle"},{"family":"Nikolaeva","given":"Svetlana"},{"family":"Pyle","given":"Richard L."},{"family":"Thiele","given":"Kevin"},{"family":"Thomson","given":"Scott A."},{"family":"Zhang","given":"Zhi-Qiang"},{"family":"Garnett","given":"Stephen T."}],"issued":{"date-parts":[["2021",12,1]]}}},{"id":6866,"uris":["http://zotero.org/users/1387332/items/Y64TDNDX"],"itemData":{"id":6866,"type":"article-journal","abstract":"A consensus among biologists has been growing in recent years for the development of a global list of accepted species (and other taxa). To date, much discussion has focused on visions for how such a list would benefit many scientific and societal disciplines. Less emphasis has been placed on understanding the many technical challenges of compiling and maintaining such a list. Challenges include details of implementation such as defining what each entry on the list represents, the scope (taxonomic breadth), granularity (only species, all taxonomic ranks, unnamed operational taxonomic units), and level of confidence in the status of individual list entries. The specific properties and minimum information requirements of list items need to be defined, and a process for ensuring accuracy, consistency, and noting uncertainties, needs to be adopted. Perhaps the greatest technical challenge is in developing the procedures by which the global list is created, updated, and maintained. Considerations of how to incorporate obscure and newly described taxa, the extent and specific implementation of a review process, and mechanisms for arbitrating disputes or alternative taxonomic viewpoints will need to be addressed through an open and transparent process with broad engagement from multiple communities. Details concerning how the global list can be accessed, how it will be maintained, and the way in which the list and its contents are properly cited need to be determined. Many of these issues have been considered and sometimes solved by the Catalogue of Life, which should serve as the core foundation for the actual implementation of any global list of species.","container-title":"Organisms Diversity &amp; Evolution","DOI":"10.1007/s13127-021-00504-0","ISSN":"1618-1077","issue":"4","journalAbbreviation":"Org Divers Evol","language":"en","page":"657-675","source":"Springer Link","title":"Towards a global list of accepted species V. The devil is in the detail","volume":"21","author":[{"family":"Pyle","given":"Richard L."},{"family":"Barik","given":"Saroj K."},{"family":"Christidis","given":"Les"},{"family":"Conix","given":"Stijn"},{"family":"Costello","given":"Mark John"},{"family":"Dijk","given":"Peter Paul","non-dropping-particle":"van"},{"family":"Garnett","given":"Stephen T."},{"family":"Hobern","given":"Donald"},{"family":"Kirk","given":"Paul M."},{"family":"Lien","given":"Aaron M."},{"family":"Orrell","given":"Thomas M."},{"family":"Remsen","given":"David"},{"family":"Thomson","given":"Scott A."},{"family":"Wambiji","given":"Nina"},{"family":"Zachos","given":"Frank E."},{"family":"Zhang","given":"Zhi-Qiang"},{"family":"Thiele","given":"Kevin R."}],"issued":{"date-parts":[["2021",12,1]]}}},{"id":8857,"uris":["http://zotero.org/users/1387332/items/GPGTKSWR"],"itemData":{"id":8857,"type":"article-journal","abstract":"Species lists are widely used in legislation and regulation to manage and conserve biodiversity. In this paper, we explore the issues caused by the lack of an adequately governed and universally accepted list of the world’s species. These include lack of quality control, duplicated effort, conflicts of interest, lack of currency, and confusion in the scientific use of taxonomic information. If species lists are to fulfill their role efficiently, then the governance systems underlying their creation must keep pace. Fortunately, modernization of species list governance is now possible as a result of advances in biodiversity informatics and two decades of experience working to create the backbone of a global species list.","container-title":"Organisms Diversity &amp; Evolution","DOI":"10.1007/s13127-021-00518-8","ISSN":"1618-1077","issue":"4","journalAbbreviation":"Org Divers Evol","language":"en","page":"623-630","source":"Springer Link","title":"Towards a global list of accepted species II. Consequences of inadequate taxonomic list governance","volume":"21","author":[{"family":"Thomson","given":"Scott A."},{"family":"Thiele","given":"Kevin"},{"family":"Conix","given":"Stijn"},{"family":"Christidis","given":"Les"},{"family":"Costello","given":"Mark John"},{"family":"Hobern","given":"Donald"},{"family":"Nikolaeva","given":"Svetlana"},{"family":"Pyle","given":"Richard L."},{"family":"Dijk","given":"Peter Paul","non-dropping-particle":"van"},{"family":"Weaver","given":"Haylee"},{"family":"Zachos","given":"Frank E."},{"family":"Zhang","given":"Zhi-Qiang"},{"family":"Garnett","given":"Stephen T."}],"issued":{"date-parts":[["2021",12,1]]}}}],"schema":"https://github.com/citation-style-language/schema/raw/master/csl-citation.json"} </w:instrText>
      </w:r>
      <w:r w:rsidR="000E72F7">
        <w:rPr>
          <w:rFonts w:ascii="Times New Roman" w:eastAsia="Times New Roman" w:hAnsi="Times New Roman" w:cs="Times New Roman"/>
        </w:rPr>
        <w:fldChar w:fldCharType="separate"/>
      </w:r>
      <w:r w:rsidR="00B27C9D" w:rsidRPr="00B27C9D">
        <w:rPr>
          <w:rFonts w:ascii="Times New Roman" w:hAnsi="Times New Roman" w:cs="Times New Roman"/>
        </w:rPr>
        <w:t>(</w:t>
      </w:r>
      <w:r w:rsidR="00F2242F">
        <w:rPr>
          <w:rFonts w:ascii="Times New Roman" w:hAnsi="Times New Roman" w:cs="Times New Roman"/>
        </w:rPr>
        <w:t>7</w:t>
      </w:r>
      <w:r w:rsidR="00B27C9D" w:rsidRPr="00B27C9D">
        <w:rPr>
          <w:rFonts w:ascii="Times New Roman" w:hAnsi="Times New Roman" w:cs="Times New Roman"/>
        </w:rPr>
        <w:t>, 1</w:t>
      </w:r>
      <w:r w:rsidR="00F2242F">
        <w:rPr>
          <w:rFonts w:ascii="Times New Roman" w:hAnsi="Times New Roman" w:cs="Times New Roman"/>
        </w:rPr>
        <w:t>4</w:t>
      </w:r>
      <w:r w:rsidR="00B27C9D" w:rsidRPr="00B27C9D">
        <w:rPr>
          <w:rFonts w:ascii="Times New Roman" w:hAnsi="Times New Roman" w:cs="Times New Roman"/>
        </w:rPr>
        <w:t>–1</w:t>
      </w:r>
      <w:r w:rsidR="00F2242F">
        <w:rPr>
          <w:rFonts w:ascii="Times New Roman" w:hAnsi="Times New Roman" w:cs="Times New Roman"/>
        </w:rPr>
        <w:t>9</w:t>
      </w:r>
      <w:r w:rsidR="00B27C9D" w:rsidRPr="00B27C9D">
        <w:rPr>
          <w:rFonts w:ascii="Times New Roman" w:hAnsi="Times New Roman" w:cs="Times New Roman"/>
        </w:rPr>
        <w:t>)</w:t>
      </w:r>
      <w:r w:rsidR="000E72F7">
        <w:rPr>
          <w:rFonts w:ascii="Times New Roman" w:eastAsia="Times New Roman" w:hAnsi="Times New Roman" w:cs="Times New Roman"/>
        </w:rPr>
        <w:fldChar w:fldCharType="end"/>
      </w:r>
      <w:r w:rsidR="006C6E5D" w:rsidRPr="00A54282">
        <w:rPr>
          <w:rFonts w:ascii="Times New Roman" w:eastAsia="Times New Roman" w:hAnsi="Times New Roman" w:cs="Times New Roman"/>
        </w:rPr>
        <w:t>. The survey was pre-registered on the Open Science Framework (OSF;</w:t>
      </w:r>
      <w:r w:rsidR="007B4E38">
        <w:t xml:space="preserve"> </w:t>
      </w:r>
      <w:hyperlink r:id="rId28">
        <w:r w:rsidR="006C6E5D" w:rsidRPr="00A54282">
          <w:rPr>
            <w:rFonts w:ascii="Times New Roman" w:eastAsia="Times New Roman" w:hAnsi="Times New Roman" w:cs="Times New Roman"/>
            <w:color w:val="1155CC"/>
            <w:u w:val="single"/>
          </w:rPr>
          <w:t>https://doi.org/10.17605/OSF.IO/7DFWT</w:t>
        </w:r>
      </w:hyperlink>
      <w:r w:rsidR="006C6E5D" w:rsidRPr="00A54282">
        <w:rPr>
          <w:rFonts w:ascii="Times New Roman" w:eastAsia="Times New Roman" w:hAnsi="Times New Roman" w:cs="Times New Roman"/>
        </w:rPr>
        <w:t>).</w:t>
      </w:r>
      <w:r w:rsidR="006C6E5D" w:rsidRPr="00A54282">
        <w:rPr>
          <w:rFonts w:ascii="Times New Roman" w:hAnsi="Times New Roman" w:cs="Times New Roman"/>
        </w:rPr>
        <w:t xml:space="preserve"> Translations from English were available in </w:t>
      </w:r>
      <w:r w:rsidR="006C6E5D">
        <w:rPr>
          <w:rFonts w:ascii="Times New Roman" w:hAnsi="Times New Roman" w:cs="Times New Roman"/>
        </w:rPr>
        <w:t xml:space="preserve">simplified </w:t>
      </w:r>
      <w:r w:rsidR="006C6E5D" w:rsidRPr="00A54282">
        <w:rPr>
          <w:rFonts w:ascii="Times New Roman" w:hAnsi="Times New Roman" w:cs="Times New Roman"/>
        </w:rPr>
        <w:t xml:space="preserve">Chinese, French, Italian, Portuguese and Spanish. </w:t>
      </w:r>
      <w:r w:rsidR="006C6E5D" w:rsidRPr="00A54282">
        <w:rPr>
          <w:rFonts w:ascii="Times New Roman" w:eastAsia="Times New Roman" w:hAnsi="Times New Roman" w:cs="Times New Roman"/>
          <w:highlight w:val="white"/>
        </w:rPr>
        <w:t>The survey was distributed by members of the G</w:t>
      </w:r>
      <w:r w:rsidR="006C6E5D">
        <w:rPr>
          <w:rFonts w:ascii="Times New Roman" w:eastAsia="Times New Roman" w:hAnsi="Times New Roman" w:cs="Times New Roman"/>
          <w:highlight w:val="white"/>
        </w:rPr>
        <w:t>SLWG</w:t>
      </w:r>
      <w:r w:rsidR="006C6E5D" w:rsidRPr="00A54282">
        <w:rPr>
          <w:rFonts w:ascii="Times New Roman" w:hAnsi="Times New Roman" w:cs="Times New Roman"/>
          <w:highlight w:val="white"/>
        </w:rPr>
        <w:t xml:space="preserve"> to </w:t>
      </w:r>
      <w:r w:rsidR="006C6E5D" w:rsidRPr="00A54282">
        <w:rPr>
          <w:rFonts w:ascii="Times New Roman" w:eastAsia="Times New Roman" w:hAnsi="Times New Roman" w:cs="Times New Roman"/>
          <w:highlight w:val="white"/>
        </w:rPr>
        <w:t>individuals and groups within their professional networks</w:t>
      </w:r>
      <w:r w:rsidR="006C6E5D">
        <w:rPr>
          <w:rFonts w:ascii="Times New Roman" w:eastAsia="Times New Roman" w:hAnsi="Times New Roman" w:cs="Times New Roman"/>
          <w:highlight w:val="white"/>
        </w:rPr>
        <w:t xml:space="preserve"> and using snowball methods</w:t>
      </w:r>
      <w:r w:rsidR="006C6E5D" w:rsidRPr="00A54282">
        <w:rPr>
          <w:rFonts w:ascii="Times New Roman" w:eastAsia="Times New Roman" w:hAnsi="Times New Roman" w:cs="Times New Roman"/>
          <w:highlight w:val="white"/>
        </w:rPr>
        <w:t xml:space="preserve">. This included people working as taxonomists, </w:t>
      </w:r>
      <w:r w:rsidR="006C6E5D" w:rsidRPr="00A54282">
        <w:rPr>
          <w:rFonts w:ascii="Times New Roman" w:hAnsi="Times New Roman" w:cs="Times New Roman"/>
          <w:highlight w:val="white"/>
        </w:rPr>
        <w:t xml:space="preserve">scientists in </w:t>
      </w:r>
      <w:r w:rsidR="006C6E5D" w:rsidRPr="00A54282">
        <w:rPr>
          <w:rFonts w:ascii="Times New Roman" w:eastAsia="Times New Roman" w:hAnsi="Times New Roman" w:cs="Times New Roman"/>
          <w:highlight w:val="white"/>
        </w:rPr>
        <w:t xml:space="preserve">other fields who use taxonomic information, and organizations that are involved in the integration of taxonomic information or lists such as the Catalogue of Life. </w:t>
      </w:r>
      <w:r w:rsidR="006C6E5D">
        <w:rPr>
          <w:rFonts w:ascii="Times New Roman" w:hAnsi="Times New Roman" w:cs="Times New Roman"/>
        </w:rPr>
        <w:t xml:space="preserve">Direct </w:t>
      </w:r>
      <w:r w:rsidR="006C6E5D">
        <w:rPr>
          <w:rFonts w:ascii="Times New Roman" w:hAnsi="Times New Roman" w:cs="Times New Roman"/>
        </w:rPr>
        <w:lastRenderedPageBreak/>
        <w:t>r</w:t>
      </w:r>
      <w:r w:rsidR="006C6E5D" w:rsidRPr="00A54282">
        <w:rPr>
          <w:rFonts w:ascii="Times New Roman" w:hAnsi="Times New Roman" w:cs="Times New Roman"/>
        </w:rPr>
        <w:t xml:space="preserve">ecipients were also encouraged to distribute the survey </w:t>
      </w:r>
      <w:r w:rsidR="006C6E5D" w:rsidRPr="00A54282">
        <w:rPr>
          <w:rFonts w:ascii="Times New Roman" w:eastAsia="Times New Roman" w:hAnsi="Times New Roman" w:cs="Times New Roman"/>
        </w:rPr>
        <w:t xml:space="preserve">further </w:t>
      </w:r>
      <w:r w:rsidR="006C6E5D" w:rsidRPr="00A54282">
        <w:rPr>
          <w:rFonts w:ascii="Times New Roman" w:hAnsi="Times New Roman" w:cs="Times New Roman"/>
        </w:rPr>
        <w:t xml:space="preserve">through their own professional networks. </w:t>
      </w:r>
      <w:r w:rsidR="006C6E5D" w:rsidRPr="00A54282">
        <w:rPr>
          <w:rFonts w:ascii="Times New Roman" w:eastAsia="Times New Roman" w:hAnsi="Times New Roman" w:cs="Times New Roman"/>
          <w:highlight w:val="white"/>
        </w:rPr>
        <w:t>While it was possible to track recipients</w:t>
      </w:r>
      <w:r w:rsidR="006C6E5D">
        <w:rPr>
          <w:rFonts w:ascii="Times New Roman" w:eastAsia="Times New Roman" w:hAnsi="Times New Roman" w:cs="Times New Roman"/>
          <w:highlight w:val="white"/>
        </w:rPr>
        <w:t xml:space="preserve"> directly contacted by members of the GSLWG</w:t>
      </w:r>
      <w:r w:rsidR="006C6E5D" w:rsidRPr="00A54282">
        <w:rPr>
          <w:rFonts w:ascii="Times New Roman" w:eastAsia="Times New Roman" w:hAnsi="Times New Roman" w:cs="Times New Roman"/>
          <w:highlight w:val="white"/>
        </w:rPr>
        <w:t xml:space="preserve">, we did not have direct access to many of the mailing lists </w:t>
      </w:r>
      <w:r w:rsidR="00C773F1">
        <w:rPr>
          <w:rFonts w:ascii="Times New Roman" w:eastAsia="Times New Roman" w:hAnsi="Times New Roman" w:cs="Times New Roman"/>
          <w:highlight w:val="white"/>
        </w:rPr>
        <w:t>to which</w:t>
      </w:r>
      <w:r w:rsidR="00C773F1" w:rsidRPr="00A54282">
        <w:rPr>
          <w:rFonts w:ascii="Times New Roman" w:eastAsia="Times New Roman" w:hAnsi="Times New Roman" w:cs="Times New Roman"/>
          <w:highlight w:val="white"/>
        </w:rPr>
        <w:t xml:space="preserve"> </w:t>
      </w:r>
      <w:r w:rsidR="006C6E5D" w:rsidRPr="00A54282">
        <w:rPr>
          <w:rFonts w:ascii="Times New Roman" w:eastAsia="Times New Roman" w:hAnsi="Times New Roman" w:cs="Times New Roman"/>
          <w:highlight w:val="white"/>
        </w:rPr>
        <w:t xml:space="preserve">the survey was sent </w:t>
      </w:r>
      <w:r w:rsidR="006C6E5D">
        <w:rPr>
          <w:rFonts w:ascii="Times New Roman" w:eastAsia="Times New Roman" w:hAnsi="Times New Roman" w:cs="Times New Roman"/>
          <w:highlight w:val="white"/>
        </w:rPr>
        <w:t>by these recipients</w:t>
      </w:r>
      <w:r w:rsidR="006C6E5D" w:rsidRPr="00A54282">
        <w:rPr>
          <w:rFonts w:ascii="Times New Roman" w:eastAsia="Times New Roman" w:hAnsi="Times New Roman" w:cs="Times New Roman"/>
          <w:highlight w:val="white"/>
        </w:rPr>
        <w:t xml:space="preserve"> and therefore do not know the number of individuals these lists reached or the number of duplicate invitations. As a result of using the broad professional networks of the GSLWG and the mailing lists of other organizations, we expect we reached a wide audience of taxonomists, other scientists, and users of taxonomic information. </w:t>
      </w:r>
    </w:p>
    <w:p w14:paraId="0E9658A9" w14:textId="2116F7A9" w:rsidR="006C6E5D" w:rsidRPr="00A54282" w:rsidRDefault="006C6E5D" w:rsidP="006C6E5D">
      <w:pPr>
        <w:spacing w:before="240" w:after="240" w:line="480" w:lineRule="auto"/>
        <w:ind w:firstLine="720"/>
        <w:rPr>
          <w:rFonts w:ascii="Times New Roman" w:hAnsi="Times New Roman" w:cs="Times New Roman"/>
        </w:rPr>
      </w:pPr>
      <w:r w:rsidRPr="00A54282">
        <w:rPr>
          <w:rFonts w:ascii="Times New Roman" w:hAnsi="Times New Roman" w:cs="Times New Roman"/>
        </w:rPr>
        <w:t>Recipients of the survey were asked to respond</w:t>
      </w:r>
      <w:r w:rsidRPr="00A54282">
        <w:rPr>
          <w:rFonts w:ascii="Times New Roman" w:eastAsia="Times New Roman" w:hAnsi="Times New Roman" w:cs="Times New Roman"/>
        </w:rPr>
        <w:t xml:space="preserve"> only</w:t>
      </w:r>
      <w:r w:rsidRPr="00A54282">
        <w:rPr>
          <w:rFonts w:ascii="Times New Roman" w:hAnsi="Times New Roman" w:cs="Times New Roman"/>
        </w:rPr>
        <w:t xml:space="preserve"> if they self-identified as a taxonomist or a user of taxonomic lists, such as scientists in related disciplines or disciplines that rely on taxonomic information, non-governmental organizations (NGOs), or those responsible for national or international taxonomic lists. Respondents could then identify themselves in the survey as </w:t>
      </w:r>
      <w:r w:rsidRPr="00A54282">
        <w:rPr>
          <w:rFonts w:ascii="Times New Roman" w:eastAsia="Times New Roman" w:hAnsi="Times New Roman" w:cs="Times New Roman"/>
        </w:rPr>
        <w:t xml:space="preserve">(1) </w:t>
      </w:r>
      <w:r w:rsidRPr="00A54282">
        <w:rPr>
          <w:rFonts w:ascii="Times New Roman" w:hAnsi="Times New Roman" w:cs="Times New Roman"/>
        </w:rPr>
        <w:t xml:space="preserve">a taxonomist, </w:t>
      </w:r>
      <w:r w:rsidRPr="00A54282">
        <w:rPr>
          <w:rFonts w:ascii="Times New Roman" w:eastAsia="Times New Roman" w:hAnsi="Times New Roman" w:cs="Times New Roman"/>
        </w:rPr>
        <w:t xml:space="preserve">(2) </w:t>
      </w:r>
      <w:r w:rsidRPr="00A54282">
        <w:rPr>
          <w:rFonts w:ascii="Times New Roman" w:hAnsi="Times New Roman" w:cs="Times New Roman"/>
        </w:rPr>
        <w:t xml:space="preserve">a scientist in another discipline, </w:t>
      </w:r>
      <w:r w:rsidRPr="00A54282">
        <w:rPr>
          <w:rFonts w:ascii="Times New Roman" w:eastAsia="Times New Roman" w:hAnsi="Times New Roman" w:cs="Times New Roman"/>
        </w:rPr>
        <w:t xml:space="preserve">(3) </w:t>
      </w:r>
      <w:r w:rsidRPr="00A54282">
        <w:rPr>
          <w:rFonts w:ascii="Times New Roman" w:hAnsi="Times New Roman" w:cs="Times New Roman"/>
        </w:rPr>
        <w:t xml:space="preserve">a user of taxonomic information or </w:t>
      </w:r>
      <w:r w:rsidRPr="00A54282">
        <w:rPr>
          <w:rFonts w:ascii="Times New Roman" w:eastAsia="Times New Roman" w:hAnsi="Times New Roman" w:cs="Times New Roman"/>
        </w:rPr>
        <w:t xml:space="preserve">(4) </w:t>
      </w:r>
      <w:r w:rsidRPr="00A54282">
        <w:rPr>
          <w:rFonts w:ascii="Times New Roman" w:hAnsi="Times New Roman" w:cs="Times New Roman"/>
        </w:rPr>
        <w:t>‘other’</w:t>
      </w:r>
      <w:r w:rsidRPr="00A54282">
        <w:rPr>
          <w:rFonts w:ascii="Times New Roman" w:eastAsia="Times New Roman" w:hAnsi="Times New Roman" w:cs="Times New Roman"/>
        </w:rPr>
        <w:t>;</w:t>
      </w:r>
      <w:r w:rsidRPr="00A54282">
        <w:rPr>
          <w:rFonts w:ascii="Times New Roman" w:hAnsi="Times New Roman" w:cs="Times New Roman"/>
        </w:rPr>
        <w:t xml:space="preserve"> multiple categories</w:t>
      </w:r>
      <w:r w:rsidRPr="00A54282">
        <w:rPr>
          <w:rFonts w:ascii="Times New Roman" w:eastAsia="Times New Roman" w:hAnsi="Times New Roman" w:cs="Times New Roman"/>
        </w:rPr>
        <w:t xml:space="preserve"> could be selected.</w:t>
      </w:r>
      <w:r w:rsidRPr="00A54282">
        <w:rPr>
          <w:rFonts w:ascii="Times New Roman" w:hAnsi="Times New Roman" w:cs="Times New Roman"/>
        </w:rPr>
        <w:t xml:space="preserve"> Those who listed themselves as ‘other’ provided notes on their interest in taxonomic lists</w:t>
      </w:r>
      <w:r w:rsidRPr="00A54282">
        <w:rPr>
          <w:rFonts w:ascii="Times New Roman" w:eastAsia="Times New Roman" w:hAnsi="Times New Roman" w:cs="Times New Roman"/>
        </w:rPr>
        <w:t>,</w:t>
      </w:r>
      <w:r w:rsidRPr="00A54282">
        <w:rPr>
          <w:rFonts w:ascii="Times New Roman" w:hAnsi="Times New Roman" w:cs="Times New Roman"/>
        </w:rPr>
        <w:t xml:space="preserve"> </w:t>
      </w:r>
      <w:proofErr w:type="gramStart"/>
      <w:r w:rsidRPr="00A54282">
        <w:rPr>
          <w:rFonts w:ascii="Times New Roman" w:hAnsi="Times New Roman" w:cs="Times New Roman"/>
        </w:rPr>
        <w:t>on the basis of</w:t>
      </w:r>
      <w:proofErr w:type="gramEnd"/>
      <w:r w:rsidRPr="00A54282">
        <w:rPr>
          <w:rFonts w:ascii="Times New Roman" w:hAnsi="Times New Roman" w:cs="Times New Roman"/>
        </w:rPr>
        <w:t xml:space="preserve"> which all could be allocated </w:t>
      </w:r>
      <w:r w:rsidRPr="00A54282">
        <w:rPr>
          <w:rFonts w:ascii="Times New Roman" w:eastAsia="Times New Roman" w:hAnsi="Times New Roman" w:cs="Times New Roman"/>
        </w:rPr>
        <w:t xml:space="preserve">during data analysis </w:t>
      </w:r>
      <w:r w:rsidRPr="00A54282">
        <w:rPr>
          <w:rFonts w:ascii="Times New Roman" w:hAnsi="Times New Roman" w:cs="Times New Roman"/>
        </w:rPr>
        <w:t xml:space="preserve">to one or more of the defined categories. The survey was available to respondents for approximately one month beginning in mid-April 2022. During this one-month period, one invitation to participate and one reminder to participate was sent to the professional networks of the GSLWG. </w:t>
      </w:r>
      <w:r w:rsidR="00A85345">
        <w:rPr>
          <w:rFonts w:ascii="Times New Roman" w:hAnsi="Times New Roman" w:cs="Times New Roman"/>
        </w:rPr>
        <w:t>As noted, i</w:t>
      </w:r>
      <w:r w:rsidRPr="00A54282">
        <w:rPr>
          <w:rFonts w:ascii="Times New Roman" w:hAnsi="Times New Roman" w:cs="Times New Roman"/>
        </w:rPr>
        <w:t>t is likely that some recipients received the initial invitation, the reminder, or both more than once because of overlaps between the networks of GSLWG members and redistribution by recipients to their own networks. Responses received within the month period were considered valid based on level of completion (</w:t>
      </w:r>
      <w:proofErr w:type="gramStart"/>
      <w:r w:rsidRPr="00A54282">
        <w:rPr>
          <w:rFonts w:ascii="Times New Roman" w:hAnsi="Times New Roman" w:cs="Times New Roman"/>
        </w:rPr>
        <w:t>i.e.</w:t>
      </w:r>
      <w:proofErr w:type="gramEnd"/>
      <w:r w:rsidRPr="00A54282">
        <w:rPr>
          <w:rFonts w:ascii="Times New Roman" w:hAnsi="Times New Roman" w:cs="Times New Roman"/>
        </w:rPr>
        <w:t xml:space="preserve"> &gt;50%</w:t>
      </w:r>
      <w:r w:rsidRPr="00A54282">
        <w:rPr>
          <w:rFonts w:ascii="Times New Roman" w:eastAsia="Times New Roman" w:hAnsi="Times New Roman" w:cs="Times New Roman"/>
        </w:rPr>
        <w:t xml:space="preserve"> of</w:t>
      </w:r>
      <w:r w:rsidRPr="00A54282">
        <w:rPr>
          <w:rFonts w:ascii="Times New Roman" w:hAnsi="Times New Roman" w:cs="Times New Roman"/>
        </w:rPr>
        <w:t xml:space="preserve"> questions answered).</w:t>
      </w:r>
    </w:p>
    <w:p w14:paraId="38D4028B" w14:textId="18677119" w:rsidR="006C6E5D" w:rsidRPr="00A54282" w:rsidRDefault="006C6E5D" w:rsidP="006C6E5D">
      <w:pPr>
        <w:spacing w:before="240" w:after="240" w:line="480" w:lineRule="auto"/>
        <w:ind w:firstLine="720"/>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lastRenderedPageBreak/>
        <w:t>After one month, we closed the survey to further responses and began data analysis. Surveys that were less than 50% complete were excluded from consideration</w:t>
      </w:r>
      <w:r>
        <w:rPr>
          <w:rFonts w:ascii="Times New Roman" w:eastAsia="Times New Roman" w:hAnsi="Times New Roman" w:cs="Times New Roman"/>
          <w:highlight w:val="white"/>
        </w:rPr>
        <w:t>, resulting in a total of 1,134 valid responses</w:t>
      </w:r>
      <w:r w:rsidRPr="00A54282">
        <w:rPr>
          <w:rFonts w:ascii="Times New Roman" w:eastAsia="Times New Roman" w:hAnsi="Times New Roman" w:cs="Times New Roman"/>
          <w:highlight w:val="white"/>
        </w:rPr>
        <w:t xml:space="preserve">. Responses were translated from languages other than English into English using Google Translate or </w:t>
      </w:r>
      <w:r w:rsidR="00A85345">
        <w:rPr>
          <w:rFonts w:ascii="Times New Roman" w:eastAsia="Times New Roman" w:hAnsi="Times New Roman" w:cs="Times New Roman"/>
          <w:highlight w:val="white"/>
        </w:rPr>
        <w:t xml:space="preserve">by </w:t>
      </w:r>
      <w:r w:rsidRPr="00A54282">
        <w:rPr>
          <w:rFonts w:ascii="Times New Roman" w:eastAsia="Times New Roman" w:hAnsi="Times New Roman" w:cs="Times New Roman"/>
          <w:highlight w:val="white"/>
        </w:rPr>
        <w:t>a native speaker in the GSLWG. Respondents who selected “Other” to describe their professional role in taxonomy were reviewed and reclassified as appropriate based on the information they provided in response to the request for a qualitative description along with the selection of “other”. Most people who selected “other”</w:t>
      </w:r>
      <w:r w:rsidR="00A85345">
        <w:rPr>
          <w:rFonts w:ascii="Times New Roman" w:eastAsia="Times New Roman" w:hAnsi="Times New Roman" w:cs="Times New Roman"/>
          <w:highlight w:val="white"/>
        </w:rPr>
        <w:t xml:space="preserve"> fitted</w:t>
      </w:r>
      <w:r w:rsidRPr="00A54282">
        <w:rPr>
          <w:rFonts w:ascii="Times New Roman" w:eastAsia="Times New Roman" w:hAnsi="Times New Roman" w:cs="Times New Roman"/>
          <w:highlight w:val="white"/>
        </w:rPr>
        <w:t xml:space="preserve"> easily within the category of “taxonomist” or “other scientist”. This classification was conducted by authors Garnett and Lien. Textual data on the studied organism groups provided by the respondents was assessed to discover more about the taxonomic scope of the participants. This assessment was conducted by the author Kroh. </w:t>
      </w:r>
    </w:p>
    <w:p w14:paraId="04A67970" w14:textId="463D71C8" w:rsidR="00345CB4" w:rsidRDefault="006C6E5D" w:rsidP="00934897">
      <w:pPr>
        <w:spacing w:before="240" w:after="240" w:line="480" w:lineRule="auto"/>
        <w:ind w:firstLine="720"/>
        <w:rPr>
          <w:rFonts w:ascii="Times New Roman" w:eastAsia="Times New Roman" w:hAnsi="Times New Roman" w:cs="Times New Roman"/>
        </w:rPr>
      </w:pPr>
      <w:r w:rsidRPr="00A54282">
        <w:rPr>
          <w:rFonts w:ascii="Times New Roman" w:eastAsia="Times New Roman" w:hAnsi="Times New Roman" w:cs="Times New Roman"/>
          <w:highlight w:val="white"/>
        </w:rPr>
        <w:t>The survey was exploratory in nature; we did not have predetermined hypotheses. Our goals were to understand the general viewpoints of taxonomists, other scientists, and users of taxonomic information towards the development of a governance system for taxonomic lists. We began our analysis by summarizing the data and conducting basic cross tabulations and Chi Squared tests of the results. Given the consistency of responses within and between groups of survey respondents, additional analysis to interpret the results were deemed unnecessary.</w:t>
      </w:r>
    </w:p>
    <w:p w14:paraId="639E2893" w14:textId="560255DE" w:rsidR="00FB389B" w:rsidRDefault="00FB389B" w:rsidP="00FB389B">
      <w:pPr>
        <w:spacing w:before="240" w:after="240" w:line="480" w:lineRule="auto"/>
        <w:rPr>
          <w:rFonts w:ascii="Times New Roman" w:eastAsia="Times New Roman" w:hAnsi="Times New Roman" w:cs="Times New Roman"/>
          <w:b/>
          <w:bCs/>
        </w:rPr>
      </w:pPr>
      <w:r>
        <w:rPr>
          <w:rFonts w:ascii="Times New Roman" w:eastAsia="Times New Roman" w:hAnsi="Times New Roman" w:cs="Times New Roman"/>
          <w:b/>
          <w:bCs/>
        </w:rPr>
        <w:t xml:space="preserve">Author have </w:t>
      </w:r>
      <w:proofErr w:type="gramStart"/>
      <w:r>
        <w:rPr>
          <w:rFonts w:ascii="Times New Roman" w:eastAsia="Times New Roman" w:hAnsi="Times New Roman" w:cs="Times New Roman"/>
          <w:b/>
          <w:bCs/>
        </w:rPr>
        <w:t>had involvement</w:t>
      </w:r>
      <w:proofErr w:type="gramEnd"/>
      <w:r>
        <w:rPr>
          <w:rFonts w:ascii="Times New Roman" w:eastAsia="Times New Roman" w:hAnsi="Times New Roman" w:cs="Times New Roman"/>
          <w:b/>
          <w:bCs/>
        </w:rPr>
        <w:t xml:space="preserve"> with list aggregating organizations as follows:</w:t>
      </w:r>
    </w:p>
    <w:p w14:paraId="3A969E55" w14:textId="6768EC89" w:rsidR="00FB389B" w:rsidRDefault="00FB389B" w:rsidP="00FB389B">
      <w:pPr>
        <w:spacing w:before="240" w:after="240" w:line="480" w:lineRule="auto"/>
        <w:rPr>
          <w:rFonts w:ascii="Times New Roman" w:eastAsia="Times New Roman" w:hAnsi="Times New Roman" w:cs="Times New Roman"/>
        </w:rPr>
      </w:pPr>
      <w:r>
        <w:rPr>
          <w:rFonts w:ascii="Times New Roman" w:eastAsia="Times New Roman" w:hAnsi="Times New Roman" w:cs="Times New Roman"/>
        </w:rPr>
        <w:t>IUBS GLWG</w:t>
      </w:r>
      <w:r w:rsidR="00FB0B4F">
        <w:rPr>
          <w:rFonts w:ascii="Times New Roman" w:eastAsia="Times New Roman" w:hAnsi="Times New Roman" w:cs="Times New Roman"/>
        </w:rPr>
        <w:t>: OB, J</w:t>
      </w:r>
      <w:r w:rsidR="00BE1228">
        <w:rPr>
          <w:rFonts w:ascii="Times New Roman" w:eastAsia="Times New Roman" w:hAnsi="Times New Roman" w:cs="Times New Roman"/>
        </w:rPr>
        <w:t>S</w:t>
      </w:r>
      <w:r w:rsidR="00FB0B4F">
        <w:rPr>
          <w:rFonts w:ascii="Times New Roman" w:eastAsia="Times New Roman" w:hAnsi="Times New Roman" w:cs="Times New Roman"/>
        </w:rPr>
        <w:t>B, SKB, LC, MJC, SC, PPD, STG, DH, AK, P</w:t>
      </w:r>
      <w:r w:rsidR="00BE1228">
        <w:rPr>
          <w:rFonts w:ascii="Times New Roman" w:eastAsia="Times New Roman" w:hAnsi="Times New Roman" w:cs="Times New Roman"/>
        </w:rPr>
        <w:t>M</w:t>
      </w:r>
      <w:r w:rsidR="00FB0B4F">
        <w:rPr>
          <w:rFonts w:ascii="Times New Roman" w:eastAsia="Times New Roman" w:hAnsi="Times New Roman" w:cs="Times New Roman"/>
        </w:rPr>
        <w:t>K, AML, NM, SN, R</w:t>
      </w:r>
      <w:r w:rsidR="00BE1228">
        <w:rPr>
          <w:rFonts w:ascii="Times New Roman" w:eastAsia="Times New Roman" w:hAnsi="Times New Roman" w:cs="Times New Roman"/>
        </w:rPr>
        <w:t>L</w:t>
      </w:r>
      <w:r w:rsidR="00FB0B4F">
        <w:rPr>
          <w:rFonts w:ascii="Times New Roman" w:eastAsia="Times New Roman" w:hAnsi="Times New Roman" w:cs="Times New Roman"/>
        </w:rPr>
        <w:t>P, TMO, KT, SAT, AW, FEZ, ZZ</w:t>
      </w:r>
    </w:p>
    <w:p w14:paraId="57F9C50A" w14:textId="7EA4A633" w:rsidR="00FB0B4F" w:rsidRDefault="00FB0B4F" w:rsidP="00FB389B">
      <w:pPr>
        <w:spacing w:before="240" w:after="240" w:line="480" w:lineRule="auto"/>
        <w:rPr>
          <w:rFonts w:ascii="Times New Roman" w:eastAsia="Times New Roman" w:hAnsi="Times New Roman" w:cs="Times New Roman"/>
        </w:rPr>
      </w:pPr>
      <w:r>
        <w:rPr>
          <w:rFonts w:ascii="Times New Roman" w:eastAsia="Times New Roman" w:hAnsi="Times New Roman" w:cs="Times New Roman"/>
        </w:rPr>
        <w:t>COL: OB, SKB, MMC, MJC, SC, STG, DH, P</w:t>
      </w:r>
      <w:r w:rsidR="00BE1228">
        <w:rPr>
          <w:rFonts w:ascii="Times New Roman" w:eastAsia="Times New Roman" w:hAnsi="Times New Roman" w:cs="Times New Roman"/>
        </w:rPr>
        <w:t>M</w:t>
      </w:r>
      <w:r>
        <w:rPr>
          <w:rFonts w:ascii="Times New Roman" w:eastAsia="Times New Roman" w:hAnsi="Times New Roman" w:cs="Times New Roman"/>
        </w:rPr>
        <w:t>K, AML, TMO, R</w:t>
      </w:r>
      <w:r w:rsidR="00BE1228">
        <w:rPr>
          <w:rFonts w:ascii="Times New Roman" w:eastAsia="Times New Roman" w:hAnsi="Times New Roman" w:cs="Times New Roman"/>
        </w:rPr>
        <w:t>L</w:t>
      </w:r>
      <w:r>
        <w:rPr>
          <w:rFonts w:ascii="Times New Roman" w:eastAsia="Times New Roman" w:hAnsi="Times New Roman" w:cs="Times New Roman"/>
        </w:rPr>
        <w:t>P, LR, NW, KT, SAT, AW, FEZ, ZZ</w:t>
      </w:r>
    </w:p>
    <w:p w14:paraId="4E934AED" w14:textId="3E381ED3" w:rsidR="00FB0B4F" w:rsidRDefault="00FB0B4F" w:rsidP="00FB389B">
      <w:pPr>
        <w:spacing w:before="240" w:after="240" w:line="480" w:lineRule="auto"/>
        <w:rPr>
          <w:rFonts w:ascii="Times New Roman" w:eastAsia="Times New Roman" w:hAnsi="Times New Roman" w:cs="Times New Roman"/>
        </w:rPr>
      </w:pPr>
      <w:r>
        <w:rPr>
          <w:rFonts w:ascii="Times New Roman" w:eastAsia="Times New Roman" w:hAnsi="Times New Roman" w:cs="Times New Roman"/>
        </w:rPr>
        <w:lastRenderedPageBreak/>
        <w:t>GBIF: OB, MJC, DH, TO, AW</w:t>
      </w:r>
    </w:p>
    <w:p w14:paraId="6F6304D1" w14:textId="51D864F5" w:rsidR="00BE1228" w:rsidRDefault="00BE1228" w:rsidP="00FB389B">
      <w:pPr>
        <w:spacing w:before="240" w:after="240" w:line="480" w:lineRule="auto"/>
        <w:rPr>
          <w:rFonts w:ascii="Times New Roman" w:eastAsia="Times New Roman" w:hAnsi="Times New Roman" w:cs="Times New Roman"/>
        </w:rPr>
      </w:pPr>
      <w:proofErr w:type="spellStart"/>
      <w:r>
        <w:rPr>
          <w:rFonts w:ascii="Times New Roman" w:eastAsia="Times New Roman" w:hAnsi="Times New Roman" w:cs="Times New Roman"/>
        </w:rPr>
        <w:t>WoRMS</w:t>
      </w:r>
      <w:proofErr w:type="spellEnd"/>
      <w:r>
        <w:rPr>
          <w:rFonts w:ascii="Times New Roman" w:eastAsia="Times New Roman" w:hAnsi="Times New Roman" w:cs="Times New Roman"/>
        </w:rPr>
        <w:t>: MJC, STG, AK</w:t>
      </w:r>
    </w:p>
    <w:p w14:paraId="6CFA5DFA" w14:textId="6E1A5E74" w:rsidR="00345CB4" w:rsidRDefault="00345CB4" w:rsidP="00345CB4">
      <w:pPr>
        <w:spacing w:before="240" w:after="240" w:line="480" w:lineRule="auto"/>
        <w:rPr>
          <w:rFonts w:ascii="Times New Roman" w:hAnsi="Times New Roman" w:cs="Times New Roman"/>
          <w:b/>
          <w:bCs/>
        </w:rPr>
      </w:pPr>
      <w:r>
        <w:rPr>
          <w:rFonts w:ascii="Times New Roman" w:hAnsi="Times New Roman" w:cs="Times New Roman"/>
          <w:b/>
          <w:bCs/>
        </w:rPr>
        <w:t xml:space="preserve">Funding </w:t>
      </w:r>
    </w:p>
    <w:p w14:paraId="596F72B7" w14:textId="5B575EED" w:rsidR="00504B19" w:rsidRPr="00345CB4" w:rsidRDefault="00345CB4" w:rsidP="00345CB4">
      <w:pPr>
        <w:spacing w:before="240" w:after="240" w:line="480" w:lineRule="auto"/>
        <w:rPr>
          <w:rFonts w:ascii="Times New Roman" w:eastAsia="Times New Roman" w:hAnsi="Times New Roman" w:cs="Times New Roman"/>
          <w:highlight w:val="white"/>
        </w:rPr>
      </w:pPr>
      <w:r>
        <w:rPr>
          <w:rFonts w:ascii="Times New Roman" w:hAnsi="Times New Roman" w:cs="Times New Roman"/>
        </w:rPr>
        <w:t>T</w:t>
      </w:r>
      <w:r w:rsidR="00504B19" w:rsidRPr="00345CB4">
        <w:rPr>
          <w:rFonts w:ascii="Times New Roman" w:hAnsi="Times New Roman" w:cs="Times New Roman"/>
        </w:rPr>
        <w:t xml:space="preserve">his work was supported by </w:t>
      </w:r>
      <w:r w:rsidR="00504B19" w:rsidRPr="00345CB4">
        <w:rPr>
          <w:rFonts w:ascii="Times New Roman" w:hAnsi="Times New Roman" w:cs="Times New Roman"/>
          <w:bCs/>
        </w:rPr>
        <w:t>the International Union of Biological Sciences, Charles Darwin University</w:t>
      </w:r>
      <w:r w:rsidR="00CA69EE" w:rsidRPr="00345CB4">
        <w:rPr>
          <w:rFonts w:ascii="Times New Roman" w:hAnsi="Times New Roman" w:cs="Times New Roman"/>
          <w:bCs/>
        </w:rPr>
        <w:t xml:space="preserve">, the Fonds de la Recherche </w:t>
      </w:r>
      <w:proofErr w:type="spellStart"/>
      <w:r w:rsidR="00CA69EE" w:rsidRPr="00345CB4">
        <w:rPr>
          <w:rFonts w:ascii="Times New Roman" w:hAnsi="Times New Roman" w:cs="Times New Roman"/>
          <w:bCs/>
        </w:rPr>
        <w:t>Scientifique</w:t>
      </w:r>
      <w:proofErr w:type="spellEnd"/>
      <w:r w:rsidR="00CA69EE" w:rsidRPr="00345CB4">
        <w:rPr>
          <w:rFonts w:ascii="Times New Roman" w:hAnsi="Times New Roman" w:cs="Times New Roman"/>
          <w:bCs/>
        </w:rPr>
        <w:t xml:space="preserve"> – FNRS (grant no. T.0177.21)</w:t>
      </w:r>
      <w:r w:rsidR="00417F2A">
        <w:rPr>
          <w:rFonts w:ascii="Times New Roman" w:hAnsi="Times New Roman" w:cs="Times New Roman"/>
          <w:bCs/>
        </w:rPr>
        <w:t xml:space="preserve">, </w:t>
      </w:r>
      <w:r w:rsidR="00504B19" w:rsidRPr="00345CB4">
        <w:rPr>
          <w:rFonts w:ascii="Times New Roman" w:hAnsi="Times New Roman" w:cs="Times New Roman"/>
          <w:bCs/>
        </w:rPr>
        <w:t>the Australian Research Council (grant number</w:t>
      </w:r>
      <w:r w:rsidR="00504B19" w:rsidRPr="00345CB4">
        <w:rPr>
          <w:rFonts w:ascii="Times New Roman" w:hAnsi="Times New Roman" w:cs="Times New Roman"/>
        </w:rPr>
        <w:t xml:space="preserve"> </w:t>
      </w:r>
      <w:r w:rsidR="00504B19" w:rsidRPr="00345CB4">
        <w:rPr>
          <w:rFonts w:ascii="Times New Roman" w:hAnsi="Times New Roman" w:cs="Times New Roman"/>
          <w:bCs/>
        </w:rPr>
        <w:t>DP230102933).</w:t>
      </w:r>
      <w:r w:rsidR="00417F2A">
        <w:rPr>
          <w:rFonts w:ascii="Times New Roman" w:hAnsi="Times New Roman" w:cs="Times New Roman"/>
          <w:bCs/>
        </w:rPr>
        <w:t xml:space="preserve"> </w:t>
      </w:r>
      <w:r w:rsidR="00504B19" w:rsidRPr="00345CB4">
        <w:rPr>
          <w:rFonts w:ascii="Times New Roman" w:hAnsi="Times New Roman" w:cs="Times New Roman"/>
          <w:bCs/>
        </w:rPr>
        <w:t xml:space="preserve"> </w:t>
      </w:r>
    </w:p>
    <w:p w14:paraId="73BAE28C" w14:textId="77777777" w:rsidR="006C7278" w:rsidRPr="006C7278" w:rsidRDefault="006C7278" w:rsidP="006C7278">
      <w:pPr>
        <w:spacing w:before="240" w:after="240" w:line="480" w:lineRule="auto"/>
        <w:rPr>
          <w:rFonts w:ascii="Times New Roman" w:hAnsi="Times New Roman" w:cs="Times New Roman"/>
          <w:b/>
        </w:rPr>
      </w:pPr>
      <w:r w:rsidRPr="006C7278">
        <w:rPr>
          <w:rFonts w:ascii="Times New Roman" w:hAnsi="Times New Roman" w:cs="Times New Roman"/>
          <w:b/>
        </w:rPr>
        <w:t>Acknowledgements</w:t>
      </w:r>
    </w:p>
    <w:p w14:paraId="04C57D8E" w14:textId="3537C4DC" w:rsidR="00504B19" w:rsidRPr="006C7278" w:rsidRDefault="006C7278" w:rsidP="006C7278">
      <w:pPr>
        <w:spacing w:before="240" w:after="240" w:line="480" w:lineRule="auto"/>
        <w:rPr>
          <w:rFonts w:ascii="Times New Roman" w:hAnsi="Times New Roman" w:cs="Times New Roman"/>
          <w:bCs/>
          <w:smallCaps/>
        </w:rPr>
      </w:pPr>
      <w:r>
        <w:rPr>
          <w:rFonts w:ascii="Times New Roman" w:hAnsi="Times New Roman" w:cs="Times New Roman"/>
          <w:bCs/>
        </w:rPr>
        <w:t>W</w:t>
      </w:r>
      <w:r w:rsidR="00504B19" w:rsidRPr="0049119D">
        <w:rPr>
          <w:rFonts w:ascii="Times New Roman" w:hAnsi="Times New Roman" w:cs="Times New Roman"/>
          <w:bCs/>
        </w:rPr>
        <w:t xml:space="preserve">e would like to thank </w:t>
      </w:r>
      <w:proofErr w:type="spellStart"/>
      <w:r w:rsidR="00504B19" w:rsidRPr="0049119D">
        <w:rPr>
          <w:rFonts w:ascii="Times New Roman" w:hAnsi="Times New Roman" w:cs="Times New Roman"/>
          <w:bCs/>
        </w:rPr>
        <w:t>Lyah</w:t>
      </w:r>
      <w:proofErr w:type="spellEnd"/>
      <w:r w:rsidR="00504B19" w:rsidRPr="0049119D">
        <w:rPr>
          <w:rFonts w:ascii="Times New Roman" w:hAnsi="Times New Roman" w:cs="Times New Roman"/>
          <w:bCs/>
        </w:rPr>
        <w:t xml:space="preserve"> </w:t>
      </w:r>
      <w:proofErr w:type="spellStart"/>
      <w:r w:rsidR="00504B19" w:rsidRPr="0049119D">
        <w:rPr>
          <w:rFonts w:ascii="Times New Roman" w:hAnsi="Times New Roman" w:cs="Times New Roman"/>
          <w:bCs/>
        </w:rPr>
        <w:t>Naindra</w:t>
      </w:r>
      <w:proofErr w:type="spellEnd"/>
      <w:r w:rsidR="00504B19" w:rsidRPr="0049119D">
        <w:rPr>
          <w:rFonts w:ascii="Times New Roman" w:hAnsi="Times New Roman" w:cs="Times New Roman"/>
          <w:bCs/>
        </w:rPr>
        <w:t xml:space="preserve"> for her translations of the questionnaire into Spanish, Italian, </w:t>
      </w:r>
      <w:proofErr w:type="gramStart"/>
      <w:r w:rsidR="00504B19" w:rsidRPr="0049119D">
        <w:rPr>
          <w:rFonts w:ascii="Times New Roman" w:hAnsi="Times New Roman" w:cs="Times New Roman"/>
          <w:bCs/>
        </w:rPr>
        <w:t>French</w:t>
      </w:r>
      <w:proofErr w:type="gramEnd"/>
      <w:r w:rsidR="00504B19" w:rsidRPr="0049119D">
        <w:rPr>
          <w:rFonts w:ascii="Times New Roman" w:hAnsi="Times New Roman" w:cs="Times New Roman"/>
          <w:bCs/>
        </w:rPr>
        <w:t xml:space="preserve"> and Portuguese</w:t>
      </w:r>
      <w:r w:rsidR="00504B19">
        <w:rPr>
          <w:rFonts w:ascii="Times New Roman" w:hAnsi="Times New Roman" w:cs="Times New Roman"/>
          <w:bCs/>
        </w:rPr>
        <w:t xml:space="preserve">, </w:t>
      </w:r>
      <w:proofErr w:type="spellStart"/>
      <w:r w:rsidR="00504B19" w:rsidRPr="0049119D">
        <w:rPr>
          <w:rFonts w:ascii="Times New Roman" w:hAnsi="Times New Roman" w:cs="Times New Roman"/>
          <w:bCs/>
        </w:rPr>
        <w:t>Roanne</w:t>
      </w:r>
      <w:proofErr w:type="spellEnd"/>
      <w:r w:rsidR="00504B19" w:rsidRPr="0049119D">
        <w:rPr>
          <w:rFonts w:ascii="Times New Roman" w:hAnsi="Times New Roman" w:cs="Times New Roman"/>
          <w:bCs/>
        </w:rPr>
        <w:t xml:space="preserve"> Ramsey </w:t>
      </w:r>
      <w:r w:rsidR="00504B19">
        <w:rPr>
          <w:rFonts w:ascii="Times New Roman" w:hAnsi="Times New Roman" w:cs="Times New Roman"/>
          <w:bCs/>
        </w:rPr>
        <w:t xml:space="preserve">for her </w:t>
      </w:r>
      <w:r w:rsidR="00504B19" w:rsidRPr="0049119D">
        <w:rPr>
          <w:rFonts w:ascii="Times New Roman" w:hAnsi="Times New Roman" w:cs="Times New Roman"/>
          <w:bCs/>
        </w:rPr>
        <w:t>administrati</w:t>
      </w:r>
      <w:r w:rsidR="00504B19">
        <w:rPr>
          <w:rFonts w:ascii="Times New Roman" w:hAnsi="Times New Roman" w:cs="Times New Roman"/>
          <w:bCs/>
        </w:rPr>
        <w:t xml:space="preserve">ve skills and Miki </w:t>
      </w:r>
      <w:proofErr w:type="spellStart"/>
      <w:r w:rsidR="00504B19">
        <w:rPr>
          <w:rFonts w:ascii="Times New Roman" w:hAnsi="Times New Roman" w:cs="Times New Roman"/>
          <w:bCs/>
        </w:rPr>
        <w:t>Ensbey</w:t>
      </w:r>
      <w:proofErr w:type="spellEnd"/>
      <w:r w:rsidR="00504B19">
        <w:rPr>
          <w:rFonts w:ascii="Times New Roman" w:hAnsi="Times New Roman" w:cs="Times New Roman"/>
          <w:bCs/>
        </w:rPr>
        <w:t xml:space="preserve"> for her assistance for organizing our meeting in Leiden, kindly hosted by the Catalogue of Life and </w:t>
      </w:r>
      <w:r w:rsidR="00504B19" w:rsidRPr="0049119D">
        <w:rPr>
          <w:rFonts w:ascii="Times New Roman" w:hAnsi="Times New Roman" w:cs="Times New Roman"/>
          <w:bCs/>
        </w:rPr>
        <w:t>Naturalis</w:t>
      </w:r>
      <w:r w:rsidR="00504B19">
        <w:rPr>
          <w:rFonts w:ascii="Times New Roman" w:hAnsi="Times New Roman" w:cs="Times New Roman"/>
          <w:bCs/>
        </w:rPr>
        <w:t>,</w:t>
      </w:r>
      <w:r w:rsidR="00504B19" w:rsidRPr="0049119D">
        <w:rPr>
          <w:rFonts w:ascii="Times New Roman" w:hAnsi="Times New Roman" w:cs="Times New Roman"/>
          <w:bCs/>
        </w:rPr>
        <w:t xml:space="preserve"> where the questionnaire was discussed in detail by our members.</w:t>
      </w:r>
      <w:r w:rsidR="00504B19">
        <w:rPr>
          <w:rFonts w:ascii="Times New Roman" w:hAnsi="Times New Roman" w:cs="Times New Roman"/>
          <w:bCs/>
        </w:rPr>
        <w:t xml:space="preserve"> </w:t>
      </w:r>
      <w:r w:rsidR="00504B19" w:rsidRPr="0049119D">
        <w:rPr>
          <w:rFonts w:ascii="Times New Roman" w:hAnsi="Times New Roman" w:cs="Times New Roman"/>
          <w:bCs/>
        </w:rPr>
        <w:t>S. Nikolaeva is supported by the Kazan Federal University Strategic Academic Leadership Program</w:t>
      </w:r>
      <w:r w:rsidR="00417F2A">
        <w:rPr>
          <w:rFonts w:ascii="Times New Roman" w:hAnsi="Times New Roman" w:cs="Times New Roman"/>
          <w:bCs/>
        </w:rPr>
        <w:t xml:space="preserve"> (PRIORITY – 2030)</w:t>
      </w:r>
      <w:r w:rsidR="00504B19" w:rsidRPr="0049119D">
        <w:rPr>
          <w:rFonts w:ascii="Times New Roman" w:hAnsi="Times New Roman" w:cs="Times New Roman"/>
          <w:bCs/>
        </w:rPr>
        <w:t>.</w:t>
      </w:r>
      <w:r w:rsidR="00504B19" w:rsidRPr="0049119D">
        <w:rPr>
          <w:rFonts w:ascii="Times New Roman" w:hAnsi="Times New Roman" w:cs="Times New Roman"/>
          <w:bCs/>
        </w:rPr>
        <w:br w:type="page"/>
      </w:r>
    </w:p>
    <w:p w14:paraId="6CA7AE04" w14:textId="46E31496" w:rsidR="00934897" w:rsidRDefault="006C7278" w:rsidP="00504B19">
      <w:pPr>
        <w:spacing w:before="240" w:after="240" w:line="480" w:lineRule="auto"/>
        <w:rPr>
          <w:rFonts w:ascii="Times New Roman" w:eastAsia="Times New Roman" w:hAnsi="Times New Roman" w:cs="Times New Roman"/>
          <w:b/>
          <w:bCs/>
        </w:rPr>
      </w:pPr>
      <w:r w:rsidRPr="006C7278">
        <w:rPr>
          <w:rFonts w:ascii="Times New Roman" w:eastAsia="Times New Roman" w:hAnsi="Times New Roman" w:cs="Times New Roman"/>
          <w:b/>
          <w:bCs/>
        </w:rPr>
        <w:lastRenderedPageBreak/>
        <w:t>References</w:t>
      </w:r>
    </w:p>
    <w:p w14:paraId="6F42E620" w14:textId="72D3378B" w:rsidR="00F2242F" w:rsidRPr="00151D36" w:rsidRDefault="00F2242F" w:rsidP="00F2242F">
      <w:pPr>
        <w:pStyle w:val="Bibliography"/>
        <w:rPr>
          <w:rFonts w:ascii="Times New Roman" w:eastAsia="Times New Roman" w:hAnsi="Times New Roman" w:cs="Times New Roman"/>
          <w:lang w:val="nl-BE"/>
        </w:rPr>
      </w:pPr>
      <w:r w:rsidRPr="00151D36">
        <w:rPr>
          <w:rFonts w:ascii="Times New Roman" w:eastAsia="Times New Roman" w:hAnsi="Times New Roman" w:cs="Times New Roman"/>
        </w:rPr>
        <w:t xml:space="preserve">1. </w:t>
      </w:r>
      <w:r>
        <w:rPr>
          <w:rFonts w:ascii="Times New Roman" w:eastAsia="Times New Roman" w:hAnsi="Times New Roman" w:cs="Times New Roman"/>
        </w:rPr>
        <w:tab/>
        <w:t xml:space="preserve">S.C. Willis, One species or four? </w:t>
      </w:r>
      <w:proofErr w:type="gramStart"/>
      <w:r>
        <w:rPr>
          <w:rFonts w:ascii="Times New Roman" w:eastAsia="Times New Roman" w:hAnsi="Times New Roman" w:cs="Times New Roman"/>
        </w:rPr>
        <w:t>Yes!...</w:t>
      </w:r>
      <w:proofErr w:type="gramEnd"/>
      <w:r>
        <w:rPr>
          <w:rFonts w:ascii="Times New Roman" w:eastAsia="Times New Roman" w:hAnsi="Times New Roman" w:cs="Times New Roman"/>
        </w:rPr>
        <w:t xml:space="preserve">and, no. </w:t>
      </w:r>
      <w:proofErr w:type="gramStart"/>
      <w:r>
        <w:rPr>
          <w:rFonts w:ascii="Times New Roman" w:eastAsia="Times New Roman" w:hAnsi="Times New Roman" w:cs="Times New Roman"/>
        </w:rPr>
        <w:t>Or,</w:t>
      </w:r>
      <w:proofErr w:type="gramEnd"/>
      <w:r>
        <w:rPr>
          <w:rFonts w:ascii="Times New Roman" w:eastAsia="Times New Roman" w:hAnsi="Times New Roman" w:cs="Times New Roman"/>
        </w:rPr>
        <w:t xml:space="preserve"> arbitrary assignment of lineages to species obscures the diversification processes of neotropical fishes. </w:t>
      </w:r>
      <w:r w:rsidRPr="00151D36">
        <w:rPr>
          <w:rFonts w:ascii="Times New Roman" w:eastAsia="Times New Roman" w:hAnsi="Times New Roman" w:cs="Times New Roman"/>
          <w:i/>
          <w:iCs/>
          <w:lang w:val="nl-BE"/>
        </w:rPr>
        <w:t xml:space="preserve">PLOS </w:t>
      </w:r>
      <w:proofErr w:type="spellStart"/>
      <w:r w:rsidRPr="00151D36">
        <w:rPr>
          <w:rFonts w:ascii="Times New Roman" w:eastAsia="Times New Roman" w:hAnsi="Times New Roman" w:cs="Times New Roman"/>
          <w:i/>
          <w:iCs/>
          <w:lang w:val="nl-BE"/>
        </w:rPr>
        <w:t>One</w:t>
      </w:r>
      <w:proofErr w:type="spellEnd"/>
      <w:r w:rsidRPr="00151D36">
        <w:rPr>
          <w:rFonts w:ascii="Times New Roman" w:eastAsia="Times New Roman" w:hAnsi="Times New Roman" w:cs="Times New Roman"/>
          <w:lang w:val="nl-BE"/>
        </w:rPr>
        <w:t xml:space="preserve">, </w:t>
      </w:r>
      <w:r w:rsidRPr="00151D36">
        <w:rPr>
          <w:rFonts w:ascii="Times New Roman" w:eastAsia="Times New Roman" w:hAnsi="Times New Roman" w:cs="Times New Roman"/>
          <w:b/>
          <w:bCs/>
          <w:lang w:val="nl-BE"/>
        </w:rPr>
        <w:t>12</w:t>
      </w:r>
      <w:r w:rsidRPr="00151D36">
        <w:rPr>
          <w:rFonts w:ascii="Times New Roman" w:eastAsia="Times New Roman" w:hAnsi="Times New Roman" w:cs="Times New Roman"/>
          <w:lang w:val="nl-BE"/>
        </w:rPr>
        <w:t>, e0172349 (2017).</w:t>
      </w:r>
    </w:p>
    <w:p w14:paraId="7C691F46" w14:textId="3603B0C8" w:rsidR="00F2242F" w:rsidRDefault="00F2242F" w:rsidP="00F2242F">
      <w:pPr>
        <w:pStyle w:val="Bibliography"/>
        <w:rPr>
          <w:rFonts w:ascii="Times New Roman" w:eastAsia="Times New Roman" w:hAnsi="Times New Roman" w:cs="Times New Roman"/>
        </w:rPr>
      </w:pPr>
      <w:r w:rsidRPr="00151D36">
        <w:rPr>
          <w:rFonts w:ascii="Times New Roman" w:eastAsia="Times New Roman" w:hAnsi="Times New Roman" w:cs="Times New Roman"/>
          <w:lang w:val="nl-BE"/>
        </w:rPr>
        <w:t xml:space="preserve">2. </w:t>
      </w:r>
      <w:r w:rsidRPr="00151D36">
        <w:rPr>
          <w:rFonts w:ascii="Times New Roman" w:eastAsia="Times New Roman" w:hAnsi="Times New Roman" w:cs="Times New Roman"/>
          <w:lang w:val="nl-BE"/>
        </w:rPr>
        <w:tab/>
        <w:t xml:space="preserve">S. </w:t>
      </w:r>
      <w:proofErr w:type="spellStart"/>
      <w:r w:rsidRPr="00151D36">
        <w:rPr>
          <w:rFonts w:ascii="Times New Roman" w:eastAsia="Times New Roman" w:hAnsi="Times New Roman" w:cs="Times New Roman"/>
          <w:lang w:val="nl-BE"/>
        </w:rPr>
        <w:t>Faurby</w:t>
      </w:r>
      <w:proofErr w:type="spellEnd"/>
      <w:r w:rsidRPr="00151D36">
        <w:rPr>
          <w:rFonts w:ascii="Times New Roman" w:eastAsia="Times New Roman" w:hAnsi="Times New Roman" w:cs="Times New Roman"/>
          <w:lang w:val="nl-BE"/>
        </w:rPr>
        <w:t xml:space="preserve">, W. L. </w:t>
      </w:r>
      <w:proofErr w:type="spellStart"/>
      <w:r w:rsidRPr="00151D36">
        <w:rPr>
          <w:rFonts w:ascii="Times New Roman" w:eastAsia="Times New Roman" w:hAnsi="Times New Roman" w:cs="Times New Roman"/>
          <w:lang w:val="nl-BE"/>
        </w:rPr>
        <w:t>Eiserhardt</w:t>
      </w:r>
      <w:proofErr w:type="spellEnd"/>
      <w:r w:rsidRPr="00151D36">
        <w:rPr>
          <w:rFonts w:ascii="Times New Roman" w:eastAsia="Times New Roman" w:hAnsi="Times New Roman" w:cs="Times New Roman"/>
          <w:lang w:val="nl-BE"/>
        </w:rPr>
        <w:t xml:space="preserve">, J-C. </w:t>
      </w:r>
      <w:proofErr w:type="spellStart"/>
      <w:r w:rsidRPr="00151D36">
        <w:rPr>
          <w:rFonts w:ascii="Times New Roman" w:eastAsia="Times New Roman" w:hAnsi="Times New Roman" w:cs="Times New Roman"/>
        </w:rPr>
        <w:t>Svenning</w:t>
      </w:r>
      <w:proofErr w:type="spellEnd"/>
      <w:r>
        <w:rPr>
          <w:rFonts w:ascii="Times New Roman" w:eastAsia="Times New Roman" w:hAnsi="Times New Roman" w:cs="Times New Roman"/>
        </w:rPr>
        <w:t>,</w:t>
      </w:r>
      <w:r w:rsidRPr="00151D36">
        <w:rPr>
          <w:rFonts w:ascii="Times New Roman" w:eastAsia="Times New Roman" w:hAnsi="Times New Roman" w:cs="Times New Roman"/>
        </w:rPr>
        <w:t xml:space="preserve"> Strong effects of variation in taxonomic opinion on diversification analyses. </w:t>
      </w:r>
      <w:r w:rsidRPr="00151D36">
        <w:rPr>
          <w:rFonts w:ascii="Times New Roman" w:eastAsia="Times New Roman" w:hAnsi="Times New Roman" w:cs="Times New Roman"/>
          <w:i/>
          <w:iCs/>
        </w:rPr>
        <w:t xml:space="preserve">Meth. Ecol. </w:t>
      </w:r>
      <w:proofErr w:type="spellStart"/>
      <w:r w:rsidRPr="00151D36">
        <w:rPr>
          <w:rFonts w:ascii="Times New Roman" w:eastAsia="Times New Roman" w:hAnsi="Times New Roman" w:cs="Times New Roman"/>
          <w:i/>
          <w:iCs/>
        </w:rPr>
        <w:t>Evol</w:t>
      </w:r>
      <w:proofErr w:type="spellEnd"/>
      <w:r w:rsidRPr="00151D36">
        <w:rPr>
          <w:rFonts w:ascii="Times New Roman" w:eastAsia="Times New Roman" w:hAnsi="Times New Roman" w:cs="Times New Roman"/>
          <w:i/>
          <w:iCs/>
        </w:rPr>
        <w:t>.</w:t>
      </w:r>
      <w:r w:rsidRPr="00151D36">
        <w:rPr>
          <w:rFonts w:ascii="Times New Roman" w:eastAsia="Times New Roman" w:hAnsi="Times New Roman" w:cs="Times New Roman"/>
        </w:rPr>
        <w:t xml:space="preserve"> </w:t>
      </w:r>
      <w:r w:rsidRPr="00151D36">
        <w:rPr>
          <w:rFonts w:ascii="Times New Roman" w:eastAsia="Times New Roman" w:hAnsi="Times New Roman" w:cs="Times New Roman"/>
          <w:b/>
          <w:bCs/>
        </w:rPr>
        <w:t xml:space="preserve">7, </w:t>
      </w:r>
      <w:r w:rsidRPr="00151D36">
        <w:rPr>
          <w:rFonts w:ascii="Times New Roman" w:eastAsia="Times New Roman" w:hAnsi="Times New Roman" w:cs="Times New Roman"/>
        </w:rPr>
        <w:t>4–13 (2016).</w:t>
      </w:r>
    </w:p>
    <w:p w14:paraId="0232F17C" w14:textId="74F8E264" w:rsidR="00F2242F" w:rsidRPr="00151D36" w:rsidRDefault="00F2242F" w:rsidP="00151D36">
      <w:pPr>
        <w:tabs>
          <w:tab w:val="left" w:pos="540"/>
        </w:tabs>
        <w:ind w:left="504" w:hanging="504"/>
        <w:rPr>
          <w:rFonts w:ascii="Times New Roman" w:hAnsi="Times New Roman" w:cs="Times New Roman"/>
        </w:rPr>
      </w:pPr>
      <w:r w:rsidRPr="00151D36">
        <w:rPr>
          <w:rFonts w:ascii="Times New Roman" w:hAnsi="Times New Roman" w:cs="Times New Roman"/>
        </w:rPr>
        <w:t xml:space="preserve">3. </w:t>
      </w:r>
      <w:r w:rsidRPr="00151D36">
        <w:rPr>
          <w:rFonts w:ascii="Times New Roman" w:hAnsi="Times New Roman" w:cs="Times New Roman"/>
        </w:rPr>
        <w:tab/>
        <w:t>G. Mace</w:t>
      </w:r>
      <w:r>
        <w:rPr>
          <w:rFonts w:ascii="Times New Roman" w:hAnsi="Times New Roman" w:cs="Times New Roman"/>
        </w:rPr>
        <w:t>,</w:t>
      </w:r>
      <w:r w:rsidRPr="00151D36">
        <w:rPr>
          <w:rFonts w:ascii="Times New Roman" w:hAnsi="Times New Roman" w:cs="Times New Roman"/>
        </w:rPr>
        <w:t xml:space="preserve"> The role of taxonomy in species conservation. </w:t>
      </w:r>
      <w:r w:rsidRPr="00151D36">
        <w:rPr>
          <w:rFonts w:ascii="Times New Roman" w:hAnsi="Times New Roman" w:cs="Times New Roman"/>
          <w:i/>
          <w:iCs/>
        </w:rPr>
        <w:t xml:space="preserve">Phil. Trans. R. Soc. Lond. Ser. B: </w:t>
      </w:r>
      <w:proofErr w:type="spellStart"/>
      <w:r w:rsidRPr="00151D36">
        <w:rPr>
          <w:rFonts w:ascii="Times New Roman" w:hAnsi="Times New Roman" w:cs="Times New Roman"/>
          <w:i/>
          <w:iCs/>
        </w:rPr>
        <w:t>Biol.Sci</w:t>
      </w:r>
      <w:proofErr w:type="spellEnd"/>
      <w:r w:rsidRPr="00151D36">
        <w:rPr>
          <w:rFonts w:ascii="Times New Roman" w:hAnsi="Times New Roman" w:cs="Times New Roman"/>
          <w:i/>
          <w:iCs/>
        </w:rPr>
        <w:t xml:space="preserve">, </w:t>
      </w:r>
      <w:r w:rsidRPr="00151D36">
        <w:rPr>
          <w:rFonts w:ascii="Times New Roman" w:hAnsi="Times New Roman" w:cs="Times New Roman"/>
          <w:b/>
          <w:bCs/>
        </w:rPr>
        <w:t>359,</w:t>
      </w:r>
      <w:r w:rsidRPr="00151D36">
        <w:rPr>
          <w:rFonts w:ascii="Times New Roman" w:hAnsi="Times New Roman" w:cs="Times New Roman"/>
          <w:i/>
          <w:iCs/>
        </w:rPr>
        <w:t xml:space="preserve"> </w:t>
      </w:r>
      <w:r w:rsidRPr="00151D36">
        <w:rPr>
          <w:rFonts w:ascii="Times New Roman" w:hAnsi="Times New Roman" w:cs="Times New Roman"/>
        </w:rPr>
        <w:t>711–719 (2004).</w:t>
      </w:r>
    </w:p>
    <w:p w14:paraId="7D166F3E" w14:textId="7766D4B3" w:rsidR="00F2242F" w:rsidRPr="00151D36" w:rsidRDefault="00F2242F" w:rsidP="00151D36"/>
    <w:p w14:paraId="76E0354F" w14:textId="41E17E04" w:rsidR="007B4E38" w:rsidRPr="007B4E38" w:rsidRDefault="00D07EDB" w:rsidP="00F2242F">
      <w:pPr>
        <w:pStyle w:val="Bibliography"/>
        <w:rPr>
          <w:rFonts w:ascii="Times New Roman" w:hAnsi="Times New Roman" w:cs="Times New Roman"/>
        </w:rPr>
      </w:pPr>
      <w:r>
        <w:rPr>
          <w:rFonts w:eastAsia="Times New Roman"/>
        </w:rPr>
        <w:fldChar w:fldCharType="begin"/>
      </w:r>
      <w:r>
        <w:rPr>
          <w:rFonts w:eastAsia="Times New Roman"/>
        </w:rPr>
        <w:instrText xml:space="preserve"> ADDIN ZOTERO_BIBL {"uncited":[],"omitted":[],"custom":[]} CSL_BIBLIOGRAPHY </w:instrText>
      </w:r>
      <w:r>
        <w:rPr>
          <w:rFonts w:eastAsia="Times New Roman"/>
        </w:rPr>
        <w:fldChar w:fldCharType="separate"/>
      </w:r>
      <w:r w:rsidR="00F2242F">
        <w:rPr>
          <w:rFonts w:ascii="Times New Roman" w:hAnsi="Times New Roman" w:cs="Times New Roman"/>
        </w:rPr>
        <w:t>4</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M. J. Costello, T. Horton, A. Kroh, Sustainable Biodiversity Databasing: International, Collaborative, Dynamic, Centralised. </w:t>
      </w:r>
      <w:r w:rsidR="007B4E38" w:rsidRPr="007B4E38">
        <w:rPr>
          <w:rFonts w:ascii="Times New Roman" w:hAnsi="Times New Roman" w:cs="Times New Roman"/>
          <w:i/>
          <w:iCs/>
        </w:rPr>
        <w:t>Trends Ecol. Evol.</w:t>
      </w:r>
      <w:r w:rsidR="007B4E38" w:rsidRPr="007B4E38">
        <w:rPr>
          <w:rFonts w:ascii="Times New Roman" w:hAnsi="Times New Roman" w:cs="Times New Roman"/>
        </w:rPr>
        <w:t xml:space="preserve"> </w:t>
      </w:r>
      <w:r w:rsidR="007B4E38" w:rsidRPr="007B4E38">
        <w:rPr>
          <w:rFonts w:ascii="Times New Roman" w:hAnsi="Times New Roman" w:cs="Times New Roman"/>
          <w:b/>
          <w:bCs/>
        </w:rPr>
        <w:t>33</w:t>
      </w:r>
      <w:r w:rsidR="007B4E38" w:rsidRPr="007B4E38">
        <w:rPr>
          <w:rFonts w:ascii="Times New Roman" w:hAnsi="Times New Roman" w:cs="Times New Roman"/>
        </w:rPr>
        <w:t>, 803–805 (2018).</w:t>
      </w:r>
    </w:p>
    <w:p w14:paraId="126A0001" w14:textId="02AC4A15" w:rsidR="007B4E38" w:rsidRPr="007B4E38" w:rsidRDefault="00F2242F" w:rsidP="007B4E38">
      <w:pPr>
        <w:pStyle w:val="Bibliography"/>
        <w:rPr>
          <w:rFonts w:ascii="Times New Roman" w:hAnsi="Times New Roman" w:cs="Times New Roman"/>
        </w:rPr>
      </w:pPr>
      <w:r>
        <w:rPr>
          <w:rFonts w:ascii="Times New Roman" w:hAnsi="Times New Roman" w:cs="Times New Roman"/>
        </w:rPr>
        <w:t>5</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S. T. Garnett, L. Christidis, Taxonomy anarchy hampers conservation. </w:t>
      </w:r>
      <w:r w:rsidR="007B4E38" w:rsidRPr="007B4E38">
        <w:rPr>
          <w:rFonts w:ascii="Times New Roman" w:hAnsi="Times New Roman" w:cs="Times New Roman"/>
          <w:i/>
          <w:iCs/>
        </w:rPr>
        <w:t>Nature</w:t>
      </w:r>
      <w:r w:rsidR="007B4E38" w:rsidRPr="007B4E38">
        <w:rPr>
          <w:rFonts w:ascii="Times New Roman" w:hAnsi="Times New Roman" w:cs="Times New Roman"/>
        </w:rPr>
        <w:t xml:space="preserve"> </w:t>
      </w:r>
      <w:r w:rsidR="007B4E38" w:rsidRPr="007B4E38">
        <w:rPr>
          <w:rFonts w:ascii="Times New Roman" w:hAnsi="Times New Roman" w:cs="Times New Roman"/>
          <w:b/>
          <w:bCs/>
        </w:rPr>
        <w:t>546</w:t>
      </w:r>
      <w:r w:rsidR="007B4E38" w:rsidRPr="007B4E38">
        <w:rPr>
          <w:rFonts w:ascii="Times New Roman" w:hAnsi="Times New Roman" w:cs="Times New Roman"/>
        </w:rPr>
        <w:t>, 25 (2017).</w:t>
      </w:r>
    </w:p>
    <w:p w14:paraId="078ED3D9" w14:textId="0FE4367E" w:rsidR="007B4E38" w:rsidRPr="007B4E38" w:rsidRDefault="00F2242F" w:rsidP="007B4E38">
      <w:pPr>
        <w:pStyle w:val="Bibliography"/>
        <w:rPr>
          <w:rFonts w:ascii="Times New Roman" w:hAnsi="Times New Roman" w:cs="Times New Roman"/>
        </w:rPr>
      </w:pPr>
      <w:r>
        <w:rPr>
          <w:rFonts w:ascii="Times New Roman" w:hAnsi="Times New Roman" w:cs="Times New Roman"/>
        </w:rPr>
        <w:t>6</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F. E. Zachos, </w:t>
      </w:r>
      <w:r w:rsidR="007B4E38" w:rsidRPr="007B4E38">
        <w:rPr>
          <w:rFonts w:ascii="Times New Roman" w:hAnsi="Times New Roman" w:cs="Times New Roman"/>
          <w:i/>
          <w:iCs/>
        </w:rPr>
        <w:t>Species Concepts in Biology</w:t>
      </w:r>
      <w:r w:rsidR="007B4E38" w:rsidRPr="007B4E38">
        <w:rPr>
          <w:rFonts w:ascii="Times New Roman" w:hAnsi="Times New Roman" w:cs="Times New Roman"/>
        </w:rPr>
        <w:t xml:space="preserve"> (Springer International Publishing, 2016).</w:t>
      </w:r>
    </w:p>
    <w:p w14:paraId="0D61E920" w14:textId="410B2CE1" w:rsidR="007B4E38" w:rsidRPr="007B4E38" w:rsidRDefault="00F2242F" w:rsidP="007B4E38">
      <w:pPr>
        <w:pStyle w:val="Bibliography"/>
        <w:rPr>
          <w:rFonts w:ascii="Times New Roman" w:hAnsi="Times New Roman" w:cs="Times New Roman"/>
        </w:rPr>
      </w:pPr>
      <w:r>
        <w:rPr>
          <w:rFonts w:ascii="Times New Roman" w:hAnsi="Times New Roman" w:cs="Times New Roman"/>
        </w:rPr>
        <w:t>7</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K. R. Thiele, </w:t>
      </w:r>
      <w:r w:rsidR="007B4E38" w:rsidRPr="007B4E38">
        <w:rPr>
          <w:rFonts w:ascii="Times New Roman" w:hAnsi="Times New Roman" w:cs="Times New Roman"/>
          <w:i/>
          <w:iCs/>
        </w:rPr>
        <w:t>et al.</w:t>
      </w:r>
      <w:r w:rsidR="007B4E38" w:rsidRPr="007B4E38">
        <w:rPr>
          <w:rFonts w:ascii="Times New Roman" w:hAnsi="Times New Roman" w:cs="Times New Roman"/>
        </w:rPr>
        <w:t xml:space="preserve">, Towards a global list of accepted species I. Why taxonomists sometimes disagree, and why this matters. </w:t>
      </w:r>
      <w:r w:rsidR="007B4E38" w:rsidRPr="007B4E38">
        <w:rPr>
          <w:rFonts w:ascii="Times New Roman" w:hAnsi="Times New Roman" w:cs="Times New Roman"/>
          <w:i/>
          <w:iCs/>
        </w:rPr>
        <w:t>Org. Divers. Evol.</w:t>
      </w:r>
      <w:r w:rsidR="007B4E38" w:rsidRPr="007B4E38">
        <w:rPr>
          <w:rFonts w:ascii="Times New Roman" w:hAnsi="Times New Roman" w:cs="Times New Roman"/>
        </w:rPr>
        <w:t xml:space="preserve"> </w:t>
      </w:r>
      <w:r w:rsidR="007B4E38" w:rsidRPr="007B4E38">
        <w:rPr>
          <w:rFonts w:ascii="Times New Roman" w:hAnsi="Times New Roman" w:cs="Times New Roman"/>
          <w:b/>
          <w:bCs/>
        </w:rPr>
        <w:t>21</w:t>
      </w:r>
      <w:r w:rsidR="007B4E38" w:rsidRPr="007B4E38">
        <w:rPr>
          <w:rFonts w:ascii="Times New Roman" w:hAnsi="Times New Roman" w:cs="Times New Roman"/>
        </w:rPr>
        <w:t>, 615–622 (2021).</w:t>
      </w:r>
    </w:p>
    <w:p w14:paraId="00393A6F" w14:textId="64C59AEA" w:rsidR="007B4E38" w:rsidRPr="007B4E38" w:rsidRDefault="00F2242F" w:rsidP="007B4E38">
      <w:pPr>
        <w:pStyle w:val="Bibliography"/>
        <w:rPr>
          <w:rFonts w:ascii="Times New Roman" w:hAnsi="Times New Roman" w:cs="Times New Roman"/>
        </w:rPr>
      </w:pPr>
      <w:r>
        <w:rPr>
          <w:rFonts w:ascii="Times New Roman" w:hAnsi="Times New Roman" w:cs="Times New Roman"/>
        </w:rPr>
        <w:t>8</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P. M. Hollingsworth, Taxonomy: avoid extra bureaucracy. </w:t>
      </w:r>
      <w:r w:rsidR="007B4E38" w:rsidRPr="007B4E38">
        <w:rPr>
          <w:rFonts w:ascii="Times New Roman" w:hAnsi="Times New Roman" w:cs="Times New Roman"/>
          <w:i/>
          <w:iCs/>
        </w:rPr>
        <w:t>Nature</w:t>
      </w:r>
      <w:r w:rsidR="007B4E38" w:rsidRPr="007B4E38">
        <w:rPr>
          <w:rFonts w:ascii="Times New Roman" w:hAnsi="Times New Roman" w:cs="Times New Roman"/>
        </w:rPr>
        <w:t xml:space="preserve"> </w:t>
      </w:r>
      <w:r w:rsidR="007B4E38" w:rsidRPr="007B4E38">
        <w:rPr>
          <w:rFonts w:ascii="Times New Roman" w:hAnsi="Times New Roman" w:cs="Times New Roman"/>
          <w:b/>
          <w:bCs/>
        </w:rPr>
        <w:t>546</w:t>
      </w:r>
      <w:r w:rsidR="007B4E38" w:rsidRPr="007B4E38">
        <w:rPr>
          <w:rFonts w:ascii="Times New Roman" w:hAnsi="Times New Roman" w:cs="Times New Roman"/>
        </w:rPr>
        <w:t>, 600–600 (2017).</w:t>
      </w:r>
    </w:p>
    <w:p w14:paraId="2E836494" w14:textId="0BD4E16C" w:rsidR="007B4E38" w:rsidRPr="007B4E38" w:rsidRDefault="00F2242F" w:rsidP="007B4E38">
      <w:pPr>
        <w:pStyle w:val="Bibliography"/>
        <w:rPr>
          <w:rFonts w:ascii="Times New Roman" w:hAnsi="Times New Roman" w:cs="Times New Roman"/>
        </w:rPr>
      </w:pPr>
      <w:r>
        <w:rPr>
          <w:rFonts w:ascii="Times New Roman" w:hAnsi="Times New Roman" w:cs="Times New Roman"/>
        </w:rPr>
        <w:t>9</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M. Lambertz, Taxonomy: retain scientific autonomy. </w:t>
      </w:r>
      <w:r w:rsidR="007B4E38" w:rsidRPr="007B4E38">
        <w:rPr>
          <w:rFonts w:ascii="Times New Roman" w:hAnsi="Times New Roman" w:cs="Times New Roman"/>
          <w:i/>
          <w:iCs/>
        </w:rPr>
        <w:t>Nature</w:t>
      </w:r>
      <w:r w:rsidR="007B4E38" w:rsidRPr="007B4E38">
        <w:rPr>
          <w:rFonts w:ascii="Times New Roman" w:hAnsi="Times New Roman" w:cs="Times New Roman"/>
        </w:rPr>
        <w:t xml:space="preserve"> </w:t>
      </w:r>
      <w:r w:rsidR="007B4E38" w:rsidRPr="007B4E38">
        <w:rPr>
          <w:rFonts w:ascii="Times New Roman" w:hAnsi="Times New Roman" w:cs="Times New Roman"/>
          <w:b/>
          <w:bCs/>
        </w:rPr>
        <w:t>546</w:t>
      </w:r>
      <w:r w:rsidR="007B4E38" w:rsidRPr="007B4E38">
        <w:rPr>
          <w:rFonts w:ascii="Times New Roman" w:hAnsi="Times New Roman" w:cs="Times New Roman"/>
        </w:rPr>
        <w:t>, 600–600 (2017).</w:t>
      </w:r>
    </w:p>
    <w:p w14:paraId="01B65AB6" w14:textId="00D89A9F" w:rsidR="007B4E38" w:rsidRPr="007B4E38" w:rsidRDefault="00F2242F" w:rsidP="007B4E38">
      <w:pPr>
        <w:pStyle w:val="Bibliography"/>
        <w:rPr>
          <w:rFonts w:ascii="Times New Roman" w:hAnsi="Times New Roman" w:cs="Times New Roman"/>
        </w:rPr>
      </w:pPr>
      <w:r>
        <w:rPr>
          <w:rFonts w:ascii="Times New Roman" w:hAnsi="Times New Roman" w:cs="Times New Roman"/>
        </w:rPr>
        <w:t>10</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M. A. Raposo, </w:t>
      </w:r>
      <w:r w:rsidR="007B4E38" w:rsidRPr="007B4E38">
        <w:rPr>
          <w:rFonts w:ascii="Times New Roman" w:hAnsi="Times New Roman" w:cs="Times New Roman"/>
          <w:i/>
          <w:iCs/>
        </w:rPr>
        <w:t>et al.</w:t>
      </w:r>
      <w:r w:rsidR="007B4E38" w:rsidRPr="007B4E38">
        <w:rPr>
          <w:rFonts w:ascii="Times New Roman" w:hAnsi="Times New Roman" w:cs="Times New Roman"/>
        </w:rPr>
        <w:t xml:space="preserve">, What really hampers taxonomy and conservation? A riposte to Garnett and Christidis (2017). </w:t>
      </w:r>
      <w:r w:rsidR="007B4E38" w:rsidRPr="007B4E38">
        <w:rPr>
          <w:rFonts w:ascii="Times New Roman" w:hAnsi="Times New Roman" w:cs="Times New Roman"/>
          <w:i/>
          <w:iCs/>
        </w:rPr>
        <w:t>Zootaxa</w:t>
      </w:r>
      <w:r w:rsidR="007B4E38" w:rsidRPr="007B4E38">
        <w:rPr>
          <w:rFonts w:ascii="Times New Roman" w:hAnsi="Times New Roman" w:cs="Times New Roman"/>
        </w:rPr>
        <w:t xml:space="preserve"> </w:t>
      </w:r>
      <w:r w:rsidR="007B4E38" w:rsidRPr="007B4E38">
        <w:rPr>
          <w:rFonts w:ascii="Times New Roman" w:hAnsi="Times New Roman" w:cs="Times New Roman"/>
          <w:b/>
          <w:bCs/>
        </w:rPr>
        <w:t>4317</w:t>
      </w:r>
      <w:r w:rsidR="007B4E38" w:rsidRPr="007B4E38">
        <w:rPr>
          <w:rFonts w:ascii="Times New Roman" w:hAnsi="Times New Roman" w:cs="Times New Roman"/>
        </w:rPr>
        <w:t>, 179 (2017).</w:t>
      </w:r>
    </w:p>
    <w:p w14:paraId="4BC2AAEB" w14:textId="62F2C123" w:rsidR="007B4E38" w:rsidRPr="007B4E38" w:rsidRDefault="00F2242F" w:rsidP="007B4E38">
      <w:pPr>
        <w:pStyle w:val="Bibliography"/>
        <w:rPr>
          <w:rFonts w:ascii="Times New Roman" w:hAnsi="Times New Roman" w:cs="Times New Roman"/>
        </w:rPr>
      </w:pPr>
      <w:r>
        <w:rPr>
          <w:rFonts w:ascii="Times New Roman" w:hAnsi="Times New Roman" w:cs="Times New Roman"/>
        </w:rPr>
        <w:t>11</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S. T. Garnett, L. Christidis, Better governance will lead to better taxonomy: response to </w:t>
      </w:r>
      <w:proofErr w:type="spellStart"/>
      <w:r w:rsidR="007B4E38" w:rsidRPr="007B4E38">
        <w:rPr>
          <w:rFonts w:ascii="Times New Roman" w:hAnsi="Times New Roman" w:cs="Times New Roman"/>
        </w:rPr>
        <w:t>Raposo</w:t>
      </w:r>
      <w:proofErr w:type="spellEnd"/>
      <w:r w:rsidR="007B4E38" w:rsidRPr="007B4E38">
        <w:rPr>
          <w:rFonts w:ascii="Times New Roman" w:hAnsi="Times New Roman" w:cs="Times New Roman"/>
        </w:rPr>
        <w:t xml:space="preserve"> et al. (2017). </w:t>
      </w:r>
      <w:r w:rsidR="007B4E38" w:rsidRPr="007B4E38">
        <w:rPr>
          <w:rFonts w:ascii="Times New Roman" w:hAnsi="Times New Roman" w:cs="Times New Roman"/>
          <w:i/>
          <w:iCs/>
        </w:rPr>
        <w:t>Zootaxa</w:t>
      </w:r>
      <w:r w:rsidR="007B4E38" w:rsidRPr="007B4E38">
        <w:rPr>
          <w:rFonts w:ascii="Times New Roman" w:hAnsi="Times New Roman" w:cs="Times New Roman"/>
        </w:rPr>
        <w:t xml:space="preserve"> </w:t>
      </w:r>
      <w:r w:rsidR="007B4E38" w:rsidRPr="007B4E38">
        <w:rPr>
          <w:rFonts w:ascii="Times New Roman" w:hAnsi="Times New Roman" w:cs="Times New Roman"/>
          <w:b/>
          <w:bCs/>
        </w:rPr>
        <w:t>4418</w:t>
      </w:r>
      <w:r w:rsidR="007B4E38" w:rsidRPr="007B4E38">
        <w:rPr>
          <w:rFonts w:ascii="Times New Roman" w:hAnsi="Times New Roman" w:cs="Times New Roman"/>
        </w:rPr>
        <w:t>, 296–298 (2018).</w:t>
      </w:r>
    </w:p>
    <w:p w14:paraId="0623D910" w14:textId="15E858B3" w:rsidR="007B4E38" w:rsidRPr="007B4E38" w:rsidRDefault="00F2242F" w:rsidP="007B4E38">
      <w:pPr>
        <w:pStyle w:val="Bibliography"/>
        <w:rPr>
          <w:rFonts w:ascii="Times New Roman" w:hAnsi="Times New Roman" w:cs="Times New Roman"/>
        </w:rPr>
      </w:pPr>
      <w:r>
        <w:rPr>
          <w:rFonts w:ascii="Times New Roman" w:hAnsi="Times New Roman" w:cs="Times New Roman"/>
        </w:rPr>
        <w:t>12</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S. A. Thomson, </w:t>
      </w:r>
      <w:r w:rsidR="007B4E38" w:rsidRPr="007B4E38">
        <w:rPr>
          <w:rFonts w:ascii="Times New Roman" w:hAnsi="Times New Roman" w:cs="Times New Roman"/>
          <w:i/>
          <w:iCs/>
        </w:rPr>
        <w:t>et al.</w:t>
      </w:r>
      <w:r w:rsidR="007B4E38" w:rsidRPr="007B4E38">
        <w:rPr>
          <w:rFonts w:ascii="Times New Roman" w:hAnsi="Times New Roman" w:cs="Times New Roman"/>
        </w:rPr>
        <w:t xml:space="preserve">, Taxonomy based on science is necessary for global conservation. </w:t>
      </w:r>
      <w:r w:rsidR="007B4E38" w:rsidRPr="007B4E38">
        <w:rPr>
          <w:rFonts w:ascii="Times New Roman" w:hAnsi="Times New Roman" w:cs="Times New Roman"/>
          <w:i/>
          <w:iCs/>
        </w:rPr>
        <w:t>PLOS Biol.</w:t>
      </w:r>
      <w:r w:rsidR="007B4E38" w:rsidRPr="007B4E38">
        <w:rPr>
          <w:rFonts w:ascii="Times New Roman" w:hAnsi="Times New Roman" w:cs="Times New Roman"/>
        </w:rPr>
        <w:t xml:space="preserve"> </w:t>
      </w:r>
      <w:r w:rsidR="007B4E38" w:rsidRPr="007B4E38">
        <w:rPr>
          <w:rFonts w:ascii="Times New Roman" w:hAnsi="Times New Roman" w:cs="Times New Roman"/>
          <w:b/>
          <w:bCs/>
        </w:rPr>
        <w:t>16</w:t>
      </w:r>
      <w:r w:rsidR="007B4E38" w:rsidRPr="007B4E38">
        <w:rPr>
          <w:rFonts w:ascii="Times New Roman" w:hAnsi="Times New Roman" w:cs="Times New Roman"/>
        </w:rPr>
        <w:t>, e2005075 (2018).</w:t>
      </w:r>
    </w:p>
    <w:p w14:paraId="284ADD35" w14:textId="0D9F7D9B"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1</w:t>
      </w:r>
      <w:r w:rsidR="00F2242F">
        <w:rPr>
          <w:rFonts w:ascii="Times New Roman" w:hAnsi="Times New Roman" w:cs="Times New Roman"/>
        </w:rPr>
        <w:t>3</w:t>
      </w:r>
      <w:r w:rsidRPr="007B4E38">
        <w:rPr>
          <w:rFonts w:ascii="Times New Roman" w:hAnsi="Times New Roman" w:cs="Times New Roman"/>
        </w:rPr>
        <w:t xml:space="preserve">. </w:t>
      </w:r>
      <w:r w:rsidRPr="007B4E38">
        <w:rPr>
          <w:rFonts w:ascii="Times New Roman" w:hAnsi="Times New Roman" w:cs="Times New Roman"/>
        </w:rPr>
        <w:tab/>
        <w:t xml:space="preserve">S. Conix, Radical pluralism, classificatory </w:t>
      </w:r>
      <w:proofErr w:type="gramStart"/>
      <w:r w:rsidRPr="007B4E38">
        <w:rPr>
          <w:rFonts w:ascii="Times New Roman" w:hAnsi="Times New Roman" w:cs="Times New Roman"/>
        </w:rPr>
        <w:t>norms</w:t>
      </w:r>
      <w:proofErr w:type="gramEnd"/>
      <w:r w:rsidRPr="007B4E38">
        <w:rPr>
          <w:rFonts w:ascii="Times New Roman" w:hAnsi="Times New Roman" w:cs="Times New Roman"/>
        </w:rPr>
        <w:t xml:space="preserve"> and the legitimacy of species classifications. </w:t>
      </w:r>
      <w:r w:rsidRPr="007B4E38">
        <w:rPr>
          <w:rFonts w:ascii="Times New Roman" w:hAnsi="Times New Roman" w:cs="Times New Roman"/>
          <w:i/>
          <w:iCs/>
        </w:rPr>
        <w:t>Stud. Hist. Philos. Sci. Part C Stud. Hist. Philos. Biol. Biomed. Sci.</w:t>
      </w:r>
      <w:r w:rsidRPr="007B4E38">
        <w:rPr>
          <w:rFonts w:ascii="Times New Roman" w:hAnsi="Times New Roman" w:cs="Times New Roman"/>
        </w:rPr>
        <w:t xml:space="preserve"> </w:t>
      </w:r>
      <w:r w:rsidRPr="007B4E38">
        <w:rPr>
          <w:rFonts w:ascii="Times New Roman" w:hAnsi="Times New Roman" w:cs="Times New Roman"/>
          <w:b/>
          <w:bCs/>
        </w:rPr>
        <w:t>73</w:t>
      </w:r>
      <w:r w:rsidRPr="007B4E38">
        <w:rPr>
          <w:rFonts w:ascii="Times New Roman" w:hAnsi="Times New Roman" w:cs="Times New Roman"/>
        </w:rPr>
        <w:t>, 27–34 (2019).</w:t>
      </w:r>
    </w:p>
    <w:p w14:paraId="5B14FC0A" w14:textId="3AA26E16"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1</w:t>
      </w:r>
      <w:r w:rsidR="00F2242F">
        <w:rPr>
          <w:rFonts w:ascii="Times New Roman" w:hAnsi="Times New Roman" w:cs="Times New Roman"/>
        </w:rPr>
        <w:t>4</w:t>
      </w:r>
      <w:r w:rsidRPr="007B4E38">
        <w:rPr>
          <w:rFonts w:ascii="Times New Roman" w:hAnsi="Times New Roman" w:cs="Times New Roman"/>
        </w:rPr>
        <w:t xml:space="preserve">. </w:t>
      </w:r>
      <w:r w:rsidRPr="007B4E38">
        <w:rPr>
          <w:rFonts w:ascii="Times New Roman" w:hAnsi="Times New Roman" w:cs="Times New Roman"/>
        </w:rPr>
        <w:tab/>
        <w:t xml:space="preserve">S. T. Garnett, </w:t>
      </w:r>
      <w:r w:rsidRPr="007B4E38">
        <w:rPr>
          <w:rFonts w:ascii="Times New Roman" w:hAnsi="Times New Roman" w:cs="Times New Roman"/>
          <w:i/>
          <w:iCs/>
        </w:rPr>
        <w:t>et al.</w:t>
      </w:r>
      <w:r w:rsidRPr="007B4E38">
        <w:rPr>
          <w:rFonts w:ascii="Times New Roman" w:hAnsi="Times New Roman" w:cs="Times New Roman"/>
        </w:rPr>
        <w:t xml:space="preserve">, Principles for creating a single authoritative list of the world’s species. </w:t>
      </w:r>
      <w:r w:rsidRPr="007B4E38">
        <w:rPr>
          <w:rFonts w:ascii="Times New Roman" w:hAnsi="Times New Roman" w:cs="Times New Roman"/>
          <w:i/>
          <w:iCs/>
        </w:rPr>
        <w:t>PLOS Biol.</w:t>
      </w:r>
      <w:r w:rsidRPr="007B4E38">
        <w:rPr>
          <w:rFonts w:ascii="Times New Roman" w:hAnsi="Times New Roman" w:cs="Times New Roman"/>
        </w:rPr>
        <w:t xml:space="preserve"> </w:t>
      </w:r>
      <w:r w:rsidRPr="007B4E38">
        <w:rPr>
          <w:rFonts w:ascii="Times New Roman" w:hAnsi="Times New Roman" w:cs="Times New Roman"/>
          <w:b/>
          <w:bCs/>
        </w:rPr>
        <w:t>18</w:t>
      </w:r>
      <w:r w:rsidRPr="007B4E38">
        <w:rPr>
          <w:rFonts w:ascii="Times New Roman" w:hAnsi="Times New Roman" w:cs="Times New Roman"/>
        </w:rPr>
        <w:t>, e3000736 (2020).</w:t>
      </w:r>
    </w:p>
    <w:p w14:paraId="4F15F7E7" w14:textId="0466267A"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1</w:t>
      </w:r>
      <w:r w:rsidR="00F2242F">
        <w:rPr>
          <w:rFonts w:ascii="Times New Roman" w:hAnsi="Times New Roman" w:cs="Times New Roman"/>
        </w:rPr>
        <w:t>5</w:t>
      </w:r>
      <w:r w:rsidRPr="007B4E38">
        <w:rPr>
          <w:rFonts w:ascii="Times New Roman" w:hAnsi="Times New Roman" w:cs="Times New Roman"/>
        </w:rPr>
        <w:t xml:space="preserve">. </w:t>
      </w:r>
      <w:r w:rsidRPr="007B4E38">
        <w:rPr>
          <w:rFonts w:ascii="Times New Roman" w:hAnsi="Times New Roman" w:cs="Times New Roman"/>
        </w:rPr>
        <w:tab/>
        <w:t xml:space="preserve">S. Conix, </w:t>
      </w:r>
      <w:r w:rsidRPr="007B4E38">
        <w:rPr>
          <w:rFonts w:ascii="Times New Roman" w:hAnsi="Times New Roman" w:cs="Times New Roman"/>
          <w:i/>
          <w:iCs/>
        </w:rPr>
        <w:t>et al.</w:t>
      </w:r>
      <w:r w:rsidRPr="007B4E38">
        <w:rPr>
          <w:rFonts w:ascii="Times New Roman" w:hAnsi="Times New Roman" w:cs="Times New Roman"/>
        </w:rPr>
        <w:t xml:space="preserve">, Towards a global list of accepted species III. Independence and stakeholder inclusion. </w:t>
      </w:r>
      <w:r w:rsidRPr="007B4E38">
        <w:rPr>
          <w:rFonts w:ascii="Times New Roman" w:hAnsi="Times New Roman" w:cs="Times New Roman"/>
          <w:i/>
          <w:iCs/>
        </w:rPr>
        <w:t>Org. Divers. Evol.</w:t>
      </w:r>
      <w:r w:rsidRPr="007B4E38">
        <w:rPr>
          <w:rFonts w:ascii="Times New Roman" w:hAnsi="Times New Roman" w:cs="Times New Roman"/>
        </w:rPr>
        <w:t xml:space="preserve"> </w:t>
      </w:r>
      <w:r w:rsidRPr="007B4E38">
        <w:rPr>
          <w:rFonts w:ascii="Times New Roman" w:hAnsi="Times New Roman" w:cs="Times New Roman"/>
          <w:b/>
          <w:bCs/>
        </w:rPr>
        <w:t>21</w:t>
      </w:r>
      <w:r w:rsidRPr="007B4E38">
        <w:rPr>
          <w:rFonts w:ascii="Times New Roman" w:hAnsi="Times New Roman" w:cs="Times New Roman"/>
        </w:rPr>
        <w:t>, 631–643 (2021).</w:t>
      </w:r>
    </w:p>
    <w:p w14:paraId="18D444D1" w14:textId="5DDEB9AF"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lastRenderedPageBreak/>
        <w:t>1</w:t>
      </w:r>
      <w:r w:rsidR="00F2242F">
        <w:rPr>
          <w:rFonts w:ascii="Times New Roman" w:hAnsi="Times New Roman" w:cs="Times New Roman"/>
        </w:rPr>
        <w:t>6</w:t>
      </w:r>
      <w:r w:rsidRPr="007B4E38">
        <w:rPr>
          <w:rFonts w:ascii="Times New Roman" w:hAnsi="Times New Roman" w:cs="Times New Roman"/>
        </w:rPr>
        <w:t xml:space="preserve">. </w:t>
      </w:r>
      <w:r w:rsidRPr="007B4E38">
        <w:rPr>
          <w:rFonts w:ascii="Times New Roman" w:hAnsi="Times New Roman" w:cs="Times New Roman"/>
        </w:rPr>
        <w:tab/>
        <w:t xml:space="preserve">D. Hobern, </w:t>
      </w:r>
      <w:r w:rsidRPr="007B4E38">
        <w:rPr>
          <w:rFonts w:ascii="Times New Roman" w:hAnsi="Times New Roman" w:cs="Times New Roman"/>
          <w:i/>
          <w:iCs/>
        </w:rPr>
        <w:t>et al.</w:t>
      </w:r>
      <w:r w:rsidRPr="007B4E38">
        <w:rPr>
          <w:rFonts w:ascii="Times New Roman" w:hAnsi="Times New Roman" w:cs="Times New Roman"/>
        </w:rPr>
        <w:t xml:space="preserve">, Towards a global list of accepted species VI: The Catalogue of Life checklist. </w:t>
      </w:r>
      <w:r w:rsidRPr="007B4E38">
        <w:rPr>
          <w:rFonts w:ascii="Times New Roman" w:hAnsi="Times New Roman" w:cs="Times New Roman"/>
          <w:i/>
          <w:iCs/>
        </w:rPr>
        <w:t>Org. Divers. Evol.</w:t>
      </w:r>
      <w:r w:rsidRPr="007B4E38">
        <w:rPr>
          <w:rFonts w:ascii="Times New Roman" w:hAnsi="Times New Roman" w:cs="Times New Roman"/>
        </w:rPr>
        <w:t xml:space="preserve"> </w:t>
      </w:r>
      <w:r w:rsidRPr="007B4E38">
        <w:rPr>
          <w:rFonts w:ascii="Times New Roman" w:hAnsi="Times New Roman" w:cs="Times New Roman"/>
          <w:b/>
          <w:bCs/>
        </w:rPr>
        <w:t>21</w:t>
      </w:r>
      <w:r w:rsidRPr="007B4E38">
        <w:rPr>
          <w:rFonts w:ascii="Times New Roman" w:hAnsi="Times New Roman" w:cs="Times New Roman"/>
        </w:rPr>
        <w:t>, 677–690 (2021).</w:t>
      </w:r>
    </w:p>
    <w:p w14:paraId="2260CEFC" w14:textId="44866496"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1</w:t>
      </w:r>
      <w:r w:rsidR="00F2242F">
        <w:rPr>
          <w:rFonts w:ascii="Times New Roman" w:hAnsi="Times New Roman" w:cs="Times New Roman"/>
        </w:rPr>
        <w:t>7</w:t>
      </w:r>
      <w:r w:rsidRPr="007B4E38">
        <w:rPr>
          <w:rFonts w:ascii="Times New Roman" w:hAnsi="Times New Roman" w:cs="Times New Roman"/>
        </w:rPr>
        <w:t xml:space="preserve">. </w:t>
      </w:r>
      <w:r w:rsidRPr="007B4E38">
        <w:rPr>
          <w:rFonts w:ascii="Times New Roman" w:hAnsi="Times New Roman" w:cs="Times New Roman"/>
        </w:rPr>
        <w:tab/>
        <w:t xml:space="preserve">A. M. Lien, </w:t>
      </w:r>
      <w:r w:rsidRPr="007B4E38">
        <w:rPr>
          <w:rFonts w:ascii="Times New Roman" w:hAnsi="Times New Roman" w:cs="Times New Roman"/>
          <w:i/>
          <w:iCs/>
        </w:rPr>
        <w:t>et al.</w:t>
      </w:r>
      <w:r w:rsidRPr="007B4E38">
        <w:rPr>
          <w:rFonts w:ascii="Times New Roman" w:hAnsi="Times New Roman" w:cs="Times New Roman"/>
        </w:rPr>
        <w:t xml:space="preserve">, Towards a global list of accepted species IV: Overcoming fragmentation in the governance of taxonomic lists. </w:t>
      </w:r>
      <w:r w:rsidRPr="007B4E38">
        <w:rPr>
          <w:rFonts w:ascii="Times New Roman" w:hAnsi="Times New Roman" w:cs="Times New Roman"/>
          <w:i/>
          <w:iCs/>
        </w:rPr>
        <w:t>Org. Divers. Evol.</w:t>
      </w:r>
      <w:r w:rsidRPr="007B4E38">
        <w:rPr>
          <w:rFonts w:ascii="Times New Roman" w:hAnsi="Times New Roman" w:cs="Times New Roman"/>
        </w:rPr>
        <w:t xml:space="preserve"> </w:t>
      </w:r>
      <w:r w:rsidRPr="007B4E38">
        <w:rPr>
          <w:rFonts w:ascii="Times New Roman" w:hAnsi="Times New Roman" w:cs="Times New Roman"/>
          <w:b/>
          <w:bCs/>
        </w:rPr>
        <w:t>21</w:t>
      </w:r>
      <w:r w:rsidRPr="007B4E38">
        <w:rPr>
          <w:rFonts w:ascii="Times New Roman" w:hAnsi="Times New Roman" w:cs="Times New Roman"/>
        </w:rPr>
        <w:t>, 645–655 (2021).</w:t>
      </w:r>
    </w:p>
    <w:p w14:paraId="76F150D7" w14:textId="72CDAB8D"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1</w:t>
      </w:r>
      <w:r w:rsidR="00F2242F">
        <w:rPr>
          <w:rFonts w:ascii="Times New Roman" w:hAnsi="Times New Roman" w:cs="Times New Roman"/>
        </w:rPr>
        <w:t>8</w:t>
      </w:r>
      <w:r w:rsidRPr="007B4E38">
        <w:rPr>
          <w:rFonts w:ascii="Times New Roman" w:hAnsi="Times New Roman" w:cs="Times New Roman"/>
        </w:rPr>
        <w:t xml:space="preserve">. </w:t>
      </w:r>
      <w:r w:rsidRPr="007B4E38">
        <w:rPr>
          <w:rFonts w:ascii="Times New Roman" w:hAnsi="Times New Roman" w:cs="Times New Roman"/>
        </w:rPr>
        <w:tab/>
        <w:t xml:space="preserve">R. L. Pyle, </w:t>
      </w:r>
      <w:r w:rsidRPr="007B4E38">
        <w:rPr>
          <w:rFonts w:ascii="Times New Roman" w:hAnsi="Times New Roman" w:cs="Times New Roman"/>
          <w:i/>
          <w:iCs/>
        </w:rPr>
        <w:t>et al.</w:t>
      </w:r>
      <w:r w:rsidRPr="007B4E38">
        <w:rPr>
          <w:rFonts w:ascii="Times New Roman" w:hAnsi="Times New Roman" w:cs="Times New Roman"/>
        </w:rPr>
        <w:t xml:space="preserve">, Towards a global list of accepted species V. The devil is in the detail. </w:t>
      </w:r>
      <w:r w:rsidRPr="007B4E38">
        <w:rPr>
          <w:rFonts w:ascii="Times New Roman" w:hAnsi="Times New Roman" w:cs="Times New Roman"/>
          <w:i/>
          <w:iCs/>
        </w:rPr>
        <w:t>Org. Divers. Evol.</w:t>
      </w:r>
      <w:r w:rsidRPr="007B4E38">
        <w:rPr>
          <w:rFonts w:ascii="Times New Roman" w:hAnsi="Times New Roman" w:cs="Times New Roman"/>
        </w:rPr>
        <w:t xml:space="preserve"> </w:t>
      </w:r>
      <w:r w:rsidRPr="007B4E38">
        <w:rPr>
          <w:rFonts w:ascii="Times New Roman" w:hAnsi="Times New Roman" w:cs="Times New Roman"/>
          <w:b/>
          <w:bCs/>
        </w:rPr>
        <w:t>21</w:t>
      </w:r>
      <w:r w:rsidRPr="007B4E38">
        <w:rPr>
          <w:rFonts w:ascii="Times New Roman" w:hAnsi="Times New Roman" w:cs="Times New Roman"/>
        </w:rPr>
        <w:t>, 657–675 (2021).</w:t>
      </w:r>
    </w:p>
    <w:p w14:paraId="22B74A42" w14:textId="573B30FD"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1</w:t>
      </w:r>
      <w:r w:rsidR="00F2242F">
        <w:rPr>
          <w:rFonts w:ascii="Times New Roman" w:hAnsi="Times New Roman" w:cs="Times New Roman"/>
        </w:rPr>
        <w:t>9</w:t>
      </w:r>
      <w:r w:rsidRPr="007B4E38">
        <w:rPr>
          <w:rFonts w:ascii="Times New Roman" w:hAnsi="Times New Roman" w:cs="Times New Roman"/>
        </w:rPr>
        <w:t xml:space="preserve">. </w:t>
      </w:r>
      <w:r w:rsidRPr="007B4E38">
        <w:rPr>
          <w:rFonts w:ascii="Times New Roman" w:hAnsi="Times New Roman" w:cs="Times New Roman"/>
        </w:rPr>
        <w:tab/>
        <w:t xml:space="preserve">S. A. Thomson, </w:t>
      </w:r>
      <w:r w:rsidRPr="007B4E38">
        <w:rPr>
          <w:rFonts w:ascii="Times New Roman" w:hAnsi="Times New Roman" w:cs="Times New Roman"/>
          <w:i/>
          <w:iCs/>
        </w:rPr>
        <w:t>et al.</w:t>
      </w:r>
      <w:r w:rsidRPr="007B4E38">
        <w:rPr>
          <w:rFonts w:ascii="Times New Roman" w:hAnsi="Times New Roman" w:cs="Times New Roman"/>
        </w:rPr>
        <w:t xml:space="preserve">, Towards a global list of accepted species II. Consequences of inadequate taxonomic list governance. </w:t>
      </w:r>
      <w:r w:rsidRPr="007B4E38">
        <w:rPr>
          <w:rFonts w:ascii="Times New Roman" w:hAnsi="Times New Roman" w:cs="Times New Roman"/>
          <w:i/>
          <w:iCs/>
        </w:rPr>
        <w:t>Org. Divers. Evol.</w:t>
      </w:r>
      <w:r w:rsidRPr="007B4E38">
        <w:rPr>
          <w:rFonts w:ascii="Times New Roman" w:hAnsi="Times New Roman" w:cs="Times New Roman"/>
        </w:rPr>
        <w:t xml:space="preserve"> </w:t>
      </w:r>
      <w:r w:rsidRPr="007B4E38">
        <w:rPr>
          <w:rFonts w:ascii="Times New Roman" w:hAnsi="Times New Roman" w:cs="Times New Roman"/>
          <w:b/>
          <w:bCs/>
        </w:rPr>
        <w:t>21</w:t>
      </w:r>
      <w:r w:rsidRPr="007B4E38">
        <w:rPr>
          <w:rFonts w:ascii="Times New Roman" w:hAnsi="Times New Roman" w:cs="Times New Roman"/>
        </w:rPr>
        <w:t>, 623–630 (2021).</w:t>
      </w:r>
    </w:p>
    <w:p w14:paraId="2D03E975" w14:textId="14D341FD" w:rsidR="00F2242F" w:rsidRDefault="00F2242F" w:rsidP="00F2242F">
      <w:pPr>
        <w:pStyle w:val="Bibliography"/>
        <w:rPr>
          <w:rFonts w:ascii="Times New Roman" w:hAnsi="Times New Roman" w:cs="Times New Roman"/>
        </w:rPr>
      </w:pPr>
      <w:r>
        <w:rPr>
          <w:rFonts w:ascii="Times New Roman" w:hAnsi="Times New Roman" w:cs="Times New Roman"/>
        </w:rPr>
        <w:t>20</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E. Ostrom, </w:t>
      </w:r>
      <w:r w:rsidR="007B4E38" w:rsidRPr="007B4E38">
        <w:rPr>
          <w:rFonts w:ascii="Times New Roman" w:hAnsi="Times New Roman" w:cs="Times New Roman"/>
          <w:i/>
          <w:iCs/>
        </w:rPr>
        <w:t>Governing the Commons: The Evolution of Institutions for Collective Action</w:t>
      </w:r>
      <w:r w:rsidR="007B4E38" w:rsidRPr="007B4E38">
        <w:rPr>
          <w:rFonts w:ascii="Times New Roman" w:hAnsi="Times New Roman" w:cs="Times New Roman"/>
        </w:rPr>
        <w:t xml:space="preserve"> (Cambridge University Press, 1990).</w:t>
      </w:r>
    </w:p>
    <w:p w14:paraId="3ED532C8" w14:textId="69C4F37B" w:rsidR="00F2242F" w:rsidRPr="00151D36" w:rsidRDefault="00F2242F" w:rsidP="00F2242F">
      <w:pPr>
        <w:tabs>
          <w:tab w:val="left" w:pos="540"/>
        </w:tabs>
        <w:rPr>
          <w:rFonts w:ascii="Times New Roman" w:hAnsi="Times New Roman" w:cs="Times New Roman"/>
        </w:rPr>
      </w:pPr>
      <w:r w:rsidRPr="00151D36">
        <w:rPr>
          <w:rFonts w:ascii="Times New Roman" w:hAnsi="Times New Roman" w:cs="Times New Roman"/>
        </w:rPr>
        <w:t>21.</w:t>
      </w:r>
      <w:r w:rsidRPr="00151D36">
        <w:rPr>
          <w:rFonts w:ascii="Times New Roman" w:hAnsi="Times New Roman" w:cs="Times New Roman"/>
        </w:rPr>
        <w:tab/>
        <w:t xml:space="preserve">E. Ostrom, </w:t>
      </w:r>
      <w:r w:rsidRPr="00151D36">
        <w:rPr>
          <w:rFonts w:ascii="Times New Roman" w:hAnsi="Times New Roman" w:cs="Times New Roman"/>
          <w:i/>
          <w:iCs/>
        </w:rPr>
        <w:t>Understanding Institutional Diversity</w:t>
      </w:r>
      <w:r w:rsidRPr="00151D36">
        <w:rPr>
          <w:rFonts w:ascii="Times New Roman" w:hAnsi="Times New Roman" w:cs="Times New Roman"/>
        </w:rPr>
        <w:t xml:space="preserve"> (Princeton </w:t>
      </w:r>
      <w:r w:rsidR="00417F2A" w:rsidRPr="00417F2A">
        <w:rPr>
          <w:rFonts w:ascii="Times New Roman" w:hAnsi="Times New Roman" w:cs="Times New Roman"/>
        </w:rPr>
        <w:t>University</w:t>
      </w:r>
      <w:r w:rsidRPr="00151D36">
        <w:rPr>
          <w:rFonts w:ascii="Times New Roman" w:hAnsi="Times New Roman" w:cs="Times New Roman"/>
        </w:rPr>
        <w:t xml:space="preserve"> Press, 2005). </w:t>
      </w:r>
    </w:p>
    <w:p w14:paraId="2B48980A" w14:textId="77777777" w:rsidR="00F2242F" w:rsidRPr="00151D36" w:rsidRDefault="00F2242F" w:rsidP="00F2242F">
      <w:pPr>
        <w:tabs>
          <w:tab w:val="left" w:pos="540"/>
        </w:tabs>
        <w:rPr>
          <w:rFonts w:ascii="Times New Roman" w:hAnsi="Times New Roman" w:cs="Times New Roman"/>
        </w:rPr>
      </w:pPr>
    </w:p>
    <w:p w14:paraId="7AC5C86C" w14:textId="0BBD9354" w:rsidR="00F2242F" w:rsidRDefault="00F2242F" w:rsidP="00F2242F">
      <w:pPr>
        <w:tabs>
          <w:tab w:val="left" w:pos="540"/>
        </w:tabs>
        <w:ind w:left="504" w:hanging="504"/>
        <w:rPr>
          <w:rFonts w:ascii="Times New Roman" w:hAnsi="Times New Roman" w:cs="Times New Roman"/>
        </w:rPr>
      </w:pPr>
      <w:r w:rsidRPr="00151D36">
        <w:rPr>
          <w:rFonts w:ascii="Times New Roman" w:hAnsi="Times New Roman" w:cs="Times New Roman"/>
        </w:rPr>
        <w:t>22.</w:t>
      </w:r>
      <w:r w:rsidRPr="00151D36">
        <w:rPr>
          <w:rFonts w:ascii="Times New Roman" w:hAnsi="Times New Roman" w:cs="Times New Roman"/>
        </w:rPr>
        <w:tab/>
        <w:t xml:space="preserve">J. Geary, T. Bubela, Governance of a global genetic resource commons for non-commercial research: A case-study of the DNA barcode commons. </w:t>
      </w:r>
      <w:r w:rsidRPr="00151D36">
        <w:rPr>
          <w:rFonts w:ascii="Times New Roman" w:hAnsi="Times New Roman" w:cs="Times New Roman"/>
          <w:i/>
          <w:iCs/>
        </w:rPr>
        <w:t>International Journal of the Commons</w:t>
      </w:r>
      <w:r w:rsidRPr="00151D36">
        <w:rPr>
          <w:rFonts w:ascii="Times New Roman" w:hAnsi="Times New Roman" w:cs="Times New Roman"/>
        </w:rPr>
        <w:t xml:space="preserve"> </w:t>
      </w:r>
      <w:r w:rsidRPr="00151D36">
        <w:rPr>
          <w:rFonts w:ascii="Times New Roman" w:hAnsi="Times New Roman" w:cs="Times New Roman"/>
          <w:b/>
          <w:bCs/>
        </w:rPr>
        <w:t>13</w:t>
      </w:r>
      <w:r w:rsidRPr="00151D36">
        <w:rPr>
          <w:rFonts w:ascii="Times New Roman" w:hAnsi="Times New Roman" w:cs="Times New Roman"/>
        </w:rPr>
        <w:t>, 205–243 (2019).</w:t>
      </w:r>
    </w:p>
    <w:p w14:paraId="555C1A22" w14:textId="77777777" w:rsidR="00F2242F" w:rsidRDefault="00F2242F" w:rsidP="00F2242F">
      <w:pPr>
        <w:tabs>
          <w:tab w:val="left" w:pos="540"/>
        </w:tabs>
        <w:ind w:left="504" w:hanging="504"/>
        <w:rPr>
          <w:rFonts w:ascii="Times New Roman" w:hAnsi="Times New Roman" w:cs="Times New Roman"/>
        </w:rPr>
      </w:pPr>
    </w:p>
    <w:p w14:paraId="567DE89B" w14:textId="35820101" w:rsidR="00F2242F" w:rsidRPr="00151D36" w:rsidRDefault="00F2242F" w:rsidP="00151D36">
      <w:pPr>
        <w:tabs>
          <w:tab w:val="left" w:pos="540"/>
        </w:tabs>
        <w:ind w:left="504" w:hanging="504"/>
        <w:rPr>
          <w:rFonts w:ascii="Times New Roman" w:hAnsi="Times New Roman" w:cs="Times New Roman"/>
        </w:rPr>
      </w:pPr>
      <w:r>
        <w:rPr>
          <w:rFonts w:ascii="Times New Roman" w:hAnsi="Times New Roman" w:cs="Times New Roman"/>
        </w:rPr>
        <w:t>23.</w:t>
      </w:r>
      <w:r>
        <w:rPr>
          <w:rFonts w:ascii="Times New Roman" w:hAnsi="Times New Roman" w:cs="Times New Roman"/>
        </w:rPr>
        <w:tab/>
        <w:t xml:space="preserve">B. M. Frischmann, M. J. Madison, K. J. Strandburg, </w:t>
      </w:r>
      <w:r>
        <w:rPr>
          <w:rFonts w:ascii="Times New Roman" w:hAnsi="Times New Roman" w:cs="Times New Roman"/>
          <w:i/>
          <w:iCs/>
        </w:rPr>
        <w:t>Governing Knowledge Commons</w:t>
      </w:r>
      <w:r>
        <w:rPr>
          <w:rFonts w:ascii="Times New Roman" w:hAnsi="Times New Roman" w:cs="Times New Roman"/>
        </w:rPr>
        <w:t xml:space="preserve"> (Oxford University Press, 2014). </w:t>
      </w:r>
    </w:p>
    <w:p w14:paraId="108E4796" w14:textId="77777777" w:rsidR="00F2242F" w:rsidRPr="00F2242F" w:rsidRDefault="00F2242F" w:rsidP="00151D36">
      <w:pPr>
        <w:rPr>
          <w:rFonts w:ascii="Times New Roman" w:hAnsi="Times New Roman" w:cs="Times New Roman"/>
        </w:rPr>
      </w:pPr>
    </w:p>
    <w:p w14:paraId="193946EF" w14:textId="079745DB" w:rsidR="007B4E38" w:rsidRPr="007B4E38" w:rsidRDefault="00F2242F" w:rsidP="007B4E38">
      <w:pPr>
        <w:pStyle w:val="Bibliography"/>
        <w:rPr>
          <w:rFonts w:ascii="Times New Roman" w:hAnsi="Times New Roman" w:cs="Times New Roman"/>
        </w:rPr>
      </w:pPr>
      <w:r>
        <w:rPr>
          <w:rFonts w:ascii="Times New Roman" w:hAnsi="Times New Roman" w:cs="Times New Roman"/>
        </w:rPr>
        <w:t>24</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M. J. Costello, </w:t>
      </w:r>
      <w:r w:rsidR="007B4E38" w:rsidRPr="007B4E38">
        <w:rPr>
          <w:rFonts w:ascii="Times New Roman" w:hAnsi="Times New Roman" w:cs="Times New Roman"/>
          <w:i/>
          <w:iCs/>
        </w:rPr>
        <w:t>et al.</w:t>
      </w:r>
      <w:r w:rsidR="007B4E38" w:rsidRPr="007B4E38">
        <w:rPr>
          <w:rFonts w:ascii="Times New Roman" w:hAnsi="Times New Roman" w:cs="Times New Roman"/>
        </w:rPr>
        <w:t xml:space="preserve">, Global Coordination and Standardisation in Marine Biodiversity through the World Register of Marine Species (WoRMS) and Related Databases. </w:t>
      </w:r>
      <w:r w:rsidR="007B4E38" w:rsidRPr="007B4E38">
        <w:rPr>
          <w:rFonts w:ascii="Times New Roman" w:hAnsi="Times New Roman" w:cs="Times New Roman"/>
          <w:i/>
          <w:iCs/>
        </w:rPr>
        <w:t>PLOS ONE</w:t>
      </w:r>
      <w:r w:rsidR="007B4E38" w:rsidRPr="007B4E38">
        <w:rPr>
          <w:rFonts w:ascii="Times New Roman" w:hAnsi="Times New Roman" w:cs="Times New Roman"/>
        </w:rPr>
        <w:t xml:space="preserve"> </w:t>
      </w:r>
      <w:r w:rsidR="007B4E38" w:rsidRPr="007B4E38">
        <w:rPr>
          <w:rFonts w:ascii="Times New Roman" w:hAnsi="Times New Roman" w:cs="Times New Roman"/>
          <w:b/>
          <w:bCs/>
        </w:rPr>
        <w:t>8</w:t>
      </w:r>
      <w:r w:rsidR="007B4E38" w:rsidRPr="007B4E38">
        <w:rPr>
          <w:rFonts w:ascii="Times New Roman" w:hAnsi="Times New Roman" w:cs="Times New Roman"/>
        </w:rPr>
        <w:t>, e51629 (2013).</w:t>
      </w:r>
    </w:p>
    <w:p w14:paraId="4562EC4E" w14:textId="515F85D9" w:rsidR="007B4E38" w:rsidRPr="007B4E38" w:rsidRDefault="00F2242F" w:rsidP="007B4E38">
      <w:pPr>
        <w:pStyle w:val="Bibliography"/>
        <w:rPr>
          <w:rFonts w:ascii="Times New Roman" w:hAnsi="Times New Roman" w:cs="Times New Roman"/>
        </w:rPr>
      </w:pPr>
      <w:r>
        <w:rPr>
          <w:rFonts w:ascii="Times New Roman" w:hAnsi="Times New Roman" w:cs="Times New Roman"/>
        </w:rPr>
        <w:t>25</w:t>
      </w:r>
      <w:r w:rsidR="007B4E38" w:rsidRPr="007B4E38">
        <w:rPr>
          <w:rFonts w:ascii="Times New Roman" w:hAnsi="Times New Roman" w:cs="Times New Roman"/>
        </w:rPr>
        <w:t xml:space="preserve">. </w:t>
      </w:r>
      <w:r w:rsidR="007B4E38" w:rsidRPr="007B4E38">
        <w:rPr>
          <w:rFonts w:ascii="Times New Roman" w:hAnsi="Times New Roman" w:cs="Times New Roman"/>
        </w:rPr>
        <w:tab/>
        <w:t xml:space="preserve">L. Vandepitte, </w:t>
      </w:r>
      <w:r w:rsidR="007B4E38" w:rsidRPr="007B4E38">
        <w:rPr>
          <w:rFonts w:ascii="Times New Roman" w:hAnsi="Times New Roman" w:cs="Times New Roman"/>
          <w:i/>
          <w:iCs/>
        </w:rPr>
        <w:t>et al.</w:t>
      </w:r>
      <w:r w:rsidR="007B4E38" w:rsidRPr="007B4E38">
        <w:rPr>
          <w:rFonts w:ascii="Times New Roman" w:hAnsi="Times New Roman" w:cs="Times New Roman"/>
        </w:rPr>
        <w:t xml:space="preserve">, A decade of the World Register of Marine Species – General insights and experiences from the Data Management Team: Where are we, what have we learned and how can we continue? </w:t>
      </w:r>
      <w:r w:rsidR="007B4E38" w:rsidRPr="007B4E38">
        <w:rPr>
          <w:rFonts w:ascii="Times New Roman" w:hAnsi="Times New Roman" w:cs="Times New Roman"/>
          <w:i/>
          <w:iCs/>
        </w:rPr>
        <w:t>PLOS ONE</w:t>
      </w:r>
      <w:r w:rsidR="007B4E38" w:rsidRPr="007B4E38">
        <w:rPr>
          <w:rFonts w:ascii="Times New Roman" w:hAnsi="Times New Roman" w:cs="Times New Roman"/>
        </w:rPr>
        <w:t xml:space="preserve"> </w:t>
      </w:r>
      <w:r w:rsidR="007B4E38" w:rsidRPr="007B4E38">
        <w:rPr>
          <w:rFonts w:ascii="Times New Roman" w:hAnsi="Times New Roman" w:cs="Times New Roman"/>
          <w:b/>
          <w:bCs/>
        </w:rPr>
        <w:t>13</w:t>
      </w:r>
      <w:r w:rsidR="007B4E38" w:rsidRPr="007B4E38">
        <w:rPr>
          <w:rFonts w:ascii="Times New Roman" w:hAnsi="Times New Roman" w:cs="Times New Roman"/>
        </w:rPr>
        <w:t>, e0194599 (2018).</w:t>
      </w:r>
    </w:p>
    <w:p w14:paraId="7F104FFD" w14:textId="589EC4E0"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2</w:t>
      </w:r>
      <w:r w:rsidR="00F2242F">
        <w:rPr>
          <w:rFonts w:ascii="Times New Roman" w:hAnsi="Times New Roman" w:cs="Times New Roman"/>
        </w:rPr>
        <w:t>6</w:t>
      </w:r>
      <w:r w:rsidRPr="007B4E38">
        <w:rPr>
          <w:rFonts w:ascii="Times New Roman" w:hAnsi="Times New Roman" w:cs="Times New Roman"/>
        </w:rPr>
        <w:t xml:space="preserve">. </w:t>
      </w:r>
      <w:r w:rsidRPr="007B4E38">
        <w:rPr>
          <w:rFonts w:ascii="Times New Roman" w:hAnsi="Times New Roman" w:cs="Times New Roman"/>
        </w:rPr>
        <w:tab/>
        <w:t xml:space="preserve">R. W. Robichau, The Mosaic of Governance: Creating a Picture with Definitions, Theories, and Debates. </w:t>
      </w:r>
      <w:r w:rsidRPr="007B4E38">
        <w:rPr>
          <w:rFonts w:ascii="Times New Roman" w:hAnsi="Times New Roman" w:cs="Times New Roman"/>
          <w:i/>
          <w:iCs/>
        </w:rPr>
        <w:t>Policy Stud. J.</w:t>
      </w:r>
      <w:r w:rsidRPr="007B4E38">
        <w:rPr>
          <w:rFonts w:ascii="Times New Roman" w:hAnsi="Times New Roman" w:cs="Times New Roman"/>
        </w:rPr>
        <w:t xml:space="preserve"> </w:t>
      </w:r>
      <w:r w:rsidRPr="007B4E38">
        <w:rPr>
          <w:rFonts w:ascii="Times New Roman" w:hAnsi="Times New Roman" w:cs="Times New Roman"/>
          <w:b/>
          <w:bCs/>
        </w:rPr>
        <w:t>39</w:t>
      </w:r>
      <w:r w:rsidRPr="007B4E38">
        <w:rPr>
          <w:rFonts w:ascii="Times New Roman" w:hAnsi="Times New Roman" w:cs="Times New Roman"/>
        </w:rPr>
        <w:t>, 113–131 (2011).</w:t>
      </w:r>
    </w:p>
    <w:p w14:paraId="2FD98D14" w14:textId="5DF3A68E"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2</w:t>
      </w:r>
      <w:r w:rsidR="00F2242F">
        <w:rPr>
          <w:rFonts w:ascii="Times New Roman" w:hAnsi="Times New Roman" w:cs="Times New Roman"/>
        </w:rPr>
        <w:t>7</w:t>
      </w:r>
      <w:r w:rsidRPr="007B4E38">
        <w:rPr>
          <w:rFonts w:ascii="Times New Roman" w:hAnsi="Times New Roman" w:cs="Times New Roman"/>
        </w:rPr>
        <w:t xml:space="preserve">. </w:t>
      </w:r>
      <w:r w:rsidRPr="007B4E38">
        <w:rPr>
          <w:rFonts w:ascii="Times New Roman" w:hAnsi="Times New Roman" w:cs="Times New Roman"/>
        </w:rPr>
        <w:tab/>
        <w:t xml:space="preserve">S. T. Garnett, L. Christidis, Science-based taxonomy still needs better governance: Response to Thomson et al. </w:t>
      </w:r>
      <w:r w:rsidRPr="007B4E38">
        <w:rPr>
          <w:rFonts w:ascii="Times New Roman" w:hAnsi="Times New Roman" w:cs="Times New Roman"/>
          <w:i/>
          <w:iCs/>
        </w:rPr>
        <w:t>PLOS Biol.</w:t>
      </w:r>
      <w:r w:rsidRPr="007B4E38">
        <w:rPr>
          <w:rFonts w:ascii="Times New Roman" w:hAnsi="Times New Roman" w:cs="Times New Roman"/>
        </w:rPr>
        <w:t xml:space="preserve"> </w:t>
      </w:r>
      <w:r w:rsidRPr="007B4E38">
        <w:rPr>
          <w:rFonts w:ascii="Times New Roman" w:hAnsi="Times New Roman" w:cs="Times New Roman"/>
          <w:b/>
          <w:bCs/>
        </w:rPr>
        <w:t>16</w:t>
      </w:r>
      <w:r w:rsidRPr="007B4E38">
        <w:rPr>
          <w:rFonts w:ascii="Times New Roman" w:hAnsi="Times New Roman" w:cs="Times New Roman"/>
        </w:rPr>
        <w:t>, e2005249 (2018).</w:t>
      </w:r>
    </w:p>
    <w:p w14:paraId="48060EF5" w14:textId="674985FA"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2</w:t>
      </w:r>
      <w:r w:rsidR="00F2242F">
        <w:rPr>
          <w:rFonts w:ascii="Times New Roman" w:hAnsi="Times New Roman" w:cs="Times New Roman"/>
        </w:rPr>
        <w:t>8</w:t>
      </w:r>
      <w:r w:rsidRPr="007B4E38">
        <w:rPr>
          <w:rFonts w:ascii="Times New Roman" w:hAnsi="Times New Roman" w:cs="Times New Roman"/>
        </w:rPr>
        <w:t xml:space="preserve">. </w:t>
      </w:r>
      <w:r w:rsidRPr="007B4E38">
        <w:rPr>
          <w:rFonts w:ascii="Times New Roman" w:hAnsi="Times New Roman" w:cs="Times New Roman"/>
        </w:rPr>
        <w:tab/>
        <w:t xml:space="preserve">M. J. Costello, R. M. May, N. E. Stork, Can We Name Earth’s Species Before They Go Extinct? </w:t>
      </w:r>
      <w:r w:rsidRPr="007B4E38">
        <w:rPr>
          <w:rFonts w:ascii="Times New Roman" w:hAnsi="Times New Roman" w:cs="Times New Roman"/>
          <w:i/>
          <w:iCs/>
        </w:rPr>
        <w:t>Science</w:t>
      </w:r>
      <w:r w:rsidRPr="007B4E38">
        <w:rPr>
          <w:rFonts w:ascii="Times New Roman" w:hAnsi="Times New Roman" w:cs="Times New Roman"/>
        </w:rPr>
        <w:t xml:space="preserve"> </w:t>
      </w:r>
      <w:r w:rsidRPr="007B4E38">
        <w:rPr>
          <w:rFonts w:ascii="Times New Roman" w:hAnsi="Times New Roman" w:cs="Times New Roman"/>
          <w:b/>
          <w:bCs/>
        </w:rPr>
        <w:t>339</w:t>
      </w:r>
      <w:r w:rsidRPr="007B4E38">
        <w:rPr>
          <w:rFonts w:ascii="Times New Roman" w:hAnsi="Times New Roman" w:cs="Times New Roman"/>
        </w:rPr>
        <w:t>, 413–416 (2013).</w:t>
      </w:r>
    </w:p>
    <w:p w14:paraId="2B78ACEA" w14:textId="0AA5B359" w:rsidR="007B4E38" w:rsidRPr="007B4E38" w:rsidRDefault="007B4E38" w:rsidP="007B4E38">
      <w:pPr>
        <w:pStyle w:val="Bibliography"/>
        <w:rPr>
          <w:rFonts w:ascii="Times New Roman" w:hAnsi="Times New Roman" w:cs="Times New Roman"/>
        </w:rPr>
      </w:pPr>
      <w:r w:rsidRPr="007B4E38">
        <w:rPr>
          <w:rFonts w:ascii="Times New Roman" w:hAnsi="Times New Roman" w:cs="Times New Roman"/>
        </w:rPr>
        <w:t>2</w:t>
      </w:r>
      <w:r w:rsidR="00F2242F">
        <w:rPr>
          <w:rFonts w:ascii="Times New Roman" w:hAnsi="Times New Roman" w:cs="Times New Roman"/>
        </w:rPr>
        <w:t>9</w:t>
      </w:r>
      <w:r w:rsidRPr="007B4E38">
        <w:rPr>
          <w:rFonts w:ascii="Times New Roman" w:hAnsi="Times New Roman" w:cs="Times New Roman"/>
        </w:rPr>
        <w:t xml:space="preserve">. </w:t>
      </w:r>
      <w:r w:rsidRPr="007B4E38">
        <w:rPr>
          <w:rFonts w:ascii="Times New Roman" w:hAnsi="Times New Roman" w:cs="Times New Roman"/>
        </w:rPr>
        <w:tab/>
        <w:t xml:space="preserve">M. J. Costello, R. E. DeWalt, T. M. Orrell, O. Banki, </w:t>
      </w:r>
      <w:proofErr w:type="gramStart"/>
      <w:r w:rsidRPr="007B4E38">
        <w:rPr>
          <w:rFonts w:ascii="Times New Roman" w:hAnsi="Times New Roman" w:cs="Times New Roman"/>
        </w:rPr>
        <w:t>Two</w:t>
      </w:r>
      <w:proofErr w:type="gramEnd"/>
      <w:r w:rsidRPr="007B4E38">
        <w:rPr>
          <w:rFonts w:ascii="Times New Roman" w:hAnsi="Times New Roman" w:cs="Times New Roman"/>
        </w:rPr>
        <w:t xml:space="preserve"> million species catalogued by 500 experts. </w:t>
      </w:r>
      <w:r w:rsidRPr="007B4E38">
        <w:rPr>
          <w:rFonts w:ascii="Times New Roman" w:hAnsi="Times New Roman" w:cs="Times New Roman"/>
          <w:i/>
          <w:iCs/>
        </w:rPr>
        <w:t>Nature</w:t>
      </w:r>
      <w:r w:rsidRPr="007B4E38">
        <w:rPr>
          <w:rFonts w:ascii="Times New Roman" w:hAnsi="Times New Roman" w:cs="Times New Roman"/>
        </w:rPr>
        <w:t xml:space="preserve"> </w:t>
      </w:r>
      <w:r w:rsidRPr="007B4E38">
        <w:rPr>
          <w:rFonts w:ascii="Times New Roman" w:hAnsi="Times New Roman" w:cs="Times New Roman"/>
          <w:b/>
          <w:bCs/>
        </w:rPr>
        <w:t>601</w:t>
      </w:r>
      <w:r w:rsidRPr="007B4E38">
        <w:rPr>
          <w:rFonts w:ascii="Times New Roman" w:hAnsi="Times New Roman" w:cs="Times New Roman"/>
        </w:rPr>
        <w:t>, 191–191 (2022).</w:t>
      </w:r>
    </w:p>
    <w:p w14:paraId="3ED1A414" w14:textId="222C859D" w:rsidR="00D07EDB" w:rsidRPr="00D07EDB" w:rsidRDefault="00D07EDB" w:rsidP="00504B19">
      <w:pPr>
        <w:spacing w:before="240" w:after="240" w:line="480" w:lineRule="auto"/>
        <w:rPr>
          <w:rFonts w:ascii="Times New Roman" w:eastAsia="Times New Roman" w:hAnsi="Times New Roman" w:cs="Times New Roman"/>
        </w:rPr>
      </w:pPr>
      <w:r>
        <w:rPr>
          <w:rFonts w:ascii="Times New Roman" w:eastAsia="Times New Roman" w:hAnsi="Times New Roman" w:cs="Times New Roman"/>
        </w:rPr>
        <w:fldChar w:fldCharType="end"/>
      </w:r>
    </w:p>
    <w:p w14:paraId="45A27DF5" w14:textId="77777777" w:rsidR="001F368A" w:rsidRDefault="001F368A">
      <w:pPr>
        <w:rPr>
          <w:rFonts w:ascii="Times New Roman" w:hAnsi="Times New Roman" w:cs="Times New Roman"/>
          <w:bCs/>
          <w:smallCaps/>
        </w:rPr>
      </w:pPr>
      <w:r>
        <w:rPr>
          <w:rFonts w:ascii="Times New Roman" w:hAnsi="Times New Roman" w:cs="Times New Roman"/>
          <w:bCs/>
          <w:smallCaps/>
        </w:rPr>
        <w:br w:type="page"/>
      </w:r>
    </w:p>
    <w:p w14:paraId="5CEDBED5" w14:textId="602D567E" w:rsidR="005D7041" w:rsidRDefault="005D7041">
      <w:pPr>
        <w:rPr>
          <w:rFonts w:ascii="Times New Roman" w:hAnsi="Times New Roman" w:cs="Times New Roman"/>
          <w:b/>
        </w:rPr>
      </w:pPr>
      <w:r>
        <w:rPr>
          <w:rFonts w:ascii="Times New Roman" w:hAnsi="Times New Roman" w:cs="Times New Roman"/>
          <w:noProof/>
        </w:rPr>
        <w:lastRenderedPageBreak/>
        <mc:AlternateContent>
          <mc:Choice Requires="wpg">
            <w:drawing>
              <wp:inline distT="0" distB="0" distL="0" distR="0" wp14:anchorId="465C120A" wp14:editId="780BB03E">
                <wp:extent cx="7972952" cy="5062011"/>
                <wp:effectExtent l="0" t="5080" r="0" b="0"/>
                <wp:docPr id="70620018" name="Group 70620018"/>
                <wp:cNvGraphicFramePr/>
                <a:graphic xmlns:a="http://schemas.openxmlformats.org/drawingml/2006/main">
                  <a:graphicData uri="http://schemas.microsoft.com/office/word/2010/wordprocessingGroup">
                    <wpg:wgp>
                      <wpg:cNvGrpSpPr/>
                      <wpg:grpSpPr>
                        <a:xfrm rot="16200000">
                          <a:off x="0" y="0"/>
                          <a:ext cx="7972952" cy="5062011"/>
                          <a:chOff x="0" y="0"/>
                          <a:chExt cx="5943714" cy="4015291"/>
                        </a:xfrm>
                      </wpg:grpSpPr>
                      <pic:pic xmlns:pic="http://schemas.openxmlformats.org/drawingml/2006/picture">
                        <pic:nvPicPr>
                          <pic:cNvPr id="80021691" name="Picture 80021691" descr="Chart, bar chart&#10;&#10;Description automatically generated"/>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wps:wsp>
                        <wps:cNvPr id="613290508" name="Text Box 613290508"/>
                        <wps:cNvSpPr txBox="1"/>
                        <wps:spPr>
                          <a:xfrm>
                            <a:off x="114" y="3339568"/>
                            <a:ext cx="5943600" cy="675723"/>
                          </a:xfrm>
                          <a:prstGeom prst="rect">
                            <a:avLst/>
                          </a:prstGeom>
                          <a:solidFill>
                            <a:prstClr val="white"/>
                          </a:solidFill>
                          <a:ln>
                            <a:noFill/>
                          </a:ln>
                        </wps:spPr>
                        <wps:txbx>
                          <w:txbxContent>
                            <w:p w14:paraId="27BEDCE7" w14:textId="3CA8032A" w:rsidR="00294207" w:rsidRPr="00D40782" w:rsidRDefault="00294207" w:rsidP="005D7041">
                              <w:pPr>
                                <w:pStyle w:val="Caption"/>
                                <w:rPr>
                                  <w:rFonts w:ascii="Times New Roman" w:hAnsi="Times New Roman" w:cs="Times New Roman"/>
                                </w:rPr>
                              </w:pPr>
                              <w:r w:rsidRPr="00374AFB">
                                <w:rPr>
                                  <w:rFonts w:ascii="Times New Roman" w:hAnsi="Times New Roman" w:cs="Times New Roman"/>
                                </w:rPr>
                                <w:t xml:space="preserve">Figure </w:t>
                              </w:r>
                              <w:r w:rsidRPr="00374AFB">
                                <w:rPr>
                                  <w:rFonts w:ascii="Times New Roman" w:hAnsi="Times New Roman" w:cs="Times New Roman"/>
                                </w:rPr>
                                <w:fldChar w:fldCharType="begin"/>
                              </w:r>
                              <w:r w:rsidRPr="00374AFB">
                                <w:rPr>
                                  <w:rFonts w:ascii="Times New Roman" w:hAnsi="Times New Roman" w:cs="Times New Roman"/>
                                </w:rPr>
                                <w:instrText xml:space="preserve"> SEQ Figure \* ARABIC </w:instrText>
                              </w:r>
                              <w:r w:rsidRPr="00374AFB">
                                <w:rPr>
                                  <w:rFonts w:ascii="Times New Roman" w:hAnsi="Times New Roman" w:cs="Times New Roman"/>
                                </w:rPr>
                                <w:fldChar w:fldCharType="separate"/>
                              </w:r>
                              <w:r>
                                <w:rPr>
                                  <w:rFonts w:ascii="Times New Roman" w:hAnsi="Times New Roman" w:cs="Times New Roman"/>
                                  <w:noProof/>
                                </w:rPr>
                                <w:t>1</w:t>
                              </w:r>
                              <w:r w:rsidRPr="00374AFB">
                                <w:rPr>
                                  <w:rFonts w:ascii="Times New Roman" w:hAnsi="Times New Roman" w:cs="Times New Roman"/>
                                </w:rPr>
                                <w:fldChar w:fldCharType="end"/>
                              </w:r>
                              <w:r w:rsidRPr="00374AFB">
                                <w:rPr>
                                  <w:rFonts w:ascii="Times New Roman" w:hAnsi="Times New Roman" w:cs="Times New Roman"/>
                                </w:rPr>
                                <w:t>:</w:t>
                              </w:r>
                              <w:r w:rsidRPr="00374AFB">
                                <w:rPr>
                                  <w:rFonts w:ascii="Times New Roman" w:eastAsia="Times New Roman" w:hAnsi="Times New Roman" w:cs="Times New Roman"/>
                                  <w:bCs/>
                                </w:rPr>
                                <w:t xml:space="preserve"> Survey results showing </w:t>
                              </w:r>
                              <w:r>
                                <w:rPr>
                                  <w:rFonts w:ascii="Times New Roman" w:eastAsia="Times New Roman" w:hAnsi="Times New Roman" w:cs="Times New Roman"/>
                                  <w:bCs/>
                                </w:rPr>
                                <w:t>(</w:t>
                              </w:r>
                              <w:r w:rsidRPr="00374AFB">
                                <w:rPr>
                                  <w:rFonts w:ascii="Times New Roman" w:eastAsia="Times New Roman" w:hAnsi="Times New Roman" w:cs="Times New Roman"/>
                                  <w:bCs/>
                                </w:rPr>
                                <w:t xml:space="preserve">a) generally strong agreement that there would be a net benefit to creation of a single global species list across all respondent groups; </w:t>
                              </w:r>
                              <w:r>
                                <w:rPr>
                                  <w:rFonts w:ascii="Times New Roman" w:eastAsia="Times New Roman" w:hAnsi="Times New Roman" w:cs="Times New Roman"/>
                                  <w:bCs/>
                                </w:rPr>
                                <w:t>(</w:t>
                              </w:r>
                              <w:r w:rsidRPr="00374AFB">
                                <w:rPr>
                                  <w:rFonts w:ascii="Times New Roman" w:eastAsia="Times New Roman" w:hAnsi="Times New Roman" w:cs="Times New Roman"/>
                                  <w:bCs/>
                                </w:rPr>
                                <w:t xml:space="preserve">b) overall preferences for representation on an oversight board; </w:t>
                              </w:r>
                              <w:r>
                                <w:rPr>
                                  <w:rFonts w:ascii="Times New Roman" w:eastAsia="Times New Roman" w:hAnsi="Times New Roman" w:cs="Times New Roman"/>
                                  <w:bCs/>
                                </w:rPr>
                                <w:t>(</w:t>
                              </w:r>
                              <w:r w:rsidRPr="00374AFB">
                                <w:rPr>
                                  <w:rFonts w:ascii="Times New Roman" w:eastAsia="Times New Roman" w:hAnsi="Times New Roman" w:cs="Times New Roman"/>
                                  <w:bCs/>
                                </w:rPr>
                                <w:t>c</w:t>
                              </w:r>
                              <w:r>
                                <w:rPr>
                                  <w:rFonts w:ascii="Times New Roman" w:eastAsia="Times New Roman" w:hAnsi="Times New Roman" w:cs="Times New Roman"/>
                                  <w:bCs/>
                                </w:rPr>
                                <w:t>)</w:t>
                              </w:r>
                              <w:r w:rsidRPr="00455B2D">
                                <w:rPr>
                                  <w:rFonts w:ascii="Times New Roman" w:eastAsia="Times New Roman" w:hAnsi="Times New Roman" w:cs="Times New Roman"/>
                                  <w:bCs/>
                                </w:rPr>
                                <w:t xml:space="preserve"> </w:t>
                              </w:r>
                              <w:r w:rsidRPr="00374AFB">
                                <w:rPr>
                                  <w:rFonts w:ascii="Times New Roman" w:eastAsia="Times New Roman" w:hAnsi="Times New Roman" w:cs="Times New Roman"/>
                                  <w:bCs/>
                                </w:rPr>
                                <w:t xml:space="preserve">overall preferences for oversight options of an independent board, a committee of an existing organization, or an NGO); and </w:t>
                              </w:r>
                              <w:r>
                                <w:rPr>
                                  <w:rFonts w:ascii="Times New Roman" w:eastAsia="Times New Roman" w:hAnsi="Times New Roman" w:cs="Times New Roman"/>
                                  <w:bCs/>
                                </w:rPr>
                                <w:t>(</w:t>
                              </w:r>
                              <w:r w:rsidRPr="00374AFB">
                                <w:rPr>
                                  <w:rFonts w:ascii="Times New Roman" w:eastAsia="Times New Roman" w:hAnsi="Times New Roman" w:cs="Times New Roman"/>
                                  <w:bCs/>
                                </w:rPr>
                                <w:t>d) common problems encountered by respondents, including competing lists, outdated information, and the absence of lists.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465C120A" id="Group 70620018" o:spid="_x0000_s1026" style="width:627.8pt;height:398.6pt;rotation:-90;mso-position-horizontal-relative:char;mso-position-vertical-relative:line" coordsize="59437,401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021691" o:spid="_x0000_s1027" type="#_x0000_t75" alt="Chart, bar chart&#10;&#10;Description automatically generated" style="position:absolute;width:59436;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">
                  <v:imagedata r:id="rId30" o:title="Chart, bar chart&#10;&#10;Description automatically generated"/>
                </v:shape>
                <v:shapetype id="_x0000_t202" coordsize="21600,21600" o:spt="202" path="m,l,21600r21600,l21600,xe">
                  <v:stroke joinstyle="miter"/>
                  <v:path gradientshapeok="t" o:connecttype="rect"/>
                </v:shapetype>
                <v:shape id="Text Box 613290508" o:spid="_x0000_s1028" type="#_x0000_t202" style="position:absolute;left:1;top:33395;width:59436;height:6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" stroked="f">
                  <v:textbox inset="0,0,0,0">
                    <w:txbxContent>
                      <w:p w14:paraId="27BEDCE7" w14:textId="3CA8032A" w:rsidR="00294207" w:rsidRPr="00D40782" w:rsidRDefault="00294207" w:rsidP="005D7041">
                        <w:pPr>
                          <w:pStyle w:val="Caption"/>
                          <w:rPr>
                            <w:rFonts w:ascii="Times New Roman" w:hAnsi="Times New Roman" w:cs="Times New Roman"/>
                          </w:rPr>
                        </w:pPr>
                        <w:r w:rsidRPr="00374AFB">
                          <w:rPr>
                            <w:rFonts w:ascii="Times New Roman" w:hAnsi="Times New Roman" w:cs="Times New Roman"/>
                          </w:rPr>
                          <w:t xml:space="preserve">Figure </w:t>
                        </w:r>
                        <w:r w:rsidRPr="00374AFB">
                          <w:rPr>
                            <w:rFonts w:ascii="Times New Roman" w:hAnsi="Times New Roman" w:cs="Times New Roman"/>
                          </w:rPr>
                          <w:fldChar w:fldCharType="begin"/>
                        </w:r>
                        <w:r w:rsidRPr="00374AFB">
                          <w:rPr>
                            <w:rFonts w:ascii="Times New Roman" w:hAnsi="Times New Roman" w:cs="Times New Roman"/>
                          </w:rPr>
                          <w:instrText xml:space="preserve"> SEQ Figure \* ARABIC </w:instrText>
                        </w:r>
                        <w:r w:rsidRPr="00374AFB">
                          <w:rPr>
                            <w:rFonts w:ascii="Times New Roman" w:hAnsi="Times New Roman" w:cs="Times New Roman"/>
                          </w:rPr>
                          <w:fldChar w:fldCharType="separate"/>
                        </w:r>
                        <w:r>
                          <w:rPr>
                            <w:rFonts w:ascii="Times New Roman" w:hAnsi="Times New Roman" w:cs="Times New Roman"/>
                            <w:noProof/>
                          </w:rPr>
                          <w:t>1</w:t>
                        </w:r>
                        <w:r w:rsidRPr="00374AFB">
                          <w:rPr>
                            <w:rFonts w:ascii="Times New Roman" w:hAnsi="Times New Roman" w:cs="Times New Roman"/>
                          </w:rPr>
                          <w:fldChar w:fldCharType="end"/>
                        </w:r>
                        <w:r w:rsidRPr="00374AFB">
                          <w:rPr>
                            <w:rFonts w:ascii="Times New Roman" w:hAnsi="Times New Roman" w:cs="Times New Roman"/>
                          </w:rPr>
                          <w:t>:</w:t>
                        </w:r>
                        <w:r w:rsidRPr="00374AFB">
                          <w:rPr>
                            <w:rFonts w:ascii="Times New Roman" w:eastAsia="Times New Roman" w:hAnsi="Times New Roman" w:cs="Times New Roman"/>
                            <w:bCs/>
                          </w:rPr>
                          <w:t xml:space="preserve"> Survey results showing </w:t>
                        </w:r>
                        <w:r>
                          <w:rPr>
                            <w:rFonts w:ascii="Times New Roman" w:eastAsia="Times New Roman" w:hAnsi="Times New Roman" w:cs="Times New Roman"/>
                            <w:bCs/>
                          </w:rPr>
                          <w:t>(</w:t>
                        </w:r>
                        <w:r w:rsidRPr="00374AFB">
                          <w:rPr>
                            <w:rFonts w:ascii="Times New Roman" w:eastAsia="Times New Roman" w:hAnsi="Times New Roman" w:cs="Times New Roman"/>
                            <w:bCs/>
                          </w:rPr>
                          <w:t xml:space="preserve">a) generally strong agreement that there would be a net benefit to creation of a single global species list across all respondent groups; </w:t>
                        </w:r>
                        <w:r>
                          <w:rPr>
                            <w:rFonts w:ascii="Times New Roman" w:eastAsia="Times New Roman" w:hAnsi="Times New Roman" w:cs="Times New Roman"/>
                            <w:bCs/>
                          </w:rPr>
                          <w:t>(</w:t>
                        </w:r>
                        <w:r w:rsidRPr="00374AFB">
                          <w:rPr>
                            <w:rFonts w:ascii="Times New Roman" w:eastAsia="Times New Roman" w:hAnsi="Times New Roman" w:cs="Times New Roman"/>
                            <w:bCs/>
                          </w:rPr>
                          <w:t xml:space="preserve">b) overall preferences for representation on an oversight board; </w:t>
                        </w:r>
                        <w:r>
                          <w:rPr>
                            <w:rFonts w:ascii="Times New Roman" w:eastAsia="Times New Roman" w:hAnsi="Times New Roman" w:cs="Times New Roman"/>
                            <w:bCs/>
                          </w:rPr>
                          <w:t>(</w:t>
                        </w:r>
                        <w:r w:rsidRPr="00374AFB">
                          <w:rPr>
                            <w:rFonts w:ascii="Times New Roman" w:eastAsia="Times New Roman" w:hAnsi="Times New Roman" w:cs="Times New Roman"/>
                            <w:bCs/>
                          </w:rPr>
                          <w:t>c</w:t>
                        </w:r>
                        <w:r>
                          <w:rPr>
                            <w:rFonts w:ascii="Times New Roman" w:eastAsia="Times New Roman" w:hAnsi="Times New Roman" w:cs="Times New Roman"/>
                            <w:bCs/>
                          </w:rPr>
                          <w:t>)</w:t>
                        </w:r>
                        <w:r w:rsidRPr="00455B2D">
                          <w:rPr>
                            <w:rFonts w:ascii="Times New Roman" w:eastAsia="Times New Roman" w:hAnsi="Times New Roman" w:cs="Times New Roman"/>
                            <w:bCs/>
                          </w:rPr>
                          <w:t xml:space="preserve"> </w:t>
                        </w:r>
                        <w:r w:rsidRPr="00374AFB">
                          <w:rPr>
                            <w:rFonts w:ascii="Times New Roman" w:eastAsia="Times New Roman" w:hAnsi="Times New Roman" w:cs="Times New Roman"/>
                            <w:bCs/>
                          </w:rPr>
                          <w:t xml:space="preserve">overall preferences for oversight options of an independent board, a committee of an existing organization, or an NGO); and </w:t>
                        </w:r>
                        <w:r>
                          <w:rPr>
                            <w:rFonts w:ascii="Times New Roman" w:eastAsia="Times New Roman" w:hAnsi="Times New Roman" w:cs="Times New Roman"/>
                            <w:bCs/>
                          </w:rPr>
                          <w:t>(</w:t>
                        </w:r>
                        <w:r w:rsidRPr="00374AFB">
                          <w:rPr>
                            <w:rFonts w:ascii="Times New Roman" w:eastAsia="Times New Roman" w:hAnsi="Times New Roman" w:cs="Times New Roman"/>
                            <w:bCs/>
                          </w:rPr>
                          <w:t>d) common problems encountered by respondents, including competing lists, outdated information, and the absence of lists.</w:t>
                        </w:r>
                      </w:p>
                    </w:txbxContent>
                  </v:textbox>
                </v:shape>
                <w10:anchorlock/>
              </v:group>
            </w:pict>
          </mc:Fallback>
        </mc:AlternateContent>
      </w:r>
      <w:r>
        <w:rPr>
          <w:rFonts w:ascii="Times New Roman" w:hAnsi="Times New Roman" w:cs="Times New Roman"/>
          <w:b/>
        </w:rPr>
        <w:br w:type="page"/>
      </w:r>
    </w:p>
    <w:p w14:paraId="7441B53F" w14:textId="6C5A3D47" w:rsidR="00D07EDB" w:rsidRPr="00D07EDB" w:rsidRDefault="00D07EDB" w:rsidP="001F368A">
      <w:pPr>
        <w:spacing w:before="240" w:after="240" w:line="480" w:lineRule="auto"/>
        <w:rPr>
          <w:rFonts w:ascii="Times New Roman" w:hAnsi="Times New Roman" w:cs="Times New Roman"/>
          <w:b/>
        </w:rPr>
      </w:pPr>
      <w:r>
        <w:rPr>
          <w:rFonts w:ascii="Times New Roman" w:hAnsi="Times New Roman" w:cs="Times New Roman"/>
          <w:b/>
        </w:rPr>
        <w:lastRenderedPageBreak/>
        <w:t>Figure Caption</w:t>
      </w:r>
    </w:p>
    <w:p w14:paraId="481FA776" w14:textId="29E0E8C8" w:rsidR="00504B19" w:rsidRPr="00D07EDB" w:rsidRDefault="00D07EDB" w:rsidP="001F368A">
      <w:pPr>
        <w:spacing w:before="240" w:after="240" w:line="480" w:lineRule="auto"/>
        <w:rPr>
          <w:rFonts w:ascii="Times New Roman" w:hAnsi="Times New Roman" w:cs="Times New Roman"/>
          <w:bCs/>
          <w:smallCaps/>
        </w:rPr>
      </w:pPr>
      <w:r>
        <w:rPr>
          <w:rFonts w:ascii="Times New Roman" w:hAnsi="Times New Roman" w:cs="Times New Roman"/>
          <w:bCs/>
        </w:rPr>
        <w:t>F</w:t>
      </w:r>
      <w:r w:rsidR="00504B19" w:rsidRPr="00E100E6">
        <w:rPr>
          <w:rFonts w:ascii="Times New Roman" w:hAnsi="Times New Roman" w:cs="Times New Roman"/>
          <w:bCs/>
        </w:rPr>
        <w:t xml:space="preserve">igure 1: </w:t>
      </w:r>
      <w:r w:rsidR="001F368A" w:rsidRPr="00374AFB">
        <w:rPr>
          <w:rFonts w:ascii="Times New Roman" w:eastAsia="Times New Roman" w:hAnsi="Times New Roman" w:cs="Times New Roman"/>
          <w:bCs/>
        </w:rPr>
        <w:t xml:space="preserve">Survey results showing </w:t>
      </w:r>
      <w:r w:rsidR="00417F2A">
        <w:rPr>
          <w:rFonts w:ascii="Times New Roman" w:eastAsia="Times New Roman" w:hAnsi="Times New Roman" w:cs="Times New Roman"/>
          <w:bCs/>
        </w:rPr>
        <w:t>(</w:t>
      </w:r>
      <w:r w:rsidR="001F368A" w:rsidRPr="00374AFB">
        <w:rPr>
          <w:rFonts w:ascii="Times New Roman" w:eastAsia="Times New Roman" w:hAnsi="Times New Roman" w:cs="Times New Roman"/>
          <w:bCs/>
        </w:rPr>
        <w:t xml:space="preserve">a) generally strong agreement that there would be a net benefit to creation of a single global species list across all respondent groups; </w:t>
      </w:r>
      <w:r w:rsidR="00417F2A">
        <w:rPr>
          <w:rFonts w:ascii="Times New Roman" w:eastAsia="Times New Roman" w:hAnsi="Times New Roman" w:cs="Times New Roman"/>
          <w:bCs/>
        </w:rPr>
        <w:t>(</w:t>
      </w:r>
      <w:r w:rsidR="001F368A" w:rsidRPr="00374AFB">
        <w:rPr>
          <w:rFonts w:ascii="Times New Roman" w:eastAsia="Times New Roman" w:hAnsi="Times New Roman" w:cs="Times New Roman"/>
          <w:bCs/>
        </w:rPr>
        <w:t xml:space="preserve">b) overall preferences for representation on an oversight board; </w:t>
      </w:r>
      <w:r w:rsidR="00417F2A">
        <w:rPr>
          <w:rFonts w:ascii="Times New Roman" w:eastAsia="Times New Roman" w:hAnsi="Times New Roman" w:cs="Times New Roman"/>
          <w:bCs/>
        </w:rPr>
        <w:t>(</w:t>
      </w:r>
      <w:r w:rsidR="001F368A" w:rsidRPr="00374AFB">
        <w:rPr>
          <w:rFonts w:ascii="Times New Roman" w:eastAsia="Times New Roman" w:hAnsi="Times New Roman" w:cs="Times New Roman"/>
          <w:bCs/>
        </w:rPr>
        <w:t>c</w:t>
      </w:r>
      <w:r w:rsidR="001F368A">
        <w:rPr>
          <w:rFonts w:ascii="Times New Roman" w:eastAsia="Times New Roman" w:hAnsi="Times New Roman" w:cs="Times New Roman"/>
          <w:bCs/>
        </w:rPr>
        <w:t>)</w:t>
      </w:r>
      <w:r w:rsidR="001F368A" w:rsidRPr="00455B2D">
        <w:rPr>
          <w:rFonts w:ascii="Times New Roman" w:eastAsia="Times New Roman" w:hAnsi="Times New Roman" w:cs="Times New Roman"/>
          <w:bCs/>
        </w:rPr>
        <w:t xml:space="preserve"> </w:t>
      </w:r>
      <w:r w:rsidR="001F368A" w:rsidRPr="00374AFB">
        <w:rPr>
          <w:rFonts w:ascii="Times New Roman" w:eastAsia="Times New Roman" w:hAnsi="Times New Roman" w:cs="Times New Roman"/>
          <w:bCs/>
        </w:rPr>
        <w:t xml:space="preserve">overall preferences for oversight options of an independent board, a committee of an existing organization, or an NGO); and </w:t>
      </w:r>
      <w:r w:rsidR="00417F2A">
        <w:rPr>
          <w:rFonts w:ascii="Times New Roman" w:eastAsia="Times New Roman" w:hAnsi="Times New Roman" w:cs="Times New Roman"/>
          <w:bCs/>
        </w:rPr>
        <w:t>(</w:t>
      </w:r>
      <w:r w:rsidR="001F368A" w:rsidRPr="00374AFB">
        <w:rPr>
          <w:rFonts w:ascii="Times New Roman" w:eastAsia="Times New Roman" w:hAnsi="Times New Roman" w:cs="Times New Roman"/>
          <w:bCs/>
        </w:rPr>
        <w:t>d) common problems encountered by respondents, including competing lists, outdated information, and the absence of lists.</w:t>
      </w:r>
      <w:r w:rsidR="00504B19">
        <w:rPr>
          <w:rFonts w:ascii="Times New Roman" w:hAnsi="Times New Roman" w:cs="Times New Roman"/>
          <w:bCs/>
        </w:rPr>
        <w:br w:type="page"/>
      </w:r>
    </w:p>
    <w:p w14:paraId="0509CCD6" w14:textId="7B65CAE7" w:rsidR="00D07EDB" w:rsidRDefault="00D07EDB" w:rsidP="00504B19">
      <w:pPr>
        <w:spacing w:before="240" w:after="240" w:line="48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Supporting Information</w:t>
      </w:r>
    </w:p>
    <w:p w14:paraId="17240674" w14:textId="76E6EA98" w:rsidR="00504B19" w:rsidRPr="00D07EDB" w:rsidRDefault="00D07EDB" w:rsidP="00504B19">
      <w:pPr>
        <w:spacing w:before="240" w:after="240" w:line="480" w:lineRule="auto"/>
        <w:rPr>
          <w:rFonts w:ascii="Times New Roman" w:eastAsia="Times New Roman" w:hAnsi="Times New Roman" w:cs="Times New Roman"/>
          <w:bCs/>
          <w:smallCaps/>
          <w:highlight w:val="white"/>
        </w:rPr>
      </w:pPr>
      <w:r w:rsidRPr="00D07EDB">
        <w:rPr>
          <w:rFonts w:ascii="Times New Roman" w:eastAsia="Times New Roman" w:hAnsi="Times New Roman" w:cs="Times New Roman"/>
          <w:bCs/>
          <w:highlight w:val="white"/>
        </w:rPr>
        <w:t>T</w:t>
      </w:r>
      <w:r w:rsidR="00504B19" w:rsidRPr="00D07EDB">
        <w:rPr>
          <w:rFonts w:ascii="Times New Roman" w:eastAsia="Times New Roman" w:hAnsi="Times New Roman" w:cs="Times New Roman"/>
          <w:bCs/>
          <w:highlight w:val="white"/>
        </w:rPr>
        <w:t>able 1: Percentage of respondents (n=1</w:t>
      </w:r>
      <w:r w:rsidR="00A03843">
        <w:rPr>
          <w:rFonts w:ascii="Times New Roman" w:eastAsia="Times New Roman" w:hAnsi="Times New Roman" w:cs="Times New Roman"/>
          <w:bCs/>
          <w:highlight w:val="white"/>
        </w:rPr>
        <w:t>1</w:t>
      </w:r>
      <w:r w:rsidR="00504B19" w:rsidRPr="00D07EDB">
        <w:rPr>
          <w:rFonts w:ascii="Times New Roman" w:eastAsia="Times New Roman" w:hAnsi="Times New Roman" w:cs="Times New Roman"/>
          <w:bCs/>
          <w:highlight w:val="white"/>
        </w:rPr>
        <w:t>34) in each category and breakdown of self-reported professional activities within each category. Percentages within categories may exceed 100% because respondents were allowed to select more than one option.</w:t>
      </w:r>
    </w:p>
    <w:tbl>
      <w:tblPr>
        <w:tblW w:w="9004" w:type="dxa"/>
        <w:tblLook w:val="04A0" w:firstRow="1" w:lastRow="0" w:firstColumn="1" w:lastColumn="0" w:noHBand="0" w:noVBand="1"/>
      </w:tblPr>
      <w:tblGrid>
        <w:gridCol w:w="3119"/>
        <w:gridCol w:w="1380"/>
        <w:gridCol w:w="3156"/>
        <w:gridCol w:w="1349"/>
      </w:tblGrid>
      <w:tr w:rsidR="005D7041" w:rsidRPr="00A54282" w14:paraId="24F4CE64" w14:textId="77777777" w:rsidTr="003744A4">
        <w:trPr>
          <w:trHeight w:val="290"/>
        </w:trPr>
        <w:tc>
          <w:tcPr>
            <w:tcW w:w="3119" w:type="dxa"/>
            <w:tcBorders>
              <w:top w:val="nil"/>
              <w:left w:val="nil"/>
              <w:bottom w:val="single" w:sz="4" w:space="0" w:color="auto"/>
              <w:right w:val="nil"/>
            </w:tcBorders>
            <w:shd w:val="clear" w:color="auto" w:fill="auto"/>
            <w:noWrap/>
            <w:vAlign w:val="center"/>
            <w:hideMark/>
          </w:tcPr>
          <w:p w14:paraId="3E76E772" w14:textId="77777777" w:rsidR="005D7041" w:rsidRPr="00A54282" w:rsidRDefault="005D7041" w:rsidP="003744A4">
            <w:pPr>
              <w:spacing w:line="276" w:lineRule="auto"/>
              <w:rPr>
                <w:rFonts w:ascii="Times New Roman" w:eastAsia="Times New Roman" w:hAnsi="Times New Roman" w:cs="Times New Roman"/>
                <w:b/>
                <w:bCs/>
                <w:color w:val="000000"/>
                <w:lang w:val="en-AU"/>
              </w:rPr>
            </w:pPr>
            <w:r w:rsidRPr="00A54282">
              <w:rPr>
                <w:rFonts w:ascii="Times New Roman" w:eastAsia="Times New Roman" w:hAnsi="Times New Roman" w:cs="Times New Roman"/>
                <w:b/>
                <w:bCs/>
                <w:color w:val="000000"/>
              </w:rPr>
              <w:t>Respondent Type</w:t>
            </w:r>
          </w:p>
        </w:tc>
        <w:tc>
          <w:tcPr>
            <w:tcW w:w="1380" w:type="dxa"/>
            <w:tcBorders>
              <w:top w:val="nil"/>
              <w:left w:val="nil"/>
              <w:bottom w:val="single" w:sz="4" w:space="0" w:color="auto"/>
              <w:right w:val="nil"/>
            </w:tcBorders>
            <w:shd w:val="clear" w:color="auto" w:fill="auto"/>
            <w:noWrap/>
            <w:vAlign w:val="center"/>
            <w:hideMark/>
          </w:tcPr>
          <w:p w14:paraId="7299CB57" w14:textId="77777777" w:rsidR="005D7041" w:rsidRPr="00A54282" w:rsidRDefault="005D7041" w:rsidP="003744A4">
            <w:pPr>
              <w:spacing w:line="276" w:lineRule="auto"/>
              <w:jc w:val="center"/>
              <w:rPr>
                <w:rFonts w:ascii="Times New Roman" w:eastAsia="Times New Roman" w:hAnsi="Times New Roman" w:cs="Times New Roman"/>
                <w:b/>
                <w:bCs/>
                <w:color w:val="000000"/>
                <w:lang w:val="en-AU"/>
              </w:rPr>
            </w:pPr>
            <w:r w:rsidRPr="00A54282">
              <w:rPr>
                <w:rFonts w:ascii="Times New Roman" w:eastAsia="Times New Roman" w:hAnsi="Times New Roman" w:cs="Times New Roman"/>
                <w:b/>
                <w:bCs/>
                <w:color w:val="000000"/>
                <w:lang w:val="en-AU"/>
              </w:rPr>
              <w:t>Percentage</w:t>
            </w:r>
          </w:p>
        </w:tc>
        <w:tc>
          <w:tcPr>
            <w:tcW w:w="3156" w:type="dxa"/>
            <w:tcBorders>
              <w:top w:val="nil"/>
              <w:left w:val="nil"/>
              <w:bottom w:val="single" w:sz="4" w:space="0" w:color="auto"/>
              <w:right w:val="nil"/>
            </w:tcBorders>
            <w:shd w:val="clear" w:color="auto" w:fill="auto"/>
            <w:noWrap/>
            <w:vAlign w:val="center"/>
            <w:hideMark/>
          </w:tcPr>
          <w:p w14:paraId="111ABB06" w14:textId="77777777" w:rsidR="005D7041" w:rsidRPr="00A54282" w:rsidRDefault="005D7041" w:rsidP="003744A4">
            <w:pPr>
              <w:spacing w:line="276" w:lineRule="auto"/>
              <w:rPr>
                <w:rFonts w:ascii="Times New Roman" w:eastAsia="Times New Roman" w:hAnsi="Times New Roman" w:cs="Times New Roman"/>
                <w:b/>
                <w:bCs/>
                <w:color w:val="000000"/>
                <w:lang w:val="en-AU"/>
              </w:rPr>
            </w:pPr>
            <w:r w:rsidRPr="00A54282">
              <w:rPr>
                <w:rFonts w:ascii="Times New Roman" w:eastAsia="Times New Roman" w:hAnsi="Times New Roman" w:cs="Times New Roman"/>
                <w:b/>
                <w:bCs/>
                <w:color w:val="000000"/>
              </w:rPr>
              <w:t>Respondent Type</w:t>
            </w:r>
          </w:p>
        </w:tc>
        <w:tc>
          <w:tcPr>
            <w:tcW w:w="1349" w:type="dxa"/>
            <w:tcBorders>
              <w:top w:val="nil"/>
              <w:left w:val="nil"/>
              <w:bottom w:val="single" w:sz="4" w:space="0" w:color="auto"/>
              <w:right w:val="nil"/>
            </w:tcBorders>
            <w:shd w:val="clear" w:color="auto" w:fill="auto"/>
            <w:noWrap/>
            <w:vAlign w:val="center"/>
            <w:hideMark/>
          </w:tcPr>
          <w:p w14:paraId="498596BE" w14:textId="77777777" w:rsidR="005D7041" w:rsidRPr="00A54282" w:rsidRDefault="005D7041" w:rsidP="003744A4">
            <w:pPr>
              <w:spacing w:line="276" w:lineRule="auto"/>
              <w:jc w:val="center"/>
              <w:rPr>
                <w:rFonts w:ascii="Times New Roman" w:eastAsia="Times New Roman" w:hAnsi="Times New Roman" w:cs="Times New Roman"/>
                <w:b/>
                <w:bCs/>
                <w:color w:val="000000"/>
                <w:lang w:val="en-AU"/>
              </w:rPr>
            </w:pPr>
            <w:r w:rsidRPr="00A54282">
              <w:rPr>
                <w:rFonts w:ascii="Times New Roman" w:eastAsia="Times New Roman" w:hAnsi="Times New Roman" w:cs="Times New Roman"/>
                <w:b/>
                <w:bCs/>
                <w:color w:val="000000"/>
                <w:lang w:val="en-AU"/>
              </w:rPr>
              <w:t>Percentage</w:t>
            </w:r>
          </w:p>
        </w:tc>
      </w:tr>
      <w:tr w:rsidR="005D7041" w:rsidRPr="00A54282" w14:paraId="1B6AFDB1" w14:textId="77777777" w:rsidTr="003744A4">
        <w:trPr>
          <w:trHeight w:val="290"/>
        </w:trPr>
        <w:tc>
          <w:tcPr>
            <w:tcW w:w="3119" w:type="dxa"/>
            <w:tcBorders>
              <w:top w:val="single" w:sz="4" w:space="0" w:color="auto"/>
              <w:left w:val="nil"/>
              <w:right w:val="nil"/>
            </w:tcBorders>
            <w:shd w:val="clear" w:color="auto" w:fill="auto"/>
            <w:noWrap/>
            <w:vAlign w:val="center"/>
          </w:tcPr>
          <w:p w14:paraId="5E9EA439" w14:textId="77777777" w:rsidR="005D7041" w:rsidRPr="00A54282" w:rsidRDefault="005D7041" w:rsidP="003744A4">
            <w:pPr>
              <w:spacing w:line="276" w:lineRule="auto"/>
              <w:rPr>
                <w:rFonts w:ascii="Times New Roman" w:eastAsia="Times New Roman" w:hAnsi="Times New Roman" w:cs="Times New Roman"/>
                <w:b/>
                <w:bCs/>
                <w:color w:val="000000"/>
              </w:rPr>
            </w:pPr>
          </w:p>
        </w:tc>
        <w:tc>
          <w:tcPr>
            <w:tcW w:w="1380" w:type="dxa"/>
            <w:tcBorders>
              <w:top w:val="single" w:sz="4" w:space="0" w:color="auto"/>
              <w:left w:val="nil"/>
              <w:right w:val="nil"/>
            </w:tcBorders>
            <w:shd w:val="clear" w:color="auto" w:fill="auto"/>
            <w:noWrap/>
            <w:vAlign w:val="center"/>
          </w:tcPr>
          <w:p w14:paraId="070F0D01" w14:textId="77777777" w:rsidR="005D7041" w:rsidRPr="00A54282" w:rsidRDefault="005D7041" w:rsidP="003744A4">
            <w:pPr>
              <w:spacing w:line="276" w:lineRule="auto"/>
              <w:jc w:val="center"/>
              <w:rPr>
                <w:rFonts w:ascii="Times New Roman" w:eastAsia="Times New Roman" w:hAnsi="Times New Roman" w:cs="Times New Roman"/>
                <w:b/>
                <w:bCs/>
                <w:color w:val="000000"/>
                <w:lang w:val="en-AU"/>
              </w:rPr>
            </w:pPr>
          </w:p>
        </w:tc>
        <w:tc>
          <w:tcPr>
            <w:tcW w:w="3156" w:type="dxa"/>
            <w:tcBorders>
              <w:top w:val="single" w:sz="4" w:space="0" w:color="auto"/>
              <w:left w:val="nil"/>
              <w:right w:val="nil"/>
            </w:tcBorders>
            <w:shd w:val="clear" w:color="auto" w:fill="auto"/>
            <w:noWrap/>
            <w:vAlign w:val="center"/>
          </w:tcPr>
          <w:p w14:paraId="6772A139" w14:textId="77777777" w:rsidR="005D7041" w:rsidRPr="00A54282" w:rsidRDefault="005D7041" w:rsidP="003744A4">
            <w:pPr>
              <w:spacing w:line="276" w:lineRule="auto"/>
              <w:rPr>
                <w:rFonts w:ascii="Times New Roman" w:eastAsia="Times New Roman" w:hAnsi="Times New Roman" w:cs="Times New Roman"/>
                <w:b/>
                <w:bCs/>
                <w:color w:val="000000"/>
              </w:rPr>
            </w:pPr>
          </w:p>
        </w:tc>
        <w:tc>
          <w:tcPr>
            <w:tcW w:w="1349" w:type="dxa"/>
            <w:tcBorders>
              <w:top w:val="single" w:sz="4" w:space="0" w:color="auto"/>
              <w:left w:val="nil"/>
              <w:right w:val="nil"/>
            </w:tcBorders>
            <w:shd w:val="clear" w:color="auto" w:fill="auto"/>
            <w:noWrap/>
            <w:vAlign w:val="center"/>
          </w:tcPr>
          <w:p w14:paraId="339FFAF3" w14:textId="77777777" w:rsidR="005D7041" w:rsidRPr="00A54282" w:rsidRDefault="005D7041" w:rsidP="003744A4">
            <w:pPr>
              <w:spacing w:line="276" w:lineRule="auto"/>
              <w:jc w:val="center"/>
              <w:rPr>
                <w:rFonts w:ascii="Times New Roman" w:eastAsia="Times New Roman" w:hAnsi="Times New Roman" w:cs="Times New Roman"/>
                <w:b/>
                <w:bCs/>
                <w:color w:val="000000"/>
                <w:lang w:val="en-AU"/>
              </w:rPr>
            </w:pPr>
          </w:p>
        </w:tc>
      </w:tr>
      <w:tr w:rsidR="005D7041" w:rsidRPr="00A54282" w14:paraId="462EAD52" w14:textId="77777777" w:rsidTr="003744A4">
        <w:trPr>
          <w:trHeight w:val="290"/>
        </w:trPr>
        <w:tc>
          <w:tcPr>
            <w:tcW w:w="3119" w:type="dxa"/>
            <w:tcBorders>
              <w:left w:val="nil"/>
              <w:bottom w:val="nil"/>
              <w:right w:val="nil"/>
            </w:tcBorders>
            <w:shd w:val="clear" w:color="auto" w:fill="auto"/>
            <w:noWrap/>
            <w:vAlign w:val="center"/>
            <w:hideMark/>
          </w:tcPr>
          <w:p w14:paraId="729338BA"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Taxonomist</w:t>
            </w:r>
          </w:p>
        </w:tc>
        <w:tc>
          <w:tcPr>
            <w:tcW w:w="1380" w:type="dxa"/>
            <w:tcBorders>
              <w:left w:val="nil"/>
              <w:bottom w:val="nil"/>
              <w:right w:val="nil"/>
            </w:tcBorders>
            <w:shd w:val="clear" w:color="auto" w:fill="auto"/>
            <w:noWrap/>
            <w:vAlign w:val="bottom"/>
            <w:hideMark/>
          </w:tcPr>
          <w:p w14:paraId="14F43813"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49</w:t>
            </w:r>
          </w:p>
        </w:tc>
        <w:tc>
          <w:tcPr>
            <w:tcW w:w="3156" w:type="dxa"/>
            <w:tcBorders>
              <w:left w:val="nil"/>
              <w:bottom w:val="nil"/>
              <w:right w:val="nil"/>
            </w:tcBorders>
            <w:shd w:val="clear" w:color="auto" w:fill="auto"/>
            <w:noWrap/>
            <w:vAlign w:val="center"/>
            <w:hideMark/>
          </w:tcPr>
          <w:p w14:paraId="7817F828"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 – Taxonomy</w:t>
            </w:r>
          </w:p>
        </w:tc>
        <w:tc>
          <w:tcPr>
            <w:tcW w:w="1349" w:type="dxa"/>
            <w:tcBorders>
              <w:left w:val="nil"/>
              <w:bottom w:val="nil"/>
              <w:right w:val="nil"/>
            </w:tcBorders>
            <w:shd w:val="clear" w:color="auto" w:fill="auto"/>
            <w:noWrap/>
            <w:vAlign w:val="bottom"/>
            <w:hideMark/>
          </w:tcPr>
          <w:p w14:paraId="4A980CC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18</w:t>
            </w:r>
          </w:p>
        </w:tc>
      </w:tr>
      <w:tr w:rsidR="005D7041" w:rsidRPr="00A54282" w14:paraId="45D6B1E0" w14:textId="77777777" w:rsidTr="003744A4">
        <w:trPr>
          <w:trHeight w:val="290"/>
        </w:trPr>
        <w:tc>
          <w:tcPr>
            <w:tcW w:w="3119" w:type="dxa"/>
            <w:tcBorders>
              <w:top w:val="nil"/>
              <w:left w:val="nil"/>
              <w:bottom w:val="nil"/>
              <w:right w:val="nil"/>
            </w:tcBorders>
            <w:shd w:val="clear" w:color="auto" w:fill="auto"/>
            <w:noWrap/>
            <w:vAlign w:val="center"/>
            <w:hideMark/>
          </w:tcPr>
          <w:p w14:paraId="07BBEEC5"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Species description</w:t>
            </w:r>
          </w:p>
        </w:tc>
        <w:tc>
          <w:tcPr>
            <w:tcW w:w="1380" w:type="dxa"/>
            <w:tcBorders>
              <w:top w:val="nil"/>
              <w:left w:val="nil"/>
              <w:bottom w:val="nil"/>
              <w:right w:val="nil"/>
            </w:tcBorders>
            <w:shd w:val="clear" w:color="auto" w:fill="auto"/>
            <w:noWrap/>
            <w:vAlign w:val="bottom"/>
            <w:hideMark/>
          </w:tcPr>
          <w:p w14:paraId="4FC3B616"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86</w:t>
            </w:r>
          </w:p>
        </w:tc>
        <w:tc>
          <w:tcPr>
            <w:tcW w:w="3156" w:type="dxa"/>
            <w:tcBorders>
              <w:top w:val="nil"/>
              <w:left w:val="nil"/>
              <w:bottom w:val="nil"/>
              <w:right w:val="nil"/>
            </w:tcBorders>
            <w:shd w:val="clear" w:color="auto" w:fill="auto"/>
            <w:noWrap/>
            <w:vAlign w:val="center"/>
            <w:hideMark/>
          </w:tcPr>
          <w:p w14:paraId="222D3E83"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Ecology</w:t>
            </w:r>
          </w:p>
        </w:tc>
        <w:tc>
          <w:tcPr>
            <w:tcW w:w="1349" w:type="dxa"/>
            <w:tcBorders>
              <w:top w:val="nil"/>
              <w:left w:val="nil"/>
              <w:bottom w:val="nil"/>
              <w:right w:val="nil"/>
            </w:tcBorders>
            <w:shd w:val="clear" w:color="auto" w:fill="auto"/>
            <w:noWrap/>
            <w:vAlign w:val="bottom"/>
            <w:hideMark/>
          </w:tcPr>
          <w:p w14:paraId="3CC3FD3C"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55</w:t>
            </w:r>
          </w:p>
        </w:tc>
      </w:tr>
      <w:tr w:rsidR="005D7041" w:rsidRPr="00A54282" w14:paraId="55BC8356" w14:textId="77777777" w:rsidTr="003744A4">
        <w:trPr>
          <w:trHeight w:val="290"/>
        </w:trPr>
        <w:tc>
          <w:tcPr>
            <w:tcW w:w="3119" w:type="dxa"/>
            <w:tcBorders>
              <w:top w:val="nil"/>
              <w:left w:val="nil"/>
              <w:bottom w:val="nil"/>
              <w:right w:val="nil"/>
            </w:tcBorders>
            <w:shd w:val="clear" w:color="auto" w:fill="auto"/>
            <w:noWrap/>
            <w:vAlign w:val="center"/>
            <w:hideMark/>
          </w:tcPr>
          <w:p w14:paraId="5872B85D"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Phylogeny</w:t>
            </w:r>
          </w:p>
        </w:tc>
        <w:tc>
          <w:tcPr>
            <w:tcW w:w="1380" w:type="dxa"/>
            <w:tcBorders>
              <w:top w:val="nil"/>
              <w:left w:val="nil"/>
              <w:bottom w:val="nil"/>
              <w:right w:val="nil"/>
            </w:tcBorders>
            <w:shd w:val="clear" w:color="auto" w:fill="auto"/>
            <w:noWrap/>
            <w:vAlign w:val="bottom"/>
            <w:hideMark/>
          </w:tcPr>
          <w:p w14:paraId="4417A76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64</w:t>
            </w:r>
          </w:p>
        </w:tc>
        <w:tc>
          <w:tcPr>
            <w:tcW w:w="3156" w:type="dxa"/>
            <w:tcBorders>
              <w:top w:val="nil"/>
              <w:left w:val="nil"/>
              <w:bottom w:val="nil"/>
              <w:right w:val="nil"/>
            </w:tcBorders>
            <w:shd w:val="clear" w:color="auto" w:fill="auto"/>
            <w:noWrap/>
            <w:vAlign w:val="center"/>
            <w:hideMark/>
          </w:tcPr>
          <w:p w14:paraId="5A7D9ED6"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Biogeography</w:t>
            </w:r>
          </w:p>
        </w:tc>
        <w:tc>
          <w:tcPr>
            <w:tcW w:w="1349" w:type="dxa"/>
            <w:tcBorders>
              <w:top w:val="nil"/>
              <w:left w:val="nil"/>
              <w:bottom w:val="nil"/>
              <w:right w:val="nil"/>
            </w:tcBorders>
            <w:shd w:val="clear" w:color="auto" w:fill="auto"/>
            <w:noWrap/>
            <w:vAlign w:val="bottom"/>
            <w:hideMark/>
          </w:tcPr>
          <w:p w14:paraId="20436D1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43</w:t>
            </w:r>
          </w:p>
        </w:tc>
      </w:tr>
      <w:tr w:rsidR="005D7041" w:rsidRPr="00A54282" w14:paraId="15D7887D" w14:textId="77777777" w:rsidTr="003744A4">
        <w:trPr>
          <w:trHeight w:val="290"/>
        </w:trPr>
        <w:tc>
          <w:tcPr>
            <w:tcW w:w="3119" w:type="dxa"/>
            <w:tcBorders>
              <w:top w:val="nil"/>
              <w:left w:val="nil"/>
              <w:bottom w:val="nil"/>
              <w:right w:val="nil"/>
            </w:tcBorders>
            <w:shd w:val="clear" w:color="auto" w:fill="auto"/>
            <w:noWrap/>
            <w:vAlign w:val="center"/>
            <w:hideMark/>
          </w:tcPr>
          <w:p w14:paraId="3C0769BC"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Checklist development</w:t>
            </w:r>
          </w:p>
        </w:tc>
        <w:tc>
          <w:tcPr>
            <w:tcW w:w="1380" w:type="dxa"/>
            <w:tcBorders>
              <w:top w:val="nil"/>
              <w:left w:val="nil"/>
              <w:bottom w:val="nil"/>
              <w:right w:val="nil"/>
            </w:tcBorders>
            <w:shd w:val="clear" w:color="auto" w:fill="auto"/>
            <w:noWrap/>
            <w:vAlign w:val="bottom"/>
            <w:hideMark/>
          </w:tcPr>
          <w:p w14:paraId="037035EE"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51</w:t>
            </w:r>
          </w:p>
        </w:tc>
        <w:tc>
          <w:tcPr>
            <w:tcW w:w="3156" w:type="dxa"/>
            <w:tcBorders>
              <w:top w:val="nil"/>
              <w:left w:val="nil"/>
              <w:bottom w:val="nil"/>
              <w:right w:val="nil"/>
            </w:tcBorders>
            <w:shd w:val="clear" w:color="auto" w:fill="auto"/>
            <w:noWrap/>
            <w:vAlign w:val="center"/>
            <w:hideMark/>
          </w:tcPr>
          <w:p w14:paraId="02D19CC5"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Paleontology</w:t>
            </w:r>
          </w:p>
        </w:tc>
        <w:tc>
          <w:tcPr>
            <w:tcW w:w="1349" w:type="dxa"/>
            <w:tcBorders>
              <w:top w:val="nil"/>
              <w:left w:val="nil"/>
              <w:bottom w:val="nil"/>
              <w:right w:val="nil"/>
            </w:tcBorders>
            <w:shd w:val="clear" w:color="auto" w:fill="auto"/>
            <w:noWrap/>
            <w:vAlign w:val="bottom"/>
            <w:hideMark/>
          </w:tcPr>
          <w:p w14:paraId="3E77D29C"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5</w:t>
            </w:r>
          </w:p>
        </w:tc>
      </w:tr>
      <w:tr w:rsidR="005D7041" w:rsidRPr="00A54282" w14:paraId="1F49F6AF" w14:textId="77777777" w:rsidTr="003744A4">
        <w:trPr>
          <w:trHeight w:val="290"/>
        </w:trPr>
        <w:tc>
          <w:tcPr>
            <w:tcW w:w="3119" w:type="dxa"/>
            <w:tcBorders>
              <w:top w:val="nil"/>
              <w:left w:val="nil"/>
              <w:bottom w:val="nil"/>
              <w:right w:val="nil"/>
            </w:tcBorders>
            <w:shd w:val="clear" w:color="auto" w:fill="auto"/>
            <w:noWrap/>
            <w:vAlign w:val="center"/>
            <w:hideMark/>
          </w:tcPr>
          <w:p w14:paraId="089BD76A"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w:t>
            </w:r>
          </w:p>
        </w:tc>
        <w:tc>
          <w:tcPr>
            <w:tcW w:w="1380" w:type="dxa"/>
            <w:tcBorders>
              <w:top w:val="nil"/>
              <w:left w:val="nil"/>
              <w:bottom w:val="nil"/>
              <w:right w:val="nil"/>
            </w:tcBorders>
            <w:shd w:val="clear" w:color="auto" w:fill="auto"/>
            <w:noWrap/>
            <w:vAlign w:val="bottom"/>
            <w:hideMark/>
          </w:tcPr>
          <w:p w14:paraId="5DA3B33B"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29</w:t>
            </w:r>
          </w:p>
        </w:tc>
        <w:tc>
          <w:tcPr>
            <w:tcW w:w="3156" w:type="dxa"/>
            <w:tcBorders>
              <w:top w:val="nil"/>
              <w:left w:val="nil"/>
              <w:bottom w:val="nil"/>
              <w:right w:val="nil"/>
            </w:tcBorders>
            <w:shd w:val="clear" w:color="auto" w:fill="auto"/>
            <w:noWrap/>
            <w:vAlign w:val="center"/>
            <w:hideMark/>
          </w:tcPr>
          <w:p w14:paraId="6C1FC156"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Evolutionary Biology</w:t>
            </w:r>
          </w:p>
        </w:tc>
        <w:tc>
          <w:tcPr>
            <w:tcW w:w="1349" w:type="dxa"/>
            <w:tcBorders>
              <w:top w:val="nil"/>
              <w:left w:val="nil"/>
              <w:bottom w:val="nil"/>
              <w:right w:val="nil"/>
            </w:tcBorders>
            <w:shd w:val="clear" w:color="auto" w:fill="auto"/>
            <w:noWrap/>
            <w:vAlign w:val="bottom"/>
            <w:hideMark/>
          </w:tcPr>
          <w:p w14:paraId="1948F77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41</w:t>
            </w:r>
          </w:p>
        </w:tc>
      </w:tr>
      <w:tr w:rsidR="005D7041" w:rsidRPr="00A54282" w14:paraId="0C802D84" w14:textId="77777777" w:rsidTr="003744A4">
        <w:trPr>
          <w:trHeight w:val="290"/>
        </w:trPr>
        <w:tc>
          <w:tcPr>
            <w:tcW w:w="3119" w:type="dxa"/>
            <w:tcBorders>
              <w:top w:val="nil"/>
              <w:left w:val="nil"/>
              <w:bottom w:val="nil"/>
              <w:right w:val="nil"/>
            </w:tcBorders>
            <w:shd w:val="clear" w:color="auto" w:fill="auto"/>
            <w:noWrap/>
            <w:vAlign w:val="center"/>
            <w:hideMark/>
          </w:tcPr>
          <w:p w14:paraId="73894D5F"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 Scientist</w:t>
            </w:r>
          </w:p>
        </w:tc>
        <w:tc>
          <w:tcPr>
            <w:tcW w:w="1380" w:type="dxa"/>
            <w:tcBorders>
              <w:top w:val="nil"/>
              <w:left w:val="nil"/>
              <w:bottom w:val="nil"/>
              <w:right w:val="nil"/>
            </w:tcBorders>
            <w:shd w:val="clear" w:color="auto" w:fill="auto"/>
            <w:noWrap/>
            <w:vAlign w:val="bottom"/>
            <w:hideMark/>
          </w:tcPr>
          <w:p w14:paraId="756A1F62"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36</w:t>
            </w:r>
          </w:p>
        </w:tc>
        <w:tc>
          <w:tcPr>
            <w:tcW w:w="3156" w:type="dxa"/>
            <w:tcBorders>
              <w:top w:val="nil"/>
              <w:left w:val="nil"/>
              <w:bottom w:val="nil"/>
              <w:right w:val="nil"/>
            </w:tcBorders>
            <w:shd w:val="clear" w:color="auto" w:fill="auto"/>
            <w:noWrap/>
            <w:vAlign w:val="center"/>
            <w:hideMark/>
          </w:tcPr>
          <w:p w14:paraId="0342E5C5"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Microbiology</w:t>
            </w:r>
          </w:p>
        </w:tc>
        <w:tc>
          <w:tcPr>
            <w:tcW w:w="1349" w:type="dxa"/>
            <w:tcBorders>
              <w:top w:val="nil"/>
              <w:left w:val="nil"/>
              <w:bottom w:val="nil"/>
              <w:right w:val="nil"/>
            </w:tcBorders>
            <w:shd w:val="clear" w:color="auto" w:fill="auto"/>
            <w:noWrap/>
            <w:vAlign w:val="bottom"/>
            <w:hideMark/>
          </w:tcPr>
          <w:p w14:paraId="38757116"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9</w:t>
            </w:r>
          </w:p>
        </w:tc>
      </w:tr>
      <w:tr w:rsidR="005D7041" w:rsidRPr="00A54282" w14:paraId="15AB2833" w14:textId="77777777" w:rsidTr="003744A4">
        <w:trPr>
          <w:trHeight w:val="290"/>
        </w:trPr>
        <w:tc>
          <w:tcPr>
            <w:tcW w:w="3119" w:type="dxa"/>
            <w:tcBorders>
              <w:top w:val="nil"/>
              <w:left w:val="nil"/>
              <w:bottom w:val="nil"/>
              <w:right w:val="nil"/>
            </w:tcBorders>
            <w:shd w:val="clear" w:color="auto" w:fill="auto"/>
            <w:noWrap/>
            <w:vAlign w:val="center"/>
            <w:hideMark/>
          </w:tcPr>
          <w:p w14:paraId="2C5EE73D"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Ecology</w:t>
            </w:r>
          </w:p>
        </w:tc>
        <w:tc>
          <w:tcPr>
            <w:tcW w:w="1380" w:type="dxa"/>
            <w:tcBorders>
              <w:top w:val="nil"/>
              <w:left w:val="nil"/>
              <w:bottom w:val="nil"/>
              <w:right w:val="nil"/>
            </w:tcBorders>
            <w:shd w:val="clear" w:color="auto" w:fill="auto"/>
            <w:noWrap/>
            <w:vAlign w:val="bottom"/>
            <w:hideMark/>
          </w:tcPr>
          <w:p w14:paraId="4FD9D12C"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55</w:t>
            </w:r>
          </w:p>
        </w:tc>
        <w:tc>
          <w:tcPr>
            <w:tcW w:w="3156" w:type="dxa"/>
            <w:tcBorders>
              <w:top w:val="nil"/>
              <w:left w:val="nil"/>
              <w:bottom w:val="nil"/>
              <w:right w:val="nil"/>
            </w:tcBorders>
            <w:shd w:val="clear" w:color="auto" w:fill="auto"/>
            <w:noWrap/>
            <w:vAlign w:val="center"/>
            <w:hideMark/>
          </w:tcPr>
          <w:p w14:paraId="723A5FCB"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Conservation biology</w:t>
            </w:r>
          </w:p>
        </w:tc>
        <w:tc>
          <w:tcPr>
            <w:tcW w:w="1349" w:type="dxa"/>
            <w:tcBorders>
              <w:top w:val="nil"/>
              <w:left w:val="nil"/>
              <w:bottom w:val="nil"/>
              <w:right w:val="nil"/>
            </w:tcBorders>
            <w:shd w:val="clear" w:color="auto" w:fill="auto"/>
            <w:noWrap/>
            <w:vAlign w:val="bottom"/>
            <w:hideMark/>
          </w:tcPr>
          <w:p w14:paraId="4479F4A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41</w:t>
            </w:r>
          </w:p>
        </w:tc>
      </w:tr>
      <w:tr w:rsidR="005D7041" w:rsidRPr="00A54282" w14:paraId="08AF1CA0" w14:textId="77777777" w:rsidTr="003744A4">
        <w:trPr>
          <w:trHeight w:val="290"/>
        </w:trPr>
        <w:tc>
          <w:tcPr>
            <w:tcW w:w="3119" w:type="dxa"/>
            <w:tcBorders>
              <w:top w:val="nil"/>
              <w:left w:val="nil"/>
              <w:bottom w:val="nil"/>
              <w:right w:val="nil"/>
            </w:tcBorders>
            <w:shd w:val="clear" w:color="auto" w:fill="auto"/>
            <w:noWrap/>
            <w:vAlign w:val="center"/>
            <w:hideMark/>
          </w:tcPr>
          <w:p w14:paraId="6231E03A"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Biogeography</w:t>
            </w:r>
          </w:p>
        </w:tc>
        <w:tc>
          <w:tcPr>
            <w:tcW w:w="1380" w:type="dxa"/>
            <w:tcBorders>
              <w:top w:val="nil"/>
              <w:left w:val="nil"/>
              <w:bottom w:val="nil"/>
              <w:right w:val="nil"/>
            </w:tcBorders>
            <w:shd w:val="clear" w:color="auto" w:fill="auto"/>
            <w:noWrap/>
            <w:vAlign w:val="bottom"/>
            <w:hideMark/>
          </w:tcPr>
          <w:p w14:paraId="2E73F7A6"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24</w:t>
            </w:r>
          </w:p>
        </w:tc>
        <w:tc>
          <w:tcPr>
            <w:tcW w:w="3156" w:type="dxa"/>
            <w:tcBorders>
              <w:top w:val="nil"/>
              <w:left w:val="nil"/>
              <w:bottom w:val="nil"/>
              <w:right w:val="nil"/>
            </w:tcBorders>
            <w:shd w:val="clear" w:color="auto" w:fill="auto"/>
            <w:noWrap/>
            <w:vAlign w:val="center"/>
            <w:hideMark/>
          </w:tcPr>
          <w:p w14:paraId="31F06855"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Bioinformatics</w:t>
            </w:r>
          </w:p>
        </w:tc>
        <w:tc>
          <w:tcPr>
            <w:tcW w:w="1349" w:type="dxa"/>
            <w:tcBorders>
              <w:top w:val="nil"/>
              <w:left w:val="nil"/>
              <w:bottom w:val="nil"/>
              <w:right w:val="nil"/>
            </w:tcBorders>
            <w:shd w:val="clear" w:color="auto" w:fill="auto"/>
            <w:noWrap/>
            <w:vAlign w:val="bottom"/>
            <w:hideMark/>
          </w:tcPr>
          <w:p w14:paraId="6EDF543A"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16</w:t>
            </w:r>
          </w:p>
        </w:tc>
      </w:tr>
      <w:tr w:rsidR="005D7041" w:rsidRPr="00A54282" w14:paraId="10196155" w14:textId="77777777" w:rsidTr="003744A4">
        <w:trPr>
          <w:trHeight w:val="290"/>
        </w:trPr>
        <w:tc>
          <w:tcPr>
            <w:tcW w:w="3119" w:type="dxa"/>
            <w:tcBorders>
              <w:top w:val="nil"/>
              <w:left w:val="nil"/>
              <w:bottom w:val="nil"/>
              <w:right w:val="nil"/>
            </w:tcBorders>
            <w:shd w:val="clear" w:color="auto" w:fill="auto"/>
            <w:noWrap/>
            <w:vAlign w:val="center"/>
            <w:hideMark/>
          </w:tcPr>
          <w:p w14:paraId="40E9DACD"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Paleontology</w:t>
            </w:r>
          </w:p>
        </w:tc>
        <w:tc>
          <w:tcPr>
            <w:tcW w:w="1380" w:type="dxa"/>
            <w:tcBorders>
              <w:top w:val="nil"/>
              <w:left w:val="nil"/>
              <w:bottom w:val="nil"/>
              <w:right w:val="nil"/>
            </w:tcBorders>
            <w:shd w:val="clear" w:color="auto" w:fill="auto"/>
            <w:noWrap/>
            <w:vAlign w:val="bottom"/>
            <w:hideMark/>
          </w:tcPr>
          <w:p w14:paraId="667BB88C"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5</w:t>
            </w:r>
          </w:p>
        </w:tc>
        <w:tc>
          <w:tcPr>
            <w:tcW w:w="3156" w:type="dxa"/>
            <w:tcBorders>
              <w:top w:val="nil"/>
              <w:left w:val="nil"/>
              <w:bottom w:val="nil"/>
              <w:right w:val="nil"/>
            </w:tcBorders>
            <w:shd w:val="clear" w:color="auto" w:fill="auto"/>
            <w:noWrap/>
            <w:vAlign w:val="center"/>
            <w:hideMark/>
          </w:tcPr>
          <w:p w14:paraId="3363B70A"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 – Other Scientist</w:t>
            </w:r>
          </w:p>
        </w:tc>
        <w:tc>
          <w:tcPr>
            <w:tcW w:w="1349" w:type="dxa"/>
            <w:tcBorders>
              <w:top w:val="nil"/>
              <w:left w:val="nil"/>
              <w:bottom w:val="nil"/>
              <w:right w:val="nil"/>
            </w:tcBorders>
            <w:shd w:val="clear" w:color="auto" w:fill="auto"/>
            <w:noWrap/>
            <w:vAlign w:val="bottom"/>
            <w:hideMark/>
          </w:tcPr>
          <w:p w14:paraId="1371CEDB"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20</w:t>
            </w:r>
          </w:p>
        </w:tc>
      </w:tr>
      <w:tr w:rsidR="005D7041" w:rsidRPr="00A54282" w14:paraId="4E5BCC8D" w14:textId="77777777" w:rsidTr="003744A4">
        <w:trPr>
          <w:trHeight w:val="290"/>
        </w:trPr>
        <w:tc>
          <w:tcPr>
            <w:tcW w:w="3119" w:type="dxa"/>
            <w:tcBorders>
              <w:top w:val="nil"/>
              <w:left w:val="nil"/>
              <w:bottom w:val="nil"/>
              <w:right w:val="nil"/>
            </w:tcBorders>
            <w:shd w:val="clear" w:color="auto" w:fill="auto"/>
            <w:noWrap/>
            <w:vAlign w:val="center"/>
            <w:hideMark/>
          </w:tcPr>
          <w:p w14:paraId="38B7AF14"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Evolutionary Biology</w:t>
            </w:r>
          </w:p>
        </w:tc>
        <w:tc>
          <w:tcPr>
            <w:tcW w:w="1380" w:type="dxa"/>
            <w:tcBorders>
              <w:top w:val="nil"/>
              <w:left w:val="nil"/>
              <w:bottom w:val="nil"/>
              <w:right w:val="nil"/>
            </w:tcBorders>
            <w:shd w:val="clear" w:color="auto" w:fill="auto"/>
            <w:noWrap/>
            <w:vAlign w:val="bottom"/>
            <w:hideMark/>
          </w:tcPr>
          <w:p w14:paraId="79C46AC1"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25</w:t>
            </w:r>
          </w:p>
        </w:tc>
        <w:tc>
          <w:tcPr>
            <w:tcW w:w="3156" w:type="dxa"/>
            <w:tcBorders>
              <w:top w:val="nil"/>
              <w:left w:val="nil"/>
              <w:bottom w:val="nil"/>
              <w:right w:val="nil"/>
            </w:tcBorders>
            <w:shd w:val="clear" w:color="auto" w:fill="auto"/>
            <w:noWrap/>
            <w:vAlign w:val="center"/>
            <w:hideMark/>
          </w:tcPr>
          <w:p w14:paraId="7F405BCE"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Hybrid Users</w:t>
            </w:r>
          </w:p>
        </w:tc>
        <w:tc>
          <w:tcPr>
            <w:tcW w:w="1349" w:type="dxa"/>
            <w:tcBorders>
              <w:top w:val="nil"/>
              <w:left w:val="nil"/>
              <w:bottom w:val="nil"/>
              <w:right w:val="nil"/>
            </w:tcBorders>
            <w:shd w:val="clear" w:color="auto" w:fill="auto"/>
            <w:noWrap/>
            <w:vAlign w:val="bottom"/>
            <w:hideMark/>
          </w:tcPr>
          <w:p w14:paraId="630EEB0A"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3</w:t>
            </w:r>
          </w:p>
        </w:tc>
      </w:tr>
      <w:tr w:rsidR="005D7041" w:rsidRPr="00A54282" w14:paraId="2A0AA3F4" w14:textId="77777777" w:rsidTr="003744A4">
        <w:trPr>
          <w:trHeight w:val="290"/>
        </w:trPr>
        <w:tc>
          <w:tcPr>
            <w:tcW w:w="3119" w:type="dxa"/>
            <w:tcBorders>
              <w:top w:val="nil"/>
              <w:left w:val="nil"/>
              <w:bottom w:val="nil"/>
              <w:right w:val="nil"/>
            </w:tcBorders>
            <w:shd w:val="clear" w:color="auto" w:fill="auto"/>
            <w:noWrap/>
            <w:vAlign w:val="center"/>
            <w:hideMark/>
          </w:tcPr>
          <w:p w14:paraId="32C328F8"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Microbiology</w:t>
            </w:r>
          </w:p>
        </w:tc>
        <w:tc>
          <w:tcPr>
            <w:tcW w:w="1380" w:type="dxa"/>
            <w:tcBorders>
              <w:top w:val="nil"/>
              <w:left w:val="nil"/>
              <w:bottom w:val="nil"/>
              <w:right w:val="nil"/>
            </w:tcBorders>
            <w:shd w:val="clear" w:color="auto" w:fill="auto"/>
            <w:noWrap/>
            <w:vAlign w:val="bottom"/>
            <w:hideMark/>
          </w:tcPr>
          <w:p w14:paraId="04079394"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w:t>
            </w:r>
          </w:p>
        </w:tc>
        <w:tc>
          <w:tcPr>
            <w:tcW w:w="3156" w:type="dxa"/>
            <w:tcBorders>
              <w:top w:val="nil"/>
              <w:left w:val="nil"/>
              <w:bottom w:val="nil"/>
              <w:right w:val="nil"/>
            </w:tcBorders>
            <w:shd w:val="clear" w:color="auto" w:fill="auto"/>
            <w:noWrap/>
            <w:vAlign w:val="center"/>
            <w:hideMark/>
          </w:tcPr>
          <w:p w14:paraId="31B5544E"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Species description</w:t>
            </w:r>
          </w:p>
        </w:tc>
        <w:tc>
          <w:tcPr>
            <w:tcW w:w="1349" w:type="dxa"/>
            <w:tcBorders>
              <w:top w:val="nil"/>
              <w:left w:val="nil"/>
              <w:bottom w:val="nil"/>
              <w:right w:val="nil"/>
            </w:tcBorders>
            <w:shd w:val="clear" w:color="auto" w:fill="auto"/>
            <w:noWrap/>
            <w:vAlign w:val="bottom"/>
            <w:hideMark/>
          </w:tcPr>
          <w:p w14:paraId="14700F60"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27</w:t>
            </w:r>
          </w:p>
        </w:tc>
      </w:tr>
      <w:tr w:rsidR="005D7041" w:rsidRPr="00A54282" w14:paraId="20F5FD1D" w14:textId="77777777" w:rsidTr="003744A4">
        <w:trPr>
          <w:trHeight w:val="290"/>
        </w:trPr>
        <w:tc>
          <w:tcPr>
            <w:tcW w:w="3119" w:type="dxa"/>
            <w:tcBorders>
              <w:top w:val="nil"/>
              <w:left w:val="nil"/>
              <w:bottom w:val="nil"/>
              <w:right w:val="nil"/>
            </w:tcBorders>
            <w:shd w:val="clear" w:color="auto" w:fill="auto"/>
            <w:noWrap/>
            <w:vAlign w:val="center"/>
            <w:hideMark/>
          </w:tcPr>
          <w:p w14:paraId="75408574"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Conservation biology</w:t>
            </w:r>
          </w:p>
        </w:tc>
        <w:tc>
          <w:tcPr>
            <w:tcW w:w="1380" w:type="dxa"/>
            <w:tcBorders>
              <w:top w:val="nil"/>
              <w:left w:val="nil"/>
              <w:bottom w:val="nil"/>
              <w:right w:val="nil"/>
            </w:tcBorders>
            <w:shd w:val="clear" w:color="auto" w:fill="auto"/>
            <w:noWrap/>
            <w:vAlign w:val="bottom"/>
            <w:hideMark/>
          </w:tcPr>
          <w:p w14:paraId="474CADB9"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40</w:t>
            </w:r>
          </w:p>
        </w:tc>
        <w:tc>
          <w:tcPr>
            <w:tcW w:w="3156" w:type="dxa"/>
            <w:tcBorders>
              <w:top w:val="nil"/>
              <w:left w:val="nil"/>
              <w:bottom w:val="nil"/>
              <w:right w:val="nil"/>
            </w:tcBorders>
            <w:shd w:val="clear" w:color="auto" w:fill="auto"/>
            <w:noWrap/>
            <w:vAlign w:val="center"/>
            <w:hideMark/>
          </w:tcPr>
          <w:p w14:paraId="63B17257"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Phylogeny</w:t>
            </w:r>
          </w:p>
        </w:tc>
        <w:tc>
          <w:tcPr>
            <w:tcW w:w="1349" w:type="dxa"/>
            <w:tcBorders>
              <w:top w:val="nil"/>
              <w:left w:val="nil"/>
              <w:bottom w:val="nil"/>
              <w:right w:val="nil"/>
            </w:tcBorders>
            <w:shd w:val="clear" w:color="auto" w:fill="auto"/>
            <w:noWrap/>
            <w:vAlign w:val="bottom"/>
            <w:hideMark/>
          </w:tcPr>
          <w:p w14:paraId="297C4F2B"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30</w:t>
            </w:r>
          </w:p>
        </w:tc>
      </w:tr>
      <w:tr w:rsidR="005D7041" w:rsidRPr="00A54282" w14:paraId="5AFA7BEE" w14:textId="77777777" w:rsidTr="003744A4">
        <w:trPr>
          <w:trHeight w:val="290"/>
        </w:trPr>
        <w:tc>
          <w:tcPr>
            <w:tcW w:w="3119" w:type="dxa"/>
            <w:tcBorders>
              <w:top w:val="nil"/>
              <w:left w:val="nil"/>
              <w:bottom w:val="nil"/>
              <w:right w:val="nil"/>
            </w:tcBorders>
            <w:shd w:val="clear" w:color="auto" w:fill="auto"/>
            <w:noWrap/>
            <w:vAlign w:val="center"/>
            <w:hideMark/>
          </w:tcPr>
          <w:p w14:paraId="17FC08DF"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Bioinformatics</w:t>
            </w:r>
          </w:p>
        </w:tc>
        <w:tc>
          <w:tcPr>
            <w:tcW w:w="1380" w:type="dxa"/>
            <w:tcBorders>
              <w:top w:val="nil"/>
              <w:left w:val="nil"/>
              <w:bottom w:val="nil"/>
              <w:right w:val="nil"/>
            </w:tcBorders>
            <w:shd w:val="clear" w:color="auto" w:fill="auto"/>
            <w:noWrap/>
            <w:vAlign w:val="bottom"/>
            <w:hideMark/>
          </w:tcPr>
          <w:p w14:paraId="3AED037E"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12</w:t>
            </w:r>
          </w:p>
        </w:tc>
        <w:tc>
          <w:tcPr>
            <w:tcW w:w="3156" w:type="dxa"/>
            <w:tcBorders>
              <w:top w:val="nil"/>
              <w:left w:val="nil"/>
              <w:bottom w:val="nil"/>
              <w:right w:val="nil"/>
            </w:tcBorders>
            <w:shd w:val="clear" w:color="auto" w:fill="auto"/>
            <w:noWrap/>
            <w:vAlign w:val="center"/>
            <w:hideMark/>
          </w:tcPr>
          <w:p w14:paraId="31ABC042"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Checklist development</w:t>
            </w:r>
          </w:p>
        </w:tc>
        <w:tc>
          <w:tcPr>
            <w:tcW w:w="1349" w:type="dxa"/>
            <w:tcBorders>
              <w:top w:val="nil"/>
              <w:left w:val="nil"/>
              <w:bottom w:val="nil"/>
              <w:right w:val="nil"/>
            </w:tcBorders>
            <w:shd w:val="clear" w:color="auto" w:fill="auto"/>
            <w:noWrap/>
            <w:vAlign w:val="bottom"/>
            <w:hideMark/>
          </w:tcPr>
          <w:p w14:paraId="24FB626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36</w:t>
            </w:r>
          </w:p>
        </w:tc>
      </w:tr>
      <w:tr w:rsidR="005D7041" w:rsidRPr="00A54282" w14:paraId="10866921" w14:textId="77777777" w:rsidTr="003744A4">
        <w:trPr>
          <w:trHeight w:val="290"/>
        </w:trPr>
        <w:tc>
          <w:tcPr>
            <w:tcW w:w="3119" w:type="dxa"/>
            <w:tcBorders>
              <w:top w:val="nil"/>
              <w:left w:val="nil"/>
              <w:bottom w:val="nil"/>
              <w:right w:val="nil"/>
            </w:tcBorders>
            <w:shd w:val="clear" w:color="auto" w:fill="auto"/>
            <w:noWrap/>
            <w:vAlign w:val="center"/>
            <w:hideMark/>
          </w:tcPr>
          <w:p w14:paraId="56713EFD"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w:t>
            </w:r>
          </w:p>
        </w:tc>
        <w:tc>
          <w:tcPr>
            <w:tcW w:w="1380" w:type="dxa"/>
            <w:tcBorders>
              <w:top w:val="nil"/>
              <w:left w:val="nil"/>
              <w:bottom w:val="nil"/>
              <w:right w:val="nil"/>
            </w:tcBorders>
            <w:shd w:val="clear" w:color="auto" w:fill="auto"/>
            <w:noWrap/>
            <w:vAlign w:val="bottom"/>
            <w:hideMark/>
          </w:tcPr>
          <w:p w14:paraId="518A4E78"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29</w:t>
            </w:r>
          </w:p>
        </w:tc>
        <w:tc>
          <w:tcPr>
            <w:tcW w:w="3156" w:type="dxa"/>
            <w:tcBorders>
              <w:top w:val="nil"/>
              <w:left w:val="nil"/>
              <w:bottom w:val="nil"/>
              <w:right w:val="nil"/>
            </w:tcBorders>
            <w:shd w:val="clear" w:color="auto" w:fill="auto"/>
            <w:noWrap/>
            <w:vAlign w:val="center"/>
            <w:hideMark/>
          </w:tcPr>
          <w:p w14:paraId="41F13446"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 – Taxonomy</w:t>
            </w:r>
          </w:p>
        </w:tc>
        <w:tc>
          <w:tcPr>
            <w:tcW w:w="1349" w:type="dxa"/>
            <w:tcBorders>
              <w:top w:val="nil"/>
              <w:left w:val="nil"/>
              <w:bottom w:val="nil"/>
              <w:right w:val="nil"/>
            </w:tcBorders>
            <w:shd w:val="clear" w:color="auto" w:fill="auto"/>
            <w:noWrap/>
            <w:vAlign w:val="bottom"/>
            <w:hideMark/>
          </w:tcPr>
          <w:p w14:paraId="5D6F43BC"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21</w:t>
            </w:r>
          </w:p>
        </w:tc>
      </w:tr>
      <w:tr w:rsidR="005D7041" w:rsidRPr="00A54282" w14:paraId="46D9B370" w14:textId="77777777" w:rsidTr="003744A4">
        <w:trPr>
          <w:trHeight w:val="290"/>
        </w:trPr>
        <w:tc>
          <w:tcPr>
            <w:tcW w:w="3119" w:type="dxa"/>
            <w:tcBorders>
              <w:top w:val="nil"/>
              <w:left w:val="nil"/>
              <w:bottom w:val="nil"/>
              <w:right w:val="nil"/>
            </w:tcBorders>
            <w:shd w:val="clear" w:color="auto" w:fill="auto"/>
            <w:noWrap/>
            <w:vAlign w:val="center"/>
            <w:hideMark/>
          </w:tcPr>
          <w:p w14:paraId="0F7BC4B3"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Users of Taxonomy</w:t>
            </w:r>
          </w:p>
        </w:tc>
        <w:tc>
          <w:tcPr>
            <w:tcW w:w="1380" w:type="dxa"/>
            <w:tcBorders>
              <w:top w:val="nil"/>
              <w:left w:val="nil"/>
              <w:bottom w:val="nil"/>
              <w:right w:val="nil"/>
            </w:tcBorders>
            <w:shd w:val="clear" w:color="auto" w:fill="auto"/>
            <w:noWrap/>
            <w:vAlign w:val="bottom"/>
            <w:hideMark/>
          </w:tcPr>
          <w:p w14:paraId="1A35B2DD"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w:t>
            </w:r>
          </w:p>
        </w:tc>
        <w:tc>
          <w:tcPr>
            <w:tcW w:w="3156" w:type="dxa"/>
            <w:tcBorders>
              <w:top w:val="nil"/>
              <w:left w:val="nil"/>
              <w:bottom w:val="nil"/>
              <w:right w:val="nil"/>
            </w:tcBorders>
            <w:shd w:val="clear" w:color="auto" w:fill="auto"/>
            <w:noWrap/>
            <w:vAlign w:val="center"/>
            <w:hideMark/>
          </w:tcPr>
          <w:p w14:paraId="191B85BB"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Ecology</w:t>
            </w:r>
          </w:p>
        </w:tc>
        <w:tc>
          <w:tcPr>
            <w:tcW w:w="1349" w:type="dxa"/>
            <w:tcBorders>
              <w:top w:val="nil"/>
              <w:left w:val="nil"/>
              <w:bottom w:val="nil"/>
              <w:right w:val="nil"/>
            </w:tcBorders>
            <w:shd w:val="clear" w:color="auto" w:fill="auto"/>
            <w:noWrap/>
            <w:vAlign w:val="bottom"/>
            <w:hideMark/>
          </w:tcPr>
          <w:p w14:paraId="4FE60850"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30</w:t>
            </w:r>
          </w:p>
        </w:tc>
      </w:tr>
      <w:tr w:rsidR="005D7041" w:rsidRPr="00A54282" w14:paraId="0007582E" w14:textId="77777777" w:rsidTr="003744A4">
        <w:trPr>
          <w:trHeight w:val="290"/>
        </w:trPr>
        <w:tc>
          <w:tcPr>
            <w:tcW w:w="3119" w:type="dxa"/>
            <w:tcBorders>
              <w:top w:val="nil"/>
              <w:left w:val="nil"/>
              <w:bottom w:val="nil"/>
              <w:right w:val="nil"/>
            </w:tcBorders>
            <w:shd w:val="clear" w:color="auto" w:fill="auto"/>
            <w:noWrap/>
            <w:vAlign w:val="center"/>
            <w:hideMark/>
          </w:tcPr>
          <w:p w14:paraId="28C5A961"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Conservation</w:t>
            </w:r>
          </w:p>
        </w:tc>
        <w:tc>
          <w:tcPr>
            <w:tcW w:w="1380" w:type="dxa"/>
            <w:tcBorders>
              <w:top w:val="nil"/>
              <w:left w:val="nil"/>
              <w:bottom w:val="nil"/>
              <w:right w:val="nil"/>
            </w:tcBorders>
            <w:shd w:val="clear" w:color="auto" w:fill="auto"/>
            <w:noWrap/>
            <w:vAlign w:val="bottom"/>
            <w:hideMark/>
          </w:tcPr>
          <w:p w14:paraId="41FFB1F9"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40</w:t>
            </w:r>
          </w:p>
        </w:tc>
        <w:tc>
          <w:tcPr>
            <w:tcW w:w="3156" w:type="dxa"/>
            <w:tcBorders>
              <w:top w:val="nil"/>
              <w:left w:val="nil"/>
              <w:bottom w:val="nil"/>
              <w:right w:val="nil"/>
            </w:tcBorders>
            <w:shd w:val="clear" w:color="auto" w:fill="auto"/>
            <w:noWrap/>
            <w:vAlign w:val="center"/>
            <w:hideMark/>
          </w:tcPr>
          <w:p w14:paraId="095B7F18"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Biogeography</w:t>
            </w:r>
          </w:p>
        </w:tc>
        <w:tc>
          <w:tcPr>
            <w:tcW w:w="1349" w:type="dxa"/>
            <w:tcBorders>
              <w:top w:val="nil"/>
              <w:left w:val="nil"/>
              <w:bottom w:val="nil"/>
              <w:right w:val="nil"/>
            </w:tcBorders>
            <w:shd w:val="clear" w:color="auto" w:fill="auto"/>
            <w:noWrap/>
            <w:vAlign w:val="bottom"/>
            <w:hideMark/>
          </w:tcPr>
          <w:p w14:paraId="162762D6"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15</w:t>
            </w:r>
          </w:p>
        </w:tc>
      </w:tr>
      <w:tr w:rsidR="005D7041" w:rsidRPr="00A54282" w14:paraId="0EAEF2D2" w14:textId="77777777" w:rsidTr="003744A4">
        <w:trPr>
          <w:trHeight w:val="290"/>
        </w:trPr>
        <w:tc>
          <w:tcPr>
            <w:tcW w:w="3119" w:type="dxa"/>
            <w:tcBorders>
              <w:top w:val="nil"/>
              <w:left w:val="nil"/>
              <w:bottom w:val="nil"/>
              <w:right w:val="nil"/>
            </w:tcBorders>
            <w:shd w:val="clear" w:color="auto" w:fill="auto"/>
            <w:noWrap/>
            <w:vAlign w:val="center"/>
            <w:hideMark/>
          </w:tcPr>
          <w:p w14:paraId="34CE852C"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Trade</w:t>
            </w:r>
          </w:p>
        </w:tc>
        <w:tc>
          <w:tcPr>
            <w:tcW w:w="1380" w:type="dxa"/>
            <w:tcBorders>
              <w:top w:val="nil"/>
              <w:left w:val="nil"/>
              <w:bottom w:val="nil"/>
              <w:right w:val="nil"/>
            </w:tcBorders>
            <w:shd w:val="clear" w:color="auto" w:fill="auto"/>
            <w:noWrap/>
            <w:vAlign w:val="bottom"/>
            <w:hideMark/>
          </w:tcPr>
          <w:p w14:paraId="71D7C61E"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8</w:t>
            </w:r>
          </w:p>
        </w:tc>
        <w:tc>
          <w:tcPr>
            <w:tcW w:w="3156" w:type="dxa"/>
            <w:tcBorders>
              <w:top w:val="nil"/>
              <w:left w:val="nil"/>
              <w:bottom w:val="nil"/>
              <w:right w:val="nil"/>
            </w:tcBorders>
            <w:shd w:val="clear" w:color="auto" w:fill="auto"/>
            <w:noWrap/>
            <w:vAlign w:val="center"/>
            <w:hideMark/>
          </w:tcPr>
          <w:p w14:paraId="7DD87244"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Paleontology</w:t>
            </w:r>
          </w:p>
        </w:tc>
        <w:tc>
          <w:tcPr>
            <w:tcW w:w="1349" w:type="dxa"/>
            <w:tcBorders>
              <w:top w:val="nil"/>
              <w:left w:val="nil"/>
              <w:bottom w:val="nil"/>
              <w:right w:val="nil"/>
            </w:tcBorders>
            <w:shd w:val="clear" w:color="auto" w:fill="auto"/>
            <w:noWrap/>
            <w:vAlign w:val="bottom"/>
            <w:hideMark/>
          </w:tcPr>
          <w:p w14:paraId="73A4A731"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12</w:t>
            </w:r>
          </w:p>
        </w:tc>
      </w:tr>
      <w:tr w:rsidR="005D7041" w:rsidRPr="00A54282" w14:paraId="379CDC82" w14:textId="77777777" w:rsidTr="003744A4">
        <w:trPr>
          <w:trHeight w:val="290"/>
        </w:trPr>
        <w:tc>
          <w:tcPr>
            <w:tcW w:w="3119" w:type="dxa"/>
            <w:tcBorders>
              <w:top w:val="nil"/>
              <w:left w:val="nil"/>
              <w:bottom w:val="nil"/>
              <w:right w:val="nil"/>
            </w:tcBorders>
            <w:shd w:val="clear" w:color="auto" w:fill="auto"/>
            <w:noWrap/>
            <w:vAlign w:val="center"/>
            <w:hideMark/>
          </w:tcPr>
          <w:p w14:paraId="68A62B0B"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Education</w:t>
            </w:r>
          </w:p>
        </w:tc>
        <w:tc>
          <w:tcPr>
            <w:tcW w:w="1380" w:type="dxa"/>
            <w:tcBorders>
              <w:top w:val="nil"/>
              <w:left w:val="nil"/>
              <w:bottom w:val="nil"/>
              <w:right w:val="nil"/>
            </w:tcBorders>
            <w:shd w:val="clear" w:color="auto" w:fill="auto"/>
            <w:noWrap/>
            <w:vAlign w:val="bottom"/>
            <w:hideMark/>
          </w:tcPr>
          <w:p w14:paraId="49CE2D2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16</w:t>
            </w:r>
          </w:p>
        </w:tc>
        <w:tc>
          <w:tcPr>
            <w:tcW w:w="3156" w:type="dxa"/>
            <w:tcBorders>
              <w:top w:val="nil"/>
              <w:left w:val="nil"/>
              <w:bottom w:val="nil"/>
              <w:right w:val="nil"/>
            </w:tcBorders>
            <w:shd w:val="clear" w:color="auto" w:fill="auto"/>
            <w:noWrap/>
            <w:vAlign w:val="center"/>
            <w:hideMark/>
          </w:tcPr>
          <w:p w14:paraId="05A6D0B7"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Evolutionary Biology</w:t>
            </w:r>
          </w:p>
        </w:tc>
        <w:tc>
          <w:tcPr>
            <w:tcW w:w="1349" w:type="dxa"/>
            <w:tcBorders>
              <w:top w:val="nil"/>
              <w:left w:val="nil"/>
              <w:bottom w:val="nil"/>
              <w:right w:val="nil"/>
            </w:tcBorders>
            <w:shd w:val="clear" w:color="auto" w:fill="auto"/>
            <w:noWrap/>
            <w:vAlign w:val="bottom"/>
            <w:hideMark/>
          </w:tcPr>
          <w:p w14:paraId="6BA1C203"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18</w:t>
            </w:r>
          </w:p>
        </w:tc>
      </w:tr>
      <w:tr w:rsidR="005D7041" w:rsidRPr="00A54282" w14:paraId="190703C4" w14:textId="77777777" w:rsidTr="003744A4">
        <w:trPr>
          <w:trHeight w:val="290"/>
        </w:trPr>
        <w:tc>
          <w:tcPr>
            <w:tcW w:w="3119" w:type="dxa"/>
            <w:tcBorders>
              <w:top w:val="nil"/>
              <w:left w:val="nil"/>
              <w:bottom w:val="nil"/>
              <w:right w:val="nil"/>
            </w:tcBorders>
            <w:shd w:val="clear" w:color="auto" w:fill="auto"/>
            <w:noWrap/>
            <w:vAlign w:val="center"/>
            <w:hideMark/>
          </w:tcPr>
          <w:p w14:paraId="17C444F7"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w:t>
            </w:r>
          </w:p>
        </w:tc>
        <w:tc>
          <w:tcPr>
            <w:tcW w:w="1380" w:type="dxa"/>
            <w:tcBorders>
              <w:top w:val="nil"/>
              <w:left w:val="nil"/>
              <w:bottom w:val="nil"/>
              <w:right w:val="nil"/>
            </w:tcBorders>
            <w:shd w:val="clear" w:color="auto" w:fill="auto"/>
            <w:noWrap/>
            <w:vAlign w:val="bottom"/>
            <w:hideMark/>
          </w:tcPr>
          <w:p w14:paraId="5F96741F"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16</w:t>
            </w:r>
          </w:p>
        </w:tc>
        <w:tc>
          <w:tcPr>
            <w:tcW w:w="3156" w:type="dxa"/>
            <w:tcBorders>
              <w:top w:val="nil"/>
              <w:left w:val="nil"/>
              <w:bottom w:val="nil"/>
              <w:right w:val="nil"/>
            </w:tcBorders>
            <w:shd w:val="clear" w:color="auto" w:fill="auto"/>
            <w:noWrap/>
            <w:vAlign w:val="center"/>
            <w:hideMark/>
          </w:tcPr>
          <w:p w14:paraId="29F1B28A"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Microbiology</w:t>
            </w:r>
          </w:p>
        </w:tc>
        <w:tc>
          <w:tcPr>
            <w:tcW w:w="1349" w:type="dxa"/>
            <w:tcBorders>
              <w:top w:val="nil"/>
              <w:left w:val="nil"/>
              <w:bottom w:val="nil"/>
              <w:right w:val="nil"/>
            </w:tcBorders>
            <w:shd w:val="clear" w:color="auto" w:fill="auto"/>
            <w:noWrap/>
            <w:vAlign w:val="bottom"/>
            <w:hideMark/>
          </w:tcPr>
          <w:p w14:paraId="385B137A"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9</w:t>
            </w:r>
          </w:p>
        </w:tc>
      </w:tr>
      <w:tr w:rsidR="005D7041" w:rsidRPr="00A54282" w14:paraId="79B4BAB2" w14:textId="77777777" w:rsidTr="003744A4">
        <w:trPr>
          <w:trHeight w:val="290"/>
        </w:trPr>
        <w:tc>
          <w:tcPr>
            <w:tcW w:w="3119" w:type="dxa"/>
            <w:tcBorders>
              <w:top w:val="nil"/>
              <w:left w:val="nil"/>
              <w:bottom w:val="nil"/>
              <w:right w:val="nil"/>
            </w:tcBorders>
            <w:shd w:val="clear" w:color="auto" w:fill="auto"/>
            <w:noWrap/>
            <w:vAlign w:val="center"/>
            <w:hideMark/>
          </w:tcPr>
          <w:p w14:paraId="3D2844E1"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Taxonomist/</w:t>
            </w:r>
            <w:proofErr w:type="gramStart"/>
            <w:r w:rsidRPr="00A54282">
              <w:rPr>
                <w:rFonts w:ascii="Times New Roman" w:eastAsia="Times New Roman" w:hAnsi="Times New Roman" w:cs="Times New Roman"/>
                <w:color w:val="000000"/>
              </w:rPr>
              <w:t>Other</w:t>
            </w:r>
            <w:proofErr w:type="gramEnd"/>
            <w:r w:rsidRPr="00A54282">
              <w:rPr>
                <w:rFonts w:ascii="Times New Roman" w:eastAsia="Times New Roman" w:hAnsi="Times New Roman" w:cs="Times New Roman"/>
                <w:color w:val="000000"/>
              </w:rPr>
              <w:t xml:space="preserve"> scientist</w:t>
            </w:r>
          </w:p>
        </w:tc>
        <w:tc>
          <w:tcPr>
            <w:tcW w:w="1380" w:type="dxa"/>
            <w:tcBorders>
              <w:top w:val="nil"/>
              <w:left w:val="nil"/>
              <w:bottom w:val="nil"/>
              <w:right w:val="nil"/>
            </w:tcBorders>
            <w:shd w:val="clear" w:color="auto" w:fill="auto"/>
            <w:noWrap/>
            <w:vAlign w:val="bottom"/>
            <w:hideMark/>
          </w:tcPr>
          <w:p w14:paraId="4CE73AF0"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7</w:t>
            </w:r>
          </w:p>
        </w:tc>
        <w:tc>
          <w:tcPr>
            <w:tcW w:w="3156" w:type="dxa"/>
            <w:tcBorders>
              <w:top w:val="nil"/>
              <w:left w:val="nil"/>
              <w:bottom w:val="nil"/>
              <w:right w:val="nil"/>
            </w:tcBorders>
            <w:shd w:val="clear" w:color="auto" w:fill="auto"/>
            <w:noWrap/>
            <w:vAlign w:val="center"/>
            <w:hideMark/>
          </w:tcPr>
          <w:p w14:paraId="5DCCE2CD"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Conservation biology</w:t>
            </w:r>
          </w:p>
        </w:tc>
        <w:tc>
          <w:tcPr>
            <w:tcW w:w="1349" w:type="dxa"/>
            <w:tcBorders>
              <w:top w:val="nil"/>
              <w:left w:val="nil"/>
              <w:bottom w:val="nil"/>
              <w:right w:val="nil"/>
            </w:tcBorders>
            <w:shd w:val="clear" w:color="auto" w:fill="auto"/>
            <w:noWrap/>
            <w:vAlign w:val="bottom"/>
            <w:hideMark/>
          </w:tcPr>
          <w:p w14:paraId="1825B59B"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42</w:t>
            </w:r>
          </w:p>
        </w:tc>
      </w:tr>
      <w:tr w:rsidR="005D7041" w:rsidRPr="00A54282" w14:paraId="0A6B3F6B" w14:textId="77777777" w:rsidTr="003744A4">
        <w:trPr>
          <w:trHeight w:val="290"/>
        </w:trPr>
        <w:tc>
          <w:tcPr>
            <w:tcW w:w="3119" w:type="dxa"/>
            <w:tcBorders>
              <w:top w:val="nil"/>
              <w:left w:val="nil"/>
              <w:bottom w:val="nil"/>
              <w:right w:val="nil"/>
            </w:tcBorders>
            <w:shd w:val="clear" w:color="auto" w:fill="auto"/>
            <w:noWrap/>
            <w:vAlign w:val="center"/>
            <w:hideMark/>
          </w:tcPr>
          <w:p w14:paraId="256B3221"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Species description</w:t>
            </w:r>
          </w:p>
        </w:tc>
        <w:tc>
          <w:tcPr>
            <w:tcW w:w="1380" w:type="dxa"/>
            <w:tcBorders>
              <w:top w:val="nil"/>
              <w:left w:val="nil"/>
              <w:bottom w:val="nil"/>
              <w:right w:val="nil"/>
            </w:tcBorders>
            <w:shd w:val="clear" w:color="auto" w:fill="auto"/>
            <w:noWrap/>
            <w:vAlign w:val="bottom"/>
            <w:hideMark/>
          </w:tcPr>
          <w:p w14:paraId="1C6EF262"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63</w:t>
            </w:r>
          </w:p>
        </w:tc>
        <w:tc>
          <w:tcPr>
            <w:tcW w:w="3156" w:type="dxa"/>
            <w:tcBorders>
              <w:top w:val="nil"/>
              <w:left w:val="nil"/>
              <w:bottom w:val="nil"/>
              <w:right w:val="nil"/>
            </w:tcBorders>
            <w:shd w:val="clear" w:color="auto" w:fill="auto"/>
            <w:noWrap/>
            <w:vAlign w:val="center"/>
            <w:hideMark/>
          </w:tcPr>
          <w:p w14:paraId="67555DA2"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Bioinformatics</w:t>
            </w:r>
          </w:p>
        </w:tc>
        <w:tc>
          <w:tcPr>
            <w:tcW w:w="1349" w:type="dxa"/>
            <w:tcBorders>
              <w:top w:val="nil"/>
              <w:left w:val="nil"/>
              <w:bottom w:val="nil"/>
              <w:right w:val="nil"/>
            </w:tcBorders>
            <w:shd w:val="clear" w:color="auto" w:fill="auto"/>
            <w:noWrap/>
            <w:vAlign w:val="bottom"/>
            <w:hideMark/>
          </w:tcPr>
          <w:p w14:paraId="50F60D5B"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24</w:t>
            </w:r>
          </w:p>
        </w:tc>
      </w:tr>
      <w:tr w:rsidR="005D7041" w:rsidRPr="00A54282" w14:paraId="3140F40E" w14:textId="77777777" w:rsidTr="003744A4">
        <w:trPr>
          <w:trHeight w:val="290"/>
        </w:trPr>
        <w:tc>
          <w:tcPr>
            <w:tcW w:w="3119" w:type="dxa"/>
            <w:tcBorders>
              <w:top w:val="nil"/>
              <w:left w:val="nil"/>
              <w:bottom w:val="nil"/>
              <w:right w:val="nil"/>
            </w:tcBorders>
            <w:shd w:val="clear" w:color="auto" w:fill="auto"/>
            <w:noWrap/>
            <w:vAlign w:val="center"/>
            <w:hideMark/>
          </w:tcPr>
          <w:p w14:paraId="4F6C99CD"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Phylogeny</w:t>
            </w:r>
          </w:p>
        </w:tc>
        <w:tc>
          <w:tcPr>
            <w:tcW w:w="1380" w:type="dxa"/>
            <w:tcBorders>
              <w:top w:val="nil"/>
              <w:left w:val="nil"/>
              <w:bottom w:val="nil"/>
              <w:right w:val="nil"/>
            </w:tcBorders>
            <w:shd w:val="clear" w:color="auto" w:fill="auto"/>
            <w:noWrap/>
            <w:vAlign w:val="bottom"/>
            <w:hideMark/>
          </w:tcPr>
          <w:p w14:paraId="14553494"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57</w:t>
            </w:r>
          </w:p>
        </w:tc>
        <w:tc>
          <w:tcPr>
            <w:tcW w:w="3156" w:type="dxa"/>
            <w:tcBorders>
              <w:top w:val="nil"/>
              <w:left w:val="nil"/>
              <w:bottom w:val="nil"/>
              <w:right w:val="nil"/>
            </w:tcBorders>
            <w:shd w:val="clear" w:color="auto" w:fill="auto"/>
            <w:noWrap/>
            <w:vAlign w:val="center"/>
            <w:hideMark/>
          </w:tcPr>
          <w:p w14:paraId="23CEC2D9"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Other – Other Scientist</w:t>
            </w:r>
          </w:p>
        </w:tc>
        <w:tc>
          <w:tcPr>
            <w:tcW w:w="1349" w:type="dxa"/>
            <w:tcBorders>
              <w:top w:val="nil"/>
              <w:left w:val="nil"/>
              <w:bottom w:val="nil"/>
              <w:right w:val="nil"/>
            </w:tcBorders>
            <w:shd w:val="clear" w:color="auto" w:fill="auto"/>
            <w:noWrap/>
            <w:vAlign w:val="bottom"/>
            <w:hideMark/>
          </w:tcPr>
          <w:p w14:paraId="4E15B155"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21</w:t>
            </w:r>
          </w:p>
        </w:tc>
      </w:tr>
      <w:tr w:rsidR="005D7041" w:rsidRPr="00A54282" w14:paraId="43CEDFF4" w14:textId="77777777" w:rsidTr="003744A4">
        <w:trPr>
          <w:trHeight w:val="290"/>
        </w:trPr>
        <w:tc>
          <w:tcPr>
            <w:tcW w:w="3119" w:type="dxa"/>
            <w:tcBorders>
              <w:top w:val="nil"/>
              <w:left w:val="nil"/>
              <w:bottom w:val="single" w:sz="4" w:space="0" w:color="auto"/>
              <w:right w:val="nil"/>
            </w:tcBorders>
            <w:shd w:val="clear" w:color="auto" w:fill="auto"/>
            <w:noWrap/>
            <w:vAlign w:val="center"/>
            <w:hideMark/>
          </w:tcPr>
          <w:p w14:paraId="23DF7F53" w14:textId="77777777" w:rsidR="005D7041" w:rsidRPr="00A54282" w:rsidRDefault="005D7041" w:rsidP="003744A4">
            <w:pPr>
              <w:spacing w:line="276" w:lineRule="auto"/>
              <w:ind w:firstLineChars="100" w:firstLine="240"/>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rPr>
              <w:t>Checklist development</w:t>
            </w:r>
          </w:p>
        </w:tc>
        <w:tc>
          <w:tcPr>
            <w:tcW w:w="1380" w:type="dxa"/>
            <w:tcBorders>
              <w:top w:val="nil"/>
              <w:left w:val="nil"/>
              <w:bottom w:val="single" w:sz="4" w:space="0" w:color="auto"/>
              <w:right w:val="nil"/>
            </w:tcBorders>
            <w:shd w:val="clear" w:color="auto" w:fill="auto"/>
            <w:noWrap/>
            <w:vAlign w:val="bottom"/>
            <w:hideMark/>
          </w:tcPr>
          <w:p w14:paraId="50245C82" w14:textId="77777777" w:rsidR="005D7041" w:rsidRPr="00A54282" w:rsidRDefault="005D7041" w:rsidP="003744A4">
            <w:pPr>
              <w:spacing w:line="276" w:lineRule="auto"/>
              <w:jc w:val="center"/>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52</w:t>
            </w:r>
          </w:p>
        </w:tc>
        <w:tc>
          <w:tcPr>
            <w:tcW w:w="3156" w:type="dxa"/>
            <w:tcBorders>
              <w:top w:val="nil"/>
              <w:left w:val="nil"/>
              <w:bottom w:val="single" w:sz="4" w:space="0" w:color="auto"/>
              <w:right w:val="nil"/>
            </w:tcBorders>
            <w:shd w:val="clear" w:color="auto" w:fill="auto"/>
            <w:noWrap/>
            <w:vAlign w:val="bottom"/>
            <w:hideMark/>
          </w:tcPr>
          <w:p w14:paraId="1DFDBA66"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 </w:t>
            </w:r>
          </w:p>
        </w:tc>
        <w:tc>
          <w:tcPr>
            <w:tcW w:w="1349" w:type="dxa"/>
            <w:tcBorders>
              <w:top w:val="nil"/>
              <w:left w:val="nil"/>
              <w:bottom w:val="single" w:sz="4" w:space="0" w:color="auto"/>
              <w:right w:val="nil"/>
            </w:tcBorders>
            <w:shd w:val="clear" w:color="auto" w:fill="auto"/>
            <w:noWrap/>
            <w:vAlign w:val="bottom"/>
            <w:hideMark/>
          </w:tcPr>
          <w:p w14:paraId="29E4A65C" w14:textId="77777777" w:rsidR="005D7041" w:rsidRPr="00A54282" w:rsidRDefault="005D7041" w:rsidP="003744A4">
            <w:pPr>
              <w:spacing w:line="276" w:lineRule="auto"/>
              <w:rPr>
                <w:rFonts w:ascii="Times New Roman" w:eastAsia="Times New Roman" w:hAnsi="Times New Roman" w:cs="Times New Roman"/>
                <w:color w:val="000000"/>
                <w:lang w:val="en-AU"/>
              </w:rPr>
            </w:pPr>
            <w:r w:rsidRPr="00A54282">
              <w:rPr>
                <w:rFonts w:ascii="Times New Roman" w:eastAsia="Times New Roman" w:hAnsi="Times New Roman" w:cs="Times New Roman"/>
                <w:color w:val="000000"/>
                <w:lang w:val="en-AU"/>
              </w:rPr>
              <w:t> </w:t>
            </w:r>
          </w:p>
        </w:tc>
      </w:tr>
    </w:tbl>
    <w:p w14:paraId="6B784622" w14:textId="77777777" w:rsidR="00504B19" w:rsidRPr="00A54282" w:rsidRDefault="00504B19" w:rsidP="00504B19">
      <w:pPr>
        <w:spacing w:before="240" w:after="240" w:line="480" w:lineRule="auto"/>
        <w:rPr>
          <w:rFonts w:ascii="Times New Roman" w:eastAsia="Times New Roman" w:hAnsi="Times New Roman" w:cs="Times New Roman"/>
          <w:b/>
          <w:highlight w:val="white"/>
        </w:rPr>
      </w:pPr>
    </w:p>
    <w:p w14:paraId="00276FEE" w14:textId="77777777" w:rsidR="00504B19" w:rsidRPr="00A54282" w:rsidRDefault="00504B19" w:rsidP="00504B19">
      <w:pPr>
        <w:spacing w:line="480" w:lineRule="auto"/>
        <w:rPr>
          <w:rFonts w:ascii="Times New Roman" w:eastAsia="Times New Roman" w:hAnsi="Times New Roman" w:cs="Times New Roman"/>
          <w:b/>
          <w:highlight w:val="white"/>
        </w:rPr>
      </w:pPr>
      <w:r w:rsidRPr="00A54282">
        <w:rPr>
          <w:rFonts w:ascii="Times New Roman" w:eastAsia="Times New Roman" w:hAnsi="Times New Roman" w:cs="Times New Roman"/>
          <w:b/>
          <w:highlight w:val="white"/>
        </w:rPr>
        <w:br w:type="page"/>
      </w:r>
    </w:p>
    <w:p w14:paraId="03FDAE65" w14:textId="508F2701" w:rsidR="00504B19" w:rsidRPr="00D07EDB" w:rsidRDefault="00504B19" w:rsidP="00504B19">
      <w:pPr>
        <w:spacing w:before="240" w:after="240" w:line="480" w:lineRule="auto"/>
        <w:rPr>
          <w:rFonts w:ascii="Times New Roman" w:eastAsia="Times New Roman" w:hAnsi="Times New Roman" w:cs="Times New Roman"/>
          <w:bCs/>
        </w:rPr>
      </w:pPr>
      <w:r w:rsidRPr="00D07EDB">
        <w:rPr>
          <w:rFonts w:ascii="Times New Roman" w:eastAsia="Times New Roman" w:hAnsi="Times New Roman" w:cs="Times New Roman"/>
          <w:bCs/>
        </w:rPr>
        <w:lastRenderedPageBreak/>
        <w:t>Table 2. C</w:t>
      </w:r>
      <w:r w:rsidR="005D7041">
        <w:rPr>
          <w:rFonts w:ascii="Times New Roman" w:eastAsia="Times New Roman" w:hAnsi="Times New Roman" w:cs="Times New Roman"/>
          <w:bCs/>
        </w:rPr>
        <w:t>andidate c</w:t>
      </w:r>
      <w:r w:rsidRPr="00D07EDB">
        <w:rPr>
          <w:rFonts w:ascii="Times New Roman" w:eastAsia="Times New Roman" w:hAnsi="Times New Roman" w:cs="Times New Roman"/>
          <w:bCs/>
        </w:rPr>
        <w:t>riteria for determination of eligibility for inclusion in a global list</w:t>
      </w:r>
      <w:r w:rsidR="005D7041">
        <w:rPr>
          <w:rFonts w:ascii="Times New Roman" w:eastAsia="Times New Roman" w:hAnsi="Times New Roman" w:cs="Times New Roman"/>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D7041" w:rsidRPr="00A54282" w14:paraId="26240C14" w14:textId="77777777" w:rsidTr="003744A4">
        <w:tc>
          <w:tcPr>
            <w:tcW w:w="9350" w:type="dxa"/>
            <w:gridSpan w:val="2"/>
            <w:tcBorders>
              <w:bottom w:val="single" w:sz="4" w:space="0" w:color="auto"/>
            </w:tcBorders>
          </w:tcPr>
          <w:p w14:paraId="721837DD" w14:textId="77777777" w:rsidR="005D7041" w:rsidRPr="00A54282" w:rsidRDefault="005D7041" w:rsidP="003744A4">
            <w:pPr>
              <w:spacing w:before="40" w:after="40" w:line="276" w:lineRule="auto"/>
              <w:jc w:val="center"/>
              <w:rPr>
                <w:rFonts w:ascii="Times New Roman" w:eastAsia="Times New Roman" w:hAnsi="Times New Roman" w:cs="Times New Roman"/>
                <w:b/>
                <w:color w:val="000000" w:themeColor="text1"/>
                <w:sz w:val="24"/>
                <w:szCs w:val="24"/>
              </w:rPr>
            </w:pPr>
            <w:r w:rsidRPr="00A54282">
              <w:rPr>
                <w:rFonts w:ascii="Times New Roman" w:eastAsia="Times New Roman" w:hAnsi="Times New Roman" w:cs="Times New Roman"/>
                <w:b/>
                <w:color w:val="000000" w:themeColor="text1"/>
                <w:sz w:val="24"/>
                <w:szCs w:val="24"/>
              </w:rPr>
              <w:t>Criteria</w:t>
            </w:r>
          </w:p>
        </w:tc>
      </w:tr>
      <w:tr w:rsidR="005D7041" w:rsidRPr="00A54282" w14:paraId="58764EBF" w14:textId="77777777" w:rsidTr="003744A4">
        <w:tc>
          <w:tcPr>
            <w:tcW w:w="4675" w:type="dxa"/>
            <w:tcBorders>
              <w:top w:val="single" w:sz="4" w:space="0" w:color="auto"/>
            </w:tcBorders>
          </w:tcPr>
          <w:p w14:paraId="4FF0193B"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Annotations for user engagement</w:t>
            </w:r>
          </w:p>
        </w:tc>
        <w:tc>
          <w:tcPr>
            <w:tcW w:w="4675" w:type="dxa"/>
            <w:tcBorders>
              <w:top w:val="single" w:sz="4" w:space="0" w:color="auto"/>
            </w:tcBorders>
          </w:tcPr>
          <w:p w14:paraId="4904CE97"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Non-Linnaean names</w:t>
            </w:r>
          </w:p>
        </w:tc>
      </w:tr>
      <w:tr w:rsidR="005D7041" w:rsidRPr="00A54282" w14:paraId="047DB9CF" w14:textId="77777777" w:rsidTr="003744A4">
        <w:tc>
          <w:tcPr>
            <w:tcW w:w="4675" w:type="dxa"/>
          </w:tcPr>
          <w:p w14:paraId="4DB7D1B3"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Classification above genus-level</w:t>
            </w:r>
          </w:p>
        </w:tc>
        <w:tc>
          <w:tcPr>
            <w:tcW w:w="4675" w:type="dxa"/>
          </w:tcPr>
          <w:p w14:paraId="1FF4917A"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Peer review</w:t>
            </w:r>
          </w:p>
        </w:tc>
      </w:tr>
      <w:tr w:rsidR="005D7041" w:rsidRPr="00A54282" w14:paraId="3550059D" w14:textId="77777777" w:rsidTr="003744A4">
        <w:tc>
          <w:tcPr>
            <w:tcW w:w="4675" w:type="dxa"/>
          </w:tcPr>
          <w:p w14:paraId="664DEE6C"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Confidence in taxonomic status</w:t>
            </w:r>
          </w:p>
        </w:tc>
        <w:tc>
          <w:tcPr>
            <w:tcW w:w="4675" w:type="dxa"/>
          </w:tcPr>
          <w:p w14:paraId="56C0963A"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Recently extinct taxa</w:t>
            </w:r>
          </w:p>
        </w:tc>
      </w:tr>
      <w:tr w:rsidR="005D7041" w:rsidRPr="00A54282" w14:paraId="1AA0A73B" w14:textId="77777777" w:rsidTr="003744A4">
        <w:tc>
          <w:tcPr>
            <w:tcW w:w="4675" w:type="dxa"/>
          </w:tcPr>
          <w:p w14:paraId="59F42A01"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Fossil taxa</w:t>
            </w:r>
          </w:p>
        </w:tc>
        <w:tc>
          <w:tcPr>
            <w:tcW w:w="4675" w:type="dxa"/>
          </w:tcPr>
          <w:p w14:paraId="06FC5DA1"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Recognition for list-creators</w:t>
            </w:r>
          </w:p>
        </w:tc>
      </w:tr>
      <w:tr w:rsidR="005D7041" w:rsidRPr="00A54282" w14:paraId="0D5D3035" w14:textId="77777777" w:rsidTr="003744A4">
        <w:tc>
          <w:tcPr>
            <w:tcW w:w="4675" w:type="dxa"/>
          </w:tcPr>
          <w:p w14:paraId="203C4FB0"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Genus-level classification</w:t>
            </w:r>
          </w:p>
        </w:tc>
        <w:tc>
          <w:tcPr>
            <w:tcW w:w="4675" w:type="dxa"/>
          </w:tcPr>
          <w:p w14:paraId="44C9D0D4"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Synonyms of taxa</w:t>
            </w:r>
          </w:p>
        </w:tc>
      </w:tr>
      <w:tr w:rsidR="005D7041" w:rsidRPr="00A54282" w14:paraId="0378E188" w14:textId="77777777" w:rsidTr="003744A4">
        <w:tc>
          <w:tcPr>
            <w:tcW w:w="4675" w:type="dxa"/>
          </w:tcPr>
          <w:p w14:paraId="4B0F16E7"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Geographical distribution</w:t>
            </w:r>
          </w:p>
        </w:tc>
        <w:tc>
          <w:tcPr>
            <w:tcW w:w="4675" w:type="dxa"/>
          </w:tcPr>
          <w:p w14:paraId="1CEE77DC"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Treatment author, with citation</w:t>
            </w:r>
          </w:p>
        </w:tc>
      </w:tr>
      <w:tr w:rsidR="005D7041" w:rsidRPr="00A54282" w14:paraId="333B0E6A" w14:textId="77777777" w:rsidTr="003744A4">
        <w:tc>
          <w:tcPr>
            <w:tcW w:w="4675" w:type="dxa"/>
          </w:tcPr>
          <w:p w14:paraId="4F70D122"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Images</w:t>
            </w:r>
          </w:p>
        </w:tc>
        <w:tc>
          <w:tcPr>
            <w:tcW w:w="4675" w:type="dxa"/>
          </w:tcPr>
          <w:p w14:paraId="3613DE11"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Type-specimen information</w:t>
            </w:r>
          </w:p>
        </w:tc>
      </w:tr>
      <w:tr w:rsidR="005D7041" w:rsidRPr="00A54282" w14:paraId="788D9E3D" w14:textId="77777777" w:rsidTr="003744A4">
        <w:tc>
          <w:tcPr>
            <w:tcW w:w="4675" w:type="dxa"/>
          </w:tcPr>
          <w:p w14:paraId="7BA4C2FC"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Infraspecific taxa</w:t>
            </w:r>
          </w:p>
        </w:tc>
        <w:tc>
          <w:tcPr>
            <w:tcW w:w="4675" w:type="dxa"/>
          </w:tcPr>
          <w:p w14:paraId="7AD92C83"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Unique, persistent identifier</w:t>
            </w:r>
          </w:p>
        </w:tc>
      </w:tr>
      <w:tr w:rsidR="005D7041" w:rsidRPr="00A54282" w14:paraId="689C139E" w14:textId="77777777" w:rsidTr="003744A4">
        <w:tc>
          <w:tcPr>
            <w:tcW w:w="4675" w:type="dxa"/>
          </w:tcPr>
          <w:p w14:paraId="6BFC85B7"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Nomenclatural author, with date</w:t>
            </w:r>
          </w:p>
        </w:tc>
        <w:tc>
          <w:tcPr>
            <w:tcW w:w="4675" w:type="dxa"/>
          </w:tcPr>
          <w:p w14:paraId="51A2AB8D"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Vernacular names</w:t>
            </w:r>
          </w:p>
        </w:tc>
      </w:tr>
      <w:tr w:rsidR="005D7041" w:rsidRPr="00A54282" w14:paraId="75234C79" w14:textId="77777777" w:rsidTr="003744A4">
        <w:tc>
          <w:tcPr>
            <w:tcW w:w="4675" w:type="dxa"/>
            <w:tcBorders>
              <w:bottom w:val="single" w:sz="4" w:space="0" w:color="auto"/>
            </w:tcBorders>
          </w:tcPr>
          <w:p w14:paraId="46A9749B"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Nomenclatural code</w:t>
            </w:r>
          </w:p>
        </w:tc>
        <w:tc>
          <w:tcPr>
            <w:tcW w:w="4675" w:type="dxa"/>
            <w:tcBorders>
              <w:bottom w:val="single" w:sz="4" w:space="0" w:color="auto"/>
            </w:tcBorders>
          </w:tcPr>
          <w:p w14:paraId="6DEB40D6" w14:textId="77777777" w:rsidR="005D7041" w:rsidRPr="00A54282" w:rsidRDefault="005D7041" w:rsidP="003744A4">
            <w:pPr>
              <w:spacing w:before="40" w:after="40" w:line="276" w:lineRule="auto"/>
              <w:rPr>
                <w:rFonts w:ascii="Times New Roman" w:eastAsia="Times New Roman" w:hAnsi="Times New Roman" w:cs="Times New Roman"/>
                <w:bCs/>
                <w:sz w:val="24"/>
                <w:szCs w:val="24"/>
              </w:rPr>
            </w:pPr>
            <w:r w:rsidRPr="00A54282">
              <w:rPr>
                <w:rFonts w:ascii="Times New Roman" w:eastAsia="Times New Roman" w:hAnsi="Times New Roman" w:cs="Times New Roman"/>
                <w:bCs/>
                <w:sz w:val="24"/>
                <w:szCs w:val="24"/>
              </w:rPr>
              <w:t>Version history</w:t>
            </w:r>
          </w:p>
        </w:tc>
      </w:tr>
    </w:tbl>
    <w:p w14:paraId="33ECB9EC" w14:textId="77777777" w:rsidR="00670E92" w:rsidRDefault="00670E92" w:rsidP="00504B19">
      <w:pPr>
        <w:spacing w:before="40" w:after="40" w:line="480" w:lineRule="auto"/>
        <w:rPr>
          <w:rFonts w:ascii="Times New Roman" w:hAnsi="Times New Roman" w:cs="Times New Roman"/>
        </w:rPr>
      </w:pPr>
    </w:p>
    <w:p w14:paraId="4BED69FD" w14:textId="1C2F54C6" w:rsidR="00670E92" w:rsidRDefault="00670E92" w:rsidP="00504B19">
      <w:pPr>
        <w:spacing w:before="40" w:after="40" w:line="480" w:lineRule="auto"/>
        <w:rPr>
          <w:rFonts w:ascii="Times New Roman" w:hAnsi="Times New Roman" w:cs="Times New Roman"/>
        </w:rPr>
      </w:pPr>
      <w:r>
        <w:rPr>
          <w:rFonts w:ascii="Times New Roman" w:hAnsi="Times New Roman" w:cs="Times New Roman"/>
        </w:rPr>
        <w:t xml:space="preserve">Table 3. Partial list of organizations that directly received notice of survey availability.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9350"/>
      </w:tblGrid>
      <w:tr w:rsidR="00C55D29" w14:paraId="1606FBE9" w14:textId="77777777" w:rsidTr="00151D36">
        <w:trPr>
          <w:trHeight w:val="432"/>
        </w:trPr>
        <w:tc>
          <w:tcPr>
            <w:tcW w:w="9350" w:type="dxa"/>
          </w:tcPr>
          <w:p w14:paraId="73EAE959" w14:textId="12BE57F2" w:rsidR="00C55D29" w:rsidRDefault="00C55D29" w:rsidP="00C55D29">
            <w:pPr>
              <w:spacing w:before="40" w:after="40"/>
              <w:rPr>
                <w:rFonts w:ascii="Times New Roman" w:hAnsi="Times New Roman" w:cs="Times New Roman"/>
              </w:rPr>
            </w:pPr>
            <w:r>
              <w:rPr>
                <w:rFonts w:ascii="Times New Roman" w:hAnsi="Times New Roman" w:cs="Times New Roman"/>
              </w:rPr>
              <w:t xml:space="preserve">All authors on Thomson et al. 2018 </w:t>
            </w:r>
          </w:p>
        </w:tc>
      </w:tr>
      <w:tr w:rsidR="00C55D29" w14:paraId="2928A8FA" w14:textId="77777777" w:rsidTr="00C55D29">
        <w:trPr>
          <w:trHeight w:val="432"/>
        </w:trPr>
        <w:tc>
          <w:tcPr>
            <w:tcW w:w="9350" w:type="dxa"/>
          </w:tcPr>
          <w:p w14:paraId="7FB3A0B1" w14:textId="20B507B1" w:rsidR="00C55D29" w:rsidRDefault="00C55D29" w:rsidP="00C55D29">
            <w:pPr>
              <w:spacing w:before="40" w:after="40"/>
              <w:rPr>
                <w:rFonts w:ascii="Times New Roman" w:hAnsi="Times New Roman" w:cs="Times New Roman"/>
              </w:rPr>
            </w:pPr>
            <w:r>
              <w:rPr>
                <w:rFonts w:ascii="Times New Roman" w:hAnsi="Times New Roman" w:cs="Times New Roman"/>
              </w:rPr>
              <w:t xml:space="preserve">All signatories to </w:t>
            </w:r>
            <w:proofErr w:type="spellStart"/>
            <w:r>
              <w:rPr>
                <w:rFonts w:ascii="Times New Roman" w:hAnsi="Times New Roman" w:cs="Times New Roman"/>
              </w:rPr>
              <w:t>W</w:t>
            </w:r>
            <w:r w:rsidR="005C7B69">
              <w:rPr>
                <w:rFonts w:ascii="Times New Roman" w:hAnsi="Times New Roman" w:cs="Times New Roman"/>
              </w:rPr>
              <w:t>ü</w:t>
            </w:r>
            <w:r>
              <w:rPr>
                <w:rFonts w:ascii="Times New Roman" w:hAnsi="Times New Roman" w:cs="Times New Roman"/>
              </w:rPr>
              <w:t>ster</w:t>
            </w:r>
            <w:proofErr w:type="spellEnd"/>
            <w:r>
              <w:rPr>
                <w:rFonts w:ascii="Times New Roman" w:hAnsi="Times New Roman" w:cs="Times New Roman"/>
              </w:rPr>
              <w:t xml:space="preserve"> et al. 2021 (4</w:t>
            </w:r>
            <w:r w:rsidR="005C7B69">
              <w:rPr>
                <w:rFonts w:ascii="Times New Roman" w:hAnsi="Times New Roman" w:cs="Times New Roman"/>
              </w:rPr>
              <w:t>64</w:t>
            </w:r>
            <w:r>
              <w:rPr>
                <w:rFonts w:ascii="Times New Roman" w:hAnsi="Times New Roman" w:cs="Times New Roman"/>
              </w:rPr>
              <w:t>)</w:t>
            </w:r>
          </w:p>
        </w:tc>
      </w:tr>
      <w:tr w:rsidR="00C55D29" w14:paraId="5BD096F8" w14:textId="77777777" w:rsidTr="00C55D29">
        <w:trPr>
          <w:trHeight w:val="432"/>
        </w:trPr>
        <w:tc>
          <w:tcPr>
            <w:tcW w:w="9350" w:type="dxa"/>
          </w:tcPr>
          <w:p w14:paraId="384C2267" w14:textId="17403F7E" w:rsidR="00C55D29" w:rsidRDefault="00C55D29" w:rsidP="00C55D29">
            <w:pPr>
              <w:spacing w:before="40" w:after="40"/>
              <w:rPr>
                <w:rFonts w:ascii="Times New Roman" w:hAnsi="Times New Roman" w:cs="Times New Roman"/>
              </w:rPr>
            </w:pPr>
            <w:r>
              <w:rPr>
                <w:rFonts w:ascii="Times New Roman" w:hAnsi="Times New Roman" w:cs="Times New Roman"/>
              </w:rPr>
              <w:t>Australian Society of Herpetologists</w:t>
            </w:r>
          </w:p>
        </w:tc>
      </w:tr>
      <w:tr w:rsidR="00C55D29" w14:paraId="769B5854" w14:textId="77777777" w:rsidTr="00C55D29">
        <w:trPr>
          <w:trHeight w:val="432"/>
        </w:trPr>
        <w:tc>
          <w:tcPr>
            <w:tcW w:w="9350" w:type="dxa"/>
          </w:tcPr>
          <w:p w14:paraId="239DC500" w14:textId="605757BE" w:rsidR="00C55D29" w:rsidRDefault="00C55D29" w:rsidP="00C55D29">
            <w:pPr>
              <w:spacing w:before="40" w:after="40"/>
              <w:rPr>
                <w:rFonts w:ascii="Times New Roman" w:hAnsi="Times New Roman" w:cs="Times New Roman"/>
              </w:rPr>
            </w:pPr>
            <w:proofErr w:type="spellStart"/>
            <w:r>
              <w:rPr>
                <w:rFonts w:ascii="Times New Roman" w:hAnsi="Times New Roman" w:cs="Times New Roman"/>
              </w:rPr>
              <w:t>Catálogo</w:t>
            </w:r>
            <w:proofErr w:type="spellEnd"/>
            <w:r>
              <w:rPr>
                <w:rFonts w:ascii="Times New Roman" w:hAnsi="Times New Roman" w:cs="Times New Roman"/>
              </w:rPr>
              <w:t xml:space="preserve"> </w:t>
            </w:r>
            <w:proofErr w:type="spellStart"/>
            <w:r>
              <w:rPr>
                <w:rFonts w:ascii="Times New Roman" w:hAnsi="Times New Roman" w:cs="Times New Roman"/>
              </w:rPr>
              <w:t>Taxanômico</w:t>
            </w:r>
            <w:proofErr w:type="spellEnd"/>
            <w:r>
              <w:rPr>
                <w:rFonts w:ascii="Times New Roman" w:hAnsi="Times New Roman" w:cs="Times New Roman"/>
              </w:rPr>
              <w:t xml:space="preserve"> da Fauna do </w:t>
            </w:r>
            <w:proofErr w:type="spellStart"/>
            <w:r>
              <w:rPr>
                <w:rFonts w:ascii="Times New Roman" w:hAnsi="Times New Roman" w:cs="Times New Roman"/>
              </w:rPr>
              <w:t>Brasil</w:t>
            </w:r>
            <w:proofErr w:type="spellEnd"/>
          </w:p>
        </w:tc>
      </w:tr>
      <w:tr w:rsidR="00C55D29" w14:paraId="6A0161B0" w14:textId="77777777" w:rsidTr="00C55D29">
        <w:trPr>
          <w:trHeight w:val="432"/>
        </w:trPr>
        <w:tc>
          <w:tcPr>
            <w:tcW w:w="9350" w:type="dxa"/>
          </w:tcPr>
          <w:p w14:paraId="69A7EB79" w14:textId="75E60628" w:rsidR="00C55D29" w:rsidRDefault="00C55D29" w:rsidP="00C55D29">
            <w:pPr>
              <w:spacing w:before="40" w:after="40"/>
              <w:rPr>
                <w:rFonts w:ascii="Times New Roman" w:hAnsi="Times New Roman" w:cs="Times New Roman"/>
              </w:rPr>
            </w:pPr>
            <w:r>
              <w:rPr>
                <w:rFonts w:ascii="Times New Roman" w:hAnsi="Times New Roman" w:cs="Times New Roman"/>
              </w:rPr>
              <w:t>The Crustacean Society</w:t>
            </w:r>
          </w:p>
        </w:tc>
      </w:tr>
      <w:tr w:rsidR="00C55D29" w14:paraId="489B41E5" w14:textId="77777777" w:rsidTr="00C55D29">
        <w:trPr>
          <w:trHeight w:val="432"/>
        </w:trPr>
        <w:tc>
          <w:tcPr>
            <w:tcW w:w="9350" w:type="dxa"/>
          </w:tcPr>
          <w:p w14:paraId="24FAE7CC" w14:textId="039BF78E" w:rsidR="00C55D29" w:rsidRDefault="00C55D29" w:rsidP="00C55D29">
            <w:pPr>
              <w:spacing w:before="40" w:after="40"/>
              <w:rPr>
                <w:rFonts w:ascii="Times New Roman" w:hAnsi="Times New Roman" w:cs="Times New Roman"/>
              </w:rPr>
            </w:pPr>
            <w:r>
              <w:rPr>
                <w:rFonts w:ascii="Times New Roman" w:hAnsi="Times New Roman" w:cs="Times New Roman"/>
              </w:rPr>
              <w:t>Entomological Society of Argentina</w:t>
            </w:r>
          </w:p>
        </w:tc>
      </w:tr>
      <w:tr w:rsidR="00C55D29" w14:paraId="5630EE9F" w14:textId="77777777" w:rsidTr="00C55D29">
        <w:trPr>
          <w:trHeight w:val="432"/>
        </w:trPr>
        <w:tc>
          <w:tcPr>
            <w:tcW w:w="9350" w:type="dxa"/>
          </w:tcPr>
          <w:p w14:paraId="4460F201" w14:textId="636153C3" w:rsidR="00C55D29" w:rsidRDefault="00C55D29" w:rsidP="00C55D29">
            <w:pPr>
              <w:spacing w:before="40" w:after="40"/>
              <w:rPr>
                <w:rFonts w:ascii="Times New Roman" w:hAnsi="Times New Roman" w:cs="Times New Roman"/>
              </w:rPr>
            </w:pPr>
            <w:r>
              <w:rPr>
                <w:rFonts w:ascii="Times New Roman" w:eastAsia="Times New Roman" w:hAnsi="Times New Roman" w:cs="Times New Roman"/>
              </w:rPr>
              <w:t xml:space="preserve">Gesellschaft für </w:t>
            </w:r>
            <w:proofErr w:type="spellStart"/>
            <w:r>
              <w:rPr>
                <w:rFonts w:ascii="Times New Roman" w:eastAsia="Times New Roman" w:hAnsi="Times New Roman" w:cs="Times New Roman"/>
              </w:rPr>
              <w:t>Biologische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Systematik</w:t>
            </w:r>
            <w:proofErr w:type="spellEnd"/>
          </w:p>
        </w:tc>
      </w:tr>
      <w:tr w:rsidR="00C55D29" w14:paraId="02659461" w14:textId="77777777" w:rsidTr="00C55D29">
        <w:trPr>
          <w:trHeight w:val="432"/>
        </w:trPr>
        <w:tc>
          <w:tcPr>
            <w:tcW w:w="9350" w:type="dxa"/>
          </w:tcPr>
          <w:p w14:paraId="3C8CD8CA" w14:textId="33F7F6B8" w:rsidR="00C55D29" w:rsidRDefault="00C55D29" w:rsidP="00C55D29">
            <w:pPr>
              <w:spacing w:before="40" w:after="40"/>
              <w:rPr>
                <w:rFonts w:ascii="Times New Roman" w:eastAsia="Times New Roman" w:hAnsi="Times New Roman" w:cs="Times New Roman"/>
              </w:rPr>
            </w:pPr>
            <w:r>
              <w:rPr>
                <w:rFonts w:ascii="Times New Roman" w:hAnsi="Times New Roman" w:cs="Times New Roman"/>
              </w:rPr>
              <w:t>International Association for Biological Oceanography</w:t>
            </w:r>
          </w:p>
        </w:tc>
      </w:tr>
      <w:tr w:rsidR="00C55D29" w14:paraId="61F8FA9D" w14:textId="77777777" w:rsidTr="00C55D29">
        <w:trPr>
          <w:trHeight w:val="432"/>
        </w:trPr>
        <w:tc>
          <w:tcPr>
            <w:tcW w:w="9350" w:type="dxa"/>
          </w:tcPr>
          <w:p w14:paraId="0DFDF051" w14:textId="40A49B96" w:rsidR="00C55D29" w:rsidRDefault="00C55D29" w:rsidP="00C55D29">
            <w:pPr>
              <w:spacing w:before="40" w:after="40"/>
              <w:rPr>
                <w:rFonts w:ascii="Times New Roman" w:hAnsi="Times New Roman" w:cs="Times New Roman"/>
              </w:rPr>
            </w:pPr>
            <w:r>
              <w:rPr>
                <w:rFonts w:ascii="Times New Roman" w:hAnsi="Times New Roman" w:cs="Times New Roman"/>
              </w:rPr>
              <w:t>IUCN Tortoise and Freshwater Turtle Specialist Group</w:t>
            </w:r>
          </w:p>
        </w:tc>
      </w:tr>
      <w:tr w:rsidR="00C55D29" w14:paraId="087298C2" w14:textId="77777777" w:rsidTr="00C55D29">
        <w:trPr>
          <w:trHeight w:val="432"/>
        </w:trPr>
        <w:tc>
          <w:tcPr>
            <w:tcW w:w="9350" w:type="dxa"/>
          </w:tcPr>
          <w:p w14:paraId="08E65C61" w14:textId="3E851F38" w:rsidR="00C55D29" w:rsidRDefault="00C55D29" w:rsidP="00C55D29">
            <w:pPr>
              <w:spacing w:before="40" w:after="40"/>
              <w:rPr>
                <w:rFonts w:ascii="Times New Roman" w:hAnsi="Times New Roman" w:cs="Times New Roman"/>
              </w:rPr>
            </w:pPr>
            <w:r>
              <w:rPr>
                <w:rFonts w:ascii="Times New Roman" w:hAnsi="Times New Roman" w:cs="Times New Roman"/>
              </w:rPr>
              <w:t>Kenyan Chapter of the West Indian Ocean Marine Science Association</w:t>
            </w:r>
          </w:p>
        </w:tc>
      </w:tr>
      <w:tr w:rsidR="00C55D29" w14:paraId="06831A73" w14:textId="77777777" w:rsidTr="00C55D29">
        <w:trPr>
          <w:trHeight w:val="432"/>
        </w:trPr>
        <w:tc>
          <w:tcPr>
            <w:tcW w:w="9350" w:type="dxa"/>
          </w:tcPr>
          <w:p w14:paraId="3BC81965" w14:textId="0D50F76C" w:rsidR="00C55D29" w:rsidRDefault="00C55D29" w:rsidP="00C55D29">
            <w:pPr>
              <w:spacing w:before="40" w:after="40"/>
              <w:rPr>
                <w:rFonts w:ascii="Times New Roman" w:hAnsi="Times New Roman" w:cs="Times New Roman"/>
              </w:rPr>
            </w:pPr>
            <w:r>
              <w:rPr>
                <w:rFonts w:ascii="Times New Roman" w:hAnsi="Times New Roman" w:cs="Times New Roman"/>
              </w:rPr>
              <w:t>Museum of Natural History of the National University of La Plata</w:t>
            </w:r>
          </w:p>
        </w:tc>
      </w:tr>
      <w:tr w:rsidR="00C55D29" w14:paraId="19FFFD65" w14:textId="77777777" w:rsidTr="00C55D29">
        <w:trPr>
          <w:trHeight w:val="432"/>
        </w:trPr>
        <w:tc>
          <w:tcPr>
            <w:tcW w:w="9350" w:type="dxa"/>
          </w:tcPr>
          <w:p w14:paraId="073BBE4B" w14:textId="542283BF" w:rsidR="00C55D29" w:rsidRDefault="00C55D29" w:rsidP="00C55D29">
            <w:pPr>
              <w:spacing w:before="40" w:after="40"/>
              <w:rPr>
                <w:rFonts w:ascii="Times New Roman" w:hAnsi="Times New Roman" w:cs="Times New Roman"/>
              </w:rPr>
            </w:pPr>
            <w:r>
              <w:rPr>
                <w:rFonts w:ascii="Times New Roman" w:hAnsi="Times New Roman" w:cs="Times New Roman"/>
              </w:rPr>
              <w:t>National Museum of Natural History, Buenos Aires</w:t>
            </w:r>
          </w:p>
        </w:tc>
      </w:tr>
      <w:tr w:rsidR="00C55D29" w14:paraId="5D0761BB" w14:textId="77777777" w:rsidTr="00C55D29">
        <w:trPr>
          <w:trHeight w:val="432"/>
        </w:trPr>
        <w:tc>
          <w:tcPr>
            <w:tcW w:w="9350" w:type="dxa"/>
          </w:tcPr>
          <w:p w14:paraId="68D20B46" w14:textId="2478A817" w:rsidR="00C55D29" w:rsidRDefault="00C55D29" w:rsidP="00C55D29">
            <w:pPr>
              <w:spacing w:before="40" w:after="40"/>
              <w:rPr>
                <w:rFonts w:ascii="Times New Roman" w:hAnsi="Times New Roman" w:cs="Times New Roman"/>
              </w:rPr>
            </w:pPr>
            <w:r>
              <w:rPr>
                <w:rFonts w:ascii="Times New Roman" w:eastAsia="Times New Roman" w:hAnsi="Times New Roman" w:cs="Times New Roman"/>
              </w:rPr>
              <w:t>Network for Biological Systematics</w:t>
            </w:r>
          </w:p>
        </w:tc>
      </w:tr>
      <w:tr w:rsidR="00C55D29" w14:paraId="5B830943" w14:textId="77777777" w:rsidTr="00C55D29">
        <w:trPr>
          <w:trHeight w:val="432"/>
        </w:trPr>
        <w:tc>
          <w:tcPr>
            <w:tcW w:w="9350" w:type="dxa"/>
          </w:tcPr>
          <w:p w14:paraId="27B4BB52" w14:textId="7B93A118" w:rsidR="00C55D29" w:rsidRDefault="00C55D29" w:rsidP="00C55D29">
            <w:pPr>
              <w:spacing w:before="40" w:after="40"/>
              <w:rPr>
                <w:rFonts w:ascii="Times New Roman" w:hAnsi="Times New Roman" w:cs="Times New Roman"/>
              </w:rPr>
            </w:pPr>
            <w:r>
              <w:rPr>
                <w:rFonts w:ascii="Times New Roman" w:eastAsia="Times New Roman" w:hAnsi="Times New Roman" w:cs="Times New Roman"/>
              </w:rPr>
              <w:t>Scientific Council of the Convention on Migratory Species</w:t>
            </w:r>
          </w:p>
        </w:tc>
      </w:tr>
      <w:tr w:rsidR="00C55D29" w14:paraId="33D3A723" w14:textId="77777777" w:rsidTr="00C55D29">
        <w:trPr>
          <w:trHeight w:val="432"/>
        </w:trPr>
        <w:tc>
          <w:tcPr>
            <w:tcW w:w="9350" w:type="dxa"/>
          </w:tcPr>
          <w:p w14:paraId="6664606A" w14:textId="70E3FCD4" w:rsidR="00C55D29" w:rsidRDefault="00C55D29" w:rsidP="00C55D29">
            <w:pPr>
              <w:spacing w:before="40" w:after="40"/>
              <w:rPr>
                <w:rFonts w:ascii="Times New Roman" w:hAnsi="Times New Roman" w:cs="Times New Roman"/>
              </w:rPr>
            </w:pPr>
            <w:r>
              <w:rPr>
                <w:rFonts w:ascii="Times New Roman" w:hAnsi="Times New Roman" w:cs="Times New Roman"/>
              </w:rPr>
              <w:t>Turtle Evolutionary Society</w:t>
            </w:r>
          </w:p>
        </w:tc>
      </w:tr>
      <w:tr w:rsidR="00C55D29" w14:paraId="0C6EB32F" w14:textId="77777777" w:rsidTr="00C55D29">
        <w:trPr>
          <w:trHeight w:val="432"/>
        </w:trPr>
        <w:tc>
          <w:tcPr>
            <w:tcW w:w="9350" w:type="dxa"/>
          </w:tcPr>
          <w:p w14:paraId="5618B1ED" w14:textId="4D2089EF" w:rsidR="00C55D29" w:rsidRDefault="00C55D29" w:rsidP="00C55D29">
            <w:pPr>
              <w:spacing w:before="40" w:after="40"/>
              <w:rPr>
                <w:rFonts w:ascii="Times New Roman" w:hAnsi="Times New Roman" w:cs="Times New Roman"/>
              </w:rPr>
            </w:pPr>
            <w:r>
              <w:rPr>
                <w:rFonts w:ascii="Times New Roman" w:hAnsi="Times New Roman" w:cs="Times New Roman"/>
              </w:rPr>
              <w:lastRenderedPageBreak/>
              <w:t xml:space="preserve">West Indian Ocean Marine Science Association </w:t>
            </w:r>
          </w:p>
        </w:tc>
      </w:tr>
      <w:tr w:rsidR="00C55D29" w14:paraId="510D0EF2" w14:textId="77777777" w:rsidTr="00C55D29">
        <w:trPr>
          <w:trHeight w:val="432"/>
        </w:trPr>
        <w:tc>
          <w:tcPr>
            <w:tcW w:w="9350" w:type="dxa"/>
          </w:tcPr>
          <w:p w14:paraId="77C80FA4" w14:textId="77B1D725" w:rsidR="00C55D29" w:rsidRDefault="00C55D29" w:rsidP="00C55D29">
            <w:pPr>
              <w:spacing w:before="40" w:after="40"/>
              <w:rPr>
                <w:rFonts w:ascii="Times New Roman" w:hAnsi="Times New Roman" w:cs="Times New Roman"/>
              </w:rPr>
            </w:pPr>
            <w:r>
              <w:rPr>
                <w:rFonts w:ascii="Times New Roman" w:hAnsi="Times New Roman" w:cs="Times New Roman"/>
              </w:rPr>
              <w:t>World Flora Online Council</w:t>
            </w:r>
          </w:p>
        </w:tc>
      </w:tr>
      <w:tr w:rsidR="00801593" w14:paraId="5B7AFFC4" w14:textId="77777777" w:rsidTr="00C55D29">
        <w:trPr>
          <w:trHeight w:val="432"/>
        </w:trPr>
        <w:tc>
          <w:tcPr>
            <w:tcW w:w="9350" w:type="dxa"/>
          </w:tcPr>
          <w:p w14:paraId="2CFF5C0C" w14:textId="3AA0C39D" w:rsidR="00801593" w:rsidRDefault="00801593" w:rsidP="00C55D29">
            <w:pPr>
              <w:spacing w:before="40" w:after="40"/>
              <w:rPr>
                <w:rFonts w:ascii="Times New Roman" w:hAnsi="Times New Roman" w:cs="Times New Roman"/>
              </w:rPr>
            </w:pPr>
            <w:r>
              <w:rPr>
                <w:rFonts w:ascii="Times New Roman" w:hAnsi="Times New Roman" w:cs="Times New Roman"/>
              </w:rPr>
              <w:t>World Register of Marine Species</w:t>
            </w:r>
          </w:p>
        </w:tc>
      </w:tr>
    </w:tbl>
    <w:p w14:paraId="67A3F20B" w14:textId="77777777" w:rsidR="00670E92" w:rsidRDefault="00670E92" w:rsidP="00504B19">
      <w:pPr>
        <w:spacing w:before="40" w:after="40" w:line="480" w:lineRule="auto"/>
        <w:rPr>
          <w:rFonts w:ascii="Times New Roman" w:hAnsi="Times New Roman" w:cs="Times New Roman"/>
        </w:rPr>
      </w:pPr>
    </w:p>
    <w:p w14:paraId="7B439BE9" w14:textId="7B176793" w:rsidR="00504B19" w:rsidRPr="00A54282" w:rsidRDefault="00504B19" w:rsidP="00504B19">
      <w:pPr>
        <w:spacing w:before="40" w:after="40" w:line="480" w:lineRule="auto"/>
        <w:rPr>
          <w:rFonts w:ascii="Times New Roman" w:eastAsia="Times New Roman" w:hAnsi="Times New Roman" w:cs="Times New Roman"/>
          <w:b/>
          <w:highlight w:val="white"/>
        </w:rPr>
      </w:pPr>
      <w:r w:rsidRPr="00A54282">
        <w:rPr>
          <w:rFonts w:ascii="Times New Roman" w:hAnsi="Times New Roman" w:cs="Times New Roman"/>
        </w:rPr>
        <w:br w:type="page"/>
      </w:r>
    </w:p>
    <w:p w14:paraId="33320EFA" w14:textId="77777777" w:rsidR="005D7041" w:rsidRPr="00A54282" w:rsidRDefault="005D7041" w:rsidP="005D7041">
      <w:pPr>
        <w:spacing w:after="120" w:line="360" w:lineRule="atLeast"/>
        <w:jc w:val="center"/>
        <w:rPr>
          <w:rFonts w:ascii="Times New Roman" w:eastAsia="Times New Roman" w:hAnsi="Times New Roman" w:cs="Times New Roman"/>
          <w:b/>
          <w:highlight w:val="white"/>
        </w:rPr>
      </w:pPr>
      <w:r w:rsidRPr="00A54282">
        <w:rPr>
          <w:rFonts w:ascii="Times New Roman" w:eastAsia="Times New Roman" w:hAnsi="Times New Roman" w:cs="Times New Roman"/>
          <w:b/>
          <w:highlight w:val="white"/>
        </w:rPr>
        <w:lastRenderedPageBreak/>
        <w:t>Supplemental Data: Access</w:t>
      </w:r>
      <w:r w:rsidRPr="00A54282">
        <w:rPr>
          <w:rFonts w:ascii="Times New Roman" w:hAnsi="Times New Roman" w:cs="Times New Roman"/>
          <w:b/>
          <w:highlight w:val="white"/>
        </w:rPr>
        <w:t xml:space="preserve"> to </w:t>
      </w:r>
      <w:r w:rsidRPr="00A54282">
        <w:rPr>
          <w:rFonts w:ascii="Times New Roman" w:eastAsia="Times New Roman" w:hAnsi="Times New Roman" w:cs="Times New Roman"/>
          <w:b/>
          <w:highlight w:val="white"/>
        </w:rPr>
        <w:t>survey methods, data, and other resources on OSF public archive</w:t>
      </w:r>
    </w:p>
    <w:p w14:paraId="22755979" w14:textId="77777777" w:rsidR="005D7041" w:rsidRPr="00A54282" w:rsidRDefault="005D7041" w:rsidP="005D7041">
      <w:pPr>
        <w:spacing w:after="120" w:line="360" w:lineRule="atLeast"/>
        <w:rPr>
          <w:rFonts w:ascii="Times New Roman" w:eastAsia="Times New Roman" w:hAnsi="Times New Roman" w:cs="Times New Roman"/>
          <w:color w:val="1155CC"/>
          <w:highlight w:val="white"/>
          <w:u w:val="single"/>
        </w:rPr>
      </w:pPr>
      <w:r w:rsidRPr="00A54282">
        <w:rPr>
          <w:rFonts w:ascii="Times New Roman" w:eastAsia="Times New Roman" w:hAnsi="Times New Roman" w:cs="Times New Roman"/>
          <w:highlight w:val="white"/>
        </w:rPr>
        <w:t>All valid survey data, the survey, all analysis code and codebook, and all results are available on OSF at this link:</w:t>
      </w:r>
      <w:hyperlink r:id="rId31">
        <w:r w:rsidRPr="00A54282">
          <w:rPr>
            <w:rFonts w:ascii="Times New Roman" w:eastAsia="Times New Roman" w:hAnsi="Times New Roman" w:cs="Times New Roman"/>
            <w:highlight w:val="white"/>
          </w:rPr>
          <w:t xml:space="preserve"> </w:t>
        </w:r>
      </w:hyperlink>
      <w:hyperlink r:id="rId32">
        <w:r w:rsidRPr="00A54282">
          <w:rPr>
            <w:rFonts w:ascii="Times New Roman" w:eastAsia="Times New Roman" w:hAnsi="Times New Roman" w:cs="Times New Roman"/>
            <w:color w:val="1155CC"/>
            <w:highlight w:val="white"/>
            <w:u w:val="single"/>
          </w:rPr>
          <w:t>https://osf.io/tz7ra/?view_only=4b1bc810ef794f7f9bb57240611989af</w:t>
        </w:r>
      </w:hyperlink>
    </w:p>
    <w:p w14:paraId="0AF649D5" w14:textId="77777777" w:rsidR="005D7041" w:rsidRPr="00A54282" w:rsidRDefault="005D7041" w:rsidP="005D7041">
      <w:pPr>
        <w:spacing w:after="120" w:line="360" w:lineRule="atLeast"/>
        <w:rPr>
          <w:rFonts w:ascii="Times New Roman" w:eastAsia="Times New Roman" w:hAnsi="Times New Roman" w:cs="Times New Roman"/>
          <w:color w:val="1155CC"/>
          <w:highlight w:val="white"/>
          <w:u w:val="single"/>
        </w:rPr>
      </w:pPr>
      <w:r w:rsidRPr="00A54282">
        <w:rPr>
          <w:rFonts w:ascii="Times New Roman" w:eastAsia="Times New Roman" w:hAnsi="Times New Roman" w:cs="Times New Roman"/>
          <w:highlight w:val="white"/>
        </w:rPr>
        <w:t>The survey pre-registration can be found here:</w:t>
      </w:r>
      <w:hyperlink r:id="rId33">
        <w:r w:rsidRPr="00A54282">
          <w:rPr>
            <w:rFonts w:ascii="Times New Roman" w:eastAsia="Times New Roman" w:hAnsi="Times New Roman" w:cs="Times New Roman"/>
            <w:highlight w:val="white"/>
          </w:rPr>
          <w:t xml:space="preserve"> </w:t>
        </w:r>
      </w:hyperlink>
      <w:hyperlink r:id="rId34">
        <w:r w:rsidRPr="00A54282">
          <w:rPr>
            <w:rFonts w:ascii="Times New Roman" w:eastAsia="Times New Roman" w:hAnsi="Times New Roman" w:cs="Times New Roman"/>
            <w:color w:val="1155CC"/>
            <w:highlight w:val="white"/>
            <w:u w:val="single"/>
          </w:rPr>
          <w:t>https://doi.org/10.17605/OSF.IO/7DFWT</w:t>
        </w:r>
      </w:hyperlink>
    </w:p>
    <w:p w14:paraId="257B1FCF"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Files on OSF:</w:t>
      </w:r>
    </w:p>
    <w:p w14:paraId="7F802136"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Survey_All_Languages.pdf</w:t>
      </w:r>
    </w:p>
    <w:p w14:paraId="71870CB9" w14:textId="77777777" w:rsidR="005D7041" w:rsidRPr="00A54282" w:rsidRDefault="005D7041" w:rsidP="005D7041">
      <w:pPr>
        <w:spacing w:after="120" w:line="360" w:lineRule="atLeast"/>
        <w:ind w:left="720"/>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A printout of the survey from Qualtrics. Questions are provided in English, Spanish, French, German, Portuguese, and Simplified Chinese</w:t>
      </w:r>
    </w:p>
    <w:p w14:paraId="65001C00"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Survey Methods and Data Availability.pdf</w:t>
      </w:r>
    </w:p>
    <w:p w14:paraId="503F2383"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 xml:space="preserve">      </w:t>
      </w:r>
      <w:r w:rsidRPr="00A54282">
        <w:rPr>
          <w:rFonts w:ascii="Times New Roman" w:eastAsia="Times New Roman" w:hAnsi="Times New Roman" w:cs="Times New Roman"/>
          <w:highlight w:val="white"/>
        </w:rPr>
        <w:tab/>
        <w:t>This document.</w:t>
      </w:r>
    </w:p>
    <w:p w14:paraId="21422791"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Survey Variable Codebook.csv</w:t>
      </w:r>
    </w:p>
    <w:p w14:paraId="01F4AA64" w14:textId="77777777" w:rsidR="005D7041" w:rsidRPr="00A54282" w:rsidRDefault="005D7041" w:rsidP="005D7041">
      <w:pPr>
        <w:spacing w:after="120" w:line="360" w:lineRule="atLeast"/>
        <w:ind w:left="720"/>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The survey codebook for survey pre-registration describing all variables.</w:t>
      </w:r>
    </w:p>
    <w:p w14:paraId="22396119"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Survey Variable Codebook 05.18.22.csv</w:t>
      </w:r>
    </w:p>
    <w:p w14:paraId="0E4EBA5A" w14:textId="77777777" w:rsidR="005D7041" w:rsidRPr="00A54282" w:rsidRDefault="005D7041" w:rsidP="005D7041">
      <w:pPr>
        <w:spacing w:after="120" w:line="360" w:lineRule="atLeast"/>
        <w:ind w:left="720"/>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The survey codebook that was adapted from the pre-registration version for final analysis.</w:t>
      </w:r>
    </w:p>
    <w:p w14:paraId="7D4FD6FF"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Tax List Survey Valid Data_v7.xlsx</w:t>
      </w:r>
    </w:p>
    <w:p w14:paraId="7AF7FFB3"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 xml:space="preserve">      </w:t>
      </w:r>
      <w:r w:rsidRPr="00A54282">
        <w:rPr>
          <w:rFonts w:ascii="Times New Roman" w:eastAsia="Times New Roman" w:hAnsi="Times New Roman" w:cs="Times New Roman"/>
          <w:highlight w:val="white"/>
        </w:rPr>
        <w:tab/>
        <w:t>The version of the survey data used for all analysis.</w:t>
      </w:r>
    </w:p>
    <w:p w14:paraId="17197B07" w14:textId="77777777" w:rsidR="005D7041" w:rsidRPr="00A54282" w:rsidRDefault="005D7041" w:rsidP="005D7041">
      <w:pPr>
        <w:spacing w:after="120" w:line="360" w:lineRule="atLeast"/>
        <w:rPr>
          <w:rFonts w:ascii="Times New Roman" w:eastAsia="Times New Roman" w:hAnsi="Times New Roman" w:cs="Times New Roman"/>
          <w:highlight w:val="white"/>
          <w:lang w:val="pt-BR"/>
        </w:rPr>
      </w:pPr>
      <w:r w:rsidRPr="00A54282">
        <w:rPr>
          <w:rFonts w:ascii="Times New Roman" w:eastAsia="Times New Roman" w:hAnsi="Times New Roman" w:cs="Times New Roman"/>
          <w:highlight w:val="white"/>
          <w:lang w:val="pt-BR"/>
        </w:rPr>
        <w:t>Gov_Tax_Lists_Stata_Do_File.do</w:t>
      </w:r>
    </w:p>
    <w:p w14:paraId="47917EE7"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lang w:val="pt-BR"/>
        </w:rPr>
        <w:t xml:space="preserve">      </w:t>
      </w:r>
      <w:r w:rsidRPr="00A54282">
        <w:rPr>
          <w:rFonts w:ascii="Times New Roman" w:eastAsia="Times New Roman" w:hAnsi="Times New Roman" w:cs="Times New Roman"/>
          <w:highlight w:val="white"/>
          <w:lang w:val="pt-BR"/>
        </w:rPr>
        <w:tab/>
      </w:r>
      <w:r w:rsidRPr="00A54282">
        <w:rPr>
          <w:rFonts w:ascii="Times New Roman" w:eastAsia="Times New Roman" w:hAnsi="Times New Roman" w:cs="Times New Roman"/>
          <w:highlight w:val="white"/>
        </w:rPr>
        <w:t>The Stata do file containing the code used for analysis.</w:t>
      </w:r>
    </w:p>
    <w:p w14:paraId="33BE4912"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 xml:space="preserve">STATA Do </w:t>
      </w:r>
      <w:proofErr w:type="spellStart"/>
      <w:r w:rsidRPr="00A54282">
        <w:rPr>
          <w:rFonts w:ascii="Times New Roman" w:eastAsia="Times New Roman" w:hAnsi="Times New Roman" w:cs="Times New Roman"/>
          <w:highlight w:val="white"/>
        </w:rPr>
        <w:t>File_Analysis</w:t>
      </w:r>
      <w:proofErr w:type="spellEnd"/>
      <w:r w:rsidRPr="00A54282">
        <w:rPr>
          <w:rFonts w:ascii="Times New Roman" w:eastAsia="Times New Roman" w:hAnsi="Times New Roman" w:cs="Times New Roman"/>
          <w:highlight w:val="white"/>
        </w:rPr>
        <w:t xml:space="preserve"> Code.pdf</w:t>
      </w:r>
    </w:p>
    <w:p w14:paraId="2606199F"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 xml:space="preserve">      </w:t>
      </w:r>
      <w:r w:rsidRPr="00A54282">
        <w:rPr>
          <w:rFonts w:ascii="Times New Roman" w:eastAsia="Times New Roman" w:hAnsi="Times New Roman" w:cs="Times New Roman"/>
          <w:highlight w:val="white"/>
        </w:rPr>
        <w:tab/>
        <w:t>A pdf version of the Stata .do file containing the code used for analysis.</w:t>
      </w:r>
    </w:p>
    <w:p w14:paraId="5311B9AF"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Tabular Results.pdf</w:t>
      </w:r>
    </w:p>
    <w:p w14:paraId="6A0D4F01"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 xml:space="preserve">      </w:t>
      </w:r>
      <w:r w:rsidRPr="00A54282">
        <w:rPr>
          <w:rFonts w:ascii="Times New Roman" w:eastAsia="Times New Roman" w:hAnsi="Times New Roman" w:cs="Times New Roman"/>
          <w:highlight w:val="white"/>
        </w:rPr>
        <w:tab/>
        <w:t>All outputs from Stata used in survey analysis.</w:t>
      </w:r>
    </w:p>
    <w:p w14:paraId="1B9CD0CD" w14:textId="77777777" w:rsidR="005D7041" w:rsidRPr="00A54282"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Figures.pdf</w:t>
      </w:r>
    </w:p>
    <w:p w14:paraId="5FC99AAE" w14:textId="40F89F7B" w:rsidR="00391413" w:rsidRPr="005D7041" w:rsidRDefault="005D7041" w:rsidP="005D7041">
      <w:pPr>
        <w:spacing w:after="120" w:line="360" w:lineRule="atLeast"/>
        <w:rPr>
          <w:rFonts w:ascii="Times New Roman" w:eastAsia="Times New Roman" w:hAnsi="Times New Roman" w:cs="Times New Roman"/>
          <w:highlight w:val="white"/>
        </w:rPr>
      </w:pPr>
      <w:r w:rsidRPr="00A54282">
        <w:rPr>
          <w:rFonts w:ascii="Times New Roman" w:eastAsia="Times New Roman" w:hAnsi="Times New Roman" w:cs="Times New Roman"/>
          <w:highlight w:val="white"/>
        </w:rPr>
        <w:t xml:space="preserve">      </w:t>
      </w:r>
      <w:r w:rsidRPr="00A54282">
        <w:rPr>
          <w:rFonts w:ascii="Times New Roman" w:eastAsia="Times New Roman" w:hAnsi="Times New Roman" w:cs="Times New Roman"/>
          <w:highlight w:val="white"/>
        </w:rPr>
        <w:tab/>
        <w:t xml:space="preserve">Graphical figures of the analysis of results produced using </w:t>
      </w:r>
      <w:proofErr w:type="gramStart"/>
      <w:r w:rsidRPr="00A54282">
        <w:rPr>
          <w:rFonts w:ascii="Times New Roman" w:eastAsia="Times New Roman" w:hAnsi="Times New Roman" w:cs="Times New Roman"/>
          <w:highlight w:val="white"/>
        </w:rPr>
        <w:t>Stat</w:t>
      </w:r>
      <w:r>
        <w:rPr>
          <w:rFonts w:ascii="Times New Roman" w:eastAsia="Times New Roman" w:hAnsi="Times New Roman" w:cs="Times New Roman"/>
          <w:highlight w:val="white"/>
        </w:rPr>
        <w:t>a</w:t>
      </w:r>
      <w:proofErr w:type="gramEnd"/>
    </w:p>
    <w:p w14:paraId="29213849" w14:textId="3899EDA8" w:rsidR="00391413" w:rsidRDefault="00391413">
      <w:pPr>
        <w:rPr>
          <w:rFonts w:ascii="Calibri" w:hAnsi="Calibri" w:cs="Calibri"/>
          <w:color w:val="000000"/>
          <w:sz w:val="22"/>
          <w:szCs w:val="22"/>
        </w:rPr>
      </w:pPr>
    </w:p>
    <w:p w14:paraId="043F135C" w14:textId="77777777" w:rsidR="00391413" w:rsidRDefault="00391413">
      <w:pPr>
        <w:rPr>
          <w:rFonts w:ascii="Calibri" w:hAnsi="Calibri" w:cs="Calibri"/>
          <w:color w:val="000000"/>
          <w:sz w:val="22"/>
          <w:szCs w:val="22"/>
        </w:rPr>
      </w:pPr>
    </w:p>
    <w:p w14:paraId="1D8AC5DB" w14:textId="77777777" w:rsidR="00391413" w:rsidRDefault="00391413"/>
    <w:sectPr w:rsidR="00391413" w:rsidSect="00801593">
      <w:head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1B173" w14:textId="77777777" w:rsidR="0039785A" w:rsidRDefault="0039785A" w:rsidP="00151D36">
      <w:r>
        <w:separator/>
      </w:r>
    </w:p>
  </w:endnote>
  <w:endnote w:type="continuationSeparator" w:id="0">
    <w:p w14:paraId="4EE148D5" w14:textId="77777777" w:rsidR="0039785A" w:rsidRDefault="0039785A" w:rsidP="0015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B2359" w14:textId="77777777" w:rsidR="0039785A" w:rsidRDefault="0039785A" w:rsidP="00151D36">
      <w:r>
        <w:separator/>
      </w:r>
    </w:p>
  </w:footnote>
  <w:footnote w:type="continuationSeparator" w:id="0">
    <w:p w14:paraId="79A5A068" w14:textId="77777777" w:rsidR="0039785A" w:rsidRDefault="0039785A" w:rsidP="00151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91C9" w14:textId="6A9C7E80" w:rsidR="00151D36" w:rsidRPr="00151D36" w:rsidRDefault="00151D36">
    <w:pPr>
      <w:pStyle w:val="Header"/>
      <w:rPr>
        <w:color w:val="FF0000"/>
        <w:sz w:val="20"/>
        <w:szCs w:val="20"/>
        <w:lang w:val="en-GB"/>
      </w:rPr>
    </w:pPr>
    <w:r w:rsidRPr="00151D36">
      <w:rPr>
        <w:color w:val="FF0000"/>
        <w:sz w:val="20"/>
        <w:szCs w:val="20"/>
        <w:lang w:val="en-GB"/>
      </w:rPr>
      <w:t xml:space="preserve">Submitted version --do not cite. Published paper at </w:t>
    </w:r>
    <w:r w:rsidRPr="00151D36">
      <w:rPr>
        <w:color w:val="FF0000"/>
        <w:sz w:val="20"/>
        <w:szCs w:val="20"/>
        <w:lang w:val="en-GB"/>
      </w:rPr>
      <w:t>https://www.pnas.org/doi/10.1073/pnas.2306899120</w:t>
    </w:r>
    <w:r w:rsidRPr="00151D36">
      <w:rPr>
        <w:color w:val="FF0000"/>
        <w:sz w:val="20"/>
        <w:szCs w:val="20"/>
        <w:lang w:val="en-GB"/>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F17"/>
    <w:rsid w:val="0002172E"/>
    <w:rsid w:val="000919D2"/>
    <w:rsid w:val="000C737F"/>
    <w:rsid w:val="000E72F7"/>
    <w:rsid w:val="000F7050"/>
    <w:rsid w:val="00151D36"/>
    <w:rsid w:val="00166D4F"/>
    <w:rsid w:val="00187DCF"/>
    <w:rsid w:val="00192172"/>
    <w:rsid w:val="001C70FA"/>
    <w:rsid w:val="001F2393"/>
    <w:rsid w:val="001F368A"/>
    <w:rsid w:val="001F3953"/>
    <w:rsid w:val="002108B0"/>
    <w:rsid w:val="002108FE"/>
    <w:rsid w:val="002141C5"/>
    <w:rsid w:val="00222CFB"/>
    <w:rsid w:val="00264442"/>
    <w:rsid w:val="00271972"/>
    <w:rsid w:val="00294207"/>
    <w:rsid w:val="002A5C7A"/>
    <w:rsid w:val="002C6F9C"/>
    <w:rsid w:val="002D2E72"/>
    <w:rsid w:val="002E73C0"/>
    <w:rsid w:val="002F2EC8"/>
    <w:rsid w:val="002F4262"/>
    <w:rsid w:val="003071E7"/>
    <w:rsid w:val="00327C49"/>
    <w:rsid w:val="003338DB"/>
    <w:rsid w:val="00340DCD"/>
    <w:rsid w:val="003423D1"/>
    <w:rsid w:val="00345CB4"/>
    <w:rsid w:val="00360680"/>
    <w:rsid w:val="00361837"/>
    <w:rsid w:val="00362363"/>
    <w:rsid w:val="003744A4"/>
    <w:rsid w:val="00374AFB"/>
    <w:rsid w:val="00391413"/>
    <w:rsid w:val="0039785A"/>
    <w:rsid w:val="003C1EE9"/>
    <w:rsid w:val="003F766C"/>
    <w:rsid w:val="00417F2A"/>
    <w:rsid w:val="00455B2D"/>
    <w:rsid w:val="00457A68"/>
    <w:rsid w:val="004933E7"/>
    <w:rsid w:val="004D67E7"/>
    <w:rsid w:val="00504B19"/>
    <w:rsid w:val="0051449D"/>
    <w:rsid w:val="0053778B"/>
    <w:rsid w:val="005576D2"/>
    <w:rsid w:val="0057188D"/>
    <w:rsid w:val="0057255A"/>
    <w:rsid w:val="00595EE0"/>
    <w:rsid w:val="005C4CAC"/>
    <w:rsid w:val="005C7B69"/>
    <w:rsid w:val="005D7041"/>
    <w:rsid w:val="006575CD"/>
    <w:rsid w:val="00667AB3"/>
    <w:rsid w:val="00670E92"/>
    <w:rsid w:val="006B2E29"/>
    <w:rsid w:val="006C6E5D"/>
    <w:rsid w:val="006C7278"/>
    <w:rsid w:val="006E098F"/>
    <w:rsid w:val="006F30AC"/>
    <w:rsid w:val="006F467A"/>
    <w:rsid w:val="0070634A"/>
    <w:rsid w:val="007644DF"/>
    <w:rsid w:val="00775D7B"/>
    <w:rsid w:val="007A2A7A"/>
    <w:rsid w:val="007A43BA"/>
    <w:rsid w:val="007B4E38"/>
    <w:rsid w:val="007B5400"/>
    <w:rsid w:val="00801593"/>
    <w:rsid w:val="00811A8C"/>
    <w:rsid w:val="00842DF9"/>
    <w:rsid w:val="008A14B8"/>
    <w:rsid w:val="008A69AD"/>
    <w:rsid w:val="008B7EB8"/>
    <w:rsid w:val="00933422"/>
    <w:rsid w:val="00934897"/>
    <w:rsid w:val="00935616"/>
    <w:rsid w:val="00974101"/>
    <w:rsid w:val="009A58FE"/>
    <w:rsid w:val="009D5A54"/>
    <w:rsid w:val="00A03843"/>
    <w:rsid w:val="00A17A55"/>
    <w:rsid w:val="00A85345"/>
    <w:rsid w:val="00A901F7"/>
    <w:rsid w:val="00A9103F"/>
    <w:rsid w:val="00AB4DD1"/>
    <w:rsid w:val="00AD37E5"/>
    <w:rsid w:val="00AD755F"/>
    <w:rsid w:val="00AF0890"/>
    <w:rsid w:val="00B27C9D"/>
    <w:rsid w:val="00B47356"/>
    <w:rsid w:val="00B60805"/>
    <w:rsid w:val="00B96CAF"/>
    <w:rsid w:val="00BA0BD2"/>
    <w:rsid w:val="00BA2C68"/>
    <w:rsid w:val="00BC3905"/>
    <w:rsid w:val="00BC7FDE"/>
    <w:rsid w:val="00BD3304"/>
    <w:rsid w:val="00BE1228"/>
    <w:rsid w:val="00BE59E2"/>
    <w:rsid w:val="00C013C1"/>
    <w:rsid w:val="00C55D29"/>
    <w:rsid w:val="00C773F1"/>
    <w:rsid w:val="00CA69EE"/>
    <w:rsid w:val="00CE2B55"/>
    <w:rsid w:val="00CE7F17"/>
    <w:rsid w:val="00D07EDB"/>
    <w:rsid w:val="00D110E9"/>
    <w:rsid w:val="00D17252"/>
    <w:rsid w:val="00D31174"/>
    <w:rsid w:val="00D708AF"/>
    <w:rsid w:val="00DB1E13"/>
    <w:rsid w:val="00E66893"/>
    <w:rsid w:val="00E92F9C"/>
    <w:rsid w:val="00EE7AA9"/>
    <w:rsid w:val="00F2242F"/>
    <w:rsid w:val="00F24532"/>
    <w:rsid w:val="00F623D9"/>
    <w:rsid w:val="00F904E0"/>
    <w:rsid w:val="00F939CD"/>
    <w:rsid w:val="00FB0303"/>
    <w:rsid w:val="00FB0B4F"/>
    <w:rsid w:val="00FB389B"/>
    <w:rsid w:val="00FD50DC"/>
    <w:rsid w:val="00FE2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4C41"/>
  <w15:chartTrackingRefBased/>
  <w15:docId w15:val="{60F52BB4-69B4-F94D-9FD2-E1D213FD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B19"/>
    <w:pPr>
      <w:keepNext/>
      <w:keepLines/>
      <w:spacing w:before="400" w:after="120" w:line="276" w:lineRule="auto"/>
      <w:outlineLvl w:val="0"/>
    </w:pPr>
    <w:rPr>
      <w:rFonts w:ascii="Arial" w:eastAsia="Arial" w:hAnsi="Arial" w:cs="Arial"/>
      <w:sz w:val="40"/>
      <w:szCs w:val="40"/>
      <w:lang w:val="en" w:eastAsia="en-AU"/>
    </w:rPr>
  </w:style>
  <w:style w:type="paragraph" w:styleId="Heading2">
    <w:name w:val="heading 2"/>
    <w:basedOn w:val="Normal"/>
    <w:next w:val="Normal"/>
    <w:link w:val="Heading2Char"/>
    <w:uiPriority w:val="9"/>
    <w:semiHidden/>
    <w:unhideWhenUsed/>
    <w:qFormat/>
    <w:rsid w:val="00504B19"/>
    <w:pPr>
      <w:keepNext/>
      <w:keepLines/>
      <w:spacing w:before="360" w:after="120" w:line="276" w:lineRule="auto"/>
      <w:outlineLvl w:val="1"/>
    </w:pPr>
    <w:rPr>
      <w:rFonts w:ascii="Arial" w:eastAsia="Arial" w:hAnsi="Arial" w:cs="Arial"/>
      <w:sz w:val="32"/>
      <w:szCs w:val="32"/>
      <w:lang w:val="en" w:eastAsia="en-AU"/>
    </w:rPr>
  </w:style>
  <w:style w:type="paragraph" w:styleId="Heading3">
    <w:name w:val="heading 3"/>
    <w:basedOn w:val="Normal"/>
    <w:next w:val="Normal"/>
    <w:link w:val="Heading3Char"/>
    <w:uiPriority w:val="9"/>
    <w:semiHidden/>
    <w:unhideWhenUsed/>
    <w:qFormat/>
    <w:rsid w:val="00504B19"/>
    <w:pPr>
      <w:keepNext/>
      <w:keepLines/>
      <w:spacing w:before="320" w:after="80" w:line="276" w:lineRule="auto"/>
      <w:outlineLvl w:val="2"/>
    </w:pPr>
    <w:rPr>
      <w:rFonts w:ascii="Arial" w:eastAsia="Arial" w:hAnsi="Arial" w:cs="Arial"/>
      <w:color w:val="434343"/>
      <w:sz w:val="28"/>
      <w:szCs w:val="28"/>
      <w:lang w:val="en" w:eastAsia="en-AU"/>
    </w:rPr>
  </w:style>
  <w:style w:type="paragraph" w:styleId="Heading4">
    <w:name w:val="heading 4"/>
    <w:basedOn w:val="Normal"/>
    <w:next w:val="Normal"/>
    <w:link w:val="Heading4Char"/>
    <w:uiPriority w:val="9"/>
    <w:semiHidden/>
    <w:unhideWhenUsed/>
    <w:qFormat/>
    <w:rsid w:val="00504B19"/>
    <w:pPr>
      <w:keepNext/>
      <w:keepLines/>
      <w:spacing w:before="280" w:after="80" w:line="276" w:lineRule="auto"/>
      <w:outlineLvl w:val="3"/>
    </w:pPr>
    <w:rPr>
      <w:rFonts w:ascii="Arial" w:eastAsia="Arial" w:hAnsi="Arial" w:cs="Arial"/>
      <w:color w:val="666666"/>
      <w:lang w:val="en" w:eastAsia="en-AU"/>
    </w:rPr>
  </w:style>
  <w:style w:type="paragraph" w:styleId="Heading5">
    <w:name w:val="heading 5"/>
    <w:basedOn w:val="Normal"/>
    <w:next w:val="Normal"/>
    <w:link w:val="Heading5Char"/>
    <w:uiPriority w:val="9"/>
    <w:semiHidden/>
    <w:unhideWhenUsed/>
    <w:qFormat/>
    <w:rsid w:val="00504B19"/>
    <w:pPr>
      <w:keepNext/>
      <w:keepLines/>
      <w:spacing w:before="240" w:after="80" w:line="276" w:lineRule="auto"/>
      <w:outlineLvl w:val="4"/>
    </w:pPr>
    <w:rPr>
      <w:rFonts w:ascii="Arial" w:eastAsia="Arial" w:hAnsi="Arial" w:cs="Arial"/>
      <w:color w:val="666666"/>
      <w:sz w:val="22"/>
      <w:szCs w:val="22"/>
      <w:lang w:val="en" w:eastAsia="en-AU"/>
    </w:rPr>
  </w:style>
  <w:style w:type="paragraph" w:styleId="Heading6">
    <w:name w:val="heading 6"/>
    <w:basedOn w:val="Normal"/>
    <w:next w:val="Normal"/>
    <w:link w:val="Heading6Char"/>
    <w:uiPriority w:val="9"/>
    <w:semiHidden/>
    <w:unhideWhenUsed/>
    <w:qFormat/>
    <w:rsid w:val="00504B19"/>
    <w:pPr>
      <w:keepNext/>
      <w:keepLines/>
      <w:spacing w:before="240" w:after="80" w:line="276" w:lineRule="auto"/>
      <w:outlineLvl w:val="5"/>
    </w:pPr>
    <w:rPr>
      <w:rFonts w:ascii="Arial" w:eastAsia="Arial" w:hAnsi="Arial" w:cs="Arial"/>
      <w:i/>
      <w:color w:val="666666"/>
      <w:sz w:val="22"/>
      <w:szCs w:val="22"/>
      <w:lang w:val="en"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B19"/>
    <w:rPr>
      <w:rFonts w:ascii="Arial" w:eastAsia="Arial" w:hAnsi="Arial" w:cs="Arial"/>
      <w:sz w:val="40"/>
      <w:szCs w:val="40"/>
      <w:lang w:val="en" w:eastAsia="en-AU"/>
    </w:rPr>
  </w:style>
  <w:style w:type="character" w:customStyle="1" w:styleId="Heading2Char">
    <w:name w:val="Heading 2 Char"/>
    <w:basedOn w:val="DefaultParagraphFont"/>
    <w:link w:val="Heading2"/>
    <w:uiPriority w:val="9"/>
    <w:semiHidden/>
    <w:rsid w:val="00504B19"/>
    <w:rPr>
      <w:rFonts w:ascii="Arial" w:eastAsia="Arial" w:hAnsi="Arial" w:cs="Arial"/>
      <w:sz w:val="32"/>
      <w:szCs w:val="32"/>
      <w:lang w:val="en" w:eastAsia="en-AU"/>
    </w:rPr>
  </w:style>
  <w:style w:type="character" w:customStyle="1" w:styleId="Heading3Char">
    <w:name w:val="Heading 3 Char"/>
    <w:basedOn w:val="DefaultParagraphFont"/>
    <w:link w:val="Heading3"/>
    <w:uiPriority w:val="9"/>
    <w:semiHidden/>
    <w:rsid w:val="00504B19"/>
    <w:rPr>
      <w:rFonts w:ascii="Arial" w:eastAsia="Arial" w:hAnsi="Arial" w:cs="Arial"/>
      <w:color w:val="434343"/>
      <w:sz w:val="28"/>
      <w:szCs w:val="28"/>
      <w:lang w:val="en" w:eastAsia="en-AU"/>
    </w:rPr>
  </w:style>
  <w:style w:type="character" w:customStyle="1" w:styleId="Heading4Char">
    <w:name w:val="Heading 4 Char"/>
    <w:basedOn w:val="DefaultParagraphFont"/>
    <w:link w:val="Heading4"/>
    <w:uiPriority w:val="9"/>
    <w:semiHidden/>
    <w:rsid w:val="00504B19"/>
    <w:rPr>
      <w:rFonts w:ascii="Arial" w:eastAsia="Arial" w:hAnsi="Arial" w:cs="Arial"/>
      <w:color w:val="666666"/>
      <w:lang w:val="en" w:eastAsia="en-AU"/>
    </w:rPr>
  </w:style>
  <w:style w:type="character" w:customStyle="1" w:styleId="Heading5Char">
    <w:name w:val="Heading 5 Char"/>
    <w:basedOn w:val="DefaultParagraphFont"/>
    <w:link w:val="Heading5"/>
    <w:uiPriority w:val="9"/>
    <w:semiHidden/>
    <w:rsid w:val="00504B19"/>
    <w:rPr>
      <w:rFonts w:ascii="Arial" w:eastAsia="Arial" w:hAnsi="Arial" w:cs="Arial"/>
      <w:color w:val="666666"/>
      <w:sz w:val="22"/>
      <w:szCs w:val="22"/>
      <w:lang w:val="en" w:eastAsia="en-AU"/>
    </w:rPr>
  </w:style>
  <w:style w:type="character" w:customStyle="1" w:styleId="Heading6Char">
    <w:name w:val="Heading 6 Char"/>
    <w:basedOn w:val="DefaultParagraphFont"/>
    <w:link w:val="Heading6"/>
    <w:uiPriority w:val="9"/>
    <w:semiHidden/>
    <w:rsid w:val="00504B19"/>
    <w:rPr>
      <w:rFonts w:ascii="Arial" w:eastAsia="Arial" w:hAnsi="Arial" w:cs="Arial"/>
      <w:i/>
      <w:color w:val="666666"/>
      <w:sz w:val="22"/>
      <w:szCs w:val="22"/>
      <w:lang w:val="en" w:eastAsia="en-AU"/>
    </w:rPr>
  </w:style>
  <w:style w:type="paragraph" w:styleId="Title">
    <w:name w:val="Title"/>
    <w:basedOn w:val="Normal"/>
    <w:next w:val="Normal"/>
    <w:link w:val="TitleChar"/>
    <w:uiPriority w:val="10"/>
    <w:qFormat/>
    <w:rsid w:val="00504B19"/>
    <w:pPr>
      <w:keepNext/>
      <w:keepLines/>
      <w:spacing w:after="60" w:line="276" w:lineRule="auto"/>
    </w:pPr>
    <w:rPr>
      <w:rFonts w:ascii="Arial" w:eastAsia="Arial" w:hAnsi="Arial" w:cs="Arial"/>
      <w:sz w:val="52"/>
      <w:szCs w:val="52"/>
      <w:lang w:val="en" w:eastAsia="en-AU"/>
    </w:rPr>
  </w:style>
  <w:style w:type="character" w:customStyle="1" w:styleId="TitleChar">
    <w:name w:val="Title Char"/>
    <w:basedOn w:val="DefaultParagraphFont"/>
    <w:link w:val="Title"/>
    <w:uiPriority w:val="10"/>
    <w:rsid w:val="00504B19"/>
    <w:rPr>
      <w:rFonts w:ascii="Arial" w:eastAsia="Arial" w:hAnsi="Arial" w:cs="Arial"/>
      <w:sz w:val="52"/>
      <w:szCs w:val="52"/>
      <w:lang w:val="en" w:eastAsia="en-AU"/>
    </w:rPr>
  </w:style>
  <w:style w:type="paragraph" w:styleId="Subtitle">
    <w:name w:val="Subtitle"/>
    <w:basedOn w:val="Normal"/>
    <w:next w:val="Normal"/>
    <w:link w:val="SubtitleChar"/>
    <w:uiPriority w:val="11"/>
    <w:qFormat/>
    <w:rsid w:val="00504B19"/>
    <w:pPr>
      <w:keepNext/>
      <w:keepLines/>
      <w:spacing w:after="320" w:line="276" w:lineRule="auto"/>
    </w:pPr>
    <w:rPr>
      <w:rFonts w:ascii="Arial" w:eastAsia="Arial" w:hAnsi="Arial" w:cs="Arial"/>
      <w:color w:val="666666"/>
      <w:sz w:val="30"/>
      <w:szCs w:val="30"/>
      <w:lang w:val="en" w:eastAsia="en-AU"/>
    </w:rPr>
  </w:style>
  <w:style w:type="character" w:customStyle="1" w:styleId="SubtitleChar">
    <w:name w:val="Subtitle Char"/>
    <w:basedOn w:val="DefaultParagraphFont"/>
    <w:link w:val="Subtitle"/>
    <w:uiPriority w:val="11"/>
    <w:rsid w:val="00504B19"/>
    <w:rPr>
      <w:rFonts w:ascii="Arial" w:eastAsia="Arial" w:hAnsi="Arial" w:cs="Arial"/>
      <w:color w:val="666666"/>
      <w:sz w:val="30"/>
      <w:szCs w:val="30"/>
      <w:lang w:val="en" w:eastAsia="en-AU"/>
    </w:rPr>
  </w:style>
  <w:style w:type="paragraph" w:styleId="CommentText">
    <w:name w:val="annotation text"/>
    <w:basedOn w:val="Normal"/>
    <w:link w:val="CommentTextChar"/>
    <w:uiPriority w:val="99"/>
    <w:unhideWhenUsed/>
    <w:rsid w:val="00504B19"/>
    <w:rPr>
      <w:rFonts w:ascii="Arial" w:eastAsia="Arial" w:hAnsi="Arial" w:cs="Arial"/>
      <w:sz w:val="20"/>
      <w:szCs w:val="20"/>
      <w:lang w:val="en" w:eastAsia="en-AU"/>
    </w:rPr>
  </w:style>
  <w:style w:type="character" w:customStyle="1" w:styleId="CommentTextChar">
    <w:name w:val="Comment Text Char"/>
    <w:basedOn w:val="DefaultParagraphFont"/>
    <w:link w:val="CommentText"/>
    <w:uiPriority w:val="99"/>
    <w:rsid w:val="00504B19"/>
    <w:rPr>
      <w:rFonts w:ascii="Arial" w:eastAsia="Arial" w:hAnsi="Arial" w:cs="Arial"/>
      <w:sz w:val="20"/>
      <w:szCs w:val="20"/>
      <w:lang w:val="en" w:eastAsia="en-AU"/>
    </w:rPr>
  </w:style>
  <w:style w:type="character" w:styleId="CommentReference">
    <w:name w:val="annotation reference"/>
    <w:basedOn w:val="DefaultParagraphFont"/>
    <w:uiPriority w:val="99"/>
    <w:semiHidden/>
    <w:unhideWhenUsed/>
    <w:rsid w:val="00504B19"/>
    <w:rPr>
      <w:sz w:val="16"/>
      <w:szCs w:val="16"/>
    </w:rPr>
  </w:style>
  <w:style w:type="paragraph" w:styleId="Footer">
    <w:name w:val="footer"/>
    <w:basedOn w:val="Normal"/>
    <w:link w:val="FooterChar"/>
    <w:uiPriority w:val="99"/>
    <w:unhideWhenUsed/>
    <w:rsid w:val="00504B19"/>
    <w:pPr>
      <w:tabs>
        <w:tab w:val="center" w:pos="4513"/>
        <w:tab w:val="right" w:pos="9026"/>
      </w:tabs>
    </w:pPr>
    <w:rPr>
      <w:rFonts w:ascii="Arial" w:eastAsia="Arial" w:hAnsi="Arial" w:cs="Arial"/>
      <w:sz w:val="22"/>
      <w:szCs w:val="22"/>
      <w:lang w:val="en" w:eastAsia="en-AU"/>
    </w:rPr>
  </w:style>
  <w:style w:type="character" w:customStyle="1" w:styleId="FooterChar">
    <w:name w:val="Footer Char"/>
    <w:basedOn w:val="DefaultParagraphFont"/>
    <w:link w:val="Footer"/>
    <w:uiPriority w:val="99"/>
    <w:rsid w:val="00504B19"/>
    <w:rPr>
      <w:rFonts w:ascii="Arial" w:eastAsia="Arial" w:hAnsi="Arial" w:cs="Arial"/>
      <w:sz w:val="22"/>
      <w:szCs w:val="22"/>
      <w:lang w:val="en" w:eastAsia="en-AU"/>
    </w:rPr>
  </w:style>
  <w:style w:type="paragraph" w:styleId="Header">
    <w:name w:val="header"/>
    <w:basedOn w:val="Normal"/>
    <w:link w:val="HeaderChar"/>
    <w:uiPriority w:val="99"/>
    <w:unhideWhenUsed/>
    <w:rsid w:val="00504B19"/>
    <w:pPr>
      <w:tabs>
        <w:tab w:val="center" w:pos="4513"/>
        <w:tab w:val="right" w:pos="9026"/>
      </w:tabs>
    </w:pPr>
    <w:rPr>
      <w:rFonts w:ascii="Arial" w:eastAsia="Arial" w:hAnsi="Arial" w:cs="Arial"/>
      <w:sz w:val="22"/>
      <w:szCs w:val="22"/>
      <w:lang w:val="en" w:eastAsia="en-AU"/>
    </w:rPr>
  </w:style>
  <w:style w:type="character" w:customStyle="1" w:styleId="HeaderChar">
    <w:name w:val="Header Char"/>
    <w:basedOn w:val="DefaultParagraphFont"/>
    <w:link w:val="Header"/>
    <w:uiPriority w:val="99"/>
    <w:rsid w:val="00504B19"/>
    <w:rPr>
      <w:rFonts w:ascii="Arial" w:eastAsia="Arial" w:hAnsi="Arial" w:cs="Arial"/>
      <w:sz w:val="22"/>
      <w:szCs w:val="22"/>
      <w:lang w:val="en" w:eastAsia="en-AU"/>
    </w:rPr>
  </w:style>
  <w:style w:type="paragraph" w:styleId="Revision">
    <w:name w:val="Revision"/>
    <w:hidden/>
    <w:uiPriority w:val="99"/>
    <w:semiHidden/>
    <w:rsid w:val="00504B19"/>
    <w:rPr>
      <w:rFonts w:ascii="Arial" w:eastAsia="Arial" w:hAnsi="Arial" w:cs="Arial"/>
      <w:sz w:val="22"/>
      <w:szCs w:val="22"/>
      <w:lang w:val="en" w:eastAsia="en-AU"/>
    </w:rPr>
  </w:style>
  <w:style w:type="character" w:customStyle="1" w:styleId="markedcontent">
    <w:name w:val="markedcontent"/>
    <w:basedOn w:val="DefaultParagraphFont"/>
    <w:rsid w:val="00504B19"/>
  </w:style>
  <w:style w:type="paragraph" w:styleId="CommentSubject">
    <w:name w:val="annotation subject"/>
    <w:basedOn w:val="CommentText"/>
    <w:next w:val="CommentText"/>
    <w:link w:val="CommentSubjectChar"/>
    <w:uiPriority w:val="99"/>
    <w:semiHidden/>
    <w:unhideWhenUsed/>
    <w:rsid w:val="00504B19"/>
    <w:rPr>
      <w:b/>
      <w:bCs/>
    </w:rPr>
  </w:style>
  <w:style w:type="character" w:customStyle="1" w:styleId="CommentSubjectChar">
    <w:name w:val="Comment Subject Char"/>
    <w:basedOn w:val="CommentTextChar"/>
    <w:link w:val="CommentSubject"/>
    <w:uiPriority w:val="99"/>
    <w:semiHidden/>
    <w:rsid w:val="00504B19"/>
    <w:rPr>
      <w:rFonts w:ascii="Arial" w:eastAsia="Arial" w:hAnsi="Arial" w:cs="Arial"/>
      <w:b/>
      <w:bCs/>
      <w:sz w:val="20"/>
      <w:szCs w:val="20"/>
      <w:lang w:val="en" w:eastAsia="en-AU"/>
    </w:rPr>
  </w:style>
  <w:style w:type="character" w:styleId="Hyperlink">
    <w:name w:val="Hyperlink"/>
    <w:basedOn w:val="DefaultParagraphFont"/>
    <w:uiPriority w:val="99"/>
    <w:unhideWhenUsed/>
    <w:rsid w:val="00504B19"/>
    <w:rPr>
      <w:color w:val="0563C1" w:themeColor="hyperlink"/>
      <w:u w:val="single"/>
    </w:rPr>
  </w:style>
  <w:style w:type="character" w:styleId="UnresolvedMention">
    <w:name w:val="Unresolved Mention"/>
    <w:basedOn w:val="DefaultParagraphFont"/>
    <w:uiPriority w:val="99"/>
    <w:semiHidden/>
    <w:unhideWhenUsed/>
    <w:rsid w:val="00504B19"/>
    <w:rPr>
      <w:color w:val="605E5C"/>
      <w:shd w:val="clear" w:color="auto" w:fill="E1DFDD"/>
    </w:rPr>
  </w:style>
  <w:style w:type="character" w:customStyle="1" w:styleId="Mencinsinresolver1">
    <w:name w:val="Mención sin resolver1"/>
    <w:basedOn w:val="DefaultParagraphFont"/>
    <w:uiPriority w:val="99"/>
    <w:semiHidden/>
    <w:unhideWhenUsed/>
    <w:rsid w:val="00504B19"/>
    <w:rPr>
      <w:color w:val="605E5C"/>
      <w:shd w:val="clear" w:color="auto" w:fill="E1DFDD"/>
    </w:rPr>
  </w:style>
  <w:style w:type="paragraph" w:styleId="BalloonText">
    <w:name w:val="Balloon Text"/>
    <w:basedOn w:val="Normal"/>
    <w:link w:val="BalloonTextChar"/>
    <w:uiPriority w:val="99"/>
    <w:semiHidden/>
    <w:unhideWhenUsed/>
    <w:rsid w:val="00504B19"/>
    <w:rPr>
      <w:rFonts w:ascii="Tahoma" w:eastAsia="Arial" w:hAnsi="Tahoma" w:cs="Tahoma"/>
      <w:sz w:val="16"/>
      <w:szCs w:val="16"/>
      <w:lang w:val="en" w:eastAsia="en-AU"/>
    </w:rPr>
  </w:style>
  <w:style w:type="character" w:customStyle="1" w:styleId="BalloonTextChar">
    <w:name w:val="Balloon Text Char"/>
    <w:basedOn w:val="DefaultParagraphFont"/>
    <w:link w:val="BalloonText"/>
    <w:uiPriority w:val="99"/>
    <w:semiHidden/>
    <w:rsid w:val="00504B19"/>
    <w:rPr>
      <w:rFonts w:ascii="Tahoma" w:eastAsia="Arial" w:hAnsi="Tahoma" w:cs="Tahoma"/>
      <w:sz w:val="16"/>
      <w:szCs w:val="16"/>
      <w:lang w:val="en" w:eastAsia="en-AU"/>
    </w:rPr>
  </w:style>
  <w:style w:type="table" w:styleId="TableGrid">
    <w:name w:val="Table Grid"/>
    <w:basedOn w:val="TableNormal"/>
    <w:uiPriority w:val="39"/>
    <w:rsid w:val="00504B19"/>
    <w:rPr>
      <w:rFonts w:ascii="Arial" w:eastAsia="Arial" w:hAnsi="Arial" w:cs="Arial"/>
      <w:sz w:val="22"/>
      <w:szCs w:val="22"/>
      <w:lang w:val="en"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04B19"/>
    <w:rPr>
      <w:color w:val="954F72" w:themeColor="followedHyperlink"/>
      <w:u w:val="single"/>
    </w:rPr>
  </w:style>
  <w:style w:type="character" w:styleId="LineNumber">
    <w:name w:val="line number"/>
    <w:basedOn w:val="DefaultParagraphFont"/>
    <w:uiPriority w:val="99"/>
    <w:semiHidden/>
    <w:unhideWhenUsed/>
    <w:rsid w:val="00504B19"/>
  </w:style>
  <w:style w:type="paragraph" w:styleId="Caption">
    <w:name w:val="caption"/>
    <w:basedOn w:val="Normal"/>
    <w:next w:val="Normal"/>
    <w:uiPriority w:val="35"/>
    <w:unhideWhenUsed/>
    <w:qFormat/>
    <w:rsid w:val="00374AFB"/>
    <w:pPr>
      <w:spacing w:after="200"/>
    </w:pPr>
    <w:rPr>
      <w:i/>
      <w:iCs/>
      <w:color w:val="44546A" w:themeColor="text2"/>
      <w:sz w:val="18"/>
      <w:szCs w:val="18"/>
    </w:rPr>
  </w:style>
  <w:style w:type="paragraph" w:styleId="Bibliography">
    <w:name w:val="Bibliography"/>
    <w:basedOn w:val="Normal"/>
    <w:next w:val="Normal"/>
    <w:uiPriority w:val="37"/>
    <w:unhideWhenUsed/>
    <w:rsid w:val="00934897"/>
    <w:pPr>
      <w:tabs>
        <w:tab w:val="left" w:pos="500"/>
      </w:tabs>
      <w:spacing w:after="24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66279">
      <w:bodyDiv w:val="1"/>
      <w:marLeft w:val="0"/>
      <w:marRight w:val="0"/>
      <w:marTop w:val="0"/>
      <w:marBottom w:val="0"/>
      <w:divBdr>
        <w:top w:val="none" w:sz="0" w:space="0" w:color="auto"/>
        <w:left w:val="none" w:sz="0" w:space="0" w:color="auto"/>
        <w:bottom w:val="none" w:sz="0" w:space="0" w:color="auto"/>
        <w:right w:val="none" w:sz="0" w:space="0" w:color="auto"/>
      </w:divBdr>
      <w:divsChild>
        <w:div w:id="1197350275">
          <w:marLeft w:val="0"/>
          <w:marRight w:val="0"/>
          <w:marTop w:val="0"/>
          <w:marBottom w:val="0"/>
          <w:divBdr>
            <w:top w:val="none" w:sz="0" w:space="0" w:color="auto"/>
            <w:left w:val="none" w:sz="0" w:space="0" w:color="auto"/>
            <w:bottom w:val="none" w:sz="0" w:space="0" w:color="auto"/>
            <w:right w:val="none" w:sz="0" w:space="0" w:color="auto"/>
          </w:divBdr>
          <w:divsChild>
            <w:div w:id="738401934">
              <w:marLeft w:val="0"/>
              <w:marRight w:val="0"/>
              <w:marTop w:val="0"/>
              <w:marBottom w:val="0"/>
              <w:divBdr>
                <w:top w:val="none" w:sz="0" w:space="0" w:color="auto"/>
                <w:left w:val="none" w:sz="0" w:space="0" w:color="auto"/>
                <w:bottom w:val="none" w:sz="0" w:space="0" w:color="auto"/>
                <w:right w:val="none" w:sz="0" w:space="0" w:color="auto"/>
              </w:divBdr>
              <w:divsChild>
                <w:div w:id="89666653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03630653">
      <w:bodyDiv w:val="1"/>
      <w:marLeft w:val="0"/>
      <w:marRight w:val="0"/>
      <w:marTop w:val="0"/>
      <w:marBottom w:val="0"/>
      <w:divBdr>
        <w:top w:val="none" w:sz="0" w:space="0" w:color="auto"/>
        <w:left w:val="none" w:sz="0" w:space="0" w:color="auto"/>
        <w:bottom w:val="none" w:sz="0" w:space="0" w:color="auto"/>
        <w:right w:val="none" w:sz="0" w:space="0" w:color="auto"/>
      </w:divBdr>
      <w:divsChild>
        <w:div w:id="564804808">
          <w:marLeft w:val="0"/>
          <w:marRight w:val="0"/>
          <w:marTop w:val="0"/>
          <w:marBottom w:val="0"/>
          <w:divBdr>
            <w:top w:val="none" w:sz="0" w:space="0" w:color="auto"/>
            <w:left w:val="none" w:sz="0" w:space="0" w:color="auto"/>
            <w:bottom w:val="none" w:sz="0" w:space="0" w:color="auto"/>
            <w:right w:val="none" w:sz="0" w:space="0" w:color="auto"/>
          </w:divBdr>
          <w:divsChild>
            <w:div w:id="294677119">
              <w:marLeft w:val="0"/>
              <w:marRight w:val="0"/>
              <w:marTop w:val="0"/>
              <w:marBottom w:val="0"/>
              <w:divBdr>
                <w:top w:val="none" w:sz="0" w:space="0" w:color="auto"/>
                <w:left w:val="none" w:sz="0" w:space="0" w:color="auto"/>
                <w:bottom w:val="none" w:sz="0" w:space="0" w:color="auto"/>
                <w:right w:val="none" w:sz="0" w:space="0" w:color="auto"/>
              </w:divBdr>
              <w:divsChild>
                <w:div w:id="160965953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6492-4016" TargetMode="External"/><Relationship Id="rId18" Type="http://schemas.openxmlformats.org/officeDocument/2006/relationships/hyperlink" Target="https://orcid.org/0000-0003-1038-3028" TargetMode="External"/><Relationship Id="rId26" Type="http://schemas.openxmlformats.org/officeDocument/2006/relationships/hyperlink" Target="https://orcid.org/0000-0003-4172-0592" TargetMode="External"/><Relationship Id="rId21" Type="http://schemas.openxmlformats.org/officeDocument/2006/relationships/hyperlink" Target="https://orcid.org/0000-0003-1279-2722" TargetMode="External"/><Relationship Id="rId34" Type="http://schemas.openxmlformats.org/officeDocument/2006/relationships/hyperlink" Target="https://doi.org/10.17605/OSF.IO/7DFWT" TargetMode="External"/><Relationship Id="rId7" Type="http://schemas.openxmlformats.org/officeDocument/2006/relationships/hyperlink" Target="https://orcid.org/0000-0001-6197-9951" TargetMode="External"/><Relationship Id="rId12" Type="http://schemas.openxmlformats.org/officeDocument/2006/relationships/hyperlink" Target="https://orcid.org/0000-0003-2362-0328" TargetMode="External"/><Relationship Id="rId17" Type="http://schemas.openxmlformats.org/officeDocument/2006/relationships/hyperlink" Target="https://orcid.org/0000-0002-6506-2793" TargetMode="External"/><Relationship Id="rId25" Type="http://schemas.openxmlformats.org/officeDocument/2006/relationships/hyperlink" Target="https://orcid.org/0000-0002-0133-6265" TargetMode="External"/><Relationship Id="rId33" Type="http://schemas.openxmlformats.org/officeDocument/2006/relationships/hyperlink" Target="https://doi.org/10.17605/OSF.IO/7DFWT" TargetMode="External"/><Relationship Id="rId2" Type="http://schemas.openxmlformats.org/officeDocument/2006/relationships/settings" Target="settings.xml"/><Relationship Id="rId16" Type="http://schemas.openxmlformats.org/officeDocument/2006/relationships/hyperlink" Target="https://orcid.org/0000-0003-1671-6065" TargetMode="External"/><Relationship Id="rId20" Type="http://schemas.openxmlformats.org/officeDocument/2006/relationships/hyperlink" Target="https://orcid.org/0000-0002-3152-4726" TargetMode="External"/><Relationship Id="rId29" Type="http://schemas.openxmlformats.org/officeDocument/2006/relationships/image" Target="media/image1.jpg"/><Relationship Id="rId1" Type="http://schemas.openxmlformats.org/officeDocument/2006/relationships/styles" Target="styles.xml"/><Relationship Id="rId6" Type="http://schemas.openxmlformats.org/officeDocument/2006/relationships/hyperlink" Target="https://orcid.org/0000-0001-5131-688X" TargetMode="External"/><Relationship Id="rId11" Type="http://schemas.openxmlformats.org/officeDocument/2006/relationships/hyperlink" Target="https://orcid.org/0000-0002-1487-0213" TargetMode="External"/><Relationship Id="rId24" Type="http://schemas.openxmlformats.org/officeDocument/2006/relationships/hyperlink" Target="http://orcid.org/0000-0002-9469-9953" TargetMode="External"/><Relationship Id="rId32" Type="http://schemas.openxmlformats.org/officeDocument/2006/relationships/hyperlink" Target="https://osf.io/tz7ra/?view_only=4b1bc810ef794f7f9bb57240611989af"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orcid.org/0000-0002-8566-8848" TargetMode="External"/><Relationship Id="rId23" Type="http://schemas.openxmlformats.org/officeDocument/2006/relationships/hyperlink" Target="https://orcid.org/0000-0002-7775-5300" TargetMode="External"/><Relationship Id="rId28" Type="http://schemas.openxmlformats.org/officeDocument/2006/relationships/hyperlink" Target="https://doi.org/10.17605/OSF.IO/7DFWT" TargetMode="External"/><Relationship Id="rId36" Type="http://schemas.openxmlformats.org/officeDocument/2006/relationships/fontTable" Target="fontTable.xml"/><Relationship Id="rId10" Type="http://schemas.openxmlformats.org/officeDocument/2006/relationships/hyperlink" Target="https://orcid.org/0000-0002-8840-2121" TargetMode="External"/><Relationship Id="rId19" Type="http://schemas.openxmlformats.org/officeDocument/2006/relationships/hyperlink" Target="https://orcid.org/0000-0003-0768-1286" TargetMode="External"/><Relationship Id="rId31" Type="http://schemas.openxmlformats.org/officeDocument/2006/relationships/hyperlink" Target="https://osf.io/tz7ra/?view_only=4b1bc810ef794f7f9bb57240611989af" TargetMode="External"/><Relationship Id="rId4" Type="http://schemas.openxmlformats.org/officeDocument/2006/relationships/footnotes" Target="footnotes.xml"/><Relationship Id="rId9" Type="http://schemas.openxmlformats.org/officeDocument/2006/relationships/hyperlink" Target="https://orcid.org/0000-0002-3345-6034" TargetMode="External"/><Relationship Id="rId14" Type="http://schemas.openxmlformats.org/officeDocument/2006/relationships/hyperlink" Target="https://orcid.org/0000-0002-0658-7338" TargetMode="External"/><Relationship Id="rId22" Type="http://schemas.openxmlformats.org/officeDocument/2006/relationships/hyperlink" Target="https://orcid.org/0000-0001-7283-7000" TargetMode="External"/><Relationship Id="rId27" Type="http://schemas.openxmlformats.org/officeDocument/2006/relationships/hyperlink" Target="https://orcid.org/0000-0002-0724-7060" TargetMode="External"/><Relationship Id="rId30" Type="http://schemas.openxmlformats.org/officeDocument/2006/relationships/image" Target="media/image2.jpeg"/><Relationship Id="rId35" Type="http://schemas.openxmlformats.org/officeDocument/2006/relationships/header" Target="header1.xml"/><Relationship Id="rId8" Type="http://schemas.openxmlformats.org/officeDocument/2006/relationships/hyperlink" Target="https://orcid.org/0000-0002-1795-9539"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24829</Words>
  <Characters>136561</Characters>
  <Application>Microsoft Office Word</Application>
  <DocSecurity>0</DocSecurity>
  <Lines>1138</Lines>
  <Paragraphs>322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 Aaron - (alien)</dc:creator>
  <cp:keywords/>
  <dc:description/>
  <cp:lastModifiedBy>Stijn Conix</cp:lastModifiedBy>
  <cp:revision>2</cp:revision>
  <cp:lastPrinted>2023-05-26T17:08:00Z</cp:lastPrinted>
  <dcterms:created xsi:type="dcterms:W3CDTF">2024-01-04T15:31:00Z</dcterms:created>
  <dcterms:modified xsi:type="dcterms:W3CDTF">2024-01-04T15:31:00Z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zotero-version="6.0.27-beta.3+3e12f3f20"&gt;&lt;session id="CgioGPcE"/&gt;&lt;style id="http://www.zotero.org/styles/pnas"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