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551A6A" w14:textId="677556DD" w:rsidR="00C04BA6" w:rsidRPr="00D67637" w:rsidRDefault="00C04BA6" w:rsidP="00345C68">
      <w:pPr>
        <w:spacing w:line="480" w:lineRule="auto"/>
        <w:rPr>
          <w:rFonts w:ascii="Times New Roman" w:hAnsi="Times New Roman" w:cs="Times New Roman"/>
          <w:b/>
          <w:bCs/>
          <w:sz w:val="24"/>
          <w:szCs w:val="24"/>
          <w:lang w:val="en-US"/>
        </w:rPr>
      </w:pPr>
      <w:r w:rsidRPr="00D67637">
        <w:rPr>
          <w:rFonts w:ascii="Times New Roman" w:hAnsi="Times New Roman" w:cs="Times New Roman"/>
          <w:b/>
          <w:bCs/>
          <w:sz w:val="24"/>
          <w:szCs w:val="24"/>
          <w:lang w:val="en-US"/>
        </w:rPr>
        <w:t>Abstract</w:t>
      </w:r>
    </w:p>
    <w:p w14:paraId="27242E05" w14:textId="389A9F3A" w:rsidR="00C04BA6" w:rsidRDefault="0080712D" w:rsidP="00E763E0">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I</w:t>
      </w:r>
      <w:r w:rsidR="00C04BA6" w:rsidRPr="00D67637">
        <w:rPr>
          <w:rFonts w:ascii="Times New Roman" w:hAnsi="Times New Roman" w:cs="Times New Roman"/>
          <w:sz w:val="24"/>
          <w:szCs w:val="24"/>
          <w:lang w:val="en-US"/>
        </w:rPr>
        <w:t xml:space="preserve">n the face of extreme and enduring stressors, a self-protection </w:t>
      </w:r>
      <w:r w:rsidR="00197113">
        <w:rPr>
          <w:rFonts w:ascii="Times New Roman" w:hAnsi="Times New Roman" w:cs="Times New Roman"/>
          <w:sz w:val="24"/>
          <w:szCs w:val="24"/>
          <w:lang w:val="en-US"/>
        </w:rPr>
        <w:t xml:space="preserve">coping </w:t>
      </w:r>
      <w:r w:rsidR="00C04BA6" w:rsidRPr="00D67637">
        <w:rPr>
          <w:rFonts w:ascii="Times New Roman" w:hAnsi="Times New Roman" w:cs="Times New Roman"/>
          <w:sz w:val="24"/>
          <w:szCs w:val="24"/>
          <w:lang w:val="en-US"/>
        </w:rPr>
        <w:t xml:space="preserve">mode </w:t>
      </w:r>
      <w:r w:rsidR="00E06F4E">
        <w:rPr>
          <w:rFonts w:ascii="Times New Roman" w:hAnsi="Times New Roman" w:cs="Times New Roman"/>
          <w:sz w:val="24"/>
          <w:szCs w:val="24"/>
          <w:lang w:val="en-US"/>
        </w:rPr>
        <w:t>can</w:t>
      </w:r>
      <w:r w:rsidR="009F4DA3">
        <w:rPr>
          <w:rFonts w:ascii="Times New Roman" w:hAnsi="Times New Roman" w:cs="Times New Roman"/>
          <w:sz w:val="24"/>
          <w:szCs w:val="24"/>
          <w:lang w:val="en-US"/>
        </w:rPr>
        <w:t xml:space="preserve"> be</w:t>
      </w:r>
      <w:r w:rsidR="00C04BA6" w:rsidRPr="00D67637">
        <w:rPr>
          <w:rFonts w:ascii="Times New Roman" w:hAnsi="Times New Roman" w:cs="Times New Roman"/>
          <w:sz w:val="24"/>
          <w:szCs w:val="24"/>
          <w:lang w:val="en-US"/>
        </w:rPr>
        <w:t xml:space="preserve"> entered</w:t>
      </w:r>
      <w:r w:rsidR="0050634B">
        <w:rPr>
          <w:rFonts w:ascii="Times New Roman" w:hAnsi="Times New Roman" w:cs="Times New Roman"/>
          <w:sz w:val="24"/>
          <w:szCs w:val="24"/>
          <w:lang w:val="en-US"/>
        </w:rPr>
        <w:t xml:space="preserve"> to conserve resources</w:t>
      </w:r>
      <w:r>
        <w:rPr>
          <w:rFonts w:ascii="Times New Roman" w:hAnsi="Times New Roman" w:cs="Times New Roman"/>
          <w:sz w:val="24"/>
          <w:szCs w:val="24"/>
          <w:lang w:val="en-US"/>
        </w:rPr>
        <w:t xml:space="preserve"> (Conservation of Resources (COR) theory principle 4)</w:t>
      </w:r>
      <w:r w:rsidR="00C04BA6" w:rsidRPr="00D67637">
        <w:rPr>
          <w:rFonts w:ascii="Times New Roman" w:hAnsi="Times New Roman" w:cs="Times New Roman"/>
          <w:sz w:val="24"/>
          <w:szCs w:val="24"/>
          <w:lang w:val="en-US"/>
        </w:rPr>
        <w:t xml:space="preserve">. </w:t>
      </w:r>
      <w:r w:rsidR="00197113">
        <w:rPr>
          <w:rFonts w:ascii="Times New Roman" w:hAnsi="Times New Roman" w:cs="Times New Roman"/>
          <w:sz w:val="24"/>
          <w:szCs w:val="24"/>
          <w:lang w:val="en-US"/>
        </w:rPr>
        <w:t xml:space="preserve">Self-protection coping is </w:t>
      </w:r>
      <w:r w:rsidR="00197113" w:rsidRPr="00D67637">
        <w:rPr>
          <w:rFonts w:ascii="Times New Roman" w:hAnsi="Times New Roman" w:cs="Times New Roman"/>
          <w:sz w:val="24"/>
          <w:szCs w:val="24"/>
          <w:lang w:val="en-US"/>
        </w:rPr>
        <w:t>underexplored</w:t>
      </w:r>
      <w:r w:rsidR="00197113">
        <w:rPr>
          <w:rFonts w:ascii="Times New Roman" w:hAnsi="Times New Roman" w:cs="Times New Roman"/>
          <w:sz w:val="24"/>
          <w:szCs w:val="24"/>
          <w:lang w:val="en-US"/>
        </w:rPr>
        <w:t xml:space="preserve"> in </w:t>
      </w:r>
      <w:r w:rsidR="00197113" w:rsidRPr="00D67637">
        <w:rPr>
          <w:rFonts w:ascii="Times New Roman" w:hAnsi="Times New Roman" w:cs="Times New Roman"/>
          <w:sz w:val="24"/>
          <w:szCs w:val="24"/>
          <w:lang w:val="en-US"/>
        </w:rPr>
        <w:t>COR theory</w:t>
      </w:r>
      <w:r>
        <w:rPr>
          <w:rFonts w:ascii="Times New Roman" w:hAnsi="Times New Roman" w:cs="Times New Roman"/>
          <w:sz w:val="24"/>
          <w:szCs w:val="24"/>
          <w:lang w:val="en-US"/>
        </w:rPr>
        <w:t xml:space="preserve"> yet may offer insights </w:t>
      </w:r>
      <w:r w:rsidR="0052710B">
        <w:rPr>
          <w:rFonts w:ascii="Times New Roman" w:hAnsi="Times New Roman" w:cs="Times New Roman"/>
          <w:sz w:val="24"/>
          <w:szCs w:val="24"/>
          <w:lang w:val="en-US"/>
        </w:rPr>
        <w:t>about</w:t>
      </w:r>
      <w:r>
        <w:rPr>
          <w:rFonts w:ascii="Times New Roman" w:hAnsi="Times New Roman" w:cs="Times New Roman"/>
          <w:sz w:val="24"/>
          <w:szCs w:val="24"/>
          <w:lang w:val="en-US"/>
        </w:rPr>
        <w:t xml:space="preserve"> how people deal</w:t>
      </w:r>
      <w:r w:rsidR="00FB0DB4">
        <w:rPr>
          <w:rFonts w:ascii="Times New Roman" w:hAnsi="Times New Roman" w:cs="Times New Roman"/>
          <w:sz w:val="24"/>
          <w:szCs w:val="24"/>
          <w:lang w:val="en-US"/>
        </w:rPr>
        <w:t xml:space="preserve"> with</w:t>
      </w:r>
      <w:r w:rsidR="004F70EE">
        <w:rPr>
          <w:rFonts w:ascii="Times New Roman" w:hAnsi="Times New Roman" w:cs="Times New Roman"/>
          <w:sz w:val="24"/>
          <w:szCs w:val="24"/>
          <w:lang w:val="en-US"/>
        </w:rPr>
        <w:t xml:space="preserve"> the significant challenges posed by work</w:t>
      </w:r>
      <w:r w:rsidR="00FB0DB4">
        <w:rPr>
          <w:rFonts w:ascii="Times New Roman" w:hAnsi="Times New Roman" w:cs="Times New Roman"/>
          <w:sz w:val="24"/>
          <w:szCs w:val="24"/>
          <w:lang w:val="en-US"/>
        </w:rPr>
        <w:t xml:space="preserve"> today</w:t>
      </w:r>
      <w:r w:rsidR="00197113">
        <w:rPr>
          <w:rFonts w:ascii="Times New Roman" w:hAnsi="Times New Roman" w:cs="Times New Roman"/>
          <w:sz w:val="24"/>
          <w:szCs w:val="24"/>
          <w:lang w:val="en-US"/>
        </w:rPr>
        <w:t xml:space="preserve">. </w:t>
      </w:r>
      <w:r>
        <w:rPr>
          <w:rFonts w:ascii="Times New Roman" w:hAnsi="Times New Roman" w:cs="Times New Roman"/>
          <w:sz w:val="24"/>
          <w:szCs w:val="24"/>
          <w:lang w:val="en-US"/>
        </w:rPr>
        <w:t>We investigate this u</w:t>
      </w:r>
      <w:r w:rsidR="00C04BA6" w:rsidRPr="00D67637">
        <w:rPr>
          <w:rFonts w:ascii="Times New Roman" w:hAnsi="Times New Roman" w:cs="Times New Roman"/>
          <w:sz w:val="24"/>
          <w:szCs w:val="24"/>
          <w:lang w:val="en-US"/>
        </w:rPr>
        <w:t>sing a large-group collaborative auto</w:t>
      </w:r>
      <w:r w:rsidR="006F3214">
        <w:rPr>
          <w:rFonts w:ascii="Times New Roman" w:hAnsi="Times New Roman" w:cs="Times New Roman"/>
          <w:sz w:val="24"/>
          <w:szCs w:val="24"/>
          <w:lang w:val="en-US"/>
        </w:rPr>
        <w:t>-</w:t>
      </w:r>
      <w:r w:rsidR="00C04BA6" w:rsidRPr="00D67637">
        <w:rPr>
          <w:rFonts w:ascii="Times New Roman" w:hAnsi="Times New Roman" w:cs="Times New Roman"/>
          <w:sz w:val="24"/>
          <w:szCs w:val="24"/>
          <w:lang w:val="en-US"/>
        </w:rPr>
        <w:t xml:space="preserve">ethnography (CAE) </w:t>
      </w:r>
      <w:r>
        <w:rPr>
          <w:rFonts w:ascii="Times New Roman" w:hAnsi="Times New Roman" w:cs="Times New Roman"/>
          <w:sz w:val="24"/>
          <w:szCs w:val="24"/>
          <w:lang w:val="en-US"/>
        </w:rPr>
        <w:t>with</w:t>
      </w:r>
      <w:r w:rsidR="00C04BA6" w:rsidRPr="00D67637">
        <w:rPr>
          <w:rFonts w:ascii="Times New Roman" w:hAnsi="Times New Roman" w:cs="Times New Roman"/>
          <w:sz w:val="24"/>
          <w:szCs w:val="24"/>
          <w:lang w:val="en-US"/>
        </w:rPr>
        <w:t xml:space="preserve"> 15 academic</w:t>
      </w:r>
      <w:r w:rsidR="00976ED8">
        <w:rPr>
          <w:rFonts w:ascii="Times New Roman" w:hAnsi="Times New Roman" w:cs="Times New Roman"/>
          <w:sz w:val="24"/>
          <w:szCs w:val="24"/>
          <w:lang w:val="en-US"/>
        </w:rPr>
        <w:t xml:space="preserve"> worker</w:t>
      </w:r>
      <w:r w:rsidR="00C04BA6" w:rsidRPr="00D67637">
        <w:rPr>
          <w:rFonts w:ascii="Times New Roman" w:hAnsi="Times New Roman" w:cs="Times New Roman"/>
          <w:sz w:val="24"/>
          <w:szCs w:val="24"/>
          <w:lang w:val="en-US"/>
        </w:rPr>
        <w:t>s</w:t>
      </w:r>
      <w:r w:rsidR="0052710B">
        <w:rPr>
          <w:rFonts w:ascii="Times New Roman" w:hAnsi="Times New Roman" w:cs="Times New Roman"/>
          <w:sz w:val="24"/>
          <w:szCs w:val="24"/>
          <w:lang w:val="en-US"/>
        </w:rPr>
        <w:t xml:space="preserve"> during a period when resources were severely stretched or exhausted</w:t>
      </w:r>
      <w:r w:rsidR="00DA1A24">
        <w:rPr>
          <w:rFonts w:ascii="Times New Roman" w:hAnsi="Times New Roman" w:cs="Times New Roman"/>
          <w:sz w:val="24"/>
          <w:szCs w:val="24"/>
          <w:lang w:val="en-US"/>
        </w:rPr>
        <w:t xml:space="preserve"> (</w:t>
      </w:r>
      <w:r w:rsidR="00C04BA6" w:rsidRPr="00D67637">
        <w:rPr>
          <w:rFonts w:ascii="Times New Roman" w:hAnsi="Times New Roman" w:cs="Times New Roman"/>
          <w:sz w:val="24"/>
          <w:szCs w:val="24"/>
          <w:lang w:val="en-US"/>
        </w:rPr>
        <w:t xml:space="preserve">the first </w:t>
      </w:r>
      <w:r w:rsidR="004928F1">
        <w:rPr>
          <w:rFonts w:ascii="Times New Roman" w:hAnsi="Times New Roman" w:cs="Times New Roman"/>
          <w:sz w:val="24"/>
          <w:szCs w:val="24"/>
          <w:lang w:val="en-US"/>
        </w:rPr>
        <w:t>four months</w:t>
      </w:r>
      <w:r w:rsidR="00C04BA6" w:rsidRPr="00D67637">
        <w:rPr>
          <w:rFonts w:ascii="Times New Roman" w:hAnsi="Times New Roman" w:cs="Times New Roman"/>
          <w:sz w:val="24"/>
          <w:szCs w:val="24"/>
          <w:lang w:val="en-US"/>
        </w:rPr>
        <w:t xml:space="preserve"> of the Covid-19 lockdown</w:t>
      </w:r>
      <w:r w:rsidR="00DA1A24">
        <w:rPr>
          <w:rFonts w:ascii="Times New Roman" w:hAnsi="Times New Roman" w:cs="Times New Roman"/>
          <w:sz w:val="24"/>
          <w:szCs w:val="24"/>
          <w:lang w:val="en-US"/>
        </w:rPr>
        <w:t>)</w:t>
      </w:r>
      <w:r w:rsidR="008529E7">
        <w:rPr>
          <w:rFonts w:ascii="Times New Roman" w:hAnsi="Times New Roman" w:cs="Times New Roman"/>
          <w:sz w:val="24"/>
          <w:szCs w:val="24"/>
          <w:lang w:val="en-US"/>
        </w:rPr>
        <w:t>.</w:t>
      </w:r>
      <w:r w:rsidR="00C54651" w:rsidRPr="00D67637">
        <w:rPr>
          <w:rFonts w:ascii="Times New Roman" w:hAnsi="Times New Roman" w:cs="Times New Roman"/>
          <w:sz w:val="24"/>
          <w:szCs w:val="24"/>
          <w:lang w:val="en-US"/>
        </w:rPr>
        <w:t xml:space="preserve"> </w:t>
      </w:r>
      <w:r w:rsidR="00DA1A24">
        <w:rPr>
          <w:rFonts w:ascii="Times New Roman" w:hAnsi="Times New Roman" w:cs="Times New Roman"/>
          <w:sz w:val="24"/>
          <w:szCs w:val="24"/>
          <w:lang w:val="en-US"/>
        </w:rPr>
        <w:t>W</w:t>
      </w:r>
      <w:r w:rsidR="008529E7">
        <w:rPr>
          <w:rFonts w:ascii="Times New Roman" w:hAnsi="Times New Roman" w:cs="Times New Roman"/>
          <w:sz w:val="24"/>
          <w:szCs w:val="24"/>
          <w:lang w:val="en-US"/>
        </w:rPr>
        <w:t>e identif</w:t>
      </w:r>
      <w:r w:rsidR="0050634B">
        <w:rPr>
          <w:rFonts w:ascii="Times New Roman" w:hAnsi="Times New Roman" w:cs="Times New Roman"/>
          <w:sz w:val="24"/>
          <w:szCs w:val="24"/>
          <w:lang w:val="en-US"/>
        </w:rPr>
        <w:t>y</w:t>
      </w:r>
      <w:r w:rsidR="008529E7">
        <w:rPr>
          <w:rFonts w:ascii="Times New Roman" w:hAnsi="Times New Roman" w:cs="Times New Roman"/>
          <w:sz w:val="24"/>
          <w:szCs w:val="24"/>
          <w:lang w:val="en-US"/>
        </w:rPr>
        <w:t xml:space="preserve"> </w:t>
      </w:r>
      <w:r w:rsidR="00BE0E29">
        <w:rPr>
          <w:rFonts w:ascii="Times New Roman" w:hAnsi="Times New Roman" w:cs="Times New Roman"/>
          <w:sz w:val="24"/>
          <w:szCs w:val="24"/>
          <w:lang w:val="en-US"/>
        </w:rPr>
        <w:t>three defensive coping strategies</w:t>
      </w:r>
      <w:r w:rsidR="00DA1A24">
        <w:rPr>
          <w:rFonts w:ascii="Times New Roman" w:hAnsi="Times New Roman" w:cs="Times New Roman"/>
          <w:sz w:val="24"/>
          <w:szCs w:val="24"/>
          <w:lang w:val="en-US"/>
        </w:rPr>
        <w:t>,</w:t>
      </w:r>
      <w:r w:rsidR="001C6545">
        <w:rPr>
          <w:rFonts w:ascii="Times New Roman" w:hAnsi="Times New Roman" w:cs="Times New Roman"/>
          <w:sz w:val="24"/>
          <w:szCs w:val="24"/>
          <w:lang w:val="en-US"/>
        </w:rPr>
        <w:t xml:space="preserve"> applied in self-protection mode</w:t>
      </w:r>
      <w:r w:rsidR="00D520F8">
        <w:rPr>
          <w:rFonts w:ascii="Times New Roman" w:hAnsi="Times New Roman" w:cs="Times New Roman"/>
          <w:sz w:val="24"/>
          <w:szCs w:val="24"/>
          <w:lang w:val="en-US"/>
        </w:rPr>
        <w:t>, that</w:t>
      </w:r>
      <w:r w:rsidR="001C6545">
        <w:rPr>
          <w:rFonts w:ascii="Times New Roman" w:hAnsi="Times New Roman" w:cs="Times New Roman"/>
          <w:sz w:val="24"/>
          <w:szCs w:val="24"/>
          <w:lang w:val="en-US"/>
        </w:rPr>
        <w:t xml:space="preserve"> are</w:t>
      </w:r>
      <w:r w:rsidR="00C54651" w:rsidRPr="00D67637">
        <w:rPr>
          <w:rFonts w:ascii="Times New Roman" w:hAnsi="Times New Roman" w:cs="Times New Roman"/>
          <w:sz w:val="24"/>
          <w:szCs w:val="24"/>
          <w:lang w:val="en-US"/>
        </w:rPr>
        <w:t xml:space="preserve"> akin to Karen Horney’s </w:t>
      </w:r>
      <w:r w:rsidR="00FD42F3">
        <w:rPr>
          <w:rFonts w:ascii="Times New Roman" w:hAnsi="Times New Roman" w:cs="Times New Roman"/>
          <w:sz w:val="24"/>
          <w:szCs w:val="24"/>
          <w:lang w:val="en-US"/>
        </w:rPr>
        <w:t>neurotic trends</w:t>
      </w:r>
      <w:r w:rsidR="00C54651" w:rsidRPr="00D67637">
        <w:rPr>
          <w:rFonts w:ascii="Times New Roman" w:hAnsi="Times New Roman" w:cs="Times New Roman"/>
          <w:sz w:val="24"/>
          <w:szCs w:val="24"/>
          <w:lang w:val="en-US"/>
        </w:rPr>
        <w:t xml:space="preserve"> of ‘moving away from’</w:t>
      </w:r>
      <w:r w:rsidR="00D57175">
        <w:rPr>
          <w:rFonts w:ascii="Times New Roman" w:hAnsi="Times New Roman" w:cs="Times New Roman"/>
          <w:sz w:val="24"/>
          <w:szCs w:val="24"/>
          <w:lang w:val="en-US"/>
        </w:rPr>
        <w:t>,</w:t>
      </w:r>
      <w:r w:rsidR="00C54651" w:rsidRPr="00D67637">
        <w:rPr>
          <w:rFonts w:ascii="Times New Roman" w:hAnsi="Times New Roman" w:cs="Times New Roman"/>
          <w:sz w:val="24"/>
          <w:szCs w:val="24"/>
          <w:lang w:val="en-US"/>
        </w:rPr>
        <w:t xml:space="preserve"> ‘moving against’ and ‘moving towards’ others. </w:t>
      </w:r>
      <w:r w:rsidR="004626A2">
        <w:rPr>
          <w:rFonts w:ascii="Times New Roman" w:hAnsi="Times New Roman" w:cs="Times New Roman"/>
          <w:sz w:val="24"/>
          <w:szCs w:val="24"/>
          <w:lang w:val="en-US"/>
        </w:rPr>
        <w:t>W</w:t>
      </w:r>
      <w:r w:rsidR="00C54651" w:rsidRPr="00D67637">
        <w:rPr>
          <w:rFonts w:ascii="Times New Roman" w:hAnsi="Times New Roman" w:cs="Times New Roman"/>
          <w:sz w:val="24"/>
          <w:szCs w:val="24"/>
          <w:lang w:val="en-US"/>
        </w:rPr>
        <w:t xml:space="preserve">e </w:t>
      </w:r>
      <w:r w:rsidR="004626A2">
        <w:rPr>
          <w:rFonts w:ascii="Times New Roman" w:hAnsi="Times New Roman" w:cs="Times New Roman"/>
          <w:sz w:val="24"/>
          <w:szCs w:val="24"/>
          <w:lang w:val="en-US"/>
        </w:rPr>
        <w:t xml:space="preserve">also </w:t>
      </w:r>
      <w:r w:rsidR="008529E7">
        <w:rPr>
          <w:rFonts w:ascii="Times New Roman" w:hAnsi="Times New Roman" w:cs="Times New Roman"/>
          <w:sz w:val="24"/>
          <w:szCs w:val="24"/>
          <w:lang w:val="en-US"/>
        </w:rPr>
        <w:t>identif</w:t>
      </w:r>
      <w:r w:rsidR="0050634B">
        <w:rPr>
          <w:rFonts w:ascii="Times New Roman" w:hAnsi="Times New Roman" w:cs="Times New Roman"/>
          <w:sz w:val="24"/>
          <w:szCs w:val="24"/>
          <w:lang w:val="en-US"/>
        </w:rPr>
        <w:t>y</w:t>
      </w:r>
      <w:r w:rsidR="008529E7">
        <w:rPr>
          <w:rFonts w:ascii="Times New Roman" w:hAnsi="Times New Roman" w:cs="Times New Roman"/>
          <w:sz w:val="24"/>
          <w:szCs w:val="24"/>
          <w:lang w:val="en-US"/>
        </w:rPr>
        <w:t xml:space="preserve"> </w:t>
      </w:r>
      <w:r w:rsidR="00E82897">
        <w:rPr>
          <w:rFonts w:ascii="Times New Roman" w:hAnsi="Times New Roman" w:cs="Times New Roman"/>
          <w:sz w:val="24"/>
          <w:szCs w:val="24"/>
          <w:lang w:val="en-US"/>
        </w:rPr>
        <w:t xml:space="preserve">that, even when in self-protection mode, </w:t>
      </w:r>
      <w:r w:rsidR="00893056">
        <w:rPr>
          <w:rFonts w:ascii="Times New Roman" w:hAnsi="Times New Roman" w:cs="Times New Roman"/>
          <w:sz w:val="24"/>
          <w:szCs w:val="24"/>
          <w:lang w:val="en-US"/>
        </w:rPr>
        <w:t>workers</w:t>
      </w:r>
      <w:r w:rsidR="00E82897">
        <w:rPr>
          <w:rFonts w:ascii="Times New Roman" w:hAnsi="Times New Roman" w:cs="Times New Roman"/>
          <w:sz w:val="24"/>
          <w:szCs w:val="24"/>
          <w:lang w:val="en-US"/>
        </w:rPr>
        <w:t xml:space="preserve"> </w:t>
      </w:r>
      <w:r w:rsidR="00197113">
        <w:rPr>
          <w:rFonts w:ascii="Times New Roman" w:hAnsi="Times New Roman" w:cs="Times New Roman"/>
          <w:sz w:val="24"/>
          <w:szCs w:val="24"/>
          <w:lang w:val="en-US"/>
        </w:rPr>
        <w:t>engage in</w:t>
      </w:r>
      <w:r w:rsidR="004626A2">
        <w:rPr>
          <w:rFonts w:ascii="Times New Roman" w:hAnsi="Times New Roman" w:cs="Times New Roman"/>
          <w:sz w:val="24"/>
          <w:szCs w:val="24"/>
          <w:lang w:val="en-US"/>
        </w:rPr>
        <w:t xml:space="preserve"> </w:t>
      </w:r>
      <w:r w:rsidR="00C54651" w:rsidRPr="00D67637">
        <w:rPr>
          <w:rFonts w:ascii="Times New Roman" w:hAnsi="Times New Roman" w:cs="Times New Roman"/>
          <w:sz w:val="24"/>
          <w:szCs w:val="24"/>
          <w:lang w:val="en-US"/>
        </w:rPr>
        <w:t xml:space="preserve">resource </w:t>
      </w:r>
      <w:r w:rsidR="00197113">
        <w:rPr>
          <w:rFonts w:ascii="Times New Roman" w:hAnsi="Times New Roman" w:cs="Times New Roman"/>
          <w:sz w:val="24"/>
          <w:szCs w:val="24"/>
          <w:lang w:val="en-US"/>
        </w:rPr>
        <w:t>(re)</w:t>
      </w:r>
      <w:r w:rsidR="00C54651" w:rsidRPr="00D67637">
        <w:rPr>
          <w:rFonts w:ascii="Times New Roman" w:hAnsi="Times New Roman" w:cs="Times New Roman"/>
          <w:sz w:val="24"/>
          <w:szCs w:val="24"/>
          <w:lang w:val="en-US"/>
        </w:rPr>
        <w:t xml:space="preserve">investment activities, </w:t>
      </w:r>
      <w:r w:rsidR="00E82897">
        <w:rPr>
          <w:rFonts w:ascii="Times New Roman" w:hAnsi="Times New Roman" w:cs="Times New Roman"/>
          <w:sz w:val="24"/>
          <w:szCs w:val="24"/>
          <w:lang w:val="en-US"/>
        </w:rPr>
        <w:t>in an attempt</w:t>
      </w:r>
      <w:r w:rsidR="00C54651" w:rsidRPr="00D67637">
        <w:rPr>
          <w:rFonts w:ascii="Times New Roman" w:hAnsi="Times New Roman" w:cs="Times New Roman"/>
          <w:sz w:val="24"/>
          <w:szCs w:val="24"/>
          <w:lang w:val="en-US"/>
        </w:rPr>
        <w:t xml:space="preserve"> to (re)gain control of</w:t>
      </w:r>
      <w:r w:rsidR="004626A2">
        <w:rPr>
          <w:rFonts w:ascii="Times New Roman" w:hAnsi="Times New Roman" w:cs="Times New Roman"/>
          <w:sz w:val="24"/>
          <w:szCs w:val="24"/>
          <w:lang w:val="en-US"/>
        </w:rPr>
        <w:t>, and (re)build</w:t>
      </w:r>
      <w:r w:rsidR="00C54651" w:rsidRPr="00D67637">
        <w:rPr>
          <w:rFonts w:ascii="Times New Roman" w:hAnsi="Times New Roman" w:cs="Times New Roman"/>
          <w:sz w:val="24"/>
          <w:szCs w:val="24"/>
          <w:lang w:val="en-US"/>
        </w:rPr>
        <w:t xml:space="preserve"> resources. </w:t>
      </w:r>
      <w:r w:rsidR="00092BC8">
        <w:rPr>
          <w:rFonts w:ascii="Times New Roman" w:hAnsi="Times New Roman" w:cs="Times New Roman"/>
          <w:sz w:val="24"/>
          <w:szCs w:val="24"/>
          <w:lang w:val="en-US"/>
        </w:rPr>
        <w:t>These m</w:t>
      </w:r>
      <w:r w:rsidR="004A574D">
        <w:rPr>
          <w:rFonts w:ascii="Times New Roman" w:hAnsi="Times New Roman" w:cs="Times New Roman"/>
          <w:sz w:val="24"/>
          <w:szCs w:val="24"/>
          <w:lang w:val="en-US"/>
        </w:rPr>
        <w:t>ultiple s</w:t>
      </w:r>
      <w:r w:rsidR="004626A2">
        <w:rPr>
          <w:rFonts w:ascii="Times New Roman" w:hAnsi="Times New Roman" w:cs="Times New Roman"/>
          <w:sz w:val="24"/>
          <w:szCs w:val="24"/>
          <w:lang w:val="en-US"/>
        </w:rPr>
        <w:t>elf-protection</w:t>
      </w:r>
      <w:r w:rsidR="00FD42F3">
        <w:rPr>
          <w:rFonts w:ascii="Times New Roman" w:hAnsi="Times New Roman" w:cs="Times New Roman"/>
          <w:sz w:val="24"/>
          <w:szCs w:val="24"/>
          <w:lang w:val="en-US"/>
        </w:rPr>
        <w:t xml:space="preserve"> coping strategies</w:t>
      </w:r>
      <w:r w:rsidR="004626A2" w:rsidRPr="00D67637">
        <w:rPr>
          <w:rFonts w:ascii="Times New Roman" w:hAnsi="Times New Roman" w:cs="Times New Roman"/>
          <w:sz w:val="24"/>
          <w:szCs w:val="24"/>
          <w:lang w:val="en-US"/>
        </w:rPr>
        <w:t xml:space="preserve"> </w:t>
      </w:r>
      <w:r w:rsidR="0050634B">
        <w:rPr>
          <w:rFonts w:ascii="Times New Roman" w:hAnsi="Times New Roman" w:cs="Times New Roman"/>
          <w:sz w:val="24"/>
          <w:szCs w:val="24"/>
          <w:lang w:val="en-US"/>
        </w:rPr>
        <w:t>a</w:t>
      </w:r>
      <w:r w:rsidR="00BE0E29">
        <w:rPr>
          <w:rFonts w:ascii="Times New Roman" w:hAnsi="Times New Roman" w:cs="Times New Roman"/>
          <w:sz w:val="24"/>
          <w:szCs w:val="24"/>
          <w:lang w:val="en-US"/>
        </w:rPr>
        <w:t xml:space="preserve">re applied in a seemingly haphazard </w:t>
      </w:r>
      <w:r w:rsidR="00E82897">
        <w:rPr>
          <w:rFonts w:ascii="Times New Roman" w:hAnsi="Times New Roman" w:cs="Times New Roman"/>
          <w:sz w:val="24"/>
          <w:szCs w:val="24"/>
          <w:lang w:val="en-US"/>
        </w:rPr>
        <w:t xml:space="preserve">and interchangeable </w:t>
      </w:r>
      <w:r w:rsidR="00BE0E29">
        <w:rPr>
          <w:rFonts w:ascii="Times New Roman" w:hAnsi="Times New Roman" w:cs="Times New Roman"/>
          <w:sz w:val="24"/>
          <w:szCs w:val="24"/>
          <w:lang w:val="en-US"/>
        </w:rPr>
        <w:t xml:space="preserve">way but </w:t>
      </w:r>
      <w:r w:rsidR="004626A2" w:rsidRPr="00D67637">
        <w:rPr>
          <w:rFonts w:ascii="Times New Roman" w:hAnsi="Times New Roman" w:cs="Times New Roman"/>
          <w:sz w:val="24"/>
          <w:szCs w:val="24"/>
          <w:lang w:val="en-US"/>
        </w:rPr>
        <w:t>appea</w:t>
      </w:r>
      <w:r w:rsidR="0050634B">
        <w:rPr>
          <w:rFonts w:ascii="Times New Roman" w:hAnsi="Times New Roman" w:cs="Times New Roman"/>
          <w:sz w:val="24"/>
          <w:szCs w:val="24"/>
          <w:lang w:val="en-US"/>
        </w:rPr>
        <w:t>r</w:t>
      </w:r>
      <w:r w:rsidR="004626A2" w:rsidRPr="00D67637">
        <w:rPr>
          <w:rFonts w:ascii="Times New Roman" w:hAnsi="Times New Roman" w:cs="Times New Roman"/>
          <w:sz w:val="24"/>
          <w:szCs w:val="24"/>
          <w:lang w:val="en-US"/>
        </w:rPr>
        <w:t xml:space="preserve"> to serve an adaptive function for </w:t>
      </w:r>
      <w:r w:rsidR="00084BDA">
        <w:rPr>
          <w:rFonts w:ascii="Times New Roman" w:hAnsi="Times New Roman" w:cs="Times New Roman"/>
          <w:sz w:val="24"/>
          <w:szCs w:val="24"/>
          <w:lang w:val="en-US"/>
        </w:rPr>
        <w:t xml:space="preserve">trying out how best to </w:t>
      </w:r>
      <w:r w:rsidR="004626A2">
        <w:rPr>
          <w:rFonts w:ascii="Times New Roman" w:hAnsi="Times New Roman" w:cs="Times New Roman"/>
          <w:sz w:val="24"/>
          <w:szCs w:val="24"/>
          <w:lang w:val="en-US"/>
        </w:rPr>
        <w:t>conserv</w:t>
      </w:r>
      <w:r w:rsidR="00084BDA">
        <w:rPr>
          <w:rFonts w:ascii="Times New Roman" w:hAnsi="Times New Roman" w:cs="Times New Roman"/>
          <w:sz w:val="24"/>
          <w:szCs w:val="24"/>
          <w:lang w:val="en-US"/>
        </w:rPr>
        <w:t>e</w:t>
      </w:r>
      <w:r w:rsidR="00FD42F3">
        <w:rPr>
          <w:rFonts w:ascii="Times New Roman" w:hAnsi="Times New Roman" w:cs="Times New Roman"/>
          <w:sz w:val="24"/>
          <w:szCs w:val="24"/>
          <w:lang w:val="en-US"/>
        </w:rPr>
        <w:t xml:space="preserve"> resources</w:t>
      </w:r>
      <w:r w:rsidR="00415B61">
        <w:rPr>
          <w:rFonts w:ascii="Times New Roman" w:hAnsi="Times New Roman" w:cs="Times New Roman"/>
          <w:sz w:val="24"/>
          <w:szCs w:val="24"/>
          <w:lang w:val="en-US"/>
        </w:rPr>
        <w:t>,</w:t>
      </w:r>
      <w:r w:rsidR="004626A2" w:rsidRPr="00D67637">
        <w:rPr>
          <w:rFonts w:ascii="Times New Roman" w:hAnsi="Times New Roman" w:cs="Times New Roman"/>
          <w:sz w:val="24"/>
          <w:szCs w:val="24"/>
          <w:lang w:val="en-US"/>
        </w:rPr>
        <w:t xml:space="preserve"> defend</w:t>
      </w:r>
      <w:r w:rsidR="00FD42F3">
        <w:rPr>
          <w:rFonts w:ascii="Times New Roman" w:hAnsi="Times New Roman" w:cs="Times New Roman"/>
          <w:sz w:val="24"/>
          <w:szCs w:val="24"/>
          <w:lang w:val="en-US"/>
        </w:rPr>
        <w:t xml:space="preserve"> the self, </w:t>
      </w:r>
      <w:r w:rsidR="00415B61">
        <w:rPr>
          <w:rFonts w:ascii="Times New Roman" w:hAnsi="Times New Roman" w:cs="Times New Roman"/>
          <w:sz w:val="24"/>
          <w:szCs w:val="24"/>
          <w:lang w:val="en-US"/>
        </w:rPr>
        <w:t xml:space="preserve">and </w:t>
      </w:r>
      <w:r w:rsidR="004626A2" w:rsidRPr="00D67637">
        <w:rPr>
          <w:rFonts w:ascii="Times New Roman" w:hAnsi="Times New Roman" w:cs="Times New Roman"/>
          <w:sz w:val="24"/>
          <w:szCs w:val="24"/>
          <w:lang w:val="en-US"/>
        </w:rPr>
        <w:t>extend resources</w:t>
      </w:r>
      <w:r w:rsidR="00BC1768">
        <w:rPr>
          <w:rFonts w:ascii="Times New Roman" w:hAnsi="Times New Roman" w:cs="Times New Roman"/>
          <w:sz w:val="24"/>
          <w:szCs w:val="24"/>
          <w:lang w:val="en-US"/>
        </w:rPr>
        <w:t xml:space="preserve"> towards recovery</w:t>
      </w:r>
      <w:r w:rsidR="004626A2" w:rsidRPr="00D67637">
        <w:rPr>
          <w:rFonts w:ascii="Times New Roman" w:hAnsi="Times New Roman" w:cs="Times New Roman"/>
          <w:sz w:val="24"/>
          <w:szCs w:val="24"/>
          <w:lang w:val="en-US"/>
        </w:rPr>
        <w:t xml:space="preserve">. </w:t>
      </w:r>
      <w:r w:rsidR="000071F4">
        <w:rPr>
          <w:rFonts w:ascii="Times New Roman" w:hAnsi="Times New Roman" w:cs="Times New Roman"/>
          <w:sz w:val="24"/>
          <w:szCs w:val="24"/>
          <w:lang w:val="en-US"/>
        </w:rPr>
        <w:t xml:space="preserve">Our findings </w:t>
      </w:r>
      <w:r w:rsidR="00E658C3">
        <w:rPr>
          <w:rFonts w:ascii="Times New Roman" w:hAnsi="Times New Roman" w:cs="Times New Roman"/>
          <w:sz w:val="24"/>
          <w:szCs w:val="24"/>
          <w:lang w:val="en-US"/>
        </w:rPr>
        <w:t xml:space="preserve">emphasize the need for </w:t>
      </w:r>
      <w:r w:rsidR="0060680F">
        <w:rPr>
          <w:rFonts w:ascii="Times New Roman" w:hAnsi="Times New Roman" w:cs="Times New Roman"/>
          <w:sz w:val="24"/>
          <w:szCs w:val="24"/>
          <w:lang w:val="en-US"/>
        </w:rPr>
        <w:t xml:space="preserve">organizations and society to provide </w:t>
      </w:r>
      <w:r w:rsidR="003421B0">
        <w:rPr>
          <w:rFonts w:ascii="Times New Roman" w:hAnsi="Times New Roman" w:cs="Times New Roman"/>
          <w:sz w:val="24"/>
          <w:szCs w:val="24"/>
          <w:lang w:val="en-US"/>
        </w:rPr>
        <w:t xml:space="preserve">support and </w:t>
      </w:r>
      <w:r w:rsidR="00C54651" w:rsidRPr="00D67637">
        <w:rPr>
          <w:rFonts w:ascii="Times New Roman" w:hAnsi="Times New Roman" w:cs="Times New Roman"/>
          <w:sz w:val="24"/>
          <w:szCs w:val="24"/>
          <w:lang w:val="en-US"/>
        </w:rPr>
        <w:t xml:space="preserve">resources at times of </w:t>
      </w:r>
      <w:r w:rsidR="00AA2335">
        <w:rPr>
          <w:rFonts w:ascii="Times New Roman" w:hAnsi="Times New Roman" w:cs="Times New Roman"/>
          <w:sz w:val="24"/>
          <w:szCs w:val="24"/>
          <w:lang w:val="en-US"/>
        </w:rPr>
        <w:t>adversity</w:t>
      </w:r>
      <w:r w:rsidR="00C54651" w:rsidRPr="00D67637">
        <w:rPr>
          <w:rFonts w:ascii="Times New Roman" w:hAnsi="Times New Roman" w:cs="Times New Roman"/>
          <w:sz w:val="24"/>
          <w:szCs w:val="24"/>
          <w:lang w:val="en-US"/>
        </w:rPr>
        <w:t xml:space="preserve">, to </w:t>
      </w:r>
      <w:r w:rsidR="00130DB2" w:rsidRPr="00D67637">
        <w:rPr>
          <w:rFonts w:ascii="Times New Roman" w:hAnsi="Times New Roman" w:cs="Times New Roman"/>
          <w:sz w:val="24"/>
          <w:szCs w:val="24"/>
          <w:lang w:val="en-US"/>
        </w:rPr>
        <w:t>help</w:t>
      </w:r>
      <w:r w:rsidR="00C54651" w:rsidRPr="00D67637">
        <w:rPr>
          <w:rFonts w:ascii="Times New Roman" w:hAnsi="Times New Roman" w:cs="Times New Roman"/>
          <w:sz w:val="24"/>
          <w:szCs w:val="24"/>
          <w:lang w:val="en-US"/>
        </w:rPr>
        <w:t xml:space="preserve"> people rebuild their </w:t>
      </w:r>
      <w:r w:rsidR="00564615">
        <w:rPr>
          <w:rFonts w:ascii="Times New Roman" w:hAnsi="Times New Roman" w:cs="Times New Roman"/>
          <w:sz w:val="24"/>
          <w:szCs w:val="24"/>
          <w:lang w:val="en-US"/>
        </w:rPr>
        <w:t xml:space="preserve">work, </w:t>
      </w:r>
      <w:r w:rsidR="003421B0">
        <w:rPr>
          <w:rFonts w:ascii="Times New Roman" w:hAnsi="Times New Roman" w:cs="Times New Roman"/>
          <w:sz w:val="24"/>
          <w:szCs w:val="24"/>
          <w:lang w:val="en-US"/>
        </w:rPr>
        <w:t xml:space="preserve">their </w:t>
      </w:r>
      <w:r w:rsidR="00C54651" w:rsidRPr="00D67637">
        <w:rPr>
          <w:rFonts w:ascii="Times New Roman" w:hAnsi="Times New Roman" w:cs="Times New Roman"/>
          <w:sz w:val="24"/>
          <w:szCs w:val="24"/>
          <w:lang w:val="en-US"/>
        </w:rPr>
        <w:t>lives and their well-being.</w:t>
      </w:r>
    </w:p>
    <w:p w14:paraId="0089424D" w14:textId="74A3C5E6" w:rsidR="00E763E0" w:rsidRPr="00E763E0" w:rsidRDefault="00E763E0" w:rsidP="00E763E0">
      <w:pPr>
        <w:spacing w:line="480" w:lineRule="auto"/>
        <w:rPr>
          <w:rFonts w:ascii="Times New Roman" w:hAnsi="Times New Roman" w:cs="Times New Roman"/>
          <w:b/>
          <w:bCs/>
          <w:sz w:val="24"/>
          <w:szCs w:val="24"/>
          <w:lang w:val="en-US"/>
        </w:rPr>
      </w:pPr>
      <w:r>
        <w:rPr>
          <w:rFonts w:ascii="Times New Roman" w:hAnsi="Times New Roman" w:cs="Times New Roman"/>
          <w:sz w:val="24"/>
          <w:szCs w:val="24"/>
          <w:lang w:val="en-US"/>
        </w:rPr>
        <w:tab/>
      </w:r>
      <w:r>
        <w:rPr>
          <w:rFonts w:ascii="Times New Roman" w:hAnsi="Times New Roman" w:cs="Times New Roman"/>
          <w:i/>
          <w:iCs/>
          <w:sz w:val="24"/>
          <w:szCs w:val="24"/>
          <w:lang w:val="en-US"/>
        </w:rPr>
        <w:t xml:space="preserve">Keywords: </w:t>
      </w:r>
      <w:r w:rsidR="00BE0E29">
        <w:rPr>
          <w:rFonts w:ascii="Times New Roman" w:hAnsi="Times New Roman" w:cs="Times New Roman"/>
          <w:sz w:val="24"/>
          <w:szCs w:val="24"/>
          <w:lang w:val="en-US"/>
        </w:rPr>
        <w:t xml:space="preserve">Conservation of Resources (COR), Coping, Self-protection, Karen Horney, </w:t>
      </w:r>
      <w:r w:rsidR="007104DA">
        <w:rPr>
          <w:rFonts w:ascii="Times New Roman" w:hAnsi="Times New Roman" w:cs="Times New Roman"/>
          <w:sz w:val="24"/>
          <w:szCs w:val="24"/>
          <w:lang w:val="en-US"/>
        </w:rPr>
        <w:t>Auto-ethnography</w:t>
      </w:r>
    </w:p>
    <w:p w14:paraId="67C20091" w14:textId="4E9C57C1" w:rsidR="00FD42F3" w:rsidRPr="00345C68" w:rsidRDefault="00C04BA6" w:rsidP="00E763E0">
      <w:pPr>
        <w:spacing w:line="480" w:lineRule="auto"/>
        <w:jc w:val="center"/>
        <w:rPr>
          <w:rFonts w:ascii="Times New Roman" w:hAnsi="Times New Roman" w:cs="Times New Roman"/>
          <w:b/>
          <w:bCs/>
          <w:sz w:val="24"/>
          <w:szCs w:val="24"/>
          <w:lang w:val="en-US"/>
        </w:rPr>
      </w:pPr>
      <w:r w:rsidRPr="00D67637">
        <w:rPr>
          <w:rFonts w:ascii="Times New Roman" w:hAnsi="Times New Roman" w:cs="Times New Roman"/>
          <w:sz w:val="24"/>
          <w:szCs w:val="24"/>
          <w:lang w:val="en-US"/>
        </w:rPr>
        <w:br w:type="page"/>
      </w:r>
      <w:r w:rsidR="008D0256">
        <w:rPr>
          <w:rFonts w:ascii="Times New Roman" w:hAnsi="Times New Roman" w:cs="Times New Roman"/>
          <w:b/>
          <w:bCs/>
          <w:sz w:val="24"/>
          <w:szCs w:val="24"/>
          <w:lang w:val="en-US"/>
        </w:rPr>
        <w:lastRenderedPageBreak/>
        <w:t xml:space="preserve">Moving </w:t>
      </w:r>
      <w:r w:rsidR="00D60C26">
        <w:rPr>
          <w:rFonts w:ascii="Times New Roman" w:hAnsi="Times New Roman" w:cs="Times New Roman"/>
          <w:b/>
          <w:bCs/>
          <w:sz w:val="24"/>
          <w:szCs w:val="24"/>
          <w:lang w:val="en-US"/>
        </w:rPr>
        <w:t>A</w:t>
      </w:r>
      <w:r w:rsidR="008D0256">
        <w:rPr>
          <w:rFonts w:ascii="Times New Roman" w:hAnsi="Times New Roman" w:cs="Times New Roman"/>
          <w:b/>
          <w:bCs/>
          <w:sz w:val="24"/>
          <w:szCs w:val="24"/>
          <w:lang w:val="en-US"/>
        </w:rPr>
        <w:t>way</w:t>
      </w:r>
      <w:r w:rsidR="00FB0FE0">
        <w:rPr>
          <w:rFonts w:ascii="Times New Roman" w:hAnsi="Times New Roman" w:cs="Times New Roman"/>
          <w:b/>
          <w:bCs/>
          <w:sz w:val="24"/>
          <w:szCs w:val="24"/>
          <w:lang w:val="en-US"/>
        </w:rPr>
        <w:t xml:space="preserve"> </w:t>
      </w:r>
      <w:r w:rsidR="00D60C26">
        <w:rPr>
          <w:rFonts w:ascii="Times New Roman" w:hAnsi="Times New Roman" w:cs="Times New Roman"/>
          <w:b/>
          <w:bCs/>
          <w:sz w:val="24"/>
          <w:szCs w:val="24"/>
          <w:lang w:val="en-US"/>
        </w:rPr>
        <w:t>F</w:t>
      </w:r>
      <w:r w:rsidR="00FB0FE0">
        <w:rPr>
          <w:rFonts w:ascii="Times New Roman" w:hAnsi="Times New Roman" w:cs="Times New Roman"/>
          <w:b/>
          <w:bCs/>
          <w:sz w:val="24"/>
          <w:szCs w:val="24"/>
          <w:lang w:val="en-US"/>
        </w:rPr>
        <w:t>rom</w:t>
      </w:r>
      <w:r w:rsidR="008D0256">
        <w:rPr>
          <w:rFonts w:ascii="Times New Roman" w:hAnsi="Times New Roman" w:cs="Times New Roman"/>
          <w:b/>
          <w:bCs/>
          <w:sz w:val="24"/>
          <w:szCs w:val="24"/>
          <w:lang w:val="en-US"/>
        </w:rPr>
        <w:t xml:space="preserve">, </w:t>
      </w:r>
      <w:r w:rsidR="00D60C26">
        <w:rPr>
          <w:rFonts w:ascii="Times New Roman" w:hAnsi="Times New Roman" w:cs="Times New Roman"/>
          <w:b/>
          <w:bCs/>
          <w:sz w:val="24"/>
          <w:szCs w:val="24"/>
          <w:lang w:val="en-US"/>
        </w:rPr>
        <w:t>M</w:t>
      </w:r>
      <w:r w:rsidR="008D0256">
        <w:rPr>
          <w:rFonts w:ascii="Times New Roman" w:hAnsi="Times New Roman" w:cs="Times New Roman"/>
          <w:b/>
          <w:bCs/>
          <w:sz w:val="24"/>
          <w:szCs w:val="24"/>
          <w:lang w:val="en-US"/>
        </w:rPr>
        <w:t xml:space="preserve">oving </w:t>
      </w:r>
      <w:r w:rsidR="00D60C26">
        <w:rPr>
          <w:rFonts w:ascii="Times New Roman" w:hAnsi="Times New Roman" w:cs="Times New Roman"/>
          <w:b/>
          <w:bCs/>
          <w:sz w:val="24"/>
          <w:szCs w:val="24"/>
          <w:lang w:val="en-US"/>
        </w:rPr>
        <w:t>T</w:t>
      </w:r>
      <w:r w:rsidR="008D0256">
        <w:rPr>
          <w:rFonts w:ascii="Times New Roman" w:hAnsi="Times New Roman" w:cs="Times New Roman"/>
          <w:b/>
          <w:bCs/>
          <w:sz w:val="24"/>
          <w:szCs w:val="24"/>
          <w:lang w:val="en-US"/>
        </w:rPr>
        <w:t xml:space="preserve">owards and </w:t>
      </w:r>
      <w:r w:rsidR="00D60C26">
        <w:rPr>
          <w:rFonts w:ascii="Times New Roman" w:hAnsi="Times New Roman" w:cs="Times New Roman"/>
          <w:b/>
          <w:bCs/>
          <w:sz w:val="24"/>
          <w:szCs w:val="24"/>
          <w:lang w:val="en-US"/>
        </w:rPr>
        <w:t>M</w:t>
      </w:r>
      <w:r w:rsidR="008D0256">
        <w:rPr>
          <w:rFonts w:ascii="Times New Roman" w:hAnsi="Times New Roman" w:cs="Times New Roman"/>
          <w:b/>
          <w:bCs/>
          <w:sz w:val="24"/>
          <w:szCs w:val="24"/>
          <w:lang w:val="en-US"/>
        </w:rPr>
        <w:t xml:space="preserve">oving </w:t>
      </w:r>
      <w:r w:rsidR="00D60C26">
        <w:rPr>
          <w:rFonts w:ascii="Times New Roman" w:hAnsi="Times New Roman" w:cs="Times New Roman"/>
          <w:b/>
          <w:bCs/>
          <w:sz w:val="24"/>
          <w:szCs w:val="24"/>
          <w:lang w:val="en-US"/>
        </w:rPr>
        <w:t>A</w:t>
      </w:r>
      <w:r w:rsidR="008D0256">
        <w:rPr>
          <w:rFonts w:ascii="Times New Roman" w:hAnsi="Times New Roman" w:cs="Times New Roman"/>
          <w:b/>
          <w:bCs/>
          <w:sz w:val="24"/>
          <w:szCs w:val="24"/>
          <w:lang w:val="en-US"/>
        </w:rPr>
        <w:t xml:space="preserve">gainst </w:t>
      </w:r>
      <w:r w:rsidR="00D60C26">
        <w:rPr>
          <w:rFonts w:ascii="Times New Roman" w:hAnsi="Times New Roman" w:cs="Times New Roman"/>
          <w:b/>
          <w:bCs/>
          <w:sz w:val="24"/>
          <w:szCs w:val="24"/>
          <w:lang w:val="en-US"/>
        </w:rPr>
        <w:t>O</w:t>
      </w:r>
      <w:r w:rsidR="008D0256">
        <w:rPr>
          <w:rFonts w:ascii="Times New Roman" w:hAnsi="Times New Roman" w:cs="Times New Roman"/>
          <w:b/>
          <w:bCs/>
          <w:sz w:val="24"/>
          <w:szCs w:val="24"/>
          <w:lang w:val="en-US"/>
        </w:rPr>
        <w:t>thers</w:t>
      </w:r>
      <w:r w:rsidR="00D9446E">
        <w:rPr>
          <w:rFonts w:ascii="Times New Roman" w:hAnsi="Times New Roman" w:cs="Times New Roman"/>
          <w:b/>
          <w:bCs/>
          <w:sz w:val="24"/>
          <w:szCs w:val="24"/>
          <w:lang w:val="en-US"/>
        </w:rPr>
        <w:t xml:space="preserve">: </w:t>
      </w:r>
      <w:r w:rsidR="00D71B86">
        <w:rPr>
          <w:rFonts w:ascii="Times New Roman" w:hAnsi="Times New Roman" w:cs="Times New Roman"/>
          <w:b/>
          <w:bCs/>
          <w:sz w:val="24"/>
          <w:szCs w:val="24"/>
          <w:lang w:val="en-US"/>
        </w:rPr>
        <w:t>A</w:t>
      </w:r>
      <w:r w:rsidR="00ED2E1F">
        <w:rPr>
          <w:rFonts w:ascii="Times New Roman" w:hAnsi="Times New Roman" w:cs="Times New Roman"/>
          <w:b/>
          <w:bCs/>
          <w:sz w:val="24"/>
          <w:szCs w:val="24"/>
          <w:lang w:val="en-US"/>
        </w:rPr>
        <w:t>n Adaptive</w:t>
      </w:r>
      <w:r w:rsidR="00D71B86">
        <w:rPr>
          <w:rFonts w:ascii="Times New Roman" w:hAnsi="Times New Roman" w:cs="Times New Roman"/>
          <w:b/>
          <w:bCs/>
          <w:sz w:val="24"/>
          <w:szCs w:val="24"/>
          <w:lang w:val="en-US"/>
        </w:rPr>
        <w:t xml:space="preserve"> </w:t>
      </w:r>
      <w:r w:rsidR="00ED2E1F">
        <w:rPr>
          <w:rFonts w:ascii="Times New Roman" w:hAnsi="Times New Roman" w:cs="Times New Roman"/>
          <w:b/>
          <w:bCs/>
          <w:sz w:val="24"/>
          <w:szCs w:val="24"/>
          <w:lang w:val="en-US"/>
        </w:rPr>
        <w:t>M</w:t>
      </w:r>
      <w:r w:rsidR="00EC771D">
        <w:rPr>
          <w:rFonts w:ascii="Times New Roman" w:hAnsi="Times New Roman" w:cs="Times New Roman"/>
          <w:b/>
          <w:bCs/>
          <w:sz w:val="24"/>
          <w:szCs w:val="24"/>
          <w:lang w:val="en-US"/>
        </w:rPr>
        <w:t>ulti-</w:t>
      </w:r>
      <w:r w:rsidR="00ED2E1F">
        <w:rPr>
          <w:rFonts w:ascii="Times New Roman" w:hAnsi="Times New Roman" w:cs="Times New Roman"/>
          <w:b/>
          <w:bCs/>
          <w:sz w:val="24"/>
          <w:szCs w:val="24"/>
          <w:lang w:val="en-US"/>
        </w:rPr>
        <w:t>S</w:t>
      </w:r>
      <w:r w:rsidR="00EC771D">
        <w:rPr>
          <w:rFonts w:ascii="Times New Roman" w:hAnsi="Times New Roman" w:cs="Times New Roman"/>
          <w:b/>
          <w:bCs/>
          <w:sz w:val="24"/>
          <w:szCs w:val="24"/>
          <w:lang w:val="en-US"/>
        </w:rPr>
        <w:t xml:space="preserve">trategy </w:t>
      </w:r>
      <w:r w:rsidR="00ED2E1F">
        <w:rPr>
          <w:rFonts w:ascii="Times New Roman" w:hAnsi="Times New Roman" w:cs="Times New Roman"/>
          <w:b/>
          <w:bCs/>
          <w:sz w:val="24"/>
          <w:szCs w:val="24"/>
          <w:lang w:val="en-US"/>
        </w:rPr>
        <w:t>A</w:t>
      </w:r>
      <w:r w:rsidR="00D71B86">
        <w:rPr>
          <w:rFonts w:ascii="Times New Roman" w:hAnsi="Times New Roman" w:cs="Times New Roman"/>
          <w:b/>
          <w:bCs/>
          <w:sz w:val="24"/>
          <w:szCs w:val="24"/>
          <w:lang w:val="en-US"/>
        </w:rPr>
        <w:t xml:space="preserve">pproach </w:t>
      </w:r>
      <w:r w:rsidR="007B1EAE">
        <w:rPr>
          <w:rFonts w:ascii="Times New Roman" w:hAnsi="Times New Roman" w:cs="Times New Roman"/>
          <w:b/>
          <w:bCs/>
          <w:sz w:val="24"/>
          <w:szCs w:val="24"/>
          <w:lang w:val="en-US"/>
        </w:rPr>
        <w:t>to Defend and Build Resources in</w:t>
      </w:r>
      <w:r w:rsidR="00D71B86">
        <w:rPr>
          <w:rFonts w:ascii="Times New Roman" w:hAnsi="Times New Roman" w:cs="Times New Roman"/>
          <w:b/>
          <w:bCs/>
          <w:sz w:val="24"/>
          <w:szCs w:val="24"/>
          <w:lang w:val="en-US"/>
        </w:rPr>
        <w:t xml:space="preserve"> </w:t>
      </w:r>
      <w:r w:rsidR="007B1EAE">
        <w:rPr>
          <w:rFonts w:ascii="Times New Roman" w:hAnsi="Times New Roman" w:cs="Times New Roman"/>
          <w:b/>
          <w:bCs/>
          <w:sz w:val="24"/>
          <w:szCs w:val="24"/>
          <w:lang w:val="en-US"/>
        </w:rPr>
        <w:t>S</w:t>
      </w:r>
      <w:r w:rsidR="00D71B86">
        <w:rPr>
          <w:rFonts w:ascii="Times New Roman" w:hAnsi="Times New Roman" w:cs="Times New Roman"/>
          <w:b/>
          <w:bCs/>
          <w:sz w:val="24"/>
          <w:szCs w:val="24"/>
          <w:lang w:val="en-US"/>
        </w:rPr>
        <w:t>elf-</w:t>
      </w:r>
      <w:r w:rsidR="007B1EAE">
        <w:rPr>
          <w:rFonts w:ascii="Times New Roman" w:hAnsi="Times New Roman" w:cs="Times New Roman"/>
          <w:b/>
          <w:bCs/>
          <w:sz w:val="24"/>
          <w:szCs w:val="24"/>
          <w:lang w:val="en-US"/>
        </w:rPr>
        <w:t>P</w:t>
      </w:r>
      <w:r w:rsidR="00D71B86">
        <w:rPr>
          <w:rFonts w:ascii="Times New Roman" w:hAnsi="Times New Roman" w:cs="Times New Roman"/>
          <w:b/>
          <w:bCs/>
          <w:sz w:val="24"/>
          <w:szCs w:val="24"/>
          <w:lang w:val="en-US"/>
        </w:rPr>
        <w:t xml:space="preserve">rotection </w:t>
      </w:r>
      <w:r w:rsidR="007B1EAE">
        <w:rPr>
          <w:rFonts w:ascii="Times New Roman" w:hAnsi="Times New Roman" w:cs="Times New Roman"/>
          <w:b/>
          <w:bCs/>
          <w:sz w:val="24"/>
          <w:szCs w:val="24"/>
          <w:lang w:val="en-US"/>
        </w:rPr>
        <w:t>M</w:t>
      </w:r>
      <w:r w:rsidR="00D71B86">
        <w:rPr>
          <w:rFonts w:ascii="Times New Roman" w:hAnsi="Times New Roman" w:cs="Times New Roman"/>
          <w:b/>
          <w:bCs/>
          <w:sz w:val="24"/>
          <w:szCs w:val="24"/>
          <w:lang w:val="en-US"/>
        </w:rPr>
        <w:t>ode</w:t>
      </w:r>
    </w:p>
    <w:p w14:paraId="109898D6" w14:textId="27BB6713" w:rsidR="005500A4" w:rsidRDefault="005500A4" w:rsidP="00B6678D">
      <w:pPr>
        <w:widowControl w:val="0"/>
        <w:spacing w:after="0" w:line="480" w:lineRule="auto"/>
        <w:ind w:left="567" w:right="521"/>
        <w:rPr>
          <w:rFonts w:ascii="Times New Roman" w:hAnsi="Times New Roman" w:cs="Times New Roman"/>
          <w:sz w:val="20"/>
          <w:szCs w:val="20"/>
          <w:lang w:val="en-US"/>
        </w:rPr>
      </w:pPr>
      <w:r w:rsidRPr="00D649F0">
        <w:rPr>
          <w:rFonts w:ascii="Times New Roman" w:hAnsi="Times New Roman" w:cs="Times New Roman"/>
          <w:i/>
          <w:iCs/>
          <w:sz w:val="20"/>
          <w:szCs w:val="20"/>
          <w:lang w:val="en-US"/>
        </w:rPr>
        <w:t xml:space="preserve">Yas only found out she had been laid off from her major tech employer when her company </w:t>
      </w:r>
      <w:r w:rsidR="0050797F">
        <w:rPr>
          <w:rFonts w:ascii="Times New Roman" w:hAnsi="Times New Roman" w:cs="Times New Roman"/>
          <w:i/>
          <w:iCs/>
          <w:sz w:val="20"/>
          <w:szCs w:val="20"/>
          <w:lang w:val="en-US"/>
        </w:rPr>
        <w:t>ID</w:t>
      </w:r>
      <w:r w:rsidRPr="00D649F0">
        <w:rPr>
          <w:rFonts w:ascii="Times New Roman" w:hAnsi="Times New Roman" w:cs="Times New Roman"/>
          <w:i/>
          <w:iCs/>
          <w:sz w:val="20"/>
          <w:szCs w:val="20"/>
          <w:lang w:val="en-US"/>
        </w:rPr>
        <w:t xml:space="preserve"> card failed to give her access to her workspace. </w:t>
      </w:r>
      <w:r w:rsidR="00F83A18">
        <w:rPr>
          <w:rFonts w:ascii="Times New Roman" w:hAnsi="Times New Roman" w:cs="Times New Roman"/>
          <w:i/>
          <w:iCs/>
          <w:sz w:val="20"/>
          <w:szCs w:val="20"/>
          <w:lang w:val="en-US"/>
        </w:rPr>
        <w:t>She returned home in a state of shock</w:t>
      </w:r>
      <w:r w:rsidR="00C85C8E">
        <w:rPr>
          <w:rFonts w:ascii="Times New Roman" w:hAnsi="Times New Roman" w:cs="Times New Roman"/>
          <w:i/>
          <w:iCs/>
          <w:sz w:val="20"/>
          <w:szCs w:val="20"/>
          <w:lang w:val="en-US"/>
        </w:rPr>
        <w:t xml:space="preserve">, </w:t>
      </w:r>
      <w:r w:rsidR="00707650">
        <w:rPr>
          <w:rFonts w:ascii="Times New Roman" w:hAnsi="Times New Roman" w:cs="Times New Roman"/>
          <w:i/>
          <w:iCs/>
          <w:sz w:val="20"/>
          <w:szCs w:val="20"/>
          <w:lang w:val="en-US"/>
        </w:rPr>
        <w:t>un</w:t>
      </w:r>
      <w:r w:rsidR="00C85C8E">
        <w:rPr>
          <w:rFonts w:ascii="Times New Roman" w:hAnsi="Times New Roman" w:cs="Times New Roman"/>
          <w:i/>
          <w:iCs/>
          <w:sz w:val="20"/>
          <w:szCs w:val="20"/>
          <w:lang w:val="en-US"/>
        </w:rPr>
        <w:t xml:space="preserve">sure </w:t>
      </w:r>
      <w:r w:rsidR="00707650">
        <w:rPr>
          <w:rFonts w:ascii="Times New Roman" w:hAnsi="Times New Roman" w:cs="Times New Roman"/>
          <w:i/>
          <w:iCs/>
          <w:sz w:val="20"/>
          <w:szCs w:val="20"/>
          <w:lang w:val="en-US"/>
        </w:rPr>
        <w:t xml:space="preserve">about </w:t>
      </w:r>
      <w:r w:rsidR="00C85C8E">
        <w:rPr>
          <w:rFonts w:ascii="Times New Roman" w:hAnsi="Times New Roman" w:cs="Times New Roman"/>
          <w:i/>
          <w:iCs/>
          <w:sz w:val="20"/>
          <w:szCs w:val="20"/>
          <w:lang w:val="en-US"/>
        </w:rPr>
        <w:t>who she was if she could</w:t>
      </w:r>
      <w:r w:rsidR="00707650">
        <w:rPr>
          <w:rFonts w:ascii="Times New Roman" w:hAnsi="Times New Roman" w:cs="Times New Roman"/>
          <w:i/>
          <w:iCs/>
          <w:sz w:val="20"/>
          <w:szCs w:val="20"/>
          <w:lang w:val="en-US"/>
        </w:rPr>
        <w:t xml:space="preserve"> </w:t>
      </w:r>
      <w:r w:rsidR="00C85C8E">
        <w:rPr>
          <w:rFonts w:ascii="Times New Roman" w:hAnsi="Times New Roman" w:cs="Times New Roman"/>
          <w:i/>
          <w:iCs/>
          <w:sz w:val="20"/>
          <w:szCs w:val="20"/>
          <w:lang w:val="en-US"/>
        </w:rPr>
        <w:t>n</w:t>
      </w:r>
      <w:r w:rsidR="00707650">
        <w:rPr>
          <w:rFonts w:ascii="Times New Roman" w:hAnsi="Times New Roman" w:cs="Times New Roman"/>
          <w:i/>
          <w:iCs/>
          <w:sz w:val="20"/>
          <w:szCs w:val="20"/>
          <w:lang w:val="en-US"/>
        </w:rPr>
        <w:t>o longer</w:t>
      </w:r>
      <w:r w:rsidR="00C85C8E">
        <w:rPr>
          <w:rFonts w:ascii="Times New Roman" w:hAnsi="Times New Roman" w:cs="Times New Roman"/>
          <w:i/>
          <w:iCs/>
          <w:sz w:val="20"/>
          <w:szCs w:val="20"/>
          <w:lang w:val="en-US"/>
        </w:rPr>
        <w:t xml:space="preserve"> work</w:t>
      </w:r>
      <w:r w:rsidR="001B0AC4">
        <w:rPr>
          <w:rFonts w:ascii="Times New Roman" w:hAnsi="Times New Roman" w:cs="Times New Roman"/>
          <w:i/>
          <w:iCs/>
          <w:sz w:val="20"/>
          <w:szCs w:val="20"/>
          <w:lang w:val="en-US"/>
        </w:rPr>
        <w:t xml:space="preserve"> in </w:t>
      </w:r>
      <w:r w:rsidR="00D3761D">
        <w:rPr>
          <w:rFonts w:ascii="Times New Roman" w:hAnsi="Times New Roman" w:cs="Times New Roman"/>
          <w:i/>
          <w:iCs/>
          <w:sz w:val="20"/>
          <w:szCs w:val="20"/>
          <w:lang w:val="en-US"/>
        </w:rPr>
        <w:t>the</w:t>
      </w:r>
      <w:r w:rsidR="001B0AC4">
        <w:rPr>
          <w:rFonts w:ascii="Times New Roman" w:hAnsi="Times New Roman" w:cs="Times New Roman"/>
          <w:i/>
          <w:iCs/>
          <w:sz w:val="20"/>
          <w:szCs w:val="20"/>
          <w:lang w:val="en-US"/>
        </w:rPr>
        <w:t xml:space="preserve"> </w:t>
      </w:r>
      <w:r w:rsidR="008F53F8">
        <w:rPr>
          <w:rFonts w:ascii="Times New Roman" w:hAnsi="Times New Roman" w:cs="Times New Roman"/>
          <w:i/>
          <w:iCs/>
          <w:sz w:val="20"/>
          <w:szCs w:val="20"/>
          <w:lang w:val="en-US"/>
        </w:rPr>
        <w:t>organization</w:t>
      </w:r>
      <w:r w:rsidR="001B0AC4">
        <w:rPr>
          <w:rFonts w:ascii="Times New Roman" w:hAnsi="Times New Roman" w:cs="Times New Roman"/>
          <w:i/>
          <w:iCs/>
          <w:sz w:val="20"/>
          <w:szCs w:val="20"/>
          <w:lang w:val="en-US"/>
        </w:rPr>
        <w:t xml:space="preserve"> that had defined her for the past 20 years</w:t>
      </w:r>
      <w:r w:rsidR="00AE7EC9">
        <w:rPr>
          <w:rFonts w:ascii="Times New Roman" w:hAnsi="Times New Roman" w:cs="Times New Roman"/>
          <w:i/>
          <w:iCs/>
          <w:sz w:val="20"/>
          <w:szCs w:val="20"/>
          <w:lang w:val="en-US"/>
        </w:rPr>
        <w:t xml:space="preserve">. </w:t>
      </w:r>
      <w:r w:rsidRPr="00D649F0">
        <w:rPr>
          <w:rFonts w:ascii="Times New Roman" w:hAnsi="Times New Roman" w:cs="Times New Roman"/>
          <w:i/>
          <w:iCs/>
          <w:sz w:val="20"/>
          <w:szCs w:val="20"/>
          <w:lang w:val="en-US"/>
        </w:rPr>
        <w:t>Yas angrily turned to social media to vent her frustrations</w:t>
      </w:r>
      <w:r w:rsidR="00EE25B8">
        <w:rPr>
          <w:rFonts w:ascii="Times New Roman" w:hAnsi="Times New Roman" w:cs="Times New Roman"/>
          <w:i/>
          <w:iCs/>
          <w:sz w:val="20"/>
          <w:szCs w:val="20"/>
          <w:lang w:val="en-US"/>
        </w:rPr>
        <w:t xml:space="preserve"> against her </w:t>
      </w:r>
      <w:r w:rsidR="00707650">
        <w:rPr>
          <w:rFonts w:ascii="Times New Roman" w:hAnsi="Times New Roman" w:cs="Times New Roman"/>
          <w:i/>
          <w:iCs/>
          <w:sz w:val="20"/>
          <w:szCs w:val="20"/>
          <w:lang w:val="en-US"/>
        </w:rPr>
        <w:t>ex-</w:t>
      </w:r>
      <w:r w:rsidR="00EE25B8">
        <w:rPr>
          <w:rFonts w:ascii="Times New Roman" w:hAnsi="Times New Roman" w:cs="Times New Roman"/>
          <w:i/>
          <w:iCs/>
          <w:sz w:val="20"/>
          <w:szCs w:val="20"/>
          <w:lang w:val="en-US"/>
        </w:rPr>
        <w:t>employer</w:t>
      </w:r>
      <w:r w:rsidRPr="00D649F0">
        <w:rPr>
          <w:rFonts w:ascii="Times New Roman" w:hAnsi="Times New Roman" w:cs="Times New Roman"/>
          <w:i/>
          <w:iCs/>
          <w:sz w:val="20"/>
          <w:szCs w:val="20"/>
          <w:lang w:val="en-US"/>
        </w:rPr>
        <w:t>. Through her posts, she found herself bonding with countless others who had experienced abrupt and involuntary redundancy in the tech sector</w:t>
      </w:r>
      <w:r w:rsidRPr="00D649F0">
        <w:rPr>
          <w:rStyle w:val="FootnoteReference"/>
          <w:rFonts w:ascii="Times New Roman" w:hAnsi="Times New Roman" w:cs="Times New Roman"/>
          <w:sz w:val="20"/>
          <w:szCs w:val="20"/>
          <w:lang w:val="en-US"/>
        </w:rPr>
        <w:footnoteReference w:id="1"/>
      </w:r>
      <w:r w:rsidRPr="00D649F0">
        <w:rPr>
          <w:rFonts w:ascii="Times New Roman" w:hAnsi="Times New Roman" w:cs="Times New Roman"/>
          <w:sz w:val="20"/>
          <w:szCs w:val="20"/>
          <w:lang w:val="en-US"/>
        </w:rPr>
        <w:t xml:space="preserve">. </w:t>
      </w:r>
    </w:p>
    <w:p w14:paraId="413C0742" w14:textId="77777777" w:rsidR="00B6678D" w:rsidRPr="00D649F0" w:rsidRDefault="00B6678D" w:rsidP="00D649F0">
      <w:pPr>
        <w:widowControl w:val="0"/>
        <w:spacing w:after="0" w:line="480" w:lineRule="auto"/>
        <w:ind w:left="567" w:right="521"/>
        <w:rPr>
          <w:rFonts w:ascii="Times New Roman" w:hAnsi="Times New Roman" w:cs="Times New Roman"/>
          <w:sz w:val="20"/>
          <w:szCs w:val="20"/>
          <w:lang w:val="en-US"/>
        </w:rPr>
      </w:pPr>
    </w:p>
    <w:p w14:paraId="368D0B4D" w14:textId="410CCB42" w:rsidR="005500A4" w:rsidRPr="00D649F0" w:rsidRDefault="005500A4" w:rsidP="00D649F0">
      <w:pPr>
        <w:widowControl w:val="0"/>
        <w:spacing w:after="0" w:line="480" w:lineRule="auto"/>
        <w:ind w:left="567" w:right="521"/>
        <w:rPr>
          <w:rFonts w:ascii="Times New Roman" w:hAnsi="Times New Roman" w:cs="Times New Roman"/>
          <w:sz w:val="20"/>
          <w:szCs w:val="20"/>
          <w:lang w:val="en-US"/>
        </w:rPr>
      </w:pPr>
      <w:r w:rsidRPr="00D649F0">
        <w:rPr>
          <w:rFonts w:ascii="Times New Roman" w:hAnsi="Times New Roman" w:cs="Times New Roman"/>
          <w:i/>
          <w:iCs/>
          <w:sz w:val="20"/>
          <w:szCs w:val="20"/>
          <w:lang w:val="en-US"/>
        </w:rPr>
        <w:t xml:space="preserve">In 2020, Al began to experience acute anxiety for the first time. </w:t>
      </w:r>
      <w:r w:rsidR="0098460F">
        <w:rPr>
          <w:rFonts w:ascii="Times New Roman" w:hAnsi="Times New Roman" w:cs="Times New Roman"/>
          <w:i/>
          <w:iCs/>
          <w:sz w:val="20"/>
          <w:szCs w:val="20"/>
          <w:lang w:val="en-US"/>
        </w:rPr>
        <w:t>A</w:t>
      </w:r>
      <w:r w:rsidRPr="00D649F0">
        <w:rPr>
          <w:rFonts w:ascii="Times New Roman" w:hAnsi="Times New Roman" w:cs="Times New Roman"/>
          <w:i/>
          <w:iCs/>
          <w:sz w:val="20"/>
          <w:szCs w:val="20"/>
          <w:lang w:val="en-US"/>
        </w:rPr>
        <w:t xml:space="preserve">s a result of the Covid-19 pandemic, </w:t>
      </w:r>
      <w:r w:rsidR="00127575">
        <w:rPr>
          <w:rFonts w:ascii="Times New Roman" w:hAnsi="Times New Roman" w:cs="Times New Roman"/>
          <w:i/>
          <w:iCs/>
          <w:sz w:val="20"/>
          <w:szCs w:val="20"/>
          <w:lang w:val="en-US"/>
        </w:rPr>
        <w:t xml:space="preserve">his job as a </w:t>
      </w:r>
      <w:r w:rsidR="005022CB">
        <w:rPr>
          <w:rFonts w:ascii="Times New Roman" w:hAnsi="Times New Roman" w:cs="Times New Roman"/>
          <w:i/>
          <w:iCs/>
          <w:sz w:val="20"/>
          <w:szCs w:val="20"/>
          <w:lang w:val="en-US"/>
        </w:rPr>
        <w:t>private physiotherapist</w:t>
      </w:r>
      <w:r w:rsidR="00127575">
        <w:rPr>
          <w:rFonts w:ascii="Times New Roman" w:hAnsi="Times New Roman" w:cs="Times New Roman"/>
          <w:i/>
          <w:iCs/>
          <w:sz w:val="20"/>
          <w:szCs w:val="20"/>
          <w:lang w:val="en-US"/>
        </w:rPr>
        <w:t xml:space="preserve"> was under threat, </w:t>
      </w:r>
      <w:r w:rsidRPr="00D649F0">
        <w:rPr>
          <w:rFonts w:ascii="Times New Roman" w:hAnsi="Times New Roman" w:cs="Times New Roman"/>
          <w:i/>
          <w:iCs/>
          <w:sz w:val="20"/>
          <w:szCs w:val="20"/>
          <w:lang w:val="en-US"/>
        </w:rPr>
        <w:t xml:space="preserve">and Al was becoming increasingly concerned about how to pay the bills. He </w:t>
      </w:r>
      <w:r w:rsidR="00F3599F">
        <w:rPr>
          <w:rFonts w:ascii="Times New Roman" w:hAnsi="Times New Roman" w:cs="Times New Roman"/>
          <w:i/>
          <w:iCs/>
          <w:sz w:val="20"/>
          <w:szCs w:val="20"/>
          <w:lang w:val="en-US"/>
        </w:rPr>
        <w:t xml:space="preserve">avoided opening his mail and </w:t>
      </w:r>
      <w:r w:rsidRPr="00D649F0">
        <w:rPr>
          <w:rFonts w:ascii="Times New Roman" w:hAnsi="Times New Roman" w:cs="Times New Roman"/>
          <w:i/>
          <w:iCs/>
          <w:sz w:val="20"/>
          <w:szCs w:val="20"/>
          <w:lang w:val="en-US"/>
        </w:rPr>
        <w:t>began to experience sleepless nights. Feeling isolated and hopeless, Al found himself picking fights with his work colleagues, and stopped communicating with family</w:t>
      </w:r>
      <w:r w:rsidR="00945309">
        <w:rPr>
          <w:rFonts w:ascii="Times New Roman" w:hAnsi="Times New Roman" w:cs="Times New Roman"/>
          <w:i/>
          <w:iCs/>
          <w:sz w:val="20"/>
          <w:szCs w:val="20"/>
          <w:lang w:val="en-US"/>
        </w:rPr>
        <w:t>.</w:t>
      </w:r>
      <w:r w:rsidRPr="00D649F0">
        <w:rPr>
          <w:rFonts w:ascii="Times New Roman" w:hAnsi="Times New Roman" w:cs="Times New Roman"/>
          <w:i/>
          <w:iCs/>
          <w:sz w:val="20"/>
          <w:szCs w:val="20"/>
          <w:lang w:val="en-US"/>
        </w:rPr>
        <w:t xml:space="preserve"> Despite this, Al </w:t>
      </w:r>
      <w:r w:rsidR="00747CB4">
        <w:rPr>
          <w:rFonts w:ascii="Times New Roman" w:hAnsi="Times New Roman" w:cs="Times New Roman"/>
          <w:i/>
          <w:iCs/>
          <w:sz w:val="20"/>
          <w:szCs w:val="20"/>
          <w:lang w:val="en-US"/>
        </w:rPr>
        <w:t xml:space="preserve">managed to </w:t>
      </w:r>
      <w:r w:rsidRPr="00D649F0">
        <w:rPr>
          <w:rFonts w:ascii="Times New Roman" w:hAnsi="Times New Roman" w:cs="Times New Roman"/>
          <w:i/>
          <w:iCs/>
          <w:sz w:val="20"/>
          <w:szCs w:val="20"/>
          <w:lang w:val="en-US"/>
        </w:rPr>
        <w:t xml:space="preserve">reach out to his </w:t>
      </w:r>
      <w:r w:rsidR="0039627A">
        <w:rPr>
          <w:rFonts w:ascii="Times New Roman" w:hAnsi="Times New Roman" w:cs="Times New Roman"/>
          <w:i/>
          <w:iCs/>
          <w:sz w:val="20"/>
          <w:szCs w:val="20"/>
          <w:lang w:val="en-US"/>
        </w:rPr>
        <w:t>local community</w:t>
      </w:r>
      <w:r w:rsidRPr="00D649F0">
        <w:rPr>
          <w:rFonts w:ascii="Times New Roman" w:hAnsi="Times New Roman" w:cs="Times New Roman"/>
          <w:i/>
          <w:iCs/>
          <w:sz w:val="20"/>
          <w:szCs w:val="20"/>
          <w:lang w:val="en-US"/>
        </w:rPr>
        <w:t xml:space="preserve">, offering to </w:t>
      </w:r>
      <w:r w:rsidR="0039627A">
        <w:rPr>
          <w:rFonts w:ascii="Times New Roman" w:hAnsi="Times New Roman" w:cs="Times New Roman"/>
          <w:i/>
          <w:iCs/>
          <w:sz w:val="20"/>
          <w:szCs w:val="20"/>
          <w:lang w:val="en-US"/>
        </w:rPr>
        <w:t xml:space="preserve">provide </w:t>
      </w:r>
      <w:r w:rsidR="008F6C69">
        <w:rPr>
          <w:rFonts w:ascii="Times New Roman" w:hAnsi="Times New Roman" w:cs="Times New Roman"/>
          <w:i/>
          <w:iCs/>
          <w:sz w:val="20"/>
          <w:szCs w:val="20"/>
          <w:lang w:val="en-US"/>
        </w:rPr>
        <w:t xml:space="preserve">free </w:t>
      </w:r>
      <w:r w:rsidR="00462DD7">
        <w:rPr>
          <w:rFonts w:ascii="Times New Roman" w:hAnsi="Times New Roman" w:cs="Times New Roman"/>
          <w:i/>
          <w:iCs/>
          <w:sz w:val="20"/>
          <w:szCs w:val="20"/>
          <w:lang w:val="en-US"/>
        </w:rPr>
        <w:t xml:space="preserve">online </w:t>
      </w:r>
      <w:r w:rsidR="00BF2504">
        <w:rPr>
          <w:rFonts w:ascii="Times New Roman" w:hAnsi="Times New Roman" w:cs="Times New Roman"/>
          <w:i/>
          <w:iCs/>
          <w:sz w:val="20"/>
          <w:szCs w:val="20"/>
          <w:lang w:val="en-US"/>
        </w:rPr>
        <w:t>exercises</w:t>
      </w:r>
      <w:r w:rsidR="007367E3">
        <w:rPr>
          <w:rFonts w:ascii="Times New Roman" w:hAnsi="Times New Roman" w:cs="Times New Roman"/>
          <w:i/>
          <w:iCs/>
          <w:sz w:val="20"/>
          <w:szCs w:val="20"/>
          <w:lang w:val="en-US"/>
        </w:rPr>
        <w:t xml:space="preserve"> for those</w:t>
      </w:r>
      <w:r w:rsidR="00294913">
        <w:rPr>
          <w:rFonts w:ascii="Times New Roman" w:hAnsi="Times New Roman" w:cs="Times New Roman"/>
          <w:i/>
          <w:iCs/>
          <w:sz w:val="20"/>
          <w:szCs w:val="20"/>
          <w:lang w:val="en-US"/>
        </w:rPr>
        <w:t xml:space="preserve"> with long-term health conditions</w:t>
      </w:r>
      <w:r w:rsidR="00FE5413">
        <w:rPr>
          <w:rFonts w:ascii="Times New Roman" w:hAnsi="Times New Roman" w:cs="Times New Roman"/>
          <w:i/>
          <w:iCs/>
          <w:sz w:val="20"/>
          <w:szCs w:val="20"/>
          <w:lang w:val="en-US"/>
        </w:rPr>
        <w:t xml:space="preserve"> during</w:t>
      </w:r>
      <w:r w:rsidRPr="00D649F0">
        <w:rPr>
          <w:rFonts w:ascii="Times New Roman" w:hAnsi="Times New Roman" w:cs="Times New Roman"/>
          <w:i/>
          <w:iCs/>
          <w:sz w:val="20"/>
          <w:szCs w:val="20"/>
          <w:lang w:val="en-US"/>
        </w:rPr>
        <w:t xml:space="preserve"> lockdown</w:t>
      </w:r>
      <w:r w:rsidR="00BC07FA" w:rsidRPr="00D649F0">
        <w:rPr>
          <w:rStyle w:val="FootnoteReference"/>
          <w:rFonts w:ascii="Times New Roman" w:hAnsi="Times New Roman" w:cs="Times New Roman"/>
          <w:sz w:val="20"/>
          <w:szCs w:val="20"/>
          <w:lang w:val="en-US"/>
        </w:rPr>
        <w:footnoteReference w:id="2"/>
      </w:r>
      <w:r w:rsidRPr="00D649F0">
        <w:rPr>
          <w:rFonts w:ascii="Times New Roman" w:hAnsi="Times New Roman" w:cs="Times New Roman"/>
          <w:sz w:val="20"/>
          <w:szCs w:val="20"/>
          <w:lang w:val="en-US"/>
        </w:rPr>
        <w:t xml:space="preserve">. </w:t>
      </w:r>
    </w:p>
    <w:p w14:paraId="522ED92D" w14:textId="77777777" w:rsidR="00B6678D" w:rsidRDefault="00B6678D" w:rsidP="005500A4">
      <w:pPr>
        <w:widowControl w:val="0"/>
        <w:spacing w:after="0" w:line="480" w:lineRule="auto"/>
        <w:ind w:firstLine="720"/>
        <w:rPr>
          <w:rFonts w:ascii="Times New Roman" w:hAnsi="Times New Roman" w:cs="Times New Roman"/>
          <w:sz w:val="24"/>
          <w:szCs w:val="24"/>
          <w:lang w:val="en-US"/>
        </w:rPr>
      </w:pPr>
    </w:p>
    <w:p w14:paraId="3DB32A6E" w14:textId="50D6FCEE" w:rsidR="005500A4" w:rsidRPr="005500A4" w:rsidRDefault="005500A4" w:rsidP="005500A4">
      <w:pPr>
        <w:widowControl w:val="0"/>
        <w:spacing w:after="0" w:line="480" w:lineRule="auto"/>
        <w:ind w:firstLine="720"/>
        <w:rPr>
          <w:rFonts w:ascii="Times New Roman" w:hAnsi="Times New Roman" w:cs="Times New Roman"/>
          <w:sz w:val="24"/>
          <w:szCs w:val="24"/>
          <w:lang w:val="en-US"/>
        </w:rPr>
      </w:pPr>
      <w:r w:rsidRPr="005500A4">
        <w:rPr>
          <w:rFonts w:ascii="Times New Roman" w:hAnsi="Times New Roman" w:cs="Times New Roman"/>
          <w:sz w:val="24"/>
          <w:szCs w:val="24"/>
          <w:lang w:val="en-US"/>
        </w:rPr>
        <w:t xml:space="preserve">Social commentators suggest that </w:t>
      </w:r>
      <w:r w:rsidR="00FE5413">
        <w:rPr>
          <w:rFonts w:ascii="Times New Roman" w:hAnsi="Times New Roman" w:cs="Times New Roman"/>
          <w:sz w:val="24"/>
          <w:szCs w:val="24"/>
          <w:lang w:val="en-US"/>
        </w:rPr>
        <w:t xml:space="preserve">in recent years </w:t>
      </w:r>
      <w:r w:rsidRPr="005500A4">
        <w:rPr>
          <w:rFonts w:ascii="Times New Roman" w:hAnsi="Times New Roman" w:cs="Times New Roman"/>
          <w:sz w:val="24"/>
          <w:szCs w:val="24"/>
          <w:lang w:val="en-US"/>
        </w:rPr>
        <w:t xml:space="preserve">society </w:t>
      </w:r>
      <w:r w:rsidR="00FE5413">
        <w:rPr>
          <w:rFonts w:ascii="Times New Roman" w:hAnsi="Times New Roman" w:cs="Times New Roman"/>
          <w:sz w:val="24"/>
          <w:szCs w:val="24"/>
          <w:lang w:val="en-US"/>
        </w:rPr>
        <w:t>has been</w:t>
      </w:r>
      <w:r w:rsidRPr="005500A4">
        <w:rPr>
          <w:rFonts w:ascii="Times New Roman" w:hAnsi="Times New Roman" w:cs="Times New Roman"/>
          <w:sz w:val="24"/>
          <w:szCs w:val="24"/>
          <w:lang w:val="en-US"/>
        </w:rPr>
        <w:t xml:space="preserve"> facing a ‘permacrisis’ (Turnbull, 2022) with substantial implications for the stability of work, job quality, career development and the navigation of work-home boundaries (Akkermans et al., 2020; El-Khalwi et al., 2022; Guest et al., 2022; Kossek et al., 2021; Restubog et al., 2020). At such times, workers can be thrust into spirals of resource loss, becoming psychologically distressed and uncertain about what to do to cope with the situation and return to normal functioning. As per Yas and Al, in this state of chaos, </w:t>
      </w:r>
      <w:r w:rsidR="00752490">
        <w:rPr>
          <w:rFonts w:ascii="Times New Roman" w:hAnsi="Times New Roman" w:cs="Times New Roman"/>
          <w:sz w:val="24"/>
          <w:szCs w:val="24"/>
          <w:lang w:val="en-US"/>
        </w:rPr>
        <w:t>workers</w:t>
      </w:r>
      <w:r w:rsidRPr="005500A4">
        <w:rPr>
          <w:rFonts w:ascii="Times New Roman" w:hAnsi="Times New Roman" w:cs="Times New Roman"/>
          <w:sz w:val="24"/>
          <w:szCs w:val="24"/>
          <w:lang w:val="en-US"/>
        </w:rPr>
        <w:t xml:space="preserve"> might react by withdrawing, </w:t>
      </w:r>
      <w:r w:rsidRPr="005500A4">
        <w:rPr>
          <w:rFonts w:ascii="Times New Roman" w:hAnsi="Times New Roman" w:cs="Times New Roman"/>
          <w:sz w:val="24"/>
          <w:szCs w:val="24"/>
          <w:lang w:val="en-US"/>
        </w:rPr>
        <w:lastRenderedPageBreak/>
        <w:t>becoming angry and perhaps forging stronger connections with others who are also struggling. These reactions might occur simultaneously, potentially serving different purposes</w:t>
      </w:r>
      <w:r w:rsidR="00EE456D">
        <w:rPr>
          <w:rFonts w:ascii="Times New Roman" w:hAnsi="Times New Roman" w:cs="Times New Roman"/>
          <w:sz w:val="24"/>
          <w:szCs w:val="24"/>
          <w:lang w:val="en-US"/>
        </w:rPr>
        <w:t>,</w:t>
      </w:r>
      <w:r w:rsidRPr="005500A4">
        <w:rPr>
          <w:rFonts w:ascii="Times New Roman" w:hAnsi="Times New Roman" w:cs="Times New Roman"/>
          <w:sz w:val="24"/>
          <w:szCs w:val="24"/>
          <w:lang w:val="en-US"/>
        </w:rPr>
        <w:t xml:space="preserve"> as workers like Yas and Al try to relieve their distress and rebuild their resources. </w:t>
      </w:r>
    </w:p>
    <w:p w14:paraId="345EC67A" w14:textId="77777777" w:rsidR="00511544" w:rsidRPr="005500A4" w:rsidRDefault="005500A4" w:rsidP="00511544">
      <w:pPr>
        <w:widowControl w:val="0"/>
        <w:spacing w:after="0" w:line="480" w:lineRule="auto"/>
        <w:ind w:firstLine="720"/>
        <w:rPr>
          <w:rFonts w:ascii="Times New Roman" w:hAnsi="Times New Roman" w:cs="Times New Roman"/>
          <w:sz w:val="24"/>
          <w:szCs w:val="24"/>
          <w:lang w:val="en-US"/>
        </w:rPr>
      </w:pPr>
      <w:r w:rsidRPr="005500A4">
        <w:rPr>
          <w:rFonts w:ascii="Times New Roman" w:hAnsi="Times New Roman" w:cs="Times New Roman"/>
          <w:sz w:val="24"/>
          <w:szCs w:val="24"/>
          <w:lang w:val="en-US"/>
        </w:rPr>
        <w:t xml:space="preserve">Yet, within the </w:t>
      </w:r>
      <w:r w:rsidR="00D84042">
        <w:rPr>
          <w:rFonts w:ascii="Times New Roman" w:hAnsi="Times New Roman" w:cs="Times New Roman"/>
          <w:sz w:val="24"/>
          <w:szCs w:val="24"/>
          <w:lang w:val="en-US"/>
        </w:rPr>
        <w:t>extant</w:t>
      </w:r>
      <w:r w:rsidRPr="005500A4">
        <w:rPr>
          <w:rFonts w:ascii="Times New Roman" w:hAnsi="Times New Roman" w:cs="Times New Roman"/>
          <w:sz w:val="24"/>
          <w:szCs w:val="24"/>
          <w:lang w:val="en-US"/>
        </w:rPr>
        <w:t xml:space="preserve"> literature, little is understood about how people react to and cope with extremely challenging events at work. Whilst everyday coping at work is well represented in both theory and empirical research</w:t>
      </w:r>
      <w:r w:rsidR="00911E1C">
        <w:rPr>
          <w:rFonts w:ascii="Times New Roman" w:hAnsi="Times New Roman" w:cs="Times New Roman"/>
          <w:sz w:val="24"/>
          <w:szCs w:val="24"/>
          <w:lang w:val="en-US"/>
        </w:rPr>
        <w:t xml:space="preserve"> (Chwaszcz et al., 2022; Dunahoo et al., 1998</w:t>
      </w:r>
      <w:r w:rsidR="000B1870">
        <w:rPr>
          <w:rFonts w:ascii="Times New Roman" w:hAnsi="Times New Roman" w:cs="Times New Roman"/>
          <w:sz w:val="24"/>
          <w:szCs w:val="24"/>
          <w:lang w:val="en-US"/>
        </w:rPr>
        <w:t xml:space="preserve">; </w:t>
      </w:r>
      <w:r w:rsidR="005F16BA">
        <w:rPr>
          <w:rFonts w:ascii="Times New Roman" w:hAnsi="Times New Roman" w:cs="Times New Roman"/>
          <w:sz w:val="24"/>
          <w:szCs w:val="24"/>
          <w:lang w:val="en-US"/>
        </w:rPr>
        <w:t>Folkman</w:t>
      </w:r>
      <w:r w:rsidR="0076237E">
        <w:rPr>
          <w:rFonts w:ascii="Times New Roman" w:hAnsi="Times New Roman" w:cs="Times New Roman"/>
          <w:sz w:val="24"/>
          <w:szCs w:val="24"/>
          <w:lang w:val="en-US"/>
        </w:rPr>
        <w:t xml:space="preserve"> &amp; Moskowi</w:t>
      </w:r>
      <w:r w:rsidR="003461D3">
        <w:rPr>
          <w:rFonts w:ascii="Times New Roman" w:hAnsi="Times New Roman" w:cs="Times New Roman"/>
          <w:sz w:val="24"/>
          <w:szCs w:val="24"/>
          <w:lang w:val="en-US"/>
        </w:rPr>
        <w:t>tz, 2004</w:t>
      </w:r>
      <w:r w:rsidR="005F16BA">
        <w:rPr>
          <w:rFonts w:ascii="Times New Roman" w:hAnsi="Times New Roman" w:cs="Times New Roman"/>
          <w:sz w:val="24"/>
          <w:szCs w:val="24"/>
          <w:lang w:val="en-US"/>
        </w:rPr>
        <w:t xml:space="preserve">; </w:t>
      </w:r>
      <w:r w:rsidR="000B1870">
        <w:rPr>
          <w:rFonts w:ascii="Times New Roman" w:hAnsi="Times New Roman" w:cs="Times New Roman"/>
          <w:sz w:val="24"/>
          <w:szCs w:val="24"/>
          <w:lang w:val="en-US"/>
        </w:rPr>
        <w:t>Hobfoll, 2002; Hobfoll et al., 1994; Ito &amp; Brotheridge, 2003; Luria &amp; Torjman, 2009)</w:t>
      </w:r>
      <w:r w:rsidRPr="005500A4">
        <w:rPr>
          <w:rFonts w:ascii="Times New Roman" w:hAnsi="Times New Roman" w:cs="Times New Roman"/>
          <w:sz w:val="24"/>
          <w:szCs w:val="24"/>
          <w:lang w:val="en-US"/>
        </w:rPr>
        <w:t xml:space="preserve">, far less is known about how workers respond to sudden or significant stressors, when resources become swiftly eroded and courses of remedial action are unclear. </w:t>
      </w:r>
      <w:r w:rsidR="00511544" w:rsidRPr="005500A4">
        <w:rPr>
          <w:rFonts w:ascii="Times New Roman" w:hAnsi="Times New Roman" w:cs="Times New Roman"/>
          <w:sz w:val="24"/>
          <w:szCs w:val="24"/>
          <w:lang w:val="en-US"/>
        </w:rPr>
        <w:t xml:space="preserve">According to </w:t>
      </w:r>
      <w:r w:rsidR="00511544">
        <w:rPr>
          <w:rFonts w:ascii="Times New Roman" w:hAnsi="Times New Roman" w:cs="Times New Roman"/>
          <w:sz w:val="24"/>
          <w:szCs w:val="24"/>
          <w:lang w:val="en-US"/>
        </w:rPr>
        <w:t>the Conservation of Resources (</w:t>
      </w:r>
      <w:r w:rsidR="00511544" w:rsidRPr="005500A4">
        <w:rPr>
          <w:rFonts w:ascii="Times New Roman" w:hAnsi="Times New Roman" w:cs="Times New Roman"/>
          <w:sz w:val="24"/>
          <w:szCs w:val="24"/>
          <w:lang w:val="en-US"/>
        </w:rPr>
        <w:t>COR</w:t>
      </w:r>
      <w:r w:rsidR="00511544">
        <w:rPr>
          <w:rFonts w:ascii="Times New Roman" w:hAnsi="Times New Roman" w:cs="Times New Roman"/>
          <w:sz w:val="24"/>
          <w:szCs w:val="24"/>
          <w:lang w:val="en-US"/>
        </w:rPr>
        <w:t>)</w:t>
      </w:r>
      <w:r w:rsidR="00511544" w:rsidRPr="005500A4">
        <w:rPr>
          <w:rFonts w:ascii="Times New Roman" w:hAnsi="Times New Roman" w:cs="Times New Roman"/>
          <w:sz w:val="24"/>
          <w:szCs w:val="24"/>
          <w:lang w:val="en-US"/>
        </w:rPr>
        <w:t xml:space="preserve"> theory</w:t>
      </w:r>
      <w:r w:rsidR="00511544">
        <w:rPr>
          <w:rFonts w:ascii="Times New Roman" w:hAnsi="Times New Roman" w:cs="Times New Roman"/>
          <w:sz w:val="24"/>
          <w:szCs w:val="24"/>
          <w:lang w:val="en-US"/>
        </w:rPr>
        <w:t xml:space="preserve">, principle 4, </w:t>
      </w:r>
      <w:r w:rsidR="00511544" w:rsidRPr="005500A4">
        <w:rPr>
          <w:rFonts w:ascii="Times New Roman" w:hAnsi="Times New Roman" w:cs="Times New Roman"/>
          <w:sz w:val="24"/>
          <w:szCs w:val="24"/>
          <w:lang w:val="en-US"/>
        </w:rPr>
        <w:t>when exposed to sustained, extreme and overwhelming stressors (such as natural disasters or traumatic events), resources may be over-stretched or exhausted and so become less available (Hobfoll, 2002; Hobfoll et al., 2018; Hobfoll et al., 2020)</w:t>
      </w:r>
      <w:r w:rsidR="00511544">
        <w:rPr>
          <w:rFonts w:ascii="Times New Roman" w:hAnsi="Times New Roman" w:cs="Times New Roman"/>
          <w:sz w:val="24"/>
          <w:szCs w:val="24"/>
          <w:lang w:val="en-US"/>
        </w:rPr>
        <w:t>; this propels people into</w:t>
      </w:r>
      <w:r w:rsidR="00511544" w:rsidRPr="005500A4">
        <w:rPr>
          <w:rFonts w:ascii="Times New Roman" w:hAnsi="Times New Roman" w:cs="Times New Roman"/>
          <w:sz w:val="24"/>
          <w:szCs w:val="24"/>
          <w:lang w:val="en-US"/>
        </w:rPr>
        <w:t xml:space="preserve"> a self-protection mode</w:t>
      </w:r>
      <w:r w:rsidR="00511544">
        <w:rPr>
          <w:rFonts w:ascii="Times New Roman" w:hAnsi="Times New Roman" w:cs="Times New Roman"/>
          <w:sz w:val="24"/>
          <w:szCs w:val="24"/>
          <w:lang w:val="en-US"/>
        </w:rPr>
        <w:t xml:space="preserve"> </w:t>
      </w:r>
      <w:r w:rsidR="00511544" w:rsidRPr="005500A4">
        <w:rPr>
          <w:rFonts w:ascii="Times New Roman" w:hAnsi="Times New Roman" w:cs="Times New Roman"/>
          <w:sz w:val="24"/>
          <w:szCs w:val="24"/>
          <w:lang w:val="en-US"/>
        </w:rPr>
        <w:t>(Brotheridge &amp; Lee, 2002; Hobfoll, 2001</w:t>
      </w:r>
      <w:r w:rsidR="00511544">
        <w:rPr>
          <w:rStyle w:val="FootnoteReference"/>
          <w:rFonts w:ascii="Times New Roman" w:hAnsi="Times New Roman" w:cs="Times New Roman"/>
          <w:sz w:val="24"/>
          <w:szCs w:val="24"/>
          <w:lang w:val="en-US"/>
        </w:rPr>
        <w:footnoteReference w:id="3"/>
      </w:r>
      <w:r w:rsidR="00511544" w:rsidRPr="005500A4">
        <w:rPr>
          <w:rFonts w:ascii="Times New Roman" w:hAnsi="Times New Roman" w:cs="Times New Roman"/>
          <w:sz w:val="24"/>
          <w:szCs w:val="24"/>
          <w:lang w:val="en-US"/>
        </w:rPr>
        <w:t xml:space="preserve">; Hobfoll et al., 2018). </w:t>
      </w:r>
      <w:r w:rsidR="00511544">
        <w:rPr>
          <w:rFonts w:ascii="Times New Roman" w:hAnsi="Times New Roman" w:cs="Times New Roman"/>
          <w:sz w:val="24"/>
          <w:szCs w:val="24"/>
          <w:lang w:val="en-US"/>
        </w:rPr>
        <w:t>I</w:t>
      </w:r>
      <w:r w:rsidR="00511544" w:rsidRPr="005500A4">
        <w:rPr>
          <w:rFonts w:ascii="Times New Roman" w:hAnsi="Times New Roman" w:cs="Times New Roman"/>
          <w:sz w:val="24"/>
          <w:szCs w:val="24"/>
          <w:lang w:val="en-US"/>
        </w:rPr>
        <w:t>n self-protection mode, people are not able to ‘cope’ in the usual way, as they have a paucity of resources to deploy and need to focus on preserving their sense of self in the face of extreme adversity. This implies that a different type of adaptive</w:t>
      </w:r>
      <w:r w:rsidR="00511544">
        <w:rPr>
          <w:rFonts w:ascii="Times New Roman" w:hAnsi="Times New Roman" w:cs="Times New Roman"/>
          <w:sz w:val="24"/>
          <w:szCs w:val="24"/>
          <w:lang w:val="en-US"/>
        </w:rPr>
        <w:t xml:space="preserve"> coping</w:t>
      </w:r>
      <w:r w:rsidR="00511544" w:rsidRPr="005500A4">
        <w:rPr>
          <w:rFonts w:ascii="Times New Roman" w:hAnsi="Times New Roman" w:cs="Times New Roman"/>
          <w:sz w:val="24"/>
          <w:szCs w:val="24"/>
          <w:lang w:val="en-US"/>
        </w:rPr>
        <w:t xml:space="preserve"> response will be applied, akin to a survival mode (Hobfoll, 2001).</w:t>
      </w:r>
    </w:p>
    <w:p w14:paraId="26DF0F4E" w14:textId="7E82550A" w:rsidR="005500A4" w:rsidRPr="00D649F0" w:rsidRDefault="005500A4" w:rsidP="005500A4">
      <w:pPr>
        <w:widowControl w:val="0"/>
        <w:spacing w:after="0" w:line="480" w:lineRule="auto"/>
        <w:ind w:firstLine="720"/>
        <w:rPr>
          <w:rFonts w:ascii="Times New Roman" w:hAnsi="Times New Roman" w:cs="Times New Roman"/>
          <w:i/>
          <w:iCs/>
          <w:sz w:val="24"/>
          <w:szCs w:val="24"/>
          <w:lang w:val="en-US"/>
        </w:rPr>
      </w:pPr>
      <w:r w:rsidRPr="005500A4">
        <w:rPr>
          <w:rFonts w:ascii="Times New Roman" w:hAnsi="Times New Roman" w:cs="Times New Roman"/>
          <w:sz w:val="24"/>
          <w:szCs w:val="24"/>
          <w:lang w:val="en-US"/>
        </w:rPr>
        <w:t xml:space="preserve">Articulation of the strategies that people adopt in self-protection mode is under-developed in COR theory (Hobfoll, 2001; Hobfoll et al., 2018). This lack of insight about what people do when faced with significant resource loss is especially salient given the challenges, uncertainty and career shocks that people face in relation to work today. </w:t>
      </w:r>
      <w:r w:rsidR="00AC12DE">
        <w:rPr>
          <w:rFonts w:ascii="Times New Roman" w:hAnsi="Times New Roman" w:cs="Times New Roman"/>
          <w:sz w:val="24"/>
          <w:szCs w:val="24"/>
          <w:lang w:val="en-US"/>
        </w:rPr>
        <w:t>I</w:t>
      </w:r>
      <w:r w:rsidRPr="005500A4">
        <w:rPr>
          <w:rFonts w:ascii="Times New Roman" w:hAnsi="Times New Roman" w:cs="Times New Roman"/>
          <w:sz w:val="24"/>
          <w:szCs w:val="24"/>
          <w:lang w:val="en-US"/>
        </w:rPr>
        <w:t xml:space="preserve">t </w:t>
      </w:r>
      <w:r w:rsidR="00AC12DE">
        <w:rPr>
          <w:rFonts w:ascii="Times New Roman" w:hAnsi="Times New Roman" w:cs="Times New Roman"/>
          <w:sz w:val="24"/>
          <w:szCs w:val="24"/>
          <w:lang w:val="en-US"/>
        </w:rPr>
        <w:t xml:space="preserve">therefore </w:t>
      </w:r>
      <w:r w:rsidRPr="005500A4">
        <w:rPr>
          <w:rFonts w:ascii="Times New Roman" w:hAnsi="Times New Roman" w:cs="Times New Roman"/>
          <w:sz w:val="24"/>
          <w:szCs w:val="24"/>
          <w:lang w:val="en-US"/>
        </w:rPr>
        <w:t xml:space="preserve">now appears to be a timely concern to understand the range of ways in which </w:t>
      </w:r>
      <w:r w:rsidRPr="005500A4">
        <w:rPr>
          <w:rFonts w:ascii="Times New Roman" w:hAnsi="Times New Roman" w:cs="Times New Roman"/>
          <w:sz w:val="24"/>
          <w:szCs w:val="24"/>
          <w:lang w:val="en-US"/>
        </w:rPr>
        <w:lastRenderedPageBreak/>
        <w:t>workers</w:t>
      </w:r>
      <w:r w:rsidR="00F57749">
        <w:rPr>
          <w:rFonts w:ascii="Times New Roman" w:hAnsi="Times New Roman" w:cs="Times New Roman"/>
          <w:sz w:val="24"/>
          <w:szCs w:val="24"/>
          <w:lang w:val="en-US"/>
        </w:rPr>
        <w:t>, such as Yas and Al,</w:t>
      </w:r>
      <w:r w:rsidRPr="005500A4">
        <w:rPr>
          <w:rFonts w:ascii="Times New Roman" w:hAnsi="Times New Roman" w:cs="Times New Roman"/>
          <w:sz w:val="24"/>
          <w:szCs w:val="24"/>
          <w:lang w:val="en-US"/>
        </w:rPr>
        <w:t xml:space="preserve"> respond at times of significant uncertainty, when resources are eroded and the sense of self is threatened. </w:t>
      </w:r>
      <w:r w:rsidR="00034CDC">
        <w:rPr>
          <w:rFonts w:ascii="Times New Roman" w:hAnsi="Times New Roman" w:cs="Times New Roman"/>
          <w:sz w:val="24"/>
          <w:szCs w:val="24"/>
          <w:lang w:val="en-US"/>
        </w:rPr>
        <w:t>Focusing</w:t>
      </w:r>
      <w:r w:rsidR="00034CDC" w:rsidRPr="005500A4">
        <w:rPr>
          <w:rFonts w:ascii="Times New Roman" w:hAnsi="Times New Roman" w:cs="Times New Roman"/>
          <w:sz w:val="24"/>
          <w:szCs w:val="24"/>
          <w:lang w:val="en-US"/>
        </w:rPr>
        <w:t xml:space="preserve"> on self-protection ‘coping’ in a time of crisis, as a distinct phenomenon separate to everyday coping in response to everyday stressors (El Kahlwi et al., 2022; Restubog et al., 2020; Zacher &amp; Rudolph, 2021)</w:t>
      </w:r>
      <w:r w:rsidR="00034CDC">
        <w:rPr>
          <w:rFonts w:ascii="Times New Roman" w:hAnsi="Times New Roman" w:cs="Times New Roman"/>
          <w:sz w:val="24"/>
          <w:szCs w:val="24"/>
          <w:lang w:val="en-US"/>
        </w:rPr>
        <w:t>,</w:t>
      </w:r>
      <w:r w:rsidRPr="005500A4">
        <w:rPr>
          <w:rFonts w:ascii="Times New Roman" w:hAnsi="Times New Roman" w:cs="Times New Roman"/>
          <w:sz w:val="24"/>
          <w:szCs w:val="24"/>
          <w:lang w:val="en-US"/>
        </w:rPr>
        <w:t xml:space="preserve"> thus warrants exploration and elucidation.</w:t>
      </w:r>
      <w:r w:rsidR="00603D51">
        <w:rPr>
          <w:rFonts w:ascii="Times New Roman" w:hAnsi="Times New Roman" w:cs="Times New Roman"/>
          <w:sz w:val="24"/>
          <w:szCs w:val="24"/>
          <w:lang w:val="en-US"/>
        </w:rPr>
        <w:t xml:space="preserve"> In</w:t>
      </w:r>
      <w:r w:rsidRPr="005500A4">
        <w:rPr>
          <w:rFonts w:ascii="Times New Roman" w:hAnsi="Times New Roman" w:cs="Times New Roman"/>
          <w:sz w:val="24"/>
          <w:szCs w:val="24"/>
          <w:lang w:val="en-US"/>
        </w:rPr>
        <w:t xml:space="preserve"> this paper</w:t>
      </w:r>
      <w:r w:rsidR="00603D51">
        <w:rPr>
          <w:rFonts w:ascii="Times New Roman" w:hAnsi="Times New Roman" w:cs="Times New Roman"/>
          <w:sz w:val="24"/>
          <w:szCs w:val="24"/>
          <w:lang w:val="en-US"/>
        </w:rPr>
        <w:t>, we</w:t>
      </w:r>
      <w:r w:rsidRPr="005500A4">
        <w:rPr>
          <w:rFonts w:ascii="Times New Roman" w:hAnsi="Times New Roman" w:cs="Times New Roman"/>
          <w:sz w:val="24"/>
          <w:szCs w:val="24"/>
          <w:lang w:val="en-US"/>
        </w:rPr>
        <w:t xml:space="preserve"> utilize COR theory, along with the work of </w:t>
      </w:r>
      <w:r w:rsidR="00AF5D35">
        <w:rPr>
          <w:rFonts w:ascii="Times New Roman" w:hAnsi="Times New Roman" w:cs="Times New Roman"/>
          <w:sz w:val="24"/>
          <w:szCs w:val="24"/>
          <w:lang w:val="en-US"/>
        </w:rPr>
        <w:t>N</w:t>
      </w:r>
      <w:r w:rsidRPr="005500A4">
        <w:rPr>
          <w:rFonts w:ascii="Times New Roman" w:hAnsi="Times New Roman" w:cs="Times New Roman"/>
          <w:sz w:val="24"/>
          <w:szCs w:val="24"/>
          <w:lang w:val="en-US"/>
        </w:rPr>
        <w:t xml:space="preserve">eo-Freudian </w:t>
      </w:r>
      <w:r w:rsidR="00AF5D35">
        <w:rPr>
          <w:rFonts w:ascii="Times New Roman" w:hAnsi="Times New Roman" w:cs="Times New Roman"/>
          <w:sz w:val="24"/>
          <w:szCs w:val="24"/>
          <w:lang w:val="en-US"/>
        </w:rPr>
        <w:t xml:space="preserve">Psychoanalyst </w:t>
      </w:r>
      <w:r w:rsidRPr="005500A4">
        <w:rPr>
          <w:rFonts w:ascii="Times New Roman" w:hAnsi="Times New Roman" w:cs="Times New Roman"/>
          <w:sz w:val="24"/>
          <w:szCs w:val="24"/>
          <w:lang w:val="en-US"/>
        </w:rPr>
        <w:t xml:space="preserve">Karen Horney, to </w:t>
      </w:r>
      <w:r w:rsidR="00D65EC6">
        <w:rPr>
          <w:rFonts w:ascii="Times New Roman" w:hAnsi="Times New Roman" w:cs="Times New Roman"/>
          <w:sz w:val="24"/>
          <w:szCs w:val="24"/>
          <w:lang w:val="en-US"/>
        </w:rPr>
        <w:t>understand</w:t>
      </w:r>
      <w:r w:rsidRPr="005500A4">
        <w:rPr>
          <w:rFonts w:ascii="Times New Roman" w:hAnsi="Times New Roman" w:cs="Times New Roman"/>
          <w:sz w:val="24"/>
          <w:szCs w:val="24"/>
          <w:lang w:val="en-US"/>
        </w:rPr>
        <w:t xml:space="preserve"> how people respond to extreme stressors at work and whether </w:t>
      </w:r>
      <w:r w:rsidR="0011495E">
        <w:rPr>
          <w:rFonts w:ascii="Times New Roman" w:hAnsi="Times New Roman" w:cs="Times New Roman"/>
          <w:sz w:val="24"/>
          <w:szCs w:val="24"/>
          <w:lang w:val="en-US"/>
        </w:rPr>
        <w:t>their responses</w:t>
      </w:r>
      <w:r w:rsidR="00BF2AAA">
        <w:rPr>
          <w:rFonts w:ascii="Times New Roman" w:hAnsi="Times New Roman" w:cs="Times New Roman"/>
          <w:sz w:val="24"/>
          <w:szCs w:val="24"/>
          <w:lang w:val="en-US"/>
        </w:rPr>
        <w:t xml:space="preserve"> serve a functional purpose</w:t>
      </w:r>
      <w:r w:rsidRPr="005500A4">
        <w:rPr>
          <w:rFonts w:ascii="Times New Roman" w:hAnsi="Times New Roman" w:cs="Times New Roman"/>
          <w:sz w:val="24"/>
          <w:szCs w:val="24"/>
          <w:lang w:val="en-US"/>
        </w:rPr>
        <w:t xml:space="preserve"> </w:t>
      </w:r>
      <w:r w:rsidR="00BF2AAA">
        <w:rPr>
          <w:rFonts w:ascii="Times New Roman" w:hAnsi="Times New Roman" w:cs="Times New Roman"/>
          <w:sz w:val="24"/>
          <w:szCs w:val="24"/>
          <w:lang w:val="en-US"/>
        </w:rPr>
        <w:t>(i.e. are adaptive)</w:t>
      </w:r>
      <w:r w:rsidRPr="005500A4">
        <w:rPr>
          <w:rFonts w:ascii="Times New Roman" w:hAnsi="Times New Roman" w:cs="Times New Roman"/>
          <w:sz w:val="24"/>
          <w:szCs w:val="24"/>
          <w:lang w:val="en-US"/>
        </w:rPr>
        <w:t xml:space="preserve">. As such, our research question is:  </w:t>
      </w:r>
      <w:r w:rsidRPr="00D649F0">
        <w:rPr>
          <w:rFonts w:ascii="Times New Roman" w:hAnsi="Times New Roman" w:cs="Times New Roman"/>
          <w:i/>
          <w:iCs/>
          <w:sz w:val="24"/>
          <w:szCs w:val="24"/>
          <w:lang w:val="en-US"/>
        </w:rPr>
        <w:t xml:space="preserve">What self-protection coping strategies do </w:t>
      </w:r>
      <w:r w:rsidR="0002119F">
        <w:rPr>
          <w:rFonts w:ascii="Times New Roman" w:hAnsi="Times New Roman" w:cs="Times New Roman"/>
          <w:i/>
          <w:iCs/>
          <w:sz w:val="24"/>
          <w:szCs w:val="24"/>
          <w:lang w:val="en-US"/>
        </w:rPr>
        <w:t>workers</w:t>
      </w:r>
      <w:r w:rsidRPr="00D649F0">
        <w:rPr>
          <w:rFonts w:ascii="Times New Roman" w:hAnsi="Times New Roman" w:cs="Times New Roman"/>
          <w:i/>
          <w:iCs/>
          <w:sz w:val="24"/>
          <w:szCs w:val="24"/>
          <w:lang w:val="en-US"/>
        </w:rPr>
        <w:t xml:space="preserve"> adopt in the face of significant resource loss, and (how) do these serve an adaptive function?</w:t>
      </w:r>
    </w:p>
    <w:p w14:paraId="7BC957DA" w14:textId="04234616" w:rsidR="005500A4" w:rsidRPr="005500A4" w:rsidRDefault="005500A4" w:rsidP="005500A4">
      <w:pPr>
        <w:widowControl w:val="0"/>
        <w:spacing w:after="0" w:line="480" w:lineRule="auto"/>
        <w:ind w:firstLine="720"/>
        <w:rPr>
          <w:rFonts w:ascii="Times New Roman" w:hAnsi="Times New Roman" w:cs="Times New Roman"/>
          <w:sz w:val="24"/>
          <w:szCs w:val="24"/>
          <w:lang w:val="en-US"/>
        </w:rPr>
      </w:pPr>
      <w:r w:rsidRPr="005500A4">
        <w:rPr>
          <w:rFonts w:ascii="Times New Roman" w:hAnsi="Times New Roman" w:cs="Times New Roman"/>
          <w:sz w:val="24"/>
          <w:szCs w:val="24"/>
          <w:lang w:val="en-US"/>
        </w:rPr>
        <w:t xml:space="preserve">To </w:t>
      </w:r>
      <w:r w:rsidR="00CC7E08">
        <w:rPr>
          <w:rFonts w:ascii="Times New Roman" w:hAnsi="Times New Roman" w:cs="Times New Roman"/>
          <w:sz w:val="24"/>
          <w:szCs w:val="24"/>
          <w:lang w:val="en-US"/>
        </w:rPr>
        <w:t>address this</w:t>
      </w:r>
      <w:r w:rsidRPr="005500A4">
        <w:rPr>
          <w:rFonts w:ascii="Times New Roman" w:hAnsi="Times New Roman" w:cs="Times New Roman"/>
          <w:sz w:val="24"/>
          <w:szCs w:val="24"/>
          <w:lang w:val="en-US"/>
        </w:rPr>
        <w:t>, we undertook a qualitative collaborative auto-ethnographic (CAE) study of 15 academic workers. We use</w:t>
      </w:r>
      <w:r w:rsidR="00BF2AAA">
        <w:rPr>
          <w:rFonts w:ascii="Times New Roman" w:hAnsi="Times New Roman" w:cs="Times New Roman"/>
          <w:sz w:val="24"/>
          <w:szCs w:val="24"/>
          <w:lang w:val="en-US"/>
        </w:rPr>
        <w:t>d</w:t>
      </w:r>
      <w:r w:rsidRPr="005500A4">
        <w:rPr>
          <w:rFonts w:ascii="Times New Roman" w:hAnsi="Times New Roman" w:cs="Times New Roman"/>
          <w:sz w:val="24"/>
          <w:szCs w:val="24"/>
          <w:lang w:val="en-US"/>
        </w:rPr>
        <w:t xml:space="preserve"> ourselves as participants to examine how we responded to a significant resource-depleting stressor - the first Covid-19 lockdown - from March to June 2020.</w:t>
      </w:r>
      <w:r w:rsidR="006173BC">
        <w:rPr>
          <w:rFonts w:ascii="Times New Roman" w:hAnsi="Times New Roman" w:cs="Times New Roman"/>
          <w:sz w:val="24"/>
          <w:szCs w:val="24"/>
          <w:lang w:val="en-US"/>
        </w:rPr>
        <w:t xml:space="preserve"> </w:t>
      </w:r>
      <w:r w:rsidR="00205F92">
        <w:rPr>
          <w:rFonts w:ascii="Times New Roman" w:hAnsi="Times New Roman" w:cs="Times New Roman"/>
          <w:sz w:val="24"/>
          <w:szCs w:val="24"/>
          <w:lang w:val="en-US"/>
        </w:rPr>
        <w:t>O</w:t>
      </w:r>
      <w:r w:rsidRPr="005500A4">
        <w:rPr>
          <w:rFonts w:ascii="Times New Roman" w:hAnsi="Times New Roman" w:cs="Times New Roman"/>
          <w:sz w:val="24"/>
          <w:szCs w:val="24"/>
          <w:lang w:val="en-US"/>
        </w:rPr>
        <w:t>ur research makes three main contributions to knowledge. Two contributions theoretically advance COR theory’s under-explored fourth principle (Hobfoll et al., 2018). First, we harness</w:t>
      </w:r>
      <w:r w:rsidR="00444DD2">
        <w:rPr>
          <w:rFonts w:ascii="Times New Roman" w:hAnsi="Times New Roman" w:cs="Times New Roman"/>
          <w:sz w:val="24"/>
          <w:szCs w:val="24"/>
          <w:lang w:val="en-US"/>
        </w:rPr>
        <w:t>ed</w:t>
      </w:r>
      <w:r w:rsidRPr="005500A4">
        <w:rPr>
          <w:rFonts w:ascii="Times New Roman" w:hAnsi="Times New Roman" w:cs="Times New Roman"/>
          <w:sz w:val="24"/>
          <w:szCs w:val="24"/>
          <w:lang w:val="en-US"/>
        </w:rPr>
        <w:t xml:space="preserve"> </w:t>
      </w:r>
      <w:r w:rsidR="0087372D">
        <w:rPr>
          <w:rFonts w:ascii="Times New Roman" w:hAnsi="Times New Roman" w:cs="Times New Roman"/>
          <w:sz w:val="24"/>
          <w:szCs w:val="24"/>
          <w:lang w:val="en-US"/>
        </w:rPr>
        <w:t>N</w:t>
      </w:r>
      <w:r w:rsidRPr="005500A4">
        <w:rPr>
          <w:rFonts w:ascii="Times New Roman" w:hAnsi="Times New Roman" w:cs="Times New Roman"/>
          <w:sz w:val="24"/>
          <w:szCs w:val="24"/>
          <w:lang w:val="en-US"/>
        </w:rPr>
        <w:t>eo-Freudian Psychoanalyst Karen Horney’s work (</w:t>
      </w:r>
      <w:r w:rsidR="000A27CF">
        <w:rPr>
          <w:rFonts w:ascii="Times New Roman" w:hAnsi="Times New Roman" w:cs="Times New Roman"/>
          <w:sz w:val="24"/>
          <w:szCs w:val="24"/>
          <w:lang w:val="en-US"/>
        </w:rPr>
        <w:t xml:space="preserve">1937, </w:t>
      </w:r>
      <w:r w:rsidRPr="005500A4">
        <w:rPr>
          <w:rFonts w:ascii="Times New Roman" w:hAnsi="Times New Roman" w:cs="Times New Roman"/>
          <w:sz w:val="24"/>
          <w:szCs w:val="24"/>
          <w:lang w:val="en-US"/>
        </w:rPr>
        <w:t>1945, 1950)</w:t>
      </w:r>
      <w:r w:rsidR="007A1E0B">
        <w:rPr>
          <w:rFonts w:ascii="Times New Roman" w:hAnsi="Times New Roman" w:cs="Times New Roman"/>
          <w:sz w:val="24"/>
          <w:szCs w:val="24"/>
          <w:lang w:val="en-US"/>
        </w:rPr>
        <w:t xml:space="preserve">, during the analysis stage (i.e. </w:t>
      </w:r>
      <w:r w:rsidR="007A1E0B">
        <w:rPr>
          <w:rFonts w:ascii="Times New Roman" w:hAnsi="Times New Roman" w:cs="Times New Roman"/>
          <w:i/>
          <w:iCs/>
          <w:sz w:val="24"/>
          <w:szCs w:val="24"/>
          <w:lang w:val="en-US"/>
        </w:rPr>
        <w:t>a posteriori</w:t>
      </w:r>
      <w:r w:rsidR="00094D20">
        <w:rPr>
          <w:rFonts w:ascii="Times New Roman" w:hAnsi="Times New Roman" w:cs="Times New Roman"/>
          <w:sz w:val="24"/>
          <w:szCs w:val="24"/>
          <w:lang w:val="en-US"/>
        </w:rPr>
        <w:t>)</w:t>
      </w:r>
      <w:r w:rsidRPr="005500A4">
        <w:rPr>
          <w:rFonts w:ascii="Times New Roman" w:hAnsi="Times New Roman" w:cs="Times New Roman"/>
          <w:sz w:val="24"/>
          <w:szCs w:val="24"/>
          <w:lang w:val="en-US"/>
        </w:rPr>
        <w:t xml:space="preserve"> to explain that defensive strategies akin to Horney’s neurotic trends of ‘moving towards’, ‘moving against’ or ‘moving away from’ other people are engaged</w:t>
      </w:r>
      <w:r w:rsidR="00094D20">
        <w:rPr>
          <w:rFonts w:ascii="Times New Roman" w:hAnsi="Times New Roman" w:cs="Times New Roman"/>
          <w:sz w:val="24"/>
          <w:szCs w:val="24"/>
          <w:lang w:val="en-US"/>
        </w:rPr>
        <w:t xml:space="preserve"> in self-protection mode</w:t>
      </w:r>
      <w:r w:rsidRPr="005500A4">
        <w:rPr>
          <w:rFonts w:ascii="Times New Roman" w:hAnsi="Times New Roman" w:cs="Times New Roman"/>
          <w:sz w:val="24"/>
          <w:szCs w:val="24"/>
          <w:lang w:val="en-US"/>
        </w:rPr>
        <w:t xml:space="preserve">. Applying Horney’s work extends understanding of COR theory principle 4 by </w:t>
      </w:r>
      <w:r w:rsidR="00C70485">
        <w:rPr>
          <w:rFonts w:ascii="Times New Roman" w:hAnsi="Times New Roman" w:cs="Times New Roman"/>
          <w:sz w:val="24"/>
          <w:szCs w:val="24"/>
          <w:lang w:val="en-US"/>
        </w:rPr>
        <w:t>identify</w:t>
      </w:r>
      <w:r w:rsidRPr="005500A4">
        <w:rPr>
          <w:rFonts w:ascii="Times New Roman" w:hAnsi="Times New Roman" w:cs="Times New Roman"/>
          <w:sz w:val="24"/>
          <w:szCs w:val="24"/>
          <w:lang w:val="en-US"/>
        </w:rPr>
        <w:t>ing specific ‘types’ of defensive self-protection coping in the face of significant resource loss, that are not presently elucidated in COR theory.</w:t>
      </w:r>
    </w:p>
    <w:p w14:paraId="01852775" w14:textId="59CAFE11" w:rsidR="005500A4" w:rsidRPr="005500A4" w:rsidRDefault="005500A4" w:rsidP="005500A4">
      <w:pPr>
        <w:widowControl w:val="0"/>
        <w:spacing w:after="0" w:line="480" w:lineRule="auto"/>
        <w:ind w:firstLine="720"/>
        <w:rPr>
          <w:rFonts w:ascii="Times New Roman" w:hAnsi="Times New Roman" w:cs="Times New Roman"/>
          <w:sz w:val="24"/>
          <w:szCs w:val="24"/>
          <w:lang w:val="en-US"/>
        </w:rPr>
      </w:pPr>
      <w:r w:rsidRPr="005500A4">
        <w:rPr>
          <w:rFonts w:ascii="Times New Roman" w:hAnsi="Times New Roman" w:cs="Times New Roman"/>
          <w:sz w:val="24"/>
          <w:szCs w:val="24"/>
          <w:lang w:val="en-US"/>
        </w:rPr>
        <w:t xml:space="preserve">Second, we further extend knowledge of COR principle 4, by asserting that – for some workers – when faced with extreme stressors, strategies are not just centered around defensive self-protection. Strategies in times of adversity can also be more outward looking as people attempt to invest in and build resources (potentially as a route out of self-protection </w:t>
      </w:r>
      <w:r w:rsidRPr="005500A4">
        <w:rPr>
          <w:rFonts w:ascii="Times New Roman" w:hAnsi="Times New Roman" w:cs="Times New Roman"/>
          <w:sz w:val="24"/>
          <w:szCs w:val="24"/>
          <w:lang w:val="en-US"/>
        </w:rPr>
        <w:lastRenderedPageBreak/>
        <w:t>mode), even when very few resources are available. Such strategies are expected in more ‘everyday’ coping in COR theory (as per principle 2)</w:t>
      </w:r>
      <w:r w:rsidR="00754729">
        <w:rPr>
          <w:rStyle w:val="FootnoteReference"/>
          <w:rFonts w:ascii="Times New Roman" w:hAnsi="Times New Roman" w:cs="Times New Roman"/>
          <w:sz w:val="24"/>
          <w:szCs w:val="24"/>
          <w:lang w:val="en-US"/>
        </w:rPr>
        <w:footnoteReference w:id="4"/>
      </w:r>
      <w:r w:rsidRPr="005500A4">
        <w:rPr>
          <w:rFonts w:ascii="Times New Roman" w:hAnsi="Times New Roman" w:cs="Times New Roman"/>
          <w:sz w:val="24"/>
          <w:szCs w:val="24"/>
          <w:lang w:val="en-US"/>
        </w:rPr>
        <w:t xml:space="preserve"> but are not necessarily expected as per current articulation of COR theory principle 4. Yet, we argue that, even when resource loss seems insurmountable, and when workers are in a state of psychological distress, people are still motivated to act to (re)build and (re)gain resources as they explore options for recovery (Hobfoll et al., 2018, 2020). This helps us to understand how people might move out of self-protection mode as they respond to and acclimatize to the presence of extreme stressors over time and seek to regain control of their lives.</w:t>
      </w:r>
    </w:p>
    <w:p w14:paraId="0B43717B" w14:textId="55882390" w:rsidR="005500A4" w:rsidRPr="005500A4" w:rsidRDefault="005500A4" w:rsidP="005500A4">
      <w:pPr>
        <w:widowControl w:val="0"/>
        <w:spacing w:after="0" w:line="480" w:lineRule="auto"/>
        <w:ind w:firstLine="720"/>
        <w:rPr>
          <w:rFonts w:ascii="Times New Roman" w:hAnsi="Times New Roman" w:cs="Times New Roman"/>
          <w:sz w:val="24"/>
          <w:szCs w:val="24"/>
          <w:lang w:val="en-US"/>
        </w:rPr>
      </w:pPr>
      <w:r w:rsidRPr="005500A4">
        <w:rPr>
          <w:rFonts w:ascii="Times New Roman" w:hAnsi="Times New Roman" w:cs="Times New Roman"/>
          <w:sz w:val="24"/>
          <w:szCs w:val="24"/>
          <w:lang w:val="en-US"/>
        </w:rPr>
        <w:t>Our third contribution extend</w:t>
      </w:r>
      <w:r w:rsidR="009A045A">
        <w:rPr>
          <w:rFonts w:ascii="Times New Roman" w:hAnsi="Times New Roman" w:cs="Times New Roman"/>
          <w:sz w:val="24"/>
          <w:szCs w:val="24"/>
          <w:lang w:val="en-US"/>
        </w:rPr>
        <w:t>s</w:t>
      </w:r>
      <w:r w:rsidRPr="005500A4">
        <w:rPr>
          <w:rFonts w:ascii="Times New Roman" w:hAnsi="Times New Roman" w:cs="Times New Roman"/>
          <w:sz w:val="24"/>
          <w:szCs w:val="24"/>
          <w:lang w:val="en-US"/>
        </w:rPr>
        <w:t xml:space="preserve"> knowledge around resource-related coping. By focusing on the dynamic adoption of coping strategies in self-protection mode, we address recent calls, made notably in this journal, to apply a more dynamic, longitudinal and intra-individual focus to better understand coping activity (Achnak &amp; Vantilborgh, 2021; El Khawli et al., 2022; Langerak et al., 2022), especially in times of crisis (Restubog et al., 2020). These calls have been made because, despite it being well-known that different coping strategies applied to deal with different stressors will functionally reduce distress (Carver et al., 1989; Cheng, 2001; Folkman &amp; Moskowitz, 2004; Folkman et al., 1986; Sheppes, 2020; Zacher &amp; Rudolph, 2021), studies often fail to examine how people switch between and combine different coping strategies in response to the same stressor (Bonanno &amp; Burton, 2013; El Khawli et al., 2022). This matters because examining coping at a static point in time (e.g. as per Zacher &amp; Rudolph, 2021), or as a dispositional or typical coping style (e.g. as per Achnak &amp; Vantilborgh, 2021 or El Khawli et al., 2022), may fail to fully capture the dynamic nature of coping and how different strategies are applied across the trajectory of a stressor and associated psychological distress. Indeed, we argue that, in self-protection mode, </w:t>
      </w:r>
      <w:r w:rsidRPr="005500A4">
        <w:rPr>
          <w:rFonts w:ascii="Times New Roman" w:hAnsi="Times New Roman" w:cs="Times New Roman"/>
          <w:sz w:val="24"/>
          <w:szCs w:val="24"/>
          <w:lang w:val="en-US"/>
        </w:rPr>
        <w:lastRenderedPageBreak/>
        <w:t xml:space="preserve">strategies are applied somewhat haphazardly as workers ‘try out’ different approaches interchangeably and flexibly, to test what is most effective at assuaging psychological distress at different times (as per Horney, 1945). </w:t>
      </w:r>
      <w:r w:rsidR="00566575">
        <w:rPr>
          <w:rFonts w:ascii="Times New Roman" w:hAnsi="Times New Roman" w:cs="Times New Roman"/>
          <w:sz w:val="24"/>
          <w:szCs w:val="24"/>
          <w:lang w:val="en-US"/>
        </w:rPr>
        <w:t>When faced with</w:t>
      </w:r>
      <w:r w:rsidRPr="005500A4">
        <w:rPr>
          <w:rFonts w:ascii="Times New Roman" w:hAnsi="Times New Roman" w:cs="Times New Roman"/>
          <w:sz w:val="24"/>
          <w:szCs w:val="24"/>
          <w:lang w:val="en-US"/>
        </w:rPr>
        <w:t xml:space="preserve"> uncertainty and significant challenge, we suggest that this ‘trial and error’ approach to coping may be especially pertinent and functionally adaptive. </w:t>
      </w:r>
    </w:p>
    <w:p w14:paraId="3AF95D71" w14:textId="77777777" w:rsidR="00EB233B" w:rsidRDefault="005500A4" w:rsidP="005500A4">
      <w:pPr>
        <w:widowControl w:val="0"/>
        <w:spacing w:after="0" w:line="480" w:lineRule="auto"/>
        <w:ind w:firstLine="720"/>
        <w:rPr>
          <w:rFonts w:ascii="Times New Roman" w:hAnsi="Times New Roman" w:cs="Times New Roman"/>
          <w:sz w:val="24"/>
          <w:szCs w:val="24"/>
          <w:lang w:val="en-US"/>
        </w:rPr>
      </w:pPr>
      <w:r w:rsidRPr="005500A4">
        <w:rPr>
          <w:rFonts w:ascii="Times New Roman" w:hAnsi="Times New Roman" w:cs="Times New Roman"/>
          <w:sz w:val="24"/>
          <w:szCs w:val="24"/>
          <w:lang w:val="en-US"/>
        </w:rPr>
        <w:t>In considering Horney’s approach alongside COR theory, this research develops understanding of the application of different strategies and responses at times of extreme adversity, whereby the overwhelming nature of the situation and the lack of resources available to make a plan or think clearly, can threaten the sense of self. By understanding how potentially chaotic – yet functionally normal reactions – can help workers to reconnect with the self and offset stressors, managers and organizations can develop sources of support to help their workforce in challenging times. In the sections below we outline the aspects of COR theory, and Karen Horney’s work, that are of especial relevance to this.</w:t>
      </w:r>
    </w:p>
    <w:p w14:paraId="24A021AA" w14:textId="25D7D8D1" w:rsidR="00EB233B" w:rsidRPr="00D649F0" w:rsidRDefault="00EB233B" w:rsidP="00D649F0">
      <w:pPr>
        <w:pStyle w:val="ListParagraph"/>
        <w:widowControl w:val="0"/>
        <w:numPr>
          <w:ilvl w:val="0"/>
          <w:numId w:val="6"/>
        </w:numPr>
        <w:spacing w:after="0" w:line="480" w:lineRule="auto"/>
        <w:ind w:left="426"/>
        <w:rPr>
          <w:rFonts w:ascii="Times New Roman" w:hAnsi="Times New Roman" w:cs="Times New Roman"/>
          <w:b/>
          <w:bCs/>
          <w:sz w:val="24"/>
          <w:szCs w:val="24"/>
          <w:lang w:val="en-US"/>
        </w:rPr>
      </w:pPr>
      <w:r>
        <w:rPr>
          <w:rFonts w:ascii="Times New Roman" w:hAnsi="Times New Roman" w:cs="Times New Roman"/>
          <w:b/>
          <w:bCs/>
          <w:sz w:val="24"/>
          <w:szCs w:val="24"/>
          <w:lang w:val="en-US"/>
        </w:rPr>
        <w:t>Theoretical</w:t>
      </w:r>
      <w:r w:rsidR="00833C5A">
        <w:rPr>
          <w:rFonts w:ascii="Times New Roman" w:hAnsi="Times New Roman" w:cs="Times New Roman"/>
          <w:b/>
          <w:bCs/>
          <w:sz w:val="24"/>
          <w:szCs w:val="24"/>
          <w:lang w:val="en-US"/>
        </w:rPr>
        <w:t xml:space="preserve"> background</w:t>
      </w:r>
    </w:p>
    <w:p w14:paraId="5D820F30" w14:textId="692899E8" w:rsidR="009373C2" w:rsidRPr="00D649F0" w:rsidRDefault="009373C2" w:rsidP="00D649F0">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1.1 Coping and Conservation of Resources (COR) theory</w:t>
      </w:r>
    </w:p>
    <w:p w14:paraId="57618887" w14:textId="39B485E9" w:rsidR="00773890" w:rsidRPr="00D67637" w:rsidRDefault="003C7898" w:rsidP="005500A4">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In the context of </w:t>
      </w:r>
      <w:r w:rsidR="00B434D9" w:rsidRPr="00D67637">
        <w:rPr>
          <w:rFonts w:ascii="Times New Roman" w:hAnsi="Times New Roman" w:cs="Times New Roman"/>
          <w:sz w:val="24"/>
          <w:szCs w:val="24"/>
          <w:lang w:val="en-US"/>
        </w:rPr>
        <w:t xml:space="preserve">the </w:t>
      </w:r>
      <w:r w:rsidR="007104DA">
        <w:rPr>
          <w:rFonts w:ascii="Times New Roman" w:hAnsi="Times New Roman" w:cs="Times New Roman"/>
          <w:sz w:val="24"/>
          <w:szCs w:val="24"/>
          <w:lang w:val="en-US"/>
        </w:rPr>
        <w:t>C</w:t>
      </w:r>
      <w:r w:rsidR="00B434D9" w:rsidRPr="00D67637">
        <w:rPr>
          <w:rFonts w:ascii="Times New Roman" w:hAnsi="Times New Roman" w:cs="Times New Roman"/>
          <w:sz w:val="24"/>
          <w:szCs w:val="24"/>
          <w:lang w:val="en-US"/>
        </w:rPr>
        <w:t xml:space="preserve">onservation of </w:t>
      </w:r>
      <w:r w:rsidR="007104DA">
        <w:rPr>
          <w:rFonts w:ascii="Times New Roman" w:hAnsi="Times New Roman" w:cs="Times New Roman"/>
          <w:sz w:val="24"/>
          <w:szCs w:val="24"/>
          <w:lang w:val="en-US"/>
        </w:rPr>
        <w:t>R</w:t>
      </w:r>
      <w:r w:rsidR="00B434D9" w:rsidRPr="00D67637">
        <w:rPr>
          <w:rFonts w:ascii="Times New Roman" w:hAnsi="Times New Roman" w:cs="Times New Roman"/>
          <w:sz w:val="24"/>
          <w:szCs w:val="24"/>
          <w:lang w:val="en-US"/>
        </w:rPr>
        <w:t>esources (</w:t>
      </w:r>
      <w:r w:rsidRPr="00D67637">
        <w:rPr>
          <w:rFonts w:ascii="Times New Roman" w:hAnsi="Times New Roman" w:cs="Times New Roman"/>
          <w:sz w:val="24"/>
          <w:szCs w:val="24"/>
          <w:lang w:val="en-US"/>
        </w:rPr>
        <w:t>COR</w:t>
      </w:r>
      <w:r w:rsidR="00B434D9" w:rsidRPr="00D67637">
        <w:rPr>
          <w:rFonts w:ascii="Times New Roman" w:hAnsi="Times New Roman" w:cs="Times New Roman"/>
          <w:sz w:val="24"/>
          <w:szCs w:val="24"/>
          <w:lang w:val="en-US"/>
        </w:rPr>
        <w:t>)</w:t>
      </w:r>
      <w:r w:rsidRPr="00D67637">
        <w:rPr>
          <w:rFonts w:ascii="Times New Roman" w:hAnsi="Times New Roman" w:cs="Times New Roman"/>
          <w:sz w:val="24"/>
          <w:szCs w:val="24"/>
          <w:lang w:val="en-US"/>
        </w:rPr>
        <w:t xml:space="preserve"> theory, resources are psychological or tangible </w:t>
      </w:r>
      <w:r w:rsidR="005D1A64" w:rsidRPr="00D67637">
        <w:rPr>
          <w:rFonts w:ascii="Times New Roman" w:hAnsi="Times New Roman" w:cs="Times New Roman"/>
          <w:sz w:val="24"/>
          <w:szCs w:val="24"/>
          <w:lang w:val="en-US"/>
        </w:rPr>
        <w:t>assets</w:t>
      </w:r>
      <w:r w:rsidR="00B434D9" w:rsidRPr="00D67637">
        <w:rPr>
          <w:rFonts w:ascii="Times New Roman" w:hAnsi="Times New Roman" w:cs="Times New Roman"/>
          <w:sz w:val="24"/>
          <w:szCs w:val="24"/>
          <w:lang w:val="en-US"/>
        </w:rPr>
        <w:t xml:space="preserve"> that are broadly </w:t>
      </w:r>
      <w:r w:rsidR="00AF6E54" w:rsidRPr="00D67637">
        <w:rPr>
          <w:rFonts w:ascii="Times New Roman" w:hAnsi="Times New Roman" w:cs="Times New Roman"/>
          <w:sz w:val="24"/>
          <w:szCs w:val="24"/>
          <w:lang w:val="en-US"/>
        </w:rPr>
        <w:t xml:space="preserve">sought and </w:t>
      </w:r>
      <w:r w:rsidR="00B434D9" w:rsidRPr="00D67637">
        <w:rPr>
          <w:rFonts w:ascii="Times New Roman" w:hAnsi="Times New Roman" w:cs="Times New Roman"/>
          <w:sz w:val="24"/>
          <w:szCs w:val="24"/>
          <w:lang w:val="en-US"/>
        </w:rPr>
        <w:t xml:space="preserve">valued in </w:t>
      </w:r>
      <w:r w:rsidR="00D67637" w:rsidRPr="00D67637">
        <w:rPr>
          <w:rFonts w:ascii="Times New Roman" w:hAnsi="Times New Roman" w:cs="Times New Roman"/>
          <w:sz w:val="24"/>
          <w:szCs w:val="24"/>
          <w:lang w:val="en-US"/>
        </w:rPr>
        <w:t>society,</w:t>
      </w:r>
      <w:r w:rsidR="00FF12CB" w:rsidRPr="00D67637">
        <w:rPr>
          <w:rFonts w:ascii="Times New Roman" w:hAnsi="Times New Roman" w:cs="Times New Roman"/>
          <w:sz w:val="24"/>
          <w:szCs w:val="24"/>
          <w:lang w:val="en-US"/>
        </w:rPr>
        <w:t xml:space="preserve"> and which help people </w:t>
      </w:r>
      <w:r w:rsidR="0072593E">
        <w:rPr>
          <w:rFonts w:ascii="Times New Roman" w:hAnsi="Times New Roman" w:cs="Times New Roman"/>
          <w:sz w:val="24"/>
          <w:szCs w:val="24"/>
          <w:lang w:val="en-US"/>
        </w:rPr>
        <w:t xml:space="preserve">to </w:t>
      </w:r>
      <w:r w:rsidR="00FF12CB" w:rsidRPr="00D67637">
        <w:rPr>
          <w:rFonts w:ascii="Times New Roman" w:hAnsi="Times New Roman" w:cs="Times New Roman"/>
          <w:sz w:val="24"/>
          <w:szCs w:val="24"/>
          <w:lang w:val="en-US"/>
        </w:rPr>
        <w:t>achieve their goals (Hobfoll et al., 2018)</w:t>
      </w:r>
      <w:r w:rsidR="00B434D9" w:rsidRPr="00D67637">
        <w:rPr>
          <w:rFonts w:ascii="Times New Roman" w:hAnsi="Times New Roman" w:cs="Times New Roman"/>
          <w:sz w:val="24"/>
          <w:szCs w:val="24"/>
          <w:lang w:val="en-US"/>
        </w:rPr>
        <w:t>. Because the acquisition of resources</w:t>
      </w:r>
      <w:r w:rsidR="00F31AF8" w:rsidRPr="00D67637">
        <w:rPr>
          <w:rFonts w:ascii="Times New Roman" w:hAnsi="Times New Roman" w:cs="Times New Roman"/>
          <w:sz w:val="24"/>
          <w:szCs w:val="24"/>
          <w:lang w:val="en-US"/>
        </w:rPr>
        <w:t xml:space="preserve"> (e.g. money, job security, self-esteem, </w:t>
      </w:r>
      <w:r w:rsidR="00F839F5">
        <w:rPr>
          <w:rFonts w:ascii="Times New Roman" w:hAnsi="Times New Roman" w:cs="Times New Roman"/>
          <w:sz w:val="24"/>
          <w:szCs w:val="24"/>
          <w:lang w:val="en-US"/>
        </w:rPr>
        <w:t xml:space="preserve">knowledge, </w:t>
      </w:r>
      <w:r w:rsidR="00F31AF8" w:rsidRPr="00D67637">
        <w:rPr>
          <w:rFonts w:ascii="Times New Roman" w:hAnsi="Times New Roman" w:cs="Times New Roman"/>
          <w:sz w:val="24"/>
          <w:szCs w:val="24"/>
          <w:lang w:val="en-US"/>
        </w:rPr>
        <w:t>autonomy, social support)</w:t>
      </w:r>
      <w:r w:rsidR="00B434D9" w:rsidRPr="00D67637">
        <w:rPr>
          <w:rFonts w:ascii="Times New Roman" w:hAnsi="Times New Roman" w:cs="Times New Roman"/>
          <w:sz w:val="24"/>
          <w:szCs w:val="24"/>
          <w:lang w:val="en-US"/>
        </w:rPr>
        <w:t xml:space="preserve"> is considered to </w:t>
      </w:r>
      <w:r w:rsidR="0050634B">
        <w:rPr>
          <w:rFonts w:ascii="Times New Roman" w:hAnsi="Times New Roman" w:cs="Times New Roman"/>
          <w:sz w:val="24"/>
          <w:szCs w:val="24"/>
          <w:lang w:val="en-US"/>
        </w:rPr>
        <w:t>offer</w:t>
      </w:r>
      <w:r w:rsidR="00B434D9" w:rsidRPr="00D67637">
        <w:rPr>
          <w:rFonts w:ascii="Times New Roman" w:hAnsi="Times New Roman" w:cs="Times New Roman"/>
          <w:sz w:val="24"/>
          <w:szCs w:val="24"/>
          <w:lang w:val="en-US"/>
        </w:rPr>
        <w:t xml:space="preserve"> an adaptive advantage, people are motivated to conserve, protect and accumulate </w:t>
      </w:r>
      <w:r w:rsidR="00AF6E54" w:rsidRPr="00D67637">
        <w:rPr>
          <w:rFonts w:ascii="Times New Roman" w:hAnsi="Times New Roman" w:cs="Times New Roman"/>
          <w:sz w:val="24"/>
          <w:szCs w:val="24"/>
          <w:lang w:val="en-US"/>
        </w:rPr>
        <w:t>the</w:t>
      </w:r>
      <w:r w:rsidR="00E07E58" w:rsidRPr="00D67637">
        <w:rPr>
          <w:rFonts w:ascii="Times New Roman" w:hAnsi="Times New Roman" w:cs="Times New Roman"/>
          <w:sz w:val="24"/>
          <w:szCs w:val="24"/>
          <w:lang w:val="en-US"/>
        </w:rPr>
        <w:t>se</w:t>
      </w:r>
      <w:r w:rsidR="00FF12CB" w:rsidRPr="00D67637">
        <w:rPr>
          <w:rFonts w:ascii="Times New Roman" w:hAnsi="Times New Roman" w:cs="Times New Roman"/>
          <w:sz w:val="24"/>
          <w:szCs w:val="24"/>
          <w:lang w:val="en-US"/>
        </w:rPr>
        <w:t xml:space="preserve"> (Hobfoll, 1989, 2001</w:t>
      </w:r>
      <w:r w:rsidR="004401DD">
        <w:rPr>
          <w:rFonts w:ascii="Times New Roman" w:hAnsi="Times New Roman" w:cs="Times New Roman"/>
          <w:sz w:val="24"/>
          <w:szCs w:val="24"/>
          <w:lang w:val="en-US"/>
        </w:rPr>
        <w:t>; Hobfoll et al., 2020</w:t>
      </w:r>
      <w:r w:rsidR="00FF12CB" w:rsidRPr="00D67637">
        <w:rPr>
          <w:rFonts w:ascii="Times New Roman" w:hAnsi="Times New Roman" w:cs="Times New Roman"/>
          <w:sz w:val="24"/>
          <w:szCs w:val="24"/>
          <w:lang w:val="en-US"/>
        </w:rPr>
        <w:t>)</w:t>
      </w:r>
      <w:r w:rsidR="00B434D9" w:rsidRPr="00D67637">
        <w:rPr>
          <w:rFonts w:ascii="Times New Roman" w:hAnsi="Times New Roman" w:cs="Times New Roman"/>
          <w:sz w:val="24"/>
          <w:szCs w:val="24"/>
          <w:lang w:val="en-US"/>
        </w:rPr>
        <w:t xml:space="preserve">. As such, when </w:t>
      </w:r>
      <w:r w:rsidR="00FF12CB" w:rsidRPr="00D67637">
        <w:rPr>
          <w:rFonts w:ascii="Times New Roman" w:hAnsi="Times New Roman" w:cs="Times New Roman"/>
          <w:sz w:val="24"/>
          <w:szCs w:val="24"/>
          <w:lang w:val="en-US"/>
        </w:rPr>
        <w:t xml:space="preserve">events emerge that pose a threat </w:t>
      </w:r>
      <w:r w:rsidR="00773890" w:rsidRPr="00D67637">
        <w:rPr>
          <w:rFonts w:ascii="Times New Roman" w:hAnsi="Times New Roman" w:cs="Times New Roman"/>
          <w:sz w:val="24"/>
          <w:szCs w:val="24"/>
          <w:lang w:val="en-US"/>
        </w:rPr>
        <w:t xml:space="preserve">or loss </w:t>
      </w:r>
      <w:r w:rsidR="00FF12CB" w:rsidRPr="00D67637">
        <w:rPr>
          <w:rFonts w:ascii="Times New Roman" w:hAnsi="Times New Roman" w:cs="Times New Roman"/>
          <w:sz w:val="24"/>
          <w:szCs w:val="24"/>
          <w:lang w:val="en-US"/>
        </w:rPr>
        <w:t xml:space="preserve">to </w:t>
      </w:r>
      <w:r w:rsidR="00B434D9" w:rsidRPr="00D67637">
        <w:rPr>
          <w:rFonts w:ascii="Times New Roman" w:hAnsi="Times New Roman" w:cs="Times New Roman"/>
          <w:sz w:val="24"/>
          <w:szCs w:val="24"/>
          <w:lang w:val="en-US"/>
        </w:rPr>
        <w:t>resources</w:t>
      </w:r>
      <w:r w:rsidR="00FF12CB" w:rsidRPr="00D67637">
        <w:rPr>
          <w:rFonts w:ascii="Times New Roman" w:hAnsi="Times New Roman" w:cs="Times New Roman"/>
          <w:sz w:val="24"/>
          <w:szCs w:val="24"/>
          <w:lang w:val="en-US"/>
        </w:rPr>
        <w:t>, or which</w:t>
      </w:r>
      <w:r w:rsidR="00B434D9" w:rsidRPr="00D67637">
        <w:rPr>
          <w:rFonts w:ascii="Times New Roman" w:hAnsi="Times New Roman" w:cs="Times New Roman"/>
          <w:sz w:val="24"/>
          <w:szCs w:val="24"/>
          <w:lang w:val="en-US"/>
        </w:rPr>
        <w:t xml:space="preserve"> </w:t>
      </w:r>
      <w:r w:rsidR="00773890" w:rsidRPr="00D67637">
        <w:rPr>
          <w:rFonts w:ascii="Times New Roman" w:hAnsi="Times New Roman" w:cs="Times New Roman"/>
          <w:sz w:val="24"/>
          <w:szCs w:val="24"/>
          <w:lang w:val="en-US"/>
        </w:rPr>
        <w:t>prevent resource gain, then these events are seen as stressors</w:t>
      </w:r>
      <w:r w:rsidR="007A767F">
        <w:rPr>
          <w:rFonts w:ascii="Times New Roman" w:hAnsi="Times New Roman" w:cs="Times New Roman"/>
          <w:sz w:val="24"/>
          <w:szCs w:val="24"/>
          <w:lang w:val="en-US"/>
        </w:rPr>
        <w:t xml:space="preserve"> and can create a stress response</w:t>
      </w:r>
      <w:r w:rsidR="00FF12CB" w:rsidRPr="00D67637">
        <w:rPr>
          <w:rFonts w:ascii="Times New Roman" w:hAnsi="Times New Roman" w:cs="Times New Roman"/>
          <w:sz w:val="24"/>
          <w:szCs w:val="24"/>
          <w:lang w:val="en-US"/>
        </w:rPr>
        <w:t xml:space="preserve"> (</w:t>
      </w:r>
      <w:r w:rsidR="00DD5C27" w:rsidRPr="00D67637">
        <w:rPr>
          <w:rFonts w:ascii="Times New Roman" w:hAnsi="Times New Roman" w:cs="Times New Roman"/>
          <w:sz w:val="24"/>
          <w:szCs w:val="24"/>
          <w:lang w:val="en-US"/>
        </w:rPr>
        <w:t xml:space="preserve">Halbesleben, 2006; Hobfoll, 1989; </w:t>
      </w:r>
      <w:r w:rsidR="0064411E" w:rsidRPr="00D67637">
        <w:rPr>
          <w:rFonts w:ascii="Times New Roman" w:hAnsi="Times New Roman" w:cs="Times New Roman"/>
          <w:sz w:val="24"/>
          <w:szCs w:val="24"/>
          <w:lang w:val="en-US"/>
        </w:rPr>
        <w:t>Meyer et al., 2021</w:t>
      </w:r>
      <w:r w:rsidR="00FF12CB" w:rsidRPr="00D67637">
        <w:rPr>
          <w:rFonts w:ascii="Times New Roman" w:hAnsi="Times New Roman" w:cs="Times New Roman"/>
          <w:sz w:val="24"/>
          <w:szCs w:val="24"/>
          <w:lang w:val="en-US"/>
        </w:rPr>
        <w:t>)</w:t>
      </w:r>
      <w:r w:rsidR="00B434D9" w:rsidRPr="00D67637">
        <w:rPr>
          <w:rFonts w:ascii="Times New Roman" w:hAnsi="Times New Roman" w:cs="Times New Roman"/>
          <w:sz w:val="24"/>
          <w:szCs w:val="24"/>
          <w:lang w:val="en-US"/>
        </w:rPr>
        <w:t xml:space="preserve">. </w:t>
      </w:r>
      <w:r w:rsidR="00773890" w:rsidRPr="00D67637">
        <w:rPr>
          <w:rFonts w:ascii="Times New Roman" w:hAnsi="Times New Roman" w:cs="Times New Roman"/>
          <w:sz w:val="24"/>
          <w:szCs w:val="24"/>
          <w:lang w:val="en-US"/>
        </w:rPr>
        <w:t xml:space="preserve">To deal with stressors, individuals </w:t>
      </w:r>
      <w:r w:rsidR="00B269A3">
        <w:rPr>
          <w:rFonts w:ascii="Times New Roman" w:hAnsi="Times New Roman" w:cs="Times New Roman"/>
          <w:sz w:val="24"/>
          <w:szCs w:val="24"/>
          <w:lang w:val="en-US"/>
        </w:rPr>
        <w:t xml:space="preserve">engage </w:t>
      </w:r>
      <w:r w:rsidR="00773890" w:rsidRPr="00D67637">
        <w:rPr>
          <w:rFonts w:ascii="Times New Roman" w:hAnsi="Times New Roman" w:cs="Times New Roman"/>
          <w:sz w:val="24"/>
          <w:szCs w:val="24"/>
          <w:lang w:val="en-US"/>
        </w:rPr>
        <w:t>in coping activities</w:t>
      </w:r>
      <w:r w:rsidR="000376CB">
        <w:rPr>
          <w:rFonts w:ascii="Times New Roman" w:hAnsi="Times New Roman" w:cs="Times New Roman"/>
          <w:sz w:val="24"/>
          <w:szCs w:val="24"/>
          <w:lang w:val="en-US"/>
        </w:rPr>
        <w:t xml:space="preserve"> (Ito &amp; Brotheridge, 2003)</w:t>
      </w:r>
      <w:r w:rsidR="00B269A3">
        <w:rPr>
          <w:rFonts w:ascii="Times New Roman" w:hAnsi="Times New Roman" w:cs="Times New Roman"/>
          <w:sz w:val="24"/>
          <w:szCs w:val="24"/>
          <w:lang w:val="en-US"/>
        </w:rPr>
        <w:t xml:space="preserve">. Coping involves </w:t>
      </w:r>
      <w:r w:rsidR="00B269A3" w:rsidRPr="00D67637">
        <w:rPr>
          <w:rFonts w:ascii="Times New Roman" w:hAnsi="Times New Roman" w:cs="Times New Roman"/>
          <w:sz w:val="24"/>
          <w:szCs w:val="24"/>
          <w:lang w:val="en-US"/>
        </w:rPr>
        <w:t>mobiliz</w:t>
      </w:r>
      <w:r w:rsidR="00B269A3">
        <w:rPr>
          <w:rFonts w:ascii="Times New Roman" w:hAnsi="Times New Roman" w:cs="Times New Roman"/>
          <w:sz w:val="24"/>
          <w:szCs w:val="24"/>
          <w:lang w:val="en-US"/>
        </w:rPr>
        <w:t>ing</w:t>
      </w:r>
      <w:r w:rsidR="00B269A3" w:rsidRPr="00D67637">
        <w:rPr>
          <w:rFonts w:ascii="Times New Roman" w:hAnsi="Times New Roman" w:cs="Times New Roman"/>
          <w:sz w:val="24"/>
          <w:szCs w:val="24"/>
          <w:lang w:val="en-US"/>
        </w:rPr>
        <w:t xml:space="preserve"> resources </w:t>
      </w:r>
      <w:r w:rsidR="00773890" w:rsidRPr="00D67637">
        <w:rPr>
          <w:rFonts w:ascii="Times New Roman" w:hAnsi="Times New Roman" w:cs="Times New Roman"/>
          <w:sz w:val="24"/>
          <w:szCs w:val="24"/>
          <w:lang w:val="en-US"/>
        </w:rPr>
        <w:t xml:space="preserve">to proactively stave off the likelihood of resource loss </w:t>
      </w:r>
      <w:r w:rsidR="00B269A3">
        <w:rPr>
          <w:rFonts w:ascii="Times New Roman" w:hAnsi="Times New Roman" w:cs="Times New Roman"/>
          <w:sz w:val="24"/>
          <w:szCs w:val="24"/>
          <w:lang w:val="en-US"/>
        </w:rPr>
        <w:t>and</w:t>
      </w:r>
      <w:r w:rsidR="00773890" w:rsidRPr="00D67637">
        <w:rPr>
          <w:rFonts w:ascii="Times New Roman" w:hAnsi="Times New Roman" w:cs="Times New Roman"/>
          <w:sz w:val="24"/>
          <w:szCs w:val="24"/>
          <w:lang w:val="en-US"/>
        </w:rPr>
        <w:t xml:space="preserve"> </w:t>
      </w:r>
      <w:r w:rsidR="00DD4E11">
        <w:rPr>
          <w:rFonts w:ascii="Times New Roman" w:hAnsi="Times New Roman" w:cs="Times New Roman"/>
          <w:sz w:val="24"/>
          <w:szCs w:val="24"/>
          <w:lang w:val="en-US"/>
        </w:rPr>
        <w:t xml:space="preserve">to </w:t>
      </w:r>
      <w:r w:rsidR="00773890" w:rsidRPr="00D67637">
        <w:rPr>
          <w:rFonts w:ascii="Times New Roman" w:hAnsi="Times New Roman" w:cs="Times New Roman"/>
          <w:sz w:val="24"/>
          <w:szCs w:val="24"/>
          <w:lang w:val="en-US"/>
        </w:rPr>
        <w:lastRenderedPageBreak/>
        <w:t xml:space="preserve">reactively respond to </w:t>
      </w:r>
      <w:r w:rsidR="00B269A3">
        <w:rPr>
          <w:rFonts w:ascii="Times New Roman" w:hAnsi="Times New Roman" w:cs="Times New Roman"/>
          <w:sz w:val="24"/>
          <w:szCs w:val="24"/>
          <w:lang w:val="en-US"/>
        </w:rPr>
        <w:t>resource threat and loss</w:t>
      </w:r>
      <w:r w:rsidR="00773890" w:rsidRPr="00D67637">
        <w:rPr>
          <w:rFonts w:ascii="Times New Roman" w:hAnsi="Times New Roman" w:cs="Times New Roman"/>
          <w:sz w:val="24"/>
          <w:szCs w:val="24"/>
          <w:lang w:val="en-US"/>
        </w:rPr>
        <w:t xml:space="preserve"> through re-investment </w:t>
      </w:r>
      <w:r w:rsidR="00F62C05">
        <w:rPr>
          <w:rFonts w:ascii="Times New Roman" w:hAnsi="Times New Roman" w:cs="Times New Roman"/>
          <w:sz w:val="24"/>
          <w:szCs w:val="24"/>
          <w:lang w:val="en-US"/>
        </w:rPr>
        <w:t xml:space="preserve">and conservation </w:t>
      </w:r>
      <w:r w:rsidR="00773890" w:rsidRPr="00D67637">
        <w:rPr>
          <w:rFonts w:ascii="Times New Roman" w:hAnsi="Times New Roman" w:cs="Times New Roman"/>
          <w:sz w:val="24"/>
          <w:szCs w:val="24"/>
          <w:lang w:val="en-US"/>
        </w:rPr>
        <w:t>activities (</w:t>
      </w:r>
      <w:r w:rsidR="00DD5C27" w:rsidRPr="00D67637">
        <w:rPr>
          <w:rFonts w:ascii="Times New Roman" w:hAnsi="Times New Roman" w:cs="Times New Roman"/>
          <w:sz w:val="24"/>
          <w:szCs w:val="24"/>
          <w:lang w:val="en-US"/>
        </w:rPr>
        <w:t>Brotheridge &amp; Lee, 2002</w:t>
      </w:r>
      <w:r w:rsidR="00524204" w:rsidRPr="00D67637">
        <w:rPr>
          <w:rFonts w:ascii="Times New Roman" w:hAnsi="Times New Roman" w:cs="Times New Roman"/>
          <w:sz w:val="24"/>
          <w:szCs w:val="24"/>
          <w:lang w:val="en-US"/>
        </w:rPr>
        <w:t>; Hobfoll et al., 2018</w:t>
      </w:r>
      <w:r w:rsidR="00773890" w:rsidRPr="00D67637">
        <w:rPr>
          <w:rFonts w:ascii="Times New Roman" w:hAnsi="Times New Roman" w:cs="Times New Roman"/>
          <w:sz w:val="24"/>
          <w:szCs w:val="24"/>
          <w:lang w:val="en-US"/>
        </w:rPr>
        <w:t xml:space="preserve">). </w:t>
      </w:r>
    </w:p>
    <w:p w14:paraId="0DCEFC2E" w14:textId="5C9760F9" w:rsidR="00612DBC" w:rsidRDefault="00773890" w:rsidP="00E763E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There is a </w:t>
      </w:r>
      <w:r w:rsidR="00F07483" w:rsidRPr="00D67637">
        <w:rPr>
          <w:rFonts w:ascii="Times New Roman" w:hAnsi="Times New Roman" w:cs="Times New Roman"/>
          <w:sz w:val="24"/>
          <w:szCs w:val="24"/>
          <w:lang w:val="en-US"/>
        </w:rPr>
        <w:t>wealth</w:t>
      </w:r>
      <w:r w:rsidRPr="00D67637">
        <w:rPr>
          <w:rFonts w:ascii="Times New Roman" w:hAnsi="Times New Roman" w:cs="Times New Roman"/>
          <w:sz w:val="24"/>
          <w:szCs w:val="24"/>
          <w:lang w:val="en-US"/>
        </w:rPr>
        <w:t xml:space="preserve"> of literature associated with COR theory that examines coping in relation to resource threat, loss and gain</w:t>
      </w:r>
      <w:r w:rsidR="00524204" w:rsidRPr="00D67637">
        <w:rPr>
          <w:rFonts w:ascii="Times New Roman" w:hAnsi="Times New Roman" w:cs="Times New Roman"/>
          <w:sz w:val="24"/>
          <w:szCs w:val="24"/>
          <w:lang w:val="en-US"/>
        </w:rPr>
        <w:t xml:space="preserve">, and Hobfoll and </w:t>
      </w:r>
      <w:r w:rsidR="0072593E">
        <w:rPr>
          <w:rFonts w:ascii="Times New Roman" w:hAnsi="Times New Roman" w:cs="Times New Roman"/>
          <w:sz w:val="24"/>
          <w:szCs w:val="24"/>
          <w:lang w:val="en-US"/>
        </w:rPr>
        <w:t>colleagues</w:t>
      </w:r>
      <w:r w:rsidR="00524204" w:rsidRPr="00D67637">
        <w:rPr>
          <w:rFonts w:ascii="Times New Roman" w:hAnsi="Times New Roman" w:cs="Times New Roman"/>
          <w:sz w:val="24"/>
          <w:szCs w:val="24"/>
          <w:lang w:val="en-US"/>
        </w:rPr>
        <w:t xml:space="preserve"> have identified a range of coping </w:t>
      </w:r>
      <w:r w:rsidR="00DD4E11">
        <w:rPr>
          <w:rFonts w:ascii="Times New Roman" w:hAnsi="Times New Roman" w:cs="Times New Roman"/>
          <w:sz w:val="24"/>
          <w:szCs w:val="24"/>
          <w:lang w:val="en-US"/>
        </w:rPr>
        <w:t>styles and strategies (</w:t>
      </w:r>
      <w:r w:rsidR="00F00BF3">
        <w:rPr>
          <w:rFonts w:ascii="Times New Roman" w:hAnsi="Times New Roman" w:cs="Times New Roman"/>
          <w:sz w:val="24"/>
          <w:szCs w:val="24"/>
          <w:lang w:val="en-US"/>
        </w:rPr>
        <w:t xml:space="preserve">e.g. </w:t>
      </w:r>
      <w:r w:rsidR="00DD4E11">
        <w:rPr>
          <w:rFonts w:ascii="Times New Roman" w:hAnsi="Times New Roman" w:cs="Times New Roman"/>
          <w:sz w:val="24"/>
          <w:szCs w:val="24"/>
          <w:lang w:val="en-US"/>
        </w:rPr>
        <w:t>prosocial or antisocial, active or passive</w:t>
      </w:r>
      <w:r w:rsidR="007C433B">
        <w:rPr>
          <w:rFonts w:ascii="Times New Roman" w:hAnsi="Times New Roman" w:cs="Times New Roman"/>
          <w:sz w:val="24"/>
          <w:szCs w:val="24"/>
          <w:lang w:val="en-US"/>
        </w:rPr>
        <w:t>, anticipatory</w:t>
      </w:r>
      <w:r w:rsidR="0074299C">
        <w:rPr>
          <w:rFonts w:ascii="Times New Roman" w:hAnsi="Times New Roman" w:cs="Times New Roman"/>
          <w:sz w:val="24"/>
          <w:szCs w:val="24"/>
          <w:lang w:val="en-US"/>
        </w:rPr>
        <w:t xml:space="preserve"> or reactive</w:t>
      </w:r>
      <w:r w:rsidR="00DD4E11">
        <w:rPr>
          <w:rFonts w:ascii="Times New Roman" w:hAnsi="Times New Roman" w:cs="Times New Roman"/>
          <w:sz w:val="24"/>
          <w:szCs w:val="24"/>
          <w:lang w:val="en-US"/>
        </w:rPr>
        <w:t>)</w:t>
      </w:r>
      <w:r w:rsidR="00524204" w:rsidRPr="00D67637">
        <w:rPr>
          <w:rFonts w:ascii="Times New Roman" w:hAnsi="Times New Roman" w:cs="Times New Roman"/>
          <w:sz w:val="24"/>
          <w:szCs w:val="24"/>
          <w:lang w:val="en-US"/>
        </w:rPr>
        <w:t xml:space="preserve"> that people engage as part of their efforts to deal with everyday stressors </w:t>
      </w:r>
      <w:r w:rsidR="00DD5C27" w:rsidRPr="00D67637">
        <w:rPr>
          <w:rFonts w:ascii="Times New Roman" w:hAnsi="Times New Roman" w:cs="Times New Roman"/>
          <w:sz w:val="24"/>
          <w:szCs w:val="24"/>
          <w:lang w:val="en-US"/>
        </w:rPr>
        <w:t xml:space="preserve">(Chwaszcz et al., 2022; Dunahoo et al., 1998; </w:t>
      </w:r>
      <w:r w:rsidR="00C965AA">
        <w:rPr>
          <w:rFonts w:ascii="Times New Roman" w:hAnsi="Times New Roman" w:cs="Times New Roman"/>
          <w:sz w:val="24"/>
          <w:szCs w:val="24"/>
          <w:lang w:val="en-US"/>
        </w:rPr>
        <w:t xml:space="preserve">Hobfoll, 2002; </w:t>
      </w:r>
      <w:r w:rsidR="00DD5C27" w:rsidRPr="00D67637">
        <w:rPr>
          <w:rFonts w:ascii="Times New Roman" w:hAnsi="Times New Roman" w:cs="Times New Roman"/>
          <w:sz w:val="24"/>
          <w:szCs w:val="24"/>
          <w:lang w:val="en-US"/>
        </w:rPr>
        <w:t xml:space="preserve">Hobfoll et al., 1994; </w:t>
      </w:r>
      <w:r w:rsidR="000376CB">
        <w:rPr>
          <w:rFonts w:ascii="Times New Roman" w:hAnsi="Times New Roman" w:cs="Times New Roman"/>
          <w:sz w:val="24"/>
          <w:szCs w:val="24"/>
          <w:lang w:val="en-US"/>
        </w:rPr>
        <w:t xml:space="preserve">Ito &amp; Brotheridge, 2003; </w:t>
      </w:r>
      <w:r w:rsidR="00DD5C27" w:rsidRPr="00D67637">
        <w:rPr>
          <w:rFonts w:ascii="Times New Roman" w:hAnsi="Times New Roman" w:cs="Times New Roman"/>
          <w:sz w:val="24"/>
          <w:szCs w:val="24"/>
          <w:lang w:val="en-US"/>
        </w:rPr>
        <w:t>Luria &amp; T</w:t>
      </w:r>
      <w:r w:rsidR="00BC1768">
        <w:rPr>
          <w:rFonts w:ascii="Times New Roman" w:hAnsi="Times New Roman" w:cs="Times New Roman"/>
          <w:sz w:val="24"/>
          <w:szCs w:val="24"/>
          <w:lang w:val="en-US"/>
        </w:rPr>
        <w:t>o</w:t>
      </w:r>
      <w:r w:rsidR="00DD5C27" w:rsidRPr="00D67637">
        <w:rPr>
          <w:rFonts w:ascii="Times New Roman" w:hAnsi="Times New Roman" w:cs="Times New Roman"/>
          <w:sz w:val="24"/>
          <w:szCs w:val="24"/>
          <w:lang w:val="en-US"/>
        </w:rPr>
        <w:t>rjman, 2009)</w:t>
      </w:r>
      <w:r w:rsidRPr="00D67637">
        <w:rPr>
          <w:rFonts w:ascii="Times New Roman" w:hAnsi="Times New Roman" w:cs="Times New Roman"/>
          <w:sz w:val="24"/>
          <w:szCs w:val="24"/>
          <w:lang w:val="en-US"/>
        </w:rPr>
        <w:t xml:space="preserve">. </w:t>
      </w:r>
      <w:r w:rsidR="00F07483" w:rsidRPr="00D67637">
        <w:rPr>
          <w:rFonts w:ascii="Times New Roman" w:hAnsi="Times New Roman" w:cs="Times New Roman"/>
          <w:sz w:val="24"/>
          <w:szCs w:val="24"/>
          <w:lang w:val="en-US"/>
        </w:rPr>
        <w:t xml:space="preserve">In COR theory, </w:t>
      </w:r>
      <w:r w:rsidR="00524204" w:rsidRPr="00D67637">
        <w:rPr>
          <w:rFonts w:ascii="Times New Roman" w:hAnsi="Times New Roman" w:cs="Times New Roman"/>
          <w:sz w:val="24"/>
          <w:szCs w:val="24"/>
          <w:lang w:val="en-US"/>
        </w:rPr>
        <w:t xml:space="preserve">everyday </w:t>
      </w:r>
      <w:r w:rsidR="00F07483" w:rsidRPr="00D67637">
        <w:rPr>
          <w:rFonts w:ascii="Times New Roman" w:hAnsi="Times New Roman" w:cs="Times New Roman"/>
          <w:sz w:val="24"/>
          <w:szCs w:val="24"/>
          <w:lang w:val="en-US"/>
        </w:rPr>
        <w:t xml:space="preserve">coping is discussed in relation to </w:t>
      </w:r>
      <w:r w:rsidR="00D67637" w:rsidRPr="00D67637">
        <w:rPr>
          <w:rFonts w:ascii="Times New Roman" w:hAnsi="Times New Roman" w:cs="Times New Roman"/>
          <w:sz w:val="24"/>
          <w:szCs w:val="24"/>
          <w:lang w:val="en-US"/>
        </w:rPr>
        <w:t>utilizing</w:t>
      </w:r>
      <w:r w:rsidR="00F07483" w:rsidRPr="00D67637">
        <w:rPr>
          <w:rFonts w:ascii="Times New Roman" w:hAnsi="Times New Roman" w:cs="Times New Roman"/>
          <w:sz w:val="24"/>
          <w:szCs w:val="24"/>
          <w:lang w:val="en-US"/>
        </w:rPr>
        <w:t xml:space="preserve"> resources</w:t>
      </w:r>
      <w:r w:rsidR="00571527">
        <w:rPr>
          <w:rFonts w:ascii="Times New Roman" w:hAnsi="Times New Roman" w:cs="Times New Roman"/>
          <w:sz w:val="24"/>
          <w:szCs w:val="24"/>
          <w:lang w:val="en-US"/>
        </w:rPr>
        <w:t xml:space="preserve"> (e.g. </w:t>
      </w:r>
      <w:r w:rsidR="00F201CE">
        <w:rPr>
          <w:rFonts w:ascii="Times New Roman" w:hAnsi="Times New Roman" w:cs="Times New Roman"/>
          <w:sz w:val="24"/>
          <w:szCs w:val="24"/>
          <w:lang w:val="en-US"/>
        </w:rPr>
        <w:t>physical fitness</w:t>
      </w:r>
      <w:r w:rsidR="00571527">
        <w:rPr>
          <w:rFonts w:ascii="Times New Roman" w:hAnsi="Times New Roman" w:cs="Times New Roman"/>
          <w:sz w:val="24"/>
          <w:szCs w:val="24"/>
          <w:lang w:val="en-US"/>
        </w:rPr>
        <w:t xml:space="preserve">, </w:t>
      </w:r>
      <w:r w:rsidR="00DD4E11">
        <w:rPr>
          <w:rFonts w:ascii="Times New Roman" w:hAnsi="Times New Roman" w:cs="Times New Roman"/>
          <w:sz w:val="24"/>
          <w:szCs w:val="24"/>
          <w:lang w:val="en-US"/>
        </w:rPr>
        <w:t xml:space="preserve">social support, </w:t>
      </w:r>
      <w:r w:rsidR="00571527">
        <w:rPr>
          <w:rFonts w:ascii="Times New Roman" w:hAnsi="Times New Roman" w:cs="Times New Roman"/>
          <w:sz w:val="24"/>
          <w:szCs w:val="24"/>
          <w:lang w:val="en-US"/>
        </w:rPr>
        <w:t xml:space="preserve">effort, </w:t>
      </w:r>
      <w:r w:rsidR="00090954">
        <w:rPr>
          <w:rFonts w:ascii="Times New Roman" w:hAnsi="Times New Roman" w:cs="Times New Roman"/>
          <w:sz w:val="24"/>
          <w:szCs w:val="24"/>
          <w:lang w:val="en-US"/>
        </w:rPr>
        <w:t xml:space="preserve">and </w:t>
      </w:r>
      <w:r w:rsidR="00571527">
        <w:rPr>
          <w:rFonts w:ascii="Times New Roman" w:hAnsi="Times New Roman" w:cs="Times New Roman"/>
          <w:sz w:val="24"/>
          <w:szCs w:val="24"/>
          <w:lang w:val="en-US"/>
        </w:rPr>
        <w:t>money)</w:t>
      </w:r>
      <w:r w:rsidR="00F07483" w:rsidRPr="00D67637">
        <w:rPr>
          <w:rFonts w:ascii="Times New Roman" w:hAnsi="Times New Roman" w:cs="Times New Roman"/>
          <w:sz w:val="24"/>
          <w:szCs w:val="24"/>
          <w:lang w:val="en-US"/>
        </w:rPr>
        <w:t xml:space="preserve"> to invest in resources</w:t>
      </w:r>
      <w:r w:rsidR="00571527">
        <w:rPr>
          <w:rFonts w:ascii="Times New Roman" w:hAnsi="Times New Roman" w:cs="Times New Roman"/>
          <w:sz w:val="24"/>
          <w:szCs w:val="24"/>
          <w:lang w:val="en-US"/>
        </w:rPr>
        <w:t xml:space="preserve"> (e.g. good health, good relationships, work success)</w:t>
      </w:r>
      <w:r w:rsidR="00F201CE">
        <w:rPr>
          <w:rFonts w:ascii="Times New Roman" w:hAnsi="Times New Roman" w:cs="Times New Roman"/>
          <w:sz w:val="24"/>
          <w:szCs w:val="24"/>
          <w:lang w:val="en-US"/>
        </w:rPr>
        <w:t xml:space="preserve"> (Luria &amp; Torjman, 2009)</w:t>
      </w:r>
      <w:r w:rsidR="00F07483" w:rsidRPr="00D67637">
        <w:rPr>
          <w:rFonts w:ascii="Times New Roman" w:hAnsi="Times New Roman" w:cs="Times New Roman"/>
          <w:sz w:val="24"/>
          <w:szCs w:val="24"/>
          <w:lang w:val="en-US"/>
        </w:rPr>
        <w:t>; this assumes that to cope, resources must be available to expend (Brotheridge &amp; Lee, 2002</w:t>
      </w:r>
      <w:r w:rsidR="000376CB">
        <w:rPr>
          <w:rFonts w:ascii="Times New Roman" w:hAnsi="Times New Roman" w:cs="Times New Roman"/>
          <w:sz w:val="24"/>
          <w:szCs w:val="24"/>
          <w:lang w:val="en-US"/>
        </w:rPr>
        <w:t>; Ito &amp; Brotheridge, 2003</w:t>
      </w:r>
      <w:r w:rsidR="00F07483" w:rsidRPr="00D67637">
        <w:rPr>
          <w:rFonts w:ascii="Times New Roman" w:hAnsi="Times New Roman" w:cs="Times New Roman"/>
          <w:sz w:val="24"/>
          <w:szCs w:val="24"/>
          <w:lang w:val="en-US"/>
        </w:rPr>
        <w:t xml:space="preserve">). </w:t>
      </w:r>
    </w:p>
    <w:p w14:paraId="191CAF70" w14:textId="4C6CD0AB" w:rsidR="003A63DA" w:rsidRDefault="00773890" w:rsidP="00EE12BD">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However, </w:t>
      </w:r>
      <w:r w:rsidR="00E24FFC" w:rsidRPr="00D649F0">
        <w:rPr>
          <w:rFonts w:ascii="Times New Roman" w:hAnsi="Times New Roman" w:cs="Times New Roman"/>
          <w:sz w:val="24"/>
          <w:szCs w:val="24"/>
          <w:lang w:val="en-US"/>
        </w:rPr>
        <w:t>at times of extreme adversity</w:t>
      </w:r>
      <w:r w:rsidR="000C753C">
        <w:rPr>
          <w:rFonts w:ascii="Times New Roman" w:hAnsi="Times New Roman" w:cs="Times New Roman"/>
          <w:sz w:val="24"/>
          <w:szCs w:val="24"/>
          <w:lang w:val="en-US"/>
        </w:rPr>
        <w:t>,</w:t>
      </w:r>
      <w:r w:rsidR="00E24FFC" w:rsidRPr="00D649F0">
        <w:rPr>
          <w:rFonts w:ascii="Times New Roman" w:hAnsi="Times New Roman" w:cs="Times New Roman"/>
          <w:sz w:val="24"/>
          <w:szCs w:val="24"/>
          <w:lang w:val="en-US"/>
        </w:rPr>
        <w:t xml:space="preserve"> resource</w:t>
      </w:r>
      <w:r w:rsidR="000C753C">
        <w:rPr>
          <w:rFonts w:ascii="Times New Roman" w:hAnsi="Times New Roman" w:cs="Times New Roman"/>
          <w:sz w:val="24"/>
          <w:szCs w:val="24"/>
          <w:lang w:val="en-US"/>
        </w:rPr>
        <w:t xml:space="preserve">s can become seriously </w:t>
      </w:r>
      <w:r w:rsidR="008F0AA1">
        <w:rPr>
          <w:rFonts w:ascii="Times New Roman" w:hAnsi="Times New Roman" w:cs="Times New Roman"/>
          <w:sz w:val="24"/>
          <w:szCs w:val="24"/>
          <w:lang w:val="en-US"/>
        </w:rPr>
        <w:t>erod</w:t>
      </w:r>
      <w:r w:rsidR="000C753C">
        <w:rPr>
          <w:rFonts w:ascii="Times New Roman" w:hAnsi="Times New Roman" w:cs="Times New Roman"/>
          <w:sz w:val="24"/>
          <w:szCs w:val="24"/>
          <w:lang w:val="en-US"/>
        </w:rPr>
        <w:t>ed and individuals will enter a self-protection mode</w:t>
      </w:r>
      <w:r w:rsidR="008F0AA1">
        <w:rPr>
          <w:rFonts w:ascii="Times New Roman" w:hAnsi="Times New Roman" w:cs="Times New Roman"/>
          <w:sz w:val="24"/>
          <w:szCs w:val="24"/>
          <w:lang w:val="en-US"/>
        </w:rPr>
        <w:t xml:space="preserve"> to prevent further loss</w:t>
      </w:r>
      <w:r w:rsidR="001102EF">
        <w:rPr>
          <w:rFonts w:ascii="Times New Roman" w:hAnsi="Times New Roman" w:cs="Times New Roman"/>
          <w:sz w:val="24"/>
          <w:szCs w:val="24"/>
          <w:lang w:val="en-US"/>
        </w:rPr>
        <w:t xml:space="preserve"> (Hobfoll et al., 2018)</w:t>
      </w:r>
      <w:r w:rsidR="000C753C">
        <w:rPr>
          <w:rFonts w:ascii="Times New Roman" w:hAnsi="Times New Roman" w:cs="Times New Roman"/>
          <w:sz w:val="24"/>
          <w:szCs w:val="24"/>
          <w:lang w:val="en-US"/>
        </w:rPr>
        <w:t>.</w:t>
      </w:r>
      <w:r w:rsidR="009F7CAE">
        <w:rPr>
          <w:rFonts w:ascii="Times New Roman" w:hAnsi="Times New Roman" w:cs="Times New Roman"/>
          <w:sz w:val="24"/>
          <w:szCs w:val="24"/>
          <w:lang w:val="en-US"/>
        </w:rPr>
        <w:t xml:space="preserve"> Everyday coping can no longer be applied as</w:t>
      </w:r>
      <w:r w:rsidR="00A64BE5">
        <w:rPr>
          <w:rFonts w:ascii="Times New Roman" w:hAnsi="Times New Roman" w:cs="Times New Roman"/>
          <w:sz w:val="24"/>
          <w:szCs w:val="24"/>
          <w:lang w:val="en-US"/>
        </w:rPr>
        <w:t>, i</w:t>
      </w:r>
      <w:r w:rsidR="000C753C">
        <w:rPr>
          <w:rFonts w:ascii="Times New Roman" w:hAnsi="Times New Roman" w:cs="Times New Roman"/>
          <w:sz w:val="24"/>
          <w:szCs w:val="24"/>
          <w:lang w:val="en-US"/>
        </w:rPr>
        <w:t xml:space="preserve">n this state, </w:t>
      </w:r>
      <w:r w:rsidR="00ED5431">
        <w:rPr>
          <w:rFonts w:ascii="Times New Roman" w:hAnsi="Times New Roman" w:cs="Times New Roman"/>
          <w:sz w:val="24"/>
          <w:szCs w:val="24"/>
          <w:lang w:val="en-US"/>
        </w:rPr>
        <w:t xml:space="preserve">people </w:t>
      </w:r>
      <w:r w:rsidR="004B199D">
        <w:rPr>
          <w:rFonts w:ascii="Times New Roman" w:hAnsi="Times New Roman" w:cs="Times New Roman"/>
          <w:sz w:val="24"/>
          <w:szCs w:val="24"/>
          <w:lang w:val="en-US"/>
        </w:rPr>
        <w:t>move to engage a</w:t>
      </w:r>
      <w:r w:rsidR="00E24FFC" w:rsidRPr="00D649F0">
        <w:rPr>
          <w:rFonts w:ascii="Times New Roman" w:hAnsi="Times New Roman" w:cs="Times New Roman"/>
          <w:sz w:val="24"/>
          <w:szCs w:val="24"/>
          <w:lang w:val="en-US"/>
        </w:rPr>
        <w:t xml:space="preserve"> </w:t>
      </w:r>
      <w:r w:rsidR="004B199D">
        <w:rPr>
          <w:rFonts w:ascii="Times New Roman" w:hAnsi="Times New Roman" w:cs="Times New Roman"/>
          <w:sz w:val="24"/>
          <w:szCs w:val="24"/>
          <w:lang w:val="en-US"/>
        </w:rPr>
        <w:t>“</w:t>
      </w:r>
      <w:r w:rsidR="00DB0AA6" w:rsidRPr="00D67637">
        <w:rPr>
          <w:rFonts w:ascii="Times New Roman" w:hAnsi="Times New Roman" w:cs="Times New Roman"/>
          <w:sz w:val="24"/>
          <w:szCs w:val="24"/>
          <w:lang w:val="en-US"/>
        </w:rPr>
        <w:t>built-in evolutionary strategy that may be defensive (to conserve resources) or exploratory (i.e. to search for alternative survival or adaptation strategies that on their face, or from experience do not seem adaptive)” (</w:t>
      </w:r>
      <w:r w:rsidR="004B199D">
        <w:rPr>
          <w:rFonts w:ascii="Times New Roman" w:hAnsi="Times New Roman" w:cs="Times New Roman"/>
          <w:sz w:val="24"/>
          <w:szCs w:val="24"/>
          <w:lang w:val="en-US"/>
        </w:rPr>
        <w:t xml:space="preserve">Hobfoll et al., 2018, </w:t>
      </w:r>
      <w:r w:rsidR="00DB0AA6" w:rsidRPr="00D67637">
        <w:rPr>
          <w:rFonts w:ascii="Times New Roman" w:hAnsi="Times New Roman" w:cs="Times New Roman"/>
          <w:sz w:val="24"/>
          <w:szCs w:val="24"/>
          <w:lang w:val="en-US"/>
        </w:rPr>
        <w:t>p. 106).</w:t>
      </w:r>
      <w:r w:rsidR="003417C1">
        <w:rPr>
          <w:rFonts w:ascii="Times New Roman" w:hAnsi="Times New Roman" w:cs="Times New Roman"/>
          <w:sz w:val="24"/>
          <w:szCs w:val="24"/>
          <w:lang w:val="en-US"/>
        </w:rPr>
        <w:t xml:space="preserve"> </w:t>
      </w:r>
      <w:r w:rsidR="003417C1" w:rsidRPr="003417C1">
        <w:rPr>
          <w:rFonts w:ascii="Times New Roman" w:hAnsi="Times New Roman" w:cs="Times New Roman"/>
          <w:sz w:val="24"/>
          <w:szCs w:val="24"/>
          <w:lang w:val="en-US"/>
        </w:rPr>
        <w:t>Adaptation here involves acting to protect and conserve the self and remaining resources.</w:t>
      </w:r>
      <w:r w:rsidR="00DB0AA6" w:rsidRPr="00D67637">
        <w:rPr>
          <w:rFonts w:ascii="Times New Roman" w:hAnsi="Times New Roman" w:cs="Times New Roman"/>
          <w:sz w:val="24"/>
          <w:szCs w:val="24"/>
          <w:lang w:val="en-US"/>
        </w:rPr>
        <w:t xml:space="preserve"> </w:t>
      </w:r>
      <w:r w:rsidR="008E75D1">
        <w:rPr>
          <w:rFonts w:ascii="Times New Roman" w:hAnsi="Times New Roman" w:cs="Times New Roman"/>
          <w:sz w:val="24"/>
          <w:szCs w:val="24"/>
          <w:lang w:val="en-US"/>
        </w:rPr>
        <w:t xml:space="preserve">To differentiate self-protection mode, three conditions need to be present. First, the stressor </w:t>
      </w:r>
      <w:r w:rsidR="007D3151">
        <w:rPr>
          <w:rFonts w:ascii="Times New Roman" w:hAnsi="Times New Roman" w:cs="Times New Roman"/>
          <w:sz w:val="24"/>
          <w:szCs w:val="24"/>
          <w:lang w:val="en-US"/>
        </w:rPr>
        <w:t>is</w:t>
      </w:r>
      <w:r w:rsidR="008E75D1">
        <w:rPr>
          <w:rFonts w:ascii="Times New Roman" w:hAnsi="Times New Roman" w:cs="Times New Roman"/>
          <w:sz w:val="24"/>
          <w:szCs w:val="24"/>
          <w:lang w:val="en-US"/>
        </w:rPr>
        <w:t xml:space="preserve"> significant, involving an extremely adverse set of circumstances; second, the individual will face substantive loss to resources, such that their normal level</w:t>
      </w:r>
      <w:r w:rsidR="00613766">
        <w:rPr>
          <w:rFonts w:ascii="Times New Roman" w:hAnsi="Times New Roman" w:cs="Times New Roman"/>
          <w:sz w:val="24"/>
          <w:szCs w:val="24"/>
          <w:lang w:val="en-US"/>
        </w:rPr>
        <w:t>s</w:t>
      </w:r>
      <w:r w:rsidR="008E75D1">
        <w:rPr>
          <w:rFonts w:ascii="Times New Roman" w:hAnsi="Times New Roman" w:cs="Times New Roman"/>
          <w:sz w:val="24"/>
          <w:szCs w:val="24"/>
          <w:lang w:val="en-US"/>
        </w:rPr>
        <w:t xml:space="preserve"> of resource will be considerably depleted; third, the individual will experience psychological distress in relation to this, that destabilizes their sense of self, with detrimental cognitive, emotional and behavioral implications</w:t>
      </w:r>
      <w:r w:rsidR="004D38ED">
        <w:rPr>
          <w:rFonts w:ascii="Times New Roman" w:hAnsi="Times New Roman" w:cs="Times New Roman"/>
          <w:sz w:val="24"/>
          <w:szCs w:val="24"/>
          <w:lang w:val="en-US"/>
        </w:rPr>
        <w:t xml:space="preserve"> </w:t>
      </w:r>
      <w:r w:rsidR="004D38ED" w:rsidRPr="00D67637">
        <w:rPr>
          <w:rFonts w:ascii="Times New Roman" w:hAnsi="Times New Roman" w:cs="Times New Roman"/>
          <w:sz w:val="24"/>
          <w:szCs w:val="24"/>
          <w:lang w:val="en-US"/>
        </w:rPr>
        <w:t xml:space="preserve">(Hobfoll, </w:t>
      </w:r>
      <w:r w:rsidR="004D38ED">
        <w:rPr>
          <w:rFonts w:ascii="Times New Roman" w:hAnsi="Times New Roman" w:cs="Times New Roman"/>
          <w:sz w:val="24"/>
          <w:szCs w:val="24"/>
          <w:lang w:val="en-US"/>
        </w:rPr>
        <w:t xml:space="preserve">1991, </w:t>
      </w:r>
      <w:r w:rsidR="00E514F4">
        <w:rPr>
          <w:rFonts w:ascii="Times New Roman" w:hAnsi="Times New Roman" w:cs="Times New Roman"/>
          <w:sz w:val="24"/>
          <w:szCs w:val="24"/>
          <w:lang w:val="en-US"/>
        </w:rPr>
        <w:t xml:space="preserve">2001; </w:t>
      </w:r>
      <w:r w:rsidR="004D38ED" w:rsidRPr="00D67637">
        <w:rPr>
          <w:rFonts w:ascii="Times New Roman" w:hAnsi="Times New Roman" w:cs="Times New Roman"/>
          <w:sz w:val="24"/>
          <w:szCs w:val="24"/>
          <w:lang w:val="en-US"/>
        </w:rPr>
        <w:t xml:space="preserve">2010; </w:t>
      </w:r>
      <w:r w:rsidR="004D38ED">
        <w:rPr>
          <w:rFonts w:ascii="Times New Roman" w:hAnsi="Times New Roman" w:cs="Times New Roman"/>
          <w:sz w:val="24"/>
          <w:szCs w:val="24"/>
          <w:lang w:val="en-US"/>
        </w:rPr>
        <w:t xml:space="preserve">Hobfoll et al., 2020; </w:t>
      </w:r>
      <w:r w:rsidR="004D38ED" w:rsidRPr="00D67637">
        <w:rPr>
          <w:rFonts w:ascii="Times New Roman" w:hAnsi="Times New Roman" w:cs="Times New Roman"/>
          <w:sz w:val="24"/>
          <w:szCs w:val="24"/>
          <w:lang w:val="en-US"/>
        </w:rPr>
        <w:t>Littleton et al., 2009; Luria &amp; Torjman, 2009)</w:t>
      </w:r>
      <w:r w:rsidR="008E75D1">
        <w:rPr>
          <w:rFonts w:ascii="Times New Roman" w:hAnsi="Times New Roman" w:cs="Times New Roman"/>
          <w:sz w:val="24"/>
          <w:szCs w:val="24"/>
          <w:lang w:val="en-US"/>
        </w:rPr>
        <w:t>.</w:t>
      </w:r>
      <w:r w:rsidR="00932313">
        <w:rPr>
          <w:rFonts w:ascii="Times New Roman" w:hAnsi="Times New Roman" w:cs="Times New Roman"/>
          <w:sz w:val="24"/>
          <w:szCs w:val="24"/>
          <w:lang w:val="en-US"/>
        </w:rPr>
        <w:t xml:space="preserve"> </w:t>
      </w:r>
      <w:r w:rsidR="002E1DBC">
        <w:rPr>
          <w:rFonts w:ascii="Times New Roman" w:hAnsi="Times New Roman" w:cs="Times New Roman"/>
          <w:sz w:val="24"/>
          <w:szCs w:val="24"/>
          <w:lang w:val="en-US"/>
        </w:rPr>
        <w:t xml:space="preserve">Given the above </w:t>
      </w:r>
      <w:r w:rsidR="002E1DBC">
        <w:rPr>
          <w:rFonts w:ascii="Times New Roman" w:hAnsi="Times New Roman" w:cs="Times New Roman"/>
          <w:sz w:val="24"/>
          <w:szCs w:val="24"/>
          <w:lang w:val="en-US"/>
        </w:rPr>
        <w:lastRenderedPageBreak/>
        <w:t>conditions, p</w:t>
      </w:r>
      <w:r w:rsidR="00645E1B">
        <w:rPr>
          <w:rFonts w:ascii="Times New Roman" w:hAnsi="Times New Roman" w:cs="Times New Roman"/>
          <w:sz w:val="24"/>
          <w:szCs w:val="24"/>
          <w:lang w:val="en-US"/>
        </w:rPr>
        <w:t>eople may engage in denial, or give up</w:t>
      </w:r>
      <w:r w:rsidR="00D33AAF">
        <w:rPr>
          <w:rFonts w:ascii="Times New Roman" w:hAnsi="Times New Roman" w:cs="Times New Roman"/>
          <w:sz w:val="24"/>
          <w:szCs w:val="24"/>
          <w:lang w:val="en-US"/>
        </w:rPr>
        <w:t xml:space="preserve"> (Hobfoll, 2001</w:t>
      </w:r>
      <w:r w:rsidR="007C0A10">
        <w:rPr>
          <w:rFonts w:ascii="Times New Roman" w:hAnsi="Times New Roman" w:cs="Times New Roman"/>
          <w:sz w:val="24"/>
          <w:szCs w:val="24"/>
          <w:lang w:val="en-US"/>
        </w:rPr>
        <w:t>; Westman et al., 2004</w:t>
      </w:r>
      <w:r w:rsidR="00D33AAF">
        <w:rPr>
          <w:rFonts w:ascii="Times New Roman" w:hAnsi="Times New Roman" w:cs="Times New Roman"/>
          <w:sz w:val="24"/>
          <w:szCs w:val="24"/>
          <w:lang w:val="en-US"/>
        </w:rPr>
        <w:t>)</w:t>
      </w:r>
      <w:r w:rsidR="00897A6C">
        <w:rPr>
          <w:rFonts w:ascii="Times New Roman" w:hAnsi="Times New Roman" w:cs="Times New Roman"/>
          <w:sz w:val="24"/>
          <w:szCs w:val="24"/>
          <w:lang w:val="en-US"/>
        </w:rPr>
        <w:t>;</w:t>
      </w:r>
      <w:r w:rsidR="00D33AAF">
        <w:rPr>
          <w:rFonts w:ascii="Times New Roman" w:hAnsi="Times New Roman" w:cs="Times New Roman"/>
          <w:sz w:val="24"/>
          <w:szCs w:val="24"/>
          <w:lang w:val="en-US"/>
        </w:rPr>
        <w:t xml:space="preserve"> t</w:t>
      </w:r>
      <w:r w:rsidR="00131E0F">
        <w:rPr>
          <w:rFonts w:ascii="Times New Roman" w:hAnsi="Times New Roman" w:cs="Times New Roman"/>
          <w:sz w:val="24"/>
          <w:szCs w:val="24"/>
          <w:lang w:val="en-US"/>
        </w:rPr>
        <w:t xml:space="preserve">hey may become aggressive or irrational (Hobfoll et al., 2018); </w:t>
      </w:r>
      <w:r w:rsidR="007C0A10">
        <w:rPr>
          <w:rFonts w:ascii="Times New Roman" w:hAnsi="Times New Roman" w:cs="Times New Roman"/>
          <w:sz w:val="24"/>
          <w:szCs w:val="24"/>
          <w:lang w:val="en-US"/>
        </w:rPr>
        <w:t xml:space="preserve">and, </w:t>
      </w:r>
      <w:r w:rsidR="00131E0F">
        <w:rPr>
          <w:rFonts w:ascii="Times New Roman" w:hAnsi="Times New Roman" w:cs="Times New Roman"/>
          <w:sz w:val="24"/>
          <w:szCs w:val="24"/>
          <w:lang w:val="en-US"/>
        </w:rPr>
        <w:t>they may seek escape</w:t>
      </w:r>
      <w:r w:rsidR="00747633">
        <w:rPr>
          <w:rFonts w:ascii="Times New Roman" w:hAnsi="Times New Roman" w:cs="Times New Roman"/>
          <w:sz w:val="24"/>
          <w:szCs w:val="24"/>
          <w:lang w:val="en-US"/>
        </w:rPr>
        <w:t xml:space="preserve"> (Hobfoll et al., 2018</w:t>
      </w:r>
      <w:r w:rsidR="00325F7A">
        <w:rPr>
          <w:rFonts w:ascii="Times New Roman" w:hAnsi="Times New Roman" w:cs="Times New Roman"/>
          <w:sz w:val="24"/>
          <w:szCs w:val="24"/>
          <w:lang w:val="en-US"/>
        </w:rPr>
        <w:t>)</w:t>
      </w:r>
      <w:r w:rsidR="00747633">
        <w:rPr>
          <w:rFonts w:ascii="Times New Roman" w:hAnsi="Times New Roman" w:cs="Times New Roman"/>
          <w:sz w:val="24"/>
          <w:szCs w:val="24"/>
          <w:lang w:val="en-US"/>
        </w:rPr>
        <w:t xml:space="preserve">. However, there are also suggestions that, despite the lack of resources available and the existential threat to self, people may also find strength to harness </w:t>
      </w:r>
      <w:r w:rsidR="00EE7545">
        <w:rPr>
          <w:rFonts w:ascii="Times New Roman" w:hAnsi="Times New Roman" w:cs="Times New Roman"/>
          <w:sz w:val="24"/>
          <w:szCs w:val="24"/>
          <w:lang w:val="en-US"/>
        </w:rPr>
        <w:t>‘dwindling’ resources to rebuild the resources that they have lost (</w:t>
      </w:r>
      <w:r w:rsidR="00F030AC">
        <w:rPr>
          <w:rFonts w:ascii="Times New Roman" w:hAnsi="Times New Roman" w:cs="Times New Roman"/>
          <w:sz w:val="24"/>
          <w:szCs w:val="24"/>
          <w:lang w:val="en-US"/>
        </w:rPr>
        <w:t>Hobfoll, 2002</w:t>
      </w:r>
      <w:r w:rsidR="00EE7545">
        <w:rPr>
          <w:rFonts w:ascii="Times New Roman" w:hAnsi="Times New Roman" w:cs="Times New Roman"/>
          <w:sz w:val="24"/>
          <w:szCs w:val="24"/>
          <w:lang w:val="en-US"/>
        </w:rPr>
        <w:t>; Hobfoll et al., 2018)</w:t>
      </w:r>
      <w:r w:rsidR="00F030AC">
        <w:rPr>
          <w:rFonts w:ascii="Times New Roman" w:hAnsi="Times New Roman" w:cs="Times New Roman"/>
          <w:sz w:val="24"/>
          <w:szCs w:val="24"/>
          <w:lang w:val="en-US"/>
        </w:rPr>
        <w:t>.</w:t>
      </w:r>
      <w:r w:rsidR="00231083">
        <w:rPr>
          <w:rFonts w:ascii="Times New Roman" w:hAnsi="Times New Roman" w:cs="Times New Roman"/>
          <w:sz w:val="24"/>
          <w:szCs w:val="24"/>
          <w:lang w:val="en-US"/>
        </w:rPr>
        <w:t xml:space="preserve"> Indeed, Hobfoll </w:t>
      </w:r>
      <w:r w:rsidR="00FE3DBC">
        <w:rPr>
          <w:rFonts w:ascii="Times New Roman" w:hAnsi="Times New Roman" w:cs="Times New Roman"/>
          <w:sz w:val="24"/>
          <w:szCs w:val="24"/>
          <w:lang w:val="en-US"/>
        </w:rPr>
        <w:t xml:space="preserve">(2001) </w:t>
      </w:r>
      <w:r w:rsidR="00231083">
        <w:rPr>
          <w:rFonts w:ascii="Times New Roman" w:hAnsi="Times New Roman" w:cs="Times New Roman"/>
          <w:sz w:val="24"/>
          <w:szCs w:val="24"/>
          <w:lang w:val="en-US"/>
        </w:rPr>
        <w:t xml:space="preserve">suggests that immediate strategies may be defensive to help protect the self but this can </w:t>
      </w:r>
      <w:r w:rsidR="00B20D5A">
        <w:rPr>
          <w:rFonts w:ascii="Times New Roman" w:hAnsi="Times New Roman" w:cs="Times New Roman"/>
          <w:sz w:val="24"/>
          <w:szCs w:val="24"/>
          <w:lang w:val="en-US"/>
        </w:rPr>
        <w:t xml:space="preserve">also </w:t>
      </w:r>
      <w:r w:rsidR="00231083">
        <w:rPr>
          <w:rFonts w:ascii="Times New Roman" w:hAnsi="Times New Roman" w:cs="Times New Roman"/>
          <w:sz w:val="24"/>
          <w:szCs w:val="24"/>
          <w:lang w:val="en-US"/>
        </w:rPr>
        <w:t xml:space="preserve">be a strategy to </w:t>
      </w:r>
      <w:r w:rsidR="00B20D5A">
        <w:rPr>
          <w:rFonts w:ascii="Times New Roman" w:hAnsi="Times New Roman" w:cs="Times New Roman"/>
          <w:sz w:val="24"/>
          <w:szCs w:val="24"/>
          <w:lang w:val="en-US"/>
        </w:rPr>
        <w:t>protect resources</w:t>
      </w:r>
      <w:r w:rsidR="00FE3DBC">
        <w:rPr>
          <w:rFonts w:ascii="Times New Roman" w:hAnsi="Times New Roman" w:cs="Times New Roman"/>
          <w:sz w:val="24"/>
          <w:szCs w:val="24"/>
          <w:lang w:val="en-US"/>
        </w:rPr>
        <w:t xml:space="preserve"> for later investment action. By examining what people do</w:t>
      </w:r>
      <w:r w:rsidR="00B04A42">
        <w:rPr>
          <w:rFonts w:ascii="Times New Roman" w:hAnsi="Times New Roman" w:cs="Times New Roman"/>
          <w:sz w:val="24"/>
          <w:szCs w:val="24"/>
          <w:lang w:val="en-US"/>
        </w:rPr>
        <w:t xml:space="preserve"> and how this changes over time</w:t>
      </w:r>
      <w:r w:rsidR="00FE3DBC">
        <w:rPr>
          <w:rFonts w:ascii="Times New Roman" w:hAnsi="Times New Roman" w:cs="Times New Roman"/>
          <w:sz w:val="24"/>
          <w:szCs w:val="24"/>
          <w:lang w:val="en-US"/>
        </w:rPr>
        <w:t xml:space="preserve"> </w:t>
      </w:r>
      <w:r w:rsidR="00B3078C">
        <w:rPr>
          <w:rFonts w:ascii="Times New Roman" w:hAnsi="Times New Roman" w:cs="Times New Roman"/>
          <w:sz w:val="24"/>
          <w:szCs w:val="24"/>
          <w:lang w:val="en-US"/>
        </w:rPr>
        <w:t>in self-protection mode</w:t>
      </w:r>
      <w:r w:rsidR="005256EE">
        <w:rPr>
          <w:rFonts w:ascii="Times New Roman" w:hAnsi="Times New Roman" w:cs="Times New Roman"/>
          <w:sz w:val="24"/>
          <w:szCs w:val="24"/>
          <w:lang w:val="en-US"/>
        </w:rPr>
        <w:t>,</w:t>
      </w:r>
      <w:r w:rsidR="001633AD">
        <w:rPr>
          <w:rFonts w:ascii="Times New Roman" w:hAnsi="Times New Roman" w:cs="Times New Roman"/>
          <w:sz w:val="24"/>
          <w:szCs w:val="24"/>
          <w:lang w:val="en-US"/>
        </w:rPr>
        <w:t xml:space="preserve"> </w:t>
      </w:r>
      <w:r w:rsidR="00B3078C">
        <w:rPr>
          <w:rFonts w:ascii="Times New Roman" w:hAnsi="Times New Roman" w:cs="Times New Roman"/>
          <w:sz w:val="24"/>
          <w:szCs w:val="24"/>
          <w:lang w:val="en-US"/>
        </w:rPr>
        <w:t>knowledge of</w:t>
      </w:r>
      <w:r w:rsidR="001633AD">
        <w:rPr>
          <w:rFonts w:ascii="Times New Roman" w:hAnsi="Times New Roman" w:cs="Times New Roman"/>
          <w:sz w:val="24"/>
          <w:szCs w:val="24"/>
          <w:lang w:val="en-US"/>
        </w:rPr>
        <w:t xml:space="preserve"> the function of resources</w:t>
      </w:r>
      <w:r w:rsidR="0097578B">
        <w:rPr>
          <w:rFonts w:ascii="Times New Roman" w:hAnsi="Times New Roman" w:cs="Times New Roman"/>
          <w:sz w:val="24"/>
          <w:szCs w:val="24"/>
          <w:lang w:val="en-US"/>
        </w:rPr>
        <w:t>,</w:t>
      </w:r>
      <w:r w:rsidR="001633AD">
        <w:rPr>
          <w:rFonts w:ascii="Times New Roman" w:hAnsi="Times New Roman" w:cs="Times New Roman"/>
          <w:sz w:val="24"/>
          <w:szCs w:val="24"/>
          <w:lang w:val="en-US"/>
        </w:rPr>
        <w:t xml:space="preserve"> and how they are deployed and re</w:t>
      </w:r>
      <w:r w:rsidR="00B8620A">
        <w:rPr>
          <w:rFonts w:ascii="Times New Roman" w:hAnsi="Times New Roman" w:cs="Times New Roman"/>
          <w:sz w:val="24"/>
          <w:szCs w:val="24"/>
          <w:lang w:val="en-US"/>
        </w:rPr>
        <w:t>built</w:t>
      </w:r>
      <w:r w:rsidR="006E7212">
        <w:rPr>
          <w:rFonts w:ascii="Times New Roman" w:hAnsi="Times New Roman" w:cs="Times New Roman"/>
          <w:sz w:val="24"/>
          <w:szCs w:val="24"/>
          <w:lang w:val="en-US"/>
        </w:rPr>
        <w:t xml:space="preserve"> in a dynamic</w:t>
      </w:r>
      <w:r w:rsidR="00D32669">
        <w:rPr>
          <w:rFonts w:ascii="Times New Roman" w:hAnsi="Times New Roman" w:cs="Times New Roman"/>
          <w:sz w:val="24"/>
          <w:szCs w:val="24"/>
          <w:lang w:val="en-US"/>
        </w:rPr>
        <w:t xml:space="preserve"> and</w:t>
      </w:r>
      <w:r w:rsidR="00B3078C">
        <w:rPr>
          <w:rFonts w:ascii="Times New Roman" w:hAnsi="Times New Roman" w:cs="Times New Roman"/>
          <w:sz w:val="24"/>
          <w:szCs w:val="24"/>
          <w:lang w:val="en-US"/>
        </w:rPr>
        <w:t xml:space="preserve"> adaptive</w:t>
      </w:r>
      <w:r w:rsidR="006E7212">
        <w:rPr>
          <w:rFonts w:ascii="Times New Roman" w:hAnsi="Times New Roman" w:cs="Times New Roman"/>
          <w:sz w:val="24"/>
          <w:szCs w:val="24"/>
          <w:lang w:val="en-US"/>
        </w:rPr>
        <w:t xml:space="preserve"> way</w:t>
      </w:r>
      <w:r w:rsidR="0097578B">
        <w:rPr>
          <w:rFonts w:ascii="Times New Roman" w:hAnsi="Times New Roman" w:cs="Times New Roman"/>
          <w:sz w:val="24"/>
          <w:szCs w:val="24"/>
          <w:lang w:val="en-US"/>
        </w:rPr>
        <w:t>,</w:t>
      </w:r>
      <w:r w:rsidR="005256EE">
        <w:rPr>
          <w:rFonts w:ascii="Times New Roman" w:hAnsi="Times New Roman" w:cs="Times New Roman"/>
          <w:sz w:val="24"/>
          <w:szCs w:val="24"/>
          <w:lang w:val="en-US"/>
        </w:rPr>
        <w:t xml:space="preserve"> can be extended</w:t>
      </w:r>
      <w:r w:rsidR="006E7212">
        <w:rPr>
          <w:rFonts w:ascii="Times New Roman" w:hAnsi="Times New Roman" w:cs="Times New Roman"/>
          <w:sz w:val="24"/>
          <w:szCs w:val="24"/>
          <w:lang w:val="en-US"/>
        </w:rPr>
        <w:t xml:space="preserve">. </w:t>
      </w:r>
    </w:p>
    <w:p w14:paraId="0820E344" w14:textId="4AA23CED" w:rsidR="00BF65ED" w:rsidRDefault="00F62C05" w:rsidP="0050634B">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A</w:t>
      </w:r>
      <w:r w:rsidR="003436F5" w:rsidRPr="00D67637">
        <w:rPr>
          <w:rFonts w:ascii="Times New Roman" w:hAnsi="Times New Roman" w:cs="Times New Roman"/>
          <w:sz w:val="24"/>
          <w:szCs w:val="24"/>
          <w:lang w:val="en-US"/>
        </w:rPr>
        <w:t xml:space="preserve">lthough Hobfoll and </w:t>
      </w:r>
      <w:r w:rsidR="0007583F">
        <w:rPr>
          <w:rFonts w:ascii="Times New Roman" w:hAnsi="Times New Roman" w:cs="Times New Roman"/>
          <w:sz w:val="24"/>
          <w:szCs w:val="24"/>
          <w:lang w:val="en-US"/>
        </w:rPr>
        <w:t>colleague</w:t>
      </w:r>
      <w:r w:rsidR="003436F5" w:rsidRPr="00D67637">
        <w:rPr>
          <w:rFonts w:ascii="Times New Roman" w:hAnsi="Times New Roman" w:cs="Times New Roman"/>
          <w:sz w:val="24"/>
          <w:szCs w:val="24"/>
          <w:lang w:val="en-US"/>
        </w:rPr>
        <w:t xml:space="preserve">s </w:t>
      </w:r>
      <w:r w:rsidR="00EA53FF">
        <w:rPr>
          <w:rFonts w:ascii="Times New Roman" w:hAnsi="Times New Roman" w:cs="Times New Roman"/>
          <w:sz w:val="24"/>
          <w:szCs w:val="24"/>
          <w:lang w:val="en-US"/>
        </w:rPr>
        <w:t xml:space="preserve">(2018) </w:t>
      </w:r>
      <w:r w:rsidR="003436F5" w:rsidRPr="00D67637">
        <w:rPr>
          <w:rFonts w:ascii="Times New Roman" w:hAnsi="Times New Roman" w:cs="Times New Roman"/>
          <w:sz w:val="24"/>
          <w:szCs w:val="24"/>
          <w:lang w:val="en-US"/>
        </w:rPr>
        <w:t xml:space="preserve">suggest that </w:t>
      </w:r>
      <w:r>
        <w:rPr>
          <w:rFonts w:ascii="Times New Roman" w:hAnsi="Times New Roman" w:cs="Times New Roman"/>
          <w:sz w:val="24"/>
          <w:szCs w:val="24"/>
          <w:lang w:val="en-US"/>
        </w:rPr>
        <w:t xml:space="preserve">self-protection </w:t>
      </w:r>
      <w:r w:rsidR="009705F3">
        <w:rPr>
          <w:rFonts w:ascii="Times New Roman" w:hAnsi="Times New Roman" w:cs="Times New Roman"/>
          <w:sz w:val="24"/>
          <w:szCs w:val="24"/>
          <w:lang w:val="en-US"/>
        </w:rPr>
        <w:t xml:space="preserve">can </w:t>
      </w:r>
      <w:r>
        <w:rPr>
          <w:rFonts w:ascii="Times New Roman" w:hAnsi="Times New Roman" w:cs="Times New Roman"/>
          <w:sz w:val="24"/>
          <w:szCs w:val="24"/>
          <w:lang w:val="en-US"/>
        </w:rPr>
        <w:t xml:space="preserve">involve </w:t>
      </w:r>
      <w:r w:rsidR="009705F3">
        <w:rPr>
          <w:rFonts w:ascii="Times New Roman" w:hAnsi="Times New Roman" w:cs="Times New Roman"/>
          <w:sz w:val="24"/>
          <w:szCs w:val="24"/>
          <w:lang w:val="en-US"/>
        </w:rPr>
        <w:t xml:space="preserve">applying </w:t>
      </w:r>
      <w:r w:rsidR="003436F5" w:rsidRPr="00D67637">
        <w:rPr>
          <w:rFonts w:ascii="Times New Roman" w:hAnsi="Times New Roman" w:cs="Times New Roman"/>
          <w:sz w:val="24"/>
          <w:szCs w:val="24"/>
          <w:lang w:val="en-US"/>
        </w:rPr>
        <w:t>defensive or conserving actions</w:t>
      </w:r>
      <w:r w:rsidR="00E57CA3">
        <w:rPr>
          <w:rFonts w:ascii="Times New Roman" w:hAnsi="Times New Roman" w:cs="Times New Roman"/>
          <w:sz w:val="24"/>
          <w:szCs w:val="24"/>
          <w:lang w:val="en-US"/>
        </w:rPr>
        <w:t xml:space="preserve"> </w:t>
      </w:r>
      <w:r w:rsidR="003436F5" w:rsidRPr="00D67637">
        <w:rPr>
          <w:rFonts w:ascii="Times New Roman" w:hAnsi="Times New Roman" w:cs="Times New Roman"/>
          <w:sz w:val="24"/>
          <w:szCs w:val="24"/>
          <w:lang w:val="en-US"/>
        </w:rPr>
        <w:t xml:space="preserve">to stymie </w:t>
      </w:r>
      <w:r w:rsidR="00C112BD">
        <w:rPr>
          <w:rFonts w:ascii="Times New Roman" w:hAnsi="Times New Roman" w:cs="Times New Roman"/>
          <w:sz w:val="24"/>
          <w:szCs w:val="24"/>
          <w:lang w:val="en-US"/>
        </w:rPr>
        <w:t xml:space="preserve">further </w:t>
      </w:r>
      <w:r w:rsidR="003436F5" w:rsidRPr="00D67637">
        <w:rPr>
          <w:rFonts w:ascii="Times New Roman" w:hAnsi="Times New Roman" w:cs="Times New Roman"/>
          <w:sz w:val="24"/>
          <w:szCs w:val="24"/>
          <w:lang w:val="en-US"/>
        </w:rPr>
        <w:t>resource loss or potential loss at distressing times,</w:t>
      </w:r>
      <w:r w:rsidR="00274516">
        <w:rPr>
          <w:rFonts w:ascii="Times New Roman" w:hAnsi="Times New Roman" w:cs="Times New Roman"/>
          <w:sz w:val="24"/>
          <w:szCs w:val="24"/>
          <w:lang w:val="en-US"/>
        </w:rPr>
        <w:t xml:space="preserve"> a comprehensive range of</w:t>
      </w:r>
      <w:r w:rsidR="003436F5" w:rsidRPr="00D67637">
        <w:rPr>
          <w:rFonts w:ascii="Times New Roman" w:hAnsi="Times New Roman" w:cs="Times New Roman"/>
          <w:sz w:val="24"/>
          <w:szCs w:val="24"/>
          <w:lang w:val="en-US"/>
        </w:rPr>
        <w:t xml:space="preserve"> </w:t>
      </w:r>
      <w:r w:rsidR="00DD4E11">
        <w:rPr>
          <w:rFonts w:ascii="Times New Roman" w:hAnsi="Times New Roman" w:cs="Times New Roman"/>
          <w:sz w:val="24"/>
          <w:szCs w:val="24"/>
          <w:lang w:val="en-US"/>
        </w:rPr>
        <w:t xml:space="preserve">self-protection </w:t>
      </w:r>
      <w:r w:rsidR="00B269A3">
        <w:rPr>
          <w:rFonts w:ascii="Times New Roman" w:hAnsi="Times New Roman" w:cs="Times New Roman"/>
          <w:sz w:val="24"/>
          <w:szCs w:val="24"/>
          <w:lang w:val="en-US"/>
        </w:rPr>
        <w:t xml:space="preserve">coping </w:t>
      </w:r>
      <w:r w:rsidR="003436F5" w:rsidRPr="00D67637">
        <w:rPr>
          <w:rFonts w:ascii="Times New Roman" w:hAnsi="Times New Roman" w:cs="Times New Roman"/>
          <w:sz w:val="24"/>
          <w:szCs w:val="24"/>
          <w:lang w:val="en-US"/>
        </w:rPr>
        <w:t>strategies</w:t>
      </w:r>
      <w:r w:rsidR="00A109C9">
        <w:rPr>
          <w:rFonts w:ascii="Times New Roman" w:hAnsi="Times New Roman" w:cs="Times New Roman"/>
          <w:sz w:val="24"/>
          <w:szCs w:val="24"/>
          <w:lang w:val="en-US"/>
        </w:rPr>
        <w:t xml:space="preserve"> – and how, when and why they are applied</w:t>
      </w:r>
      <w:r w:rsidR="00211EF1">
        <w:rPr>
          <w:rFonts w:ascii="Times New Roman" w:hAnsi="Times New Roman" w:cs="Times New Roman"/>
          <w:sz w:val="24"/>
          <w:szCs w:val="24"/>
          <w:lang w:val="en-US"/>
        </w:rPr>
        <w:t xml:space="preserve"> -</w:t>
      </w:r>
      <w:r w:rsidR="003436F5" w:rsidRPr="00D67637">
        <w:rPr>
          <w:rFonts w:ascii="Times New Roman" w:hAnsi="Times New Roman" w:cs="Times New Roman"/>
          <w:sz w:val="24"/>
          <w:szCs w:val="24"/>
          <w:lang w:val="en-US"/>
        </w:rPr>
        <w:t xml:space="preserve"> ha</w:t>
      </w:r>
      <w:r w:rsidR="00211EF1">
        <w:rPr>
          <w:rFonts w:ascii="Times New Roman" w:hAnsi="Times New Roman" w:cs="Times New Roman"/>
          <w:sz w:val="24"/>
          <w:szCs w:val="24"/>
          <w:lang w:val="en-US"/>
        </w:rPr>
        <w:t>s</w:t>
      </w:r>
      <w:r w:rsidR="003436F5" w:rsidRPr="00D67637">
        <w:rPr>
          <w:rFonts w:ascii="Times New Roman" w:hAnsi="Times New Roman" w:cs="Times New Roman"/>
          <w:sz w:val="24"/>
          <w:szCs w:val="24"/>
          <w:lang w:val="en-US"/>
        </w:rPr>
        <w:t xml:space="preserve"> not been </w:t>
      </w:r>
      <w:r w:rsidR="00274516">
        <w:rPr>
          <w:rFonts w:ascii="Times New Roman" w:hAnsi="Times New Roman" w:cs="Times New Roman"/>
          <w:sz w:val="24"/>
          <w:szCs w:val="24"/>
          <w:lang w:val="en-US"/>
        </w:rPr>
        <w:t xml:space="preserve">outlined within </w:t>
      </w:r>
      <w:r w:rsidR="002D1187">
        <w:rPr>
          <w:rFonts w:ascii="Times New Roman" w:hAnsi="Times New Roman" w:cs="Times New Roman"/>
          <w:sz w:val="24"/>
          <w:szCs w:val="24"/>
          <w:lang w:val="en-US"/>
        </w:rPr>
        <w:t xml:space="preserve">COR </w:t>
      </w:r>
      <w:r w:rsidR="00274516">
        <w:rPr>
          <w:rFonts w:ascii="Times New Roman" w:hAnsi="Times New Roman" w:cs="Times New Roman"/>
          <w:sz w:val="24"/>
          <w:szCs w:val="24"/>
          <w:lang w:val="en-US"/>
        </w:rPr>
        <w:t>theory</w:t>
      </w:r>
      <w:r w:rsidR="003436F5" w:rsidRPr="00D67637">
        <w:rPr>
          <w:rFonts w:ascii="Times New Roman" w:hAnsi="Times New Roman" w:cs="Times New Roman"/>
          <w:sz w:val="24"/>
          <w:szCs w:val="24"/>
          <w:lang w:val="en-US"/>
        </w:rPr>
        <w:t xml:space="preserve"> </w:t>
      </w:r>
      <w:r w:rsidR="008A06C8">
        <w:rPr>
          <w:rFonts w:ascii="Times New Roman" w:hAnsi="Times New Roman" w:cs="Times New Roman"/>
          <w:sz w:val="24"/>
          <w:szCs w:val="24"/>
          <w:lang w:val="en-US"/>
        </w:rPr>
        <w:t xml:space="preserve">to date </w:t>
      </w:r>
      <w:r w:rsidR="003436F5" w:rsidRPr="00D67637">
        <w:rPr>
          <w:rFonts w:ascii="Times New Roman" w:hAnsi="Times New Roman" w:cs="Times New Roman"/>
          <w:sz w:val="24"/>
          <w:szCs w:val="24"/>
          <w:lang w:val="en-US"/>
        </w:rPr>
        <w:t xml:space="preserve">(Brotheridge &amp; Lee, 2002; Ennis et al., 2000; Hobfoll, 2001; Hobfoll &amp; Lilly, 1993; Wanberg et al., 2020). </w:t>
      </w:r>
      <w:r w:rsidR="00602F12">
        <w:rPr>
          <w:rFonts w:ascii="Times New Roman" w:hAnsi="Times New Roman" w:cs="Times New Roman"/>
          <w:sz w:val="24"/>
          <w:szCs w:val="24"/>
          <w:lang w:val="en-US"/>
        </w:rPr>
        <w:t xml:space="preserve">Our research therefore </w:t>
      </w:r>
      <w:r w:rsidR="00785E1A">
        <w:rPr>
          <w:rFonts w:ascii="Times New Roman" w:hAnsi="Times New Roman" w:cs="Times New Roman"/>
          <w:sz w:val="24"/>
          <w:szCs w:val="24"/>
          <w:lang w:val="en-US"/>
        </w:rPr>
        <w:t>answers calls from</w:t>
      </w:r>
      <w:r w:rsidR="00553120">
        <w:rPr>
          <w:rFonts w:ascii="Times New Roman" w:hAnsi="Times New Roman" w:cs="Times New Roman"/>
          <w:sz w:val="24"/>
          <w:szCs w:val="24"/>
          <w:lang w:val="en-US"/>
        </w:rPr>
        <w:t xml:space="preserve"> Hobfoll (2001) and Hobfoll and colleagues (2018)</w:t>
      </w:r>
      <w:r w:rsidR="0029604C">
        <w:rPr>
          <w:rFonts w:ascii="Times New Roman" w:hAnsi="Times New Roman" w:cs="Times New Roman"/>
          <w:sz w:val="24"/>
          <w:szCs w:val="24"/>
          <w:lang w:val="en-US"/>
        </w:rPr>
        <w:t xml:space="preserve"> and</w:t>
      </w:r>
      <w:r w:rsidR="00785E1A">
        <w:rPr>
          <w:rFonts w:ascii="Times New Roman" w:hAnsi="Times New Roman" w:cs="Times New Roman"/>
          <w:sz w:val="24"/>
          <w:szCs w:val="24"/>
          <w:lang w:val="en-US"/>
        </w:rPr>
        <w:t xml:space="preserve"> </w:t>
      </w:r>
      <w:r w:rsidR="00602F12">
        <w:rPr>
          <w:rFonts w:ascii="Times New Roman" w:hAnsi="Times New Roman" w:cs="Times New Roman"/>
          <w:sz w:val="24"/>
          <w:szCs w:val="24"/>
          <w:lang w:val="en-US"/>
        </w:rPr>
        <w:t xml:space="preserve">aims to </w:t>
      </w:r>
      <w:r w:rsidR="00171342">
        <w:rPr>
          <w:rFonts w:ascii="Times New Roman" w:hAnsi="Times New Roman" w:cs="Times New Roman"/>
          <w:sz w:val="24"/>
          <w:szCs w:val="24"/>
          <w:lang w:val="en-US"/>
        </w:rPr>
        <w:t>better elucidate COR theory principle 4</w:t>
      </w:r>
      <w:r w:rsidR="0029604C">
        <w:rPr>
          <w:rFonts w:ascii="Times New Roman" w:hAnsi="Times New Roman" w:cs="Times New Roman"/>
          <w:sz w:val="24"/>
          <w:szCs w:val="24"/>
          <w:lang w:val="en-US"/>
        </w:rPr>
        <w:t>, to</w:t>
      </w:r>
      <w:r w:rsidR="00171342">
        <w:rPr>
          <w:rFonts w:ascii="Times New Roman" w:hAnsi="Times New Roman" w:cs="Times New Roman"/>
          <w:sz w:val="24"/>
          <w:szCs w:val="24"/>
          <w:lang w:val="en-US"/>
        </w:rPr>
        <w:t xml:space="preserve"> understand how self-protection </w:t>
      </w:r>
      <w:r w:rsidR="001B5AD4">
        <w:rPr>
          <w:rFonts w:ascii="Times New Roman" w:hAnsi="Times New Roman" w:cs="Times New Roman"/>
          <w:sz w:val="24"/>
          <w:szCs w:val="24"/>
          <w:lang w:val="en-US"/>
        </w:rPr>
        <w:t>‘coping’</w:t>
      </w:r>
      <w:r w:rsidR="001948C2">
        <w:rPr>
          <w:rFonts w:ascii="Times New Roman" w:hAnsi="Times New Roman" w:cs="Times New Roman"/>
          <w:sz w:val="24"/>
          <w:szCs w:val="24"/>
          <w:lang w:val="en-US"/>
        </w:rPr>
        <w:t xml:space="preserve"> </w:t>
      </w:r>
      <w:r w:rsidR="00353567">
        <w:rPr>
          <w:rFonts w:ascii="Times New Roman" w:hAnsi="Times New Roman" w:cs="Times New Roman"/>
          <w:sz w:val="24"/>
          <w:szCs w:val="24"/>
          <w:lang w:val="en-US"/>
        </w:rPr>
        <w:t>is enacted and whether this is helpful to resource conservation and recovery</w:t>
      </w:r>
      <w:r w:rsidR="00171342">
        <w:rPr>
          <w:rFonts w:ascii="Times New Roman" w:hAnsi="Times New Roman" w:cs="Times New Roman"/>
          <w:sz w:val="24"/>
          <w:szCs w:val="24"/>
          <w:lang w:val="en-US"/>
        </w:rPr>
        <w:t xml:space="preserve">. </w:t>
      </w:r>
    </w:p>
    <w:p w14:paraId="390BFE77" w14:textId="03DFA2E2" w:rsidR="00BF3AEC" w:rsidRDefault="00E568BB" w:rsidP="00D649F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To assist us in this endeavor, we draw on the work of Neo-Freudian Psychoanalyst Karen Horney</w:t>
      </w:r>
      <w:r w:rsidR="000279B1">
        <w:rPr>
          <w:rFonts w:ascii="Times New Roman" w:hAnsi="Times New Roman" w:cs="Times New Roman"/>
          <w:sz w:val="24"/>
          <w:szCs w:val="24"/>
          <w:lang w:val="en-US"/>
        </w:rPr>
        <w:t xml:space="preserve">. Only as we began to analyze our data did we become aware that some of the self-protection strategies being applied appeared to </w:t>
      </w:r>
      <w:r w:rsidR="00217D9E">
        <w:rPr>
          <w:rFonts w:ascii="Times New Roman" w:hAnsi="Times New Roman" w:cs="Times New Roman"/>
          <w:sz w:val="24"/>
          <w:szCs w:val="24"/>
          <w:lang w:val="en-US"/>
        </w:rPr>
        <w:t>reflect the neurotic trends that Horney had identified in her research in the middle of the last century</w:t>
      </w:r>
      <w:r w:rsidR="001D4AB4">
        <w:rPr>
          <w:rFonts w:ascii="Times New Roman" w:hAnsi="Times New Roman" w:cs="Times New Roman"/>
          <w:sz w:val="24"/>
          <w:szCs w:val="24"/>
          <w:lang w:val="en-US"/>
        </w:rPr>
        <w:t xml:space="preserve">. </w:t>
      </w:r>
      <w:r w:rsidR="00BF3AEC">
        <w:rPr>
          <w:rFonts w:ascii="Times New Roman" w:hAnsi="Times New Roman" w:cs="Times New Roman"/>
          <w:sz w:val="24"/>
          <w:szCs w:val="24"/>
          <w:lang w:val="en-US"/>
        </w:rPr>
        <w:t xml:space="preserve">We outline Horney’s approach here for readers who are not familiar with her theory and further elaborate when we interpret our data in the Discussion section. </w:t>
      </w:r>
    </w:p>
    <w:p w14:paraId="69F773BD" w14:textId="7582FE0E" w:rsidR="001344BA" w:rsidRPr="00D649F0" w:rsidRDefault="009373C2" w:rsidP="004631DA">
      <w:pPr>
        <w:widowControl w:val="0"/>
        <w:spacing w:after="0" w:line="480" w:lineRule="auto"/>
        <w:rPr>
          <w:rFonts w:ascii="Times New Roman" w:hAnsi="Times New Roman" w:cs="Times New Roman"/>
          <w:i/>
          <w:iCs/>
          <w:sz w:val="24"/>
          <w:szCs w:val="24"/>
          <w:lang w:val="en-US"/>
        </w:rPr>
      </w:pPr>
      <w:r w:rsidRPr="00D649F0">
        <w:rPr>
          <w:rFonts w:ascii="Times New Roman" w:hAnsi="Times New Roman" w:cs="Times New Roman"/>
          <w:i/>
          <w:iCs/>
          <w:sz w:val="24"/>
          <w:szCs w:val="24"/>
          <w:lang w:val="en-US"/>
        </w:rPr>
        <w:lastRenderedPageBreak/>
        <w:t>1.</w:t>
      </w:r>
      <w:r w:rsidR="004631DA" w:rsidRPr="00D649F0">
        <w:rPr>
          <w:rFonts w:ascii="Times New Roman" w:hAnsi="Times New Roman" w:cs="Times New Roman"/>
          <w:i/>
          <w:iCs/>
          <w:sz w:val="24"/>
          <w:szCs w:val="24"/>
          <w:lang w:val="en-US"/>
        </w:rPr>
        <w:t xml:space="preserve">2. </w:t>
      </w:r>
      <w:r w:rsidR="00384496" w:rsidRPr="00D649F0">
        <w:rPr>
          <w:rFonts w:ascii="Times New Roman" w:hAnsi="Times New Roman" w:cs="Times New Roman"/>
          <w:i/>
          <w:iCs/>
          <w:sz w:val="24"/>
          <w:szCs w:val="24"/>
          <w:lang w:val="en-US"/>
        </w:rPr>
        <w:t xml:space="preserve">An </w:t>
      </w:r>
      <w:r w:rsidR="001344BA" w:rsidRPr="00D649F0">
        <w:rPr>
          <w:rFonts w:ascii="Times New Roman" w:hAnsi="Times New Roman" w:cs="Times New Roman"/>
          <w:i/>
          <w:iCs/>
          <w:sz w:val="24"/>
          <w:szCs w:val="24"/>
          <w:lang w:val="en-US"/>
        </w:rPr>
        <w:t>i</w:t>
      </w:r>
      <w:r w:rsidR="00384496" w:rsidRPr="00D649F0">
        <w:rPr>
          <w:rFonts w:ascii="Times New Roman" w:hAnsi="Times New Roman" w:cs="Times New Roman"/>
          <w:i/>
          <w:iCs/>
          <w:sz w:val="24"/>
          <w:szCs w:val="24"/>
          <w:lang w:val="en-US"/>
        </w:rPr>
        <w:t xml:space="preserve">ntroduction to </w:t>
      </w:r>
      <w:r w:rsidR="004631DA" w:rsidRPr="00D649F0">
        <w:rPr>
          <w:rFonts w:ascii="Times New Roman" w:hAnsi="Times New Roman" w:cs="Times New Roman"/>
          <w:i/>
          <w:iCs/>
          <w:sz w:val="24"/>
          <w:szCs w:val="24"/>
          <w:lang w:val="en-US"/>
        </w:rPr>
        <w:t>Karen Horney’s</w:t>
      </w:r>
      <w:r w:rsidR="001344BA" w:rsidRPr="00D649F0">
        <w:rPr>
          <w:rFonts w:ascii="Times New Roman" w:hAnsi="Times New Roman" w:cs="Times New Roman"/>
          <w:i/>
          <w:iCs/>
          <w:sz w:val="24"/>
          <w:szCs w:val="24"/>
          <w:lang w:val="en-US"/>
        </w:rPr>
        <w:t xml:space="preserve"> work</w:t>
      </w:r>
    </w:p>
    <w:p w14:paraId="6ED9295D" w14:textId="39A8406B" w:rsidR="00DE5360" w:rsidRDefault="001344BA" w:rsidP="00D649F0">
      <w:pPr>
        <w:widowControl w:val="0"/>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6434A6">
        <w:rPr>
          <w:rFonts w:ascii="Times New Roman" w:hAnsi="Times New Roman" w:cs="Times New Roman"/>
          <w:sz w:val="24"/>
          <w:szCs w:val="24"/>
          <w:lang w:val="en-US"/>
        </w:rPr>
        <w:t>Karen</w:t>
      </w:r>
      <w:r w:rsidR="00A92998">
        <w:rPr>
          <w:rFonts w:ascii="Times New Roman" w:hAnsi="Times New Roman" w:cs="Times New Roman"/>
          <w:sz w:val="24"/>
          <w:szCs w:val="24"/>
          <w:lang w:val="en-US"/>
        </w:rPr>
        <w:t xml:space="preserve"> </w:t>
      </w:r>
      <w:r w:rsidR="00A64F3E">
        <w:rPr>
          <w:rFonts w:ascii="Times New Roman" w:hAnsi="Times New Roman" w:cs="Times New Roman"/>
          <w:sz w:val="24"/>
          <w:szCs w:val="24"/>
          <w:lang w:val="en-US"/>
        </w:rPr>
        <w:t>Horney was a pioneering, controversial</w:t>
      </w:r>
      <w:r w:rsidR="00AF22AA">
        <w:rPr>
          <w:rFonts w:ascii="Times New Roman" w:hAnsi="Times New Roman" w:cs="Times New Roman"/>
          <w:sz w:val="24"/>
          <w:szCs w:val="24"/>
          <w:lang w:val="en-US"/>
        </w:rPr>
        <w:t>,</w:t>
      </w:r>
      <w:r w:rsidR="00A64F3E">
        <w:rPr>
          <w:rFonts w:ascii="Times New Roman" w:hAnsi="Times New Roman" w:cs="Times New Roman"/>
          <w:sz w:val="24"/>
          <w:szCs w:val="24"/>
          <w:lang w:val="en-US"/>
        </w:rPr>
        <w:t xml:space="preserve"> </w:t>
      </w:r>
      <w:r w:rsidR="00341331">
        <w:rPr>
          <w:rFonts w:ascii="Times New Roman" w:hAnsi="Times New Roman" w:cs="Times New Roman"/>
          <w:sz w:val="24"/>
          <w:szCs w:val="24"/>
          <w:lang w:val="en-US"/>
        </w:rPr>
        <w:t xml:space="preserve">practicing Psychoanalyst who founded the American Institute for </w:t>
      </w:r>
      <w:r w:rsidR="001C3687">
        <w:rPr>
          <w:rFonts w:ascii="Times New Roman" w:hAnsi="Times New Roman" w:cs="Times New Roman"/>
          <w:sz w:val="24"/>
          <w:szCs w:val="24"/>
          <w:lang w:val="en-US"/>
        </w:rPr>
        <w:t>Psychoanalysis in 1941</w:t>
      </w:r>
      <w:r w:rsidR="002E6C8A">
        <w:rPr>
          <w:rFonts w:ascii="Times New Roman" w:hAnsi="Times New Roman" w:cs="Times New Roman"/>
          <w:sz w:val="24"/>
          <w:szCs w:val="24"/>
          <w:lang w:val="en-US"/>
        </w:rPr>
        <w:t xml:space="preserve"> (Eckhardt, 1984; Smith, 2007). Whilst Horney took</w:t>
      </w:r>
      <w:r w:rsidR="001C3687">
        <w:rPr>
          <w:rFonts w:ascii="Times New Roman" w:hAnsi="Times New Roman" w:cs="Times New Roman"/>
          <w:sz w:val="24"/>
          <w:szCs w:val="24"/>
          <w:lang w:val="en-US"/>
        </w:rPr>
        <w:t xml:space="preserve"> </w:t>
      </w:r>
      <w:r w:rsidR="00BE4D85">
        <w:rPr>
          <w:rFonts w:ascii="Times New Roman" w:hAnsi="Times New Roman" w:cs="Times New Roman"/>
          <w:sz w:val="24"/>
          <w:szCs w:val="24"/>
          <w:lang w:val="en-US"/>
        </w:rPr>
        <w:t>issue with many of the central ideas and premises of Freud’s theory</w:t>
      </w:r>
      <w:r w:rsidR="00E151B3">
        <w:rPr>
          <w:rFonts w:ascii="Times New Roman" w:hAnsi="Times New Roman" w:cs="Times New Roman"/>
          <w:sz w:val="24"/>
          <w:szCs w:val="24"/>
          <w:lang w:val="en-US"/>
        </w:rPr>
        <w:t xml:space="preserve">, she </w:t>
      </w:r>
      <w:r w:rsidR="006B6ACC">
        <w:rPr>
          <w:rFonts w:ascii="Times New Roman" w:hAnsi="Times New Roman" w:cs="Times New Roman"/>
          <w:sz w:val="24"/>
          <w:szCs w:val="24"/>
          <w:lang w:val="en-US"/>
        </w:rPr>
        <w:t xml:space="preserve">went on to </w:t>
      </w:r>
      <w:r w:rsidR="00815F95">
        <w:rPr>
          <w:rFonts w:ascii="Times New Roman" w:hAnsi="Times New Roman" w:cs="Times New Roman"/>
          <w:sz w:val="24"/>
          <w:szCs w:val="24"/>
          <w:lang w:val="en-US"/>
        </w:rPr>
        <w:t xml:space="preserve">have great influence in the field of Psychoanalysis, where </w:t>
      </w:r>
      <w:r w:rsidR="005A6028">
        <w:rPr>
          <w:rFonts w:ascii="Times New Roman" w:hAnsi="Times New Roman" w:cs="Times New Roman"/>
          <w:sz w:val="24"/>
          <w:szCs w:val="24"/>
          <w:lang w:val="en-US"/>
        </w:rPr>
        <w:t>– along with other Neo-Freudians – she centralized the notion that cultural, social and interpersonal conditions</w:t>
      </w:r>
      <w:r w:rsidR="0004178A">
        <w:rPr>
          <w:rFonts w:ascii="Times New Roman" w:hAnsi="Times New Roman" w:cs="Times New Roman"/>
          <w:sz w:val="24"/>
          <w:szCs w:val="24"/>
          <w:lang w:val="en-US"/>
        </w:rPr>
        <w:t xml:space="preserve">, along with childhood </w:t>
      </w:r>
      <w:r w:rsidR="006B31A7">
        <w:rPr>
          <w:rFonts w:ascii="Times New Roman" w:hAnsi="Times New Roman" w:cs="Times New Roman"/>
          <w:sz w:val="24"/>
          <w:szCs w:val="24"/>
          <w:lang w:val="en-US"/>
        </w:rPr>
        <w:t>experiences</w:t>
      </w:r>
      <w:r w:rsidR="00231B9C">
        <w:rPr>
          <w:rFonts w:ascii="Times New Roman" w:hAnsi="Times New Roman" w:cs="Times New Roman"/>
          <w:sz w:val="24"/>
          <w:szCs w:val="24"/>
          <w:lang w:val="en-US"/>
        </w:rPr>
        <w:t>,</w:t>
      </w:r>
      <w:r w:rsidR="006B31A7">
        <w:rPr>
          <w:rFonts w:ascii="Times New Roman" w:hAnsi="Times New Roman" w:cs="Times New Roman"/>
          <w:sz w:val="24"/>
          <w:szCs w:val="24"/>
          <w:lang w:val="en-US"/>
        </w:rPr>
        <w:t xml:space="preserve"> are responsible for the development of self </w:t>
      </w:r>
      <w:r w:rsidR="00F957C4">
        <w:rPr>
          <w:rFonts w:ascii="Times New Roman" w:hAnsi="Times New Roman" w:cs="Times New Roman"/>
          <w:sz w:val="24"/>
          <w:szCs w:val="24"/>
          <w:lang w:val="en-US"/>
        </w:rPr>
        <w:t>and its defensive properties (Carlson et al., 2022</w:t>
      </w:r>
      <w:r w:rsidR="000D56DF">
        <w:rPr>
          <w:rFonts w:ascii="Times New Roman" w:hAnsi="Times New Roman" w:cs="Times New Roman"/>
          <w:sz w:val="24"/>
          <w:szCs w:val="24"/>
          <w:lang w:val="en-US"/>
        </w:rPr>
        <w:t xml:space="preserve">; Eckhardt, 1984; </w:t>
      </w:r>
      <w:r w:rsidR="00F957C4">
        <w:rPr>
          <w:rFonts w:ascii="Times New Roman" w:hAnsi="Times New Roman" w:cs="Times New Roman"/>
          <w:sz w:val="24"/>
          <w:szCs w:val="24"/>
          <w:lang w:val="en-US"/>
        </w:rPr>
        <w:t>Smith, 2007</w:t>
      </w:r>
      <w:r w:rsidR="000D56DF">
        <w:rPr>
          <w:rFonts w:ascii="Times New Roman" w:hAnsi="Times New Roman" w:cs="Times New Roman"/>
          <w:sz w:val="24"/>
          <w:szCs w:val="24"/>
          <w:lang w:val="en-US"/>
        </w:rPr>
        <w:t xml:space="preserve">). </w:t>
      </w:r>
      <w:r w:rsidR="00B52368">
        <w:rPr>
          <w:rFonts w:ascii="Times New Roman" w:hAnsi="Times New Roman" w:cs="Times New Roman"/>
          <w:sz w:val="24"/>
          <w:szCs w:val="24"/>
          <w:lang w:val="en-US"/>
        </w:rPr>
        <w:t>Despite her early influence</w:t>
      </w:r>
      <w:r w:rsidR="003D5CF6">
        <w:rPr>
          <w:rFonts w:ascii="Times New Roman" w:hAnsi="Times New Roman" w:cs="Times New Roman"/>
          <w:sz w:val="24"/>
          <w:szCs w:val="24"/>
          <w:lang w:val="en-US"/>
        </w:rPr>
        <w:t>, Horney’s work is largely</w:t>
      </w:r>
      <w:r w:rsidR="009A2258">
        <w:rPr>
          <w:rFonts w:ascii="Times New Roman" w:hAnsi="Times New Roman" w:cs="Times New Roman"/>
          <w:sz w:val="24"/>
          <w:szCs w:val="24"/>
          <w:lang w:val="en-US"/>
        </w:rPr>
        <w:t xml:space="preserve"> underappreciated and underutilized in organizational research studies today (Carlson et al., 2022).</w:t>
      </w:r>
    </w:p>
    <w:p w14:paraId="28221596" w14:textId="020A7A60" w:rsidR="00206A2C" w:rsidRDefault="00206A2C" w:rsidP="00206A2C">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A compelling element of Horney’s work that resonates with the research undertaken in this setting, is the notion that humans engage self-defensive strategies to ‘move towards’, ‘move against’ and ‘move away from’ other people as a way of reducing anxiety (Horney, 1945, 1950).</w:t>
      </w:r>
      <w:r w:rsidR="001B027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‘Moving away from others’ involves detaching oneself from the outside world, to isolate and protect the self . ‘Moving against others’ involves a hostile response to the outside world in an effort to exert control and fight off perceived attacks to the self. ‘Moving towards others’ involves seeking safety and protection through the building of relationships and connections. Horney (1937) contends that if </w:t>
      </w:r>
      <w:r w:rsidRPr="00D67637">
        <w:rPr>
          <w:rFonts w:ascii="Times New Roman" w:hAnsi="Times New Roman" w:cs="Times New Roman"/>
          <w:sz w:val="24"/>
          <w:szCs w:val="24"/>
          <w:lang w:val="en-US"/>
        </w:rPr>
        <w:t xml:space="preserve">people follow any one response type rigidly and without discernment across time and situations, then this can be </w:t>
      </w:r>
      <w:r>
        <w:rPr>
          <w:rFonts w:ascii="Times New Roman" w:hAnsi="Times New Roman" w:cs="Times New Roman"/>
          <w:sz w:val="24"/>
          <w:szCs w:val="24"/>
          <w:lang w:val="en-US"/>
        </w:rPr>
        <w:t>representative</w:t>
      </w:r>
      <w:r w:rsidRPr="00D67637">
        <w:rPr>
          <w:rFonts w:ascii="Times New Roman" w:hAnsi="Times New Roman" w:cs="Times New Roman"/>
          <w:sz w:val="24"/>
          <w:szCs w:val="24"/>
          <w:lang w:val="en-US"/>
        </w:rPr>
        <w:t xml:space="preserve"> of a neurosis (or in modern parlance – a mental health difficulty)</w:t>
      </w:r>
      <w:r w:rsidRPr="00D67637">
        <w:rPr>
          <w:rStyle w:val="FootnoteReference"/>
          <w:rFonts w:ascii="Times New Roman" w:hAnsi="Times New Roman" w:cs="Times New Roman"/>
          <w:sz w:val="24"/>
          <w:szCs w:val="24"/>
          <w:lang w:val="en-US"/>
        </w:rPr>
        <w:footnoteReference w:id="5"/>
      </w:r>
      <w:r>
        <w:rPr>
          <w:rFonts w:ascii="Times New Roman" w:hAnsi="Times New Roman" w:cs="Times New Roman"/>
          <w:sz w:val="24"/>
          <w:szCs w:val="24"/>
          <w:lang w:val="en-US"/>
        </w:rPr>
        <w:t>. However, H</w:t>
      </w:r>
      <w:r w:rsidRPr="00D67637">
        <w:rPr>
          <w:rFonts w:ascii="Times New Roman" w:hAnsi="Times New Roman" w:cs="Times New Roman"/>
          <w:sz w:val="24"/>
          <w:szCs w:val="24"/>
          <w:lang w:val="en-US"/>
        </w:rPr>
        <w:t xml:space="preserve">orney </w:t>
      </w:r>
      <w:r>
        <w:rPr>
          <w:rFonts w:ascii="Times New Roman" w:hAnsi="Times New Roman" w:cs="Times New Roman"/>
          <w:sz w:val="24"/>
          <w:szCs w:val="24"/>
          <w:lang w:val="en-US"/>
        </w:rPr>
        <w:t xml:space="preserve">also </w:t>
      </w:r>
      <w:r w:rsidRPr="00D67637">
        <w:rPr>
          <w:rFonts w:ascii="Times New Roman" w:hAnsi="Times New Roman" w:cs="Times New Roman"/>
          <w:sz w:val="24"/>
          <w:szCs w:val="24"/>
          <w:lang w:val="en-US"/>
        </w:rPr>
        <w:t xml:space="preserve">explains that these reactions can </w:t>
      </w:r>
      <w:r>
        <w:rPr>
          <w:rFonts w:ascii="Times New Roman" w:hAnsi="Times New Roman" w:cs="Times New Roman"/>
          <w:sz w:val="24"/>
          <w:szCs w:val="24"/>
          <w:lang w:val="en-US"/>
        </w:rPr>
        <w:t xml:space="preserve">also </w:t>
      </w:r>
      <w:r w:rsidRPr="00D67637">
        <w:rPr>
          <w:rFonts w:ascii="Times New Roman" w:hAnsi="Times New Roman" w:cs="Times New Roman"/>
          <w:sz w:val="24"/>
          <w:szCs w:val="24"/>
          <w:lang w:val="en-US"/>
        </w:rPr>
        <w:t>occur interchangeably in normally well-adjusted people as they attempt to deal with stressors (Horney, 1945).</w:t>
      </w:r>
      <w:r>
        <w:rPr>
          <w:rFonts w:ascii="Times New Roman" w:hAnsi="Times New Roman" w:cs="Times New Roman"/>
          <w:sz w:val="24"/>
          <w:szCs w:val="24"/>
          <w:lang w:val="en-US"/>
        </w:rPr>
        <w:t xml:space="preserve"> This is because Horney (1945, p.26) states that it is </w:t>
      </w:r>
      <w:r w:rsidRPr="003C51B8">
        <w:rPr>
          <w:rFonts w:ascii="Times New Roman" w:hAnsi="Times New Roman" w:cs="Times New Roman"/>
          <w:sz w:val="24"/>
          <w:szCs w:val="24"/>
          <w:lang w:val="en-US"/>
        </w:rPr>
        <w:t xml:space="preserve">rare to have “clear and conscious” thoughts when attempting to resolve anxieties and </w:t>
      </w:r>
      <w:r w:rsidRPr="003C51B8">
        <w:rPr>
          <w:rFonts w:ascii="Times New Roman" w:hAnsi="Times New Roman" w:cs="Times New Roman"/>
          <w:sz w:val="24"/>
          <w:szCs w:val="24"/>
          <w:lang w:val="en-US"/>
        </w:rPr>
        <w:lastRenderedPageBreak/>
        <w:t xml:space="preserve">stresses as “our feelings and beliefs are muddled” </w:t>
      </w:r>
      <w:r>
        <w:rPr>
          <w:rFonts w:ascii="Times New Roman" w:hAnsi="Times New Roman" w:cs="Times New Roman"/>
          <w:sz w:val="24"/>
          <w:szCs w:val="24"/>
          <w:lang w:val="en-US"/>
        </w:rPr>
        <w:t>when faced with stressful or anxiety-inducing circumstances</w:t>
      </w:r>
      <w:r w:rsidRPr="003C51B8">
        <w:rPr>
          <w:rFonts w:ascii="Times New Roman" w:hAnsi="Times New Roman" w:cs="Times New Roman"/>
          <w:sz w:val="24"/>
          <w:szCs w:val="24"/>
          <w:lang w:val="en-US"/>
        </w:rPr>
        <w:t xml:space="preserve">. Indeed, an inconsistency in response indicates a normal adaptation as people try </w:t>
      </w:r>
      <w:r>
        <w:rPr>
          <w:rFonts w:ascii="Times New Roman" w:hAnsi="Times New Roman" w:cs="Times New Roman"/>
          <w:sz w:val="24"/>
          <w:szCs w:val="24"/>
          <w:lang w:val="en-US"/>
        </w:rPr>
        <w:t>out different</w:t>
      </w:r>
      <w:r w:rsidRPr="003C51B8">
        <w:rPr>
          <w:rFonts w:ascii="Times New Roman" w:hAnsi="Times New Roman" w:cs="Times New Roman"/>
          <w:sz w:val="24"/>
          <w:szCs w:val="24"/>
          <w:lang w:val="en-US"/>
        </w:rPr>
        <w:t xml:space="preserve"> solutions </w:t>
      </w:r>
      <w:r>
        <w:rPr>
          <w:rFonts w:ascii="Times New Roman" w:hAnsi="Times New Roman" w:cs="Times New Roman"/>
          <w:sz w:val="24"/>
          <w:szCs w:val="24"/>
          <w:lang w:val="en-US"/>
        </w:rPr>
        <w:t xml:space="preserve">to </w:t>
      </w:r>
      <w:r w:rsidRPr="003C51B8">
        <w:rPr>
          <w:rFonts w:ascii="Times New Roman" w:hAnsi="Times New Roman" w:cs="Times New Roman"/>
          <w:sz w:val="24"/>
          <w:szCs w:val="24"/>
          <w:lang w:val="en-US"/>
        </w:rPr>
        <w:t>alleviate stressors.</w:t>
      </w:r>
      <w:r>
        <w:rPr>
          <w:rFonts w:ascii="Times New Roman" w:hAnsi="Times New Roman" w:cs="Times New Roman"/>
          <w:sz w:val="24"/>
          <w:szCs w:val="24"/>
          <w:lang w:val="en-US"/>
        </w:rPr>
        <w:t xml:space="preserve"> This fits with the notion that in self-protection coping mode, ‘normal’ well-adjusted people will try out different strategies as a way of seeing what works, rather than fixating on any one strategy in isolation. </w:t>
      </w:r>
      <w:r w:rsidR="00C435DD">
        <w:rPr>
          <w:rFonts w:ascii="Times New Roman" w:hAnsi="Times New Roman" w:cs="Times New Roman"/>
          <w:sz w:val="24"/>
          <w:szCs w:val="24"/>
          <w:lang w:val="en-US"/>
        </w:rPr>
        <w:t>S</w:t>
      </w:r>
      <w:r>
        <w:rPr>
          <w:rFonts w:ascii="Times New Roman" w:hAnsi="Times New Roman" w:cs="Times New Roman"/>
          <w:sz w:val="24"/>
          <w:szCs w:val="24"/>
          <w:lang w:val="en-US"/>
        </w:rPr>
        <w:t>ingular use of strategies</w:t>
      </w:r>
      <w:r w:rsidR="00717A49">
        <w:rPr>
          <w:rFonts w:ascii="Times New Roman" w:hAnsi="Times New Roman" w:cs="Times New Roman"/>
          <w:sz w:val="24"/>
          <w:szCs w:val="24"/>
          <w:lang w:val="en-US"/>
        </w:rPr>
        <w:t>,</w:t>
      </w:r>
      <w:r>
        <w:rPr>
          <w:rFonts w:ascii="Times New Roman" w:hAnsi="Times New Roman" w:cs="Times New Roman"/>
          <w:sz w:val="24"/>
          <w:szCs w:val="24"/>
          <w:lang w:val="en-US"/>
        </w:rPr>
        <w:t xml:space="preserve"> or a predictable sequence of strategies, is </w:t>
      </w:r>
      <w:r w:rsidR="00C435DD">
        <w:rPr>
          <w:rFonts w:ascii="Times New Roman" w:hAnsi="Times New Roman" w:cs="Times New Roman"/>
          <w:sz w:val="24"/>
          <w:szCs w:val="24"/>
          <w:lang w:val="en-US"/>
        </w:rPr>
        <w:t xml:space="preserve">thus </w:t>
      </w:r>
      <w:r>
        <w:rPr>
          <w:rFonts w:ascii="Times New Roman" w:hAnsi="Times New Roman" w:cs="Times New Roman"/>
          <w:sz w:val="24"/>
          <w:szCs w:val="24"/>
          <w:lang w:val="en-US"/>
        </w:rPr>
        <w:t>unlikely</w:t>
      </w:r>
      <w:r w:rsidR="00C435DD">
        <w:rPr>
          <w:rFonts w:ascii="Times New Roman" w:hAnsi="Times New Roman" w:cs="Times New Roman"/>
          <w:sz w:val="24"/>
          <w:szCs w:val="24"/>
          <w:lang w:val="en-US"/>
        </w:rPr>
        <w:t xml:space="preserve"> in self-protection mode</w:t>
      </w:r>
      <w:r>
        <w:rPr>
          <w:rFonts w:ascii="Times New Roman" w:hAnsi="Times New Roman" w:cs="Times New Roman"/>
          <w:sz w:val="24"/>
          <w:szCs w:val="24"/>
          <w:lang w:val="en-US"/>
        </w:rPr>
        <w:t xml:space="preserve">. </w:t>
      </w:r>
    </w:p>
    <w:p w14:paraId="6B74C621" w14:textId="0D098955" w:rsidR="00497ACA" w:rsidRDefault="003346CD" w:rsidP="007A6CC6">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Whilst Horney’s theory predominantly focuses on </w:t>
      </w:r>
      <w:r w:rsidR="00120EE8">
        <w:rPr>
          <w:rFonts w:ascii="Times New Roman" w:hAnsi="Times New Roman" w:cs="Times New Roman"/>
          <w:sz w:val="24"/>
          <w:szCs w:val="24"/>
          <w:lang w:val="en-US"/>
        </w:rPr>
        <w:t xml:space="preserve">explaining and understanding how defensive strategies </w:t>
      </w:r>
      <w:r w:rsidR="00AC02B2">
        <w:rPr>
          <w:rFonts w:ascii="Times New Roman" w:hAnsi="Times New Roman" w:cs="Times New Roman"/>
          <w:sz w:val="24"/>
          <w:szCs w:val="24"/>
          <w:lang w:val="en-US"/>
        </w:rPr>
        <w:t>operate</w:t>
      </w:r>
      <w:r w:rsidR="00120EE8">
        <w:rPr>
          <w:rFonts w:ascii="Times New Roman" w:hAnsi="Times New Roman" w:cs="Times New Roman"/>
          <w:sz w:val="24"/>
          <w:szCs w:val="24"/>
          <w:lang w:val="en-US"/>
        </w:rPr>
        <w:t xml:space="preserve"> in the neurotic person</w:t>
      </w:r>
      <w:r w:rsidR="00900D84">
        <w:rPr>
          <w:rFonts w:ascii="Times New Roman" w:hAnsi="Times New Roman" w:cs="Times New Roman"/>
          <w:sz w:val="24"/>
          <w:szCs w:val="24"/>
          <w:lang w:val="en-US"/>
        </w:rPr>
        <w:t xml:space="preserve">, this is not what we focus on in this paper. </w:t>
      </w:r>
      <w:r w:rsidR="00D53B4E">
        <w:rPr>
          <w:rFonts w:ascii="Times New Roman" w:hAnsi="Times New Roman" w:cs="Times New Roman"/>
          <w:sz w:val="24"/>
          <w:szCs w:val="24"/>
          <w:lang w:val="en-US"/>
        </w:rPr>
        <w:t>A</w:t>
      </w:r>
      <w:r w:rsidR="008A0713">
        <w:rPr>
          <w:rFonts w:ascii="Times New Roman" w:hAnsi="Times New Roman" w:cs="Times New Roman"/>
          <w:sz w:val="24"/>
          <w:szCs w:val="24"/>
          <w:lang w:val="en-US"/>
        </w:rPr>
        <w:t xml:space="preserve">ll of us have strategies </w:t>
      </w:r>
      <w:r w:rsidR="00EF02E3">
        <w:rPr>
          <w:rFonts w:ascii="Times New Roman" w:hAnsi="Times New Roman" w:cs="Times New Roman"/>
          <w:sz w:val="24"/>
          <w:szCs w:val="24"/>
          <w:lang w:val="en-US"/>
        </w:rPr>
        <w:t>characterizing</w:t>
      </w:r>
      <w:r w:rsidR="008A0713">
        <w:rPr>
          <w:rFonts w:ascii="Times New Roman" w:hAnsi="Times New Roman" w:cs="Times New Roman"/>
          <w:sz w:val="24"/>
          <w:szCs w:val="24"/>
          <w:lang w:val="en-US"/>
        </w:rPr>
        <w:t xml:space="preserve"> the neurotic trends at our disposal</w:t>
      </w:r>
      <w:r w:rsidR="00CB2B59">
        <w:rPr>
          <w:rFonts w:ascii="Times New Roman" w:hAnsi="Times New Roman" w:cs="Times New Roman"/>
          <w:sz w:val="24"/>
          <w:szCs w:val="24"/>
          <w:lang w:val="en-US"/>
        </w:rPr>
        <w:t xml:space="preserve"> and</w:t>
      </w:r>
      <w:r w:rsidR="008A0713">
        <w:rPr>
          <w:rFonts w:ascii="Times New Roman" w:hAnsi="Times New Roman" w:cs="Times New Roman"/>
          <w:sz w:val="24"/>
          <w:szCs w:val="24"/>
          <w:lang w:val="en-US"/>
        </w:rPr>
        <w:t xml:space="preserve"> functional adults utilize these in a flexible way, adapting the</w:t>
      </w:r>
      <w:r w:rsidR="00AC02B2">
        <w:rPr>
          <w:rFonts w:ascii="Times New Roman" w:hAnsi="Times New Roman" w:cs="Times New Roman"/>
          <w:sz w:val="24"/>
          <w:szCs w:val="24"/>
          <w:lang w:val="en-US"/>
        </w:rPr>
        <w:t>m</w:t>
      </w:r>
      <w:r w:rsidR="008A0713">
        <w:rPr>
          <w:rFonts w:ascii="Times New Roman" w:hAnsi="Times New Roman" w:cs="Times New Roman"/>
          <w:sz w:val="24"/>
          <w:szCs w:val="24"/>
          <w:lang w:val="en-US"/>
        </w:rPr>
        <w:t xml:space="preserve"> to the situation to help </w:t>
      </w:r>
      <w:r w:rsidR="00F615A1">
        <w:rPr>
          <w:rFonts w:ascii="Times New Roman" w:hAnsi="Times New Roman" w:cs="Times New Roman"/>
          <w:sz w:val="24"/>
          <w:szCs w:val="24"/>
          <w:lang w:val="en-US"/>
        </w:rPr>
        <w:t>quell</w:t>
      </w:r>
      <w:r w:rsidR="008A0713">
        <w:rPr>
          <w:rFonts w:ascii="Times New Roman" w:hAnsi="Times New Roman" w:cs="Times New Roman"/>
          <w:sz w:val="24"/>
          <w:szCs w:val="24"/>
          <w:lang w:val="en-US"/>
        </w:rPr>
        <w:t xml:space="preserve"> distress and find a way forward (S</w:t>
      </w:r>
      <w:r w:rsidR="00640A13">
        <w:rPr>
          <w:rFonts w:ascii="Times New Roman" w:hAnsi="Times New Roman" w:cs="Times New Roman"/>
          <w:sz w:val="24"/>
          <w:szCs w:val="24"/>
          <w:lang w:val="en-US"/>
        </w:rPr>
        <w:t>m</w:t>
      </w:r>
      <w:r w:rsidR="008A0713">
        <w:rPr>
          <w:rFonts w:ascii="Times New Roman" w:hAnsi="Times New Roman" w:cs="Times New Roman"/>
          <w:sz w:val="24"/>
          <w:szCs w:val="24"/>
          <w:lang w:val="en-US"/>
        </w:rPr>
        <w:t xml:space="preserve">ith, 2007). </w:t>
      </w:r>
      <w:r w:rsidR="00270844">
        <w:rPr>
          <w:rFonts w:ascii="Times New Roman" w:hAnsi="Times New Roman" w:cs="Times New Roman"/>
          <w:sz w:val="24"/>
          <w:szCs w:val="24"/>
          <w:lang w:val="en-US"/>
        </w:rPr>
        <w:t xml:space="preserve">This </w:t>
      </w:r>
      <w:r w:rsidR="00CB2B59">
        <w:rPr>
          <w:rFonts w:ascii="Times New Roman" w:hAnsi="Times New Roman" w:cs="Times New Roman"/>
          <w:sz w:val="24"/>
          <w:szCs w:val="24"/>
          <w:lang w:val="en-US"/>
        </w:rPr>
        <w:t>is what we focus on in this research as</w:t>
      </w:r>
      <w:r w:rsidR="00AC1D5B">
        <w:rPr>
          <w:rFonts w:ascii="Times New Roman" w:hAnsi="Times New Roman" w:cs="Times New Roman"/>
          <w:sz w:val="24"/>
          <w:szCs w:val="24"/>
          <w:lang w:val="en-US"/>
        </w:rPr>
        <w:t xml:space="preserve"> this</w:t>
      </w:r>
      <w:r w:rsidR="00CB2B59">
        <w:rPr>
          <w:rFonts w:ascii="Times New Roman" w:hAnsi="Times New Roman" w:cs="Times New Roman"/>
          <w:sz w:val="24"/>
          <w:szCs w:val="24"/>
          <w:lang w:val="en-US"/>
        </w:rPr>
        <w:t xml:space="preserve"> </w:t>
      </w:r>
      <w:r w:rsidR="00270844">
        <w:rPr>
          <w:rFonts w:ascii="Times New Roman" w:hAnsi="Times New Roman" w:cs="Times New Roman"/>
          <w:sz w:val="24"/>
          <w:szCs w:val="24"/>
          <w:lang w:val="en-US"/>
        </w:rPr>
        <w:t>appear</w:t>
      </w:r>
      <w:r w:rsidR="00AC1D5B">
        <w:rPr>
          <w:rFonts w:ascii="Times New Roman" w:hAnsi="Times New Roman" w:cs="Times New Roman"/>
          <w:sz w:val="24"/>
          <w:szCs w:val="24"/>
          <w:lang w:val="en-US"/>
        </w:rPr>
        <w:t>ed</w:t>
      </w:r>
      <w:r w:rsidR="00270844">
        <w:rPr>
          <w:rFonts w:ascii="Times New Roman" w:hAnsi="Times New Roman" w:cs="Times New Roman"/>
          <w:sz w:val="24"/>
          <w:szCs w:val="24"/>
          <w:lang w:val="en-US"/>
        </w:rPr>
        <w:t xml:space="preserve"> to be the way </w:t>
      </w:r>
      <w:r w:rsidR="00CB2B59">
        <w:rPr>
          <w:rFonts w:ascii="Times New Roman" w:hAnsi="Times New Roman" w:cs="Times New Roman"/>
          <w:sz w:val="24"/>
          <w:szCs w:val="24"/>
          <w:lang w:val="en-US"/>
        </w:rPr>
        <w:t>that</w:t>
      </w:r>
      <w:r w:rsidR="00270844">
        <w:rPr>
          <w:rFonts w:ascii="Times New Roman" w:hAnsi="Times New Roman" w:cs="Times New Roman"/>
          <w:sz w:val="24"/>
          <w:szCs w:val="24"/>
          <w:lang w:val="en-US"/>
        </w:rPr>
        <w:t xml:space="preserve"> we were using the </w:t>
      </w:r>
      <w:r w:rsidR="00B24408">
        <w:rPr>
          <w:rFonts w:ascii="Times New Roman" w:hAnsi="Times New Roman" w:cs="Times New Roman"/>
          <w:sz w:val="24"/>
          <w:szCs w:val="24"/>
          <w:lang w:val="en-US"/>
        </w:rPr>
        <w:t>three</w:t>
      </w:r>
      <w:r w:rsidR="00270844">
        <w:rPr>
          <w:rFonts w:ascii="Times New Roman" w:hAnsi="Times New Roman" w:cs="Times New Roman"/>
          <w:sz w:val="24"/>
          <w:szCs w:val="24"/>
          <w:lang w:val="en-US"/>
        </w:rPr>
        <w:t xml:space="preserve"> </w:t>
      </w:r>
      <w:r w:rsidR="00EF02E3">
        <w:rPr>
          <w:rFonts w:ascii="Times New Roman" w:hAnsi="Times New Roman" w:cs="Times New Roman"/>
          <w:sz w:val="24"/>
          <w:szCs w:val="24"/>
          <w:lang w:val="en-US"/>
        </w:rPr>
        <w:t>defensive</w:t>
      </w:r>
      <w:r w:rsidR="00270844">
        <w:rPr>
          <w:rFonts w:ascii="Times New Roman" w:hAnsi="Times New Roman" w:cs="Times New Roman"/>
          <w:sz w:val="24"/>
          <w:szCs w:val="24"/>
          <w:lang w:val="en-US"/>
        </w:rPr>
        <w:t xml:space="preserve"> strategies identified by Horney</w:t>
      </w:r>
      <w:r w:rsidR="002A7F58">
        <w:rPr>
          <w:rFonts w:ascii="Times New Roman" w:hAnsi="Times New Roman" w:cs="Times New Roman"/>
          <w:sz w:val="24"/>
          <w:szCs w:val="24"/>
          <w:lang w:val="en-US"/>
        </w:rPr>
        <w:t xml:space="preserve"> (1937, 1945, 1950)</w:t>
      </w:r>
      <w:r w:rsidR="00316AB2">
        <w:rPr>
          <w:rFonts w:ascii="Times New Roman" w:hAnsi="Times New Roman" w:cs="Times New Roman"/>
          <w:sz w:val="24"/>
          <w:szCs w:val="24"/>
          <w:lang w:val="en-US"/>
        </w:rPr>
        <w:t>.</w:t>
      </w:r>
      <w:r w:rsidR="00311458">
        <w:rPr>
          <w:rFonts w:ascii="Times New Roman" w:hAnsi="Times New Roman" w:cs="Times New Roman"/>
          <w:sz w:val="24"/>
          <w:szCs w:val="24"/>
          <w:lang w:val="en-US"/>
        </w:rPr>
        <w:t xml:space="preserve"> </w:t>
      </w:r>
      <w:r w:rsidR="004F267B">
        <w:rPr>
          <w:rFonts w:ascii="Times New Roman" w:hAnsi="Times New Roman" w:cs="Times New Roman"/>
          <w:sz w:val="24"/>
          <w:szCs w:val="24"/>
          <w:lang w:val="en-US"/>
        </w:rPr>
        <w:t>O</w:t>
      </w:r>
      <w:r w:rsidR="00DD6592">
        <w:rPr>
          <w:rFonts w:ascii="Times New Roman" w:hAnsi="Times New Roman" w:cs="Times New Roman"/>
          <w:sz w:val="24"/>
          <w:szCs w:val="24"/>
          <w:lang w:val="en-US"/>
        </w:rPr>
        <w:t xml:space="preserve">ur attention </w:t>
      </w:r>
      <w:r w:rsidR="003F17E8">
        <w:rPr>
          <w:rFonts w:ascii="Times New Roman" w:hAnsi="Times New Roman" w:cs="Times New Roman"/>
          <w:sz w:val="24"/>
          <w:szCs w:val="24"/>
          <w:lang w:val="en-US"/>
        </w:rPr>
        <w:t xml:space="preserve">turned </w:t>
      </w:r>
      <w:r w:rsidR="00DD6592">
        <w:rPr>
          <w:rFonts w:ascii="Times New Roman" w:hAnsi="Times New Roman" w:cs="Times New Roman"/>
          <w:sz w:val="24"/>
          <w:szCs w:val="24"/>
          <w:lang w:val="en-US"/>
        </w:rPr>
        <w:t xml:space="preserve">to Horney’s work </w:t>
      </w:r>
      <w:r w:rsidR="00467E23">
        <w:rPr>
          <w:rFonts w:ascii="Times New Roman" w:hAnsi="Times New Roman" w:cs="Times New Roman"/>
          <w:sz w:val="24"/>
          <w:szCs w:val="24"/>
          <w:lang w:val="en-US"/>
        </w:rPr>
        <w:t>only after</w:t>
      </w:r>
      <w:r w:rsidR="003F17E8">
        <w:rPr>
          <w:rFonts w:ascii="Times New Roman" w:hAnsi="Times New Roman" w:cs="Times New Roman"/>
          <w:sz w:val="24"/>
          <w:szCs w:val="24"/>
          <w:lang w:val="en-US"/>
        </w:rPr>
        <w:t xml:space="preserve"> data analysis was underway</w:t>
      </w:r>
      <w:r w:rsidR="00AD728B">
        <w:rPr>
          <w:rFonts w:ascii="Times New Roman" w:hAnsi="Times New Roman" w:cs="Times New Roman"/>
          <w:sz w:val="24"/>
          <w:szCs w:val="24"/>
          <w:lang w:val="en-US"/>
        </w:rPr>
        <w:t xml:space="preserve"> </w:t>
      </w:r>
      <w:r w:rsidR="004A5D87">
        <w:rPr>
          <w:rFonts w:ascii="Times New Roman" w:hAnsi="Times New Roman" w:cs="Times New Roman"/>
          <w:sz w:val="24"/>
          <w:szCs w:val="24"/>
          <w:lang w:val="en-US"/>
        </w:rPr>
        <w:t>(such recursive practice is</w:t>
      </w:r>
      <w:r w:rsidR="00B14059">
        <w:rPr>
          <w:rFonts w:ascii="Times New Roman" w:hAnsi="Times New Roman" w:cs="Times New Roman"/>
          <w:sz w:val="24"/>
          <w:szCs w:val="24"/>
          <w:lang w:val="en-US"/>
        </w:rPr>
        <w:t xml:space="preserve"> an</w:t>
      </w:r>
      <w:r w:rsidR="004A5D87">
        <w:rPr>
          <w:rFonts w:ascii="Times New Roman" w:hAnsi="Times New Roman" w:cs="Times New Roman"/>
          <w:sz w:val="24"/>
          <w:szCs w:val="24"/>
          <w:lang w:val="en-US"/>
        </w:rPr>
        <w:t xml:space="preserve"> accepted </w:t>
      </w:r>
      <w:r w:rsidR="00B14059">
        <w:rPr>
          <w:rFonts w:ascii="Times New Roman" w:hAnsi="Times New Roman" w:cs="Times New Roman"/>
          <w:sz w:val="24"/>
          <w:szCs w:val="24"/>
          <w:lang w:val="en-US"/>
        </w:rPr>
        <w:t>aspect of</w:t>
      </w:r>
      <w:r w:rsidR="004A5D87">
        <w:rPr>
          <w:rFonts w:ascii="Times New Roman" w:hAnsi="Times New Roman" w:cs="Times New Roman"/>
          <w:sz w:val="24"/>
          <w:szCs w:val="24"/>
          <w:lang w:val="en-US"/>
        </w:rPr>
        <w:t xml:space="preserve"> qualitative inquiry</w:t>
      </w:r>
      <w:r w:rsidR="009F7225">
        <w:rPr>
          <w:rFonts w:ascii="Times New Roman" w:hAnsi="Times New Roman" w:cs="Times New Roman"/>
          <w:sz w:val="24"/>
          <w:szCs w:val="24"/>
          <w:lang w:val="en-US"/>
        </w:rPr>
        <w:t>: Levitt et al., 2018)</w:t>
      </w:r>
      <w:r w:rsidR="004F267B">
        <w:rPr>
          <w:rFonts w:ascii="Times New Roman" w:hAnsi="Times New Roman" w:cs="Times New Roman"/>
          <w:sz w:val="24"/>
          <w:szCs w:val="24"/>
          <w:lang w:val="en-US"/>
        </w:rPr>
        <w:t xml:space="preserve">. </w:t>
      </w:r>
      <w:r w:rsidR="00726629">
        <w:rPr>
          <w:rFonts w:ascii="Times New Roman" w:hAnsi="Times New Roman" w:cs="Times New Roman"/>
          <w:sz w:val="24"/>
          <w:szCs w:val="24"/>
          <w:lang w:val="en-US"/>
        </w:rPr>
        <w:t>Utilizing</w:t>
      </w:r>
      <w:r w:rsidR="004F267B">
        <w:rPr>
          <w:rFonts w:ascii="Times New Roman" w:hAnsi="Times New Roman" w:cs="Times New Roman"/>
          <w:sz w:val="24"/>
          <w:szCs w:val="24"/>
          <w:lang w:val="en-US"/>
        </w:rPr>
        <w:t xml:space="preserve"> Horney’s work was considered to be key for addressing</w:t>
      </w:r>
      <w:r w:rsidR="00345FCE">
        <w:rPr>
          <w:rFonts w:ascii="Times New Roman" w:hAnsi="Times New Roman" w:cs="Times New Roman"/>
          <w:sz w:val="24"/>
          <w:szCs w:val="24"/>
          <w:lang w:val="en-US"/>
        </w:rPr>
        <w:t xml:space="preserve"> our research question,</w:t>
      </w:r>
      <w:r w:rsidR="00AD728B">
        <w:rPr>
          <w:rFonts w:ascii="Times New Roman" w:hAnsi="Times New Roman" w:cs="Times New Roman"/>
          <w:sz w:val="24"/>
          <w:szCs w:val="24"/>
          <w:lang w:val="en-US"/>
        </w:rPr>
        <w:t xml:space="preserve"> </w:t>
      </w:r>
      <w:r w:rsidR="00C93F29">
        <w:rPr>
          <w:rFonts w:ascii="Times New Roman" w:hAnsi="Times New Roman" w:cs="Times New Roman"/>
          <w:sz w:val="24"/>
          <w:szCs w:val="24"/>
          <w:lang w:val="en-US"/>
        </w:rPr>
        <w:t>to</w:t>
      </w:r>
      <w:r w:rsidR="00506DD5">
        <w:rPr>
          <w:rFonts w:ascii="Times New Roman" w:hAnsi="Times New Roman" w:cs="Times New Roman"/>
          <w:sz w:val="24"/>
          <w:szCs w:val="24"/>
          <w:lang w:val="en-US"/>
        </w:rPr>
        <w:t xml:space="preserve"> shed light on </w:t>
      </w:r>
      <w:r w:rsidR="003942FE">
        <w:rPr>
          <w:rFonts w:ascii="Times New Roman" w:hAnsi="Times New Roman" w:cs="Times New Roman"/>
          <w:sz w:val="24"/>
          <w:szCs w:val="24"/>
          <w:lang w:val="en-US"/>
        </w:rPr>
        <w:t xml:space="preserve">the way functioning adults attempt to cope in self-protection mode, and </w:t>
      </w:r>
      <w:r w:rsidR="00345FCE">
        <w:rPr>
          <w:rFonts w:ascii="Times New Roman" w:hAnsi="Times New Roman" w:cs="Times New Roman"/>
          <w:sz w:val="24"/>
          <w:szCs w:val="24"/>
          <w:lang w:val="en-US"/>
        </w:rPr>
        <w:t>to understand</w:t>
      </w:r>
      <w:r w:rsidR="003942FE">
        <w:rPr>
          <w:rFonts w:ascii="Times New Roman" w:hAnsi="Times New Roman" w:cs="Times New Roman"/>
          <w:sz w:val="24"/>
          <w:szCs w:val="24"/>
          <w:lang w:val="en-US"/>
        </w:rPr>
        <w:t xml:space="preserve"> why/whether apparently random, haphazard or </w:t>
      </w:r>
      <w:r w:rsidR="007A6CC6">
        <w:rPr>
          <w:rFonts w:ascii="Times New Roman" w:hAnsi="Times New Roman" w:cs="Times New Roman"/>
          <w:sz w:val="24"/>
          <w:szCs w:val="24"/>
          <w:lang w:val="en-US"/>
        </w:rPr>
        <w:t>interchangeable application of defensive strategies might serve an adaptive purpose a</w:t>
      </w:r>
      <w:r w:rsidR="007B4478">
        <w:rPr>
          <w:rFonts w:ascii="Times New Roman" w:hAnsi="Times New Roman" w:cs="Times New Roman"/>
          <w:sz w:val="24"/>
          <w:szCs w:val="24"/>
          <w:lang w:val="en-US"/>
        </w:rPr>
        <w:t>t</w:t>
      </w:r>
      <w:r w:rsidR="007A6CC6">
        <w:rPr>
          <w:rFonts w:ascii="Times New Roman" w:hAnsi="Times New Roman" w:cs="Times New Roman"/>
          <w:sz w:val="24"/>
          <w:szCs w:val="24"/>
          <w:lang w:val="en-US"/>
        </w:rPr>
        <w:t xml:space="preserve"> times of great uncertainty.</w:t>
      </w:r>
      <w:r w:rsidR="00AB06EE">
        <w:rPr>
          <w:rFonts w:ascii="Times New Roman" w:hAnsi="Times New Roman" w:cs="Times New Roman"/>
          <w:sz w:val="24"/>
          <w:szCs w:val="24"/>
          <w:lang w:val="en-US"/>
        </w:rPr>
        <w:t xml:space="preserve"> </w:t>
      </w:r>
      <w:r w:rsidR="00996148">
        <w:rPr>
          <w:rFonts w:ascii="Times New Roman" w:hAnsi="Times New Roman" w:cs="Times New Roman"/>
          <w:sz w:val="24"/>
          <w:szCs w:val="24"/>
          <w:lang w:val="en-US"/>
        </w:rPr>
        <w:t xml:space="preserve">Although COR theory suggests that </w:t>
      </w:r>
      <w:r w:rsidR="008A166C">
        <w:rPr>
          <w:rFonts w:ascii="Times New Roman" w:hAnsi="Times New Roman" w:cs="Times New Roman"/>
          <w:sz w:val="24"/>
          <w:szCs w:val="24"/>
          <w:lang w:val="en-US"/>
        </w:rPr>
        <w:t>coping strategies in self-protection mode can involve withdrawing or being aggressive (in order to shelter or defend the self from further resource loss)</w:t>
      </w:r>
      <w:r w:rsidR="00990F3D">
        <w:rPr>
          <w:rFonts w:ascii="Times New Roman" w:hAnsi="Times New Roman" w:cs="Times New Roman"/>
          <w:sz w:val="24"/>
          <w:szCs w:val="24"/>
          <w:lang w:val="en-US"/>
        </w:rPr>
        <w:t xml:space="preserve"> (Hobfoll et al., 2018)</w:t>
      </w:r>
      <w:r w:rsidR="008A166C">
        <w:rPr>
          <w:rFonts w:ascii="Times New Roman" w:hAnsi="Times New Roman" w:cs="Times New Roman"/>
          <w:sz w:val="24"/>
          <w:szCs w:val="24"/>
          <w:lang w:val="en-US"/>
        </w:rPr>
        <w:t xml:space="preserve">, COR theory does not clarify at what point in the process different (and/or singular) strategies might be applied, and </w:t>
      </w:r>
      <w:r w:rsidR="00AE06FE">
        <w:rPr>
          <w:rFonts w:ascii="Times New Roman" w:hAnsi="Times New Roman" w:cs="Times New Roman"/>
          <w:sz w:val="24"/>
          <w:szCs w:val="24"/>
          <w:lang w:val="en-US"/>
        </w:rPr>
        <w:t>whether</w:t>
      </w:r>
      <w:r w:rsidR="008A166C">
        <w:rPr>
          <w:rFonts w:ascii="Times New Roman" w:hAnsi="Times New Roman" w:cs="Times New Roman"/>
          <w:sz w:val="24"/>
          <w:szCs w:val="24"/>
          <w:lang w:val="en-US"/>
        </w:rPr>
        <w:t xml:space="preserve"> </w:t>
      </w:r>
      <w:r w:rsidR="00AE06FE">
        <w:rPr>
          <w:rFonts w:ascii="Times New Roman" w:hAnsi="Times New Roman" w:cs="Times New Roman"/>
          <w:sz w:val="24"/>
          <w:szCs w:val="24"/>
          <w:lang w:val="en-US"/>
        </w:rPr>
        <w:t xml:space="preserve">dynamic and </w:t>
      </w:r>
      <w:r w:rsidR="008A166C">
        <w:rPr>
          <w:rFonts w:ascii="Times New Roman" w:hAnsi="Times New Roman" w:cs="Times New Roman"/>
          <w:sz w:val="24"/>
          <w:szCs w:val="24"/>
          <w:lang w:val="en-US"/>
        </w:rPr>
        <w:t>multiple strateg</w:t>
      </w:r>
      <w:r w:rsidR="00AE06FE">
        <w:rPr>
          <w:rFonts w:ascii="Times New Roman" w:hAnsi="Times New Roman" w:cs="Times New Roman"/>
          <w:sz w:val="24"/>
          <w:szCs w:val="24"/>
          <w:lang w:val="en-US"/>
        </w:rPr>
        <w:t>y use</w:t>
      </w:r>
      <w:r w:rsidR="00421995">
        <w:rPr>
          <w:rFonts w:ascii="Times New Roman" w:hAnsi="Times New Roman" w:cs="Times New Roman"/>
          <w:sz w:val="24"/>
          <w:szCs w:val="24"/>
          <w:lang w:val="en-US"/>
        </w:rPr>
        <w:t xml:space="preserve"> </w:t>
      </w:r>
      <w:r w:rsidR="008A166C">
        <w:rPr>
          <w:rFonts w:ascii="Times New Roman" w:hAnsi="Times New Roman" w:cs="Times New Roman"/>
          <w:sz w:val="24"/>
          <w:szCs w:val="24"/>
          <w:lang w:val="en-US"/>
        </w:rPr>
        <w:t>serve</w:t>
      </w:r>
      <w:r w:rsidR="006C5C72">
        <w:rPr>
          <w:rFonts w:ascii="Times New Roman" w:hAnsi="Times New Roman" w:cs="Times New Roman"/>
          <w:sz w:val="24"/>
          <w:szCs w:val="24"/>
          <w:lang w:val="en-US"/>
        </w:rPr>
        <w:t>s</w:t>
      </w:r>
      <w:r w:rsidR="008A166C">
        <w:rPr>
          <w:rFonts w:ascii="Times New Roman" w:hAnsi="Times New Roman" w:cs="Times New Roman"/>
          <w:sz w:val="24"/>
          <w:szCs w:val="24"/>
          <w:lang w:val="en-US"/>
        </w:rPr>
        <w:t xml:space="preserve"> a beneficial purpose</w:t>
      </w:r>
      <w:r w:rsidR="00CB0E57">
        <w:rPr>
          <w:rFonts w:ascii="Times New Roman" w:hAnsi="Times New Roman" w:cs="Times New Roman"/>
          <w:sz w:val="24"/>
          <w:szCs w:val="24"/>
          <w:lang w:val="en-US"/>
        </w:rPr>
        <w:t xml:space="preserve"> over the life span of a stressor. </w:t>
      </w:r>
      <w:r w:rsidR="007D313A">
        <w:rPr>
          <w:rFonts w:ascii="Times New Roman" w:hAnsi="Times New Roman" w:cs="Times New Roman"/>
          <w:sz w:val="24"/>
          <w:szCs w:val="24"/>
          <w:lang w:val="en-US"/>
        </w:rPr>
        <w:t xml:space="preserve">Horney’s </w:t>
      </w:r>
      <w:r w:rsidR="00FA0ED3">
        <w:rPr>
          <w:rFonts w:ascii="Times New Roman" w:hAnsi="Times New Roman" w:cs="Times New Roman"/>
          <w:sz w:val="24"/>
          <w:szCs w:val="24"/>
          <w:lang w:val="en-US"/>
        </w:rPr>
        <w:t xml:space="preserve">work (1937, 1945, 1950) </w:t>
      </w:r>
      <w:r w:rsidR="003E5C68">
        <w:rPr>
          <w:rFonts w:ascii="Times New Roman" w:hAnsi="Times New Roman" w:cs="Times New Roman"/>
          <w:sz w:val="24"/>
          <w:szCs w:val="24"/>
          <w:lang w:val="en-US"/>
        </w:rPr>
        <w:t>i</w:t>
      </w:r>
      <w:r w:rsidR="00FA0ED3">
        <w:rPr>
          <w:rFonts w:ascii="Times New Roman" w:hAnsi="Times New Roman" w:cs="Times New Roman"/>
          <w:sz w:val="24"/>
          <w:szCs w:val="24"/>
          <w:lang w:val="en-US"/>
        </w:rPr>
        <w:t xml:space="preserve">s therefore </w:t>
      </w:r>
      <w:r w:rsidR="003E5C68">
        <w:rPr>
          <w:rFonts w:ascii="Times New Roman" w:hAnsi="Times New Roman" w:cs="Times New Roman"/>
          <w:sz w:val="24"/>
          <w:szCs w:val="24"/>
          <w:lang w:val="en-US"/>
        </w:rPr>
        <w:t>considered</w:t>
      </w:r>
      <w:r w:rsidR="00FA0ED3">
        <w:rPr>
          <w:rFonts w:ascii="Times New Roman" w:hAnsi="Times New Roman" w:cs="Times New Roman"/>
          <w:sz w:val="24"/>
          <w:szCs w:val="24"/>
          <w:lang w:val="en-US"/>
        </w:rPr>
        <w:t xml:space="preserve"> to</w:t>
      </w:r>
      <w:r w:rsidR="00A011D7">
        <w:rPr>
          <w:rFonts w:ascii="Times New Roman" w:hAnsi="Times New Roman" w:cs="Times New Roman"/>
          <w:sz w:val="24"/>
          <w:szCs w:val="24"/>
          <w:lang w:val="en-US"/>
        </w:rPr>
        <w:t xml:space="preserve"> add incremental value to</w:t>
      </w:r>
      <w:r w:rsidR="007D313A">
        <w:rPr>
          <w:rFonts w:ascii="Times New Roman" w:hAnsi="Times New Roman" w:cs="Times New Roman"/>
          <w:sz w:val="24"/>
          <w:szCs w:val="24"/>
          <w:lang w:val="en-US"/>
        </w:rPr>
        <w:t xml:space="preserve"> elucidate COR theory’s principle </w:t>
      </w:r>
      <w:r w:rsidR="00D5591D">
        <w:rPr>
          <w:rFonts w:ascii="Times New Roman" w:hAnsi="Times New Roman" w:cs="Times New Roman"/>
          <w:sz w:val="24"/>
          <w:szCs w:val="24"/>
          <w:lang w:val="en-US"/>
        </w:rPr>
        <w:t>4</w:t>
      </w:r>
      <w:r w:rsidR="00A011D7">
        <w:rPr>
          <w:rFonts w:ascii="Times New Roman" w:hAnsi="Times New Roman" w:cs="Times New Roman"/>
          <w:sz w:val="24"/>
          <w:szCs w:val="24"/>
          <w:lang w:val="en-US"/>
        </w:rPr>
        <w:t>.</w:t>
      </w:r>
    </w:p>
    <w:p w14:paraId="68B8F641" w14:textId="77777777" w:rsidR="00F17F2B" w:rsidRDefault="00F17F2B" w:rsidP="00D649F0">
      <w:pPr>
        <w:widowControl w:val="0"/>
        <w:spacing w:after="0" w:line="480" w:lineRule="auto"/>
        <w:rPr>
          <w:rFonts w:ascii="Times New Roman" w:hAnsi="Times New Roman" w:cs="Times New Roman"/>
          <w:i/>
          <w:iCs/>
          <w:sz w:val="24"/>
          <w:szCs w:val="24"/>
          <w:lang w:val="en-US"/>
        </w:rPr>
      </w:pPr>
    </w:p>
    <w:p w14:paraId="1416FAF6" w14:textId="7237FB84" w:rsidR="00223EAD" w:rsidRPr="00D649F0" w:rsidRDefault="00223EAD" w:rsidP="00D649F0">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lastRenderedPageBreak/>
        <w:t>1.3 Theoretical aims</w:t>
      </w:r>
    </w:p>
    <w:p w14:paraId="470C5593" w14:textId="42805B7D" w:rsidR="005A64D2" w:rsidRPr="00D67637" w:rsidRDefault="005A64D2" w:rsidP="0044191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To clarify then, t</w:t>
      </w:r>
      <w:r w:rsidRPr="00D67637">
        <w:rPr>
          <w:rFonts w:ascii="Times New Roman" w:hAnsi="Times New Roman" w:cs="Times New Roman"/>
          <w:sz w:val="24"/>
          <w:szCs w:val="24"/>
          <w:lang w:val="en-US"/>
        </w:rPr>
        <w:t>he focus of this paper</w:t>
      </w:r>
      <w:r>
        <w:rPr>
          <w:rFonts w:ascii="Times New Roman" w:hAnsi="Times New Roman" w:cs="Times New Roman"/>
          <w:sz w:val="24"/>
          <w:szCs w:val="24"/>
          <w:lang w:val="en-US"/>
        </w:rPr>
        <w:t xml:space="preserve"> </w:t>
      </w:r>
      <w:r w:rsidRPr="00D67637">
        <w:rPr>
          <w:rFonts w:ascii="Times New Roman" w:hAnsi="Times New Roman" w:cs="Times New Roman"/>
          <w:sz w:val="24"/>
          <w:szCs w:val="24"/>
          <w:lang w:val="en-US"/>
        </w:rPr>
        <w:t xml:space="preserve">is not to add to the extant COR literature on coping </w:t>
      </w:r>
      <w:r>
        <w:rPr>
          <w:rFonts w:ascii="Times New Roman" w:hAnsi="Times New Roman" w:cs="Times New Roman"/>
          <w:sz w:val="24"/>
          <w:szCs w:val="24"/>
          <w:lang w:val="en-US"/>
        </w:rPr>
        <w:t>as a</w:t>
      </w:r>
      <w:r w:rsidRPr="00D67637">
        <w:rPr>
          <w:rFonts w:ascii="Times New Roman" w:hAnsi="Times New Roman" w:cs="Times New Roman"/>
          <w:sz w:val="24"/>
          <w:szCs w:val="24"/>
          <w:lang w:val="en-US"/>
        </w:rPr>
        <w:t xml:space="preserve"> </w:t>
      </w:r>
      <w:r>
        <w:rPr>
          <w:rFonts w:ascii="Times New Roman" w:hAnsi="Times New Roman" w:cs="Times New Roman"/>
          <w:sz w:val="24"/>
          <w:szCs w:val="24"/>
          <w:lang w:val="en-US"/>
        </w:rPr>
        <w:t>short-term, static or singular</w:t>
      </w:r>
      <w:r w:rsidRPr="00D6763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activity </w:t>
      </w:r>
      <w:r w:rsidRPr="00D67637">
        <w:rPr>
          <w:rFonts w:ascii="Times New Roman" w:hAnsi="Times New Roman" w:cs="Times New Roman"/>
          <w:sz w:val="24"/>
          <w:szCs w:val="24"/>
          <w:lang w:val="en-US"/>
        </w:rPr>
        <w:t>(see Chwaszcz et al., 2022 for a useful review)</w:t>
      </w:r>
      <w:r>
        <w:rPr>
          <w:rFonts w:ascii="Times New Roman" w:hAnsi="Times New Roman" w:cs="Times New Roman"/>
          <w:sz w:val="24"/>
          <w:szCs w:val="24"/>
          <w:lang w:val="en-US"/>
        </w:rPr>
        <w:t xml:space="preserve">, nor to add to the already abundant COR research evidence that shows how significant trauma and major stressors impact resource loss (Halbesleben, 2006; Hobfoll, 1991, 2010; Hobfoll et al., 2007, 2020; King et al., 1999; Meyer et al., 2021). </w:t>
      </w:r>
      <w:r w:rsidR="00223EAD">
        <w:rPr>
          <w:rFonts w:ascii="Times New Roman" w:hAnsi="Times New Roman" w:cs="Times New Roman"/>
          <w:sz w:val="24"/>
          <w:szCs w:val="24"/>
          <w:lang w:val="en-US"/>
        </w:rPr>
        <w:t>We also do not examine</w:t>
      </w:r>
      <w:r w:rsidR="007C4CCD">
        <w:rPr>
          <w:rFonts w:ascii="Times New Roman" w:hAnsi="Times New Roman" w:cs="Times New Roman"/>
          <w:sz w:val="24"/>
          <w:szCs w:val="24"/>
          <w:lang w:val="en-US"/>
        </w:rPr>
        <w:t xml:space="preserve"> the ‘neurotic’ adult</w:t>
      </w:r>
      <w:r w:rsidR="005D60EC">
        <w:rPr>
          <w:rFonts w:ascii="Times New Roman" w:hAnsi="Times New Roman" w:cs="Times New Roman"/>
          <w:sz w:val="24"/>
          <w:szCs w:val="24"/>
          <w:lang w:val="en-US"/>
        </w:rPr>
        <w:t>, as per Horney’s work (1937, 1</w:t>
      </w:r>
      <w:r w:rsidR="00B26B63">
        <w:rPr>
          <w:rFonts w:ascii="Times New Roman" w:hAnsi="Times New Roman" w:cs="Times New Roman"/>
          <w:sz w:val="24"/>
          <w:szCs w:val="24"/>
          <w:lang w:val="en-US"/>
        </w:rPr>
        <w:t>9</w:t>
      </w:r>
      <w:r w:rsidR="005D60EC">
        <w:rPr>
          <w:rFonts w:ascii="Times New Roman" w:hAnsi="Times New Roman" w:cs="Times New Roman"/>
          <w:sz w:val="24"/>
          <w:szCs w:val="24"/>
          <w:lang w:val="en-US"/>
        </w:rPr>
        <w:t xml:space="preserve">45, 1950) </w:t>
      </w:r>
      <w:r w:rsidR="00B26B63">
        <w:rPr>
          <w:rFonts w:ascii="Times New Roman" w:hAnsi="Times New Roman" w:cs="Times New Roman"/>
          <w:sz w:val="24"/>
          <w:szCs w:val="24"/>
          <w:lang w:val="en-US"/>
        </w:rPr>
        <w:t>nor do we examine how</w:t>
      </w:r>
      <w:r w:rsidR="005D60EC">
        <w:rPr>
          <w:rFonts w:ascii="Times New Roman" w:hAnsi="Times New Roman" w:cs="Times New Roman"/>
          <w:sz w:val="24"/>
          <w:szCs w:val="24"/>
          <w:lang w:val="en-US"/>
        </w:rPr>
        <w:t xml:space="preserve"> </w:t>
      </w:r>
      <w:r w:rsidR="002E4F8B">
        <w:rPr>
          <w:rFonts w:ascii="Times New Roman" w:hAnsi="Times New Roman" w:cs="Times New Roman"/>
          <w:sz w:val="24"/>
          <w:szCs w:val="24"/>
          <w:lang w:val="en-US"/>
        </w:rPr>
        <w:t xml:space="preserve">a </w:t>
      </w:r>
      <w:r w:rsidR="005D60EC">
        <w:rPr>
          <w:rFonts w:ascii="Times New Roman" w:hAnsi="Times New Roman" w:cs="Times New Roman"/>
          <w:sz w:val="24"/>
          <w:szCs w:val="24"/>
          <w:lang w:val="en-US"/>
        </w:rPr>
        <w:t>defensive strateg</w:t>
      </w:r>
      <w:r w:rsidR="002E4F8B">
        <w:rPr>
          <w:rFonts w:ascii="Times New Roman" w:hAnsi="Times New Roman" w:cs="Times New Roman"/>
          <w:sz w:val="24"/>
          <w:szCs w:val="24"/>
          <w:lang w:val="en-US"/>
        </w:rPr>
        <w:t>y can</w:t>
      </w:r>
      <w:r w:rsidR="005D60EC">
        <w:rPr>
          <w:rFonts w:ascii="Times New Roman" w:hAnsi="Times New Roman" w:cs="Times New Roman"/>
          <w:sz w:val="24"/>
          <w:szCs w:val="24"/>
          <w:lang w:val="en-US"/>
        </w:rPr>
        <w:t xml:space="preserve"> become </w:t>
      </w:r>
      <w:r w:rsidR="00B00007">
        <w:rPr>
          <w:rFonts w:ascii="Times New Roman" w:hAnsi="Times New Roman" w:cs="Times New Roman"/>
          <w:sz w:val="24"/>
          <w:szCs w:val="24"/>
          <w:lang w:val="en-US"/>
        </w:rPr>
        <w:t xml:space="preserve">ossified to create </w:t>
      </w:r>
      <w:r w:rsidR="002E4F8B">
        <w:rPr>
          <w:rFonts w:ascii="Times New Roman" w:hAnsi="Times New Roman" w:cs="Times New Roman"/>
          <w:sz w:val="24"/>
          <w:szCs w:val="24"/>
          <w:lang w:val="en-US"/>
        </w:rPr>
        <w:t xml:space="preserve">a </w:t>
      </w:r>
      <w:r w:rsidR="00B00007">
        <w:rPr>
          <w:rFonts w:ascii="Times New Roman" w:hAnsi="Times New Roman" w:cs="Times New Roman"/>
          <w:sz w:val="24"/>
          <w:szCs w:val="24"/>
          <w:lang w:val="en-US"/>
        </w:rPr>
        <w:t xml:space="preserve">durable pattern of maladaptive functioning. </w:t>
      </w:r>
      <w:r w:rsidRPr="00D67637">
        <w:rPr>
          <w:rFonts w:ascii="Times New Roman" w:hAnsi="Times New Roman" w:cs="Times New Roman"/>
          <w:sz w:val="24"/>
          <w:szCs w:val="24"/>
          <w:lang w:val="en-US"/>
        </w:rPr>
        <w:t xml:space="preserve">Rather, </w:t>
      </w:r>
      <w:r>
        <w:rPr>
          <w:rFonts w:ascii="Times New Roman" w:hAnsi="Times New Roman" w:cs="Times New Roman"/>
          <w:sz w:val="24"/>
          <w:szCs w:val="24"/>
          <w:lang w:val="en-US"/>
        </w:rPr>
        <w:t>our aim is to understand</w:t>
      </w:r>
      <w:r w:rsidRPr="00D6763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resource-related </w:t>
      </w:r>
      <w:r w:rsidRPr="00A93A58">
        <w:rPr>
          <w:rFonts w:ascii="Times New Roman" w:hAnsi="Times New Roman" w:cs="Times New Roman"/>
          <w:sz w:val="24"/>
          <w:szCs w:val="24"/>
          <w:lang w:val="en-US"/>
        </w:rPr>
        <w:t>self-protection</w:t>
      </w:r>
      <w:r>
        <w:rPr>
          <w:rFonts w:ascii="Times New Roman" w:hAnsi="Times New Roman" w:cs="Times New Roman"/>
          <w:sz w:val="24"/>
          <w:szCs w:val="24"/>
          <w:lang w:val="en-US"/>
        </w:rPr>
        <w:t xml:space="preserve"> coping strategies that people adopt when</w:t>
      </w:r>
      <w:r w:rsidRPr="00D67637">
        <w:rPr>
          <w:rFonts w:ascii="Times New Roman" w:hAnsi="Times New Roman" w:cs="Times New Roman"/>
          <w:sz w:val="24"/>
          <w:szCs w:val="24"/>
          <w:lang w:val="en-US"/>
        </w:rPr>
        <w:t xml:space="preserve"> </w:t>
      </w:r>
      <w:r>
        <w:rPr>
          <w:rFonts w:ascii="Times New Roman" w:hAnsi="Times New Roman" w:cs="Times New Roman"/>
          <w:sz w:val="24"/>
          <w:szCs w:val="24"/>
          <w:lang w:val="en-US"/>
        </w:rPr>
        <w:t>faced with</w:t>
      </w:r>
      <w:r w:rsidRPr="00D67637">
        <w:rPr>
          <w:rFonts w:ascii="Times New Roman" w:hAnsi="Times New Roman" w:cs="Times New Roman"/>
          <w:sz w:val="24"/>
          <w:szCs w:val="24"/>
          <w:lang w:val="en-US"/>
        </w:rPr>
        <w:t xml:space="preserve"> significant resource loss </w:t>
      </w:r>
      <w:r>
        <w:rPr>
          <w:rFonts w:ascii="Times New Roman" w:hAnsi="Times New Roman" w:cs="Times New Roman"/>
          <w:sz w:val="24"/>
          <w:szCs w:val="24"/>
          <w:lang w:val="en-US"/>
        </w:rPr>
        <w:t>over time, and whether</w:t>
      </w:r>
      <w:r w:rsidRPr="00D67637">
        <w:rPr>
          <w:rFonts w:ascii="Times New Roman" w:hAnsi="Times New Roman" w:cs="Times New Roman"/>
          <w:sz w:val="24"/>
          <w:szCs w:val="24"/>
          <w:lang w:val="en-US"/>
        </w:rPr>
        <w:t xml:space="preserve"> </w:t>
      </w:r>
      <w:r>
        <w:rPr>
          <w:rFonts w:ascii="Times New Roman" w:hAnsi="Times New Roman" w:cs="Times New Roman"/>
          <w:sz w:val="24"/>
          <w:szCs w:val="24"/>
          <w:lang w:val="en-US"/>
        </w:rPr>
        <w:t>these strategies are adaptive</w:t>
      </w:r>
      <w:r w:rsidRPr="00D67637">
        <w:rPr>
          <w:rFonts w:ascii="Times New Roman" w:hAnsi="Times New Roman" w:cs="Times New Roman"/>
          <w:sz w:val="24"/>
          <w:szCs w:val="24"/>
          <w:lang w:val="en-US"/>
        </w:rPr>
        <w:t xml:space="preserve">. </w:t>
      </w:r>
      <w:r w:rsidR="00654478">
        <w:rPr>
          <w:rFonts w:ascii="Times New Roman" w:hAnsi="Times New Roman" w:cs="Times New Roman"/>
          <w:sz w:val="24"/>
          <w:szCs w:val="24"/>
          <w:lang w:val="en-US"/>
        </w:rPr>
        <w:t>To address our research question, w</w:t>
      </w:r>
      <w:r w:rsidR="00B00007">
        <w:rPr>
          <w:rFonts w:ascii="Times New Roman" w:hAnsi="Times New Roman" w:cs="Times New Roman"/>
          <w:sz w:val="24"/>
          <w:szCs w:val="24"/>
          <w:lang w:val="en-US"/>
        </w:rPr>
        <w:t xml:space="preserve">e </w:t>
      </w:r>
      <w:r w:rsidR="00FC4C6C">
        <w:rPr>
          <w:rFonts w:ascii="Times New Roman" w:hAnsi="Times New Roman" w:cs="Times New Roman"/>
          <w:sz w:val="24"/>
          <w:szCs w:val="24"/>
          <w:lang w:val="en-US"/>
        </w:rPr>
        <w:t>combine</w:t>
      </w:r>
      <w:r w:rsidR="00B00007">
        <w:rPr>
          <w:rFonts w:ascii="Times New Roman" w:hAnsi="Times New Roman" w:cs="Times New Roman"/>
          <w:sz w:val="24"/>
          <w:szCs w:val="24"/>
          <w:lang w:val="en-US"/>
        </w:rPr>
        <w:t xml:space="preserve"> Hobfoll’s research on self-protection coping at times of significant resource loss</w:t>
      </w:r>
      <w:r w:rsidR="00AC6547">
        <w:rPr>
          <w:rFonts w:ascii="Times New Roman" w:hAnsi="Times New Roman" w:cs="Times New Roman"/>
          <w:sz w:val="24"/>
          <w:szCs w:val="24"/>
          <w:lang w:val="en-US"/>
        </w:rPr>
        <w:t xml:space="preserve">, with Horney’s insights relating to the application of defensive strategies in </w:t>
      </w:r>
      <w:r w:rsidR="00E465EA">
        <w:rPr>
          <w:rFonts w:ascii="Times New Roman" w:hAnsi="Times New Roman" w:cs="Times New Roman"/>
          <w:sz w:val="24"/>
          <w:szCs w:val="24"/>
          <w:lang w:val="en-US"/>
        </w:rPr>
        <w:t xml:space="preserve">functional adults, to inform our understanding. </w:t>
      </w:r>
      <w:r w:rsidR="000D4C09">
        <w:rPr>
          <w:rFonts w:ascii="Times New Roman" w:hAnsi="Times New Roman" w:cs="Times New Roman"/>
          <w:sz w:val="24"/>
          <w:szCs w:val="24"/>
          <w:lang w:val="en-US"/>
        </w:rPr>
        <w:t xml:space="preserve">The COR </w:t>
      </w:r>
      <w:r w:rsidR="00E465EA">
        <w:rPr>
          <w:rFonts w:ascii="Times New Roman" w:hAnsi="Times New Roman" w:cs="Times New Roman"/>
          <w:sz w:val="24"/>
          <w:szCs w:val="24"/>
          <w:lang w:val="en-US"/>
        </w:rPr>
        <w:t xml:space="preserve">framework was applied </w:t>
      </w:r>
      <w:r w:rsidR="004D0830">
        <w:rPr>
          <w:rFonts w:ascii="Times New Roman" w:hAnsi="Times New Roman" w:cs="Times New Roman"/>
          <w:sz w:val="24"/>
          <w:szCs w:val="24"/>
          <w:lang w:val="en-US"/>
        </w:rPr>
        <w:t xml:space="preserve">prior to us undertaking our data analysis, whilst Horney’s work was only applied once analysis was underway </w:t>
      </w:r>
      <w:r w:rsidR="000915C9">
        <w:rPr>
          <w:rFonts w:ascii="Times New Roman" w:hAnsi="Times New Roman" w:cs="Times New Roman"/>
          <w:sz w:val="24"/>
          <w:szCs w:val="24"/>
          <w:lang w:val="en-US"/>
        </w:rPr>
        <w:t>(as</w:t>
      </w:r>
      <w:r w:rsidR="004D0830">
        <w:rPr>
          <w:rFonts w:ascii="Times New Roman" w:hAnsi="Times New Roman" w:cs="Times New Roman"/>
          <w:sz w:val="24"/>
          <w:szCs w:val="24"/>
          <w:lang w:val="en-US"/>
        </w:rPr>
        <w:t xml:space="preserve"> we began to recognize similarities </w:t>
      </w:r>
      <w:r w:rsidR="003027CD">
        <w:rPr>
          <w:rFonts w:ascii="Times New Roman" w:hAnsi="Times New Roman" w:cs="Times New Roman"/>
          <w:sz w:val="24"/>
          <w:szCs w:val="24"/>
          <w:lang w:val="en-US"/>
        </w:rPr>
        <w:t xml:space="preserve">to her defensive </w:t>
      </w:r>
      <w:r w:rsidR="00FC4C6C">
        <w:rPr>
          <w:rFonts w:ascii="Times New Roman" w:hAnsi="Times New Roman" w:cs="Times New Roman"/>
          <w:sz w:val="24"/>
          <w:szCs w:val="24"/>
          <w:lang w:val="en-US"/>
        </w:rPr>
        <w:t>strategies</w:t>
      </w:r>
      <w:r w:rsidR="003027CD">
        <w:rPr>
          <w:rFonts w:ascii="Times New Roman" w:hAnsi="Times New Roman" w:cs="Times New Roman"/>
          <w:sz w:val="24"/>
          <w:szCs w:val="24"/>
          <w:lang w:val="en-US"/>
        </w:rPr>
        <w:t xml:space="preserve"> in the iterative generation of our codes</w:t>
      </w:r>
      <w:r w:rsidR="000915C9">
        <w:rPr>
          <w:rFonts w:ascii="Times New Roman" w:hAnsi="Times New Roman" w:cs="Times New Roman"/>
          <w:sz w:val="24"/>
          <w:szCs w:val="24"/>
          <w:lang w:val="en-US"/>
        </w:rPr>
        <w:t>)</w:t>
      </w:r>
      <w:r w:rsidR="003027CD">
        <w:rPr>
          <w:rFonts w:ascii="Times New Roman" w:hAnsi="Times New Roman" w:cs="Times New Roman"/>
          <w:sz w:val="24"/>
          <w:szCs w:val="24"/>
          <w:lang w:val="en-US"/>
        </w:rPr>
        <w:t>. Combining these theories</w:t>
      </w:r>
      <w:r w:rsidR="00C338D9">
        <w:rPr>
          <w:rFonts w:ascii="Times New Roman" w:hAnsi="Times New Roman" w:cs="Times New Roman"/>
          <w:sz w:val="24"/>
          <w:szCs w:val="24"/>
          <w:lang w:val="en-US"/>
        </w:rPr>
        <w:t xml:space="preserve"> allowed us to articulate the </w:t>
      </w:r>
      <w:r w:rsidR="00834B02">
        <w:rPr>
          <w:rFonts w:ascii="Times New Roman" w:hAnsi="Times New Roman" w:cs="Times New Roman"/>
          <w:sz w:val="24"/>
          <w:szCs w:val="24"/>
          <w:lang w:val="en-US"/>
        </w:rPr>
        <w:t>dynamic manifestation of coping strategies in self-protection mode.</w:t>
      </w:r>
      <w:r w:rsidR="00FC4C6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Such </w:t>
      </w:r>
      <w:r w:rsidR="00834B02">
        <w:rPr>
          <w:rFonts w:ascii="Times New Roman" w:hAnsi="Times New Roman" w:cs="Times New Roman"/>
          <w:sz w:val="24"/>
          <w:szCs w:val="24"/>
          <w:lang w:val="en-US"/>
        </w:rPr>
        <w:t>elucidation</w:t>
      </w:r>
      <w:r>
        <w:rPr>
          <w:rFonts w:ascii="Times New Roman" w:hAnsi="Times New Roman" w:cs="Times New Roman"/>
          <w:sz w:val="24"/>
          <w:szCs w:val="24"/>
          <w:lang w:val="en-US"/>
        </w:rPr>
        <w:t xml:space="preserve"> </w:t>
      </w:r>
      <w:r w:rsidR="00A00F73">
        <w:rPr>
          <w:rFonts w:ascii="Times New Roman" w:hAnsi="Times New Roman" w:cs="Times New Roman"/>
          <w:sz w:val="24"/>
          <w:szCs w:val="24"/>
          <w:lang w:val="en-US"/>
        </w:rPr>
        <w:t xml:space="preserve">can </w:t>
      </w:r>
      <w:r>
        <w:rPr>
          <w:rFonts w:ascii="Times New Roman" w:hAnsi="Times New Roman" w:cs="Times New Roman"/>
          <w:sz w:val="24"/>
          <w:szCs w:val="24"/>
          <w:lang w:val="en-US"/>
        </w:rPr>
        <w:t xml:space="preserve">help inform organizations seeking to support people </w:t>
      </w:r>
      <w:r w:rsidR="00441910">
        <w:rPr>
          <w:rFonts w:ascii="Times New Roman" w:hAnsi="Times New Roman" w:cs="Times New Roman"/>
          <w:sz w:val="24"/>
          <w:szCs w:val="24"/>
          <w:lang w:val="en-US"/>
        </w:rPr>
        <w:t>in managing</w:t>
      </w:r>
      <w:r>
        <w:rPr>
          <w:rFonts w:ascii="Times New Roman" w:hAnsi="Times New Roman" w:cs="Times New Roman"/>
          <w:sz w:val="24"/>
          <w:szCs w:val="24"/>
          <w:lang w:val="en-US"/>
        </w:rPr>
        <w:t xml:space="preserve"> the escalation of extreme stressors</w:t>
      </w:r>
      <w:r w:rsidR="00441910">
        <w:rPr>
          <w:rFonts w:ascii="Times New Roman" w:hAnsi="Times New Roman" w:cs="Times New Roman"/>
          <w:sz w:val="24"/>
          <w:szCs w:val="24"/>
          <w:lang w:val="en-US"/>
        </w:rPr>
        <w:t>,</w:t>
      </w:r>
      <w:r>
        <w:rPr>
          <w:rFonts w:ascii="Times New Roman" w:hAnsi="Times New Roman" w:cs="Times New Roman"/>
          <w:sz w:val="24"/>
          <w:szCs w:val="24"/>
          <w:lang w:val="en-US"/>
        </w:rPr>
        <w:t xml:space="preserve"> as an increasingly present, common and enduring status quo</w:t>
      </w:r>
      <w:r w:rsidR="00A84549">
        <w:rPr>
          <w:rFonts w:ascii="Times New Roman" w:hAnsi="Times New Roman" w:cs="Times New Roman"/>
          <w:sz w:val="24"/>
          <w:szCs w:val="24"/>
          <w:lang w:val="en-US"/>
        </w:rPr>
        <w:t xml:space="preserve"> in modern working life</w:t>
      </w:r>
      <w:r>
        <w:rPr>
          <w:rFonts w:ascii="Times New Roman" w:hAnsi="Times New Roman" w:cs="Times New Roman"/>
          <w:sz w:val="24"/>
          <w:szCs w:val="24"/>
          <w:lang w:val="en-US"/>
        </w:rPr>
        <w:t>.</w:t>
      </w:r>
    </w:p>
    <w:p w14:paraId="5DC1AD8C" w14:textId="7FB303F6" w:rsidR="00BE01F4" w:rsidRPr="00D67637" w:rsidRDefault="003461DD" w:rsidP="00345C68">
      <w:pPr>
        <w:widowControl w:val="0"/>
        <w:spacing w:after="0"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3. </w:t>
      </w:r>
      <w:r w:rsidR="004E4F1B" w:rsidRPr="00D67637">
        <w:rPr>
          <w:rFonts w:ascii="Times New Roman" w:hAnsi="Times New Roman" w:cs="Times New Roman"/>
          <w:b/>
          <w:bCs/>
          <w:sz w:val="24"/>
          <w:szCs w:val="24"/>
          <w:lang w:val="en-US"/>
        </w:rPr>
        <w:t>Methodology</w:t>
      </w:r>
    </w:p>
    <w:p w14:paraId="1D00CF58" w14:textId="18A69F45" w:rsidR="00521C56" w:rsidRPr="00D67637" w:rsidRDefault="00395A79" w:rsidP="00521C56">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Because we have no predictions to make about causal pathways related to the trajectory of a stressor</w:t>
      </w:r>
      <w:r w:rsidR="00FA32D2">
        <w:rPr>
          <w:rFonts w:ascii="Times New Roman" w:hAnsi="Times New Roman" w:cs="Times New Roman"/>
          <w:sz w:val="24"/>
          <w:szCs w:val="24"/>
          <w:lang w:val="en-US"/>
        </w:rPr>
        <w:t xml:space="preserve"> and related strategies, and because the purpose of this research is to engage in an exploratory study of how people respond in self-protection mode, q</w:t>
      </w:r>
      <w:r w:rsidR="009A56EA">
        <w:rPr>
          <w:rFonts w:ascii="Times New Roman" w:hAnsi="Times New Roman" w:cs="Times New Roman"/>
          <w:sz w:val="24"/>
          <w:szCs w:val="24"/>
          <w:lang w:val="en-US"/>
        </w:rPr>
        <w:t xml:space="preserve">ualitative methodology was </w:t>
      </w:r>
      <w:r w:rsidR="00FA32D2">
        <w:rPr>
          <w:rFonts w:ascii="Times New Roman" w:hAnsi="Times New Roman" w:cs="Times New Roman"/>
          <w:sz w:val="24"/>
          <w:szCs w:val="24"/>
          <w:lang w:val="en-US"/>
        </w:rPr>
        <w:t>deemed appropriate</w:t>
      </w:r>
      <w:r w:rsidR="00EC680A">
        <w:rPr>
          <w:rFonts w:ascii="Times New Roman" w:hAnsi="Times New Roman" w:cs="Times New Roman"/>
          <w:sz w:val="24"/>
          <w:szCs w:val="24"/>
          <w:lang w:val="en-US"/>
        </w:rPr>
        <w:t xml:space="preserve"> </w:t>
      </w:r>
      <w:r w:rsidR="009A56EA">
        <w:rPr>
          <w:rFonts w:ascii="Times New Roman" w:hAnsi="Times New Roman" w:cs="Times New Roman"/>
          <w:sz w:val="24"/>
          <w:szCs w:val="24"/>
          <w:lang w:val="en-US"/>
        </w:rPr>
        <w:t xml:space="preserve">(Cresswell, 2013; Levitt et al., 2018). </w:t>
      </w:r>
      <w:r w:rsidR="007E0740">
        <w:rPr>
          <w:rFonts w:ascii="Times New Roman" w:hAnsi="Times New Roman" w:cs="Times New Roman"/>
          <w:sz w:val="24"/>
          <w:szCs w:val="24"/>
          <w:lang w:val="en-US"/>
        </w:rPr>
        <w:t xml:space="preserve">Qualitative </w:t>
      </w:r>
      <w:r w:rsidR="007E0740">
        <w:rPr>
          <w:rFonts w:ascii="Times New Roman" w:hAnsi="Times New Roman" w:cs="Times New Roman"/>
          <w:sz w:val="24"/>
          <w:szCs w:val="24"/>
          <w:lang w:val="en-US"/>
        </w:rPr>
        <w:lastRenderedPageBreak/>
        <w:t>research</w:t>
      </w:r>
      <w:r w:rsidR="00575D77">
        <w:rPr>
          <w:rFonts w:ascii="Times New Roman" w:hAnsi="Times New Roman" w:cs="Times New Roman"/>
          <w:sz w:val="24"/>
          <w:szCs w:val="24"/>
          <w:lang w:val="en-US"/>
        </w:rPr>
        <w:t xml:space="preserve"> </w:t>
      </w:r>
      <w:r w:rsidR="00AB110F">
        <w:rPr>
          <w:rFonts w:ascii="Times New Roman" w:hAnsi="Times New Roman" w:cs="Times New Roman"/>
          <w:sz w:val="24"/>
          <w:szCs w:val="24"/>
          <w:lang w:val="en-US"/>
        </w:rPr>
        <w:t xml:space="preserve">aims to </w:t>
      </w:r>
      <w:r w:rsidR="00F75515">
        <w:rPr>
          <w:rFonts w:ascii="Times New Roman" w:hAnsi="Times New Roman" w:cs="Times New Roman"/>
          <w:sz w:val="24"/>
          <w:szCs w:val="24"/>
          <w:lang w:val="en-US"/>
        </w:rPr>
        <w:t>understand</w:t>
      </w:r>
      <w:r w:rsidR="005F584B">
        <w:rPr>
          <w:rFonts w:ascii="Times New Roman" w:hAnsi="Times New Roman" w:cs="Times New Roman"/>
          <w:sz w:val="24"/>
          <w:szCs w:val="24"/>
          <w:lang w:val="en-US"/>
        </w:rPr>
        <w:t xml:space="preserve"> subjective</w:t>
      </w:r>
      <w:r w:rsidR="00F75515">
        <w:rPr>
          <w:rFonts w:ascii="Times New Roman" w:hAnsi="Times New Roman" w:cs="Times New Roman"/>
          <w:sz w:val="24"/>
          <w:szCs w:val="24"/>
          <w:lang w:val="en-US"/>
        </w:rPr>
        <w:t>ly generated narratives,</w:t>
      </w:r>
      <w:r w:rsidR="005F584B">
        <w:rPr>
          <w:rFonts w:ascii="Times New Roman" w:hAnsi="Times New Roman" w:cs="Times New Roman"/>
          <w:sz w:val="24"/>
          <w:szCs w:val="24"/>
          <w:lang w:val="en-US"/>
        </w:rPr>
        <w:t xml:space="preserve"> positions and experiences in </w:t>
      </w:r>
      <w:r w:rsidR="00575D77">
        <w:rPr>
          <w:rFonts w:ascii="Times New Roman" w:hAnsi="Times New Roman" w:cs="Times New Roman"/>
          <w:sz w:val="24"/>
          <w:szCs w:val="24"/>
          <w:lang w:val="en-US"/>
        </w:rPr>
        <w:t>context bound</w:t>
      </w:r>
      <w:r w:rsidR="00E002BD">
        <w:rPr>
          <w:rFonts w:ascii="Times New Roman" w:hAnsi="Times New Roman" w:cs="Times New Roman"/>
          <w:sz w:val="24"/>
          <w:szCs w:val="24"/>
          <w:lang w:val="en-US"/>
        </w:rPr>
        <w:t xml:space="preserve"> data</w:t>
      </w:r>
      <w:r w:rsidR="00EC680A">
        <w:rPr>
          <w:rFonts w:ascii="Times New Roman" w:hAnsi="Times New Roman" w:cs="Times New Roman"/>
          <w:sz w:val="24"/>
          <w:szCs w:val="24"/>
          <w:lang w:val="en-US"/>
        </w:rPr>
        <w:t xml:space="preserve">, allowing us to </w:t>
      </w:r>
      <w:r w:rsidR="009F4096">
        <w:rPr>
          <w:rFonts w:ascii="Times New Roman" w:hAnsi="Times New Roman" w:cs="Times New Roman"/>
          <w:sz w:val="24"/>
          <w:szCs w:val="24"/>
          <w:lang w:val="en-US"/>
        </w:rPr>
        <w:t>identify what self-protection coping involves and means from the actor’s perspective</w:t>
      </w:r>
      <w:r w:rsidR="00DF1B51">
        <w:rPr>
          <w:rFonts w:ascii="Times New Roman" w:hAnsi="Times New Roman" w:cs="Times New Roman"/>
          <w:sz w:val="24"/>
          <w:szCs w:val="24"/>
          <w:lang w:val="en-US"/>
        </w:rPr>
        <w:t xml:space="preserve"> (Levitt et al., 2018)</w:t>
      </w:r>
      <w:r w:rsidR="002375D3">
        <w:rPr>
          <w:rFonts w:ascii="Times New Roman" w:hAnsi="Times New Roman" w:cs="Times New Roman"/>
          <w:sz w:val="24"/>
          <w:szCs w:val="24"/>
          <w:lang w:val="en-US"/>
        </w:rPr>
        <w:t xml:space="preserve">. </w:t>
      </w:r>
      <w:r w:rsidR="001B5B64">
        <w:rPr>
          <w:rFonts w:ascii="Times New Roman" w:hAnsi="Times New Roman" w:cs="Times New Roman"/>
          <w:sz w:val="24"/>
          <w:szCs w:val="24"/>
          <w:lang w:val="en-US"/>
        </w:rPr>
        <w:t>The research took place during the first four</w:t>
      </w:r>
      <w:r w:rsidR="00737DB2">
        <w:rPr>
          <w:rFonts w:ascii="Times New Roman" w:hAnsi="Times New Roman" w:cs="Times New Roman"/>
          <w:sz w:val="24"/>
          <w:szCs w:val="24"/>
          <w:lang w:val="en-US"/>
        </w:rPr>
        <w:t xml:space="preserve"> </w:t>
      </w:r>
      <w:r w:rsidR="001B5B64">
        <w:rPr>
          <w:rFonts w:ascii="Times New Roman" w:hAnsi="Times New Roman" w:cs="Times New Roman"/>
          <w:sz w:val="24"/>
          <w:szCs w:val="24"/>
          <w:lang w:val="en-US"/>
        </w:rPr>
        <w:t>months of the Covid-19 lockdown</w:t>
      </w:r>
      <w:r w:rsidR="00364AEA">
        <w:rPr>
          <w:rFonts w:ascii="Times New Roman" w:hAnsi="Times New Roman" w:cs="Times New Roman"/>
          <w:sz w:val="24"/>
          <w:szCs w:val="24"/>
          <w:lang w:val="en-US"/>
        </w:rPr>
        <w:t>.</w:t>
      </w:r>
      <w:r w:rsidR="001B5B64">
        <w:rPr>
          <w:rFonts w:ascii="Times New Roman" w:hAnsi="Times New Roman" w:cs="Times New Roman"/>
          <w:sz w:val="24"/>
          <w:szCs w:val="24"/>
          <w:lang w:val="en-US"/>
        </w:rPr>
        <w:t xml:space="preserve"> </w:t>
      </w:r>
      <w:r w:rsidR="00521C56">
        <w:rPr>
          <w:rFonts w:ascii="Times New Roman" w:hAnsi="Times New Roman" w:cs="Times New Roman"/>
          <w:sz w:val="24"/>
          <w:szCs w:val="24"/>
          <w:lang w:val="en-US"/>
        </w:rPr>
        <w:t xml:space="preserve">Given the novelty of the situation, and the lack of knowledge about how people would respond to or cope with this, qualitative </w:t>
      </w:r>
      <w:r w:rsidR="00AF1FEB">
        <w:rPr>
          <w:rFonts w:ascii="Times New Roman" w:hAnsi="Times New Roman" w:cs="Times New Roman"/>
          <w:sz w:val="24"/>
          <w:szCs w:val="24"/>
          <w:lang w:val="en-US"/>
        </w:rPr>
        <w:t>inquiry</w:t>
      </w:r>
      <w:r w:rsidR="00521C56">
        <w:rPr>
          <w:rFonts w:ascii="Times New Roman" w:hAnsi="Times New Roman" w:cs="Times New Roman"/>
          <w:sz w:val="24"/>
          <w:szCs w:val="24"/>
          <w:lang w:val="en-US"/>
        </w:rPr>
        <w:t xml:space="preserve"> allow</w:t>
      </w:r>
      <w:r w:rsidR="00CF0110">
        <w:rPr>
          <w:rFonts w:ascii="Times New Roman" w:hAnsi="Times New Roman" w:cs="Times New Roman"/>
          <w:sz w:val="24"/>
          <w:szCs w:val="24"/>
          <w:lang w:val="en-US"/>
        </w:rPr>
        <w:t>ed us to undertake</w:t>
      </w:r>
      <w:r w:rsidR="00521C56">
        <w:rPr>
          <w:rFonts w:ascii="Times New Roman" w:hAnsi="Times New Roman" w:cs="Times New Roman"/>
          <w:sz w:val="24"/>
          <w:szCs w:val="24"/>
          <w:lang w:val="en-US"/>
        </w:rPr>
        <w:t xml:space="preserve"> exploratory, field-based and deep-level </w:t>
      </w:r>
      <w:r w:rsidR="00CF0110">
        <w:rPr>
          <w:rFonts w:ascii="Times New Roman" w:hAnsi="Times New Roman" w:cs="Times New Roman"/>
          <w:sz w:val="24"/>
          <w:szCs w:val="24"/>
          <w:lang w:val="en-US"/>
        </w:rPr>
        <w:t>study</w:t>
      </w:r>
      <w:r w:rsidR="00C83A75">
        <w:rPr>
          <w:rFonts w:ascii="Times New Roman" w:hAnsi="Times New Roman" w:cs="Times New Roman"/>
          <w:sz w:val="24"/>
          <w:szCs w:val="24"/>
          <w:lang w:val="en-US"/>
        </w:rPr>
        <w:t xml:space="preserve">, </w:t>
      </w:r>
      <w:r w:rsidR="00240863">
        <w:rPr>
          <w:rFonts w:ascii="Times New Roman" w:hAnsi="Times New Roman" w:cs="Times New Roman"/>
          <w:sz w:val="24"/>
          <w:szCs w:val="24"/>
          <w:lang w:val="en-US"/>
        </w:rPr>
        <w:t>in</w:t>
      </w:r>
      <w:r w:rsidR="00521C56">
        <w:rPr>
          <w:rFonts w:ascii="Times New Roman" w:hAnsi="Times New Roman" w:cs="Times New Roman"/>
          <w:sz w:val="24"/>
          <w:szCs w:val="24"/>
          <w:lang w:val="en-US"/>
        </w:rPr>
        <w:t xml:space="preserve"> an emerging socio-cultural context (Baranik et al., 2018; Lee et al., 1999). </w:t>
      </w:r>
    </w:p>
    <w:p w14:paraId="08783DDB" w14:textId="0F8DF1FF" w:rsidR="004E4F1B" w:rsidRPr="00345C68" w:rsidRDefault="003461DD" w:rsidP="00E763E0">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3.1 </w:t>
      </w:r>
      <w:r w:rsidR="00F874D3">
        <w:rPr>
          <w:rFonts w:ascii="Times New Roman" w:hAnsi="Times New Roman" w:cs="Times New Roman"/>
          <w:i/>
          <w:iCs/>
          <w:sz w:val="24"/>
          <w:szCs w:val="24"/>
          <w:lang w:val="en-US"/>
        </w:rPr>
        <w:t>Research approach</w:t>
      </w:r>
    </w:p>
    <w:p w14:paraId="69530D04" w14:textId="53898187" w:rsidR="00F72C6D" w:rsidRDefault="004C34C2" w:rsidP="00F72C6D">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We utilized </w:t>
      </w:r>
      <w:r w:rsidR="00BF7168">
        <w:rPr>
          <w:rFonts w:ascii="Times New Roman" w:hAnsi="Times New Roman" w:cs="Times New Roman"/>
          <w:sz w:val="24"/>
          <w:szCs w:val="24"/>
          <w:lang w:val="en-US"/>
        </w:rPr>
        <w:t xml:space="preserve">large-group </w:t>
      </w:r>
      <w:r>
        <w:rPr>
          <w:rFonts w:ascii="Times New Roman" w:hAnsi="Times New Roman" w:cs="Times New Roman"/>
          <w:sz w:val="24"/>
          <w:szCs w:val="24"/>
          <w:lang w:val="en-US"/>
        </w:rPr>
        <w:t xml:space="preserve">Collaborative Auto-Ethnography (CAE) in our </w:t>
      </w:r>
      <w:r w:rsidR="00EB0B54">
        <w:rPr>
          <w:rFonts w:ascii="Times New Roman" w:hAnsi="Times New Roman" w:cs="Times New Roman"/>
          <w:sz w:val="24"/>
          <w:szCs w:val="24"/>
          <w:lang w:val="en-US"/>
        </w:rPr>
        <w:t>study</w:t>
      </w:r>
      <w:r w:rsidR="00BF7168">
        <w:rPr>
          <w:rFonts w:ascii="Times New Roman" w:hAnsi="Times New Roman" w:cs="Times New Roman"/>
          <w:sz w:val="24"/>
          <w:szCs w:val="24"/>
          <w:lang w:val="en-US"/>
        </w:rPr>
        <w:t xml:space="preserve">. Given the relative rarity of </w:t>
      </w:r>
      <w:r w:rsidR="00EB0B54">
        <w:rPr>
          <w:rFonts w:ascii="Times New Roman" w:hAnsi="Times New Roman" w:cs="Times New Roman"/>
          <w:sz w:val="24"/>
          <w:szCs w:val="24"/>
          <w:lang w:val="en-US"/>
        </w:rPr>
        <w:t>applying this methodology</w:t>
      </w:r>
      <w:r w:rsidR="00E620D5">
        <w:rPr>
          <w:rFonts w:ascii="Times New Roman" w:hAnsi="Times New Roman" w:cs="Times New Roman"/>
          <w:sz w:val="24"/>
          <w:szCs w:val="24"/>
          <w:lang w:val="en-US"/>
        </w:rPr>
        <w:t xml:space="preserve"> within this academic discipline</w:t>
      </w:r>
      <w:r w:rsidR="00BF7168">
        <w:rPr>
          <w:rFonts w:ascii="Times New Roman" w:hAnsi="Times New Roman" w:cs="Times New Roman"/>
          <w:sz w:val="24"/>
          <w:szCs w:val="24"/>
          <w:lang w:val="en-US"/>
        </w:rPr>
        <w:t xml:space="preserve">, </w:t>
      </w:r>
      <w:r w:rsidR="003C6931">
        <w:rPr>
          <w:rFonts w:ascii="Times New Roman" w:hAnsi="Times New Roman" w:cs="Times New Roman"/>
          <w:sz w:val="24"/>
          <w:szCs w:val="24"/>
          <w:lang w:val="en-US"/>
        </w:rPr>
        <w:t xml:space="preserve">here </w:t>
      </w:r>
      <w:r w:rsidR="00BF7168">
        <w:rPr>
          <w:rFonts w:ascii="Times New Roman" w:hAnsi="Times New Roman" w:cs="Times New Roman"/>
          <w:sz w:val="24"/>
          <w:szCs w:val="24"/>
          <w:lang w:val="en-US"/>
        </w:rPr>
        <w:t>we explain more about this method and why we used it.</w:t>
      </w:r>
      <w:r w:rsidR="000A7CFD">
        <w:rPr>
          <w:rFonts w:ascii="Times New Roman" w:hAnsi="Times New Roman" w:cs="Times New Roman"/>
          <w:sz w:val="24"/>
          <w:szCs w:val="24"/>
          <w:lang w:val="en-US"/>
        </w:rPr>
        <w:t xml:space="preserve"> </w:t>
      </w:r>
      <w:r w:rsidR="00833739" w:rsidRPr="00D67637">
        <w:rPr>
          <w:rFonts w:ascii="Times New Roman" w:hAnsi="Times New Roman" w:cs="Times New Roman"/>
          <w:sz w:val="24"/>
          <w:szCs w:val="24"/>
          <w:lang w:val="en-US"/>
        </w:rPr>
        <w:t>A</w:t>
      </w:r>
      <w:r w:rsidR="006F3214">
        <w:rPr>
          <w:rFonts w:ascii="Times New Roman" w:hAnsi="Times New Roman" w:cs="Times New Roman"/>
          <w:sz w:val="24"/>
          <w:szCs w:val="24"/>
          <w:lang w:val="en-US"/>
        </w:rPr>
        <w:t>uto-ethnography</w:t>
      </w:r>
      <w:r w:rsidR="00833739" w:rsidRPr="00D67637">
        <w:rPr>
          <w:rFonts w:ascii="Times New Roman" w:hAnsi="Times New Roman" w:cs="Times New Roman"/>
          <w:sz w:val="24"/>
          <w:szCs w:val="24"/>
          <w:lang w:val="en-US"/>
        </w:rPr>
        <w:t xml:space="preserve"> (AE) is a systematic </w:t>
      </w:r>
      <w:r w:rsidR="00154649">
        <w:rPr>
          <w:rFonts w:ascii="Times New Roman" w:hAnsi="Times New Roman" w:cs="Times New Roman"/>
          <w:sz w:val="24"/>
          <w:szCs w:val="24"/>
          <w:lang w:val="en-US"/>
        </w:rPr>
        <w:t xml:space="preserve">qualitative </w:t>
      </w:r>
      <w:r w:rsidR="00833739" w:rsidRPr="00D67637">
        <w:rPr>
          <w:rFonts w:ascii="Times New Roman" w:hAnsi="Times New Roman" w:cs="Times New Roman"/>
          <w:sz w:val="24"/>
          <w:szCs w:val="24"/>
          <w:lang w:val="en-US"/>
        </w:rPr>
        <w:t xml:space="preserve">research method for gathering data about the self within a particular context, to better understand how this compares with or connects to the experience of others (Ngunjiri et al., 2010). In AE, the participant is both the </w:t>
      </w:r>
      <w:r w:rsidR="00154649">
        <w:rPr>
          <w:rFonts w:ascii="Times New Roman" w:hAnsi="Times New Roman" w:cs="Times New Roman"/>
          <w:sz w:val="24"/>
          <w:szCs w:val="24"/>
          <w:lang w:val="en-US"/>
        </w:rPr>
        <w:t>subject of study</w:t>
      </w:r>
      <w:r w:rsidR="00F16915" w:rsidRPr="00D67637">
        <w:rPr>
          <w:rFonts w:ascii="Times New Roman" w:hAnsi="Times New Roman" w:cs="Times New Roman"/>
          <w:sz w:val="24"/>
          <w:szCs w:val="24"/>
          <w:lang w:val="en-US"/>
        </w:rPr>
        <w:t xml:space="preserve"> </w:t>
      </w:r>
      <w:r w:rsidR="00833739" w:rsidRPr="00D67637">
        <w:rPr>
          <w:rFonts w:ascii="Times New Roman" w:hAnsi="Times New Roman" w:cs="Times New Roman"/>
          <w:sz w:val="24"/>
          <w:szCs w:val="24"/>
          <w:lang w:val="en-US"/>
        </w:rPr>
        <w:t>and the researcher (Chang et al., 2013; Lapadat, 2017)</w:t>
      </w:r>
      <w:r w:rsidR="00F12C0C" w:rsidRPr="00D67637">
        <w:rPr>
          <w:rFonts w:ascii="Times New Roman" w:hAnsi="Times New Roman" w:cs="Times New Roman"/>
          <w:sz w:val="24"/>
          <w:szCs w:val="24"/>
          <w:lang w:val="en-US"/>
        </w:rPr>
        <w:t>, allowing</w:t>
      </w:r>
      <w:r w:rsidR="00404D89" w:rsidRPr="00D67637">
        <w:rPr>
          <w:rFonts w:ascii="Times New Roman" w:hAnsi="Times New Roman" w:cs="Times New Roman"/>
          <w:sz w:val="24"/>
          <w:szCs w:val="24"/>
          <w:lang w:val="en-US"/>
        </w:rPr>
        <w:t xml:space="preserve"> in-depth</w:t>
      </w:r>
      <w:r w:rsidR="00F12C0C" w:rsidRPr="00D67637">
        <w:rPr>
          <w:rFonts w:ascii="Times New Roman" w:hAnsi="Times New Roman" w:cs="Times New Roman"/>
          <w:sz w:val="24"/>
          <w:szCs w:val="24"/>
          <w:lang w:val="en-US"/>
        </w:rPr>
        <w:t xml:space="preserve"> access to deeply personal, often emotional</w:t>
      </w:r>
      <w:r w:rsidR="00404D89" w:rsidRPr="00D67637">
        <w:rPr>
          <w:rFonts w:ascii="Times New Roman" w:hAnsi="Times New Roman" w:cs="Times New Roman"/>
          <w:sz w:val="24"/>
          <w:szCs w:val="24"/>
          <w:lang w:val="en-US"/>
        </w:rPr>
        <w:t xml:space="preserve"> responses </w:t>
      </w:r>
      <w:r w:rsidR="00F12C0C" w:rsidRPr="00D67637">
        <w:rPr>
          <w:rFonts w:ascii="Times New Roman" w:hAnsi="Times New Roman" w:cs="Times New Roman"/>
          <w:sz w:val="24"/>
          <w:szCs w:val="24"/>
          <w:lang w:val="en-US"/>
        </w:rPr>
        <w:t>to the phenomenon in question (Huopalainen &amp; Satama, 2019)</w:t>
      </w:r>
      <w:r w:rsidR="00833739" w:rsidRPr="00D67637">
        <w:rPr>
          <w:rFonts w:ascii="Times New Roman" w:hAnsi="Times New Roman" w:cs="Times New Roman"/>
          <w:sz w:val="24"/>
          <w:szCs w:val="24"/>
          <w:lang w:val="en-US"/>
        </w:rPr>
        <w:t xml:space="preserve">. </w:t>
      </w:r>
      <w:r w:rsidR="00F12C0C" w:rsidRPr="00D67637">
        <w:rPr>
          <w:rFonts w:ascii="Times New Roman" w:hAnsi="Times New Roman" w:cs="Times New Roman"/>
          <w:sz w:val="24"/>
          <w:szCs w:val="24"/>
          <w:lang w:val="en-US"/>
        </w:rPr>
        <w:t>AE data can take the form of diaries, memory logs, observations</w:t>
      </w:r>
      <w:r w:rsidR="00404D89" w:rsidRPr="00D67637">
        <w:rPr>
          <w:rFonts w:ascii="Times New Roman" w:hAnsi="Times New Roman" w:cs="Times New Roman"/>
          <w:sz w:val="24"/>
          <w:szCs w:val="24"/>
          <w:lang w:val="en-US"/>
        </w:rPr>
        <w:t xml:space="preserve"> and </w:t>
      </w:r>
      <w:r w:rsidR="00F12C0C" w:rsidRPr="00D67637">
        <w:rPr>
          <w:rFonts w:ascii="Times New Roman" w:hAnsi="Times New Roman" w:cs="Times New Roman"/>
          <w:sz w:val="24"/>
          <w:szCs w:val="24"/>
          <w:lang w:val="en-US"/>
        </w:rPr>
        <w:t xml:space="preserve">personal archives, which are often collated over a period of change (Huopalainen &amp; Satama, 2019; Roy &amp; Uekusa, 2020). </w:t>
      </w:r>
    </w:p>
    <w:p w14:paraId="3CAA5264" w14:textId="1DD43C20" w:rsidR="00847909" w:rsidRPr="00D67637" w:rsidRDefault="00833739" w:rsidP="00390C8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Collaborative AE (CAE) involves groups of researchers recounting and reflecting on their own personal experiences</w:t>
      </w:r>
      <w:r w:rsidR="006664D1" w:rsidRPr="00D67637">
        <w:rPr>
          <w:rFonts w:ascii="Times New Roman" w:hAnsi="Times New Roman" w:cs="Times New Roman"/>
          <w:sz w:val="24"/>
          <w:szCs w:val="24"/>
          <w:lang w:val="en-US"/>
        </w:rPr>
        <w:t xml:space="preserve">, and thus </w:t>
      </w:r>
      <w:r w:rsidRPr="00D67637">
        <w:rPr>
          <w:rFonts w:ascii="Times New Roman" w:hAnsi="Times New Roman" w:cs="Times New Roman"/>
          <w:sz w:val="24"/>
          <w:szCs w:val="24"/>
          <w:lang w:val="en-US"/>
        </w:rPr>
        <w:t>uses a richer pool of data from multiple sources (</w:t>
      </w:r>
      <w:r w:rsidR="006664D1" w:rsidRPr="00D67637">
        <w:rPr>
          <w:rFonts w:ascii="Times New Roman" w:hAnsi="Times New Roman" w:cs="Times New Roman"/>
          <w:sz w:val="24"/>
          <w:szCs w:val="24"/>
          <w:lang w:val="en-US"/>
        </w:rPr>
        <w:t xml:space="preserve">Lapadat, 2017; </w:t>
      </w:r>
      <w:r w:rsidRPr="00D67637">
        <w:rPr>
          <w:rFonts w:ascii="Times New Roman" w:hAnsi="Times New Roman" w:cs="Times New Roman"/>
          <w:sz w:val="24"/>
          <w:szCs w:val="24"/>
          <w:lang w:val="en-US"/>
        </w:rPr>
        <w:t>Roy &amp; Uekusa, 2020). CAE can help to overcome some of the limitations that have been levied at AE</w:t>
      </w:r>
      <w:r w:rsidR="006664D1" w:rsidRPr="00D67637">
        <w:rPr>
          <w:rFonts w:ascii="Times New Roman" w:hAnsi="Times New Roman" w:cs="Times New Roman"/>
          <w:sz w:val="24"/>
          <w:szCs w:val="24"/>
          <w:lang w:val="en-US"/>
        </w:rPr>
        <w:t>. For example, researcher vulnerability at exposing and disclosing aspects of self can be mitigated</w:t>
      </w:r>
      <w:r w:rsidR="00404D89" w:rsidRPr="00D67637">
        <w:rPr>
          <w:rFonts w:ascii="Times New Roman" w:hAnsi="Times New Roman" w:cs="Times New Roman"/>
          <w:sz w:val="24"/>
          <w:szCs w:val="24"/>
          <w:lang w:val="en-US"/>
        </w:rPr>
        <w:t xml:space="preserve"> by</w:t>
      </w:r>
      <w:r w:rsidR="009F7EE4" w:rsidRPr="00D67637">
        <w:rPr>
          <w:rFonts w:ascii="Times New Roman" w:hAnsi="Times New Roman" w:cs="Times New Roman"/>
          <w:sz w:val="24"/>
          <w:szCs w:val="24"/>
          <w:lang w:val="en-US"/>
        </w:rPr>
        <w:t>:</w:t>
      </w:r>
      <w:r w:rsidR="006664D1" w:rsidRPr="00D67637">
        <w:rPr>
          <w:rFonts w:ascii="Times New Roman" w:hAnsi="Times New Roman" w:cs="Times New Roman"/>
          <w:sz w:val="24"/>
          <w:szCs w:val="24"/>
          <w:lang w:val="en-US"/>
        </w:rPr>
        <w:t xml:space="preserve"> </w:t>
      </w:r>
      <w:r w:rsidR="0025416F" w:rsidRPr="00D67637">
        <w:rPr>
          <w:rFonts w:ascii="Times New Roman" w:hAnsi="Times New Roman" w:cs="Times New Roman"/>
          <w:sz w:val="24"/>
          <w:szCs w:val="24"/>
          <w:lang w:val="en-US"/>
        </w:rPr>
        <w:t xml:space="preserve">(i) </w:t>
      </w:r>
      <w:r w:rsidR="006664D1" w:rsidRPr="00D67637">
        <w:rPr>
          <w:rFonts w:ascii="Times New Roman" w:hAnsi="Times New Roman" w:cs="Times New Roman"/>
          <w:sz w:val="24"/>
          <w:szCs w:val="24"/>
          <w:lang w:val="en-US"/>
        </w:rPr>
        <w:t xml:space="preserve">the support offered by the group in revealing emotional experiences and, </w:t>
      </w:r>
      <w:r w:rsidR="0025416F" w:rsidRPr="00D67637">
        <w:rPr>
          <w:rFonts w:ascii="Times New Roman" w:hAnsi="Times New Roman" w:cs="Times New Roman"/>
          <w:sz w:val="24"/>
          <w:szCs w:val="24"/>
          <w:lang w:val="en-US"/>
        </w:rPr>
        <w:t xml:space="preserve">(ii) </w:t>
      </w:r>
      <w:r w:rsidR="006664D1" w:rsidRPr="00D67637">
        <w:rPr>
          <w:rFonts w:ascii="Times New Roman" w:hAnsi="Times New Roman" w:cs="Times New Roman"/>
          <w:sz w:val="24"/>
          <w:szCs w:val="24"/>
          <w:lang w:val="en-US"/>
        </w:rPr>
        <w:t xml:space="preserve">the relative anonymity </w:t>
      </w:r>
      <w:r w:rsidR="0025416F" w:rsidRPr="00D67637">
        <w:rPr>
          <w:rFonts w:ascii="Times New Roman" w:hAnsi="Times New Roman" w:cs="Times New Roman"/>
          <w:sz w:val="24"/>
          <w:szCs w:val="24"/>
          <w:lang w:val="en-US"/>
        </w:rPr>
        <w:t xml:space="preserve">afforded in reporting </w:t>
      </w:r>
      <w:r w:rsidR="00867743">
        <w:rPr>
          <w:rFonts w:ascii="Times New Roman" w:hAnsi="Times New Roman" w:cs="Times New Roman"/>
          <w:sz w:val="24"/>
          <w:szCs w:val="24"/>
          <w:lang w:val="en-US"/>
        </w:rPr>
        <w:t xml:space="preserve">multiple </w:t>
      </w:r>
      <w:r w:rsidR="0025416F" w:rsidRPr="00D67637">
        <w:rPr>
          <w:rFonts w:ascii="Times New Roman" w:hAnsi="Times New Roman" w:cs="Times New Roman"/>
          <w:sz w:val="24"/>
          <w:szCs w:val="24"/>
          <w:lang w:val="en-US"/>
        </w:rPr>
        <w:t>accounts</w:t>
      </w:r>
      <w:r w:rsidR="006664D1" w:rsidRPr="00D67637">
        <w:rPr>
          <w:rFonts w:ascii="Times New Roman" w:hAnsi="Times New Roman" w:cs="Times New Roman"/>
          <w:sz w:val="24"/>
          <w:szCs w:val="24"/>
          <w:lang w:val="en-US"/>
        </w:rPr>
        <w:t xml:space="preserve"> (</w:t>
      </w:r>
      <w:r w:rsidR="00F12C0C" w:rsidRPr="00D67637">
        <w:rPr>
          <w:rFonts w:ascii="Times New Roman" w:hAnsi="Times New Roman" w:cs="Times New Roman"/>
          <w:sz w:val="24"/>
          <w:szCs w:val="24"/>
          <w:lang w:val="en-US"/>
        </w:rPr>
        <w:t xml:space="preserve">Huopalainen &amp; Satama, 2019; </w:t>
      </w:r>
      <w:r w:rsidR="006664D1" w:rsidRPr="00D67637">
        <w:rPr>
          <w:rFonts w:ascii="Times New Roman" w:hAnsi="Times New Roman" w:cs="Times New Roman"/>
          <w:sz w:val="24"/>
          <w:szCs w:val="24"/>
          <w:lang w:val="en-US"/>
        </w:rPr>
        <w:t xml:space="preserve">Lapadat, 2017; Roy &amp; Uekusa, 2020). </w:t>
      </w:r>
      <w:r w:rsidR="00A141B8">
        <w:rPr>
          <w:rFonts w:ascii="Times New Roman" w:hAnsi="Times New Roman" w:cs="Times New Roman"/>
          <w:sz w:val="24"/>
          <w:szCs w:val="24"/>
          <w:lang w:val="en-US"/>
        </w:rPr>
        <w:t xml:space="preserve">The group can also </w:t>
      </w:r>
      <w:r w:rsidR="00A141B8">
        <w:rPr>
          <w:rFonts w:ascii="Times New Roman" w:hAnsi="Times New Roman" w:cs="Times New Roman"/>
          <w:sz w:val="24"/>
          <w:szCs w:val="24"/>
          <w:lang w:val="en-US"/>
        </w:rPr>
        <w:lastRenderedPageBreak/>
        <w:t xml:space="preserve">provide constructive scrutiny and challenge to </w:t>
      </w:r>
      <w:r w:rsidR="00A141B8" w:rsidRPr="00D67637">
        <w:rPr>
          <w:rFonts w:ascii="Times New Roman" w:hAnsi="Times New Roman" w:cs="Times New Roman"/>
          <w:sz w:val="24"/>
          <w:szCs w:val="24"/>
          <w:lang w:val="en-US"/>
        </w:rPr>
        <w:t>encourage authentic and accountable reflections (Anderson, 2006; Delamont, 2009</w:t>
      </w:r>
      <w:r w:rsidR="00A141B8">
        <w:rPr>
          <w:rFonts w:ascii="Times New Roman" w:hAnsi="Times New Roman" w:cs="Times New Roman"/>
          <w:sz w:val="24"/>
          <w:szCs w:val="24"/>
          <w:lang w:val="en-US"/>
        </w:rPr>
        <w:t xml:space="preserve">; </w:t>
      </w:r>
      <w:r w:rsidR="00A141B8" w:rsidRPr="00D67637">
        <w:rPr>
          <w:rFonts w:ascii="Times New Roman" w:hAnsi="Times New Roman" w:cs="Times New Roman"/>
          <w:sz w:val="24"/>
          <w:szCs w:val="24"/>
          <w:lang w:val="en-US"/>
        </w:rPr>
        <w:t>Lapadat, 2017; Roy &amp; Uekusa, 2020).</w:t>
      </w:r>
      <w:r w:rsidR="00390C80">
        <w:rPr>
          <w:rFonts w:ascii="Times New Roman" w:hAnsi="Times New Roman" w:cs="Times New Roman"/>
          <w:sz w:val="24"/>
          <w:szCs w:val="24"/>
          <w:lang w:val="en-US"/>
        </w:rPr>
        <w:t xml:space="preserve"> G</w:t>
      </w:r>
      <w:r w:rsidR="00390C80" w:rsidRPr="00D67637">
        <w:rPr>
          <w:rFonts w:ascii="Times New Roman" w:hAnsi="Times New Roman" w:cs="Times New Roman"/>
          <w:sz w:val="24"/>
          <w:szCs w:val="24"/>
          <w:lang w:val="en-US"/>
        </w:rPr>
        <w:t xml:space="preserve">roups </w:t>
      </w:r>
      <w:r w:rsidR="00B73E87">
        <w:rPr>
          <w:rFonts w:ascii="Times New Roman" w:hAnsi="Times New Roman" w:cs="Times New Roman"/>
          <w:sz w:val="24"/>
          <w:szCs w:val="24"/>
          <w:lang w:val="en-US"/>
        </w:rPr>
        <w:t>comprising</w:t>
      </w:r>
      <w:r w:rsidR="00390C80" w:rsidRPr="00D67637">
        <w:rPr>
          <w:rFonts w:ascii="Times New Roman" w:hAnsi="Times New Roman" w:cs="Times New Roman"/>
          <w:sz w:val="24"/>
          <w:szCs w:val="24"/>
          <w:lang w:val="en-US"/>
        </w:rPr>
        <w:t xml:space="preserve"> 3-5</w:t>
      </w:r>
      <w:r w:rsidR="00B73E87">
        <w:rPr>
          <w:rFonts w:ascii="Times New Roman" w:hAnsi="Times New Roman" w:cs="Times New Roman"/>
          <w:sz w:val="24"/>
          <w:szCs w:val="24"/>
          <w:lang w:val="en-US"/>
        </w:rPr>
        <w:t xml:space="preserve"> participants</w:t>
      </w:r>
      <w:r w:rsidR="00390C80" w:rsidRPr="00D67637">
        <w:rPr>
          <w:rFonts w:ascii="Times New Roman" w:hAnsi="Times New Roman" w:cs="Times New Roman"/>
          <w:sz w:val="24"/>
          <w:szCs w:val="24"/>
          <w:lang w:val="en-US"/>
        </w:rPr>
        <w:t xml:space="preserve"> are </w:t>
      </w:r>
      <w:r w:rsidR="00390C80">
        <w:rPr>
          <w:rFonts w:ascii="Times New Roman" w:hAnsi="Times New Roman" w:cs="Times New Roman"/>
          <w:sz w:val="24"/>
          <w:szCs w:val="24"/>
          <w:lang w:val="en-US"/>
        </w:rPr>
        <w:t>usual in</w:t>
      </w:r>
      <w:r w:rsidR="00390C80" w:rsidRPr="00D67637">
        <w:rPr>
          <w:rFonts w:ascii="Times New Roman" w:hAnsi="Times New Roman" w:cs="Times New Roman"/>
          <w:sz w:val="24"/>
          <w:szCs w:val="24"/>
          <w:lang w:val="en-US"/>
        </w:rPr>
        <w:t xml:space="preserve"> CAE, to ensure that the research process is kept manageable, and all voices are heard (Roy &amp; Uekusa, 2020)</w:t>
      </w:r>
      <w:r w:rsidR="00390C80">
        <w:rPr>
          <w:rStyle w:val="FootnoteReference"/>
          <w:rFonts w:ascii="Times New Roman" w:hAnsi="Times New Roman" w:cs="Times New Roman"/>
          <w:sz w:val="24"/>
          <w:szCs w:val="24"/>
          <w:lang w:val="en-US"/>
        </w:rPr>
        <w:footnoteReference w:id="6"/>
      </w:r>
      <w:r w:rsidR="00390C80">
        <w:rPr>
          <w:rFonts w:ascii="Times New Roman" w:hAnsi="Times New Roman" w:cs="Times New Roman"/>
          <w:sz w:val="24"/>
          <w:szCs w:val="24"/>
          <w:lang w:val="en-US"/>
        </w:rPr>
        <w:t>. However, i</w:t>
      </w:r>
      <w:r w:rsidR="00D337F9" w:rsidRPr="00D67637">
        <w:rPr>
          <w:rFonts w:ascii="Times New Roman" w:hAnsi="Times New Roman" w:cs="Times New Roman"/>
          <w:sz w:val="24"/>
          <w:szCs w:val="24"/>
          <w:lang w:val="en-US"/>
        </w:rPr>
        <w:t>n this study, we used a large</w:t>
      </w:r>
      <w:r w:rsidR="0073241A" w:rsidRPr="00D67637">
        <w:rPr>
          <w:rFonts w:ascii="Times New Roman" w:hAnsi="Times New Roman" w:cs="Times New Roman"/>
          <w:sz w:val="24"/>
          <w:szCs w:val="24"/>
          <w:lang w:val="en-US"/>
        </w:rPr>
        <w:t>-</w:t>
      </w:r>
      <w:r w:rsidR="00D337F9" w:rsidRPr="00D67637">
        <w:rPr>
          <w:rFonts w:ascii="Times New Roman" w:hAnsi="Times New Roman" w:cs="Times New Roman"/>
          <w:sz w:val="24"/>
          <w:szCs w:val="24"/>
          <w:lang w:val="en-US"/>
        </w:rPr>
        <w:t xml:space="preserve">group </w:t>
      </w:r>
      <w:r w:rsidR="00456755">
        <w:rPr>
          <w:rFonts w:ascii="Times New Roman" w:hAnsi="Times New Roman" w:cs="Times New Roman"/>
          <w:sz w:val="24"/>
          <w:szCs w:val="24"/>
          <w:lang w:val="en-US"/>
        </w:rPr>
        <w:t xml:space="preserve">(N=15) </w:t>
      </w:r>
      <w:r w:rsidR="00D337F9" w:rsidRPr="00D67637">
        <w:rPr>
          <w:rFonts w:ascii="Times New Roman" w:hAnsi="Times New Roman" w:cs="Times New Roman"/>
          <w:sz w:val="24"/>
          <w:szCs w:val="24"/>
          <w:lang w:val="en-US"/>
        </w:rPr>
        <w:t xml:space="preserve">CAE approach </w:t>
      </w:r>
      <w:r w:rsidR="00B73E87">
        <w:rPr>
          <w:rFonts w:ascii="Times New Roman" w:hAnsi="Times New Roman" w:cs="Times New Roman"/>
          <w:sz w:val="24"/>
          <w:szCs w:val="24"/>
          <w:lang w:val="en-US"/>
        </w:rPr>
        <w:t>to</w:t>
      </w:r>
      <w:r w:rsidR="00847909" w:rsidRPr="00D67637">
        <w:rPr>
          <w:rFonts w:ascii="Times New Roman" w:hAnsi="Times New Roman" w:cs="Times New Roman"/>
          <w:sz w:val="24"/>
          <w:szCs w:val="24"/>
          <w:lang w:val="en-US"/>
        </w:rPr>
        <w:t xml:space="preserve"> study the </w:t>
      </w:r>
      <w:r w:rsidR="00847909">
        <w:rPr>
          <w:rFonts w:ascii="Times New Roman" w:hAnsi="Times New Roman" w:cs="Times New Roman"/>
          <w:sz w:val="24"/>
          <w:szCs w:val="24"/>
          <w:lang w:val="en-US"/>
        </w:rPr>
        <w:t>(enforced</w:t>
      </w:r>
      <w:r w:rsidR="002A04B8">
        <w:rPr>
          <w:rFonts w:ascii="Times New Roman" w:hAnsi="Times New Roman" w:cs="Times New Roman"/>
          <w:sz w:val="24"/>
          <w:szCs w:val="24"/>
          <w:lang w:val="en-US"/>
        </w:rPr>
        <w:t xml:space="preserve"> lockdown</w:t>
      </w:r>
      <w:r w:rsidR="00847909">
        <w:rPr>
          <w:rFonts w:ascii="Times New Roman" w:hAnsi="Times New Roman" w:cs="Times New Roman"/>
          <w:sz w:val="24"/>
          <w:szCs w:val="24"/>
          <w:lang w:val="en-US"/>
        </w:rPr>
        <w:t xml:space="preserve">) </w:t>
      </w:r>
      <w:r w:rsidR="00847909" w:rsidRPr="00D67637">
        <w:rPr>
          <w:rFonts w:ascii="Times New Roman" w:hAnsi="Times New Roman" w:cs="Times New Roman"/>
          <w:sz w:val="24"/>
          <w:szCs w:val="24"/>
          <w:lang w:val="en-US"/>
        </w:rPr>
        <w:t>experiences of ourselves as academic</w:t>
      </w:r>
      <w:r w:rsidR="00847909">
        <w:rPr>
          <w:rFonts w:ascii="Times New Roman" w:hAnsi="Times New Roman" w:cs="Times New Roman"/>
          <w:sz w:val="24"/>
          <w:szCs w:val="24"/>
          <w:lang w:val="en-US"/>
        </w:rPr>
        <w:t xml:space="preserve"> workers</w:t>
      </w:r>
      <w:r w:rsidR="00847909" w:rsidRPr="00D67637">
        <w:rPr>
          <w:rFonts w:ascii="Times New Roman" w:hAnsi="Times New Roman" w:cs="Times New Roman"/>
          <w:sz w:val="24"/>
          <w:szCs w:val="24"/>
          <w:lang w:val="en-US"/>
        </w:rPr>
        <w:t xml:space="preserve"> for </w:t>
      </w:r>
      <w:r w:rsidR="00042A62">
        <w:rPr>
          <w:rFonts w:ascii="Times New Roman" w:hAnsi="Times New Roman" w:cs="Times New Roman"/>
          <w:sz w:val="24"/>
          <w:szCs w:val="24"/>
          <w:lang w:val="en-US"/>
        </w:rPr>
        <w:t>several</w:t>
      </w:r>
      <w:r w:rsidR="00847909" w:rsidRPr="00D67637">
        <w:rPr>
          <w:rFonts w:ascii="Times New Roman" w:hAnsi="Times New Roman" w:cs="Times New Roman"/>
          <w:sz w:val="24"/>
          <w:szCs w:val="24"/>
          <w:lang w:val="en-US"/>
        </w:rPr>
        <w:t xml:space="preserve"> reasons. </w:t>
      </w:r>
    </w:p>
    <w:p w14:paraId="7E8597D1" w14:textId="4046332C" w:rsidR="002A04B8" w:rsidRDefault="00D337F9" w:rsidP="00E763E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First, </w:t>
      </w:r>
      <w:r w:rsidR="00AC7705" w:rsidRPr="00D67637">
        <w:rPr>
          <w:rFonts w:ascii="Times New Roman" w:hAnsi="Times New Roman" w:cs="Times New Roman"/>
          <w:sz w:val="24"/>
          <w:szCs w:val="24"/>
          <w:lang w:val="en-US"/>
        </w:rPr>
        <w:t>a bigger and broader sample of ‘selves’, experiencing a common socio-cultural context</w:t>
      </w:r>
      <w:r w:rsidR="001B51BE">
        <w:rPr>
          <w:rFonts w:ascii="Times New Roman" w:hAnsi="Times New Roman" w:cs="Times New Roman"/>
          <w:sz w:val="24"/>
          <w:szCs w:val="24"/>
          <w:lang w:val="en-US"/>
        </w:rPr>
        <w:t xml:space="preserve"> </w:t>
      </w:r>
      <w:r w:rsidR="00915B4B">
        <w:rPr>
          <w:rFonts w:ascii="Times New Roman" w:hAnsi="Times New Roman" w:cs="Times New Roman"/>
          <w:sz w:val="24"/>
          <w:szCs w:val="24"/>
          <w:lang w:val="en-US"/>
        </w:rPr>
        <w:t>from</w:t>
      </w:r>
      <w:r w:rsidR="001B51BE">
        <w:rPr>
          <w:rFonts w:ascii="Times New Roman" w:hAnsi="Times New Roman" w:cs="Times New Roman"/>
          <w:sz w:val="24"/>
          <w:szCs w:val="24"/>
          <w:lang w:val="en-US"/>
        </w:rPr>
        <w:t xml:space="preserve"> multiple perspectives (Martel et al., 2022)</w:t>
      </w:r>
      <w:r w:rsidR="0073241A" w:rsidRPr="00D67637">
        <w:rPr>
          <w:rFonts w:ascii="Times New Roman" w:hAnsi="Times New Roman" w:cs="Times New Roman"/>
          <w:sz w:val="24"/>
          <w:szCs w:val="24"/>
          <w:lang w:val="en-US"/>
        </w:rPr>
        <w:t>,</w:t>
      </w:r>
      <w:r w:rsidR="00AC7705" w:rsidRPr="00D67637">
        <w:rPr>
          <w:rFonts w:ascii="Times New Roman" w:hAnsi="Times New Roman" w:cs="Times New Roman"/>
          <w:sz w:val="24"/>
          <w:szCs w:val="24"/>
          <w:lang w:val="en-US"/>
        </w:rPr>
        <w:t xml:space="preserve"> makes it more likely that</w:t>
      </w:r>
      <w:r w:rsidRPr="00D67637">
        <w:rPr>
          <w:rFonts w:ascii="Times New Roman" w:hAnsi="Times New Roman" w:cs="Times New Roman"/>
          <w:sz w:val="24"/>
          <w:szCs w:val="24"/>
          <w:lang w:val="en-US"/>
        </w:rPr>
        <w:t xml:space="preserve"> </w:t>
      </w:r>
      <w:r w:rsidR="002A04B8">
        <w:rPr>
          <w:rFonts w:ascii="Times New Roman" w:hAnsi="Times New Roman" w:cs="Times New Roman"/>
          <w:sz w:val="24"/>
          <w:szCs w:val="24"/>
          <w:lang w:val="en-US"/>
        </w:rPr>
        <w:t>insights</w:t>
      </w:r>
      <w:r w:rsidRPr="00D67637">
        <w:rPr>
          <w:rFonts w:ascii="Times New Roman" w:hAnsi="Times New Roman" w:cs="Times New Roman"/>
          <w:sz w:val="24"/>
          <w:szCs w:val="24"/>
          <w:lang w:val="en-US"/>
        </w:rPr>
        <w:t xml:space="preserve"> </w:t>
      </w:r>
      <w:r w:rsidR="00AC7705" w:rsidRPr="00D67637">
        <w:rPr>
          <w:rFonts w:ascii="Times New Roman" w:hAnsi="Times New Roman" w:cs="Times New Roman"/>
          <w:sz w:val="24"/>
          <w:szCs w:val="24"/>
          <w:lang w:val="en-US"/>
        </w:rPr>
        <w:t xml:space="preserve">can be developed </w:t>
      </w:r>
      <w:r w:rsidRPr="00D67637">
        <w:rPr>
          <w:rFonts w:ascii="Times New Roman" w:hAnsi="Times New Roman" w:cs="Times New Roman"/>
          <w:sz w:val="24"/>
          <w:szCs w:val="24"/>
          <w:lang w:val="en-US"/>
        </w:rPr>
        <w:t>that have wider applicability beyond just the self-experience</w:t>
      </w:r>
      <w:r w:rsidR="00AC7705" w:rsidRPr="00D67637">
        <w:rPr>
          <w:rFonts w:ascii="Times New Roman" w:hAnsi="Times New Roman" w:cs="Times New Roman"/>
          <w:sz w:val="24"/>
          <w:szCs w:val="24"/>
          <w:lang w:val="en-US"/>
        </w:rPr>
        <w:t xml:space="preserve"> (Anderson, 2006</w:t>
      </w:r>
      <w:r w:rsidR="0073792B" w:rsidRPr="00D67637">
        <w:rPr>
          <w:rFonts w:ascii="Times New Roman" w:hAnsi="Times New Roman" w:cs="Times New Roman"/>
          <w:sz w:val="24"/>
          <w:szCs w:val="24"/>
          <w:lang w:val="en-US"/>
        </w:rPr>
        <w:t>; Hole, 2007</w:t>
      </w:r>
      <w:r w:rsidR="00AC7705" w:rsidRPr="00D67637">
        <w:rPr>
          <w:rFonts w:ascii="Times New Roman" w:hAnsi="Times New Roman" w:cs="Times New Roman"/>
          <w:sz w:val="24"/>
          <w:szCs w:val="24"/>
          <w:lang w:val="en-US"/>
        </w:rPr>
        <w:t>)</w:t>
      </w:r>
      <w:r w:rsidR="00F738FB">
        <w:rPr>
          <w:rStyle w:val="FootnoteReference"/>
          <w:rFonts w:ascii="Times New Roman" w:hAnsi="Times New Roman" w:cs="Times New Roman"/>
          <w:sz w:val="24"/>
          <w:szCs w:val="24"/>
          <w:lang w:val="en-US"/>
        </w:rPr>
        <w:footnoteReference w:id="7"/>
      </w:r>
      <w:r w:rsidR="00AC7705" w:rsidRPr="00D67637">
        <w:rPr>
          <w:rFonts w:ascii="Times New Roman" w:hAnsi="Times New Roman" w:cs="Times New Roman"/>
          <w:sz w:val="24"/>
          <w:szCs w:val="24"/>
          <w:lang w:val="en-US"/>
        </w:rPr>
        <w:t>.</w:t>
      </w:r>
      <w:r w:rsidR="0073792B" w:rsidRPr="00D67637">
        <w:rPr>
          <w:rFonts w:ascii="Times New Roman" w:hAnsi="Times New Roman" w:cs="Times New Roman"/>
          <w:sz w:val="24"/>
          <w:szCs w:val="24"/>
          <w:lang w:val="en-US"/>
        </w:rPr>
        <w:t xml:space="preserve"> </w:t>
      </w:r>
      <w:r w:rsidR="00AC7705" w:rsidRPr="00D67637">
        <w:rPr>
          <w:rFonts w:ascii="Times New Roman" w:hAnsi="Times New Roman" w:cs="Times New Roman"/>
          <w:sz w:val="24"/>
          <w:szCs w:val="24"/>
          <w:lang w:val="en-US"/>
        </w:rPr>
        <w:t xml:space="preserve">Second, </w:t>
      </w:r>
      <w:r w:rsidR="00D67637" w:rsidRPr="00D67637">
        <w:rPr>
          <w:rFonts w:ascii="Times New Roman" w:hAnsi="Times New Roman" w:cs="Times New Roman"/>
          <w:sz w:val="24"/>
          <w:szCs w:val="24"/>
          <w:lang w:val="en-US"/>
        </w:rPr>
        <w:t>utilizing</w:t>
      </w:r>
      <w:r w:rsidR="00AC7705" w:rsidRPr="00D67637">
        <w:rPr>
          <w:rFonts w:ascii="Times New Roman" w:hAnsi="Times New Roman" w:cs="Times New Roman"/>
          <w:sz w:val="24"/>
          <w:szCs w:val="24"/>
          <w:lang w:val="en-US"/>
        </w:rPr>
        <w:t xml:space="preserve"> academics as a sample group provided a practical and ethical response to the Covid situation. Practically, we had the skills and tools at our disposal</w:t>
      </w:r>
      <w:r w:rsidR="00EE003B" w:rsidRPr="00D67637">
        <w:rPr>
          <w:rStyle w:val="FootnoteReference"/>
          <w:rFonts w:ascii="Times New Roman" w:hAnsi="Times New Roman" w:cs="Times New Roman"/>
          <w:sz w:val="24"/>
          <w:szCs w:val="24"/>
          <w:lang w:val="en-US"/>
        </w:rPr>
        <w:footnoteReference w:id="8"/>
      </w:r>
      <w:r w:rsidR="00AC7705" w:rsidRPr="00D67637">
        <w:rPr>
          <w:rFonts w:ascii="Times New Roman" w:hAnsi="Times New Roman" w:cs="Times New Roman"/>
          <w:sz w:val="24"/>
          <w:szCs w:val="24"/>
          <w:lang w:val="en-US"/>
        </w:rPr>
        <w:t xml:space="preserve"> to undertake the study (Roy &amp; Uekusa, 2020). Ethically, it </w:t>
      </w:r>
      <w:r w:rsidR="00DB7527" w:rsidRPr="00D67637">
        <w:rPr>
          <w:rFonts w:ascii="Times New Roman" w:hAnsi="Times New Roman" w:cs="Times New Roman"/>
          <w:sz w:val="24"/>
          <w:szCs w:val="24"/>
          <w:lang w:val="en-US"/>
        </w:rPr>
        <w:t>can</w:t>
      </w:r>
      <w:r w:rsidR="00AC7705" w:rsidRPr="00D67637">
        <w:rPr>
          <w:rFonts w:ascii="Times New Roman" w:hAnsi="Times New Roman" w:cs="Times New Roman"/>
          <w:sz w:val="24"/>
          <w:szCs w:val="24"/>
          <w:lang w:val="en-US"/>
        </w:rPr>
        <w:t xml:space="preserve"> be problematic to investigate how a significant stressor impacts people</w:t>
      </w:r>
      <w:r w:rsidR="008655A4">
        <w:rPr>
          <w:rFonts w:ascii="Times New Roman" w:hAnsi="Times New Roman" w:cs="Times New Roman"/>
          <w:sz w:val="24"/>
          <w:szCs w:val="24"/>
          <w:lang w:val="en-US"/>
        </w:rPr>
        <w:t xml:space="preserve"> at a time when they are most vulnerable</w:t>
      </w:r>
      <w:r w:rsidR="0073792B" w:rsidRPr="00D67637">
        <w:rPr>
          <w:rFonts w:ascii="Times New Roman" w:hAnsi="Times New Roman" w:cs="Times New Roman"/>
          <w:sz w:val="24"/>
          <w:szCs w:val="24"/>
          <w:lang w:val="en-US"/>
        </w:rPr>
        <w:t xml:space="preserve">; there are </w:t>
      </w:r>
      <w:r w:rsidR="00AC7705" w:rsidRPr="00D67637">
        <w:rPr>
          <w:rFonts w:ascii="Times New Roman" w:hAnsi="Times New Roman" w:cs="Times New Roman"/>
          <w:sz w:val="24"/>
          <w:szCs w:val="24"/>
          <w:lang w:val="en-US"/>
        </w:rPr>
        <w:t>concerns re</w:t>
      </w:r>
      <w:r w:rsidR="00EE003B" w:rsidRPr="00D67637">
        <w:rPr>
          <w:rFonts w:ascii="Times New Roman" w:hAnsi="Times New Roman" w:cs="Times New Roman"/>
          <w:sz w:val="24"/>
          <w:szCs w:val="24"/>
          <w:lang w:val="en-US"/>
        </w:rPr>
        <w:t>garding</w:t>
      </w:r>
      <w:r w:rsidR="00AC7705" w:rsidRPr="00D67637">
        <w:rPr>
          <w:rFonts w:ascii="Times New Roman" w:hAnsi="Times New Roman" w:cs="Times New Roman"/>
          <w:sz w:val="24"/>
          <w:szCs w:val="24"/>
          <w:lang w:val="en-US"/>
        </w:rPr>
        <w:t xml:space="preserve"> participant harm</w:t>
      </w:r>
      <w:r w:rsidR="008655A4">
        <w:rPr>
          <w:rFonts w:ascii="Times New Roman" w:hAnsi="Times New Roman" w:cs="Times New Roman"/>
          <w:sz w:val="24"/>
          <w:szCs w:val="24"/>
          <w:lang w:val="en-US"/>
        </w:rPr>
        <w:t>,</w:t>
      </w:r>
      <w:r w:rsidR="00AC7705" w:rsidRPr="00D67637">
        <w:rPr>
          <w:rFonts w:ascii="Times New Roman" w:hAnsi="Times New Roman" w:cs="Times New Roman"/>
          <w:sz w:val="24"/>
          <w:szCs w:val="24"/>
          <w:lang w:val="en-US"/>
        </w:rPr>
        <w:t xml:space="preserve"> exploitation</w:t>
      </w:r>
      <w:r w:rsidR="0073792B" w:rsidRPr="00D67637">
        <w:rPr>
          <w:rFonts w:ascii="Times New Roman" w:hAnsi="Times New Roman" w:cs="Times New Roman"/>
          <w:sz w:val="24"/>
          <w:szCs w:val="24"/>
          <w:lang w:val="en-US"/>
        </w:rPr>
        <w:t xml:space="preserve"> and intrusion (Cornwall, 2020). In lockdown, by making ourselves the subjects of study, we were able to provide mutual support </w:t>
      </w:r>
      <w:r w:rsidR="00B954A6">
        <w:rPr>
          <w:rFonts w:ascii="Times New Roman" w:hAnsi="Times New Roman" w:cs="Times New Roman"/>
          <w:sz w:val="24"/>
          <w:szCs w:val="24"/>
          <w:lang w:val="en-US"/>
        </w:rPr>
        <w:t xml:space="preserve">in a broad, supportive group of </w:t>
      </w:r>
      <w:r w:rsidR="00C4291C">
        <w:rPr>
          <w:rFonts w:ascii="Times New Roman" w:hAnsi="Times New Roman" w:cs="Times New Roman"/>
          <w:sz w:val="24"/>
          <w:szCs w:val="24"/>
          <w:lang w:val="en-US"/>
        </w:rPr>
        <w:t>Participant-Researchers (PRs)</w:t>
      </w:r>
      <w:r w:rsidR="00B954A6">
        <w:rPr>
          <w:rFonts w:ascii="Times New Roman" w:hAnsi="Times New Roman" w:cs="Times New Roman"/>
          <w:sz w:val="24"/>
          <w:szCs w:val="24"/>
          <w:lang w:val="en-US"/>
        </w:rPr>
        <w:t>, as we relayed and reflected on experiences that were distressing</w:t>
      </w:r>
      <w:r w:rsidR="00B954A6" w:rsidRPr="00D67637">
        <w:rPr>
          <w:rFonts w:ascii="Times New Roman" w:hAnsi="Times New Roman" w:cs="Times New Roman"/>
          <w:sz w:val="24"/>
          <w:szCs w:val="24"/>
          <w:lang w:val="en-US"/>
        </w:rPr>
        <w:t xml:space="preserve"> </w:t>
      </w:r>
      <w:r w:rsidR="0073792B" w:rsidRPr="00D67637">
        <w:rPr>
          <w:rFonts w:ascii="Times New Roman" w:hAnsi="Times New Roman" w:cs="Times New Roman"/>
          <w:sz w:val="24"/>
          <w:szCs w:val="24"/>
          <w:lang w:val="en-US"/>
        </w:rPr>
        <w:t>(Etherington, 2007; Roy &amp; Uekusa, 2020).</w:t>
      </w:r>
      <w:r w:rsidR="00042A62">
        <w:rPr>
          <w:rFonts w:ascii="Times New Roman" w:hAnsi="Times New Roman" w:cs="Times New Roman"/>
          <w:sz w:val="24"/>
          <w:szCs w:val="24"/>
          <w:lang w:val="en-US"/>
        </w:rPr>
        <w:t xml:space="preserve"> Finally, large-group CAE </w:t>
      </w:r>
      <w:r w:rsidR="000558F2">
        <w:rPr>
          <w:rFonts w:ascii="Times New Roman" w:hAnsi="Times New Roman" w:cs="Times New Roman"/>
          <w:sz w:val="24"/>
          <w:szCs w:val="24"/>
          <w:lang w:val="en-US"/>
        </w:rPr>
        <w:t xml:space="preserve">is better able to </w:t>
      </w:r>
      <w:r w:rsidR="002A04B8">
        <w:rPr>
          <w:rFonts w:ascii="Times New Roman" w:hAnsi="Times New Roman" w:cs="Times New Roman"/>
          <w:sz w:val="24"/>
          <w:szCs w:val="24"/>
          <w:lang w:val="en-US"/>
        </w:rPr>
        <w:t xml:space="preserve">preserve the anonymity of the </w:t>
      </w:r>
      <w:r w:rsidR="00C4291C">
        <w:rPr>
          <w:rFonts w:ascii="Times New Roman" w:hAnsi="Times New Roman" w:cs="Times New Roman"/>
          <w:sz w:val="24"/>
          <w:szCs w:val="24"/>
          <w:lang w:val="en-US"/>
        </w:rPr>
        <w:t>PR</w:t>
      </w:r>
      <w:r w:rsidR="002A04B8">
        <w:rPr>
          <w:rFonts w:ascii="Times New Roman" w:hAnsi="Times New Roman" w:cs="Times New Roman"/>
          <w:sz w:val="24"/>
          <w:szCs w:val="24"/>
          <w:lang w:val="en-US"/>
        </w:rPr>
        <w:t>s and their families/co-workers</w:t>
      </w:r>
      <w:r w:rsidR="00796356">
        <w:rPr>
          <w:rFonts w:ascii="Times New Roman" w:hAnsi="Times New Roman" w:cs="Times New Roman"/>
          <w:sz w:val="24"/>
          <w:szCs w:val="24"/>
          <w:lang w:val="en-US"/>
        </w:rPr>
        <w:t xml:space="preserve"> (Poerwandari, 2021)</w:t>
      </w:r>
      <w:r w:rsidR="0031795B">
        <w:rPr>
          <w:rFonts w:ascii="Times New Roman" w:hAnsi="Times New Roman" w:cs="Times New Roman"/>
          <w:sz w:val="24"/>
          <w:szCs w:val="24"/>
          <w:lang w:val="en-US"/>
        </w:rPr>
        <w:t>, and we consolidate this</w:t>
      </w:r>
      <w:r w:rsidR="002A04B8">
        <w:rPr>
          <w:rFonts w:ascii="Times New Roman" w:hAnsi="Times New Roman" w:cs="Times New Roman"/>
          <w:sz w:val="24"/>
          <w:szCs w:val="24"/>
          <w:lang w:val="en-US"/>
        </w:rPr>
        <w:t xml:space="preserve"> by using neutral pseudonyms which cannot clearly be attributed to any co-author. These features </w:t>
      </w:r>
      <w:r w:rsidR="00B954A6">
        <w:rPr>
          <w:rFonts w:ascii="Times New Roman" w:hAnsi="Times New Roman" w:cs="Times New Roman"/>
          <w:sz w:val="24"/>
          <w:szCs w:val="24"/>
          <w:lang w:val="en-US"/>
        </w:rPr>
        <w:t xml:space="preserve">all </w:t>
      </w:r>
      <w:r w:rsidR="002A04B8">
        <w:rPr>
          <w:rFonts w:ascii="Times New Roman" w:hAnsi="Times New Roman" w:cs="Times New Roman"/>
          <w:sz w:val="24"/>
          <w:szCs w:val="24"/>
          <w:lang w:val="en-US"/>
        </w:rPr>
        <w:t xml:space="preserve">encourage authentic self-disclosure of difficult-to-access experiences. </w:t>
      </w:r>
    </w:p>
    <w:p w14:paraId="511150FA" w14:textId="21A4677D" w:rsidR="00220A99" w:rsidRPr="00D67637" w:rsidRDefault="0073792B" w:rsidP="00E763E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lastRenderedPageBreak/>
        <w:t>Our approach to large</w:t>
      </w:r>
      <w:r w:rsidR="0073241A" w:rsidRPr="00D67637">
        <w:rPr>
          <w:rFonts w:ascii="Times New Roman" w:hAnsi="Times New Roman" w:cs="Times New Roman"/>
          <w:sz w:val="24"/>
          <w:szCs w:val="24"/>
          <w:lang w:val="en-US"/>
        </w:rPr>
        <w:t>-</w:t>
      </w:r>
      <w:r w:rsidRPr="00D67637">
        <w:rPr>
          <w:rFonts w:ascii="Times New Roman" w:hAnsi="Times New Roman" w:cs="Times New Roman"/>
          <w:sz w:val="24"/>
          <w:szCs w:val="24"/>
          <w:lang w:val="en-US"/>
        </w:rPr>
        <w:t>group CAE needed to be carefully handled</w:t>
      </w:r>
      <w:r w:rsidR="00390C80">
        <w:rPr>
          <w:rFonts w:ascii="Times New Roman" w:hAnsi="Times New Roman" w:cs="Times New Roman"/>
          <w:sz w:val="24"/>
          <w:szCs w:val="24"/>
          <w:lang w:val="en-US"/>
        </w:rPr>
        <w:t xml:space="preserve"> with</w:t>
      </w:r>
      <w:r w:rsidR="009F11C3">
        <w:rPr>
          <w:rFonts w:ascii="Times New Roman" w:hAnsi="Times New Roman" w:cs="Times New Roman"/>
          <w:sz w:val="24"/>
          <w:szCs w:val="24"/>
          <w:lang w:val="en-US"/>
        </w:rPr>
        <w:t>in</w:t>
      </w:r>
      <w:r w:rsidR="00390C80">
        <w:rPr>
          <w:rFonts w:ascii="Times New Roman" w:hAnsi="Times New Roman" w:cs="Times New Roman"/>
          <w:sz w:val="24"/>
          <w:szCs w:val="24"/>
          <w:lang w:val="en-US"/>
        </w:rPr>
        <w:t xml:space="preserve"> a clear process</w:t>
      </w:r>
      <w:r w:rsidR="006F251F">
        <w:rPr>
          <w:rFonts w:ascii="Times New Roman" w:hAnsi="Times New Roman" w:cs="Times New Roman"/>
          <w:sz w:val="24"/>
          <w:szCs w:val="24"/>
          <w:lang w:val="en-US"/>
        </w:rPr>
        <w:t>, given that our sample size was much higher than is normally found in AE and CAE research. Comprising 15 academics from varied backgrounds, the</w:t>
      </w:r>
      <w:r w:rsidR="006F251F" w:rsidRPr="00D67637">
        <w:rPr>
          <w:rFonts w:ascii="Times New Roman" w:hAnsi="Times New Roman" w:cs="Times New Roman"/>
          <w:sz w:val="24"/>
          <w:szCs w:val="24"/>
          <w:lang w:val="en-US"/>
        </w:rPr>
        <w:t xml:space="preserve"> range of ideologies and perspectives </w:t>
      </w:r>
      <w:r w:rsidR="006F251F">
        <w:rPr>
          <w:rFonts w:ascii="Times New Roman" w:hAnsi="Times New Roman" w:cs="Times New Roman"/>
          <w:sz w:val="24"/>
          <w:szCs w:val="24"/>
          <w:lang w:val="en-US"/>
        </w:rPr>
        <w:t>we brought to the data collection and analysis process could both</w:t>
      </w:r>
      <w:r w:rsidR="006F251F" w:rsidRPr="00D67637">
        <w:rPr>
          <w:rFonts w:ascii="Times New Roman" w:hAnsi="Times New Roman" w:cs="Times New Roman"/>
          <w:sz w:val="24"/>
          <w:szCs w:val="24"/>
          <w:lang w:val="en-US"/>
        </w:rPr>
        <w:t xml:space="preserve"> </w:t>
      </w:r>
      <w:r w:rsidR="006F251F">
        <w:rPr>
          <w:rFonts w:ascii="Times New Roman" w:hAnsi="Times New Roman" w:cs="Times New Roman"/>
          <w:sz w:val="24"/>
          <w:szCs w:val="24"/>
          <w:lang w:val="en-US"/>
        </w:rPr>
        <w:t>enrich</w:t>
      </w:r>
      <w:r w:rsidR="00C572A5">
        <w:rPr>
          <w:rFonts w:ascii="Times New Roman" w:hAnsi="Times New Roman" w:cs="Times New Roman"/>
          <w:sz w:val="24"/>
          <w:szCs w:val="24"/>
          <w:lang w:val="en-US"/>
        </w:rPr>
        <w:t xml:space="preserve"> our contextual positionality</w:t>
      </w:r>
      <w:r w:rsidR="006F251F">
        <w:rPr>
          <w:rFonts w:ascii="Times New Roman" w:hAnsi="Times New Roman" w:cs="Times New Roman"/>
          <w:sz w:val="24"/>
          <w:szCs w:val="24"/>
          <w:lang w:val="en-US"/>
        </w:rPr>
        <w:t xml:space="preserve"> and</w:t>
      </w:r>
      <w:r w:rsidR="00AF6010">
        <w:rPr>
          <w:rFonts w:ascii="Times New Roman" w:hAnsi="Times New Roman" w:cs="Times New Roman"/>
          <w:sz w:val="24"/>
          <w:szCs w:val="24"/>
          <w:lang w:val="en-US"/>
        </w:rPr>
        <w:t xml:space="preserve"> be</w:t>
      </w:r>
      <w:r w:rsidR="006F251F">
        <w:rPr>
          <w:rFonts w:ascii="Times New Roman" w:hAnsi="Times New Roman" w:cs="Times New Roman"/>
          <w:sz w:val="24"/>
          <w:szCs w:val="24"/>
          <w:lang w:val="en-US"/>
        </w:rPr>
        <w:t xml:space="preserve"> </w:t>
      </w:r>
      <w:r w:rsidR="006F251F" w:rsidRPr="00D67637">
        <w:rPr>
          <w:rFonts w:ascii="Times New Roman" w:hAnsi="Times New Roman" w:cs="Times New Roman"/>
          <w:sz w:val="24"/>
          <w:szCs w:val="24"/>
          <w:lang w:val="en-US"/>
        </w:rPr>
        <w:t xml:space="preserve">logistically tricky to navigate (Roy &amp; Uekusa, 2020). </w:t>
      </w:r>
      <w:r w:rsidR="00EE003B" w:rsidRPr="00D67637">
        <w:rPr>
          <w:rFonts w:ascii="Times New Roman" w:hAnsi="Times New Roman" w:cs="Times New Roman"/>
          <w:sz w:val="24"/>
          <w:szCs w:val="24"/>
          <w:lang w:val="en-US"/>
        </w:rPr>
        <w:t>I</w:t>
      </w:r>
      <w:r w:rsidR="00BA7782" w:rsidRPr="00D67637">
        <w:rPr>
          <w:rFonts w:ascii="Times New Roman" w:hAnsi="Times New Roman" w:cs="Times New Roman"/>
          <w:sz w:val="24"/>
          <w:szCs w:val="24"/>
          <w:lang w:val="en-US"/>
        </w:rPr>
        <w:t>t was agreed that the lead researcher on any paper should clarify their respective research background and biases</w:t>
      </w:r>
      <w:r w:rsidR="00E204E1" w:rsidRPr="00D67637">
        <w:rPr>
          <w:rFonts w:ascii="Times New Roman" w:hAnsi="Times New Roman" w:cs="Times New Roman"/>
          <w:sz w:val="24"/>
          <w:szCs w:val="24"/>
          <w:lang w:val="en-US"/>
        </w:rPr>
        <w:t xml:space="preserve"> within the study write-up (as per </w:t>
      </w:r>
      <w:r w:rsidR="00D179EF">
        <w:rPr>
          <w:rFonts w:ascii="Times New Roman" w:hAnsi="Times New Roman" w:cs="Times New Roman"/>
          <w:sz w:val="24"/>
          <w:szCs w:val="24"/>
          <w:lang w:val="en-US"/>
        </w:rPr>
        <w:t xml:space="preserve">Baranik et al., 2018; </w:t>
      </w:r>
      <w:r w:rsidR="00E204E1" w:rsidRPr="00D67637">
        <w:rPr>
          <w:rFonts w:ascii="Times New Roman" w:hAnsi="Times New Roman" w:cs="Times New Roman"/>
          <w:sz w:val="24"/>
          <w:szCs w:val="24"/>
          <w:lang w:val="en-US"/>
        </w:rPr>
        <w:t>Lapadat, 2017)</w:t>
      </w:r>
      <w:r w:rsidR="003D16E6" w:rsidRPr="00D67637">
        <w:rPr>
          <w:rFonts w:ascii="Times New Roman" w:hAnsi="Times New Roman" w:cs="Times New Roman"/>
          <w:sz w:val="24"/>
          <w:szCs w:val="24"/>
          <w:lang w:val="en-US"/>
        </w:rPr>
        <w:t>. This</w:t>
      </w:r>
      <w:r w:rsidR="00E204E1" w:rsidRPr="00D67637">
        <w:rPr>
          <w:rFonts w:ascii="Times New Roman" w:hAnsi="Times New Roman" w:cs="Times New Roman"/>
          <w:sz w:val="24"/>
          <w:szCs w:val="24"/>
          <w:lang w:val="en-US"/>
        </w:rPr>
        <w:t xml:space="preserve"> could be appraised by peer-</w:t>
      </w:r>
      <w:r w:rsidR="00D67637" w:rsidRPr="00D67637">
        <w:rPr>
          <w:rFonts w:ascii="Times New Roman" w:hAnsi="Times New Roman" w:cs="Times New Roman"/>
          <w:sz w:val="24"/>
          <w:szCs w:val="24"/>
          <w:lang w:val="en-US"/>
        </w:rPr>
        <w:t>reviewers,</w:t>
      </w:r>
      <w:r w:rsidR="00E204E1" w:rsidRPr="00D67637">
        <w:rPr>
          <w:rFonts w:ascii="Times New Roman" w:hAnsi="Times New Roman" w:cs="Times New Roman"/>
          <w:sz w:val="24"/>
          <w:szCs w:val="24"/>
          <w:lang w:val="en-US"/>
        </w:rPr>
        <w:t xml:space="preserve"> </w:t>
      </w:r>
      <w:r w:rsidR="003D16E6" w:rsidRPr="00D67637">
        <w:rPr>
          <w:rFonts w:ascii="Times New Roman" w:hAnsi="Times New Roman" w:cs="Times New Roman"/>
          <w:sz w:val="24"/>
          <w:szCs w:val="24"/>
          <w:lang w:val="en-US"/>
        </w:rPr>
        <w:t>so any approach is not</w:t>
      </w:r>
      <w:r w:rsidR="00E204E1" w:rsidRPr="00D67637">
        <w:rPr>
          <w:rFonts w:ascii="Times New Roman" w:hAnsi="Times New Roman" w:cs="Times New Roman"/>
          <w:sz w:val="24"/>
          <w:szCs w:val="24"/>
          <w:lang w:val="en-US"/>
        </w:rPr>
        <w:t xml:space="preserve"> assumed to be attributable to the </w:t>
      </w:r>
      <w:r w:rsidR="00F12C0C" w:rsidRPr="00D67637">
        <w:rPr>
          <w:rFonts w:ascii="Times New Roman" w:hAnsi="Times New Roman" w:cs="Times New Roman"/>
          <w:sz w:val="24"/>
          <w:szCs w:val="24"/>
          <w:lang w:val="en-US"/>
        </w:rPr>
        <w:t xml:space="preserve">other </w:t>
      </w:r>
      <w:r w:rsidR="00E204E1" w:rsidRPr="00D67637">
        <w:rPr>
          <w:rFonts w:ascii="Times New Roman" w:hAnsi="Times New Roman" w:cs="Times New Roman"/>
          <w:sz w:val="24"/>
          <w:szCs w:val="24"/>
          <w:lang w:val="en-US"/>
        </w:rPr>
        <w:t>participant researchers</w:t>
      </w:r>
      <w:r w:rsidR="003D16E6" w:rsidRPr="00D67637">
        <w:rPr>
          <w:rStyle w:val="FootnoteReference"/>
          <w:rFonts w:ascii="Times New Roman" w:hAnsi="Times New Roman" w:cs="Times New Roman"/>
          <w:sz w:val="24"/>
          <w:szCs w:val="24"/>
          <w:lang w:val="en-US"/>
        </w:rPr>
        <w:footnoteReference w:id="9"/>
      </w:r>
      <w:r w:rsidR="00E204E1" w:rsidRPr="00D67637">
        <w:rPr>
          <w:rFonts w:ascii="Times New Roman" w:hAnsi="Times New Roman" w:cs="Times New Roman"/>
          <w:sz w:val="24"/>
          <w:szCs w:val="24"/>
          <w:lang w:val="en-US"/>
        </w:rPr>
        <w:t xml:space="preserve">. </w:t>
      </w:r>
      <w:r w:rsidR="005F3133">
        <w:rPr>
          <w:rFonts w:ascii="Times New Roman" w:hAnsi="Times New Roman" w:cs="Times New Roman"/>
          <w:sz w:val="24"/>
          <w:szCs w:val="24"/>
          <w:lang w:val="en-US"/>
        </w:rPr>
        <w:t xml:space="preserve">The lead author’s research background and position – for this paper - is explained in a statement in </w:t>
      </w:r>
      <w:r w:rsidR="00BE7342" w:rsidRPr="001E0CE1">
        <w:rPr>
          <w:rFonts w:ascii="Times New Roman" w:hAnsi="Times New Roman" w:cs="Times New Roman"/>
          <w:sz w:val="24"/>
          <w:szCs w:val="24"/>
          <w:lang w:val="en-US"/>
        </w:rPr>
        <w:t>S</w:t>
      </w:r>
      <w:r w:rsidR="005F3133" w:rsidRPr="001E0CE1">
        <w:rPr>
          <w:rFonts w:ascii="Times New Roman" w:hAnsi="Times New Roman" w:cs="Times New Roman"/>
          <w:sz w:val="24"/>
          <w:szCs w:val="24"/>
          <w:lang w:val="en-US"/>
        </w:rPr>
        <w:t>upplementa</w:t>
      </w:r>
      <w:r w:rsidR="00BE7342" w:rsidRPr="001E0CE1">
        <w:rPr>
          <w:rFonts w:ascii="Times New Roman" w:hAnsi="Times New Roman" w:cs="Times New Roman"/>
          <w:sz w:val="24"/>
          <w:szCs w:val="24"/>
          <w:lang w:val="en-US"/>
        </w:rPr>
        <w:t>l</w:t>
      </w:r>
      <w:r w:rsidR="005F3133" w:rsidRPr="001E0CE1">
        <w:rPr>
          <w:rFonts w:ascii="Times New Roman" w:hAnsi="Times New Roman" w:cs="Times New Roman"/>
          <w:sz w:val="24"/>
          <w:szCs w:val="24"/>
          <w:lang w:val="en-US"/>
        </w:rPr>
        <w:t xml:space="preserve"> </w:t>
      </w:r>
      <w:r w:rsidR="00BE7342" w:rsidRPr="001E0CE1">
        <w:rPr>
          <w:rFonts w:ascii="Times New Roman" w:hAnsi="Times New Roman" w:cs="Times New Roman"/>
          <w:sz w:val="24"/>
          <w:szCs w:val="24"/>
          <w:lang w:val="en-US"/>
        </w:rPr>
        <w:t>A</w:t>
      </w:r>
      <w:r w:rsidR="005F3133" w:rsidRPr="001E0CE1">
        <w:rPr>
          <w:rFonts w:ascii="Times New Roman" w:hAnsi="Times New Roman" w:cs="Times New Roman"/>
          <w:sz w:val="24"/>
          <w:szCs w:val="24"/>
          <w:lang w:val="en-US"/>
        </w:rPr>
        <w:t>ppendix</w:t>
      </w:r>
      <w:r w:rsidR="00BE7342" w:rsidRPr="001E0CE1">
        <w:rPr>
          <w:rFonts w:ascii="Times New Roman" w:hAnsi="Times New Roman" w:cs="Times New Roman"/>
          <w:sz w:val="24"/>
          <w:szCs w:val="24"/>
          <w:lang w:val="en-US"/>
        </w:rPr>
        <w:t xml:space="preserve"> A</w:t>
      </w:r>
      <w:r w:rsidR="005F3133">
        <w:rPr>
          <w:rFonts w:ascii="Times New Roman" w:hAnsi="Times New Roman" w:cs="Times New Roman"/>
          <w:sz w:val="24"/>
          <w:szCs w:val="24"/>
          <w:lang w:val="en-US"/>
        </w:rPr>
        <w:t>.</w:t>
      </w:r>
      <w:r w:rsidR="0066251A" w:rsidRPr="00D67637">
        <w:rPr>
          <w:rFonts w:ascii="Times New Roman" w:hAnsi="Times New Roman" w:cs="Times New Roman"/>
          <w:sz w:val="24"/>
          <w:szCs w:val="24"/>
          <w:lang w:val="en-US"/>
        </w:rPr>
        <w:t xml:space="preserve"> </w:t>
      </w:r>
    </w:p>
    <w:p w14:paraId="280CE459" w14:textId="575C8F8C" w:rsidR="007837AB" w:rsidRPr="00345C68" w:rsidRDefault="003461DD" w:rsidP="00E763E0">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3.2 </w:t>
      </w:r>
      <w:r w:rsidR="00EB79B1">
        <w:rPr>
          <w:rFonts w:ascii="Times New Roman" w:hAnsi="Times New Roman" w:cs="Times New Roman"/>
          <w:i/>
          <w:iCs/>
          <w:sz w:val="24"/>
          <w:szCs w:val="24"/>
          <w:lang w:val="en-US"/>
        </w:rPr>
        <w:t xml:space="preserve">Research setting </w:t>
      </w:r>
    </w:p>
    <w:p w14:paraId="53C66B18" w14:textId="77777777" w:rsidR="00364AEA" w:rsidRDefault="00364AEA" w:rsidP="001664B7">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The context for this study was appropriate for creating the conditions likely to generate self-protection coping - t</w:t>
      </w:r>
      <w:r w:rsidRPr="00D67637">
        <w:rPr>
          <w:rFonts w:ascii="Times New Roman" w:hAnsi="Times New Roman" w:cs="Times New Roman"/>
          <w:sz w:val="24"/>
          <w:szCs w:val="24"/>
          <w:lang w:val="en-US"/>
        </w:rPr>
        <w:t xml:space="preserve">he first </w:t>
      </w:r>
      <w:r>
        <w:rPr>
          <w:rFonts w:ascii="Times New Roman" w:hAnsi="Times New Roman" w:cs="Times New Roman"/>
          <w:sz w:val="24"/>
          <w:szCs w:val="24"/>
          <w:lang w:val="en-US"/>
        </w:rPr>
        <w:t>four</w:t>
      </w:r>
      <w:r w:rsidRPr="00D67637">
        <w:rPr>
          <w:rFonts w:ascii="Times New Roman" w:hAnsi="Times New Roman" w:cs="Times New Roman"/>
          <w:sz w:val="24"/>
          <w:szCs w:val="24"/>
          <w:lang w:val="en-US"/>
        </w:rPr>
        <w:t xml:space="preserve"> months of the Covid-19 lockdown</w:t>
      </w:r>
      <w:r>
        <w:rPr>
          <w:rFonts w:ascii="Times New Roman" w:hAnsi="Times New Roman" w:cs="Times New Roman"/>
          <w:sz w:val="24"/>
          <w:szCs w:val="24"/>
          <w:lang w:val="en-US"/>
        </w:rPr>
        <w:t>. This was</w:t>
      </w:r>
      <w:r w:rsidRPr="00D67637">
        <w:rPr>
          <w:rFonts w:ascii="Times New Roman" w:hAnsi="Times New Roman" w:cs="Times New Roman"/>
          <w:sz w:val="24"/>
          <w:szCs w:val="24"/>
          <w:lang w:val="en-US"/>
        </w:rPr>
        <w:t xml:space="preserve"> a highly uncertain time</w:t>
      </w:r>
      <w:r>
        <w:rPr>
          <w:rFonts w:ascii="Times New Roman" w:hAnsi="Times New Roman" w:cs="Times New Roman"/>
          <w:sz w:val="24"/>
          <w:szCs w:val="24"/>
          <w:lang w:val="en-US"/>
        </w:rPr>
        <w:t>, presenting a</w:t>
      </w:r>
      <w:r w:rsidRPr="00D67637">
        <w:rPr>
          <w:rFonts w:ascii="Times New Roman" w:hAnsi="Times New Roman" w:cs="Times New Roman"/>
          <w:sz w:val="24"/>
          <w:szCs w:val="24"/>
          <w:lang w:val="en-US"/>
        </w:rPr>
        <w:t xml:space="preserve"> significant</w:t>
      </w:r>
      <w:r>
        <w:rPr>
          <w:rFonts w:ascii="Times New Roman" w:hAnsi="Times New Roman" w:cs="Times New Roman"/>
          <w:sz w:val="24"/>
          <w:szCs w:val="24"/>
          <w:lang w:val="en-US"/>
        </w:rPr>
        <w:t>,</w:t>
      </w:r>
      <w:r w:rsidRPr="00D67637">
        <w:rPr>
          <w:rFonts w:ascii="Times New Roman" w:hAnsi="Times New Roman" w:cs="Times New Roman"/>
          <w:sz w:val="24"/>
          <w:szCs w:val="24"/>
          <w:lang w:val="en-US"/>
        </w:rPr>
        <w:t xml:space="preserve"> novel</w:t>
      </w:r>
      <w:r>
        <w:rPr>
          <w:rFonts w:ascii="Times New Roman" w:hAnsi="Times New Roman" w:cs="Times New Roman"/>
          <w:sz w:val="24"/>
          <w:szCs w:val="24"/>
          <w:lang w:val="en-US"/>
        </w:rPr>
        <w:t xml:space="preserve"> and durable</w:t>
      </w:r>
      <w:r w:rsidRPr="00D67637">
        <w:rPr>
          <w:rFonts w:ascii="Times New Roman" w:hAnsi="Times New Roman" w:cs="Times New Roman"/>
          <w:sz w:val="24"/>
          <w:szCs w:val="24"/>
          <w:lang w:val="en-US"/>
        </w:rPr>
        <w:t xml:space="preserve"> stressor that </w:t>
      </w:r>
      <w:r>
        <w:rPr>
          <w:rFonts w:ascii="Times New Roman" w:hAnsi="Times New Roman" w:cs="Times New Roman"/>
          <w:sz w:val="24"/>
          <w:szCs w:val="24"/>
          <w:lang w:val="en-US"/>
        </w:rPr>
        <w:t>deplet</w:t>
      </w:r>
      <w:r w:rsidRPr="00D67637">
        <w:rPr>
          <w:rFonts w:ascii="Times New Roman" w:hAnsi="Times New Roman" w:cs="Times New Roman"/>
          <w:sz w:val="24"/>
          <w:szCs w:val="24"/>
          <w:lang w:val="en-US"/>
        </w:rPr>
        <w:t>ed a range of resources relating to job and financial security</w:t>
      </w:r>
      <w:r>
        <w:rPr>
          <w:rFonts w:ascii="Times New Roman" w:hAnsi="Times New Roman" w:cs="Times New Roman"/>
          <w:sz w:val="24"/>
          <w:szCs w:val="24"/>
          <w:lang w:val="en-US"/>
        </w:rPr>
        <w:t xml:space="preserve">, </w:t>
      </w:r>
      <w:r w:rsidRPr="00D67637">
        <w:rPr>
          <w:rFonts w:ascii="Times New Roman" w:hAnsi="Times New Roman" w:cs="Times New Roman"/>
          <w:sz w:val="24"/>
          <w:szCs w:val="24"/>
          <w:lang w:val="en-US"/>
        </w:rPr>
        <w:t xml:space="preserve">personal health, family health, family well-being, </w:t>
      </w:r>
      <w:r>
        <w:rPr>
          <w:rFonts w:ascii="Times New Roman" w:hAnsi="Times New Roman" w:cs="Times New Roman"/>
          <w:sz w:val="24"/>
          <w:szCs w:val="24"/>
          <w:lang w:val="en-US"/>
        </w:rPr>
        <w:t xml:space="preserve">work-life balance, </w:t>
      </w:r>
      <w:r w:rsidRPr="00D67637">
        <w:rPr>
          <w:rFonts w:ascii="Times New Roman" w:hAnsi="Times New Roman" w:cs="Times New Roman"/>
          <w:sz w:val="24"/>
          <w:szCs w:val="24"/>
          <w:lang w:val="en-US"/>
        </w:rPr>
        <w:t xml:space="preserve">social life and support systems (Brooks et al., 2020; </w:t>
      </w:r>
      <w:r>
        <w:rPr>
          <w:rFonts w:ascii="Times New Roman" w:hAnsi="Times New Roman" w:cs="Times New Roman"/>
          <w:sz w:val="24"/>
          <w:szCs w:val="24"/>
          <w:lang w:val="en-US"/>
        </w:rPr>
        <w:t xml:space="preserve">El Kahwli et al., 2022; Kniffin et al., 2021; </w:t>
      </w:r>
      <w:r w:rsidRPr="00D67637">
        <w:rPr>
          <w:rFonts w:ascii="Times New Roman" w:hAnsi="Times New Roman" w:cs="Times New Roman"/>
          <w:sz w:val="24"/>
          <w:szCs w:val="24"/>
          <w:lang w:val="en-US"/>
        </w:rPr>
        <w:t>Meyer et al., 2021</w:t>
      </w:r>
      <w:r>
        <w:rPr>
          <w:rFonts w:ascii="Times New Roman" w:hAnsi="Times New Roman" w:cs="Times New Roman"/>
          <w:sz w:val="24"/>
          <w:szCs w:val="24"/>
          <w:lang w:val="en-US"/>
        </w:rPr>
        <w:t>; Restubog et al., 2020; Zacher &amp; Rudolph, 2021</w:t>
      </w:r>
      <w:r w:rsidRPr="00D67637">
        <w:rPr>
          <w:rFonts w:ascii="Times New Roman" w:hAnsi="Times New Roman" w:cs="Times New Roman"/>
          <w:sz w:val="24"/>
          <w:szCs w:val="24"/>
          <w:lang w:val="en-US"/>
        </w:rPr>
        <w:t xml:space="preserve">). At the time, the global pandemic had been shown to have fatal implications, with no </w:t>
      </w:r>
      <w:r>
        <w:rPr>
          <w:rFonts w:ascii="Times New Roman" w:hAnsi="Times New Roman" w:cs="Times New Roman"/>
          <w:sz w:val="24"/>
          <w:szCs w:val="24"/>
          <w:lang w:val="en-US"/>
        </w:rPr>
        <w:t>available</w:t>
      </w:r>
      <w:r w:rsidRPr="00D67637">
        <w:rPr>
          <w:rFonts w:ascii="Times New Roman" w:hAnsi="Times New Roman" w:cs="Times New Roman"/>
          <w:sz w:val="24"/>
          <w:szCs w:val="24"/>
          <w:lang w:val="en-US"/>
        </w:rPr>
        <w:t xml:space="preserve"> vaccination or cure. </w:t>
      </w:r>
    </w:p>
    <w:p w14:paraId="1A4B8157" w14:textId="28CA0BA8" w:rsidR="001664B7" w:rsidRDefault="00416917" w:rsidP="001664B7">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Author 2 took the lead in inviting PRs to </w:t>
      </w:r>
      <w:r w:rsidR="002375B3">
        <w:rPr>
          <w:rFonts w:ascii="Times New Roman" w:hAnsi="Times New Roman" w:cs="Times New Roman"/>
          <w:sz w:val="24"/>
          <w:szCs w:val="24"/>
          <w:lang w:val="en-US"/>
        </w:rPr>
        <w:t xml:space="preserve">join </w:t>
      </w:r>
      <w:r>
        <w:rPr>
          <w:rFonts w:ascii="Times New Roman" w:hAnsi="Times New Roman" w:cs="Times New Roman"/>
          <w:sz w:val="24"/>
          <w:szCs w:val="24"/>
          <w:lang w:val="en-US"/>
        </w:rPr>
        <w:t>the project, organizing meetings, ethics approval processes and general project management.</w:t>
      </w:r>
      <w:r w:rsidR="0029172D">
        <w:rPr>
          <w:rFonts w:ascii="Times New Roman" w:hAnsi="Times New Roman" w:cs="Times New Roman"/>
          <w:sz w:val="24"/>
          <w:szCs w:val="24"/>
          <w:lang w:val="en-US"/>
        </w:rPr>
        <w:t xml:space="preserve"> Author </w:t>
      </w:r>
      <w:r w:rsidR="006D207F">
        <w:rPr>
          <w:rFonts w:ascii="Times New Roman" w:hAnsi="Times New Roman" w:cs="Times New Roman"/>
          <w:sz w:val="24"/>
          <w:szCs w:val="24"/>
          <w:lang w:val="en-US"/>
        </w:rPr>
        <w:t xml:space="preserve">2 </w:t>
      </w:r>
      <w:r w:rsidR="0029172D">
        <w:rPr>
          <w:rFonts w:ascii="Times New Roman" w:hAnsi="Times New Roman" w:cs="Times New Roman"/>
          <w:sz w:val="24"/>
          <w:szCs w:val="24"/>
          <w:lang w:val="en-US"/>
        </w:rPr>
        <w:t xml:space="preserve">set out the </w:t>
      </w:r>
      <w:r w:rsidR="006D207F">
        <w:rPr>
          <w:rFonts w:ascii="Times New Roman" w:hAnsi="Times New Roman" w:cs="Times New Roman"/>
          <w:sz w:val="24"/>
          <w:szCs w:val="24"/>
          <w:lang w:val="en-US"/>
        </w:rPr>
        <w:t xml:space="preserve">socio-cultural context </w:t>
      </w:r>
      <w:r w:rsidR="00AE46BB">
        <w:rPr>
          <w:rFonts w:ascii="Times New Roman" w:hAnsi="Times New Roman" w:cs="Times New Roman"/>
          <w:sz w:val="24"/>
          <w:szCs w:val="24"/>
          <w:lang w:val="en-US"/>
        </w:rPr>
        <w:t>of the invited sample</w:t>
      </w:r>
      <w:r w:rsidR="006D207F">
        <w:rPr>
          <w:rFonts w:ascii="Times New Roman" w:hAnsi="Times New Roman" w:cs="Times New Roman"/>
          <w:sz w:val="24"/>
          <w:szCs w:val="24"/>
          <w:lang w:val="en-US"/>
        </w:rPr>
        <w:t xml:space="preserve"> </w:t>
      </w:r>
      <w:r w:rsidR="00C07BA8">
        <w:rPr>
          <w:rFonts w:ascii="Times New Roman" w:hAnsi="Times New Roman" w:cs="Times New Roman"/>
          <w:sz w:val="24"/>
          <w:szCs w:val="24"/>
          <w:lang w:val="en-US"/>
        </w:rPr>
        <w:t>as relating to</w:t>
      </w:r>
      <w:r w:rsidR="006D207F">
        <w:rPr>
          <w:rFonts w:ascii="Times New Roman" w:hAnsi="Times New Roman" w:cs="Times New Roman"/>
          <w:sz w:val="24"/>
          <w:szCs w:val="24"/>
          <w:lang w:val="en-US"/>
        </w:rPr>
        <w:t xml:space="preserve"> “our experiences of living through Covid-19 and how it is affecting </w:t>
      </w:r>
      <w:r w:rsidR="008D4B27">
        <w:rPr>
          <w:rFonts w:ascii="Times New Roman" w:hAnsi="Times New Roman" w:cs="Times New Roman"/>
          <w:sz w:val="24"/>
          <w:szCs w:val="24"/>
          <w:lang w:val="en-US"/>
        </w:rPr>
        <w:t>our work and family using an autoethnographic methodology</w:t>
      </w:r>
      <w:r w:rsidR="00C51035">
        <w:rPr>
          <w:rFonts w:ascii="Times New Roman" w:hAnsi="Times New Roman" w:cs="Times New Roman"/>
          <w:sz w:val="24"/>
          <w:szCs w:val="24"/>
          <w:lang w:val="en-US"/>
        </w:rPr>
        <w:t>” (</w:t>
      </w:r>
      <w:r w:rsidR="0052332F">
        <w:rPr>
          <w:rFonts w:ascii="Times New Roman" w:hAnsi="Times New Roman" w:cs="Times New Roman"/>
          <w:sz w:val="24"/>
          <w:szCs w:val="24"/>
          <w:lang w:val="en-US"/>
        </w:rPr>
        <w:t xml:space="preserve">email </w:t>
      </w:r>
      <w:r w:rsidR="0052332F">
        <w:rPr>
          <w:rFonts w:ascii="Times New Roman" w:hAnsi="Times New Roman" w:cs="Times New Roman"/>
          <w:sz w:val="24"/>
          <w:szCs w:val="24"/>
          <w:lang w:val="en-US"/>
        </w:rPr>
        <w:lastRenderedPageBreak/>
        <w:t xml:space="preserve">dated </w:t>
      </w:r>
      <w:r w:rsidR="00C51035">
        <w:rPr>
          <w:rFonts w:ascii="Times New Roman" w:hAnsi="Times New Roman" w:cs="Times New Roman"/>
          <w:sz w:val="24"/>
          <w:szCs w:val="24"/>
          <w:lang w:val="en-US"/>
        </w:rPr>
        <w:t>March 18</w:t>
      </w:r>
      <w:r w:rsidR="00C51035" w:rsidRPr="00A93A58">
        <w:rPr>
          <w:rFonts w:ascii="Times New Roman" w:hAnsi="Times New Roman" w:cs="Times New Roman"/>
          <w:sz w:val="24"/>
          <w:szCs w:val="24"/>
          <w:vertAlign w:val="superscript"/>
          <w:lang w:val="en-US"/>
        </w:rPr>
        <w:t>th</w:t>
      </w:r>
      <w:r w:rsidR="00C51035">
        <w:rPr>
          <w:rFonts w:ascii="Times New Roman" w:hAnsi="Times New Roman" w:cs="Times New Roman"/>
          <w:sz w:val="24"/>
          <w:szCs w:val="24"/>
          <w:lang w:val="en-US"/>
        </w:rPr>
        <w:t>, 202</w:t>
      </w:r>
      <w:r w:rsidR="00321FD6">
        <w:rPr>
          <w:rFonts w:ascii="Times New Roman" w:hAnsi="Times New Roman" w:cs="Times New Roman"/>
          <w:sz w:val="24"/>
          <w:szCs w:val="24"/>
          <w:lang w:val="en-US"/>
        </w:rPr>
        <w:t>0</w:t>
      </w:r>
      <w:r w:rsidR="00C51035">
        <w:rPr>
          <w:rFonts w:ascii="Times New Roman" w:hAnsi="Times New Roman" w:cs="Times New Roman"/>
          <w:sz w:val="24"/>
          <w:szCs w:val="24"/>
          <w:lang w:val="en-US"/>
        </w:rPr>
        <w:t>).</w:t>
      </w:r>
      <w:r w:rsidR="00FE3604">
        <w:rPr>
          <w:rFonts w:ascii="Times New Roman" w:hAnsi="Times New Roman" w:cs="Times New Roman"/>
          <w:sz w:val="24"/>
          <w:szCs w:val="24"/>
          <w:lang w:val="en-US"/>
        </w:rPr>
        <w:t xml:space="preserve"> </w:t>
      </w:r>
      <w:r w:rsidR="00405AF0">
        <w:rPr>
          <w:rFonts w:ascii="Times New Roman" w:hAnsi="Times New Roman" w:cs="Times New Roman"/>
          <w:sz w:val="24"/>
          <w:szCs w:val="24"/>
          <w:lang w:val="en-US"/>
        </w:rPr>
        <w:t>Although,</w:t>
      </w:r>
      <w:r w:rsidR="001B0D89">
        <w:rPr>
          <w:rFonts w:ascii="Times New Roman" w:hAnsi="Times New Roman" w:cs="Times New Roman"/>
          <w:sz w:val="24"/>
          <w:szCs w:val="24"/>
          <w:lang w:val="en-US"/>
        </w:rPr>
        <w:t xml:space="preserve"> we initially wanted to understand</w:t>
      </w:r>
      <w:r w:rsidR="001B0D89" w:rsidRPr="00D67637">
        <w:rPr>
          <w:rFonts w:ascii="Times New Roman" w:hAnsi="Times New Roman" w:cs="Times New Roman"/>
          <w:sz w:val="24"/>
          <w:szCs w:val="24"/>
          <w:lang w:val="en-US"/>
        </w:rPr>
        <w:t xml:space="preserve"> </w:t>
      </w:r>
      <w:r w:rsidR="001B0D89">
        <w:rPr>
          <w:rFonts w:ascii="Times New Roman" w:hAnsi="Times New Roman" w:cs="Times New Roman"/>
          <w:sz w:val="24"/>
          <w:szCs w:val="24"/>
          <w:lang w:val="en-US"/>
        </w:rPr>
        <w:t>the experience of the Covid-19 crises as it impacted home and working lives</w:t>
      </w:r>
      <w:r w:rsidR="00405AF0">
        <w:rPr>
          <w:rFonts w:ascii="Times New Roman" w:hAnsi="Times New Roman" w:cs="Times New Roman"/>
          <w:sz w:val="24"/>
          <w:szCs w:val="24"/>
          <w:lang w:val="en-US"/>
        </w:rPr>
        <w:t xml:space="preserve">, </w:t>
      </w:r>
      <w:r w:rsidR="0061581A">
        <w:rPr>
          <w:rFonts w:ascii="Times New Roman" w:hAnsi="Times New Roman" w:cs="Times New Roman"/>
          <w:sz w:val="24"/>
          <w:szCs w:val="24"/>
          <w:lang w:val="en-US"/>
        </w:rPr>
        <w:t>as</w:t>
      </w:r>
      <w:r w:rsidR="001B0D89">
        <w:rPr>
          <w:rFonts w:ascii="Times New Roman" w:hAnsi="Times New Roman" w:cs="Times New Roman"/>
          <w:sz w:val="24"/>
          <w:szCs w:val="24"/>
          <w:lang w:val="en-US"/>
        </w:rPr>
        <w:t xml:space="preserve"> research got underway, it was clear that the study was offering many insights into how resource availability and coping strategies dynamically affect people at a time of extreme change and uncertainty. As a group of academics</w:t>
      </w:r>
      <w:r w:rsidR="001B0D89" w:rsidRPr="00D67637">
        <w:rPr>
          <w:rFonts w:ascii="Times New Roman" w:hAnsi="Times New Roman" w:cs="Times New Roman"/>
          <w:sz w:val="24"/>
          <w:szCs w:val="24"/>
          <w:lang w:val="en-US"/>
        </w:rPr>
        <w:t xml:space="preserve">, we were </w:t>
      </w:r>
      <w:r w:rsidR="001B0D89">
        <w:rPr>
          <w:rFonts w:ascii="Times New Roman" w:hAnsi="Times New Roman" w:cs="Times New Roman"/>
          <w:sz w:val="24"/>
          <w:szCs w:val="24"/>
          <w:lang w:val="en-US"/>
        </w:rPr>
        <w:t xml:space="preserve">thus </w:t>
      </w:r>
      <w:r w:rsidR="001B0D89" w:rsidRPr="00D67637">
        <w:rPr>
          <w:rFonts w:ascii="Times New Roman" w:hAnsi="Times New Roman" w:cs="Times New Roman"/>
          <w:sz w:val="24"/>
          <w:szCs w:val="24"/>
          <w:lang w:val="en-US"/>
        </w:rPr>
        <w:t xml:space="preserve">able to examine </w:t>
      </w:r>
      <w:r w:rsidR="001B0D89">
        <w:rPr>
          <w:rFonts w:ascii="Times New Roman" w:hAnsi="Times New Roman" w:cs="Times New Roman"/>
          <w:sz w:val="24"/>
          <w:szCs w:val="24"/>
          <w:lang w:val="en-US"/>
        </w:rPr>
        <w:t>how sustained resource</w:t>
      </w:r>
      <w:r w:rsidR="00E60729">
        <w:rPr>
          <w:rFonts w:ascii="Times New Roman" w:hAnsi="Times New Roman" w:cs="Times New Roman"/>
          <w:sz w:val="24"/>
          <w:szCs w:val="24"/>
          <w:lang w:val="en-US"/>
        </w:rPr>
        <w:t xml:space="preserve"> </w:t>
      </w:r>
      <w:r w:rsidR="001B0D89" w:rsidRPr="00D67637">
        <w:rPr>
          <w:rFonts w:ascii="Times New Roman" w:hAnsi="Times New Roman" w:cs="Times New Roman"/>
          <w:sz w:val="24"/>
          <w:szCs w:val="24"/>
          <w:lang w:val="en-US"/>
        </w:rPr>
        <w:t>loss prompt</w:t>
      </w:r>
      <w:r w:rsidR="001B0D89">
        <w:rPr>
          <w:rFonts w:ascii="Times New Roman" w:hAnsi="Times New Roman" w:cs="Times New Roman"/>
          <w:sz w:val="24"/>
          <w:szCs w:val="24"/>
          <w:lang w:val="en-US"/>
        </w:rPr>
        <w:t>ed</w:t>
      </w:r>
      <w:r w:rsidR="001B0D89" w:rsidRPr="00D67637">
        <w:rPr>
          <w:rFonts w:ascii="Times New Roman" w:hAnsi="Times New Roman" w:cs="Times New Roman"/>
          <w:sz w:val="24"/>
          <w:szCs w:val="24"/>
          <w:lang w:val="en-US"/>
        </w:rPr>
        <w:t xml:space="preserve"> </w:t>
      </w:r>
      <w:r w:rsidR="001B0D89">
        <w:rPr>
          <w:rFonts w:ascii="Times New Roman" w:hAnsi="Times New Roman" w:cs="Times New Roman"/>
          <w:sz w:val="24"/>
          <w:szCs w:val="24"/>
          <w:lang w:val="en-US"/>
        </w:rPr>
        <w:t>self-protection coping</w:t>
      </w:r>
      <w:r w:rsidR="001B0D89" w:rsidRPr="00D67637">
        <w:rPr>
          <w:rFonts w:ascii="Times New Roman" w:hAnsi="Times New Roman" w:cs="Times New Roman"/>
          <w:sz w:val="24"/>
          <w:szCs w:val="24"/>
          <w:lang w:val="en-US"/>
        </w:rPr>
        <w:t xml:space="preserve"> activity</w:t>
      </w:r>
      <w:r w:rsidR="001B0D89">
        <w:rPr>
          <w:rFonts w:ascii="Times New Roman" w:hAnsi="Times New Roman" w:cs="Times New Roman"/>
          <w:sz w:val="24"/>
          <w:szCs w:val="24"/>
          <w:lang w:val="en-US"/>
        </w:rPr>
        <w:t xml:space="preserve"> (and what this entailed) during a highly challenging period</w:t>
      </w:r>
      <w:r w:rsidR="001B0D89">
        <w:rPr>
          <w:rStyle w:val="FootnoteReference"/>
          <w:rFonts w:ascii="Times New Roman" w:hAnsi="Times New Roman" w:cs="Times New Roman"/>
          <w:sz w:val="24"/>
          <w:szCs w:val="24"/>
          <w:lang w:val="en-US"/>
        </w:rPr>
        <w:footnoteReference w:id="10"/>
      </w:r>
      <w:r w:rsidR="001B0D89" w:rsidRPr="00D67637">
        <w:rPr>
          <w:rFonts w:ascii="Times New Roman" w:hAnsi="Times New Roman" w:cs="Times New Roman"/>
          <w:sz w:val="24"/>
          <w:szCs w:val="24"/>
          <w:lang w:val="en-US"/>
        </w:rPr>
        <w:t xml:space="preserve">. </w:t>
      </w:r>
      <w:r w:rsidR="005F4C9C">
        <w:rPr>
          <w:rFonts w:ascii="Times New Roman" w:hAnsi="Times New Roman" w:cs="Times New Roman"/>
          <w:sz w:val="24"/>
          <w:szCs w:val="24"/>
          <w:lang w:val="en-US"/>
        </w:rPr>
        <w:t>To that end w</w:t>
      </w:r>
      <w:r w:rsidR="003F0CC7">
        <w:rPr>
          <w:rFonts w:ascii="Times New Roman" w:hAnsi="Times New Roman" w:cs="Times New Roman"/>
          <w:sz w:val="24"/>
          <w:szCs w:val="24"/>
          <w:lang w:val="en-US"/>
        </w:rPr>
        <w:t xml:space="preserve">e provided regular reflections on our relative </w:t>
      </w:r>
      <w:r w:rsidR="005F4C9C">
        <w:rPr>
          <w:rFonts w:ascii="Times New Roman" w:hAnsi="Times New Roman" w:cs="Times New Roman"/>
          <w:sz w:val="24"/>
          <w:szCs w:val="24"/>
          <w:lang w:val="en-US"/>
        </w:rPr>
        <w:t>experiences</w:t>
      </w:r>
      <w:r w:rsidR="003F0CC7">
        <w:rPr>
          <w:rFonts w:ascii="Times New Roman" w:hAnsi="Times New Roman" w:cs="Times New Roman"/>
          <w:sz w:val="24"/>
          <w:szCs w:val="24"/>
          <w:lang w:val="en-US"/>
        </w:rPr>
        <w:t xml:space="preserve"> and </w:t>
      </w:r>
      <w:r w:rsidR="00BB0A91">
        <w:rPr>
          <w:rFonts w:ascii="Times New Roman" w:hAnsi="Times New Roman" w:cs="Times New Roman"/>
          <w:sz w:val="24"/>
          <w:szCs w:val="24"/>
          <w:lang w:val="en-US"/>
        </w:rPr>
        <w:t>frequently</w:t>
      </w:r>
      <w:r w:rsidR="003F0CC7">
        <w:rPr>
          <w:rFonts w:ascii="Times New Roman" w:hAnsi="Times New Roman" w:cs="Times New Roman"/>
          <w:sz w:val="24"/>
          <w:szCs w:val="24"/>
          <w:lang w:val="en-US"/>
        </w:rPr>
        <w:t xml:space="preserve"> made comparisons </w:t>
      </w:r>
      <w:r w:rsidR="00056AA3">
        <w:rPr>
          <w:rFonts w:ascii="Times New Roman" w:hAnsi="Times New Roman" w:cs="Times New Roman"/>
          <w:sz w:val="24"/>
          <w:szCs w:val="24"/>
          <w:lang w:val="en-US"/>
        </w:rPr>
        <w:t>with</w:t>
      </w:r>
      <w:r w:rsidR="003F0CC7">
        <w:rPr>
          <w:rFonts w:ascii="Times New Roman" w:hAnsi="Times New Roman" w:cs="Times New Roman"/>
          <w:sz w:val="24"/>
          <w:szCs w:val="24"/>
          <w:lang w:val="en-US"/>
        </w:rPr>
        <w:t xml:space="preserve"> others in the </w:t>
      </w:r>
      <w:r w:rsidR="00BB0A91">
        <w:rPr>
          <w:rFonts w:ascii="Times New Roman" w:hAnsi="Times New Roman" w:cs="Times New Roman"/>
          <w:sz w:val="24"/>
          <w:szCs w:val="24"/>
          <w:lang w:val="en-US"/>
        </w:rPr>
        <w:t xml:space="preserve">collaborative group, </w:t>
      </w:r>
      <w:r w:rsidR="001C3E0C">
        <w:rPr>
          <w:rFonts w:ascii="Times New Roman" w:hAnsi="Times New Roman" w:cs="Times New Roman"/>
          <w:sz w:val="24"/>
          <w:szCs w:val="24"/>
          <w:lang w:val="en-US"/>
        </w:rPr>
        <w:t>and</w:t>
      </w:r>
      <w:r w:rsidR="00BB0A91">
        <w:rPr>
          <w:rFonts w:ascii="Times New Roman" w:hAnsi="Times New Roman" w:cs="Times New Roman"/>
          <w:sz w:val="24"/>
          <w:szCs w:val="24"/>
          <w:lang w:val="en-US"/>
        </w:rPr>
        <w:t xml:space="preserve"> others in society. </w:t>
      </w:r>
      <w:r w:rsidR="00F95245">
        <w:rPr>
          <w:rFonts w:ascii="Times New Roman" w:hAnsi="Times New Roman" w:cs="Times New Roman"/>
          <w:sz w:val="24"/>
          <w:szCs w:val="24"/>
          <w:lang w:val="en-US"/>
        </w:rPr>
        <w:t>These reflections</w:t>
      </w:r>
      <w:r w:rsidR="00EC3F96">
        <w:rPr>
          <w:rFonts w:ascii="Times New Roman" w:hAnsi="Times New Roman" w:cs="Times New Roman"/>
          <w:sz w:val="24"/>
          <w:szCs w:val="24"/>
          <w:lang w:val="en-US"/>
        </w:rPr>
        <w:t xml:space="preserve"> are </w:t>
      </w:r>
      <w:r w:rsidR="00F95245">
        <w:rPr>
          <w:rFonts w:ascii="Times New Roman" w:hAnsi="Times New Roman" w:cs="Times New Roman"/>
          <w:sz w:val="24"/>
          <w:szCs w:val="24"/>
          <w:lang w:val="en-US"/>
        </w:rPr>
        <w:t>summarized</w:t>
      </w:r>
      <w:r w:rsidR="00EC3F96">
        <w:rPr>
          <w:rFonts w:ascii="Times New Roman" w:hAnsi="Times New Roman" w:cs="Times New Roman"/>
          <w:sz w:val="24"/>
          <w:szCs w:val="24"/>
          <w:lang w:val="en-US"/>
        </w:rPr>
        <w:t xml:space="preserve"> in relation t</w:t>
      </w:r>
      <w:r w:rsidR="009B0FB8">
        <w:rPr>
          <w:rFonts w:ascii="Times New Roman" w:hAnsi="Times New Roman" w:cs="Times New Roman"/>
          <w:sz w:val="24"/>
          <w:szCs w:val="24"/>
          <w:lang w:val="en-US"/>
        </w:rPr>
        <w:t>o</w:t>
      </w:r>
      <w:r w:rsidR="00EC3F96">
        <w:rPr>
          <w:rFonts w:ascii="Times New Roman" w:hAnsi="Times New Roman" w:cs="Times New Roman"/>
          <w:sz w:val="24"/>
          <w:szCs w:val="24"/>
          <w:lang w:val="en-US"/>
        </w:rPr>
        <w:t xml:space="preserve"> our socio-cultural position and </w:t>
      </w:r>
      <w:r w:rsidR="00616BF6">
        <w:rPr>
          <w:rFonts w:ascii="Times New Roman" w:hAnsi="Times New Roman" w:cs="Times New Roman"/>
          <w:sz w:val="24"/>
          <w:szCs w:val="24"/>
          <w:lang w:val="en-US"/>
        </w:rPr>
        <w:t>whether</w:t>
      </w:r>
      <w:r w:rsidR="009B0FB8">
        <w:rPr>
          <w:rFonts w:ascii="Times New Roman" w:hAnsi="Times New Roman" w:cs="Times New Roman"/>
          <w:sz w:val="24"/>
          <w:szCs w:val="24"/>
          <w:lang w:val="en-US"/>
        </w:rPr>
        <w:t xml:space="preserve"> this </w:t>
      </w:r>
      <w:r w:rsidR="005B54AE">
        <w:rPr>
          <w:rFonts w:ascii="Times New Roman" w:hAnsi="Times New Roman" w:cs="Times New Roman"/>
          <w:sz w:val="24"/>
          <w:szCs w:val="24"/>
          <w:lang w:val="en-US"/>
        </w:rPr>
        <w:t xml:space="preserve">affects the generalizability/transferability of findings to other contexts, in </w:t>
      </w:r>
      <w:r w:rsidR="008A324C" w:rsidRPr="006B71E2">
        <w:rPr>
          <w:rFonts w:ascii="Times New Roman" w:hAnsi="Times New Roman" w:cs="Times New Roman"/>
          <w:sz w:val="24"/>
          <w:szCs w:val="24"/>
          <w:lang w:val="en-US"/>
        </w:rPr>
        <w:t>S</w:t>
      </w:r>
      <w:r w:rsidR="005B54AE" w:rsidRPr="006B71E2">
        <w:rPr>
          <w:rFonts w:ascii="Times New Roman" w:hAnsi="Times New Roman" w:cs="Times New Roman"/>
          <w:sz w:val="24"/>
          <w:szCs w:val="24"/>
          <w:lang w:val="en-US"/>
        </w:rPr>
        <w:t>ection 4.</w:t>
      </w:r>
      <w:r w:rsidR="008A324C" w:rsidRPr="006B71E2">
        <w:rPr>
          <w:rFonts w:ascii="Times New Roman" w:hAnsi="Times New Roman" w:cs="Times New Roman"/>
          <w:sz w:val="24"/>
          <w:szCs w:val="24"/>
          <w:lang w:val="en-US"/>
        </w:rPr>
        <w:t>4</w:t>
      </w:r>
      <w:r w:rsidR="005B54AE" w:rsidRPr="006B71E2">
        <w:rPr>
          <w:rFonts w:ascii="Times New Roman" w:hAnsi="Times New Roman" w:cs="Times New Roman"/>
          <w:sz w:val="24"/>
          <w:szCs w:val="24"/>
          <w:lang w:val="en-US"/>
        </w:rPr>
        <w:t>.</w:t>
      </w:r>
      <w:r w:rsidR="00F859B6">
        <w:rPr>
          <w:rFonts w:ascii="Times New Roman" w:hAnsi="Times New Roman" w:cs="Times New Roman"/>
          <w:sz w:val="24"/>
          <w:szCs w:val="24"/>
          <w:lang w:val="en-US"/>
        </w:rPr>
        <w:t xml:space="preserve"> </w:t>
      </w:r>
    </w:p>
    <w:p w14:paraId="4A319E85" w14:textId="77777777" w:rsidR="00100375" w:rsidRDefault="00100375" w:rsidP="00100375">
      <w:pPr>
        <w:widowControl w:val="0"/>
        <w:spacing w:after="0" w:line="480" w:lineRule="auto"/>
        <w:ind w:firstLine="720"/>
        <w:rPr>
          <w:rFonts w:ascii="Times New Roman" w:hAnsi="Times New Roman" w:cs="Times New Roman"/>
          <w:sz w:val="24"/>
          <w:szCs w:val="24"/>
          <w:lang w:val="en-US"/>
        </w:rPr>
      </w:pPr>
      <w:r w:rsidRPr="00510C9F">
        <w:rPr>
          <w:rFonts w:ascii="Times New Roman" w:hAnsi="Times New Roman" w:cs="Times New Roman"/>
          <w:sz w:val="24"/>
          <w:szCs w:val="24"/>
          <w:lang w:val="en-US"/>
        </w:rPr>
        <w:t>Ethical approval was granted by the</w:t>
      </w:r>
      <w:r>
        <w:rPr>
          <w:rFonts w:ascii="Times New Roman" w:hAnsi="Times New Roman" w:cs="Times New Roman"/>
          <w:sz w:val="24"/>
          <w:szCs w:val="24"/>
          <w:lang w:val="en-US"/>
        </w:rPr>
        <w:t xml:space="preserve"> first and second author’s</w:t>
      </w:r>
      <w:r w:rsidRPr="00510C9F">
        <w:rPr>
          <w:rFonts w:ascii="Times New Roman" w:hAnsi="Times New Roman" w:cs="Times New Roman"/>
          <w:sz w:val="24"/>
          <w:szCs w:val="24"/>
          <w:lang w:val="en-US"/>
        </w:rPr>
        <w:t xml:space="preserve"> University [anonymized reference during review]</w:t>
      </w:r>
      <w:r>
        <w:rPr>
          <w:rFonts w:ascii="Times New Roman" w:hAnsi="Times New Roman" w:cs="Times New Roman"/>
          <w:sz w:val="24"/>
          <w:szCs w:val="24"/>
          <w:lang w:val="en-US"/>
        </w:rPr>
        <w:t>.</w:t>
      </w:r>
    </w:p>
    <w:p w14:paraId="1B7DF257" w14:textId="70900978" w:rsidR="004C1BDB" w:rsidRPr="00D649F0" w:rsidRDefault="004C1BDB" w:rsidP="00D649F0">
      <w:pPr>
        <w:widowControl w:val="0"/>
        <w:spacing w:after="0" w:line="480" w:lineRule="auto"/>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3.3 Sampling</w:t>
      </w:r>
    </w:p>
    <w:p w14:paraId="106C48A2" w14:textId="5ABD115E" w:rsidR="00D96D74" w:rsidRDefault="00D96D74" w:rsidP="00D96D74">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Author 2 </w:t>
      </w:r>
      <w:r w:rsidR="00FC080F">
        <w:rPr>
          <w:rFonts w:ascii="Times New Roman" w:hAnsi="Times New Roman" w:cs="Times New Roman"/>
          <w:sz w:val="24"/>
          <w:szCs w:val="24"/>
          <w:lang w:val="en-US"/>
        </w:rPr>
        <w:t>invited</w:t>
      </w:r>
      <w:r>
        <w:rPr>
          <w:rFonts w:ascii="Times New Roman" w:hAnsi="Times New Roman" w:cs="Times New Roman"/>
          <w:sz w:val="24"/>
          <w:szCs w:val="24"/>
          <w:lang w:val="en-US"/>
        </w:rPr>
        <w:t xml:space="preserve"> PRs to the project</w:t>
      </w:r>
      <w:r w:rsidR="00FC080F">
        <w:rPr>
          <w:rFonts w:ascii="Times New Roman" w:hAnsi="Times New Roman" w:cs="Times New Roman"/>
          <w:sz w:val="24"/>
          <w:szCs w:val="24"/>
          <w:lang w:val="en-US"/>
        </w:rPr>
        <w:t xml:space="preserve"> from their own network</w:t>
      </w:r>
      <w:r w:rsidR="00CB0750">
        <w:rPr>
          <w:rFonts w:ascii="Times New Roman" w:hAnsi="Times New Roman" w:cs="Times New Roman"/>
          <w:sz w:val="24"/>
          <w:szCs w:val="24"/>
          <w:lang w:val="en-US"/>
        </w:rPr>
        <w:t xml:space="preserve"> (purposive, convenience sampling)</w:t>
      </w:r>
      <w:r>
        <w:rPr>
          <w:rFonts w:ascii="Times New Roman" w:hAnsi="Times New Roman" w:cs="Times New Roman"/>
          <w:sz w:val="24"/>
          <w:szCs w:val="24"/>
          <w:lang w:val="en-US"/>
        </w:rPr>
        <w:t xml:space="preserve">, </w:t>
      </w:r>
      <w:r w:rsidR="00504841">
        <w:rPr>
          <w:rFonts w:ascii="Times New Roman" w:hAnsi="Times New Roman" w:cs="Times New Roman"/>
          <w:sz w:val="24"/>
          <w:szCs w:val="24"/>
          <w:lang w:val="en-US"/>
        </w:rPr>
        <w:t>and noted that</w:t>
      </w:r>
      <w:r w:rsidR="00413B43">
        <w:rPr>
          <w:rFonts w:ascii="Times New Roman" w:hAnsi="Times New Roman" w:cs="Times New Roman"/>
          <w:sz w:val="24"/>
          <w:szCs w:val="24"/>
          <w:lang w:val="en-US"/>
        </w:rPr>
        <w:t xml:space="preserve"> the</w:t>
      </w:r>
      <w:r w:rsidR="00504841">
        <w:rPr>
          <w:rFonts w:ascii="Times New Roman" w:hAnsi="Times New Roman" w:cs="Times New Roman"/>
          <w:sz w:val="24"/>
          <w:szCs w:val="24"/>
          <w:lang w:val="en-US"/>
        </w:rPr>
        <w:t xml:space="preserve"> “</w:t>
      </w:r>
      <w:r>
        <w:rPr>
          <w:rFonts w:ascii="Times New Roman" w:hAnsi="Times New Roman" w:cs="Times New Roman"/>
          <w:sz w:val="24"/>
          <w:szCs w:val="24"/>
          <w:lang w:val="en-US"/>
        </w:rPr>
        <w:t>target group of respondents are those working in a university setting with children under the age of 20 years old” (email dated March 18</w:t>
      </w:r>
      <w:r w:rsidRPr="00A93A58">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2020). Author 2 later elaborated by acknowledging that we were a “…. select group of highly skilled knowledge workers from a university community” (email dated March 23</w:t>
      </w:r>
      <w:r w:rsidRPr="00A93A58">
        <w:rPr>
          <w:rFonts w:ascii="Times New Roman" w:hAnsi="Times New Roman" w:cs="Times New Roman"/>
          <w:sz w:val="24"/>
          <w:szCs w:val="24"/>
          <w:vertAlign w:val="superscript"/>
          <w:lang w:val="en-US"/>
        </w:rPr>
        <w:t>rd</w:t>
      </w:r>
      <w:r>
        <w:rPr>
          <w:rFonts w:ascii="Times New Roman" w:hAnsi="Times New Roman" w:cs="Times New Roman"/>
          <w:sz w:val="24"/>
          <w:szCs w:val="24"/>
          <w:lang w:val="en-US"/>
        </w:rPr>
        <w:t xml:space="preserve">, 2020). </w:t>
      </w:r>
    </w:p>
    <w:p w14:paraId="2665EA06" w14:textId="604CCFE4" w:rsidR="0077041A" w:rsidRDefault="0077041A" w:rsidP="004C1BDB">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The </w:t>
      </w:r>
      <w:r>
        <w:rPr>
          <w:rFonts w:ascii="Times New Roman" w:hAnsi="Times New Roman" w:cs="Times New Roman"/>
          <w:sz w:val="24"/>
          <w:szCs w:val="24"/>
          <w:lang w:val="en-US"/>
        </w:rPr>
        <w:t>PRs</w:t>
      </w:r>
      <w:r w:rsidRPr="00D67637">
        <w:rPr>
          <w:rFonts w:ascii="Times New Roman" w:hAnsi="Times New Roman" w:cs="Times New Roman"/>
          <w:sz w:val="24"/>
          <w:szCs w:val="24"/>
          <w:lang w:val="en-US"/>
        </w:rPr>
        <w:t xml:space="preserve"> were </w:t>
      </w:r>
      <w:r>
        <w:rPr>
          <w:rFonts w:ascii="Times New Roman" w:hAnsi="Times New Roman" w:cs="Times New Roman"/>
          <w:sz w:val="24"/>
          <w:szCs w:val="24"/>
          <w:lang w:val="en-US"/>
        </w:rPr>
        <w:t xml:space="preserve">academics </w:t>
      </w:r>
      <w:r w:rsidRPr="00D67637">
        <w:rPr>
          <w:rFonts w:ascii="Times New Roman" w:hAnsi="Times New Roman" w:cs="Times New Roman"/>
          <w:sz w:val="24"/>
          <w:szCs w:val="24"/>
          <w:lang w:val="en-US"/>
        </w:rPr>
        <w:t>working in 10 different affluent, Western nations (in Europe and the USA) and recounted experiences of the</w:t>
      </w:r>
      <w:r>
        <w:rPr>
          <w:rFonts w:ascii="Times New Roman" w:hAnsi="Times New Roman" w:cs="Times New Roman"/>
          <w:sz w:val="24"/>
          <w:szCs w:val="24"/>
          <w:lang w:val="en-US"/>
        </w:rPr>
        <w:t>ir</w:t>
      </w:r>
      <w:r w:rsidRPr="00D67637">
        <w:rPr>
          <w:rFonts w:ascii="Times New Roman" w:hAnsi="Times New Roman" w:cs="Times New Roman"/>
          <w:sz w:val="24"/>
          <w:szCs w:val="24"/>
          <w:lang w:val="en-US"/>
        </w:rPr>
        <w:t xml:space="preserve"> first Covid-19 lockdown from March to June 2020</w:t>
      </w:r>
      <w:r>
        <w:rPr>
          <w:rFonts w:ascii="Times New Roman" w:hAnsi="Times New Roman" w:cs="Times New Roman"/>
          <w:sz w:val="24"/>
          <w:szCs w:val="24"/>
          <w:lang w:val="en-US"/>
        </w:rPr>
        <w:t xml:space="preserve"> inclusive</w:t>
      </w:r>
      <w:r w:rsidRPr="00D67637">
        <w:rPr>
          <w:rFonts w:ascii="Times New Roman" w:hAnsi="Times New Roman" w:cs="Times New Roman"/>
          <w:sz w:val="24"/>
          <w:szCs w:val="24"/>
          <w:lang w:val="en-US"/>
        </w:rPr>
        <w:t>. Living at home with us during this time, 14/15 of us had at least one dependent child and 13/15 of us had a partner</w:t>
      </w:r>
      <w:r>
        <w:rPr>
          <w:rFonts w:ascii="Times New Roman" w:hAnsi="Times New Roman" w:cs="Times New Roman"/>
          <w:sz w:val="24"/>
          <w:szCs w:val="24"/>
          <w:lang w:val="en-US"/>
        </w:rPr>
        <w:t xml:space="preserve"> or spouse</w:t>
      </w:r>
      <w:r w:rsidRPr="00D67637">
        <w:rPr>
          <w:rFonts w:ascii="Times New Roman" w:hAnsi="Times New Roman" w:cs="Times New Roman"/>
          <w:sz w:val="24"/>
          <w:szCs w:val="24"/>
          <w:lang w:val="en-US"/>
        </w:rPr>
        <w:t xml:space="preserve">. 13/15 were white, 12/15 were female and 3 were male. Table 1 summarizes the members of the research team by age band </w:t>
      </w:r>
      <w:r w:rsidRPr="00D67637">
        <w:rPr>
          <w:rFonts w:ascii="Times New Roman" w:hAnsi="Times New Roman" w:cs="Times New Roman"/>
          <w:sz w:val="24"/>
          <w:szCs w:val="24"/>
          <w:lang w:val="en-US"/>
        </w:rPr>
        <w:lastRenderedPageBreak/>
        <w:t xml:space="preserve">and number of dependent children living at home. Neutral pseudonyms and pronouns are used, and identifiers removed to preserve anonymity. </w:t>
      </w:r>
    </w:p>
    <w:p w14:paraId="4469119E" w14:textId="404E952A" w:rsidR="00B7276D" w:rsidRDefault="00B7276D" w:rsidP="00B7276D">
      <w:pPr>
        <w:widowControl w:val="0"/>
        <w:spacing w:after="0" w:line="480" w:lineRule="auto"/>
        <w:ind w:firstLine="720"/>
        <w:jc w:val="center"/>
        <w:rPr>
          <w:rFonts w:ascii="Times New Roman" w:hAnsi="Times New Roman" w:cs="Times New Roman"/>
          <w:sz w:val="24"/>
          <w:szCs w:val="24"/>
          <w:lang w:val="en-US"/>
        </w:rPr>
      </w:pPr>
      <w:r w:rsidRPr="00D67637">
        <w:rPr>
          <w:rFonts w:ascii="Times New Roman" w:hAnsi="Times New Roman" w:cs="Times New Roman"/>
          <w:sz w:val="24"/>
          <w:szCs w:val="24"/>
          <w:lang w:val="en-US"/>
        </w:rPr>
        <w:t>[INSERT TABLE 1 ABOUT HERE]</w:t>
      </w:r>
    </w:p>
    <w:p w14:paraId="517B4B14" w14:textId="10FF8E38" w:rsidR="00B64443" w:rsidRDefault="00B64443" w:rsidP="00B64443">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3.</w:t>
      </w:r>
      <w:r w:rsidR="00B7276D">
        <w:rPr>
          <w:rFonts w:ascii="Times New Roman" w:hAnsi="Times New Roman" w:cs="Times New Roman"/>
          <w:i/>
          <w:iCs/>
          <w:sz w:val="24"/>
          <w:szCs w:val="24"/>
          <w:lang w:val="en-US"/>
        </w:rPr>
        <w:t>4</w:t>
      </w:r>
      <w:r>
        <w:rPr>
          <w:rFonts w:ascii="Times New Roman" w:hAnsi="Times New Roman" w:cs="Times New Roman"/>
          <w:i/>
          <w:iCs/>
          <w:sz w:val="24"/>
          <w:szCs w:val="24"/>
          <w:lang w:val="en-US"/>
        </w:rPr>
        <w:t xml:space="preserve"> Data collection</w:t>
      </w:r>
    </w:p>
    <w:p w14:paraId="07BC8645" w14:textId="109A525C" w:rsidR="00177A1D" w:rsidRDefault="00F452B9" w:rsidP="00F452B9">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We followed a similar CAE approach to that described by Ngunjiri et al. (2010).</w:t>
      </w:r>
      <w:r w:rsidR="007B70E3">
        <w:rPr>
          <w:rFonts w:ascii="Times New Roman" w:hAnsi="Times New Roman" w:cs="Times New Roman"/>
          <w:sz w:val="24"/>
          <w:szCs w:val="24"/>
          <w:lang w:val="en-US"/>
        </w:rPr>
        <w:t xml:space="preserve"> </w:t>
      </w:r>
      <w:r w:rsidR="004D70D3">
        <w:rPr>
          <w:rFonts w:ascii="Times New Roman" w:hAnsi="Times New Roman" w:cs="Times New Roman"/>
          <w:sz w:val="24"/>
          <w:szCs w:val="24"/>
          <w:lang w:val="en-US"/>
        </w:rPr>
        <w:t>As per Ngunjiri et al. (2010)</w:t>
      </w:r>
      <w:r w:rsidR="008B3352">
        <w:rPr>
          <w:rFonts w:ascii="Times New Roman" w:hAnsi="Times New Roman" w:cs="Times New Roman"/>
          <w:sz w:val="24"/>
          <w:szCs w:val="24"/>
          <w:lang w:val="en-US"/>
        </w:rPr>
        <w:t>,</w:t>
      </w:r>
      <w:r w:rsidR="00D20CCB">
        <w:rPr>
          <w:rFonts w:ascii="Times New Roman" w:hAnsi="Times New Roman" w:cs="Times New Roman"/>
          <w:sz w:val="24"/>
          <w:szCs w:val="24"/>
          <w:lang w:val="en-US"/>
        </w:rPr>
        <w:t xml:space="preserve"> we applied a dialogical </w:t>
      </w:r>
      <w:r w:rsidR="005C2D1D">
        <w:rPr>
          <w:rFonts w:ascii="Times New Roman" w:hAnsi="Times New Roman" w:cs="Times New Roman"/>
          <w:sz w:val="24"/>
          <w:szCs w:val="24"/>
          <w:lang w:val="en-US"/>
        </w:rPr>
        <w:t>process</w:t>
      </w:r>
      <w:r w:rsidR="00D20CCB">
        <w:rPr>
          <w:rFonts w:ascii="Times New Roman" w:hAnsi="Times New Roman" w:cs="Times New Roman"/>
          <w:sz w:val="24"/>
          <w:szCs w:val="24"/>
          <w:lang w:val="en-US"/>
        </w:rPr>
        <w:t xml:space="preserve"> of collaboration by</w:t>
      </w:r>
      <w:r w:rsidR="005C2D1D">
        <w:rPr>
          <w:rFonts w:ascii="Times New Roman" w:hAnsi="Times New Roman" w:cs="Times New Roman"/>
          <w:sz w:val="24"/>
          <w:szCs w:val="24"/>
          <w:lang w:val="en-US"/>
        </w:rPr>
        <w:t xml:space="preserve"> integrating independent diarizing of our experiences</w:t>
      </w:r>
      <w:r w:rsidR="00095C88">
        <w:rPr>
          <w:rFonts w:ascii="Times New Roman" w:hAnsi="Times New Roman" w:cs="Times New Roman"/>
          <w:sz w:val="24"/>
          <w:szCs w:val="24"/>
          <w:lang w:val="en-US"/>
        </w:rPr>
        <w:t xml:space="preserve"> with collective discussion around themes, topics and </w:t>
      </w:r>
      <w:r w:rsidR="008B3352">
        <w:rPr>
          <w:rFonts w:ascii="Times New Roman" w:hAnsi="Times New Roman" w:cs="Times New Roman"/>
          <w:sz w:val="24"/>
          <w:szCs w:val="24"/>
          <w:lang w:val="en-US"/>
        </w:rPr>
        <w:t>research</w:t>
      </w:r>
      <w:r w:rsidR="00095C88">
        <w:rPr>
          <w:rFonts w:ascii="Times New Roman" w:hAnsi="Times New Roman" w:cs="Times New Roman"/>
          <w:sz w:val="24"/>
          <w:szCs w:val="24"/>
          <w:lang w:val="en-US"/>
        </w:rPr>
        <w:t xml:space="preserve"> direction</w:t>
      </w:r>
      <w:r w:rsidR="00C50844">
        <w:rPr>
          <w:rFonts w:ascii="Times New Roman" w:hAnsi="Times New Roman" w:cs="Times New Roman"/>
          <w:sz w:val="24"/>
          <w:szCs w:val="24"/>
          <w:lang w:val="en-US"/>
        </w:rPr>
        <w:t>. Again, in line with Ngunjiri</w:t>
      </w:r>
      <w:r w:rsidR="008B3352">
        <w:rPr>
          <w:rFonts w:ascii="Times New Roman" w:hAnsi="Times New Roman" w:cs="Times New Roman"/>
          <w:sz w:val="24"/>
          <w:szCs w:val="24"/>
          <w:lang w:val="en-US"/>
        </w:rPr>
        <w:t xml:space="preserve"> and colleague</w:t>
      </w:r>
      <w:r w:rsidR="00C50844">
        <w:rPr>
          <w:rFonts w:ascii="Times New Roman" w:hAnsi="Times New Roman" w:cs="Times New Roman"/>
          <w:sz w:val="24"/>
          <w:szCs w:val="24"/>
          <w:lang w:val="en-US"/>
        </w:rPr>
        <w:t>s</w:t>
      </w:r>
      <w:r w:rsidR="008B3352">
        <w:rPr>
          <w:rFonts w:ascii="Times New Roman" w:hAnsi="Times New Roman" w:cs="Times New Roman"/>
          <w:sz w:val="24"/>
          <w:szCs w:val="24"/>
          <w:lang w:val="en-US"/>
        </w:rPr>
        <w:t>’</w:t>
      </w:r>
      <w:r w:rsidR="00C50844">
        <w:rPr>
          <w:rFonts w:ascii="Times New Roman" w:hAnsi="Times New Roman" w:cs="Times New Roman"/>
          <w:sz w:val="24"/>
          <w:szCs w:val="24"/>
          <w:lang w:val="en-US"/>
        </w:rPr>
        <w:t xml:space="preserve"> recommendations, we diverged</w:t>
      </w:r>
      <w:r w:rsidR="009537F6">
        <w:rPr>
          <w:rFonts w:ascii="Times New Roman" w:hAnsi="Times New Roman" w:cs="Times New Roman"/>
          <w:sz w:val="24"/>
          <w:szCs w:val="24"/>
          <w:lang w:val="en-US"/>
        </w:rPr>
        <w:t xml:space="preserve"> in the collection of data by generating independent diaries and summaries, and converged</w:t>
      </w:r>
      <w:r w:rsidR="00241937">
        <w:rPr>
          <w:rFonts w:ascii="Times New Roman" w:hAnsi="Times New Roman" w:cs="Times New Roman"/>
          <w:sz w:val="24"/>
          <w:szCs w:val="24"/>
          <w:lang w:val="en-US"/>
        </w:rPr>
        <w:t xml:space="preserve"> through sharing our writings, </w:t>
      </w:r>
      <w:r w:rsidR="007B0A9E">
        <w:rPr>
          <w:rFonts w:ascii="Times New Roman" w:hAnsi="Times New Roman" w:cs="Times New Roman"/>
          <w:sz w:val="24"/>
          <w:szCs w:val="24"/>
          <w:lang w:val="en-US"/>
        </w:rPr>
        <w:t xml:space="preserve">and </w:t>
      </w:r>
      <w:r w:rsidR="00241937">
        <w:rPr>
          <w:rFonts w:ascii="Times New Roman" w:hAnsi="Times New Roman" w:cs="Times New Roman"/>
          <w:sz w:val="24"/>
          <w:szCs w:val="24"/>
          <w:lang w:val="en-US"/>
        </w:rPr>
        <w:t xml:space="preserve">reviewing, probing and </w:t>
      </w:r>
      <w:r w:rsidR="007B0A9E">
        <w:rPr>
          <w:rFonts w:ascii="Times New Roman" w:hAnsi="Times New Roman" w:cs="Times New Roman"/>
          <w:sz w:val="24"/>
          <w:szCs w:val="24"/>
          <w:lang w:val="en-US"/>
        </w:rPr>
        <w:t xml:space="preserve">summarizing each others’ data. </w:t>
      </w:r>
      <w:r w:rsidR="00177A1D">
        <w:rPr>
          <w:rFonts w:ascii="Times New Roman" w:hAnsi="Times New Roman" w:cs="Times New Roman"/>
          <w:sz w:val="24"/>
          <w:szCs w:val="24"/>
          <w:lang w:val="en-US"/>
        </w:rPr>
        <w:t>T</w:t>
      </w:r>
      <w:r w:rsidR="007B0A9E">
        <w:rPr>
          <w:rFonts w:ascii="Times New Roman" w:hAnsi="Times New Roman" w:cs="Times New Roman"/>
          <w:sz w:val="24"/>
          <w:szCs w:val="24"/>
          <w:lang w:val="en-US"/>
        </w:rPr>
        <w:t>his</w:t>
      </w:r>
      <w:r w:rsidR="00177A1D">
        <w:rPr>
          <w:rFonts w:ascii="Times New Roman" w:hAnsi="Times New Roman" w:cs="Times New Roman"/>
          <w:sz w:val="24"/>
          <w:szCs w:val="24"/>
          <w:lang w:val="en-US"/>
        </w:rPr>
        <w:t xml:space="preserve"> interplay was iterative and generative across the period of data collection.</w:t>
      </w:r>
    </w:p>
    <w:p w14:paraId="4B6FC0D9" w14:textId="36FFC101" w:rsidR="00680200" w:rsidRDefault="00177A1D" w:rsidP="00F452B9">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In terms of timelines and </w:t>
      </w:r>
      <w:r w:rsidR="008B3352">
        <w:rPr>
          <w:rFonts w:ascii="Times New Roman" w:hAnsi="Times New Roman" w:cs="Times New Roman"/>
          <w:sz w:val="24"/>
          <w:szCs w:val="24"/>
          <w:lang w:val="en-US"/>
        </w:rPr>
        <w:t xml:space="preserve">data collection phases, </w:t>
      </w:r>
      <w:r w:rsidR="000D3AEB">
        <w:rPr>
          <w:rFonts w:ascii="Times New Roman" w:hAnsi="Times New Roman" w:cs="Times New Roman"/>
          <w:sz w:val="24"/>
          <w:szCs w:val="24"/>
          <w:lang w:val="en-US"/>
        </w:rPr>
        <w:t>PRs</w:t>
      </w:r>
      <w:r w:rsidR="00BD7AE3">
        <w:rPr>
          <w:rFonts w:ascii="Times New Roman" w:hAnsi="Times New Roman" w:cs="Times New Roman"/>
          <w:sz w:val="24"/>
          <w:szCs w:val="24"/>
          <w:lang w:val="en-US"/>
        </w:rPr>
        <w:t xml:space="preserve"> were first invited to a large online group meeting on March 18</w:t>
      </w:r>
      <w:r w:rsidR="00BD7AE3" w:rsidRPr="00A93A58">
        <w:rPr>
          <w:rFonts w:ascii="Times New Roman" w:hAnsi="Times New Roman" w:cs="Times New Roman"/>
          <w:sz w:val="24"/>
          <w:szCs w:val="24"/>
          <w:vertAlign w:val="superscript"/>
          <w:lang w:val="en-US"/>
        </w:rPr>
        <w:t>th</w:t>
      </w:r>
      <w:r w:rsidR="00BD7AE3">
        <w:rPr>
          <w:rFonts w:ascii="Times New Roman" w:hAnsi="Times New Roman" w:cs="Times New Roman"/>
          <w:sz w:val="24"/>
          <w:szCs w:val="24"/>
          <w:lang w:val="en-US"/>
        </w:rPr>
        <w:t>, 2020 to discuss the project and set themes around which data would be collected</w:t>
      </w:r>
      <w:r w:rsidR="00F452B9" w:rsidRPr="00D67637">
        <w:rPr>
          <w:rStyle w:val="FootnoteReference"/>
          <w:rFonts w:ascii="Times New Roman" w:hAnsi="Times New Roman" w:cs="Times New Roman"/>
          <w:sz w:val="24"/>
          <w:szCs w:val="24"/>
          <w:lang w:val="en-US"/>
        </w:rPr>
        <w:footnoteReference w:id="11"/>
      </w:r>
      <w:r w:rsidR="00F452B9">
        <w:rPr>
          <w:rFonts w:ascii="Times New Roman" w:hAnsi="Times New Roman" w:cs="Times New Roman"/>
          <w:sz w:val="24"/>
          <w:szCs w:val="24"/>
          <w:lang w:val="en-US"/>
        </w:rPr>
        <w:t xml:space="preserve">. </w:t>
      </w:r>
      <w:r w:rsidR="00052522">
        <w:rPr>
          <w:rFonts w:ascii="Times New Roman" w:hAnsi="Times New Roman" w:cs="Times New Roman"/>
          <w:sz w:val="24"/>
          <w:szCs w:val="24"/>
          <w:lang w:val="en-US"/>
        </w:rPr>
        <w:t xml:space="preserve">Dialogical spaces were </w:t>
      </w:r>
      <w:r w:rsidR="0027648E">
        <w:rPr>
          <w:rFonts w:ascii="Times New Roman" w:hAnsi="Times New Roman" w:cs="Times New Roman"/>
          <w:sz w:val="24"/>
          <w:szCs w:val="24"/>
          <w:lang w:val="en-US"/>
        </w:rPr>
        <w:t>create</w:t>
      </w:r>
      <w:r w:rsidR="009B34F1">
        <w:rPr>
          <w:rFonts w:ascii="Times New Roman" w:hAnsi="Times New Roman" w:cs="Times New Roman"/>
          <w:sz w:val="24"/>
          <w:szCs w:val="24"/>
          <w:lang w:val="en-US"/>
        </w:rPr>
        <w:t>d</w:t>
      </w:r>
      <w:r w:rsidR="0027648E">
        <w:rPr>
          <w:rFonts w:ascii="Times New Roman" w:hAnsi="Times New Roman" w:cs="Times New Roman"/>
          <w:sz w:val="24"/>
          <w:szCs w:val="24"/>
          <w:lang w:val="en-US"/>
        </w:rPr>
        <w:t xml:space="preserve"> to note, document and record our data collection and interpretation processes (Poerwandari, 2021). </w:t>
      </w:r>
      <w:r w:rsidR="00B956A0">
        <w:rPr>
          <w:rFonts w:ascii="Times New Roman" w:hAnsi="Times New Roman" w:cs="Times New Roman"/>
          <w:sz w:val="24"/>
          <w:szCs w:val="24"/>
          <w:lang w:val="en-US"/>
        </w:rPr>
        <w:t>A large group online meeting was held every month</w:t>
      </w:r>
      <w:r w:rsidR="001478FC">
        <w:rPr>
          <w:rFonts w:ascii="Times New Roman" w:hAnsi="Times New Roman" w:cs="Times New Roman"/>
          <w:sz w:val="24"/>
          <w:szCs w:val="24"/>
          <w:lang w:val="en-US"/>
        </w:rPr>
        <w:t xml:space="preserve"> between April and July. In </w:t>
      </w:r>
      <w:r w:rsidR="004F007D">
        <w:rPr>
          <w:rFonts w:ascii="Times New Roman" w:hAnsi="Times New Roman" w:cs="Times New Roman"/>
          <w:sz w:val="24"/>
          <w:szCs w:val="24"/>
          <w:lang w:val="en-US"/>
        </w:rPr>
        <w:t>addition to the large group online meetings</w:t>
      </w:r>
      <w:r w:rsidR="000120E3">
        <w:rPr>
          <w:rFonts w:ascii="Times New Roman" w:hAnsi="Times New Roman" w:cs="Times New Roman"/>
          <w:sz w:val="24"/>
          <w:szCs w:val="24"/>
          <w:lang w:val="en-US"/>
        </w:rPr>
        <w:t>,</w:t>
      </w:r>
      <w:r w:rsidR="004F007D">
        <w:rPr>
          <w:rFonts w:ascii="Times New Roman" w:hAnsi="Times New Roman" w:cs="Times New Roman"/>
          <w:sz w:val="24"/>
          <w:szCs w:val="24"/>
          <w:lang w:val="en-US"/>
        </w:rPr>
        <w:t xml:space="preserve"> PRs </w:t>
      </w:r>
      <w:r w:rsidR="00F452B9" w:rsidRPr="00D67637">
        <w:rPr>
          <w:rFonts w:ascii="Times New Roman" w:hAnsi="Times New Roman" w:cs="Times New Roman"/>
          <w:sz w:val="24"/>
          <w:szCs w:val="24"/>
          <w:lang w:val="en-US"/>
        </w:rPr>
        <w:t xml:space="preserve">independently collected data on self-experiences (in the form of </w:t>
      </w:r>
      <w:r w:rsidR="00F452B9">
        <w:rPr>
          <w:rFonts w:ascii="Times New Roman" w:hAnsi="Times New Roman" w:cs="Times New Roman"/>
          <w:sz w:val="24"/>
          <w:szCs w:val="24"/>
          <w:lang w:val="en-US"/>
        </w:rPr>
        <w:t xml:space="preserve">individual </w:t>
      </w:r>
      <w:r w:rsidR="00F452B9" w:rsidRPr="00D67637">
        <w:rPr>
          <w:rFonts w:ascii="Times New Roman" w:hAnsi="Times New Roman" w:cs="Times New Roman"/>
          <w:sz w:val="24"/>
          <w:szCs w:val="24"/>
          <w:lang w:val="en-US"/>
        </w:rPr>
        <w:t>diaries</w:t>
      </w:r>
      <w:r w:rsidR="00F452B9">
        <w:rPr>
          <w:rFonts w:ascii="Times New Roman" w:hAnsi="Times New Roman" w:cs="Times New Roman"/>
          <w:sz w:val="24"/>
          <w:szCs w:val="24"/>
          <w:lang w:val="en-US"/>
        </w:rPr>
        <w:t xml:space="preserve"> and reflective summaries</w:t>
      </w:r>
      <w:r w:rsidR="00F452B9" w:rsidRPr="00D67637">
        <w:rPr>
          <w:rFonts w:ascii="Times New Roman" w:hAnsi="Times New Roman" w:cs="Times New Roman"/>
          <w:sz w:val="24"/>
          <w:szCs w:val="24"/>
          <w:lang w:val="en-US"/>
        </w:rPr>
        <w:t>)</w:t>
      </w:r>
      <w:r w:rsidR="00F452B9">
        <w:rPr>
          <w:rFonts w:ascii="Times New Roman" w:hAnsi="Times New Roman" w:cs="Times New Roman"/>
          <w:sz w:val="24"/>
          <w:szCs w:val="24"/>
          <w:lang w:val="en-US"/>
        </w:rPr>
        <w:t xml:space="preserve"> over the four-month period</w:t>
      </w:r>
      <w:r w:rsidR="00CB6887">
        <w:rPr>
          <w:rFonts w:ascii="Times New Roman" w:hAnsi="Times New Roman" w:cs="Times New Roman"/>
          <w:sz w:val="24"/>
          <w:szCs w:val="24"/>
          <w:lang w:val="en-US"/>
        </w:rPr>
        <w:t xml:space="preserve"> and uploaded these</w:t>
      </w:r>
      <w:r w:rsidR="00C62959">
        <w:rPr>
          <w:rFonts w:ascii="Times New Roman" w:hAnsi="Times New Roman" w:cs="Times New Roman"/>
          <w:sz w:val="24"/>
          <w:szCs w:val="24"/>
          <w:lang w:val="en-US"/>
        </w:rPr>
        <w:t xml:space="preserve"> to an online folder,</w:t>
      </w:r>
      <w:r w:rsidR="00CB6887">
        <w:rPr>
          <w:rFonts w:ascii="Times New Roman" w:hAnsi="Times New Roman" w:cs="Times New Roman"/>
          <w:sz w:val="24"/>
          <w:szCs w:val="24"/>
          <w:lang w:val="en-US"/>
        </w:rPr>
        <w:t xml:space="preserve"> roughly once a month</w:t>
      </w:r>
      <w:r w:rsidR="006E2B5E">
        <w:rPr>
          <w:rFonts w:ascii="Times New Roman" w:hAnsi="Times New Roman" w:cs="Times New Roman"/>
          <w:sz w:val="24"/>
          <w:szCs w:val="24"/>
          <w:lang w:val="en-US"/>
        </w:rPr>
        <w:t xml:space="preserve"> between March and Ju</w:t>
      </w:r>
      <w:r w:rsidR="00CE4079">
        <w:rPr>
          <w:rFonts w:ascii="Times New Roman" w:hAnsi="Times New Roman" w:cs="Times New Roman"/>
          <w:sz w:val="24"/>
          <w:szCs w:val="24"/>
          <w:lang w:val="en-US"/>
        </w:rPr>
        <w:t>ne</w:t>
      </w:r>
      <w:r w:rsidR="00F452B9">
        <w:rPr>
          <w:rFonts w:ascii="Times New Roman" w:hAnsi="Times New Roman" w:cs="Times New Roman"/>
          <w:sz w:val="24"/>
          <w:szCs w:val="24"/>
          <w:lang w:val="en-US"/>
        </w:rPr>
        <w:t>.</w:t>
      </w:r>
      <w:r w:rsidR="00F452B9" w:rsidRPr="00D67637">
        <w:rPr>
          <w:rFonts w:ascii="Times New Roman" w:hAnsi="Times New Roman" w:cs="Times New Roman"/>
          <w:sz w:val="24"/>
          <w:szCs w:val="24"/>
          <w:lang w:val="en-US"/>
        </w:rPr>
        <w:t xml:space="preserve"> </w:t>
      </w:r>
      <w:r w:rsidR="00F452B9">
        <w:rPr>
          <w:rFonts w:ascii="Times New Roman" w:hAnsi="Times New Roman" w:cs="Times New Roman"/>
          <w:sz w:val="24"/>
          <w:szCs w:val="24"/>
          <w:lang w:val="en-US"/>
        </w:rPr>
        <w:t xml:space="preserve">These </w:t>
      </w:r>
      <w:r w:rsidR="008D4223">
        <w:rPr>
          <w:rFonts w:ascii="Times New Roman" w:hAnsi="Times New Roman" w:cs="Times New Roman"/>
          <w:sz w:val="24"/>
          <w:szCs w:val="24"/>
          <w:lang w:val="en-US"/>
        </w:rPr>
        <w:t xml:space="preserve">records </w:t>
      </w:r>
      <w:r w:rsidR="00F452B9">
        <w:rPr>
          <w:rFonts w:ascii="Times New Roman" w:hAnsi="Times New Roman" w:cs="Times New Roman"/>
          <w:sz w:val="24"/>
          <w:szCs w:val="24"/>
          <w:lang w:val="en-US"/>
        </w:rPr>
        <w:t xml:space="preserve">were </w:t>
      </w:r>
      <w:r w:rsidR="00C62959">
        <w:rPr>
          <w:rFonts w:ascii="Times New Roman" w:hAnsi="Times New Roman" w:cs="Times New Roman"/>
          <w:sz w:val="24"/>
          <w:szCs w:val="24"/>
          <w:lang w:val="en-US"/>
        </w:rPr>
        <w:t>made available</w:t>
      </w:r>
      <w:r w:rsidR="00F452B9">
        <w:rPr>
          <w:rFonts w:ascii="Times New Roman" w:hAnsi="Times New Roman" w:cs="Times New Roman"/>
          <w:sz w:val="24"/>
          <w:szCs w:val="24"/>
          <w:lang w:val="en-US"/>
        </w:rPr>
        <w:t xml:space="preserve"> for all members of the large group to read and reflect on. </w:t>
      </w:r>
      <w:r w:rsidR="001A1F95">
        <w:rPr>
          <w:rFonts w:ascii="Times New Roman" w:hAnsi="Times New Roman" w:cs="Times New Roman"/>
          <w:sz w:val="24"/>
          <w:szCs w:val="24"/>
          <w:lang w:val="en-US"/>
        </w:rPr>
        <w:t>In June, w</w:t>
      </w:r>
      <w:r w:rsidR="00F452B9">
        <w:rPr>
          <w:rFonts w:ascii="Times New Roman" w:hAnsi="Times New Roman" w:cs="Times New Roman"/>
          <w:sz w:val="24"/>
          <w:szCs w:val="24"/>
          <w:lang w:val="en-US"/>
        </w:rPr>
        <w:t>e</w:t>
      </w:r>
      <w:r w:rsidR="00F452B9" w:rsidRPr="00D67637">
        <w:rPr>
          <w:rFonts w:ascii="Times New Roman" w:hAnsi="Times New Roman" w:cs="Times New Roman"/>
          <w:sz w:val="24"/>
          <w:szCs w:val="24"/>
          <w:lang w:val="en-US"/>
        </w:rPr>
        <w:t xml:space="preserve"> </w:t>
      </w:r>
      <w:r w:rsidR="00A31520">
        <w:rPr>
          <w:rFonts w:ascii="Times New Roman" w:hAnsi="Times New Roman" w:cs="Times New Roman"/>
          <w:sz w:val="24"/>
          <w:szCs w:val="24"/>
          <w:lang w:val="en-US"/>
        </w:rPr>
        <w:t>formed</w:t>
      </w:r>
      <w:r w:rsidR="00F452B9">
        <w:rPr>
          <w:rFonts w:ascii="Times New Roman" w:hAnsi="Times New Roman" w:cs="Times New Roman"/>
          <w:sz w:val="24"/>
          <w:szCs w:val="24"/>
          <w:lang w:val="en-US"/>
        </w:rPr>
        <w:t xml:space="preserve"> </w:t>
      </w:r>
      <w:r w:rsidR="001A1F95">
        <w:rPr>
          <w:rFonts w:ascii="Times New Roman" w:hAnsi="Times New Roman" w:cs="Times New Roman"/>
          <w:sz w:val="24"/>
          <w:szCs w:val="24"/>
          <w:lang w:val="en-US"/>
        </w:rPr>
        <w:t>manageable</w:t>
      </w:r>
      <w:r w:rsidR="001A1F95" w:rsidRPr="00D67637">
        <w:rPr>
          <w:rFonts w:ascii="Times New Roman" w:hAnsi="Times New Roman" w:cs="Times New Roman"/>
          <w:sz w:val="24"/>
          <w:szCs w:val="24"/>
          <w:lang w:val="en-US"/>
        </w:rPr>
        <w:t xml:space="preserve"> </w:t>
      </w:r>
      <w:r w:rsidR="003803A8">
        <w:rPr>
          <w:rFonts w:ascii="Times New Roman" w:hAnsi="Times New Roman" w:cs="Times New Roman"/>
          <w:sz w:val="24"/>
          <w:szCs w:val="24"/>
          <w:lang w:val="en-US"/>
        </w:rPr>
        <w:t xml:space="preserve">small </w:t>
      </w:r>
      <w:r w:rsidR="001A1F95" w:rsidRPr="00D67637">
        <w:rPr>
          <w:rFonts w:ascii="Times New Roman" w:hAnsi="Times New Roman" w:cs="Times New Roman"/>
          <w:sz w:val="24"/>
          <w:szCs w:val="24"/>
          <w:lang w:val="en-US"/>
        </w:rPr>
        <w:t xml:space="preserve">groups </w:t>
      </w:r>
      <w:r w:rsidR="00923D34">
        <w:rPr>
          <w:rFonts w:ascii="Times New Roman" w:hAnsi="Times New Roman" w:cs="Times New Roman"/>
          <w:sz w:val="24"/>
          <w:szCs w:val="24"/>
          <w:lang w:val="en-US"/>
        </w:rPr>
        <w:t>(</w:t>
      </w:r>
      <w:r w:rsidR="00A040C1">
        <w:rPr>
          <w:rFonts w:ascii="Times New Roman" w:hAnsi="Times New Roman" w:cs="Times New Roman"/>
          <w:sz w:val="24"/>
          <w:szCs w:val="24"/>
          <w:lang w:val="en-US"/>
        </w:rPr>
        <w:t>2</w:t>
      </w:r>
      <w:r w:rsidR="00923D34">
        <w:rPr>
          <w:rFonts w:ascii="Times New Roman" w:hAnsi="Times New Roman" w:cs="Times New Roman"/>
          <w:sz w:val="24"/>
          <w:szCs w:val="24"/>
          <w:lang w:val="en-US"/>
        </w:rPr>
        <w:t>-5 people per group)</w:t>
      </w:r>
      <w:r w:rsidR="0027520B">
        <w:rPr>
          <w:rFonts w:ascii="Times New Roman" w:hAnsi="Times New Roman" w:cs="Times New Roman"/>
          <w:sz w:val="24"/>
          <w:szCs w:val="24"/>
          <w:lang w:val="en-US"/>
        </w:rPr>
        <w:t xml:space="preserve"> to read and reflect on the individual diaries and summaries of </w:t>
      </w:r>
      <w:r w:rsidR="00FE66F1">
        <w:rPr>
          <w:rFonts w:ascii="Times New Roman" w:hAnsi="Times New Roman" w:cs="Times New Roman"/>
          <w:sz w:val="24"/>
          <w:szCs w:val="24"/>
          <w:lang w:val="en-US"/>
        </w:rPr>
        <w:t>the other members of the small group</w:t>
      </w:r>
      <w:r w:rsidR="001A1F95">
        <w:rPr>
          <w:rFonts w:ascii="Times New Roman" w:hAnsi="Times New Roman" w:cs="Times New Roman"/>
          <w:sz w:val="24"/>
          <w:szCs w:val="24"/>
          <w:lang w:val="en-US"/>
        </w:rPr>
        <w:t xml:space="preserve"> (Roy &amp; Uekusa, 2020)</w:t>
      </w:r>
      <w:r w:rsidR="003803A8">
        <w:rPr>
          <w:rFonts w:ascii="Times New Roman" w:hAnsi="Times New Roman" w:cs="Times New Roman"/>
          <w:sz w:val="24"/>
          <w:szCs w:val="24"/>
          <w:lang w:val="en-US"/>
        </w:rPr>
        <w:t xml:space="preserve">. </w:t>
      </w:r>
      <w:r w:rsidR="00FE66F1">
        <w:rPr>
          <w:rFonts w:ascii="Times New Roman" w:hAnsi="Times New Roman" w:cs="Times New Roman"/>
          <w:sz w:val="24"/>
          <w:szCs w:val="24"/>
          <w:lang w:val="en-US"/>
        </w:rPr>
        <w:t>I</w:t>
      </w:r>
      <w:r w:rsidR="003803A8">
        <w:rPr>
          <w:rFonts w:ascii="Times New Roman" w:hAnsi="Times New Roman" w:cs="Times New Roman"/>
          <w:sz w:val="24"/>
          <w:szCs w:val="24"/>
          <w:lang w:val="en-US"/>
        </w:rPr>
        <w:t>n our small groups we organized our own contact</w:t>
      </w:r>
      <w:r w:rsidR="00A96CFF">
        <w:rPr>
          <w:rFonts w:ascii="Times New Roman" w:hAnsi="Times New Roman" w:cs="Times New Roman"/>
          <w:sz w:val="24"/>
          <w:szCs w:val="24"/>
          <w:lang w:val="en-US"/>
        </w:rPr>
        <w:t xml:space="preserve"> points</w:t>
      </w:r>
      <w:r w:rsidR="003803A8">
        <w:rPr>
          <w:rFonts w:ascii="Times New Roman" w:hAnsi="Times New Roman" w:cs="Times New Roman"/>
          <w:sz w:val="24"/>
          <w:szCs w:val="24"/>
          <w:lang w:val="en-US"/>
        </w:rPr>
        <w:t xml:space="preserve"> (</w:t>
      </w:r>
      <w:r w:rsidR="00A96CFF">
        <w:rPr>
          <w:rFonts w:ascii="Times New Roman" w:hAnsi="Times New Roman" w:cs="Times New Roman"/>
          <w:sz w:val="24"/>
          <w:szCs w:val="24"/>
          <w:lang w:val="en-US"/>
        </w:rPr>
        <w:t xml:space="preserve">usually </w:t>
      </w:r>
      <w:r w:rsidR="003803A8">
        <w:rPr>
          <w:rFonts w:ascii="Times New Roman" w:hAnsi="Times New Roman" w:cs="Times New Roman"/>
          <w:sz w:val="24"/>
          <w:szCs w:val="24"/>
          <w:lang w:val="en-US"/>
        </w:rPr>
        <w:t xml:space="preserve">email correspondence and </w:t>
      </w:r>
      <w:r w:rsidR="00F452B9">
        <w:rPr>
          <w:rFonts w:ascii="Times New Roman" w:hAnsi="Times New Roman" w:cs="Times New Roman"/>
          <w:sz w:val="24"/>
          <w:szCs w:val="24"/>
          <w:lang w:val="en-US"/>
        </w:rPr>
        <w:t xml:space="preserve">online </w:t>
      </w:r>
      <w:r w:rsidR="00F452B9">
        <w:rPr>
          <w:rFonts w:ascii="Times New Roman" w:hAnsi="Times New Roman" w:cs="Times New Roman"/>
          <w:sz w:val="24"/>
          <w:szCs w:val="24"/>
          <w:lang w:val="en-US"/>
        </w:rPr>
        <w:lastRenderedPageBreak/>
        <w:t>meetings</w:t>
      </w:r>
      <w:r w:rsidR="003803A8">
        <w:rPr>
          <w:rFonts w:ascii="Times New Roman" w:hAnsi="Times New Roman" w:cs="Times New Roman"/>
          <w:sz w:val="24"/>
          <w:szCs w:val="24"/>
          <w:lang w:val="en-US"/>
        </w:rPr>
        <w:t>)</w:t>
      </w:r>
      <w:r w:rsidR="00F452B9">
        <w:rPr>
          <w:rFonts w:ascii="Times New Roman" w:hAnsi="Times New Roman" w:cs="Times New Roman"/>
          <w:sz w:val="24"/>
          <w:szCs w:val="24"/>
          <w:lang w:val="en-US"/>
        </w:rPr>
        <w:t xml:space="preserve"> </w:t>
      </w:r>
      <w:r w:rsidR="00F452B9" w:rsidRPr="00D67637">
        <w:rPr>
          <w:rFonts w:ascii="Times New Roman" w:hAnsi="Times New Roman" w:cs="Times New Roman"/>
          <w:sz w:val="24"/>
          <w:szCs w:val="24"/>
          <w:lang w:val="en-US"/>
        </w:rPr>
        <w:t xml:space="preserve">to </w:t>
      </w:r>
      <w:r w:rsidR="00F452B9">
        <w:rPr>
          <w:rFonts w:ascii="Times New Roman" w:hAnsi="Times New Roman" w:cs="Times New Roman"/>
          <w:sz w:val="24"/>
          <w:szCs w:val="24"/>
          <w:lang w:val="en-US"/>
        </w:rPr>
        <w:t>discuss</w:t>
      </w:r>
      <w:r w:rsidR="00F452B9" w:rsidRPr="00D67637">
        <w:rPr>
          <w:rFonts w:ascii="Times New Roman" w:hAnsi="Times New Roman" w:cs="Times New Roman"/>
          <w:sz w:val="24"/>
          <w:szCs w:val="24"/>
          <w:lang w:val="en-US"/>
        </w:rPr>
        <w:t xml:space="preserve"> and probe </w:t>
      </w:r>
      <w:r w:rsidR="00A96CFF">
        <w:rPr>
          <w:rFonts w:ascii="Times New Roman" w:hAnsi="Times New Roman" w:cs="Times New Roman"/>
          <w:sz w:val="24"/>
          <w:szCs w:val="24"/>
          <w:lang w:val="en-US"/>
        </w:rPr>
        <w:t>this data</w:t>
      </w:r>
      <w:r w:rsidR="00FA48DF">
        <w:rPr>
          <w:rFonts w:ascii="Times New Roman" w:hAnsi="Times New Roman" w:cs="Times New Roman"/>
          <w:sz w:val="24"/>
          <w:szCs w:val="24"/>
          <w:lang w:val="en-US"/>
        </w:rPr>
        <w:t>. We came up with pertinent themes in our small groups and uploaded small group summaries of the data to the large group shared folder by July 15</w:t>
      </w:r>
      <w:r w:rsidR="00FA48DF" w:rsidRPr="00A93A58">
        <w:rPr>
          <w:rFonts w:ascii="Times New Roman" w:hAnsi="Times New Roman" w:cs="Times New Roman"/>
          <w:sz w:val="24"/>
          <w:szCs w:val="24"/>
          <w:vertAlign w:val="superscript"/>
          <w:lang w:val="en-US"/>
        </w:rPr>
        <w:t>th</w:t>
      </w:r>
      <w:r w:rsidR="00FA48DF">
        <w:rPr>
          <w:rFonts w:ascii="Times New Roman" w:hAnsi="Times New Roman" w:cs="Times New Roman"/>
          <w:sz w:val="24"/>
          <w:szCs w:val="24"/>
          <w:lang w:val="en-US"/>
        </w:rPr>
        <w:t>, 202</w:t>
      </w:r>
      <w:r w:rsidR="00D80C34">
        <w:rPr>
          <w:rFonts w:ascii="Times New Roman" w:hAnsi="Times New Roman" w:cs="Times New Roman"/>
          <w:sz w:val="24"/>
          <w:szCs w:val="24"/>
          <w:lang w:val="en-US"/>
        </w:rPr>
        <w:t>0</w:t>
      </w:r>
      <w:r w:rsidR="00F452B9" w:rsidRPr="00D67637">
        <w:rPr>
          <w:rFonts w:ascii="Times New Roman" w:hAnsi="Times New Roman" w:cs="Times New Roman"/>
          <w:sz w:val="24"/>
          <w:szCs w:val="24"/>
          <w:lang w:val="en-US"/>
        </w:rPr>
        <w:t xml:space="preserve">. </w:t>
      </w:r>
      <w:r w:rsidR="00680200">
        <w:rPr>
          <w:rFonts w:ascii="Times New Roman" w:hAnsi="Times New Roman" w:cs="Times New Roman"/>
          <w:sz w:val="24"/>
          <w:szCs w:val="24"/>
          <w:lang w:val="en-US"/>
        </w:rPr>
        <w:t xml:space="preserve">Table 2 outlines the different </w:t>
      </w:r>
      <w:r w:rsidR="00101DCD">
        <w:rPr>
          <w:rFonts w:ascii="Times New Roman" w:hAnsi="Times New Roman" w:cs="Times New Roman"/>
          <w:sz w:val="24"/>
          <w:szCs w:val="24"/>
          <w:lang w:val="en-US"/>
        </w:rPr>
        <w:t xml:space="preserve">sources, </w:t>
      </w:r>
      <w:r w:rsidR="00680200">
        <w:rPr>
          <w:rFonts w:ascii="Times New Roman" w:hAnsi="Times New Roman" w:cs="Times New Roman"/>
          <w:sz w:val="24"/>
          <w:szCs w:val="24"/>
          <w:lang w:val="en-US"/>
        </w:rPr>
        <w:t>stages</w:t>
      </w:r>
      <w:r w:rsidR="00B976D9">
        <w:rPr>
          <w:rFonts w:ascii="Times New Roman" w:hAnsi="Times New Roman" w:cs="Times New Roman"/>
          <w:sz w:val="24"/>
          <w:szCs w:val="24"/>
          <w:lang w:val="en-US"/>
        </w:rPr>
        <w:t xml:space="preserve"> and </w:t>
      </w:r>
      <w:r w:rsidR="00101DCD">
        <w:rPr>
          <w:rFonts w:ascii="Times New Roman" w:hAnsi="Times New Roman" w:cs="Times New Roman"/>
          <w:sz w:val="24"/>
          <w:szCs w:val="24"/>
          <w:lang w:val="en-US"/>
        </w:rPr>
        <w:t>periods</w:t>
      </w:r>
      <w:r w:rsidR="00680200">
        <w:rPr>
          <w:rFonts w:ascii="Times New Roman" w:hAnsi="Times New Roman" w:cs="Times New Roman"/>
          <w:sz w:val="24"/>
          <w:szCs w:val="24"/>
          <w:lang w:val="en-US"/>
        </w:rPr>
        <w:t xml:space="preserve"> of data collection</w:t>
      </w:r>
      <w:r w:rsidR="00B976D9">
        <w:rPr>
          <w:rFonts w:ascii="Times New Roman" w:hAnsi="Times New Roman" w:cs="Times New Roman"/>
          <w:sz w:val="24"/>
          <w:szCs w:val="24"/>
          <w:lang w:val="en-US"/>
        </w:rPr>
        <w:t>.</w:t>
      </w:r>
    </w:p>
    <w:p w14:paraId="70AFED65" w14:textId="69A5BCB1" w:rsidR="00B976D9" w:rsidRDefault="00B976D9" w:rsidP="00A93A58">
      <w:pPr>
        <w:widowControl w:val="0"/>
        <w:spacing w:after="0" w:line="480" w:lineRule="auto"/>
        <w:ind w:firstLine="720"/>
        <w:jc w:val="center"/>
        <w:rPr>
          <w:rFonts w:ascii="Times New Roman" w:hAnsi="Times New Roman" w:cs="Times New Roman"/>
          <w:sz w:val="24"/>
          <w:szCs w:val="24"/>
          <w:lang w:val="en-US"/>
        </w:rPr>
      </w:pPr>
      <w:r>
        <w:rPr>
          <w:rFonts w:ascii="Times New Roman" w:hAnsi="Times New Roman" w:cs="Times New Roman"/>
          <w:sz w:val="24"/>
          <w:szCs w:val="24"/>
          <w:lang w:val="en-US"/>
        </w:rPr>
        <w:t>[INSERT TABLE 2 ABOUT HERE]</w:t>
      </w:r>
    </w:p>
    <w:p w14:paraId="49257354" w14:textId="3D47DDE7" w:rsidR="00F25EE5" w:rsidRDefault="00F452B9" w:rsidP="00F452B9">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Our</w:t>
      </w:r>
      <w:r w:rsidR="00C23BCB">
        <w:rPr>
          <w:rFonts w:ascii="Times New Roman" w:hAnsi="Times New Roman" w:cs="Times New Roman"/>
          <w:sz w:val="24"/>
          <w:szCs w:val="24"/>
          <w:lang w:val="en-US"/>
        </w:rPr>
        <w:t xml:space="preserve"> large group CAE</w:t>
      </w:r>
      <w:r w:rsidRPr="00D67637">
        <w:rPr>
          <w:rFonts w:ascii="Times New Roman" w:hAnsi="Times New Roman" w:cs="Times New Roman"/>
          <w:sz w:val="24"/>
          <w:szCs w:val="24"/>
          <w:lang w:val="en-US"/>
        </w:rPr>
        <w:t xml:space="preserve"> approach differs from Ngunjiri et al (2010) in: (i) the use of the larger group, in addition to the small groups, to generate forums for discussion; and (ii) our agreement that following the ‘data collection’ and </w:t>
      </w:r>
      <w:r w:rsidR="00BA5A64">
        <w:rPr>
          <w:rFonts w:ascii="Times New Roman" w:hAnsi="Times New Roman" w:cs="Times New Roman"/>
          <w:sz w:val="24"/>
          <w:szCs w:val="24"/>
          <w:lang w:val="en-US"/>
        </w:rPr>
        <w:t xml:space="preserve">group-based </w:t>
      </w:r>
      <w:r w:rsidRPr="00D67637">
        <w:rPr>
          <w:rFonts w:ascii="Times New Roman" w:hAnsi="Times New Roman" w:cs="Times New Roman"/>
          <w:sz w:val="24"/>
          <w:szCs w:val="24"/>
          <w:lang w:val="en-US"/>
        </w:rPr>
        <w:t xml:space="preserve">sense-making, any researcher(s) could </w:t>
      </w:r>
      <w:r>
        <w:rPr>
          <w:rFonts w:ascii="Times New Roman" w:hAnsi="Times New Roman" w:cs="Times New Roman"/>
          <w:sz w:val="24"/>
          <w:szCs w:val="24"/>
          <w:lang w:val="en-US"/>
        </w:rPr>
        <w:t>code</w:t>
      </w:r>
      <w:r w:rsidRPr="00D67637">
        <w:rPr>
          <w:rFonts w:ascii="Times New Roman" w:hAnsi="Times New Roman" w:cs="Times New Roman"/>
          <w:sz w:val="24"/>
          <w:szCs w:val="24"/>
          <w:lang w:val="en-US"/>
        </w:rPr>
        <w:t xml:space="preserve"> the data from their specific topical or positional perspectives</w:t>
      </w:r>
      <w:r>
        <w:rPr>
          <w:rFonts w:ascii="Times New Roman" w:hAnsi="Times New Roman" w:cs="Times New Roman"/>
          <w:sz w:val="24"/>
          <w:szCs w:val="24"/>
          <w:lang w:val="en-US"/>
        </w:rPr>
        <w:t xml:space="preserve"> to develop an academic paper</w:t>
      </w:r>
      <w:r>
        <w:rPr>
          <w:rStyle w:val="FootnoteReference"/>
          <w:rFonts w:ascii="Times New Roman" w:hAnsi="Times New Roman" w:cs="Times New Roman"/>
          <w:sz w:val="24"/>
          <w:szCs w:val="24"/>
          <w:lang w:val="en-US"/>
        </w:rPr>
        <w:footnoteReference w:id="12"/>
      </w:r>
      <w:r w:rsidRPr="00D67637">
        <w:rPr>
          <w:rFonts w:ascii="Times New Roman" w:hAnsi="Times New Roman" w:cs="Times New Roman"/>
          <w:sz w:val="24"/>
          <w:szCs w:val="24"/>
          <w:lang w:val="en-US"/>
        </w:rPr>
        <w:t>.</w:t>
      </w:r>
      <w:r w:rsidR="00EC065F">
        <w:rPr>
          <w:rFonts w:ascii="Times New Roman" w:hAnsi="Times New Roman" w:cs="Times New Roman"/>
          <w:sz w:val="24"/>
          <w:szCs w:val="24"/>
          <w:lang w:val="en-US"/>
        </w:rPr>
        <w:t xml:space="preserve"> Note that the different PRs </w:t>
      </w:r>
      <w:r w:rsidR="002813A4">
        <w:rPr>
          <w:rFonts w:ascii="Times New Roman" w:hAnsi="Times New Roman" w:cs="Times New Roman"/>
          <w:sz w:val="24"/>
          <w:szCs w:val="24"/>
          <w:lang w:val="en-US"/>
        </w:rPr>
        <w:t>produced different amounts of data</w:t>
      </w:r>
      <w:r w:rsidR="00B665AD">
        <w:rPr>
          <w:rFonts w:ascii="Times New Roman" w:hAnsi="Times New Roman" w:cs="Times New Roman"/>
          <w:sz w:val="24"/>
          <w:szCs w:val="24"/>
          <w:lang w:val="en-US"/>
        </w:rPr>
        <w:t xml:space="preserve"> and focused more or less on different themes</w:t>
      </w:r>
      <w:r w:rsidR="006210E6">
        <w:rPr>
          <w:rFonts w:ascii="Times New Roman" w:hAnsi="Times New Roman" w:cs="Times New Roman"/>
          <w:sz w:val="24"/>
          <w:szCs w:val="24"/>
          <w:lang w:val="en-US"/>
        </w:rPr>
        <w:t>. We</w:t>
      </w:r>
      <w:r w:rsidR="00B665AD">
        <w:rPr>
          <w:rFonts w:ascii="Times New Roman" w:hAnsi="Times New Roman" w:cs="Times New Roman"/>
          <w:sz w:val="24"/>
          <w:szCs w:val="24"/>
          <w:lang w:val="en-US"/>
        </w:rPr>
        <w:t xml:space="preserve"> felt it was important</w:t>
      </w:r>
      <w:r w:rsidR="006210E6">
        <w:rPr>
          <w:rFonts w:ascii="Times New Roman" w:hAnsi="Times New Roman" w:cs="Times New Roman"/>
          <w:sz w:val="24"/>
          <w:szCs w:val="24"/>
          <w:lang w:val="en-US"/>
        </w:rPr>
        <w:t xml:space="preserve"> not to constrain or pre-determine the generation of data</w:t>
      </w:r>
      <w:r w:rsidR="008E5FDA">
        <w:rPr>
          <w:rFonts w:ascii="Times New Roman" w:hAnsi="Times New Roman" w:cs="Times New Roman"/>
          <w:sz w:val="24"/>
          <w:szCs w:val="24"/>
          <w:lang w:val="en-US"/>
        </w:rPr>
        <w:t>, in recognition that</w:t>
      </w:r>
      <w:r w:rsidR="00031C26">
        <w:rPr>
          <w:rFonts w:ascii="Times New Roman" w:hAnsi="Times New Roman" w:cs="Times New Roman"/>
          <w:sz w:val="24"/>
          <w:szCs w:val="24"/>
          <w:lang w:val="en-US"/>
        </w:rPr>
        <w:t xml:space="preserve"> we should contribute as much or as little as we felt able to</w:t>
      </w:r>
      <w:r w:rsidR="00F25EE5">
        <w:rPr>
          <w:rFonts w:ascii="Times New Roman" w:hAnsi="Times New Roman" w:cs="Times New Roman"/>
          <w:sz w:val="24"/>
          <w:szCs w:val="24"/>
          <w:lang w:val="en-US"/>
        </w:rPr>
        <w:t xml:space="preserve">. </w:t>
      </w:r>
      <w:r w:rsidR="00CB611E">
        <w:rPr>
          <w:rFonts w:ascii="Times New Roman" w:hAnsi="Times New Roman" w:cs="Times New Roman"/>
          <w:sz w:val="24"/>
          <w:szCs w:val="24"/>
          <w:lang w:val="en-US"/>
        </w:rPr>
        <w:t xml:space="preserve">However, to ensure that no one person’s contribution underwrote a disproportionate share of the themes, and to ensure that even those who contributed less had </w:t>
      </w:r>
      <w:r w:rsidR="008D49C7">
        <w:rPr>
          <w:rFonts w:ascii="Times New Roman" w:hAnsi="Times New Roman" w:cs="Times New Roman"/>
          <w:sz w:val="24"/>
          <w:szCs w:val="24"/>
          <w:lang w:val="en-US"/>
        </w:rPr>
        <w:t>their</w:t>
      </w:r>
      <w:r w:rsidR="00CB611E">
        <w:rPr>
          <w:rFonts w:ascii="Times New Roman" w:hAnsi="Times New Roman" w:cs="Times New Roman"/>
          <w:sz w:val="24"/>
          <w:szCs w:val="24"/>
          <w:lang w:val="en-US"/>
        </w:rPr>
        <w:t xml:space="preserve"> voices heard, we took pains to ensure that</w:t>
      </w:r>
      <w:r w:rsidR="008D49C7">
        <w:rPr>
          <w:rFonts w:ascii="Times New Roman" w:hAnsi="Times New Roman" w:cs="Times New Roman"/>
          <w:sz w:val="24"/>
          <w:szCs w:val="24"/>
          <w:lang w:val="en-US"/>
        </w:rPr>
        <w:t xml:space="preserve"> evidence and quotations utilized to illustrate and generate codes, categories and themes were reasonably spread across the large group. </w:t>
      </w:r>
      <w:r w:rsidR="00F25EE5">
        <w:rPr>
          <w:rFonts w:ascii="Times New Roman" w:hAnsi="Times New Roman" w:cs="Times New Roman"/>
          <w:sz w:val="24"/>
          <w:szCs w:val="24"/>
          <w:lang w:val="en-US"/>
        </w:rPr>
        <w:t xml:space="preserve">A summary of the amount of data generated by each PR is </w:t>
      </w:r>
      <w:r w:rsidR="00B25317">
        <w:rPr>
          <w:rFonts w:ascii="Times New Roman" w:hAnsi="Times New Roman" w:cs="Times New Roman"/>
          <w:sz w:val="24"/>
          <w:szCs w:val="24"/>
          <w:lang w:val="en-US"/>
        </w:rPr>
        <w:t>provided</w:t>
      </w:r>
      <w:r w:rsidR="00F25EE5">
        <w:rPr>
          <w:rFonts w:ascii="Times New Roman" w:hAnsi="Times New Roman" w:cs="Times New Roman"/>
          <w:sz w:val="24"/>
          <w:szCs w:val="24"/>
          <w:lang w:val="en-US"/>
        </w:rPr>
        <w:t xml:space="preserve"> in Table 3.</w:t>
      </w:r>
    </w:p>
    <w:p w14:paraId="247C0A19" w14:textId="1F4FB4ED" w:rsidR="00F452B9" w:rsidRPr="00F452B9" w:rsidRDefault="00F25EE5" w:rsidP="00F25EE5">
      <w:pPr>
        <w:widowControl w:val="0"/>
        <w:spacing w:after="0" w:line="480" w:lineRule="auto"/>
        <w:ind w:firstLine="720"/>
        <w:jc w:val="center"/>
        <w:rPr>
          <w:rFonts w:ascii="Times New Roman" w:hAnsi="Times New Roman" w:cs="Times New Roman"/>
          <w:sz w:val="24"/>
          <w:szCs w:val="24"/>
          <w:lang w:val="en-US"/>
        </w:rPr>
      </w:pPr>
      <w:r>
        <w:rPr>
          <w:rFonts w:ascii="Times New Roman" w:hAnsi="Times New Roman" w:cs="Times New Roman"/>
          <w:sz w:val="24"/>
          <w:szCs w:val="24"/>
          <w:lang w:val="en-US"/>
        </w:rPr>
        <w:t>[INSERT TABLE 3 ABOUT HERE</w:t>
      </w:r>
      <w:r w:rsidR="00011A5D">
        <w:rPr>
          <w:rFonts w:ascii="Times New Roman" w:hAnsi="Times New Roman" w:cs="Times New Roman"/>
          <w:sz w:val="24"/>
          <w:szCs w:val="24"/>
          <w:lang w:val="en-US"/>
        </w:rPr>
        <w:t>]</w:t>
      </w:r>
    </w:p>
    <w:p w14:paraId="5D3D29A2" w14:textId="02DFC94C" w:rsidR="004E4F1B" w:rsidRPr="00345C68" w:rsidRDefault="003461DD" w:rsidP="00E763E0">
      <w:pPr>
        <w:widowControl w:val="0"/>
        <w:spacing w:after="0" w:line="480" w:lineRule="auto"/>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3.</w:t>
      </w:r>
      <w:r w:rsidR="00773A35">
        <w:rPr>
          <w:rFonts w:ascii="Times New Roman" w:hAnsi="Times New Roman" w:cs="Times New Roman"/>
          <w:i/>
          <w:iCs/>
          <w:sz w:val="24"/>
          <w:szCs w:val="24"/>
          <w:lang w:val="en-US"/>
        </w:rPr>
        <w:t>5</w:t>
      </w:r>
      <w:r>
        <w:rPr>
          <w:rFonts w:ascii="Times New Roman" w:hAnsi="Times New Roman" w:cs="Times New Roman"/>
          <w:i/>
          <w:iCs/>
          <w:sz w:val="24"/>
          <w:szCs w:val="24"/>
          <w:lang w:val="en-US"/>
        </w:rPr>
        <w:t xml:space="preserve"> </w:t>
      </w:r>
      <w:r w:rsidR="00D932FA">
        <w:rPr>
          <w:rFonts w:ascii="Times New Roman" w:hAnsi="Times New Roman" w:cs="Times New Roman"/>
          <w:i/>
          <w:iCs/>
          <w:sz w:val="24"/>
          <w:szCs w:val="24"/>
          <w:lang w:val="en-US"/>
        </w:rPr>
        <w:t>Data analysis</w:t>
      </w:r>
    </w:p>
    <w:p w14:paraId="332FF273" w14:textId="26FB65EA" w:rsidR="00290734" w:rsidRDefault="00C06454" w:rsidP="00345C68">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A</w:t>
      </w:r>
      <w:r w:rsidR="00847A64" w:rsidRPr="00D67637">
        <w:rPr>
          <w:rFonts w:ascii="Times New Roman" w:hAnsi="Times New Roman" w:cs="Times New Roman"/>
          <w:sz w:val="24"/>
          <w:szCs w:val="24"/>
          <w:lang w:val="en-US"/>
        </w:rPr>
        <w:t xml:space="preserve"> refle</w:t>
      </w:r>
      <w:r w:rsidR="00B04660">
        <w:rPr>
          <w:rFonts w:ascii="Times New Roman" w:hAnsi="Times New Roman" w:cs="Times New Roman"/>
          <w:sz w:val="24"/>
          <w:szCs w:val="24"/>
          <w:lang w:val="en-US"/>
        </w:rPr>
        <w:t>ct</w:t>
      </w:r>
      <w:r w:rsidR="00847A64" w:rsidRPr="00D67637">
        <w:rPr>
          <w:rFonts w:ascii="Times New Roman" w:hAnsi="Times New Roman" w:cs="Times New Roman"/>
          <w:sz w:val="24"/>
          <w:szCs w:val="24"/>
          <w:lang w:val="en-US"/>
        </w:rPr>
        <w:t>ive thematic analysis (</w:t>
      </w:r>
      <w:r w:rsidR="00404D89" w:rsidRPr="00D67637">
        <w:rPr>
          <w:rFonts w:ascii="Times New Roman" w:hAnsi="Times New Roman" w:cs="Times New Roman"/>
          <w:sz w:val="24"/>
          <w:szCs w:val="24"/>
          <w:lang w:val="en-US"/>
        </w:rPr>
        <w:t>R</w:t>
      </w:r>
      <w:r w:rsidR="00847A64" w:rsidRPr="00D67637">
        <w:rPr>
          <w:rFonts w:ascii="Times New Roman" w:hAnsi="Times New Roman" w:cs="Times New Roman"/>
          <w:sz w:val="24"/>
          <w:szCs w:val="24"/>
          <w:lang w:val="en-US"/>
        </w:rPr>
        <w:t xml:space="preserve">TA) applied ‘codebook’ approach </w:t>
      </w:r>
      <w:r w:rsidRPr="00D67637">
        <w:rPr>
          <w:rFonts w:ascii="Times New Roman" w:hAnsi="Times New Roman" w:cs="Times New Roman"/>
          <w:sz w:val="24"/>
          <w:szCs w:val="24"/>
          <w:lang w:val="en-US"/>
        </w:rPr>
        <w:t xml:space="preserve">was used </w:t>
      </w:r>
      <w:r w:rsidR="00847A64" w:rsidRPr="00D67637">
        <w:rPr>
          <w:rFonts w:ascii="Times New Roman" w:hAnsi="Times New Roman" w:cs="Times New Roman"/>
          <w:sz w:val="24"/>
          <w:szCs w:val="24"/>
          <w:lang w:val="en-US"/>
        </w:rPr>
        <w:t>to coll</w:t>
      </w:r>
      <w:r w:rsidR="00B44941">
        <w:rPr>
          <w:rFonts w:ascii="Times New Roman" w:hAnsi="Times New Roman" w:cs="Times New Roman"/>
          <w:sz w:val="24"/>
          <w:szCs w:val="24"/>
          <w:lang w:val="en-US"/>
        </w:rPr>
        <w:t>a</w:t>
      </w:r>
      <w:r w:rsidR="00847A64" w:rsidRPr="00D67637">
        <w:rPr>
          <w:rFonts w:ascii="Times New Roman" w:hAnsi="Times New Roman" w:cs="Times New Roman"/>
          <w:sz w:val="24"/>
          <w:szCs w:val="24"/>
          <w:lang w:val="en-US"/>
        </w:rPr>
        <w:t>t</w:t>
      </w:r>
      <w:r w:rsidR="00B44941">
        <w:rPr>
          <w:rFonts w:ascii="Times New Roman" w:hAnsi="Times New Roman" w:cs="Times New Roman"/>
          <w:sz w:val="24"/>
          <w:szCs w:val="24"/>
          <w:lang w:val="en-US"/>
        </w:rPr>
        <w:t>e</w:t>
      </w:r>
      <w:r w:rsidR="00847A64" w:rsidRPr="00D67637">
        <w:rPr>
          <w:rFonts w:ascii="Times New Roman" w:hAnsi="Times New Roman" w:cs="Times New Roman"/>
          <w:sz w:val="24"/>
          <w:szCs w:val="24"/>
          <w:lang w:val="en-US"/>
        </w:rPr>
        <w:t xml:space="preserve"> and </w:t>
      </w:r>
      <w:r w:rsidR="00D67637" w:rsidRPr="00D67637">
        <w:rPr>
          <w:rFonts w:ascii="Times New Roman" w:hAnsi="Times New Roman" w:cs="Times New Roman"/>
          <w:sz w:val="24"/>
          <w:szCs w:val="24"/>
          <w:lang w:val="en-US"/>
        </w:rPr>
        <w:t>analyze</w:t>
      </w:r>
      <w:r w:rsidR="00847A64" w:rsidRPr="00D67637">
        <w:rPr>
          <w:rFonts w:ascii="Times New Roman" w:hAnsi="Times New Roman" w:cs="Times New Roman"/>
          <w:sz w:val="24"/>
          <w:szCs w:val="24"/>
          <w:lang w:val="en-US"/>
        </w:rPr>
        <w:t xml:space="preserve"> the data</w:t>
      </w:r>
      <w:r w:rsidRPr="00D67637">
        <w:rPr>
          <w:rFonts w:ascii="Times New Roman" w:hAnsi="Times New Roman" w:cs="Times New Roman"/>
          <w:sz w:val="24"/>
          <w:szCs w:val="24"/>
          <w:lang w:val="en-US"/>
        </w:rPr>
        <w:t xml:space="preserve"> (Braun &amp; Clarke, 2021)</w:t>
      </w:r>
      <w:r w:rsidR="00847A64" w:rsidRPr="00D67637">
        <w:rPr>
          <w:rFonts w:ascii="Times New Roman" w:hAnsi="Times New Roman" w:cs="Times New Roman"/>
          <w:sz w:val="24"/>
          <w:szCs w:val="24"/>
          <w:lang w:val="en-US"/>
        </w:rPr>
        <w:t xml:space="preserve">. RTA allows researchers to regularly reflect on the data </w:t>
      </w:r>
      <w:r w:rsidR="00D67637" w:rsidRPr="00D67637">
        <w:rPr>
          <w:rFonts w:ascii="Times New Roman" w:hAnsi="Times New Roman" w:cs="Times New Roman"/>
          <w:sz w:val="24"/>
          <w:szCs w:val="24"/>
          <w:lang w:val="en-US"/>
        </w:rPr>
        <w:t>collected and</w:t>
      </w:r>
      <w:r w:rsidR="00847A64" w:rsidRPr="00D67637">
        <w:rPr>
          <w:rFonts w:ascii="Times New Roman" w:hAnsi="Times New Roman" w:cs="Times New Roman"/>
          <w:sz w:val="24"/>
          <w:szCs w:val="24"/>
          <w:lang w:val="en-US"/>
        </w:rPr>
        <w:t xml:space="preserve"> adapt data collection</w:t>
      </w:r>
      <w:r w:rsidR="0018444C">
        <w:rPr>
          <w:rFonts w:ascii="Times New Roman" w:hAnsi="Times New Roman" w:cs="Times New Roman"/>
          <w:sz w:val="24"/>
          <w:szCs w:val="24"/>
          <w:lang w:val="en-US"/>
        </w:rPr>
        <w:t xml:space="preserve"> and analysis</w:t>
      </w:r>
      <w:r w:rsidR="00847A64" w:rsidRPr="00D67637">
        <w:rPr>
          <w:rFonts w:ascii="Times New Roman" w:hAnsi="Times New Roman" w:cs="Times New Roman"/>
          <w:sz w:val="24"/>
          <w:szCs w:val="24"/>
          <w:lang w:val="en-US"/>
        </w:rPr>
        <w:t xml:space="preserve"> as patterns and themes begin to emerge (Alvesson &amp; Karreman, 2007; Mantere &amp; Ketoviki, 2013; Pettigrew &amp; Whipp, 1992). </w:t>
      </w:r>
      <w:r w:rsidR="00494108" w:rsidRPr="00D67637">
        <w:rPr>
          <w:rFonts w:ascii="Times New Roman" w:hAnsi="Times New Roman" w:cs="Times New Roman"/>
          <w:sz w:val="24"/>
          <w:szCs w:val="24"/>
          <w:lang w:val="en-US"/>
        </w:rPr>
        <w:lastRenderedPageBreak/>
        <w:t xml:space="preserve">Following a time lapse of </w:t>
      </w:r>
      <w:r w:rsidR="00415B61">
        <w:rPr>
          <w:rFonts w:ascii="Times New Roman" w:hAnsi="Times New Roman" w:cs="Times New Roman"/>
          <w:sz w:val="24"/>
          <w:szCs w:val="24"/>
          <w:lang w:val="en-US"/>
        </w:rPr>
        <w:t>two-</w:t>
      </w:r>
      <w:r w:rsidR="00494108" w:rsidRPr="00D67637">
        <w:rPr>
          <w:rFonts w:ascii="Times New Roman" w:hAnsi="Times New Roman" w:cs="Times New Roman"/>
          <w:sz w:val="24"/>
          <w:szCs w:val="24"/>
          <w:lang w:val="en-US"/>
        </w:rPr>
        <w:t>years from the initial data collection and theme generation</w:t>
      </w:r>
      <w:r w:rsidR="000A0F43">
        <w:rPr>
          <w:rFonts w:ascii="Times New Roman" w:hAnsi="Times New Roman" w:cs="Times New Roman"/>
          <w:sz w:val="24"/>
          <w:szCs w:val="24"/>
          <w:lang w:val="en-US"/>
        </w:rPr>
        <w:t xml:space="preserve"> (see </w:t>
      </w:r>
      <w:r w:rsidR="008E6E94">
        <w:rPr>
          <w:rFonts w:ascii="Times New Roman" w:hAnsi="Times New Roman" w:cs="Times New Roman"/>
          <w:sz w:val="24"/>
          <w:szCs w:val="24"/>
          <w:lang w:val="en-US"/>
        </w:rPr>
        <w:t>Table 2</w:t>
      </w:r>
      <w:r w:rsidR="000A0F43">
        <w:rPr>
          <w:rFonts w:ascii="Times New Roman" w:hAnsi="Times New Roman" w:cs="Times New Roman"/>
          <w:sz w:val="24"/>
          <w:szCs w:val="24"/>
          <w:lang w:val="en-US"/>
        </w:rPr>
        <w:t>)</w:t>
      </w:r>
      <w:r w:rsidR="005A16EF" w:rsidRPr="00D67637">
        <w:rPr>
          <w:rFonts w:ascii="Times New Roman" w:hAnsi="Times New Roman" w:cs="Times New Roman"/>
          <w:sz w:val="24"/>
          <w:szCs w:val="24"/>
          <w:lang w:val="en-US"/>
        </w:rPr>
        <w:t xml:space="preserve">, </w:t>
      </w:r>
      <w:r w:rsidR="008E6E94">
        <w:rPr>
          <w:rFonts w:ascii="Times New Roman" w:hAnsi="Times New Roman" w:cs="Times New Roman"/>
          <w:sz w:val="24"/>
          <w:szCs w:val="24"/>
          <w:lang w:val="en-US"/>
        </w:rPr>
        <w:t xml:space="preserve">the </w:t>
      </w:r>
      <w:r w:rsidR="004A6A9E">
        <w:rPr>
          <w:rFonts w:ascii="Times New Roman" w:hAnsi="Times New Roman" w:cs="Times New Roman"/>
          <w:sz w:val="24"/>
          <w:szCs w:val="24"/>
          <w:lang w:val="en-US"/>
        </w:rPr>
        <w:t>first</w:t>
      </w:r>
      <w:r w:rsidR="008E6E94">
        <w:rPr>
          <w:rFonts w:ascii="Times New Roman" w:hAnsi="Times New Roman" w:cs="Times New Roman"/>
          <w:sz w:val="24"/>
          <w:szCs w:val="24"/>
          <w:lang w:val="en-US"/>
        </w:rPr>
        <w:t xml:space="preserve"> author </w:t>
      </w:r>
      <w:r w:rsidR="00C40032">
        <w:rPr>
          <w:rFonts w:ascii="Times New Roman" w:hAnsi="Times New Roman" w:cs="Times New Roman"/>
          <w:sz w:val="24"/>
          <w:szCs w:val="24"/>
          <w:lang w:val="en-US"/>
        </w:rPr>
        <w:t xml:space="preserve">then </w:t>
      </w:r>
      <w:r w:rsidR="008E6E94">
        <w:rPr>
          <w:rFonts w:ascii="Times New Roman" w:hAnsi="Times New Roman" w:cs="Times New Roman"/>
          <w:sz w:val="24"/>
          <w:szCs w:val="24"/>
          <w:lang w:val="en-US"/>
        </w:rPr>
        <w:t xml:space="preserve">embarked on </w:t>
      </w:r>
      <w:r w:rsidR="00236C05" w:rsidRPr="00863AA1">
        <w:rPr>
          <w:rFonts w:ascii="Times New Roman" w:hAnsi="Times New Roman" w:cs="Times New Roman"/>
          <w:sz w:val="24"/>
          <w:szCs w:val="24"/>
          <w:lang w:val="en-US"/>
        </w:rPr>
        <w:t>four</w:t>
      </w:r>
      <w:r w:rsidR="005A16EF" w:rsidRPr="00D67637">
        <w:rPr>
          <w:rFonts w:ascii="Times New Roman" w:hAnsi="Times New Roman" w:cs="Times New Roman"/>
          <w:sz w:val="24"/>
          <w:szCs w:val="24"/>
          <w:lang w:val="en-US"/>
        </w:rPr>
        <w:t xml:space="preserve"> </w:t>
      </w:r>
      <w:r w:rsidR="008E6E94">
        <w:rPr>
          <w:rFonts w:ascii="Times New Roman" w:hAnsi="Times New Roman" w:cs="Times New Roman"/>
          <w:sz w:val="24"/>
          <w:szCs w:val="24"/>
          <w:lang w:val="en-US"/>
        </w:rPr>
        <w:t>further</w:t>
      </w:r>
      <w:r w:rsidR="008E6E94" w:rsidRPr="00D67637">
        <w:rPr>
          <w:rFonts w:ascii="Times New Roman" w:hAnsi="Times New Roman" w:cs="Times New Roman"/>
          <w:sz w:val="24"/>
          <w:szCs w:val="24"/>
          <w:lang w:val="en-US"/>
        </w:rPr>
        <w:t xml:space="preserve"> </w:t>
      </w:r>
      <w:r w:rsidR="0018444C">
        <w:rPr>
          <w:rFonts w:ascii="Times New Roman" w:hAnsi="Times New Roman" w:cs="Times New Roman"/>
          <w:sz w:val="24"/>
          <w:szCs w:val="24"/>
          <w:lang w:val="en-US"/>
        </w:rPr>
        <w:t xml:space="preserve">stages </w:t>
      </w:r>
      <w:r w:rsidR="008E6E94">
        <w:rPr>
          <w:rFonts w:ascii="Times New Roman" w:hAnsi="Times New Roman" w:cs="Times New Roman"/>
          <w:sz w:val="24"/>
          <w:szCs w:val="24"/>
          <w:lang w:val="en-US"/>
        </w:rPr>
        <w:t xml:space="preserve">for </w:t>
      </w:r>
      <w:r w:rsidR="0018444C">
        <w:rPr>
          <w:rFonts w:ascii="Times New Roman" w:hAnsi="Times New Roman" w:cs="Times New Roman"/>
          <w:sz w:val="24"/>
          <w:szCs w:val="24"/>
          <w:lang w:val="en-US"/>
        </w:rPr>
        <w:t>coding the</w:t>
      </w:r>
      <w:r w:rsidR="005A16EF" w:rsidRPr="00D67637">
        <w:rPr>
          <w:rFonts w:ascii="Times New Roman" w:hAnsi="Times New Roman" w:cs="Times New Roman"/>
          <w:sz w:val="24"/>
          <w:szCs w:val="24"/>
          <w:lang w:val="en-US"/>
        </w:rPr>
        <w:t xml:space="preserve"> data</w:t>
      </w:r>
      <w:r w:rsidRPr="00D67637">
        <w:rPr>
          <w:rFonts w:ascii="Times New Roman" w:hAnsi="Times New Roman" w:cs="Times New Roman"/>
          <w:sz w:val="24"/>
          <w:szCs w:val="24"/>
          <w:lang w:val="en-US"/>
        </w:rPr>
        <w:t>,</w:t>
      </w:r>
      <w:r w:rsidR="00494108" w:rsidRPr="00D67637">
        <w:rPr>
          <w:rFonts w:ascii="Times New Roman" w:hAnsi="Times New Roman" w:cs="Times New Roman"/>
          <w:sz w:val="24"/>
          <w:szCs w:val="24"/>
          <w:lang w:val="en-US"/>
        </w:rPr>
        <w:t xml:space="preserve"> </w:t>
      </w:r>
      <w:r w:rsidR="00B37992">
        <w:rPr>
          <w:rFonts w:ascii="Times New Roman" w:hAnsi="Times New Roman" w:cs="Times New Roman"/>
          <w:sz w:val="24"/>
          <w:szCs w:val="24"/>
          <w:lang w:val="en-US"/>
        </w:rPr>
        <w:t>to address the specific</w:t>
      </w:r>
      <w:r w:rsidR="00494108" w:rsidRPr="00D67637">
        <w:rPr>
          <w:rFonts w:ascii="Times New Roman" w:hAnsi="Times New Roman" w:cs="Times New Roman"/>
          <w:sz w:val="24"/>
          <w:szCs w:val="24"/>
          <w:lang w:val="en-US"/>
        </w:rPr>
        <w:t xml:space="preserve"> research question set out in this paper</w:t>
      </w:r>
      <w:r w:rsidR="007B624F">
        <w:rPr>
          <w:rFonts w:ascii="Times New Roman" w:hAnsi="Times New Roman" w:cs="Times New Roman"/>
          <w:sz w:val="24"/>
          <w:szCs w:val="24"/>
          <w:lang w:val="en-US"/>
        </w:rPr>
        <w:t xml:space="preserve"> (see Supplemental Appendix A for details on the first author’s positionality)</w:t>
      </w:r>
      <w:r w:rsidR="005A16EF" w:rsidRPr="00D67637">
        <w:rPr>
          <w:rFonts w:ascii="Times New Roman" w:hAnsi="Times New Roman" w:cs="Times New Roman"/>
          <w:sz w:val="24"/>
          <w:szCs w:val="24"/>
          <w:lang w:val="en-US"/>
        </w:rPr>
        <w:t xml:space="preserve">. </w:t>
      </w:r>
      <w:r w:rsidR="00F625E0" w:rsidRPr="00D67637">
        <w:rPr>
          <w:rFonts w:ascii="Times New Roman" w:hAnsi="Times New Roman" w:cs="Times New Roman"/>
          <w:sz w:val="24"/>
          <w:szCs w:val="24"/>
          <w:lang w:val="en-US"/>
        </w:rPr>
        <w:t>This involved</w:t>
      </w:r>
      <w:r w:rsidR="000A0F43">
        <w:rPr>
          <w:rFonts w:ascii="Times New Roman" w:hAnsi="Times New Roman" w:cs="Times New Roman"/>
          <w:sz w:val="24"/>
          <w:szCs w:val="24"/>
          <w:lang w:val="en-US"/>
        </w:rPr>
        <w:t xml:space="preserve"> the first author</w:t>
      </w:r>
      <w:r w:rsidR="00F625E0" w:rsidRPr="00D67637">
        <w:rPr>
          <w:rFonts w:ascii="Times New Roman" w:hAnsi="Times New Roman" w:cs="Times New Roman"/>
          <w:sz w:val="24"/>
          <w:szCs w:val="24"/>
          <w:lang w:val="en-US"/>
        </w:rPr>
        <w:t xml:space="preserve"> </w:t>
      </w:r>
      <w:r w:rsidR="00B37992">
        <w:rPr>
          <w:rFonts w:ascii="Times New Roman" w:hAnsi="Times New Roman" w:cs="Times New Roman"/>
          <w:sz w:val="24"/>
          <w:szCs w:val="24"/>
          <w:lang w:val="en-US"/>
        </w:rPr>
        <w:t>re-</w:t>
      </w:r>
      <w:r w:rsidR="00F625E0" w:rsidRPr="00D67637">
        <w:rPr>
          <w:rFonts w:ascii="Times New Roman" w:hAnsi="Times New Roman" w:cs="Times New Roman"/>
          <w:sz w:val="24"/>
          <w:szCs w:val="24"/>
          <w:lang w:val="en-US"/>
        </w:rPr>
        <w:t xml:space="preserve">interpreting </w:t>
      </w:r>
      <w:r w:rsidR="00494108" w:rsidRPr="00D67637">
        <w:rPr>
          <w:rFonts w:ascii="Times New Roman" w:hAnsi="Times New Roman" w:cs="Times New Roman"/>
          <w:sz w:val="24"/>
          <w:szCs w:val="24"/>
          <w:lang w:val="en-US"/>
        </w:rPr>
        <w:t>the data</w:t>
      </w:r>
      <w:r w:rsidR="00F625E0" w:rsidRPr="00D67637">
        <w:rPr>
          <w:rFonts w:ascii="Times New Roman" w:hAnsi="Times New Roman" w:cs="Times New Roman"/>
          <w:sz w:val="24"/>
          <w:szCs w:val="24"/>
          <w:lang w:val="en-US"/>
        </w:rPr>
        <w:t xml:space="preserve"> through a COR theory lens to </w:t>
      </w:r>
      <w:r w:rsidR="00E52BD3">
        <w:rPr>
          <w:rFonts w:ascii="Times New Roman" w:hAnsi="Times New Roman" w:cs="Times New Roman"/>
          <w:sz w:val="24"/>
          <w:szCs w:val="24"/>
          <w:lang w:val="en-US"/>
        </w:rPr>
        <w:t>conceptuall</w:t>
      </w:r>
      <w:r w:rsidR="00F625E0" w:rsidRPr="00D67637">
        <w:rPr>
          <w:rFonts w:ascii="Times New Roman" w:hAnsi="Times New Roman" w:cs="Times New Roman"/>
          <w:sz w:val="24"/>
          <w:szCs w:val="24"/>
          <w:lang w:val="en-US"/>
        </w:rPr>
        <w:t xml:space="preserve">y anchor the work (Huopalainen &amp; Satama, 2019). </w:t>
      </w:r>
      <w:r w:rsidR="005A16EF" w:rsidRPr="00D67637">
        <w:rPr>
          <w:rFonts w:ascii="Times New Roman" w:hAnsi="Times New Roman" w:cs="Times New Roman"/>
          <w:sz w:val="24"/>
          <w:szCs w:val="24"/>
          <w:lang w:val="en-US"/>
        </w:rPr>
        <w:t>At Stage 1, the diaries</w:t>
      </w:r>
      <w:r w:rsidR="004A6A9E">
        <w:rPr>
          <w:rFonts w:ascii="Times New Roman" w:hAnsi="Times New Roman" w:cs="Times New Roman"/>
          <w:sz w:val="24"/>
          <w:szCs w:val="24"/>
          <w:lang w:val="en-US"/>
        </w:rPr>
        <w:t xml:space="preserve"> and summaries</w:t>
      </w:r>
      <w:r w:rsidR="007A74A0">
        <w:rPr>
          <w:rFonts w:ascii="Times New Roman" w:hAnsi="Times New Roman" w:cs="Times New Roman"/>
          <w:sz w:val="24"/>
          <w:szCs w:val="24"/>
          <w:lang w:val="en-US"/>
        </w:rPr>
        <w:t xml:space="preserve"> </w:t>
      </w:r>
      <w:r w:rsidR="005F3133">
        <w:rPr>
          <w:rFonts w:ascii="Times New Roman" w:hAnsi="Times New Roman" w:cs="Times New Roman"/>
          <w:sz w:val="24"/>
          <w:szCs w:val="24"/>
          <w:lang w:val="en-US"/>
        </w:rPr>
        <w:t xml:space="preserve">of a random selection of </w:t>
      </w:r>
      <w:r w:rsidR="00415B61">
        <w:rPr>
          <w:rFonts w:ascii="Times New Roman" w:hAnsi="Times New Roman" w:cs="Times New Roman"/>
          <w:sz w:val="24"/>
          <w:szCs w:val="24"/>
          <w:lang w:val="en-US"/>
        </w:rPr>
        <w:t>seven</w:t>
      </w:r>
      <w:r w:rsidR="005F3133">
        <w:rPr>
          <w:rFonts w:ascii="Times New Roman" w:hAnsi="Times New Roman" w:cs="Times New Roman"/>
          <w:sz w:val="24"/>
          <w:szCs w:val="24"/>
          <w:lang w:val="en-US"/>
        </w:rPr>
        <w:t xml:space="preserve"> participants </w:t>
      </w:r>
      <w:r w:rsidR="005A16EF" w:rsidRPr="00D67637">
        <w:rPr>
          <w:rFonts w:ascii="Times New Roman" w:hAnsi="Times New Roman" w:cs="Times New Roman"/>
          <w:sz w:val="24"/>
          <w:szCs w:val="24"/>
          <w:lang w:val="en-US"/>
        </w:rPr>
        <w:t>were decoded</w:t>
      </w:r>
      <w:r w:rsidR="002E092B">
        <w:rPr>
          <w:rFonts w:ascii="Times New Roman" w:hAnsi="Times New Roman" w:cs="Times New Roman"/>
          <w:sz w:val="24"/>
          <w:szCs w:val="24"/>
          <w:lang w:val="en-US"/>
        </w:rPr>
        <w:t xml:space="preserve"> accordingly</w:t>
      </w:r>
      <w:r w:rsidR="005F3133">
        <w:rPr>
          <w:rFonts w:ascii="Times New Roman" w:hAnsi="Times New Roman" w:cs="Times New Roman"/>
          <w:sz w:val="24"/>
          <w:szCs w:val="24"/>
          <w:lang w:val="en-US"/>
        </w:rPr>
        <w:t>.</w:t>
      </w:r>
      <w:r w:rsidR="005A16EF" w:rsidRPr="00D67637">
        <w:rPr>
          <w:rFonts w:ascii="Times New Roman" w:hAnsi="Times New Roman" w:cs="Times New Roman"/>
          <w:sz w:val="24"/>
          <w:szCs w:val="24"/>
          <w:lang w:val="en-US"/>
        </w:rPr>
        <w:t xml:space="preserve"> An initial set of codes</w:t>
      </w:r>
      <w:r w:rsidR="0018444C">
        <w:rPr>
          <w:rFonts w:ascii="Times New Roman" w:hAnsi="Times New Roman" w:cs="Times New Roman"/>
          <w:sz w:val="24"/>
          <w:szCs w:val="24"/>
          <w:lang w:val="en-US"/>
        </w:rPr>
        <w:t>,</w:t>
      </w:r>
      <w:r w:rsidR="005A16EF" w:rsidRPr="00D67637">
        <w:rPr>
          <w:rFonts w:ascii="Times New Roman" w:hAnsi="Times New Roman" w:cs="Times New Roman"/>
          <w:sz w:val="24"/>
          <w:szCs w:val="24"/>
          <w:lang w:val="en-US"/>
        </w:rPr>
        <w:t xml:space="preserve"> categories and themes</w:t>
      </w:r>
      <w:r w:rsidR="005F3133">
        <w:rPr>
          <w:rFonts w:ascii="Times New Roman" w:hAnsi="Times New Roman" w:cs="Times New Roman"/>
          <w:sz w:val="24"/>
          <w:szCs w:val="24"/>
          <w:lang w:val="en-US"/>
        </w:rPr>
        <w:t xml:space="preserve"> </w:t>
      </w:r>
      <w:r w:rsidR="0018444C">
        <w:rPr>
          <w:rFonts w:ascii="Times New Roman" w:hAnsi="Times New Roman" w:cs="Times New Roman"/>
          <w:sz w:val="24"/>
          <w:szCs w:val="24"/>
          <w:lang w:val="en-US"/>
        </w:rPr>
        <w:t xml:space="preserve">were developed, </w:t>
      </w:r>
      <w:r w:rsidR="005F3133">
        <w:rPr>
          <w:rFonts w:ascii="Times New Roman" w:hAnsi="Times New Roman" w:cs="Times New Roman"/>
          <w:sz w:val="24"/>
          <w:szCs w:val="24"/>
          <w:lang w:val="en-US"/>
        </w:rPr>
        <w:t xml:space="preserve">relating to resource ‘ownership’, </w:t>
      </w:r>
      <w:r w:rsidR="0018444C">
        <w:rPr>
          <w:rFonts w:ascii="Times New Roman" w:hAnsi="Times New Roman" w:cs="Times New Roman"/>
          <w:sz w:val="24"/>
          <w:szCs w:val="24"/>
          <w:lang w:val="en-US"/>
        </w:rPr>
        <w:t xml:space="preserve">resource </w:t>
      </w:r>
      <w:r w:rsidR="005F3133">
        <w:rPr>
          <w:rFonts w:ascii="Times New Roman" w:hAnsi="Times New Roman" w:cs="Times New Roman"/>
          <w:sz w:val="24"/>
          <w:szCs w:val="24"/>
          <w:lang w:val="en-US"/>
        </w:rPr>
        <w:t>loss, response to loss</w:t>
      </w:r>
      <w:r w:rsidR="0018444C">
        <w:rPr>
          <w:rFonts w:ascii="Times New Roman" w:hAnsi="Times New Roman" w:cs="Times New Roman"/>
          <w:sz w:val="24"/>
          <w:szCs w:val="24"/>
          <w:lang w:val="en-US"/>
        </w:rPr>
        <w:t xml:space="preserve"> (later identified as psychological distress)</w:t>
      </w:r>
      <w:r w:rsidR="005F3133">
        <w:rPr>
          <w:rFonts w:ascii="Times New Roman" w:hAnsi="Times New Roman" w:cs="Times New Roman"/>
          <w:sz w:val="24"/>
          <w:szCs w:val="24"/>
          <w:lang w:val="en-US"/>
        </w:rPr>
        <w:t xml:space="preserve"> and strategic activity</w:t>
      </w:r>
      <w:r w:rsidR="0018444C">
        <w:rPr>
          <w:rFonts w:ascii="Times New Roman" w:hAnsi="Times New Roman" w:cs="Times New Roman"/>
          <w:sz w:val="24"/>
          <w:szCs w:val="24"/>
          <w:lang w:val="en-US"/>
        </w:rPr>
        <w:t xml:space="preserve"> (later developed into two </w:t>
      </w:r>
      <w:r w:rsidR="002E092B">
        <w:rPr>
          <w:rFonts w:ascii="Times New Roman" w:hAnsi="Times New Roman" w:cs="Times New Roman"/>
          <w:sz w:val="24"/>
          <w:szCs w:val="24"/>
          <w:lang w:val="en-US"/>
        </w:rPr>
        <w:t xml:space="preserve">broad </w:t>
      </w:r>
      <w:r w:rsidR="0018444C">
        <w:rPr>
          <w:rFonts w:ascii="Times New Roman" w:hAnsi="Times New Roman" w:cs="Times New Roman"/>
          <w:sz w:val="24"/>
          <w:szCs w:val="24"/>
          <w:lang w:val="en-US"/>
        </w:rPr>
        <w:t>themes)</w:t>
      </w:r>
      <w:r w:rsidR="005A16EF" w:rsidRPr="00D67637">
        <w:rPr>
          <w:rFonts w:ascii="Times New Roman" w:hAnsi="Times New Roman" w:cs="Times New Roman"/>
          <w:sz w:val="24"/>
          <w:szCs w:val="24"/>
          <w:lang w:val="en-US"/>
        </w:rPr>
        <w:t>.</w:t>
      </w:r>
      <w:r w:rsidR="00A366E9">
        <w:rPr>
          <w:rFonts w:ascii="Times New Roman" w:hAnsi="Times New Roman" w:cs="Times New Roman"/>
          <w:sz w:val="24"/>
          <w:szCs w:val="24"/>
          <w:lang w:val="en-US"/>
        </w:rPr>
        <w:t xml:space="preserve"> </w:t>
      </w:r>
      <w:r w:rsidR="0018444C">
        <w:rPr>
          <w:rFonts w:ascii="Times New Roman" w:hAnsi="Times New Roman" w:cs="Times New Roman"/>
          <w:sz w:val="24"/>
          <w:szCs w:val="24"/>
          <w:lang w:val="en-US"/>
        </w:rPr>
        <w:t>I</w:t>
      </w:r>
      <w:r w:rsidR="005A16EF" w:rsidRPr="00D67637">
        <w:rPr>
          <w:rFonts w:ascii="Times New Roman" w:hAnsi="Times New Roman" w:cs="Times New Roman"/>
          <w:sz w:val="24"/>
          <w:szCs w:val="24"/>
          <w:lang w:val="en-US"/>
        </w:rPr>
        <w:t xml:space="preserve">n Stage 2, the remaining participants’ (N=8) diaries and summaries were </w:t>
      </w:r>
      <w:r w:rsidR="00D67637" w:rsidRPr="00D67637">
        <w:rPr>
          <w:rFonts w:ascii="Times New Roman" w:hAnsi="Times New Roman" w:cs="Times New Roman"/>
          <w:sz w:val="24"/>
          <w:szCs w:val="24"/>
          <w:lang w:val="en-US"/>
        </w:rPr>
        <w:t>analyzed</w:t>
      </w:r>
      <w:r w:rsidR="005A16EF" w:rsidRPr="00D67637">
        <w:rPr>
          <w:rFonts w:ascii="Times New Roman" w:hAnsi="Times New Roman" w:cs="Times New Roman"/>
          <w:sz w:val="24"/>
          <w:szCs w:val="24"/>
          <w:lang w:val="en-US"/>
        </w:rPr>
        <w:t xml:space="preserve"> and encoded. </w:t>
      </w:r>
      <w:r w:rsidR="005F3133">
        <w:rPr>
          <w:rFonts w:ascii="Times New Roman" w:hAnsi="Times New Roman" w:cs="Times New Roman"/>
          <w:sz w:val="24"/>
          <w:szCs w:val="24"/>
          <w:lang w:val="en-US"/>
        </w:rPr>
        <w:t>C</w:t>
      </w:r>
      <w:r w:rsidR="005A16EF" w:rsidRPr="00D67637">
        <w:rPr>
          <w:rFonts w:ascii="Times New Roman" w:hAnsi="Times New Roman" w:cs="Times New Roman"/>
          <w:sz w:val="24"/>
          <w:szCs w:val="24"/>
          <w:lang w:val="en-US"/>
        </w:rPr>
        <w:t>odes</w:t>
      </w:r>
      <w:r w:rsidR="0018444C">
        <w:rPr>
          <w:rFonts w:ascii="Times New Roman" w:hAnsi="Times New Roman" w:cs="Times New Roman"/>
          <w:sz w:val="24"/>
          <w:szCs w:val="24"/>
          <w:lang w:val="en-US"/>
        </w:rPr>
        <w:t>,</w:t>
      </w:r>
      <w:r w:rsidR="005A16EF" w:rsidRPr="00D67637">
        <w:rPr>
          <w:rFonts w:ascii="Times New Roman" w:hAnsi="Times New Roman" w:cs="Times New Roman"/>
          <w:sz w:val="24"/>
          <w:szCs w:val="24"/>
          <w:lang w:val="en-US"/>
        </w:rPr>
        <w:t xml:space="preserve"> categories</w:t>
      </w:r>
      <w:r w:rsidR="0018444C">
        <w:rPr>
          <w:rFonts w:ascii="Times New Roman" w:hAnsi="Times New Roman" w:cs="Times New Roman"/>
          <w:sz w:val="24"/>
          <w:szCs w:val="24"/>
          <w:lang w:val="en-US"/>
        </w:rPr>
        <w:t xml:space="preserve"> and themes</w:t>
      </w:r>
      <w:r w:rsidR="005A16EF" w:rsidRPr="00D67637">
        <w:rPr>
          <w:rFonts w:ascii="Times New Roman" w:hAnsi="Times New Roman" w:cs="Times New Roman"/>
          <w:sz w:val="24"/>
          <w:szCs w:val="24"/>
          <w:lang w:val="en-US"/>
        </w:rPr>
        <w:t xml:space="preserve"> were </w:t>
      </w:r>
      <w:r w:rsidR="00E52BD3" w:rsidRPr="00D67637">
        <w:rPr>
          <w:rFonts w:ascii="Times New Roman" w:hAnsi="Times New Roman" w:cs="Times New Roman"/>
          <w:sz w:val="24"/>
          <w:szCs w:val="24"/>
          <w:lang w:val="en-US"/>
        </w:rPr>
        <w:t>reorganized</w:t>
      </w:r>
      <w:r w:rsidR="005A16EF" w:rsidRPr="00D67637">
        <w:rPr>
          <w:rFonts w:ascii="Times New Roman" w:hAnsi="Times New Roman" w:cs="Times New Roman"/>
          <w:sz w:val="24"/>
          <w:szCs w:val="24"/>
          <w:lang w:val="en-US"/>
        </w:rPr>
        <w:t xml:space="preserve">, reiterated, and consolidated. In Stage 3, all data was reconfigured </w:t>
      </w:r>
      <w:r w:rsidR="0018444C">
        <w:rPr>
          <w:rFonts w:ascii="Times New Roman" w:hAnsi="Times New Roman" w:cs="Times New Roman"/>
          <w:sz w:val="24"/>
          <w:szCs w:val="24"/>
          <w:lang w:val="en-US"/>
        </w:rPr>
        <w:t>and another</w:t>
      </w:r>
      <w:r w:rsidR="00E51517">
        <w:rPr>
          <w:rFonts w:ascii="Times New Roman" w:hAnsi="Times New Roman" w:cs="Times New Roman"/>
          <w:sz w:val="24"/>
          <w:szCs w:val="24"/>
          <w:lang w:val="en-US"/>
        </w:rPr>
        <w:t xml:space="preserve"> iteration</w:t>
      </w:r>
      <w:r w:rsidR="0018444C">
        <w:rPr>
          <w:rFonts w:ascii="Times New Roman" w:hAnsi="Times New Roman" w:cs="Times New Roman"/>
          <w:sz w:val="24"/>
          <w:szCs w:val="24"/>
          <w:lang w:val="en-US"/>
        </w:rPr>
        <w:t xml:space="preserve"> of the codebook was developed</w:t>
      </w:r>
      <w:r w:rsidR="00726D14">
        <w:rPr>
          <w:rFonts w:ascii="Times New Roman" w:hAnsi="Times New Roman" w:cs="Times New Roman"/>
          <w:sz w:val="24"/>
          <w:szCs w:val="24"/>
          <w:lang w:val="en-US"/>
        </w:rPr>
        <w:t>;</w:t>
      </w:r>
      <w:r w:rsidR="00FC7316">
        <w:rPr>
          <w:rFonts w:ascii="Times New Roman" w:hAnsi="Times New Roman" w:cs="Times New Roman"/>
          <w:sz w:val="24"/>
          <w:szCs w:val="24"/>
          <w:lang w:val="en-US"/>
        </w:rPr>
        <w:t xml:space="preserve"> Horney’s work was especially informative here</w:t>
      </w:r>
      <w:r w:rsidR="005A16EF" w:rsidRPr="00D67637">
        <w:rPr>
          <w:rFonts w:ascii="Times New Roman" w:hAnsi="Times New Roman" w:cs="Times New Roman"/>
          <w:sz w:val="24"/>
          <w:szCs w:val="24"/>
          <w:lang w:val="en-US"/>
        </w:rPr>
        <w:t xml:space="preserve">. </w:t>
      </w:r>
      <w:r w:rsidR="00F94110">
        <w:rPr>
          <w:rFonts w:ascii="Times New Roman" w:hAnsi="Times New Roman" w:cs="Times New Roman"/>
          <w:sz w:val="24"/>
          <w:szCs w:val="24"/>
          <w:lang w:val="en-US"/>
        </w:rPr>
        <w:t>Th</w:t>
      </w:r>
      <w:r w:rsidR="0018444C">
        <w:rPr>
          <w:rFonts w:ascii="Times New Roman" w:hAnsi="Times New Roman" w:cs="Times New Roman"/>
          <w:sz w:val="24"/>
          <w:szCs w:val="24"/>
          <w:lang w:val="en-US"/>
        </w:rPr>
        <w:t>is was then</w:t>
      </w:r>
      <w:r w:rsidR="00F94110">
        <w:rPr>
          <w:rFonts w:ascii="Times New Roman" w:hAnsi="Times New Roman" w:cs="Times New Roman"/>
          <w:sz w:val="24"/>
          <w:szCs w:val="24"/>
          <w:lang w:val="en-US"/>
        </w:rPr>
        <w:t xml:space="preserve"> </w:t>
      </w:r>
      <w:r w:rsidR="000A0F43">
        <w:rPr>
          <w:rFonts w:ascii="Times New Roman" w:hAnsi="Times New Roman" w:cs="Times New Roman"/>
          <w:sz w:val="24"/>
          <w:szCs w:val="24"/>
          <w:lang w:val="en-US"/>
        </w:rPr>
        <w:t>cross-</w:t>
      </w:r>
      <w:r w:rsidR="00F94110">
        <w:rPr>
          <w:rFonts w:ascii="Times New Roman" w:hAnsi="Times New Roman" w:cs="Times New Roman"/>
          <w:sz w:val="24"/>
          <w:szCs w:val="24"/>
          <w:lang w:val="en-US"/>
        </w:rPr>
        <w:t xml:space="preserve">checked </w:t>
      </w:r>
      <w:r w:rsidR="008316DE">
        <w:rPr>
          <w:rFonts w:ascii="Times New Roman" w:hAnsi="Times New Roman" w:cs="Times New Roman"/>
          <w:sz w:val="24"/>
          <w:szCs w:val="24"/>
          <w:lang w:val="en-US"/>
        </w:rPr>
        <w:t>and discussed with the</w:t>
      </w:r>
      <w:r w:rsidR="0089101B">
        <w:rPr>
          <w:rFonts w:ascii="Times New Roman" w:hAnsi="Times New Roman" w:cs="Times New Roman"/>
          <w:sz w:val="24"/>
          <w:szCs w:val="24"/>
          <w:lang w:val="en-US"/>
        </w:rPr>
        <w:t xml:space="preserve"> </w:t>
      </w:r>
      <w:r w:rsidR="00F94110">
        <w:rPr>
          <w:rFonts w:ascii="Times New Roman" w:hAnsi="Times New Roman" w:cs="Times New Roman"/>
          <w:sz w:val="24"/>
          <w:szCs w:val="24"/>
          <w:lang w:val="en-US"/>
        </w:rPr>
        <w:t xml:space="preserve">second author before being </w:t>
      </w:r>
      <w:r w:rsidR="00017D43">
        <w:rPr>
          <w:rFonts w:ascii="Times New Roman" w:hAnsi="Times New Roman" w:cs="Times New Roman"/>
          <w:sz w:val="24"/>
          <w:szCs w:val="24"/>
          <w:lang w:val="en-US"/>
        </w:rPr>
        <w:t>shared with the other researchers</w:t>
      </w:r>
      <w:r w:rsidR="00F94110">
        <w:rPr>
          <w:rFonts w:ascii="Times New Roman" w:hAnsi="Times New Roman" w:cs="Times New Roman"/>
          <w:sz w:val="24"/>
          <w:szCs w:val="24"/>
          <w:lang w:val="en-US"/>
        </w:rPr>
        <w:t xml:space="preserve"> for their comments and </w:t>
      </w:r>
      <w:r w:rsidR="00063CE4">
        <w:rPr>
          <w:rFonts w:ascii="Times New Roman" w:hAnsi="Times New Roman" w:cs="Times New Roman"/>
          <w:sz w:val="24"/>
          <w:szCs w:val="24"/>
          <w:lang w:val="en-US"/>
        </w:rPr>
        <w:t>suggestions</w:t>
      </w:r>
      <w:r w:rsidR="000A0F43">
        <w:rPr>
          <w:rFonts w:ascii="Times New Roman" w:hAnsi="Times New Roman" w:cs="Times New Roman"/>
          <w:sz w:val="24"/>
          <w:szCs w:val="24"/>
          <w:lang w:val="en-US"/>
        </w:rPr>
        <w:t>. Any disagreements</w:t>
      </w:r>
      <w:r w:rsidR="00DD7621">
        <w:rPr>
          <w:rFonts w:ascii="Times New Roman" w:hAnsi="Times New Roman" w:cs="Times New Roman"/>
          <w:sz w:val="24"/>
          <w:szCs w:val="24"/>
          <w:lang w:val="en-US"/>
        </w:rPr>
        <w:t xml:space="preserve"> or misinterpretations</w:t>
      </w:r>
      <w:r w:rsidR="000A0F43">
        <w:rPr>
          <w:rFonts w:ascii="Times New Roman" w:hAnsi="Times New Roman" w:cs="Times New Roman"/>
          <w:sz w:val="24"/>
          <w:szCs w:val="24"/>
          <w:lang w:val="en-US"/>
        </w:rPr>
        <w:t xml:space="preserve"> were resolved through discussion</w:t>
      </w:r>
      <w:r w:rsidR="001664B7">
        <w:rPr>
          <w:rFonts w:ascii="Times New Roman" w:hAnsi="Times New Roman" w:cs="Times New Roman"/>
          <w:sz w:val="24"/>
          <w:szCs w:val="24"/>
          <w:lang w:val="en-US"/>
        </w:rPr>
        <w:t xml:space="preserve">. </w:t>
      </w:r>
      <w:r w:rsidR="00E16D0F">
        <w:rPr>
          <w:rFonts w:ascii="Times New Roman" w:hAnsi="Times New Roman" w:cs="Times New Roman"/>
          <w:sz w:val="24"/>
          <w:szCs w:val="24"/>
          <w:lang w:val="en-US"/>
        </w:rPr>
        <w:t xml:space="preserve">A fourth stage of analysis was applied in response to an independent review of the findings, whereby the authors </w:t>
      </w:r>
      <w:r w:rsidR="001B0F49">
        <w:rPr>
          <w:rFonts w:ascii="Times New Roman" w:hAnsi="Times New Roman" w:cs="Times New Roman"/>
          <w:sz w:val="24"/>
          <w:szCs w:val="24"/>
          <w:lang w:val="en-US"/>
        </w:rPr>
        <w:t>removed the micro-level coding</w:t>
      </w:r>
      <w:r w:rsidR="00511640">
        <w:rPr>
          <w:rFonts w:ascii="Times New Roman" w:hAnsi="Times New Roman" w:cs="Times New Roman"/>
          <w:sz w:val="24"/>
          <w:szCs w:val="24"/>
          <w:lang w:val="en-US"/>
        </w:rPr>
        <w:t>,</w:t>
      </w:r>
      <w:r w:rsidR="00AC6673">
        <w:rPr>
          <w:rFonts w:ascii="Times New Roman" w:hAnsi="Times New Roman" w:cs="Times New Roman"/>
          <w:sz w:val="24"/>
          <w:szCs w:val="24"/>
          <w:lang w:val="en-US"/>
        </w:rPr>
        <w:t xml:space="preserve"> to focus on more prevalent themes, </w:t>
      </w:r>
      <w:r w:rsidR="00945026">
        <w:rPr>
          <w:rFonts w:ascii="Times New Roman" w:hAnsi="Times New Roman" w:cs="Times New Roman"/>
          <w:sz w:val="24"/>
          <w:szCs w:val="24"/>
          <w:lang w:val="en-US"/>
        </w:rPr>
        <w:t>supporting</w:t>
      </w:r>
      <w:r w:rsidR="00511640">
        <w:rPr>
          <w:rFonts w:ascii="Times New Roman" w:hAnsi="Times New Roman" w:cs="Times New Roman"/>
          <w:sz w:val="24"/>
          <w:szCs w:val="24"/>
          <w:lang w:val="en-US"/>
        </w:rPr>
        <w:t xml:space="preserve"> the</w:t>
      </w:r>
      <w:r w:rsidR="00F93D8A">
        <w:rPr>
          <w:rFonts w:ascii="Times New Roman" w:hAnsi="Times New Roman" w:cs="Times New Roman"/>
          <w:sz w:val="24"/>
          <w:szCs w:val="24"/>
          <w:lang w:val="en-US"/>
        </w:rPr>
        <w:t>se</w:t>
      </w:r>
      <w:r w:rsidR="00511640">
        <w:rPr>
          <w:rFonts w:ascii="Times New Roman" w:hAnsi="Times New Roman" w:cs="Times New Roman"/>
          <w:sz w:val="24"/>
          <w:szCs w:val="24"/>
          <w:lang w:val="en-US"/>
        </w:rPr>
        <w:t xml:space="preserve"> themes with</w:t>
      </w:r>
      <w:r w:rsidR="00AC6673">
        <w:rPr>
          <w:rFonts w:ascii="Times New Roman" w:hAnsi="Times New Roman" w:cs="Times New Roman"/>
          <w:sz w:val="24"/>
          <w:szCs w:val="24"/>
          <w:lang w:val="en-US"/>
        </w:rPr>
        <w:t xml:space="preserve"> robust quotes</w:t>
      </w:r>
      <w:r w:rsidR="0059198F">
        <w:rPr>
          <w:rFonts w:ascii="Times New Roman" w:hAnsi="Times New Roman" w:cs="Times New Roman"/>
          <w:sz w:val="24"/>
          <w:szCs w:val="24"/>
          <w:lang w:val="en-US"/>
        </w:rPr>
        <w:t xml:space="preserve"> </w:t>
      </w:r>
      <w:r w:rsidR="00DB63A1">
        <w:rPr>
          <w:rFonts w:ascii="Times New Roman" w:hAnsi="Times New Roman" w:cs="Times New Roman"/>
          <w:sz w:val="24"/>
          <w:szCs w:val="24"/>
          <w:lang w:val="en-US"/>
        </w:rPr>
        <w:t>(Pratt, 2009)</w:t>
      </w:r>
      <w:r w:rsidR="00943165">
        <w:rPr>
          <w:rFonts w:ascii="Times New Roman" w:hAnsi="Times New Roman" w:cs="Times New Roman"/>
          <w:sz w:val="24"/>
          <w:szCs w:val="24"/>
          <w:lang w:val="en-US"/>
        </w:rPr>
        <w:t>. This led to</w:t>
      </w:r>
      <w:r w:rsidR="00063CE4">
        <w:rPr>
          <w:rFonts w:ascii="Times New Roman" w:hAnsi="Times New Roman" w:cs="Times New Roman"/>
          <w:sz w:val="24"/>
          <w:szCs w:val="24"/>
          <w:lang w:val="en-US"/>
        </w:rPr>
        <w:t xml:space="preserve"> the </w:t>
      </w:r>
      <w:r w:rsidR="00E51517">
        <w:rPr>
          <w:rFonts w:ascii="Times New Roman" w:hAnsi="Times New Roman" w:cs="Times New Roman"/>
          <w:sz w:val="24"/>
          <w:szCs w:val="24"/>
          <w:lang w:val="en-US"/>
        </w:rPr>
        <w:t xml:space="preserve">final </w:t>
      </w:r>
      <w:r w:rsidR="00063CE4">
        <w:rPr>
          <w:rFonts w:ascii="Times New Roman" w:hAnsi="Times New Roman" w:cs="Times New Roman"/>
          <w:sz w:val="24"/>
          <w:szCs w:val="24"/>
          <w:lang w:val="en-US"/>
        </w:rPr>
        <w:t>codebook</w:t>
      </w:r>
      <w:r w:rsidR="0050465A">
        <w:rPr>
          <w:rFonts w:ascii="Times New Roman" w:hAnsi="Times New Roman" w:cs="Times New Roman"/>
          <w:sz w:val="24"/>
          <w:szCs w:val="24"/>
          <w:lang w:val="en-US"/>
        </w:rPr>
        <w:t xml:space="preserve"> reported </w:t>
      </w:r>
      <w:r w:rsidR="0056612B">
        <w:rPr>
          <w:rFonts w:ascii="Times New Roman" w:hAnsi="Times New Roman" w:cs="Times New Roman"/>
          <w:sz w:val="24"/>
          <w:szCs w:val="24"/>
          <w:lang w:val="en-US"/>
        </w:rPr>
        <w:t xml:space="preserve">in </w:t>
      </w:r>
      <w:r w:rsidR="0056612B" w:rsidRPr="007B624F">
        <w:rPr>
          <w:rFonts w:ascii="Times New Roman" w:hAnsi="Times New Roman" w:cs="Times New Roman"/>
          <w:sz w:val="24"/>
          <w:szCs w:val="24"/>
          <w:lang w:val="en-US"/>
        </w:rPr>
        <w:t>Table 4</w:t>
      </w:r>
      <w:r w:rsidR="00943165">
        <w:rPr>
          <w:rFonts w:ascii="Times New Roman" w:hAnsi="Times New Roman" w:cs="Times New Roman"/>
          <w:sz w:val="24"/>
          <w:szCs w:val="24"/>
          <w:lang w:val="en-US"/>
        </w:rPr>
        <w:t xml:space="preserve">, which includes the </w:t>
      </w:r>
      <w:r w:rsidR="003B055E">
        <w:rPr>
          <w:rFonts w:ascii="Times New Roman" w:hAnsi="Times New Roman" w:cs="Times New Roman"/>
          <w:sz w:val="24"/>
          <w:szCs w:val="24"/>
          <w:lang w:val="en-US"/>
        </w:rPr>
        <w:t>main themes and categories, along with definition</w:t>
      </w:r>
      <w:r w:rsidR="0056612B">
        <w:rPr>
          <w:rFonts w:ascii="Times New Roman" w:hAnsi="Times New Roman" w:cs="Times New Roman"/>
          <w:sz w:val="24"/>
          <w:szCs w:val="24"/>
          <w:lang w:val="en-US"/>
        </w:rPr>
        <w:t>s</w:t>
      </w:r>
      <w:r w:rsidR="003B055E">
        <w:rPr>
          <w:rFonts w:ascii="Times New Roman" w:hAnsi="Times New Roman" w:cs="Times New Roman"/>
          <w:sz w:val="24"/>
          <w:szCs w:val="24"/>
          <w:lang w:val="en-US"/>
        </w:rPr>
        <w:t xml:space="preserve"> and illustrative qu</w:t>
      </w:r>
      <w:r w:rsidR="0056612B">
        <w:rPr>
          <w:rFonts w:ascii="Times New Roman" w:hAnsi="Times New Roman" w:cs="Times New Roman"/>
          <w:sz w:val="24"/>
          <w:szCs w:val="24"/>
          <w:lang w:val="en-US"/>
        </w:rPr>
        <w:t>o</w:t>
      </w:r>
      <w:r w:rsidR="003B055E">
        <w:rPr>
          <w:rFonts w:ascii="Times New Roman" w:hAnsi="Times New Roman" w:cs="Times New Roman"/>
          <w:sz w:val="24"/>
          <w:szCs w:val="24"/>
          <w:lang w:val="en-US"/>
        </w:rPr>
        <w:t>tes</w:t>
      </w:r>
      <w:r w:rsidR="00B62039">
        <w:rPr>
          <w:rFonts w:ascii="Times New Roman" w:hAnsi="Times New Roman" w:cs="Times New Roman"/>
          <w:sz w:val="24"/>
          <w:szCs w:val="24"/>
          <w:lang w:val="en-US"/>
        </w:rPr>
        <w:t xml:space="preserve"> (Pratt, 2009)</w:t>
      </w:r>
      <w:r w:rsidR="0018444C" w:rsidRPr="00D67637">
        <w:rPr>
          <w:rFonts w:ascii="Times New Roman" w:hAnsi="Times New Roman" w:cs="Times New Roman"/>
          <w:sz w:val="24"/>
          <w:szCs w:val="24"/>
          <w:lang w:val="en-US"/>
        </w:rPr>
        <w:t xml:space="preserve">. </w:t>
      </w:r>
      <w:r w:rsidR="00290734" w:rsidRPr="00510C9F">
        <w:rPr>
          <w:rFonts w:ascii="Times New Roman" w:hAnsi="Times New Roman" w:cs="Times New Roman"/>
          <w:sz w:val="24"/>
          <w:szCs w:val="24"/>
          <w:lang w:val="en-US"/>
        </w:rPr>
        <w:t xml:space="preserve">The anonymized codebook is available </w:t>
      </w:r>
      <w:r w:rsidR="00290734" w:rsidRPr="003E0F26">
        <w:rPr>
          <w:rFonts w:ascii="Times New Roman" w:hAnsi="Times New Roman" w:cs="Times New Roman"/>
          <w:sz w:val="24"/>
          <w:szCs w:val="24"/>
          <w:lang w:val="en-US"/>
        </w:rPr>
        <w:t>at [</w:t>
      </w:r>
      <w:r w:rsidR="003E0F26" w:rsidRPr="003E0F26">
        <w:rPr>
          <w:rFonts w:ascii="Times New Roman" w:hAnsi="Times New Roman" w:cs="Times New Roman"/>
          <w:sz w:val="24"/>
          <w:szCs w:val="24"/>
          <w:lang w:val="en-US"/>
        </w:rPr>
        <w:t>https://osf.io/zy48s/?view_only=8f09c9de0deb491b848caa44e86ca24f</w:t>
      </w:r>
      <w:r w:rsidR="00290734" w:rsidRPr="003E0F26">
        <w:rPr>
          <w:rFonts w:ascii="Times New Roman" w:hAnsi="Times New Roman" w:cs="Times New Roman"/>
          <w:sz w:val="24"/>
          <w:szCs w:val="24"/>
          <w:lang w:val="en-US"/>
        </w:rPr>
        <w:t>].</w:t>
      </w:r>
      <w:r w:rsidR="00290734" w:rsidRPr="00510C9F">
        <w:rPr>
          <w:rFonts w:ascii="Times New Roman" w:hAnsi="Times New Roman" w:cs="Times New Roman"/>
          <w:sz w:val="24"/>
          <w:szCs w:val="24"/>
          <w:lang w:val="en-US"/>
        </w:rPr>
        <w:t xml:space="preserve"> </w:t>
      </w:r>
    </w:p>
    <w:p w14:paraId="7A2ED067" w14:textId="77777777" w:rsidR="008E39CE" w:rsidRPr="00D67637" w:rsidRDefault="008E39CE" w:rsidP="008E39CE">
      <w:pPr>
        <w:widowControl w:val="0"/>
        <w:spacing w:after="0" w:line="480" w:lineRule="auto"/>
        <w:ind w:firstLine="720"/>
        <w:jc w:val="center"/>
        <w:rPr>
          <w:rFonts w:ascii="Times New Roman" w:hAnsi="Times New Roman" w:cs="Times New Roman"/>
          <w:sz w:val="24"/>
          <w:szCs w:val="24"/>
          <w:lang w:val="en-US"/>
        </w:rPr>
      </w:pPr>
      <w:r>
        <w:rPr>
          <w:rFonts w:ascii="Times New Roman" w:hAnsi="Times New Roman" w:cs="Times New Roman"/>
          <w:sz w:val="24"/>
          <w:szCs w:val="24"/>
          <w:lang w:val="en-US"/>
        </w:rPr>
        <w:t>[INSERT TABLE 4 ABOUT HERE]</w:t>
      </w:r>
    </w:p>
    <w:p w14:paraId="5A6CD5AD" w14:textId="006019B6" w:rsidR="00D272D2" w:rsidRPr="00D67637" w:rsidRDefault="003461DD" w:rsidP="00345C68">
      <w:pPr>
        <w:widowControl w:val="0"/>
        <w:spacing w:after="0" w:line="480" w:lineRule="auto"/>
        <w:rPr>
          <w:rFonts w:ascii="Times New Roman" w:hAnsi="Times New Roman" w:cs="Times New Roman"/>
          <w:b/>
          <w:bCs/>
          <w:sz w:val="24"/>
          <w:szCs w:val="24"/>
          <w:lang w:val="en-US"/>
        </w:rPr>
      </w:pPr>
      <w:r w:rsidRPr="007B624F">
        <w:rPr>
          <w:rFonts w:ascii="Times New Roman" w:hAnsi="Times New Roman" w:cs="Times New Roman"/>
          <w:b/>
          <w:bCs/>
          <w:sz w:val="24"/>
          <w:szCs w:val="24"/>
          <w:lang w:val="en-US"/>
        </w:rPr>
        <w:t xml:space="preserve">4. </w:t>
      </w:r>
      <w:r w:rsidR="004E4F1B" w:rsidRPr="007B624F">
        <w:rPr>
          <w:rFonts w:ascii="Times New Roman" w:hAnsi="Times New Roman" w:cs="Times New Roman"/>
          <w:b/>
          <w:bCs/>
          <w:sz w:val="24"/>
          <w:szCs w:val="24"/>
          <w:lang w:val="en-US"/>
        </w:rPr>
        <w:t>Findings</w:t>
      </w:r>
    </w:p>
    <w:p w14:paraId="70382487" w14:textId="611934EA" w:rsidR="00CB6C71" w:rsidRDefault="008D2D59"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To understand if</w:t>
      </w:r>
      <w:r w:rsidR="0031527D">
        <w:rPr>
          <w:rFonts w:ascii="Times New Roman" w:hAnsi="Times New Roman" w:cs="Times New Roman"/>
          <w:sz w:val="24"/>
          <w:szCs w:val="24"/>
          <w:lang w:val="en-US"/>
        </w:rPr>
        <w:t xml:space="preserve"> the group </w:t>
      </w:r>
      <w:r w:rsidR="00AC3E49">
        <w:rPr>
          <w:rFonts w:ascii="Times New Roman" w:hAnsi="Times New Roman" w:cs="Times New Roman"/>
          <w:sz w:val="24"/>
          <w:szCs w:val="24"/>
          <w:lang w:val="en-US"/>
        </w:rPr>
        <w:t xml:space="preserve">were likely to have entered self-protection mode, we first wanted to </w:t>
      </w:r>
      <w:r w:rsidR="00945026">
        <w:rPr>
          <w:rFonts w:ascii="Times New Roman" w:hAnsi="Times New Roman" w:cs="Times New Roman"/>
          <w:sz w:val="24"/>
          <w:szCs w:val="24"/>
          <w:lang w:val="en-US"/>
        </w:rPr>
        <w:t>identify the</w:t>
      </w:r>
      <w:r w:rsidR="00F84190">
        <w:rPr>
          <w:rFonts w:ascii="Times New Roman" w:hAnsi="Times New Roman" w:cs="Times New Roman"/>
          <w:sz w:val="24"/>
          <w:szCs w:val="24"/>
          <w:lang w:val="en-US"/>
        </w:rPr>
        <w:t xml:space="preserve"> resources that were normally available to us, whether these resources </w:t>
      </w:r>
      <w:r w:rsidR="00F84190">
        <w:rPr>
          <w:rFonts w:ascii="Times New Roman" w:hAnsi="Times New Roman" w:cs="Times New Roman"/>
          <w:sz w:val="24"/>
          <w:szCs w:val="24"/>
          <w:lang w:val="en-US"/>
        </w:rPr>
        <w:lastRenderedPageBreak/>
        <w:t>had been substantively lost, and –</w:t>
      </w:r>
      <w:r w:rsidR="00845BA5">
        <w:rPr>
          <w:rFonts w:ascii="Times New Roman" w:hAnsi="Times New Roman" w:cs="Times New Roman"/>
          <w:sz w:val="24"/>
          <w:szCs w:val="24"/>
          <w:lang w:val="en-US"/>
        </w:rPr>
        <w:t xml:space="preserve"> </w:t>
      </w:r>
      <w:r w:rsidR="00F84190">
        <w:rPr>
          <w:rFonts w:ascii="Times New Roman" w:hAnsi="Times New Roman" w:cs="Times New Roman"/>
          <w:sz w:val="24"/>
          <w:szCs w:val="24"/>
          <w:lang w:val="en-US"/>
        </w:rPr>
        <w:t>as a precursor to entering a state of self-protection</w:t>
      </w:r>
      <w:r w:rsidR="00785E02">
        <w:rPr>
          <w:rFonts w:ascii="Times New Roman" w:hAnsi="Times New Roman" w:cs="Times New Roman"/>
          <w:sz w:val="24"/>
          <w:szCs w:val="24"/>
          <w:lang w:val="en-US"/>
        </w:rPr>
        <w:t xml:space="preserve"> – whether we had experienced significant psychological distress </w:t>
      </w:r>
      <w:r w:rsidR="00017CE8" w:rsidRPr="00017CE8">
        <w:rPr>
          <w:rFonts w:ascii="Times New Roman" w:hAnsi="Times New Roman" w:cs="Times New Roman"/>
          <w:sz w:val="24"/>
          <w:szCs w:val="24"/>
          <w:lang w:val="en-US"/>
        </w:rPr>
        <w:t>(Ennis et al., 2000; Hobfoll, 1991, 2001; Hobfoll et al., 1986; Wanberg et al., 2020).</w:t>
      </w:r>
      <w:r w:rsidR="00FB2312">
        <w:rPr>
          <w:rFonts w:ascii="Times New Roman" w:hAnsi="Times New Roman" w:cs="Times New Roman"/>
          <w:sz w:val="24"/>
          <w:szCs w:val="24"/>
          <w:lang w:val="en-US"/>
        </w:rPr>
        <w:t xml:space="preserve"> </w:t>
      </w:r>
      <w:r w:rsidR="00036E6D">
        <w:rPr>
          <w:rFonts w:ascii="Times New Roman" w:hAnsi="Times New Roman" w:cs="Times New Roman"/>
          <w:sz w:val="24"/>
          <w:szCs w:val="24"/>
          <w:lang w:val="en-US"/>
        </w:rPr>
        <w:t>The first three themes emerging from the data</w:t>
      </w:r>
      <w:r w:rsidR="00F6173A">
        <w:rPr>
          <w:rFonts w:ascii="Times New Roman" w:hAnsi="Times New Roman" w:cs="Times New Roman"/>
          <w:sz w:val="24"/>
          <w:szCs w:val="24"/>
          <w:lang w:val="en-US"/>
        </w:rPr>
        <w:t xml:space="preserve"> therefore revealed our </w:t>
      </w:r>
      <w:r w:rsidR="00510C9F" w:rsidRPr="00510C9F">
        <w:rPr>
          <w:rFonts w:ascii="Times New Roman" w:hAnsi="Times New Roman" w:cs="Times New Roman"/>
          <w:i/>
          <w:iCs/>
          <w:sz w:val="24"/>
          <w:szCs w:val="24"/>
          <w:lang w:val="en-US"/>
        </w:rPr>
        <w:t>E</w:t>
      </w:r>
      <w:r w:rsidR="00EB3AFB" w:rsidRPr="00510C9F">
        <w:rPr>
          <w:rFonts w:ascii="Times New Roman" w:hAnsi="Times New Roman" w:cs="Times New Roman"/>
          <w:i/>
          <w:iCs/>
          <w:sz w:val="24"/>
          <w:szCs w:val="24"/>
          <w:lang w:val="en-US"/>
        </w:rPr>
        <w:t>xperiences of</w:t>
      </w:r>
      <w:r w:rsidR="00221219">
        <w:rPr>
          <w:rFonts w:ascii="Times New Roman" w:hAnsi="Times New Roman" w:cs="Times New Roman"/>
          <w:sz w:val="24"/>
          <w:szCs w:val="24"/>
          <w:lang w:val="en-US"/>
        </w:rPr>
        <w:t xml:space="preserve"> </w:t>
      </w:r>
      <w:r w:rsidR="00627E12">
        <w:rPr>
          <w:rFonts w:ascii="Times New Roman" w:hAnsi="Times New Roman" w:cs="Times New Roman"/>
          <w:i/>
          <w:iCs/>
          <w:sz w:val="24"/>
          <w:szCs w:val="24"/>
          <w:lang w:val="en-US"/>
        </w:rPr>
        <w:t>r</w:t>
      </w:r>
      <w:r w:rsidR="00221219" w:rsidRPr="00221219">
        <w:rPr>
          <w:rFonts w:ascii="Times New Roman" w:hAnsi="Times New Roman" w:cs="Times New Roman"/>
          <w:i/>
          <w:iCs/>
          <w:sz w:val="24"/>
          <w:szCs w:val="24"/>
          <w:lang w:val="en-US"/>
        </w:rPr>
        <w:t xml:space="preserve">esource </w:t>
      </w:r>
      <w:r w:rsidR="00627E12">
        <w:rPr>
          <w:rFonts w:ascii="Times New Roman" w:hAnsi="Times New Roman" w:cs="Times New Roman"/>
          <w:i/>
          <w:iCs/>
          <w:sz w:val="24"/>
          <w:szCs w:val="24"/>
          <w:lang w:val="en-US"/>
        </w:rPr>
        <w:t>l</w:t>
      </w:r>
      <w:r w:rsidR="00BE6614">
        <w:rPr>
          <w:rFonts w:ascii="Times New Roman" w:hAnsi="Times New Roman" w:cs="Times New Roman"/>
          <w:i/>
          <w:iCs/>
          <w:sz w:val="24"/>
          <w:szCs w:val="24"/>
          <w:lang w:val="en-US"/>
        </w:rPr>
        <w:t>oss</w:t>
      </w:r>
      <w:r w:rsidR="00F12E98">
        <w:rPr>
          <w:rFonts w:ascii="Times New Roman" w:hAnsi="Times New Roman" w:cs="Times New Roman"/>
          <w:i/>
          <w:iCs/>
          <w:sz w:val="24"/>
          <w:szCs w:val="24"/>
          <w:lang w:val="en-US"/>
        </w:rPr>
        <w:t xml:space="preserve"> </w:t>
      </w:r>
      <w:r w:rsidR="00F6173A">
        <w:rPr>
          <w:rFonts w:ascii="Times New Roman" w:hAnsi="Times New Roman" w:cs="Times New Roman"/>
          <w:sz w:val="24"/>
          <w:szCs w:val="24"/>
          <w:lang w:val="en-US"/>
        </w:rPr>
        <w:t>in terms of</w:t>
      </w:r>
      <w:r w:rsidR="00C0452C">
        <w:rPr>
          <w:rFonts w:ascii="Times New Roman" w:hAnsi="Times New Roman" w:cs="Times New Roman"/>
          <w:sz w:val="24"/>
          <w:szCs w:val="24"/>
          <w:lang w:val="en-US"/>
        </w:rPr>
        <w:t xml:space="preserve"> </w:t>
      </w:r>
      <w:r w:rsidR="00F625E0" w:rsidRPr="00D67637">
        <w:rPr>
          <w:rFonts w:ascii="Times New Roman" w:hAnsi="Times New Roman" w:cs="Times New Roman"/>
          <w:sz w:val="24"/>
          <w:szCs w:val="24"/>
          <w:lang w:val="en-US"/>
        </w:rPr>
        <w:t>evidence of resource</w:t>
      </w:r>
      <w:r w:rsidR="008A5A60" w:rsidRPr="00D67637">
        <w:rPr>
          <w:rFonts w:ascii="Times New Roman" w:hAnsi="Times New Roman" w:cs="Times New Roman"/>
          <w:sz w:val="24"/>
          <w:szCs w:val="24"/>
          <w:lang w:val="en-US"/>
        </w:rPr>
        <w:t xml:space="preserve"> availability</w:t>
      </w:r>
      <w:r w:rsidR="00C0452C">
        <w:rPr>
          <w:rFonts w:ascii="Times New Roman" w:hAnsi="Times New Roman" w:cs="Times New Roman"/>
          <w:sz w:val="24"/>
          <w:szCs w:val="24"/>
          <w:lang w:val="en-US"/>
        </w:rPr>
        <w:t xml:space="preserve"> across the group, </w:t>
      </w:r>
      <w:r w:rsidR="00EB3AFB">
        <w:rPr>
          <w:rFonts w:ascii="Times New Roman" w:hAnsi="Times New Roman" w:cs="Times New Roman"/>
          <w:sz w:val="24"/>
          <w:szCs w:val="24"/>
          <w:lang w:val="en-US"/>
        </w:rPr>
        <w:t>the</w:t>
      </w:r>
      <w:r w:rsidR="00494108" w:rsidRPr="00D67637">
        <w:rPr>
          <w:rFonts w:ascii="Times New Roman" w:hAnsi="Times New Roman" w:cs="Times New Roman"/>
          <w:sz w:val="24"/>
          <w:szCs w:val="24"/>
          <w:lang w:val="en-US"/>
        </w:rPr>
        <w:t xml:space="preserve"> resource</w:t>
      </w:r>
      <w:r w:rsidR="00EB3AFB">
        <w:rPr>
          <w:rFonts w:ascii="Times New Roman" w:hAnsi="Times New Roman" w:cs="Times New Roman"/>
          <w:sz w:val="24"/>
          <w:szCs w:val="24"/>
          <w:lang w:val="en-US"/>
        </w:rPr>
        <w:t>s that we</w:t>
      </w:r>
      <w:r w:rsidR="00BE6614">
        <w:rPr>
          <w:rFonts w:ascii="Times New Roman" w:hAnsi="Times New Roman" w:cs="Times New Roman"/>
          <w:sz w:val="24"/>
          <w:szCs w:val="24"/>
          <w:lang w:val="en-US"/>
        </w:rPr>
        <w:t xml:space="preserve"> perceived to be</w:t>
      </w:r>
      <w:r w:rsidR="00494108" w:rsidRPr="00D67637">
        <w:rPr>
          <w:rFonts w:ascii="Times New Roman" w:hAnsi="Times New Roman" w:cs="Times New Roman"/>
          <w:sz w:val="24"/>
          <w:szCs w:val="24"/>
          <w:lang w:val="en-US"/>
        </w:rPr>
        <w:t xml:space="preserve"> </w:t>
      </w:r>
      <w:r w:rsidR="005C4C1D">
        <w:rPr>
          <w:rFonts w:ascii="Times New Roman" w:hAnsi="Times New Roman" w:cs="Times New Roman"/>
          <w:sz w:val="24"/>
          <w:szCs w:val="24"/>
          <w:lang w:val="en-US"/>
        </w:rPr>
        <w:t>depleted</w:t>
      </w:r>
      <w:r w:rsidR="00BE6614">
        <w:rPr>
          <w:rFonts w:ascii="Times New Roman" w:hAnsi="Times New Roman" w:cs="Times New Roman"/>
          <w:sz w:val="24"/>
          <w:szCs w:val="24"/>
          <w:lang w:val="en-US"/>
        </w:rPr>
        <w:t xml:space="preserve"> at this time</w:t>
      </w:r>
      <w:r w:rsidR="00221219">
        <w:rPr>
          <w:rFonts w:ascii="Times New Roman" w:hAnsi="Times New Roman" w:cs="Times New Roman"/>
          <w:sz w:val="24"/>
          <w:szCs w:val="24"/>
          <w:lang w:val="en-US"/>
        </w:rPr>
        <w:t xml:space="preserve">, and </w:t>
      </w:r>
      <w:r w:rsidR="00690B01" w:rsidRPr="00D67637">
        <w:rPr>
          <w:rFonts w:ascii="Times New Roman" w:hAnsi="Times New Roman" w:cs="Times New Roman"/>
          <w:sz w:val="24"/>
          <w:szCs w:val="24"/>
          <w:lang w:val="en-US"/>
        </w:rPr>
        <w:t xml:space="preserve">the psychological distress </w:t>
      </w:r>
      <w:r w:rsidR="00221219">
        <w:rPr>
          <w:rFonts w:ascii="Times New Roman" w:hAnsi="Times New Roman" w:cs="Times New Roman"/>
          <w:sz w:val="24"/>
          <w:szCs w:val="24"/>
          <w:lang w:val="en-US"/>
        </w:rPr>
        <w:t xml:space="preserve">we </w:t>
      </w:r>
      <w:r w:rsidR="00690B01" w:rsidRPr="00D67637">
        <w:rPr>
          <w:rFonts w:ascii="Times New Roman" w:hAnsi="Times New Roman" w:cs="Times New Roman"/>
          <w:sz w:val="24"/>
          <w:szCs w:val="24"/>
          <w:lang w:val="en-US"/>
        </w:rPr>
        <w:t>experienced</w:t>
      </w:r>
      <w:r w:rsidR="00221219">
        <w:rPr>
          <w:rFonts w:ascii="Times New Roman" w:hAnsi="Times New Roman" w:cs="Times New Roman"/>
          <w:sz w:val="24"/>
          <w:szCs w:val="24"/>
          <w:lang w:val="en-US"/>
        </w:rPr>
        <w:t xml:space="preserve">. </w:t>
      </w:r>
      <w:r w:rsidR="00BA7F64">
        <w:rPr>
          <w:rFonts w:ascii="Times New Roman" w:hAnsi="Times New Roman" w:cs="Times New Roman"/>
          <w:sz w:val="24"/>
          <w:szCs w:val="24"/>
          <w:lang w:val="en-US"/>
        </w:rPr>
        <w:t>It was apparent that</w:t>
      </w:r>
      <w:r w:rsidR="00DB2EE0">
        <w:rPr>
          <w:rFonts w:ascii="Times New Roman" w:hAnsi="Times New Roman" w:cs="Times New Roman"/>
          <w:sz w:val="24"/>
          <w:szCs w:val="24"/>
          <w:lang w:val="en-US"/>
        </w:rPr>
        <w:t>,</w:t>
      </w:r>
      <w:r w:rsidR="00BA7F64">
        <w:rPr>
          <w:rFonts w:ascii="Times New Roman" w:hAnsi="Times New Roman" w:cs="Times New Roman"/>
          <w:sz w:val="24"/>
          <w:szCs w:val="24"/>
          <w:lang w:val="en-US"/>
        </w:rPr>
        <w:t xml:space="preserve"> in the face of this substantial and </w:t>
      </w:r>
      <w:r w:rsidR="00DB2EE0">
        <w:rPr>
          <w:rFonts w:ascii="Times New Roman" w:hAnsi="Times New Roman" w:cs="Times New Roman"/>
          <w:sz w:val="24"/>
          <w:szCs w:val="24"/>
          <w:lang w:val="en-US"/>
        </w:rPr>
        <w:t>significant stressor, considerable</w:t>
      </w:r>
      <w:r w:rsidR="000D6E5B">
        <w:rPr>
          <w:rFonts w:ascii="Times New Roman" w:hAnsi="Times New Roman" w:cs="Times New Roman"/>
          <w:sz w:val="24"/>
          <w:szCs w:val="24"/>
          <w:lang w:val="en-US"/>
        </w:rPr>
        <w:t xml:space="preserve"> loss to resources</w:t>
      </w:r>
      <w:r w:rsidR="00DB2EE0">
        <w:rPr>
          <w:rFonts w:ascii="Times New Roman" w:hAnsi="Times New Roman" w:cs="Times New Roman"/>
          <w:sz w:val="24"/>
          <w:szCs w:val="24"/>
          <w:lang w:val="en-US"/>
        </w:rPr>
        <w:t xml:space="preserve"> w</w:t>
      </w:r>
      <w:r w:rsidR="0021480A">
        <w:rPr>
          <w:rFonts w:ascii="Times New Roman" w:hAnsi="Times New Roman" w:cs="Times New Roman"/>
          <w:sz w:val="24"/>
          <w:szCs w:val="24"/>
          <w:lang w:val="en-US"/>
        </w:rPr>
        <w:t>as</w:t>
      </w:r>
      <w:r w:rsidR="00DB2EE0">
        <w:rPr>
          <w:rFonts w:ascii="Times New Roman" w:hAnsi="Times New Roman" w:cs="Times New Roman"/>
          <w:sz w:val="24"/>
          <w:szCs w:val="24"/>
          <w:lang w:val="en-US"/>
        </w:rPr>
        <w:t xml:space="preserve"> </w:t>
      </w:r>
      <w:r w:rsidR="00BF3BDC">
        <w:rPr>
          <w:rFonts w:ascii="Times New Roman" w:hAnsi="Times New Roman" w:cs="Times New Roman"/>
          <w:sz w:val="24"/>
          <w:szCs w:val="24"/>
          <w:lang w:val="en-US"/>
        </w:rPr>
        <w:t>experienced</w:t>
      </w:r>
      <w:r w:rsidR="000D6E5B">
        <w:rPr>
          <w:rFonts w:ascii="Times New Roman" w:hAnsi="Times New Roman" w:cs="Times New Roman"/>
          <w:sz w:val="24"/>
          <w:szCs w:val="24"/>
          <w:lang w:val="en-US"/>
        </w:rPr>
        <w:t xml:space="preserve">, </w:t>
      </w:r>
      <w:r w:rsidR="00BF3BDC">
        <w:rPr>
          <w:rFonts w:ascii="Times New Roman" w:hAnsi="Times New Roman" w:cs="Times New Roman"/>
          <w:sz w:val="24"/>
          <w:szCs w:val="24"/>
          <w:lang w:val="en-US"/>
        </w:rPr>
        <w:t>and</w:t>
      </w:r>
      <w:r w:rsidR="000D6E5B">
        <w:rPr>
          <w:rFonts w:ascii="Times New Roman" w:hAnsi="Times New Roman" w:cs="Times New Roman"/>
          <w:sz w:val="24"/>
          <w:szCs w:val="24"/>
          <w:lang w:val="en-US"/>
        </w:rPr>
        <w:t xml:space="preserve"> psychological distress</w:t>
      </w:r>
      <w:r w:rsidR="00BF3BDC">
        <w:rPr>
          <w:rFonts w:ascii="Times New Roman" w:hAnsi="Times New Roman" w:cs="Times New Roman"/>
          <w:sz w:val="24"/>
          <w:szCs w:val="24"/>
          <w:lang w:val="en-US"/>
        </w:rPr>
        <w:t xml:space="preserve"> was relatedly reported across the group. As such, </w:t>
      </w:r>
      <w:r w:rsidR="000D6E5B">
        <w:rPr>
          <w:rFonts w:ascii="Times New Roman" w:hAnsi="Times New Roman" w:cs="Times New Roman"/>
          <w:sz w:val="24"/>
          <w:szCs w:val="24"/>
          <w:lang w:val="en-US"/>
        </w:rPr>
        <w:t>we were able to assume that self-protection mode was entered, according to COR theory principle 4</w:t>
      </w:r>
      <w:r w:rsidR="002A04B8">
        <w:rPr>
          <w:rFonts w:ascii="Times New Roman" w:hAnsi="Times New Roman" w:cs="Times New Roman"/>
          <w:sz w:val="24"/>
          <w:szCs w:val="24"/>
          <w:lang w:val="en-US"/>
        </w:rPr>
        <w:t xml:space="preserve"> </w:t>
      </w:r>
      <w:r w:rsidR="0078398C">
        <w:rPr>
          <w:rFonts w:ascii="Times New Roman" w:hAnsi="Times New Roman" w:cs="Times New Roman"/>
          <w:sz w:val="24"/>
          <w:szCs w:val="24"/>
          <w:lang w:val="en-US"/>
        </w:rPr>
        <w:t xml:space="preserve">and the conditions set out </w:t>
      </w:r>
      <w:r w:rsidR="0078398C" w:rsidRPr="0092530C">
        <w:rPr>
          <w:rFonts w:ascii="Times New Roman" w:hAnsi="Times New Roman" w:cs="Times New Roman"/>
          <w:sz w:val="24"/>
          <w:szCs w:val="24"/>
          <w:lang w:val="en-US"/>
        </w:rPr>
        <w:t>on</w:t>
      </w:r>
      <w:r w:rsidR="002A04B8" w:rsidRPr="0092530C">
        <w:rPr>
          <w:rFonts w:ascii="Times New Roman" w:hAnsi="Times New Roman" w:cs="Times New Roman"/>
          <w:sz w:val="24"/>
          <w:szCs w:val="24"/>
          <w:lang w:val="en-US"/>
        </w:rPr>
        <w:t xml:space="preserve"> page </w:t>
      </w:r>
      <w:r w:rsidR="00F63456" w:rsidRPr="0092530C">
        <w:rPr>
          <w:rFonts w:ascii="Times New Roman" w:hAnsi="Times New Roman" w:cs="Times New Roman"/>
          <w:sz w:val="24"/>
          <w:szCs w:val="24"/>
          <w:lang w:val="en-US"/>
        </w:rPr>
        <w:t>7</w:t>
      </w:r>
      <w:r w:rsidR="000D6E5B">
        <w:rPr>
          <w:rFonts w:ascii="Times New Roman" w:hAnsi="Times New Roman" w:cs="Times New Roman"/>
          <w:sz w:val="24"/>
          <w:szCs w:val="24"/>
          <w:lang w:val="en-US"/>
        </w:rPr>
        <w:t>.</w:t>
      </w:r>
      <w:r w:rsidR="00E65F8D">
        <w:rPr>
          <w:rFonts w:ascii="Times New Roman" w:hAnsi="Times New Roman" w:cs="Times New Roman"/>
          <w:sz w:val="24"/>
          <w:szCs w:val="24"/>
          <w:lang w:val="en-US"/>
        </w:rPr>
        <w:t xml:space="preserve"> We report the first three themes</w:t>
      </w:r>
      <w:r w:rsidR="007C785D">
        <w:rPr>
          <w:rFonts w:ascii="Times New Roman" w:hAnsi="Times New Roman" w:cs="Times New Roman"/>
          <w:sz w:val="24"/>
          <w:szCs w:val="24"/>
          <w:lang w:val="en-US"/>
        </w:rPr>
        <w:t xml:space="preserve"> in Supplemental Appendix B, and in Table 4 we provide illustrative quotes. </w:t>
      </w:r>
      <w:r w:rsidR="000D6E5B">
        <w:rPr>
          <w:rFonts w:ascii="Times New Roman" w:hAnsi="Times New Roman" w:cs="Times New Roman"/>
          <w:sz w:val="24"/>
          <w:szCs w:val="24"/>
          <w:lang w:val="en-US"/>
        </w:rPr>
        <w:t xml:space="preserve"> </w:t>
      </w:r>
    </w:p>
    <w:p w14:paraId="69EE7880" w14:textId="48790631" w:rsidR="00940D2F" w:rsidRDefault="002F504C"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w:t>
      </w:r>
      <w:r w:rsidR="00256DD9">
        <w:rPr>
          <w:rFonts w:ascii="Times New Roman" w:hAnsi="Times New Roman" w:cs="Times New Roman"/>
          <w:sz w:val="24"/>
          <w:szCs w:val="24"/>
          <w:lang w:val="en-US"/>
        </w:rPr>
        <w:t xml:space="preserve">wo more themes </w:t>
      </w:r>
      <w:r>
        <w:rPr>
          <w:rFonts w:ascii="Times New Roman" w:hAnsi="Times New Roman" w:cs="Times New Roman"/>
          <w:sz w:val="24"/>
          <w:szCs w:val="24"/>
          <w:lang w:val="en-US"/>
        </w:rPr>
        <w:t>were then generated that directly address our research questions</w:t>
      </w:r>
      <w:r w:rsidR="008F43BE">
        <w:rPr>
          <w:rFonts w:ascii="Times New Roman" w:hAnsi="Times New Roman" w:cs="Times New Roman"/>
          <w:sz w:val="24"/>
          <w:szCs w:val="24"/>
          <w:lang w:val="en-US"/>
        </w:rPr>
        <w:t xml:space="preserve">, in relation to the </w:t>
      </w:r>
      <w:r w:rsidR="002A04B8">
        <w:rPr>
          <w:rFonts w:ascii="Times New Roman" w:hAnsi="Times New Roman" w:cs="Times New Roman"/>
          <w:i/>
          <w:iCs/>
          <w:sz w:val="24"/>
          <w:szCs w:val="24"/>
          <w:lang w:val="en-US"/>
        </w:rPr>
        <w:t xml:space="preserve">Self-protection </w:t>
      </w:r>
      <w:r w:rsidR="0011290B">
        <w:rPr>
          <w:rFonts w:ascii="Times New Roman" w:hAnsi="Times New Roman" w:cs="Times New Roman"/>
          <w:i/>
          <w:iCs/>
          <w:sz w:val="24"/>
          <w:szCs w:val="24"/>
          <w:lang w:val="en-US"/>
        </w:rPr>
        <w:t>c</w:t>
      </w:r>
      <w:r w:rsidR="00BE6614">
        <w:rPr>
          <w:rFonts w:ascii="Times New Roman" w:hAnsi="Times New Roman" w:cs="Times New Roman"/>
          <w:i/>
          <w:iCs/>
          <w:sz w:val="24"/>
          <w:szCs w:val="24"/>
          <w:lang w:val="en-US"/>
        </w:rPr>
        <w:t xml:space="preserve">oping </w:t>
      </w:r>
      <w:r w:rsidR="0011290B">
        <w:rPr>
          <w:rFonts w:ascii="Times New Roman" w:hAnsi="Times New Roman" w:cs="Times New Roman"/>
          <w:i/>
          <w:iCs/>
          <w:sz w:val="24"/>
          <w:szCs w:val="24"/>
          <w:lang w:val="en-US"/>
        </w:rPr>
        <w:t>s</w:t>
      </w:r>
      <w:r w:rsidR="00BE6614">
        <w:rPr>
          <w:rFonts w:ascii="Times New Roman" w:hAnsi="Times New Roman" w:cs="Times New Roman"/>
          <w:i/>
          <w:iCs/>
          <w:sz w:val="24"/>
          <w:szCs w:val="24"/>
          <w:lang w:val="en-US"/>
        </w:rPr>
        <w:t>trategies</w:t>
      </w:r>
      <w:r w:rsidR="000D6E5B">
        <w:rPr>
          <w:rFonts w:ascii="Times New Roman" w:hAnsi="Times New Roman" w:cs="Times New Roman"/>
          <w:i/>
          <w:iCs/>
          <w:sz w:val="24"/>
          <w:szCs w:val="24"/>
          <w:lang w:val="en-US"/>
        </w:rPr>
        <w:t xml:space="preserve"> </w:t>
      </w:r>
      <w:r w:rsidR="00256DD9">
        <w:rPr>
          <w:rFonts w:ascii="Times New Roman" w:hAnsi="Times New Roman" w:cs="Times New Roman"/>
          <w:sz w:val="24"/>
          <w:szCs w:val="24"/>
          <w:lang w:val="en-US"/>
        </w:rPr>
        <w:t>that we</w:t>
      </w:r>
      <w:r w:rsidR="0013291F">
        <w:rPr>
          <w:rFonts w:ascii="Times New Roman" w:hAnsi="Times New Roman" w:cs="Times New Roman"/>
          <w:sz w:val="24"/>
          <w:szCs w:val="24"/>
          <w:lang w:val="en-US"/>
        </w:rPr>
        <w:t xml:space="preserve"> applied</w:t>
      </w:r>
      <w:r w:rsidR="00207A8D">
        <w:rPr>
          <w:rFonts w:ascii="Times New Roman" w:hAnsi="Times New Roman" w:cs="Times New Roman"/>
          <w:i/>
          <w:iCs/>
          <w:sz w:val="24"/>
          <w:szCs w:val="24"/>
          <w:lang w:val="en-US"/>
        </w:rPr>
        <w:t xml:space="preserve">. </w:t>
      </w:r>
      <w:r w:rsidR="00263AB9">
        <w:rPr>
          <w:rFonts w:ascii="Times New Roman" w:hAnsi="Times New Roman" w:cs="Times New Roman"/>
          <w:sz w:val="24"/>
          <w:szCs w:val="24"/>
          <w:lang w:val="en-US"/>
        </w:rPr>
        <w:t>The first of these</w:t>
      </w:r>
      <w:r w:rsidR="008473E1">
        <w:rPr>
          <w:rFonts w:ascii="Times New Roman" w:hAnsi="Times New Roman" w:cs="Times New Roman"/>
          <w:sz w:val="24"/>
          <w:szCs w:val="24"/>
          <w:lang w:val="en-US"/>
        </w:rPr>
        <w:t xml:space="preserve"> themes</w:t>
      </w:r>
      <w:r w:rsidR="000D6E5B">
        <w:rPr>
          <w:rFonts w:ascii="Times New Roman" w:hAnsi="Times New Roman" w:cs="Times New Roman"/>
          <w:sz w:val="24"/>
          <w:szCs w:val="24"/>
          <w:lang w:val="en-US"/>
        </w:rPr>
        <w:t xml:space="preserve"> identifies</w:t>
      </w:r>
      <w:r w:rsidR="00221219">
        <w:rPr>
          <w:rFonts w:ascii="Times New Roman" w:hAnsi="Times New Roman" w:cs="Times New Roman"/>
          <w:sz w:val="24"/>
          <w:szCs w:val="24"/>
          <w:lang w:val="en-US"/>
        </w:rPr>
        <w:t xml:space="preserve"> </w:t>
      </w:r>
      <w:r w:rsidR="002A04B8">
        <w:rPr>
          <w:rFonts w:ascii="Times New Roman" w:hAnsi="Times New Roman" w:cs="Times New Roman"/>
          <w:sz w:val="24"/>
          <w:szCs w:val="24"/>
          <w:lang w:val="en-US"/>
        </w:rPr>
        <w:t>Horney’s defensive self-protection</w:t>
      </w:r>
      <w:r w:rsidR="0050465A">
        <w:rPr>
          <w:rFonts w:ascii="Times New Roman" w:hAnsi="Times New Roman" w:cs="Times New Roman"/>
          <w:sz w:val="24"/>
          <w:szCs w:val="24"/>
          <w:lang w:val="en-US"/>
        </w:rPr>
        <w:t xml:space="preserve"> strategies</w:t>
      </w:r>
      <w:r w:rsidR="00BE6614">
        <w:rPr>
          <w:rFonts w:ascii="Times New Roman" w:hAnsi="Times New Roman" w:cs="Times New Roman"/>
          <w:sz w:val="24"/>
          <w:szCs w:val="24"/>
          <w:lang w:val="en-US"/>
        </w:rPr>
        <w:t xml:space="preserve"> </w:t>
      </w:r>
      <w:r w:rsidR="004D44D7">
        <w:rPr>
          <w:rFonts w:ascii="Times New Roman" w:hAnsi="Times New Roman" w:cs="Times New Roman"/>
          <w:sz w:val="24"/>
          <w:szCs w:val="24"/>
          <w:lang w:val="en-US"/>
        </w:rPr>
        <w:t>that we</w:t>
      </w:r>
      <w:r w:rsidR="00FA45EC">
        <w:rPr>
          <w:rFonts w:ascii="Times New Roman" w:hAnsi="Times New Roman" w:cs="Times New Roman"/>
          <w:sz w:val="24"/>
          <w:szCs w:val="24"/>
          <w:lang w:val="en-US"/>
        </w:rPr>
        <w:t xml:space="preserve"> interchangeably</w:t>
      </w:r>
      <w:r w:rsidR="004D44D7">
        <w:rPr>
          <w:rFonts w:ascii="Times New Roman" w:hAnsi="Times New Roman" w:cs="Times New Roman"/>
          <w:sz w:val="24"/>
          <w:szCs w:val="24"/>
          <w:lang w:val="en-US"/>
        </w:rPr>
        <w:t xml:space="preserve"> applied</w:t>
      </w:r>
      <w:r w:rsidR="00A866C3">
        <w:rPr>
          <w:rFonts w:ascii="Times New Roman" w:hAnsi="Times New Roman" w:cs="Times New Roman"/>
          <w:sz w:val="24"/>
          <w:szCs w:val="24"/>
          <w:lang w:val="en-US"/>
        </w:rPr>
        <w:t xml:space="preserve"> </w:t>
      </w:r>
      <w:r w:rsidR="000D6E5B">
        <w:rPr>
          <w:rFonts w:ascii="Times New Roman" w:hAnsi="Times New Roman" w:cs="Times New Roman"/>
          <w:sz w:val="24"/>
          <w:szCs w:val="24"/>
          <w:lang w:val="en-US"/>
        </w:rPr>
        <w:t xml:space="preserve">across the </w:t>
      </w:r>
      <w:r w:rsidR="00415B61">
        <w:rPr>
          <w:rFonts w:ascii="Times New Roman" w:hAnsi="Times New Roman" w:cs="Times New Roman"/>
          <w:sz w:val="24"/>
          <w:szCs w:val="24"/>
          <w:lang w:val="en-US"/>
        </w:rPr>
        <w:t>four</w:t>
      </w:r>
      <w:r w:rsidR="000D6E5B">
        <w:rPr>
          <w:rFonts w:ascii="Times New Roman" w:hAnsi="Times New Roman" w:cs="Times New Roman"/>
          <w:sz w:val="24"/>
          <w:szCs w:val="24"/>
          <w:lang w:val="en-US"/>
        </w:rPr>
        <w:t>-month period</w:t>
      </w:r>
      <w:r w:rsidR="00207A8D">
        <w:rPr>
          <w:rFonts w:ascii="Times New Roman" w:hAnsi="Times New Roman" w:cs="Times New Roman"/>
          <w:sz w:val="24"/>
          <w:szCs w:val="24"/>
          <w:lang w:val="en-US"/>
        </w:rPr>
        <w:t xml:space="preserve">. </w:t>
      </w:r>
      <w:r w:rsidR="002A04B8">
        <w:rPr>
          <w:rFonts w:ascii="Times New Roman" w:hAnsi="Times New Roman" w:cs="Times New Roman"/>
          <w:sz w:val="24"/>
          <w:szCs w:val="24"/>
          <w:lang w:val="en-US"/>
        </w:rPr>
        <w:t>T</w:t>
      </w:r>
      <w:r w:rsidR="00207A8D">
        <w:rPr>
          <w:rFonts w:ascii="Times New Roman" w:hAnsi="Times New Roman" w:cs="Times New Roman"/>
          <w:sz w:val="24"/>
          <w:szCs w:val="24"/>
          <w:lang w:val="en-US"/>
        </w:rPr>
        <w:t>he</w:t>
      </w:r>
      <w:r w:rsidR="008473E1">
        <w:rPr>
          <w:rFonts w:ascii="Times New Roman" w:hAnsi="Times New Roman" w:cs="Times New Roman"/>
          <w:sz w:val="24"/>
          <w:szCs w:val="24"/>
          <w:lang w:val="en-US"/>
        </w:rPr>
        <w:t xml:space="preserve"> second theme</w:t>
      </w:r>
      <w:r w:rsidR="002A04B8">
        <w:rPr>
          <w:rFonts w:ascii="Times New Roman" w:hAnsi="Times New Roman" w:cs="Times New Roman"/>
          <w:sz w:val="24"/>
          <w:szCs w:val="24"/>
          <w:lang w:val="en-US"/>
        </w:rPr>
        <w:t xml:space="preserve"> identifies the</w:t>
      </w:r>
      <w:r w:rsidR="00BE31F7" w:rsidRPr="00D67637">
        <w:rPr>
          <w:rFonts w:ascii="Times New Roman" w:hAnsi="Times New Roman" w:cs="Times New Roman"/>
          <w:sz w:val="24"/>
          <w:szCs w:val="24"/>
          <w:lang w:val="en-US"/>
        </w:rPr>
        <w:t xml:space="preserve"> </w:t>
      </w:r>
      <w:r w:rsidR="0050465A">
        <w:rPr>
          <w:rFonts w:ascii="Times New Roman" w:hAnsi="Times New Roman" w:cs="Times New Roman"/>
          <w:sz w:val="24"/>
          <w:szCs w:val="24"/>
          <w:lang w:val="en-US"/>
        </w:rPr>
        <w:t xml:space="preserve">resource </w:t>
      </w:r>
      <w:r w:rsidR="00BE6614">
        <w:rPr>
          <w:rFonts w:ascii="Times New Roman" w:hAnsi="Times New Roman" w:cs="Times New Roman"/>
          <w:sz w:val="24"/>
          <w:szCs w:val="24"/>
          <w:lang w:val="en-US"/>
        </w:rPr>
        <w:t xml:space="preserve">building and </w:t>
      </w:r>
      <w:r w:rsidR="0050465A">
        <w:rPr>
          <w:rFonts w:ascii="Times New Roman" w:hAnsi="Times New Roman" w:cs="Times New Roman"/>
          <w:sz w:val="24"/>
          <w:szCs w:val="24"/>
          <w:lang w:val="en-US"/>
        </w:rPr>
        <w:t>investment strategies</w:t>
      </w:r>
      <w:r w:rsidR="002A04B8">
        <w:rPr>
          <w:rFonts w:ascii="Times New Roman" w:hAnsi="Times New Roman" w:cs="Times New Roman"/>
          <w:sz w:val="24"/>
          <w:szCs w:val="24"/>
          <w:lang w:val="en-US"/>
        </w:rPr>
        <w:t xml:space="preserve"> that we </w:t>
      </w:r>
      <w:r w:rsidR="001A410D">
        <w:rPr>
          <w:rFonts w:ascii="Times New Roman" w:hAnsi="Times New Roman" w:cs="Times New Roman"/>
          <w:sz w:val="24"/>
          <w:szCs w:val="24"/>
          <w:lang w:val="en-US"/>
        </w:rPr>
        <w:t xml:space="preserve">concurrently </w:t>
      </w:r>
      <w:r w:rsidR="002A04B8">
        <w:rPr>
          <w:rFonts w:ascii="Times New Roman" w:hAnsi="Times New Roman" w:cs="Times New Roman"/>
          <w:sz w:val="24"/>
          <w:szCs w:val="24"/>
          <w:lang w:val="en-US"/>
        </w:rPr>
        <w:t>applied in self-protection mode</w:t>
      </w:r>
      <w:r w:rsidR="00F625E0" w:rsidRPr="00D67637">
        <w:rPr>
          <w:rFonts w:ascii="Times New Roman" w:hAnsi="Times New Roman" w:cs="Times New Roman"/>
          <w:sz w:val="24"/>
          <w:szCs w:val="24"/>
          <w:lang w:val="en-US"/>
        </w:rPr>
        <w:t>.</w:t>
      </w:r>
      <w:r w:rsidR="00536568" w:rsidRPr="00D67637">
        <w:rPr>
          <w:rFonts w:ascii="Times New Roman" w:hAnsi="Times New Roman" w:cs="Times New Roman"/>
          <w:sz w:val="24"/>
          <w:szCs w:val="24"/>
          <w:lang w:val="en-US"/>
        </w:rPr>
        <w:t xml:space="preserve"> </w:t>
      </w:r>
      <w:r w:rsidR="00194417">
        <w:rPr>
          <w:rFonts w:ascii="Times New Roman" w:hAnsi="Times New Roman" w:cs="Times New Roman"/>
          <w:sz w:val="24"/>
          <w:szCs w:val="24"/>
          <w:lang w:val="en-US"/>
        </w:rPr>
        <w:t>As s</w:t>
      </w:r>
      <w:r w:rsidR="00703D27">
        <w:rPr>
          <w:rFonts w:ascii="Times New Roman" w:hAnsi="Times New Roman" w:cs="Times New Roman"/>
          <w:sz w:val="24"/>
          <w:szCs w:val="24"/>
          <w:lang w:val="en-US"/>
        </w:rPr>
        <w:t>elf-protection coping has not been articulated according to these themes in the literature to date</w:t>
      </w:r>
      <w:r w:rsidR="00194417">
        <w:rPr>
          <w:rFonts w:ascii="Times New Roman" w:hAnsi="Times New Roman" w:cs="Times New Roman"/>
          <w:sz w:val="24"/>
          <w:szCs w:val="24"/>
          <w:lang w:val="en-US"/>
        </w:rPr>
        <w:t>,</w:t>
      </w:r>
      <w:r w:rsidR="00703D27">
        <w:rPr>
          <w:rFonts w:ascii="Times New Roman" w:hAnsi="Times New Roman" w:cs="Times New Roman"/>
          <w:sz w:val="24"/>
          <w:szCs w:val="24"/>
          <w:lang w:val="en-US"/>
        </w:rPr>
        <w:t xml:space="preserve"> </w:t>
      </w:r>
      <w:r w:rsidR="004D4048">
        <w:rPr>
          <w:rFonts w:ascii="Times New Roman" w:hAnsi="Times New Roman" w:cs="Times New Roman"/>
          <w:sz w:val="24"/>
          <w:szCs w:val="24"/>
          <w:lang w:val="en-US"/>
        </w:rPr>
        <w:t>our Findings section</w:t>
      </w:r>
      <w:r w:rsidR="006248BC">
        <w:rPr>
          <w:rFonts w:ascii="Times New Roman" w:hAnsi="Times New Roman" w:cs="Times New Roman"/>
          <w:sz w:val="24"/>
          <w:szCs w:val="24"/>
          <w:lang w:val="en-US"/>
        </w:rPr>
        <w:t xml:space="preserve"> </w:t>
      </w:r>
      <w:r w:rsidR="004D4048">
        <w:rPr>
          <w:rFonts w:ascii="Times New Roman" w:hAnsi="Times New Roman" w:cs="Times New Roman"/>
          <w:sz w:val="24"/>
          <w:szCs w:val="24"/>
          <w:lang w:val="en-US"/>
        </w:rPr>
        <w:t xml:space="preserve">focuses on explaining </w:t>
      </w:r>
      <w:r w:rsidR="006166F7">
        <w:rPr>
          <w:rFonts w:ascii="Times New Roman" w:hAnsi="Times New Roman" w:cs="Times New Roman"/>
          <w:sz w:val="24"/>
          <w:szCs w:val="24"/>
          <w:lang w:val="en-US"/>
        </w:rPr>
        <w:t>how</w:t>
      </w:r>
      <w:r w:rsidR="00E6457D">
        <w:rPr>
          <w:rFonts w:ascii="Times New Roman" w:hAnsi="Times New Roman" w:cs="Times New Roman"/>
          <w:sz w:val="24"/>
          <w:szCs w:val="24"/>
          <w:lang w:val="en-US"/>
        </w:rPr>
        <w:t>, when and why our self-protection coping strategies emerged across the group</w:t>
      </w:r>
      <w:r w:rsidR="00437FEA">
        <w:rPr>
          <w:rFonts w:ascii="Times New Roman" w:hAnsi="Times New Roman" w:cs="Times New Roman"/>
          <w:sz w:val="24"/>
          <w:szCs w:val="24"/>
          <w:lang w:val="en-US"/>
        </w:rPr>
        <w:t xml:space="preserve">. </w:t>
      </w:r>
    </w:p>
    <w:p w14:paraId="0971A60C" w14:textId="209FA6A0" w:rsidR="00AE034C" w:rsidRPr="00345C68" w:rsidRDefault="003461DD" w:rsidP="00E763E0">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4.</w:t>
      </w:r>
      <w:r w:rsidR="00001FFB">
        <w:rPr>
          <w:rFonts w:ascii="Times New Roman" w:hAnsi="Times New Roman" w:cs="Times New Roman"/>
          <w:i/>
          <w:iCs/>
          <w:sz w:val="24"/>
          <w:szCs w:val="24"/>
          <w:lang w:val="en-US"/>
        </w:rPr>
        <w:t>1</w:t>
      </w:r>
      <w:r>
        <w:rPr>
          <w:rFonts w:ascii="Times New Roman" w:hAnsi="Times New Roman" w:cs="Times New Roman"/>
          <w:i/>
          <w:iCs/>
          <w:sz w:val="24"/>
          <w:szCs w:val="24"/>
          <w:lang w:val="en-US"/>
        </w:rPr>
        <w:t xml:space="preserve"> </w:t>
      </w:r>
      <w:r w:rsidR="00DB29CA" w:rsidRPr="00345C68">
        <w:rPr>
          <w:rFonts w:ascii="Times New Roman" w:hAnsi="Times New Roman" w:cs="Times New Roman"/>
          <w:i/>
          <w:iCs/>
          <w:sz w:val="24"/>
          <w:szCs w:val="24"/>
          <w:lang w:val="en-US"/>
        </w:rPr>
        <w:t xml:space="preserve">Horney’s </w:t>
      </w:r>
      <w:r>
        <w:rPr>
          <w:rFonts w:ascii="Times New Roman" w:hAnsi="Times New Roman" w:cs="Times New Roman"/>
          <w:i/>
          <w:iCs/>
          <w:sz w:val="24"/>
          <w:szCs w:val="24"/>
          <w:lang w:val="en-US"/>
        </w:rPr>
        <w:t>d</w:t>
      </w:r>
      <w:r w:rsidR="00DB29CA" w:rsidRPr="00345C68">
        <w:rPr>
          <w:rFonts w:ascii="Times New Roman" w:hAnsi="Times New Roman" w:cs="Times New Roman"/>
          <w:i/>
          <w:iCs/>
          <w:sz w:val="24"/>
          <w:szCs w:val="24"/>
          <w:lang w:val="en-US"/>
        </w:rPr>
        <w:t xml:space="preserve">efensive </w:t>
      </w:r>
      <w:r>
        <w:rPr>
          <w:rFonts w:ascii="Times New Roman" w:hAnsi="Times New Roman" w:cs="Times New Roman"/>
          <w:i/>
          <w:iCs/>
          <w:sz w:val="24"/>
          <w:szCs w:val="24"/>
          <w:lang w:val="en-US"/>
        </w:rPr>
        <w:t>s</w:t>
      </w:r>
      <w:r w:rsidR="00AE034C" w:rsidRPr="00345C68">
        <w:rPr>
          <w:rFonts w:ascii="Times New Roman" w:hAnsi="Times New Roman" w:cs="Times New Roman"/>
          <w:i/>
          <w:iCs/>
          <w:sz w:val="24"/>
          <w:szCs w:val="24"/>
          <w:lang w:val="en-US"/>
        </w:rPr>
        <w:t xml:space="preserve">elf-protection </w:t>
      </w:r>
      <w:r>
        <w:rPr>
          <w:rFonts w:ascii="Times New Roman" w:hAnsi="Times New Roman" w:cs="Times New Roman"/>
          <w:i/>
          <w:iCs/>
          <w:sz w:val="24"/>
          <w:szCs w:val="24"/>
          <w:lang w:val="en-US"/>
        </w:rPr>
        <w:t>s</w:t>
      </w:r>
      <w:r w:rsidR="00AE034C" w:rsidRPr="00345C68">
        <w:rPr>
          <w:rFonts w:ascii="Times New Roman" w:hAnsi="Times New Roman" w:cs="Times New Roman"/>
          <w:i/>
          <w:iCs/>
          <w:sz w:val="24"/>
          <w:szCs w:val="24"/>
          <w:lang w:val="en-US"/>
        </w:rPr>
        <w:t>trategies</w:t>
      </w:r>
    </w:p>
    <w:p w14:paraId="5A858586" w14:textId="7A1450D8" w:rsidR="008B7612" w:rsidRPr="00D67637" w:rsidRDefault="0094368E"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I</w:t>
      </w:r>
      <w:r w:rsidR="008B7612" w:rsidRPr="00D67637">
        <w:rPr>
          <w:rFonts w:ascii="Times New Roman" w:hAnsi="Times New Roman" w:cs="Times New Roman"/>
          <w:sz w:val="24"/>
          <w:szCs w:val="24"/>
          <w:lang w:val="en-US"/>
        </w:rPr>
        <w:t xml:space="preserve">t became apparent that the </w:t>
      </w:r>
      <w:r w:rsidR="00A01C06">
        <w:rPr>
          <w:rFonts w:ascii="Times New Roman" w:hAnsi="Times New Roman" w:cs="Times New Roman"/>
          <w:sz w:val="24"/>
          <w:szCs w:val="24"/>
          <w:lang w:val="en-US"/>
        </w:rPr>
        <w:t>strategies</w:t>
      </w:r>
      <w:r w:rsidR="008B7612" w:rsidRPr="00D67637">
        <w:rPr>
          <w:rFonts w:ascii="Times New Roman" w:hAnsi="Times New Roman" w:cs="Times New Roman"/>
          <w:sz w:val="24"/>
          <w:szCs w:val="24"/>
          <w:lang w:val="en-US"/>
        </w:rPr>
        <w:t xml:space="preserve"> that people </w:t>
      </w:r>
      <w:r w:rsidR="00DB29CA">
        <w:rPr>
          <w:rFonts w:ascii="Times New Roman" w:hAnsi="Times New Roman" w:cs="Times New Roman"/>
          <w:sz w:val="24"/>
          <w:szCs w:val="24"/>
          <w:lang w:val="en-US"/>
        </w:rPr>
        <w:t xml:space="preserve">were using in self-protection mode </w:t>
      </w:r>
      <w:r w:rsidR="001F4AD2">
        <w:rPr>
          <w:rFonts w:ascii="Times New Roman" w:hAnsi="Times New Roman" w:cs="Times New Roman"/>
          <w:sz w:val="24"/>
          <w:szCs w:val="24"/>
          <w:lang w:val="en-US"/>
        </w:rPr>
        <w:t>represented the three</w:t>
      </w:r>
      <w:r w:rsidR="008B7612" w:rsidRPr="00D67637">
        <w:rPr>
          <w:rFonts w:ascii="Times New Roman" w:hAnsi="Times New Roman" w:cs="Times New Roman"/>
          <w:sz w:val="24"/>
          <w:szCs w:val="24"/>
          <w:lang w:val="en-US"/>
        </w:rPr>
        <w:t xml:space="preserve"> psychological ‘solutions’ or ‘trends’ for dealing with </w:t>
      </w:r>
      <w:r w:rsidR="006E350F" w:rsidRPr="00D67637">
        <w:rPr>
          <w:rFonts w:ascii="Times New Roman" w:hAnsi="Times New Roman" w:cs="Times New Roman"/>
          <w:sz w:val="24"/>
          <w:szCs w:val="24"/>
          <w:lang w:val="en-US"/>
        </w:rPr>
        <w:t xml:space="preserve">internal </w:t>
      </w:r>
      <w:r w:rsidR="008B7612" w:rsidRPr="00D67637">
        <w:rPr>
          <w:rFonts w:ascii="Times New Roman" w:hAnsi="Times New Roman" w:cs="Times New Roman"/>
          <w:sz w:val="24"/>
          <w:szCs w:val="24"/>
          <w:lang w:val="en-US"/>
        </w:rPr>
        <w:t xml:space="preserve">conflicts and </w:t>
      </w:r>
      <w:r w:rsidR="006E350F" w:rsidRPr="00D67637">
        <w:rPr>
          <w:rFonts w:ascii="Times New Roman" w:hAnsi="Times New Roman" w:cs="Times New Roman"/>
          <w:sz w:val="24"/>
          <w:szCs w:val="24"/>
          <w:lang w:val="en-US"/>
        </w:rPr>
        <w:t xml:space="preserve">external </w:t>
      </w:r>
      <w:r w:rsidR="008B7612" w:rsidRPr="00D67637">
        <w:rPr>
          <w:rFonts w:ascii="Times New Roman" w:hAnsi="Times New Roman" w:cs="Times New Roman"/>
          <w:sz w:val="24"/>
          <w:szCs w:val="24"/>
          <w:lang w:val="en-US"/>
        </w:rPr>
        <w:t>stressors identified by</w:t>
      </w:r>
      <w:r w:rsidR="006E350F" w:rsidRPr="00D67637">
        <w:rPr>
          <w:rFonts w:ascii="Times New Roman" w:hAnsi="Times New Roman" w:cs="Times New Roman"/>
          <w:sz w:val="24"/>
          <w:szCs w:val="24"/>
          <w:lang w:val="en-US"/>
        </w:rPr>
        <w:t xml:space="preserve"> the psychoanalyst</w:t>
      </w:r>
      <w:r w:rsidR="008B7612" w:rsidRPr="00D67637">
        <w:rPr>
          <w:rFonts w:ascii="Times New Roman" w:hAnsi="Times New Roman" w:cs="Times New Roman"/>
          <w:sz w:val="24"/>
          <w:szCs w:val="24"/>
          <w:lang w:val="en-US"/>
        </w:rPr>
        <w:t xml:space="preserve"> Karen Horney</w:t>
      </w:r>
      <w:r w:rsidR="006E350F" w:rsidRPr="00D67637">
        <w:rPr>
          <w:rFonts w:ascii="Times New Roman" w:hAnsi="Times New Roman" w:cs="Times New Roman"/>
          <w:sz w:val="24"/>
          <w:szCs w:val="24"/>
          <w:lang w:val="en-US"/>
        </w:rPr>
        <w:t>,</w:t>
      </w:r>
      <w:r w:rsidR="008B7612" w:rsidRPr="00D67637">
        <w:rPr>
          <w:rFonts w:ascii="Times New Roman" w:hAnsi="Times New Roman" w:cs="Times New Roman"/>
          <w:sz w:val="24"/>
          <w:szCs w:val="24"/>
          <w:lang w:val="en-US"/>
        </w:rPr>
        <w:t xml:space="preserve"> in the 1940s and 50s. The</w:t>
      </w:r>
      <w:r w:rsidR="00B16B9A" w:rsidRPr="00D67637">
        <w:rPr>
          <w:rFonts w:ascii="Times New Roman" w:hAnsi="Times New Roman" w:cs="Times New Roman"/>
          <w:sz w:val="24"/>
          <w:szCs w:val="24"/>
          <w:lang w:val="en-US"/>
        </w:rPr>
        <w:t>se</w:t>
      </w:r>
      <w:r w:rsidR="008B7612" w:rsidRPr="00D67637">
        <w:rPr>
          <w:rFonts w:ascii="Times New Roman" w:hAnsi="Times New Roman" w:cs="Times New Roman"/>
          <w:sz w:val="24"/>
          <w:szCs w:val="24"/>
          <w:lang w:val="en-US"/>
        </w:rPr>
        <w:t xml:space="preserve"> </w:t>
      </w:r>
      <w:r w:rsidR="00DA7CD4">
        <w:rPr>
          <w:rFonts w:ascii="Times New Roman" w:hAnsi="Times New Roman" w:cs="Times New Roman"/>
          <w:sz w:val="24"/>
          <w:szCs w:val="24"/>
          <w:lang w:val="en-US"/>
        </w:rPr>
        <w:t>responses involved</w:t>
      </w:r>
      <w:r w:rsidR="008B7612" w:rsidRPr="00D67637">
        <w:rPr>
          <w:rFonts w:ascii="Times New Roman" w:hAnsi="Times New Roman" w:cs="Times New Roman"/>
          <w:sz w:val="24"/>
          <w:szCs w:val="24"/>
          <w:lang w:val="en-US"/>
        </w:rPr>
        <w:t xml:space="preserve"> moving away from other people, moving towards other people</w:t>
      </w:r>
      <w:r w:rsidR="00F237FD">
        <w:rPr>
          <w:rFonts w:ascii="Times New Roman" w:hAnsi="Times New Roman" w:cs="Times New Roman"/>
          <w:sz w:val="24"/>
          <w:szCs w:val="24"/>
          <w:lang w:val="en-US"/>
        </w:rPr>
        <w:t>,</w:t>
      </w:r>
      <w:r w:rsidR="008B7612" w:rsidRPr="00D67637">
        <w:rPr>
          <w:rFonts w:ascii="Times New Roman" w:hAnsi="Times New Roman" w:cs="Times New Roman"/>
          <w:sz w:val="24"/>
          <w:szCs w:val="24"/>
          <w:lang w:val="en-US"/>
        </w:rPr>
        <w:t xml:space="preserve"> and moving against other people (Horney, 1945, 1950). </w:t>
      </w:r>
    </w:p>
    <w:p w14:paraId="3C8330B7" w14:textId="75080E37" w:rsidR="00713582" w:rsidRPr="00D67637" w:rsidRDefault="00713582" w:rsidP="00E763E0">
      <w:pPr>
        <w:widowControl w:val="0"/>
        <w:spacing w:after="0" w:line="480" w:lineRule="auto"/>
        <w:ind w:firstLine="720"/>
        <w:rPr>
          <w:rFonts w:ascii="Times New Roman" w:hAnsi="Times New Roman" w:cs="Times New Roman"/>
          <w:sz w:val="24"/>
          <w:szCs w:val="24"/>
          <w:lang w:val="en-US"/>
        </w:rPr>
      </w:pPr>
      <w:r w:rsidRPr="007436B9">
        <w:rPr>
          <w:rFonts w:ascii="Times New Roman" w:hAnsi="Times New Roman" w:cs="Times New Roman"/>
          <w:b/>
          <w:bCs/>
          <w:sz w:val="24"/>
          <w:szCs w:val="24"/>
          <w:lang w:val="en-US"/>
        </w:rPr>
        <w:lastRenderedPageBreak/>
        <w:t>Evidence of ‘</w:t>
      </w:r>
      <w:r w:rsidR="00A12F77" w:rsidRPr="007436B9">
        <w:rPr>
          <w:rFonts w:ascii="Times New Roman" w:hAnsi="Times New Roman" w:cs="Times New Roman"/>
          <w:b/>
          <w:bCs/>
          <w:sz w:val="24"/>
          <w:szCs w:val="24"/>
          <w:lang w:val="en-US"/>
        </w:rPr>
        <w:t>Moving Away’ from Others</w:t>
      </w:r>
      <w:r w:rsidR="004D7F49">
        <w:rPr>
          <w:rFonts w:ascii="Times New Roman" w:hAnsi="Times New Roman" w:cs="Times New Roman"/>
          <w:b/>
          <w:bCs/>
          <w:sz w:val="24"/>
          <w:szCs w:val="24"/>
          <w:lang w:val="en-US"/>
        </w:rPr>
        <w:t>.</w:t>
      </w:r>
      <w:r w:rsidR="007436B9">
        <w:rPr>
          <w:rFonts w:ascii="Times New Roman" w:hAnsi="Times New Roman" w:cs="Times New Roman"/>
          <w:b/>
          <w:bCs/>
          <w:sz w:val="24"/>
          <w:szCs w:val="24"/>
          <w:lang w:val="en-US"/>
        </w:rPr>
        <w:t xml:space="preserve"> </w:t>
      </w:r>
      <w:r w:rsidRPr="00D67637">
        <w:rPr>
          <w:rFonts w:ascii="Times New Roman" w:hAnsi="Times New Roman" w:cs="Times New Roman"/>
          <w:sz w:val="24"/>
          <w:szCs w:val="24"/>
          <w:lang w:val="en-US"/>
        </w:rPr>
        <w:t xml:space="preserve">Our group </w:t>
      </w:r>
      <w:r w:rsidR="007745F4" w:rsidRPr="00D67637">
        <w:rPr>
          <w:rFonts w:ascii="Times New Roman" w:hAnsi="Times New Roman" w:cs="Times New Roman"/>
          <w:sz w:val="24"/>
          <w:szCs w:val="24"/>
          <w:lang w:val="en-US"/>
        </w:rPr>
        <w:t>‘moved away from’ others</w:t>
      </w:r>
      <w:r w:rsidR="007F473B" w:rsidRPr="00D67637">
        <w:rPr>
          <w:rFonts w:ascii="Times New Roman" w:hAnsi="Times New Roman" w:cs="Times New Roman"/>
          <w:sz w:val="24"/>
          <w:szCs w:val="24"/>
          <w:lang w:val="en-US"/>
        </w:rPr>
        <w:t xml:space="preserve"> by</w:t>
      </w:r>
      <w:r w:rsidR="00486B22">
        <w:rPr>
          <w:rFonts w:ascii="Times New Roman" w:hAnsi="Times New Roman" w:cs="Times New Roman"/>
          <w:sz w:val="24"/>
          <w:szCs w:val="24"/>
          <w:lang w:val="en-US"/>
        </w:rPr>
        <w:t xml:space="preserve"> withdrawing from others and the world</w:t>
      </w:r>
      <w:r w:rsidR="00324329">
        <w:rPr>
          <w:rFonts w:ascii="Times New Roman" w:hAnsi="Times New Roman" w:cs="Times New Roman"/>
          <w:sz w:val="24"/>
          <w:szCs w:val="24"/>
          <w:lang w:val="en-US"/>
        </w:rPr>
        <w:t>,</w:t>
      </w:r>
      <w:r w:rsidR="00486B22">
        <w:rPr>
          <w:rFonts w:ascii="Times New Roman" w:hAnsi="Times New Roman" w:cs="Times New Roman"/>
          <w:sz w:val="24"/>
          <w:szCs w:val="24"/>
          <w:lang w:val="en-US"/>
        </w:rPr>
        <w:t xml:space="preserve"> by retreating into the self</w:t>
      </w:r>
      <w:r w:rsidR="00B30AF7">
        <w:rPr>
          <w:rFonts w:ascii="Times New Roman" w:hAnsi="Times New Roman" w:cs="Times New Roman"/>
          <w:sz w:val="24"/>
          <w:szCs w:val="24"/>
          <w:lang w:val="en-US"/>
        </w:rPr>
        <w:t>, ignoring social feedback and information, avoiding social contact</w:t>
      </w:r>
      <w:r w:rsidR="00324329">
        <w:rPr>
          <w:rFonts w:ascii="Times New Roman" w:hAnsi="Times New Roman" w:cs="Times New Roman"/>
          <w:sz w:val="24"/>
          <w:szCs w:val="24"/>
          <w:lang w:val="en-US"/>
        </w:rPr>
        <w:t>,</w:t>
      </w:r>
      <w:r w:rsidR="00B30AF7">
        <w:rPr>
          <w:rFonts w:ascii="Times New Roman" w:hAnsi="Times New Roman" w:cs="Times New Roman"/>
          <w:sz w:val="24"/>
          <w:szCs w:val="24"/>
          <w:lang w:val="en-US"/>
        </w:rPr>
        <w:t xml:space="preserve"> and disconnecting emotionally from the situation</w:t>
      </w:r>
      <w:r w:rsidR="0047230B" w:rsidRPr="00D67637">
        <w:rPr>
          <w:rFonts w:ascii="Times New Roman" w:hAnsi="Times New Roman" w:cs="Times New Roman"/>
          <w:sz w:val="24"/>
          <w:szCs w:val="24"/>
          <w:lang w:val="en-US"/>
        </w:rPr>
        <w:t>.</w:t>
      </w:r>
      <w:r w:rsidR="005A1207">
        <w:rPr>
          <w:rFonts w:ascii="Times New Roman" w:hAnsi="Times New Roman" w:cs="Times New Roman"/>
          <w:sz w:val="24"/>
          <w:szCs w:val="24"/>
          <w:lang w:val="en-US"/>
        </w:rPr>
        <w:t xml:space="preserve"> </w:t>
      </w:r>
      <w:r w:rsidR="003673BE">
        <w:rPr>
          <w:rFonts w:ascii="Times New Roman" w:hAnsi="Times New Roman" w:cs="Times New Roman"/>
          <w:sz w:val="24"/>
          <w:szCs w:val="24"/>
          <w:lang w:val="en-US"/>
        </w:rPr>
        <w:t>This</w:t>
      </w:r>
      <w:r w:rsidR="005A1207" w:rsidRPr="00D67637">
        <w:rPr>
          <w:rFonts w:ascii="Times New Roman" w:hAnsi="Times New Roman" w:cs="Times New Roman"/>
          <w:sz w:val="24"/>
          <w:szCs w:val="24"/>
          <w:lang w:val="en-US"/>
        </w:rPr>
        <w:t xml:space="preserve"> strategy </w:t>
      </w:r>
      <w:r w:rsidR="003673BE">
        <w:rPr>
          <w:rFonts w:ascii="Times New Roman" w:hAnsi="Times New Roman" w:cs="Times New Roman"/>
          <w:sz w:val="24"/>
          <w:szCs w:val="24"/>
          <w:lang w:val="en-US"/>
        </w:rPr>
        <w:t>reflects disengagement and withdrawal and we used this</w:t>
      </w:r>
      <w:r w:rsidR="00D36066">
        <w:rPr>
          <w:rFonts w:ascii="Times New Roman" w:hAnsi="Times New Roman" w:cs="Times New Roman"/>
          <w:sz w:val="24"/>
          <w:szCs w:val="24"/>
          <w:lang w:val="en-US"/>
        </w:rPr>
        <w:t xml:space="preserve"> to </w:t>
      </w:r>
      <w:r w:rsidR="005A1207" w:rsidRPr="00D67637">
        <w:rPr>
          <w:rFonts w:ascii="Times New Roman" w:hAnsi="Times New Roman" w:cs="Times New Roman"/>
          <w:sz w:val="24"/>
          <w:szCs w:val="24"/>
          <w:lang w:val="en-US"/>
        </w:rPr>
        <w:t>conserv</w:t>
      </w:r>
      <w:r w:rsidR="00D36066">
        <w:rPr>
          <w:rFonts w:ascii="Times New Roman" w:hAnsi="Times New Roman" w:cs="Times New Roman"/>
          <w:sz w:val="24"/>
          <w:szCs w:val="24"/>
          <w:lang w:val="en-US"/>
        </w:rPr>
        <w:t>e</w:t>
      </w:r>
      <w:r w:rsidR="005A1207" w:rsidRPr="00D67637">
        <w:rPr>
          <w:rFonts w:ascii="Times New Roman" w:hAnsi="Times New Roman" w:cs="Times New Roman"/>
          <w:sz w:val="24"/>
          <w:szCs w:val="24"/>
          <w:lang w:val="en-US"/>
        </w:rPr>
        <w:t xml:space="preserve"> or protect remaining resources and limit exposure to stressors. </w:t>
      </w:r>
      <w:r w:rsidR="0032205E">
        <w:rPr>
          <w:rFonts w:ascii="Times New Roman" w:hAnsi="Times New Roman" w:cs="Times New Roman"/>
          <w:sz w:val="24"/>
          <w:szCs w:val="24"/>
          <w:lang w:val="en-US"/>
        </w:rPr>
        <w:t>For example, Tam</w:t>
      </w:r>
      <w:r w:rsidR="009B5790">
        <w:rPr>
          <w:rFonts w:ascii="Times New Roman" w:hAnsi="Times New Roman" w:cs="Times New Roman"/>
          <w:sz w:val="24"/>
          <w:szCs w:val="24"/>
          <w:lang w:val="en-US"/>
        </w:rPr>
        <w:t xml:space="preserve"> </w:t>
      </w:r>
      <w:r w:rsidR="000A6FE2">
        <w:rPr>
          <w:rFonts w:ascii="Times New Roman" w:hAnsi="Times New Roman" w:cs="Times New Roman"/>
          <w:sz w:val="24"/>
          <w:szCs w:val="24"/>
          <w:lang w:val="en-US"/>
        </w:rPr>
        <w:t xml:space="preserve">and Ally </w:t>
      </w:r>
      <w:r w:rsidR="009B5790">
        <w:rPr>
          <w:rFonts w:ascii="Times New Roman" w:hAnsi="Times New Roman" w:cs="Times New Roman"/>
          <w:sz w:val="24"/>
          <w:szCs w:val="24"/>
          <w:lang w:val="en-US"/>
        </w:rPr>
        <w:t>comment on how they are retreating from friendships</w:t>
      </w:r>
      <w:r w:rsidR="00B85E98">
        <w:rPr>
          <w:rFonts w:ascii="Times New Roman" w:hAnsi="Times New Roman" w:cs="Times New Roman"/>
          <w:sz w:val="24"/>
          <w:szCs w:val="24"/>
          <w:lang w:val="en-US"/>
        </w:rPr>
        <w:t xml:space="preserve"> and contact with others</w:t>
      </w:r>
      <w:r w:rsidR="00C71303">
        <w:rPr>
          <w:rFonts w:ascii="Times New Roman" w:hAnsi="Times New Roman" w:cs="Times New Roman"/>
          <w:sz w:val="24"/>
          <w:szCs w:val="24"/>
          <w:lang w:val="en-US"/>
        </w:rPr>
        <w:t xml:space="preserve">. Tam discusses this in relation to </w:t>
      </w:r>
      <w:r w:rsidR="00C90273">
        <w:rPr>
          <w:rFonts w:ascii="Times New Roman" w:hAnsi="Times New Roman" w:cs="Times New Roman"/>
          <w:sz w:val="24"/>
          <w:szCs w:val="24"/>
          <w:lang w:val="en-US"/>
        </w:rPr>
        <w:t xml:space="preserve">protecting </w:t>
      </w:r>
      <w:r w:rsidR="00C71303">
        <w:rPr>
          <w:rFonts w:ascii="Times New Roman" w:hAnsi="Times New Roman" w:cs="Times New Roman"/>
          <w:sz w:val="24"/>
          <w:szCs w:val="24"/>
          <w:lang w:val="en-US"/>
        </w:rPr>
        <w:t>time resource</w:t>
      </w:r>
      <w:r w:rsidR="00C90273">
        <w:rPr>
          <w:rFonts w:ascii="Times New Roman" w:hAnsi="Times New Roman" w:cs="Times New Roman"/>
          <w:sz w:val="24"/>
          <w:szCs w:val="24"/>
          <w:lang w:val="en-US"/>
        </w:rPr>
        <w:t>s</w:t>
      </w:r>
      <w:r w:rsidR="00C848D9">
        <w:rPr>
          <w:rFonts w:ascii="Times New Roman" w:hAnsi="Times New Roman" w:cs="Times New Roman"/>
          <w:sz w:val="24"/>
          <w:szCs w:val="24"/>
          <w:lang w:val="en-US"/>
        </w:rPr>
        <w:t>, and Ally in relation to energy resource</w:t>
      </w:r>
      <w:r w:rsidR="00C90273">
        <w:rPr>
          <w:rFonts w:ascii="Times New Roman" w:hAnsi="Times New Roman" w:cs="Times New Roman"/>
          <w:sz w:val="24"/>
          <w:szCs w:val="24"/>
          <w:lang w:val="en-US"/>
        </w:rPr>
        <w:t>s</w:t>
      </w:r>
      <w:r w:rsidR="0047230B" w:rsidRPr="00D67637">
        <w:rPr>
          <w:rFonts w:ascii="Times New Roman" w:hAnsi="Times New Roman" w:cs="Times New Roman"/>
          <w:sz w:val="24"/>
          <w:szCs w:val="24"/>
          <w:lang w:val="en-US"/>
        </w:rPr>
        <w:t>:</w:t>
      </w:r>
    </w:p>
    <w:p w14:paraId="741FA389" w14:textId="23461890" w:rsidR="0047230B" w:rsidRPr="00D67637" w:rsidRDefault="00EF53B8" w:rsidP="00F51413">
      <w:pPr>
        <w:widowControl w:val="0"/>
        <w:spacing w:after="0" w:line="480" w:lineRule="auto"/>
        <w:ind w:left="1134" w:firstLine="284"/>
        <w:rPr>
          <w:rFonts w:ascii="Times New Roman" w:hAnsi="Times New Roman" w:cs="Times New Roman"/>
          <w:i/>
          <w:iCs/>
          <w:sz w:val="20"/>
          <w:szCs w:val="20"/>
          <w:lang w:val="en-US"/>
        </w:rPr>
      </w:pPr>
      <w:r w:rsidRPr="00EF53B8">
        <w:rPr>
          <w:rFonts w:ascii="Times New Roman" w:hAnsi="Times New Roman" w:cs="Times New Roman"/>
          <w:i/>
          <w:iCs/>
          <w:sz w:val="20"/>
          <w:szCs w:val="20"/>
          <w:lang w:val="en-US"/>
        </w:rPr>
        <w:t xml:space="preserve">Another friend who left for [country] earlier also wanted to have a chat with me and I found it really difficult to find time. Although I am not usually that busy during the day it does feel like there isn’t a moment in my life where I have time. </w:t>
      </w:r>
      <w:r w:rsidR="00324329">
        <w:rPr>
          <w:rFonts w:ascii="Times New Roman" w:hAnsi="Times New Roman" w:cs="Times New Roman"/>
          <w:i/>
          <w:iCs/>
          <w:sz w:val="20"/>
          <w:szCs w:val="20"/>
          <w:lang w:val="en-US"/>
        </w:rPr>
        <w:t>…</w:t>
      </w:r>
      <w:r w:rsidRPr="00EF53B8">
        <w:rPr>
          <w:rFonts w:ascii="Times New Roman" w:hAnsi="Times New Roman" w:cs="Times New Roman"/>
          <w:i/>
          <w:iCs/>
          <w:sz w:val="20"/>
          <w:szCs w:val="20"/>
          <w:lang w:val="en-US"/>
        </w:rPr>
        <w:t xml:space="preserve">This is why I’ve muted most </w:t>
      </w:r>
      <w:r>
        <w:rPr>
          <w:rFonts w:ascii="Times New Roman" w:hAnsi="Times New Roman" w:cs="Times New Roman"/>
          <w:i/>
          <w:iCs/>
          <w:sz w:val="20"/>
          <w:szCs w:val="20"/>
          <w:lang w:val="en-US"/>
        </w:rPr>
        <w:t>W</w:t>
      </w:r>
      <w:r w:rsidRPr="00EF53B8">
        <w:rPr>
          <w:rFonts w:ascii="Times New Roman" w:hAnsi="Times New Roman" w:cs="Times New Roman"/>
          <w:i/>
          <w:iCs/>
          <w:sz w:val="20"/>
          <w:szCs w:val="20"/>
          <w:lang w:val="en-US"/>
        </w:rPr>
        <w:t>hatsApp groups with the exception of the ones where I know I need to keep track of</w:t>
      </w:r>
      <w:r w:rsidR="007F12D8">
        <w:rPr>
          <w:rFonts w:ascii="Times New Roman" w:hAnsi="Times New Roman" w:cs="Times New Roman"/>
          <w:i/>
          <w:iCs/>
          <w:sz w:val="20"/>
          <w:szCs w:val="20"/>
          <w:lang w:val="en-US"/>
        </w:rPr>
        <w:t xml:space="preserve"> (</w:t>
      </w:r>
      <w:r w:rsidR="007514C6">
        <w:rPr>
          <w:rFonts w:ascii="Times New Roman" w:hAnsi="Times New Roman" w:cs="Times New Roman"/>
          <w:i/>
          <w:iCs/>
          <w:sz w:val="20"/>
          <w:szCs w:val="20"/>
          <w:lang w:val="en-US"/>
        </w:rPr>
        <w:t xml:space="preserve">April) - </w:t>
      </w:r>
      <w:r w:rsidR="007F12D8">
        <w:rPr>
          <w:rFonts w:ascii="Times New Roman" w:hAnsi="Times New Roman" w:cs="Times New Roman"/>
          <w:i/>
          <w:iCs/>
          <w:sz w:val="20"/>
          <w:szCs w:val="20"/>
          <w:lang w:val="en-US"/>
        </w:rPr>
        <w:t>Tam.</w:t>
      </w:r>
    </w:p>
    <w:p w14:paraId="46E03002" w14:textId="03789BC1" w:rsidR="00F07231" w:rsidRPr="00D67637" w:rsidRDefault="00F07231" w:rsidP="00F51413">
      <w:pPr>
        <w:widowControl w:val="0"/>
        <w:spacing w:after="0" w:line="480" w:lineRule="auto"/>
        <w:ind w:left="993" w:firstLine="425"/>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I sensed I was becoming more and more cut-off from the real world because even though I had two zoom socials booked for Friday and Sunday evening, I really didn’t want to attend. It felt like too much effort … I can see how easy it would be to just switch off from other people and become very isolated within a very small family circle. I know I have to make more effort to break out of it. (April) – </w:t>
      </w:r>
      <w:r w:rsidR="008806B5" w:rsidRPr="00D67637">
        <w:rPr>
          <w:rFonts w:ascii="Times New Roman" w:hAnsi="Times New Roman" w:cs="Times New Roman"/>
          <w:i/>
          <w:iCs/>
          <w:sz w:val="20"/>
          <w:szCs w:val="20"/>
          <w:lang w:val="en-US"/>
        </w:rPr>
        <w:t>Ally</w:t>
      </w:r>
    </w:p>
    <w:p w14:paraId="4FA91F39" w14:textId="19D947FC" w:rsidR="008A6E64" w:rsidRDefault="007745F4" w:rsidP="00E763E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w:t>
      </w:r>
      <w:r w:rsidR="00704C56">
        <w:rPr>
          <w:rFonts w:ascii="Times New Roman" w:hAnsi="Times New Roman" w:cs="Times New Roman"/>
          <w:sz w:val="24"/>
          <w:szCs w:val="24"/>
          <w:lang w:val="en-US"/>
        </w:rPr>
        <w:t>M</w:t>
      </w:r>
      <w:r w:rsidRPr="00D67637">
        <w:rPr>
          <w:rFonts w:ascii="Times New Roman" w:hAnsi="Times New Roman" w:cs="Times New Roman"/>
          <w:sz w:val="24"/>
          <w:szCs w:val="24"/>
          <w:lang w:val="en-US"/>
        </w:rPr>
        <w:t xml:space="preserve">oving away from’ others </w:t>
      </w:r>
      <w:r w:rsidR="007E4CA5">
        <w:rPr>
          <w:rFonts w:ascii="Times New Roman" w:hAnsi="Times New Roman" w:cs="Times New Roman"/>
          <w:sz w:val="24"/>
          <w:szCs w:val="24"/>
          <w:lang w:val="en-US"/>
        </w:rPr>
        <w:t>offered self-protection by</w:t>
      </w:r>
      <w:r w:rsidRPr="00D67637">
        <w:rPr>
          <w:rFonts w:ascii="Times New Roman" w:hAnsi="Times New Roman" w:cs="Times New Roman"/>
          <w:sz w:val="24"/>
          <w:szCs w:val="24"/>
          <w:lang w:val="en-US"/>
        </w:rPr>
        <w:t xml:space="preserve"> closing off the source of the stress</w:t>
      </w:r>
      <w:r w:rsidR="000240A4">
        <w:rPr>
          <w:rFonts w:ascii="Times New Roman" w:hAnsi="Times New Roman" w:cs="Times New Roman"/>
          <w:sz w:val="24"/>
          <w:szCs w:val="24"/>
          <w:lang w:val="en-US"/>
        </w:rPr>
        <w:t xml:space="preserve"> (news, people, the world)</w:t>
      </w:r>
      <w:r w:rsidRPr="00D67637">
        <w:rPr>
          <w:rFonts w:ascii="Times New Roman" w:hAnsi="Times New Roman" w:cs="Times New Roman"/>
          <w:sz w:val="24"/>
          <w:szCs w:val="24"/>
          <w:lang w:val="en-US"/>
        </w:rPr>
        <w:t xml:space="preserve"> and retreating into a smaller, safer existence</w:t>
      </w:r>
      <w:r w:rsidR="00E55E88">
        <w:rPr>
          <w:rFonts w:ascii="Times New Roman" w:hAnsi="Times New Roman" w:cs="Times New Roman"/>
          <w:sz w:val="24"/>
          <w:szCs w:val="24"/>
          <w:lang w:val="en-US"/>
        </w:rPr>
        <w:t xml:space="preserve"> (Hobfoll et al., 2020)</w:t>
      </w:r>
      <w:r w:rsidRPr="00D67637">
        <w:rPr>
          <w:rFonts w:ascii="Times New Roman" w:hAnsi="Times New Roman" w:cs="Times New Roman"/>
          <w:sz w:val="24"/>
          <w:szCs w:val="24"/>
          <w:lang w:val="en-US"/>
        </w:rPr>
        <w:t>.</w:t>
      </w:r>
      <w:r w:rsidR="008A6E64">
        <w:rPr>
          <w:rFonts w:ascii="Times New Roman" w:hAnsi="Times New Roman" w:cs="Times New Roman"/>
          <w:sz w:val="24"/>
          <w:szCs w:val="24"/>
          <w:lang w:val="en-US"/>
        </w:rPr>
        <w:t xml:space="preserve"> Bay expresses how sources of news and information a</w:t>
      </w:r>
      <w:r w:rsidR="00226DA0">
        <w:rPr>
          <w:rFonts w:ascii="Times New Roman" w:hAnsi="Times New Roman" w:cs="Times New Roman"/>
          <w:sz w:val="24"/>
          <w:szCs w:val="24"/>
          <w:lang w:val="en-US"/>
        </w:rPr>
        <w:t>re</w:t>
      </w:r>
      <w:r w:rsidR="008A6E64">
        <w:rPr>
          <w:rFonts w:ascii="Times New Roman" w:hAnsi="Times New Roman" w:cs="Times New Roman"/>
          <w:sz w:val="24"/>
          <w:szCs w:val="24"/>
          <w:lang w:val="en-US"/>
        </w:rPr>
        <w:t xml:space="preserve"> draining and </w:t>
      </w:r>
      <w:r w:rsidR="004D7F49">
        <w:rPr>
          <w:rFonts w:ascii="Times New Roman" w:hAnsi="Times New Roman" w:cs="Times New Roman"/>
          <w:sz w:val="24"/>
          <w:szCs w:val="24"/>
          <w:lang w:val="en-US"/>
        </w:rPr>
        <w:t>that</w:t>
      </w:r>
      <w:r w:rsidR="008A6E64">
        <w:rPr>
          <w:rFonts w:ascii="Times New Roman" w:hAnsi="Times New Roman" w:cs="Times New Roman"/>
          <w:sz w:val="24"/>
          <w:szCs w:val="24"/>
          <w:lang w:val="en-US"/>
        </w:rPr>
        <w:t xml:space="preserve"> they </w:t>
      </w:r>
      <w:r w:rsidR="00653D66">
        <w:rPr>
          <w:rFonts w:ascii="Times New Roman" w:hAnsi="Times New Roman" w:cs="Times New Roman"/>
          <w:sz w:val="24"/>
          <w:szCs w:val="24"/>
          <w:lang w:val="en-US"/>
        </w:rPr>
        <w:t>switch</w:t>
      </w:r>
      <w:r w:rsidR="008A6E64">
        <w:rPr>
          <w:rFonts w:ascii="Times New Roman" w:hAnsi="Times New Roman" w:cs="Times New Roman"/>
          <w:sz w:val="24"/>
          <w:szCs w:val="24"/>
          <w:lang w:val="en-US"/>
        </w:rPr>
        <w:t xml:space="preserve"> off from this</w:t>
      </w:r>
      <w:r w:rsidR="00226DA0">
        <w:rPr>
          <w:rFonts w:ascii="Times New Roman" w:hAnsi="Times New Roman" w:cs="Times New Roman"/>
          <w:sz w:val="24"/>
          <w:szCs w:val="24"/>
          <w:lang w:val="en-US"/>
        </w:rPr>
        <w:t xml:space="preserve">, whilst Sami notes how they </w:t>
      </w:r>
      <w:r w:rsidR="00653D66">
        <w:rPr>
          <w:rFonts w:ascii="Times New Roman" w:hAnsi="Times New Roman" w:cs="Times New Roman"/>
          <w:sz w:val="24"/>
          <w:szCs w:val="24"/>
          <w:lang w:val="en-US"/>
        </w:rPr>
        <w:t>retreat</w:t>
      </w:r>
      <w:r w:rsidR="008D4C1C">
        <w:rPr>
          <w:rFonts w:ascii="Times New Roman" w:hAnsi="Times New Roman" w:cs="Times New Roman"/>
          <w:sz w:val="24"/>
          <w:szCs w:val="24"/>
          <w:lang w:val="en-US"/>
        </w:rPr>
        <w:t xml:space="preserve"> from news broadcasts for the well-being and protection of the family</w:t>
      </w:r>
      <w:r w:rsidR="008A6E64">
        <w:rPr>
          <w:rFonts w:ascii="Times New Roman" w:hAnsi="Times New Roman" w:cs="Times New Roman"/>
          <w:sz w:val="24"/>
          <w:szCs w:val="24"/>
          <w:lang w:val="en-US"/>
        </w:rPr>
        <w:t>:</w:t>
      </w:r>
    </w:p>
    <w:p w14:paraId="2A0099CA" w14:textId="309ADC14" w:rsidR="008A6E64" w:rsidRDefault="008A6E64" w:rsidP="00F51413">
      <w:pPr>
        <w:widowControl w:val="0"/>
        <w:spacing w:after="0" w:line="480" w:lineRule="auto"/>
        <w:ind w:left="993" w:firstLine="447"/>
        <w:rPr>
          <w:rFonts w:ascii="Times New Roman" w:hAnsi="Times New Roman" w:cs="Times New Roman"/>
          <w:i/>
          <w:iCs/>
          <w:sz w:val="20"/>
          <w:szCs w:val="20"/>
          <w:lang w:val="en-US"/>
        </w:rPr>
      </w:pPr>
      <w:r w:rsidRPr="008A6E64">
        <w:rPr>
          <w:rFonts w:ascii="Times New Roman" w:hAnsi="Times New Roman" w:cs="Times New Roman"/>
          <w:i/>
          <w:iCs/>
          <w:sz w:val="20"/>
          <w:szCs w:val="20"/>
          <w:lang w:val="en-US"/>
        </w:rPr>
        <w:t xml:space="preserve">In general, I am trying to stay away from social media and other virtual distractions… Pretty tired of the Corona news (late May) </w:t>
      </w:r>
      <w:r w:rsidR="008D4C1C">
        <w:rPr>
          <w:rFonts w:ascii="Times New Roman" w:hAnsi="Times New Roman" w:cs="Times New Roman"/>
          <w:i/>
          <w:iCs/>
          <w:sz w:val="20"/>
          <w:szCs w:val="20"/>
          <w:lang w:val="en-US"/>
        </w:rPr>
        <w:t>–</w:t>
      </w:r>
      <w:r w:rsidRPr="008A6E64">
        <w:rPr>
          <w:rFonts w:ascii="Times New Roman" w:hAnsi="Times New Roman" w:cs="Times New Roman"/>
          <w:i/>
          <w:iCs/>
          <w:sz w:val="20"/>
          <w:szCs w:val="20"/>
          <w:lang w:val="en-US"/>
        </w:rPr>
        <w:t xml:space="preserve"> Bay</w:t>
      </w:r>
    </w:p>
    <w:p w14:paraId="7B87BE10" w14:textId="00F83D71" w:rsidR="008D4C1C" w:rsidRDefault="008D4C1C" w:rsidP="00F51413">
      <w:pPr>
        <w:widowControl w:val="0"/>
        <w:spacing w:after="0" w:line="480" w:lineRule="auto"/>
        <w:ind w:left="993" w:firstLine="447"/>
        <w:rPr>
          <w:rFonts w:ascii="Times New Roman" w:hAnsi="Times New Roman" w:cs="Times New Roman"/>
          <w:i/>
          <w:iCs/>
          <w:sz w:val="20"/>
          <w:szCs w:val="20"/>
          <w:lang w:val="en-US"/>
        </w:rPr>
      </w:pPr>
      <w:r>
        <w:rPr>
          <w:rFonts w:ascii="Times New Roman" w:hAnsi="Times New Roman" w:cs="Times New Roman"/>
          <w:i/>
          <w:iCs/>
          <w:sz w:val="20"/>
          <w:szCs w:val="20"/>
          <w:lang w:val="en-US"/>
        </w:rPr>
        <w:t>W</w:t>
      </w:r>
      <w:r w:rsidRPr="008D4C1C">
        <w:rPr>
          <w:rFonts w:ascii="Times New Roman" w:hAnsi="Times New Roman" w:cs="Times New Roman"/>
          <w:i/>
          <w:iCs/>
          <w:sz w:val="20"/>
          <w:szCs w:val="20"/>
          <w:lang w:val="en-US"/>
        </w:rPr>
        <w:t xml:space="preserve">e have also tried to use some censorship over some news reporting, but that was more at the start. Like most people, our oldest daughter </w:t>
      </w:r>
      <w:r w:rsidR="00F15327">
        <w:rPr>
          <w:rFonts w:ascii="Times New Roman" w:hAnsi="Times New Roman" w:cs="Times New Roman"/>
          <w:i/>
          <w:iCs/>
          <w:sz w:val="20"/>
          <w:szCs w:val="20"/>
          <w:lang w:val="en-US"/>
        </w:rPr>
        <w:t xml:space="preserve">[pre-teen] </w:t>
      </w:r>
      <w:r w:rsidRPr="008D4C1C">
        <w:rPr>
          <w:rFonts w:ascii="Times New Roman" w:hAnsi="Times New Roman" w:cs="Times New Roman"/>
          <w:i/>
          <w:iCs/>
          <w:sz w:val="20"/>
          <w:szCs w:val="20"/>
          <w:lang w:val="en-US"/>
        </w:rPr>
        <w:t>has gained a kind of information overload, it was too much, became of less interest, so a kind of a self-regulating function</w:t>
      </w:r>
      <w:r w:rsidR="00F15327">
        <w:rPr>
          <w:rFonts w:ascii="Times New Roman" w:hAnsi="Times New Roman" w:cs="Times New Roman"/>
          <w:i/>
          <w:iCs/>
          <w:sz w:val="20"/>
          <w:szCs w:val="20"/>
          <w:lang w:val="en-US"/>
        </w:rPr>
        <w:t xml:space="preserve"> </w:t>
      </w:r>
      <w:r w:rsidR="00D42A5C">
        <w:rPr>
          <w:rFonts w:ascii="Times New Roman" w:hAnsi="Times New Roman" w:cs="Times New Roman"/>
          <w:i/>
          <w:iCs/>
          <w:sz w:val="20"/>
          <w:szCs w:val="20"/>
          <w:lang w:val="en-US"/>
        </w:rPr>
        <w:t>–</w:t>
      </w:r>
      <w:r w:rsidR="00F15327">
        <w:rPr>
          <w:rFonts w:ascii="Times New Roman" w:hAnsi="Times New Roman" w:cs="Times New Roman"/>
          <w:i/>
          <w:iCs/>
          <w:sz w:val="20"/>
          <w:szCs w:val="20"/>
          <w:lang w:val="en-US"/>
        </w:rPr>
        <w:t xml:space="preserve"> Sami</w:t>
      </w:r>
    </w:p>
    <w:p w14:paraId="05299E3D" w14:textId="1A8EC16C" w:rsidR="002A29A5" w:rsidRPr="00D67637" w:rsidRDefault="007745F4" w:rsidP="00E763E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 </w:t>
      </w:r>
      <w:r w:rsidR="007E4CA5" w:rsidRPr="00D67637">
        <w:rPr>
          <w:rFonts w:ascii="Times New Roman" w:hAnsi="Times New Roman" w:cs="Times New Roman"/>
          <w:sz w:val="24"/>
          <w:szCs w:val="24"/>
          <w:lang w:val="en-US"/>
        </w:rPr>
        <w:t xml:space="preserve">Hobfoll et al. (2018) report that withdrawal behaviors are effective self-protection strategies as these allow people to conserve and protect resources through retreating, </w:t>
      </w:r>
      <w:r w:rsidR="007E4CA5" w:rsidRPr="00D67637">
        <w:rPr>
          <w:rFonts w:ascii="Times New Roman" w:hAnsi="Times New Roman" w:cs="Times New Roman"/>
          <w:sz w:val="24"/>
          <w:szCs w:val="24"/>
          <w:lang w:val="en-US"/>
        </w:rPr>
        <w:lastRenderedPageBreak/>
        <w:t xml:space="preserve">regrouping and waiting for help or for the stressor to pass. </w:t>
      </w:r>
      <w:r w:rsidR="005D234E">
        <w:rPr>
          <w:rFonts w:ascii="Times New Roman" w:hAnsi="Times New Roman" w:cs="Times New Roman"/>
          <w:sz w:val="24"/>
          <w:szCs w:val="24"/>
          <w:lang w:val="en-US"/>
        </w:rPr>
        <w:t xml:space="preserve">As such, our tendency to </w:t>
      </w:r>
      <w:r w:rsidR="0016086A">
        <w:rPr>
          <w:rFonts w:ascii="Times New Roman" w:hAnsi="Times New Roman" w:cs="Times New Roman"/>
          <w:sz w:val="24"/>
          <w:szCs w:val="24"/>
          <w:lang w:val="en-US"/>
        </w:rPr>
        <w:t>move away from others is likely to have served a functional purpose to limit further resource loss</w:t>
      </w:r>
      <w:r w:rsidR="00834720">
        <w:rPr>
          <w:rFonts w:ascii="Times New Roman" w:hAnsi="Times New Roman" w:cs="Times New Roman"/>
          <w:sz w:val="24"/>
          <w:szCs w:val="24"/>
          <w:lang w:val="en-US"/>
        </w:rPr>
        <w:t xml:space="preserve"> and protect the self from exposure to </w:t>
      </w:r>
      <w:r w:rsidR="0015207B">
        <w:rPr>
          <w:rFonts w:ascii="Times New Roman" w:hAnsi="Times New Roman" w:cs="Times New Roman"/>
          <w:sz w:val="24"/>
          <w:szCs w:val="24"/>
          <w:lang w:val="en-US"/>
        </w:rPr>
        <w:t xml:space="preserve">depleting </w:t>
      </w:r>
      <w:r w:rsidR="00834720">
        <w:rPr>
          <w:rFonts w:ascii="Times New Roman" w:hAnsi="Times New Roman" w:cs="Times New Roman"/>
          <w:sz w:val="24"/>
          <w:szCs w:val="24"/>
          <w:lang w:val="en-US"/>
        </w:rPr>
        <w:t>stressors.</w:t>
      </w:r>
    </w:p>
    <w:p w14:paraId="0D0E6145" w14:textId="40588F78" w:rsidR="00F07231" w:rsidRPr="00D67637" w:rsidRDefault="0047230B" w:rsidP="00E763E0">
      <w:pPr>
        <w:widowControl w:val="0"/>
        <w:spacing w:after="0" w:line="480" w:lineRule="auto"/>
        <w:ind w:firstLine="720"/>
        <w:rPr>
          <w:rFonts w:ascii="Times New Roman" w:hAnsi="Times New Roman" w:cs="Times New Roman"/>
          <w:sz w:val="24"/>
          <w:szCs w:val="24"/>
          <w:lang w:val="en-US"/>
        </w:rPr>
      </w:pPr>
      <w:r w:rsidRPr="007436B9">
        <w:rPr>
          <w:rFonts w:ascii="Times New Roman" w:hAnsi="Times New Roman" w:cs="Times New Roman"/>
          <w:b/>
          <w:bCs/>
          <w:sz w:val="24"/>
          <w:szCs w:val="24"/>
          <w:lang w:val="en-US"/>
        </w:rPr>
        <w:t xml:space="preserve">Evidence of </w:t>
      </w:r>
      <w:r w:rsidR="00A12F77" w:rsidRPr="007436B9">
        <w:rPr>
          <w:rFonts w:ascii="Times New Roman" w:hAnsi="Times New Roman" w:cs="Times New Roman"/>
          <w:b/>
          <w:bCs/>
          <w:sz w:val="24"/>
          <w:szCs w:val="24"/>
          <w:lang w:val="en-US"/>
        </w:rPr>
        <w:t>‘Moving Against’ Others</w:t>
      </w:r>
      <w:r w:rsidR="007436B9">
        <w:rPr>
          <w:rFonts w:ascii="Times New Roman" w:hAnsi="Times New Roman" w:cs="Times New Roman"/>
          <w:b/>
          <w:bCs/>
          <w:sz w:val="24"/>
          <w:szCs w:val="24"/>
          <w:lang w:val="en-US"/>
        </w:rPr>
        <w:t xml:space="preserve">. </w:t>
      </w:r>
      <w:r w:rsidR="00F07231" w:rsidRPr="00D67637">
        <w:rPr>
          <w:rFonts w:ascii="Times New Roman" w:hAnsi="Times New Roman" w:cs="Times New Roman"/>
          <w:sz w:val="24"/>
          <w:szCs w:val="24"/>
          <w:lang w:val="en-US"/>
        </w:rPr>
        <w:t xml:space="preserve">Our group revealed this tendency by </w:t>
      </w:r>
      <w:r w:rsidR="00521D34">
        <w:rPr>
          <w:rFonts w:ascii="Times New Roman" w:hAnsi="Times New Roman" w:cs="Times New Roman"/>
          <w:sz w:val="24"/>
          <w:szCs w:val="24"/>
          <w:lang w:val="en-US"/>
        </w:rPr>
        <w:t>asserting (and acting upon) strident views and opinions</w:t>
      </w:r>
      <w:r w:rsidR="00DD2150">
        <w:rPr>
          <w:rFonts w:ascii="Times New Roman" w:hAnsi="Times New Roman" w:cs="Times New Roman"/>
          <w:sz w:val="24"/>
          <w:szCs w:val="24"/>
          <w:lang w:val="en-US"/>
        </w:rPr>
        <w:t xml:space="preserve"> </w:t>
      </w:r>
      <w:r w:rsidR="00C91893">
        <w:rPr>
          <w:rFonts w:ascii="Times New Roman" w:hAnsi="Times New Roman" w:cs="Times New Roman"/>
          <w:sz w:val="24"/>
          <w:szCs w:val="24"/>
          <w:lang w:val="en-US"/>
        </w:rPr>
        <w:t>about others</w:t>
      </w:r>
      <w:r w:rsidR="0052769A">
        <w:rPr>
          <w:rFonts w:ascii="Times New Roman" w:hAnsi="Times New Roman" w:cs="Times New Roman"/>
          <w:sz w:val="24"/>
          <w:szCs w:val="24"/>
          <w:lang w:val="en-US"/>
        </w:rPr>
        <w:t>’ perceived</w:t>
      </w:r>
      <w:r w:rsidR="00C91893">
        <w:rPr>
          <w:rFonts w:ascii="Times New Roman" w:hAnsi="Times New Roman" w:cs="Times New Roman"/>
          <w:sz w:val="24"/>
          <w:szCs w:val="24"/>
          <w:lang w:val="en-US"/>
        </w:rPr>
        <w:t xml:space="preserve"> wrongful approach to the pandemic</w:t>
      </w:r>
      <w:r w:rsidR="00DD2150">
        <w:rPr>
          <w:rFonts w:ascii="Times New Roman" w:hAnsi="Times New Roman" w:cs="Times New Roman"/>
          <w:sz w:val="24"/>
          <w:szCs w:val="24"/>
          <w:lang w:val="en-US"/>
        </w:rPr>
        <w:t xml:space="preserve">, by applying critique and </w:t>
      </w:r>
      <w:r w:rsidR="009B4C0B">
        <w:rPr>
          <w:rFonts w:ascii="Times New Roman" w:hAnsi="Times New Roman" w:cs="Times New Roman"/>
          <w:sz w:val="24"/>
          <w:szCs w:val="24"/>
          <w:lang w:val="en-US"/>
        </w:rPr>
        <w:t>blame to others and refusing to conform. Hostile</w:t>
      </w:r>
      <w:r w:rsidR="0090244A">
        <w:rPr>
          <w:rFonts w:ascii="Times New Roman" w:hAnsi="Times New Roman" w:cs="Times New Roman"/>
          <w:sz w:val="24"/>
          <w:szCs w:val="24"/>
          <w:lang w:val="en-US"/>
        </w:rPr>
        <w:t>, angry responses were most often directed to institutions</w:t>
      </w:r>
      <w:r w:rsidR="000E1CE5">
        <w:rPr>
          <w:rFonts w:ascii="Times New Roman" w:hAnsi="Times New Roman" w:cs="Times New Roman"/>
          <w:sz w:val="24"/>
          <w:szCs w:val="24"/>
          <w:lang w:val="en-US"/>
        </w:rPr>
        <w:t>, leaders</w:t>
      </w:r>
      <w:r w:rsidR="0090244A">
        <w:rPr>
          <w:rFonts w:ascii="Times New Roman" w:hAnsi="Times New Roman" w:cs="Times New Roman"/>
          <w:sz w:val="24"/>
          <w:szCs w:val="24"/>
          <w:lang w:val="en-US"/>
        </w:rPr>
        <w:t xml:space="preserve"> and governments, as expressed by </w:t>
      </w:r>
      <w:r w:rsidR="00C52710">
        <w:rPr>
          <w:rFonts w:ascii="Times New Roman" w:hAnsi="Times New Roman" w:cs="Times New Roman"/>
          <w:sz w:val="24"/>
          <w:szCs w:val="24"/>
          <w:lang w:val="en-US"/>
        </w:rPr>
        <w:t>Vic</w:t>
      </w:r>
      <w:r w:rsidR="000E1CE5">
        <w:rPr>
          <w:rFonts w:ascii="Times New Roman" w:hAnsi="Times New Roman" w:cs="Times New Roman"/>
          <w:sz w:val="24"/>
          <w:szCs w:val="24"/>
          <w:lang w:val="en-US"/>
        </w:rPr>
        <w:t>, Tam</w:t>
      </w:r>
      <w:r w:rsidR="00C52710">
        <w:rPr>
          <w:rFonts w:ascii="Times New Roman" w:hAnsi="Times New Roman" w:cs="Times New Roman"/>
          <w:sz w:val="24"/>
          <w:szCs w:val="24"/>
          <w:lang w:val="en-US"/>
        </w:rPr>
        <w:t xml:space="preserve"> and Kim below. </w:t>
      </w:r>
    </w:p>
    <w:p w14:paraId="43CF2BF8" w14:textId="1A6AE8A5" w:rsidR="00156721" w:rsidRDefault="00156721"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I have picked up fights left and right with my campaigning… I have engaged in writing a number of pieces; I wrote a piece on expert-politician advice which got quite a bit of traction….  (May) – </w:t>
      </w:r>
      <w:r w:rsidR="008806B5" w:rsidRPr="00D67637">
        <w:rPr>
          <w:rFonts w:ascii="Times New Roman" w:hAnsi="Times New Roman" w:cs="Times New Roman"/>
          <w:i/>
          <w:iCs/>
          <w:sz w:val="20"/>
          <w:szCs w:val="20"/>
          <w:lang w:val="en-US"/>
        </w:rPr>
        <w:t>Vic</w:t>
      </w:r>
    </w:p>
    <w:p w14:paraId="5607F638" w14:textId="463C8CE0" w:rsidR="000E1CE5" w:rsidRPr="00D67637" w:rsidRDefault="000E1CE5" w:rsidP="00345C68">
      <w:pPr>
        <w:widowControl w:val="0"/>
        <w:spacing w:after="0" w:line="480" w:lineRule="auto"/>
        <w:ind w:left="1134" w:firstLine="306"/>
        <w:rPr>
          <w:rFonts w:ascii="Times New Roman" w:hAnsi="Times New Roman" w:cs="Times New Roman"/>
          <w:i/>
          <w:iCs/>
          <w:sz w:val="20"/>
          <w:szCs w:val="20"/>
          <w:lang w:val="en-US"/>
        </w:rPr>
      </w:pPr>
      <w:r w:rsidRPr="000E1CE5">
        <w:rPr>
          <w:rFonts w:ascii="Times New Roman" w:hAnsi="Times New Roman" w:cs="Times New Roman"/>
          <w:i/>
          <w:iCs/>
          <w:sz w:val="20"/>
          <w:szCs w:val="20"/>
          <w:lang w:val="en-US"/>
        </w:rPr>
        <w:t xml:space="preserve">As mentioned, and as I keep wanting to bang on about, work has been really really unsupportive. This is a feeling shared by many of our colleagues [shares tweets]. We are just drowning and the university/school has completely been unsupportive – especially towards those with care and other responsibilities. </w:t>
      </w:r>
      <w:r w:rsidR="008847DC">
        <w:rPr>
          <w:rFonts w:ascii="Times New Roman" w:hAnsi="Times New Roman" w:cs="Times New Roman"/>
          <w:i/>
          <w:iCs/>
          <w:sz w:val="20"/>
          <w:szCs w:val="20"/>
          <w:lang w:val="en-US"/>
        </w:rPr>
        <w:t>…</w:t>
      </w:r>
      <w:r w:rsidRPr="000E1CE5">
        <w:rPr>
          <w:rFonts w:ascii="Times New Roman" w:hAnsi="Times New Roman" w:cs="Times New Roman"/>
          <w:i/>
          <w:iCs/>
          <w:sz w:val="20"/>
          <w:szCs w:val="20"/>
          <w:lang w:val="en-US"/>
        </w:rPr>
        <w:t xml:space="preserve"> In a group chat with some of the mums of the department we agreed that [head of school] has no clue nor sympathy towards the working mothers. He is the epitome of the ideal worker norm – who believes that as a serious academic you really should be working 50+ hours a week (in another conversation I had with him earlier) – but also that you need to go out drinking with work buddies etc. </w:t>
      </w:r>
      <w:r w:rsidR="008847DC">
        <w:rPr>
          <w:rFonts w:ascii="Times New Roman" w:hAnsi="Times New Roman" w:cs="Times New Roman"/>
          <w:i/>
          <w:iCs/>
          <w:sz w:val="20"/>
          <w:szCs w:val="20"/>
          <w:lang w:val="en-US"/>
        </w:rPr>
        <w:t>(May</w:t>
      </w:r>
      <w:r w:rsidRPr="000E1CE5">
        <w:rPr>
          <w:rFonts w:ascii="Times New Roman" w:hAnsi="Times New Roman" w:cs="Times New Roman"/>
          <w:i/>
          <w:iCs/>
          <w:sz w:val="20"/>
          <w:szCs w:val="20"/>
          <w:lang w:val="en-US"/>
        </w:rPr>
        <w:t>)</w:t>
      </w:r>
      <w:r w:rsidR="008847DC">
        <w:rPr>
          <w:rFonts w:ascii="Times New Roman" w:hAnsi="Times New Roman" w:cs="Times New Roman"/>
          <w:i/>
          <w:iCs/>
          <w:sz w:val="20"/>
          <w:szCs w:val="20"/>
          <w:lang w:val="en-US"/>
        </w:rPr>
        <w:t>- Tam</w:t>
      </w:r>
    </w:p>
    <w:p w14:paraId="74EB8D22" w14:textId="6DF0DF8B" w:rsidR="00156721" w:rsidRDefault="00F90DC0" w:rsidP="00E763E0">
      <w:pPr>
        <w:widowControl w:val="0"/>
        <w:spacing w:after="0" w:line="480" w:lineRule="auto"/>
        <w:ind w:left="1134"/>
        <w:rPr>
          <w:rFonts w:ascii="Times New Roman" w:hAnsi="Times New Roman" w:cs="Times New Roman"/>
          <w:i/>
          <w:iCs/>
          <w:sz w:val="20"/>
          <w:szCs w:val="20"/>
          <w:lang w:val="en-US"/>
        </w:rPr>
      </w:pPr>
      <w:r>
        <w:rPr>
          <w:rFonts w:ascii="Times New Roman" w:hAnsi="Times New Roman" w:cs="Times New Roman"/>
          <w:i/>
          <w:iCs/>
          <w:sz w:val="20"/>
          <w:szCs w:val="20"/>
          <w:lang w:val="en-US"/>
        </w:rPr>
        <w:tab/>
      </w:r>
      <w:r w:rsidR="00156721" w:rsidRPr="00D67637">
        <w:rPr>
          <w:rFonts w:ascii="Times New Roman" w:hAnsi="Times New Roman" w:cs="Times New Roman"/>
          <w:i/>
          <w:iCs/>
          <w:sz w:val="20"/>
          <w:szCs w:val="20"/>
          <w:lang w:val="en-US"/>
        </w:rPr>
        <w:t xml:space="preserve">The government in the </w:t>
      </w:r>
      <w:r w:rsidR="00D76102" w:rsidRPr="00D67637">
        <w:rPr>
          <w:rFonts w:ascii="Times New Roman" w:hAnsi="Times New Roman" w:cs="Times New Roman"/>
          <w:i/>
          <w:iCs/>
          <w:sz w:val="20"/>
          <w:szCs w:val="20"/>
          <w:lang w:val="en-US"/>
        </w:rPr>
        <w:t>[country]</w:t>
      </w:r>
      <w:r w:rsidR="00156721" w:rsidRPr="00D67637">
        <w:rPr>
          <w:rFonts w:ascii="Times New Roman" w:hAnsi="Times New Roman" w:cs="Times New Roman"/>
          <w:i/>
          <w:iCs/>
          <w:sz w:val="20"/>
          <w:szCs w:val="20"/>
          <w:lang w:val="en-US"/>
        </w:rPr>
        <w:t xml:space="preserve"> is a shambles, having responded too late and too little to the pandemic and being quite unprepared and chaotic. – </w:t>
      </w:r>
      <w:r w:rsidR="008806B5" w:rsidRPr="00D67637">
        <w:rPr>
          <w:rFonts w:ascii="Times New Roman" w:hAnsi="Times New Roman" w:cs="Times New Roman"/>
          <w:i/>
          <w:iCs/>
          <w:sz w:val="20"/>
          <w:szCs w:val="20"/>
          <w:lang w:val="en-US"/>
        </w:rPr>
        <w:t>Kim</w:t>
      </w:r>
    </w:p>
    <w:p w14:paraId="0190FF8E" w14:textId="77777777" w:rsidR="009B6EA1" w:rsidRPr="00D67637" w:rsidRDefault="009B6EA1" w:rsidP="009B6EA1">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Further, a certain level of pleasure was obtained when apparently inappropriate rules were broken, with Bay expressing this as a form of ‘secret’ ‘game’, indicating a mischievous, rebellious edge to moving against strategies.</w:t>
      </w:r>
    </w:p>
    <w:p w14:paraId="150E2110" w14:textId="0E5F09A6" w:rsidR="00421891" w:rsidRPr="00D67637" w:rsidRDefault="00421891"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We have also started to regularly see a friend from kindergarten again on a “secret not very frequented playground”. The father has been very careful in the beginning whereas the mother had been rather relaxed. His doctor th</w:t>
      </w:r>
      <w:r w:rsidR="00906FB2">
        <w:rPr>
          <w:rFonts w:ascii="Times New Roman" w:hAnsi="Times New Roman" w:cs="Times New Roman"/>
          <w:i/>
          <w:iCs/>
          <w:sz w:val="20"/>
          <w:szCs w:val="20"/>
          <w:lang w:val="en-US"/>
        </w:rPr>
        <w:t>e</w:t>
      </w:r>
      <w:r w:rsidRPr="00D67637">
        <w:rPr>
          <w:rFonts w:ascii="Times New Roman" w:hAnsi="Times New Roman" w:cs="Times New Roman"/>
          <w:i/>
          <w:iCs/>
          <w:sz w:val="20"/>
          <w:szCs w:val="20"/>
          <w:lang w:val="en-US"/>
        </w:rPr>
        <w:t xml:space="preserve">n told him that he should just define some people as his close </w:t>
      </w:r>
      <w:r w:rsidR="00385AAC" w:rsidRPr="00D67637">
        <w:rPr>
          <w:rFonts w:ascii="Times New Roman" w:hAnsi="Times New Roman" w:cs="Times New Roman"/>
          <w:i/>
          <w:iCs/>
          <w:sz w:val="20"/>
          <w:szCs w:val="20"/>
          <w:lang w:val="en-US"/>
        </w:rPr>
        <w:t>relatives,</w:t>
      </w:r>
      <w:r w:rsidRPr="00D67637">
        <w:rPr>
          <w:rFonts w:ascii="Times New Roman" w:hAnsi="Times New Roman" w:cs="Times New Roman"/>
          <w:i/>
          <w:iCs/>
          <w:sz w:val="20"/>
          <w:szCs w:val="20"/>
          <w:lang w:val="en-US"/>
        </w:rPr>
        <w:t xml:space="preserve"> and this is how we came into the game. (May) – </w:t>
      </w:r>
      <w:r w:rsidR="008806B5" w:rsidRPr="00D67637">
        <w:rPr>
          <w:rFonts w:ascii="Times New Roman" w:hAnsi="Times New Roman" w:cs="Times New Roman"/>
          <w:i/>
          <w:iCs/>
          <w:sz w:val="20"/>
          <w:szCs w:val="20"/>
          <w:lang w:val="en-US"/>
        </w:rPr>
        <w:t>Bay</w:t>
      </w:r>
    </w:p>
    <w:p w14:paraId="0B2E6E9B" w14:textId="77122B7C" w:rsidR="00226521" w:rsidRDefault="00226521" w:rsidP="00E763E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lastRenderedPageBreak/>
        <w:t xml:space="preserve">In our group, moving against others appears to have been </w:t>
      </w:r>
      <w:r w:rsidR="00385AAC" w:rsidRPr="00D67637">
        <w:rPr>
          <w:rFonts w:ascii="Times New Roman" w:hAnsi="Times New Roman" w:cs="Times New Roman"/>
          <w:sz w:val="24"/>
          <w:szCs w:val="24"/>
          <w:lang w:val="en-US"/>
        </w:rPr>
        <w:t>fueled</w:t>
      </w:r>
      <w:r w:rsidRPr="00D67637">
        <w:rPr>
          <w:rFonts w:ascii="Times New Roman" w:hAnsi="Times New Roman" w:cs="Times New Roman"/>
          <w:sz w:val="24"/>
          <w:szCs w:val="24"/>
          <w:lang w:val="en-US"/>
        </w:rPr>
        <w:t xml:space="preserve"> by </w:t>
      </w:r>
      <w:r w:rsidR="00223949">
        <w:rPr>
          <w:rFonts w:ascii="Times New Roman" w:hAnsi="Times New Roman" w:cs="Times New Roman"/>
          <w:sz w:val="24"/>
          <w:szCs w:val="24"/>
          <w:lang w:val="en-US"/>
        </w:rPr>
        <w:t>f</w:t>
      </w:r>
      <w:r w:rsidR="00A2166F">
        <w:rPr>
          <w:rFonts w:ascii="Times New Roman" w:hAnsi="Times New Roman" w:cs="Times New Roman"/>
          <w:sz w:val="24"/>
          <w:szCs w:val="24"/>
          <w:lang w:val="en-US"/>
        </w:rPr>
        <w:t>ru</w:t>
      </w:r>
      <w:r w:rsidR="00223949">
        <w:rPr>
          <w:rFonts w:ascii="Times New Roman" w:hAnsi="Times New Roman" w:cs="Times New Roman"/>
          <w:sz w:val="24"/>
          <w:szCs w:val="24"/>
          <w:lang w:val="en-US"/>
        </w:rPr>
        <w:t>stration</w:t>
      </w:r>
      <w:r w:rsidRPr="00D67637">
        <w:rPr>
          <w:rFonts w:ascii="Times New Roman" w:hAnsi="Times New Roman" w:cs="Times New Roman"/>
          <w:sz w:val="24"/>
          <w:szCs w:val="24"/>
          <w:lang w:val="en-US"/>
        </w:rPr>
        <w:t xml:space="preserve"> and a desire to reassert some level of control or autonomy over a difficult situation. Anger appears to have been a </w:t>
      </w:r>
      <w:r w:rsidR="00385AAC" w:rsidRPr="00D67637">
        <w:rPr>
          <w:rFonts w:ascii="Times New Roman" w:hAnsi="Times New Roman" w:cs="Times New Roman"/>
          <w:sz w:val="24"/>
          <w:szCs w:val="24"/>
          <w:lang w:val="en-US"/>
        </w:rPr>
        <w:t>galvanizer</w:t>
      </w:r>
      <w:r w:rsidRPr="00D67637">
        <w:rPr>
          <w:rFonts w:ascii="Times New Roman" w:hAnsi="Times New Roman" w:cs="Times New Roman"/>
          <w:sz w:val="24"/>
          <w:szCs w:val="24"/>
          <w:lang w:val="en-US"/>
        </w:rPr>
        <w:t xml:space="preserve"> or mobiliser of action and so exercising this may have been a way of attempting to regain control </w:t>
      </w:r>
      <w:r w:rsidR="002F6F5C">
        <w:rPr>
          <w:rFonts w:ascii="Times New Roman" w:hAnsi="Times New Roman" w:cs="Times New Roman"/>
          <w:sz w:val="24"/>
          <w:szCs w:val="24"/>
          <w:lang w:val="en-US"/>
        </w:rPr>
        <w:t xml:space="preserve">of </w:t>
      </w:r>
      <w:r w:rsidRPr="00D67637">
        <w:rPr>
          <w:rFonts w:ascii="Times New Roman" w:hAnsi="Times New Roman" w:cs="Times New Roman"/>
          <w:sz w:val="24"/>
          <w:szCs w:val="24"/>
          <w:lang w:val="en-US"/>
        </w:rPr>
        <w:t>resources at an unpredictable time</w:t>
      </w:r>
      <w:r w:rsidR="000240A4">
        <w:rPr>
          <w:rFonts w:ascii="Times New Roman" w:hAnsi="Times New Roman" w:cs="Times New Roman"/>
          <w:sz w:val="24"/>
          <w:szCs w:val="24"/>
          <w:lang w:val="en-US"/>
        </w:rPr>
        <w:t>; it</w:t>
      </w:r>
      <w:r w:rsidRPr="00D67637">
        <w:rPr>
          <w:rFonts w:ascii="Times New Roman" w:hAnsi="Times New Roman" w:cs="Times New Roman"/>
          <w:sz w:val="24"/>
          <w:szCs w:val="24"/>
          <w:lang w:val="en-US"/>
        </w:rPr>
        <w:t xml:space="preserve"> </w:t>
      </w:r>
      <w:r w:rsidR="00784F96" w:rsidRPr="00D67637">
        <w:rPr>
          <w:rFonts w:ascii="Times New Roman" w:hAnsi="Times New Roman" w:cs="Times New Roman"/>
          <w:sz w:val="24"/>
          <w:szCs w:val="24"/>
          <w:lang w:val="en-US"/>
        </w:rPr>
        <w:t xml:space="preserve">may </w:t>
      </w:r>
      <w:r w:rsidR="000240A4">
        <w:rPr>
          <w:rFonts w:ascii="Times New Roman" w:hAnsi="Times New Roman" w:cs="Times New Roman"/>
          <w:sz w:val="24"/>
          <w:szCs w:val="24"/>
          <w:lang w:val="en-US"/>
        </w:rPr>
        <w:t xml:space="preserve">also </w:t>
      </w:r>
      <w:r w:rsidR="00784F96" w:rsidRPr="00D67637">
        <w:rPr>
          <w:rFonts w:ascii="Times New Roman" w:hAnsi="Times New Roman" w:cs="Times New Roman"/>
          <w:sz w:val="24"/>
          <w:szCs w:val="24"/>
          <w:lang w:val="en-US"/>
        </w:rPr>
        <w:t xml:space="preserve">have </w:t>
      </w:r>
      <w:r w:rsidRPr="00D67637">
        <w:rPr>
          <w:rFonts w:ascii="Times New Roman" w:hAnsi="Times New Roman" w:cs="Times New Roman"/>
          <w:sz w:val="24"/>
          <w:szCs w:val="24"/>
          <w:lang w:val="en-US"/>
        </w:rPr>
        <w:t xml:space="preserve">served to re-establish a sense of self-esteem through </w:t>
      </w:r>
      <w:r w:rsidR="00784F96" w:rsidRPr="00D67637">
        <w:rPr>
          <w:rFonts w:ascii="Times New Roman" w:hAnsi="Times New Roman" w:cs="Times New Roman"/>
          <w:sz w:val="24"/>
          <w:szCs w:val="24"/>
          <w:lang w:val="en-US"/>
        </w:rPr>
        <w:t>‘protecting’ the</w:t>
      </w:r>
      <w:r w:rsidRPr="00D67637">
        <w:rPr>
          <w:rFonts w:ascii="Times New Roman" w:hAnsi="Times New Roman" w:cs="Times New Roman"/>
          <w:sz w:val="24"/>
          <w:szCs w:val="24"/>
          <w:lang w:val="en-US"/>
        </w:rPr>
        <w:t xml:space="preserve"> vulnerable</w:t>
      </w:r>
      <w:r w:rsidR="007D4289">
        <w:rPr>
          <w:rFonts w:ascii="Times New Roman" w:hAnsi="Times New Roman" w:cs="Times New Roman"/>
          <w:sz w:val="24"/>
          <w:szCs w:val="24"/>
          <w:lang w:val="en-US"/>
        </w:rPr>
        <w:t xml:space="preserve"> or demoting the </w:t>
      </w:r>
      <w:r w:rsidR="006901A7">
        <w:rPr>
          <w:rFonts w:ascii="Times New Roman" w:hAnsi="Times New Roman" w:cs="Times New Roman"/>
          <w:sz w:val="24"/>
          <w:szCs w:val="24"/>
          <w:lang w:val="en-US"/>
        </w:rPr>
        <w:t>standing of higher status decision makers</w:t>
      </w:r>
      <w:r w:rsidR="00C22D4C">
        <w:rPr>
          <w:rFonts w:ascii="Times New Roman" w:hAnsi="Times New Roman" w:cs="Times New Roman"/>
          <w:sz w:val="24"/>
          <w:szCs w:val="24"/>
          <w:lang w:val="en-US"/>
        </w:rPr>
        <w:t xml:space="preserve"> (where expertise or leadership is challenged)</w:t>
      </w:r>
      <w:r w:rsidRPr="00D67637">
        <w:rPr>
          <w:rFonts w:ascii="Times New Roman" w:hAnsi="Times New Roman" w:cs="Times New Roman"/>
          <w:sz w:val="24"/>
          <w:szCs w:val="24"/>
          <w:lang w:val="en-US"/>
        </w:rPr>
        <w:t>.</w:t>
      </w:r>
      <w:r w:rsidR="00784F96" w:rsidRPr="00D67637">
        <w:rPr>
          <w:rFonts w:ascii="Times New Roman" w:hAnsi="Times New Roman" w:cs="Times New Roman"/>
          <w:sz w:val="24"/>
          <w:szCs w:val="24"/>
          <w:lang w:val="en-US"/>
        </w:rPr>
        <w:t xml:space="preserve"> In this case, anger and putting up a fight could be argued to be a positive force, with adaptive qualities (Lindebaum &amp; Gabriel, 2016).</w:t>
      </w:r>
    </w:p>
    <w:p w14:paraId="0A6F842E" w14:textId="435939B5" w:rsidR="00F07231" w:rsidRPr="00D67637" w:rsidRDefault="00713582" w:rsidP="00E763E0">
      <w:pPr>
        <w:widowControl w:val="0"/>
        <w:spacing w:after="0" w:line="480" w:lineRule="auto"/>
        <w:ind w:firstLine="720"/>
        <w:rPr>
          <w:rFonts w:ascii="Times New Roman" w:hAnsi="Times New Roman" w:cs="Times New Roman"/>
          <w:sz w:val="24"/>
          <w:szCs w:val="24"/>
          <w:lang w:val="en-US"/>
        </w:rPr>
      </w:pPr>
      <w:r w:rsidRPr="007436B9">
        <w:rPr>
          <w:rFonts w:ascii="Times New Roman" w:hAnsi="Times New Roman" w:cs="Times New Roman"/>
          <w:b/>
          <w:bCs/>
          <w:sz w:val="24"/>
          <w:szCs w:val="24"/>
          <w:lang w:val="en-US"/>
        </w:rPr>
        <w:t xml:space="preserve">Evidence </w:t>
      </w:r>
      <w:r w:rsidR="00A12F77" w:rsidRPr="007436B9">
        <w:rPr>
          <w:rFonts w:ascii="Times New Roman" w:hAnsi="Times New Roman" w:cs="Times New Roman"/>
          <w:b/>
          <w:bCs/>
          <w:sz w:val="24"/>
          <w:szCs w:val="24"/>
          <w:lang w:val="en-US"/>
        </w:rPr>
        <w:t>of ‘Moving Towards’ Others</w:t>
      </w:r>
      <w:r w:rsidR="007436B9">
        <w:rPr>
          <w:rFonts w:ascii="Times New Roman" w:hAnsi="Times New Roman" w:cs="Times New Roman"/>
          <w:b/>
          <w:bCs/>
          <w:sz w:val="24"/>
          <w:szCs w:val="24"/>
          <w:lang w:val="en-US"/>
        </w:rPr>
        <w:t xml:space="preserve">. </w:t>
      </w:r>
      <w:r w:rsidR="00F07231" w:rsidRPr="00D67637">
        <w:rPr>
          <w:rFonts w:ascii="Times New Roman" w:hAnsi="Times New Roman" w:cs="Times New Roman"/>
          <w:sz w:val="24"/>
          <w:szCs w:val="24"/>
          <w:lang w:val="en-US"/>
        </w:rPr>
        <w:t xml:space="preserve">Our group revealed </w:t>
      </w:r>
      <w:r w:rsidR="00FB1B70" w:rsidRPr="00D67637">
        <w:rPr>
          <w:rFonts w:ascii="Times New Roman" w:hAnsi="Times New Roman" w:cs="Times New Roman"/>
          <w:sz w:val="24"/>
          <w:szCs w:val="24"/>
          <w:lang w:val="en-US"/>
        </w:rPr>
        <w:t xml:space="preserve">a </w:t>
      </w:r>
      <w:r w:rsidR="00F07231" w:rsidRPr="00D67637">
        <w:rPr>
          <w:rFonts w:ascii="Times New Roman" w:hAnsi="Times New Roman" w:cs="Times New Roman"/>
          <w:sz w:val="24"/>
          <w:szCs w:val="24"/>
          <w:lang w:val="en-US"/>
        </w:rPr>
        <w:t xml:space="preserve">tendency </w:t>
      </w:r>
      <w:r w:rsidR="00FB1B70" w:rsidRPr="00D67637">
        <w:rPr>
          <w:rFonts w:ascii="Times New Roman" w:hAnsi="Times New Roman" w:cs="Times New Roman"/>
          <w:sz w:val="24"/>
          <w:szCs w:val="24"/>
          <w:lang w:val="en-US"/>
        </w:rPr>
        <w:t xml:space="preserve">to move towards others </w:t>
      </w:r>
      <w:r w:rsidR="00F07231" w:rsidRPr="00D67637">
        <w:rPr>
          <w:rFonts w:ascii="Times New Roman" w:hAnsi="Times New Roman" w:cs="Times New Roman"/>
          <w:sz w:val="24"/>
          <w:szCs w:val="24"/>
          <w:lang w:val="en-US"/>
        </w:rPr>
        <w:t xml:space="preserve">by </w:t>
      </w:r>
      <w:r w:rsidR="00950879">
        <w:rPr>
          <w:rFonts w:ascii="Times New Roman" w:hAnsi="Times New Roman" w:cs="Times New Roman"/>
          <w:sz w:val="24"/>
          <w:szCs w:val="24"/>
          <w:lang w:val="en-US"/>
        </w:rPr>
        <w:t xml:space="preserve">demonstrating positive feelings, thoughts and actions towards others and putting trust in </w:t>
      </w:r>
      <w:r w:rsidR="00704B3E">
        <w:rPr>
          <w:rFonts w:ascii="Times New Roman" w:hAnsi="Times New Roman" w:cs="Times New Roman"/>
          <w:sz w:val="24"/>
          <w:szCs w:val="24"/>
          <w:lang w:val="en-US"/>
        </w:rPr>
        <w:t xml:space="preserve">experts and </w:t>
      </w:r>
      <w:r w:rsidR="00950879">
        <w:rPr>
          <w:rFonts w:ascii="Times New Roman" w:hAnsi="Times New Roman" w:cs="Times New Roman"/>
          <w:sz w:val="24"/>
          <w:szCs w:val="24"/>
          <w:lang w:val="en-US"/>
        </w:rPr>
        <w:t>those in charge</w:t>
      </w:r>
      <w:r w:rsidR="00A67A3B">
        <w:rPr>
          <w:rFonts w:ascii="Times New Roman" w:hAnsi="Times New Roman" w:cs="Times New Roman"/>
          <w:sz w:val="24"/>
          <w:szCs w:val="24"/>
          <w:lang w:val="en-US"/>
        </w:rPr>
        <w:t>. Alliances were built and a sense of satisfaction and esteem was obtained through engaging with community groups</w:t>
      </w:r>
      <w:r w:rsidR="00704B3E">
        <w:rPr>
          <w:rFonts w:ascii="Times New Roman" w:hAnsi="Times New Roman" w:cs="Times New Roman"/>
          <w:sz w:val="24"/>
          <w:szCs w:val="24"/>
          <w:lang w:val="en-US"/>
        </w:rPr>
        <w:t xml:space="preserve"> and </w:t>
      </w:r>
      <w:r w:rsidR="00A86FE6">
        <w:rPr>
          <w:rFonts w:ascii="Times New Roman" w:hAnsi="Times New Roman" w:cs="Times New Roman"/>
          <w:sz w:val="24"/>
          <w:szCs w:val="24"/>
          <w:lang w:val="en-US"/>
        </w:rPr>
        <w:t>neighbors</w:t>
      </w:r>
      <w:r w:rsidR="00FD5369">
        <w:rPr>
          <w:rFonts w:ascii="Times New Roman" w:hAnsi="Times New Roman" w:cs="Times New Roman"/>
          <w:sz w:val="24"/>
          <w:szCs w:val="24"/>
          <w:lang w:val="en-US"/>
        </w:rPr>
        <w:t xml:space="preserve">. In reporting these ‘moving towards’ </w:t>
      </w:r>
      <w:r w:rsidR="00A86FE6">
        <w:rPr>
          <w:rFonts w:ascii="Times New Roman" w:hAnsi="Times New Roman" w:cs="Times New Roman"/>
          <w:sz w:val="24"/>
          <w:szCs w:val="24"/>
          <w:lang w:val="en-US"/>
        </w:rPr>
        <w:t>behaviors</w:t>
      </w:r>
      <w:r w:rsidR="00FD5369">
        <w:rPr>
          <w:rFonts w:ascii="Times New Roman" w:hAnsi="Times New Roman" w:cs="Times New Roman"/>
          <w:sz w:val="24"/>
          <w:szCs w:val="24"/>
          <w:lang w:val="en-US"/>
        </w:rPr>
        <w:t xml:space="preserve">, colleagues often also expressed positive emotions and attitudes towards the recipients, </w:t>
      </w:r>
      <w:r w:rsidR="00A56A86">
        <w:rPr>
          <w:rFonts w:ascii="Times New Roman" w:hAnsi="Times New Roman" w:cs="Times New Roman"/>
          <w:sz w:val="24"/>
          <w:szCs w:val="24"/>
          <w:lang w:val="en-US"/>
        </w:rPr>
        <w:t>a certain level of joy or faith in humanity:</w:t>
      </w:r>
    </w:p>
    <w:p w14:paraId="351BEFB8" w14:textId="28CEEADD" w:rsidR="00421891" w:rsidRDefault="00421891"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When the lockdown first </w:t>
      </w:r>
      <w:r w:rsidR="00385AAC" w:rsidRPr="00D67637">
        <w:rPr>
          <w:rFonts w:ascii="Times New Roman" w:hAnsi="Times New Roman" w:cs="Times New Roman"/>
          <w:i/>
          <w:iCs/>
          <w:sz w:val="20"/>
          <w:szCs w:val="20"/>
          <w:lang w:val="en-US"/>
        </w:rPr>
        <w:t>started,</w:t>
      </w:r>
      <w:r w:rsidRPr="00D67637">
        <w:rPr>
          <w:rFonts w:ascii="Times New Roman" w:hAnsi="Times New Roman" w:cs="Times New Roman"/>
          <w:i/>
          <w:iCs/>
          <w:sz w:val="20"/>
          <w:szCs w:val="20"/>
          <w:lang w:val="en-US"/>
        </w:rPr>
        <w:t xml:space="preserve"> I volunteered for the local community at </w:t>
      </w:r>
      <w:r w:rsidR="00784F96" w:rsidRPr="00D67637">
        <w:rPr>
          <w:rFonts w:ascii="Times New Roman" w:hAnsi="Times New Roman" w:cs="Times New Roman"/>
          <w:i/>
          <w:iCs/>
          <w:sz w:val="20"/>
          <w:szCs w:val="20"/>
          <w:lang w:val="en-US"/>
        </w:rPr>
        <w:t>[local town]</w:t>
      </w:r>
      <w:r w:rsidRPr="00D67637">
        <w:rPr>
          <w:rFonts w:ascii="Times New Roman" w:hAnsi="Times New Roman" w:cs="Times New Roman"/>
          <w:i/>
          <w:iCs/>
          <w:sz w:val="20"/>
          <w:szCs w:val="20"/>
          <w:lang w:val="en-US"/>
        </w:rPr>
        <w:t xml:space="preserve"> when I saw a poster offering community services.  – </w:t>
      </w:r>
      <w:r w:rsidR="008806B5" w:rsidRPr="00D67637">
        <w:rPr>
          <w:rFonts w:ascii="Times New Roman" w:hAnsi="Times New Roman" w:cs="Times New Roman"/>
          <w:i/>
          <w:iCs/>
          <w:sz w:val="20"/>
          <w:szCs w:val="20"/>
          <w:lang w:val="en-US"/>
        </w:rPr>
        <w:t>Kim</w:t>
      </w:r>
    </w:p>
    <w:p w14:paraId="6AAD8C1C" w14:textId="76B65C91" w:rsidR="00704B3E" w:rsidRPr="00D67637" w:rsidRDefault="00704B3E" w:rsidP="00704B3E">
      <w:pPr>
        <w:widowControl w:val="0"/>
        <w:spacing w:after="0" w:line="480" w:lineRule="auto"/>
        <w:ind w:left="1134" w:firstLine="306"/>
        <w:rPr>
          <w:rFonts w:ascii="Times New Roman" w:hAnsi="Times New Roman" w:cs="Times New Roman"/>
          <w:i/>
          <w:iCs/>
          <w:sz w:val="20"/>
          <w:szCs w:val="20"/>
          <w:lang w:val="en-US"/>
        </w:rPr>
      </w:pPr>
      <w:r w:rsidRPr="00C421A9">
        <w:rPr>
          <w:rFonts w:ascii="Times New Roman" w:hAnsi="Times New Roman" w:cs="Times New Roman"/>
          <w:i/>
          <w:iCs/>
          <w:sz w:val="20"/>
          <w:szCs w:val="20"/>
          <w:lang w:val="en-US"/>
        </w:rPr>
        <w:t xml:space="preserve">In the meantime I baked a cake, so I packed some of it, and we went to give it to </w:t>
      </w:r>
      <w:r>
        <w:rPr>
          <w:rFonts w:ascii="Times New Roman" w:hAnsi="Times New Roman" w:cs="Times New Roman"/>
          <w:i/>
          <w:iCs/>
          <w:sz w:val="20"/>
          <w:szCs w:val="20"/>
          <w:lang w:val="en-US"/>
        </w:rPr>
        <w:t>[our neighbors]</w:t>
      </w:r>
      <w:r w:rsidRPr="00C421A9">
        <w:rPr>
          <w:rFonts w:ascii="Times New Roman" w:hAnsi="Times New Roman" w:cs="Times New Roman"/>
          <w:i/>
          <w:iCs/>
          <w:sz w:val="20"/>
          <w:szCs w:val="20"/>
          <w:lang w:val="en-US"/>
        </w:rPr>
        <w:t xml:space="preserve">. I also promised to another neighbor that I will share with her my old pregnancy clothes. I finally got to sort it out on Sunday, and we took it to her. We just left it in front of the door, with some cake and strawberries. We exchanged messages via </w:t>
      </w:r>
      <w:r w:rsidR="00485D7C">
        <w:rPr>
          <w:rFonts w:ascii="Times New Roman" w:hAnsi="Times New Roman" w:cs="Times New Roman"/>
          <w:i/>
          <w:iCs/>
          <w:sz w:val="20"/>
          <w:szCs w:val="20"/>
          <w:lang w:val="en-US"/>
        </w:rPr>
        <w:t>W</w:t>
      </w:r>
      <w:r w:rsidRPr="00C421A9">
        <w:rPr>
          <w:rFonts w:ascii="Times New Roman" w:hAnsi="Times New Roman" w:cs="Times New Roman"/>
          <w:i/>
          <w:iCs/>
          <w:sz w:val="20"/>
          <w:szCs w:val="20"/>
          <w:lang w:val="en-US"/>
        </w:rPr>
        <w:t>hats</w:t>
      </w:r>
      <w:r w:rsidR="00485D7C">
        <w:rPr>
          <w:rFonts w:ascii="Times New Roman" w:hAnsi="Times New Roman" w:cs="Times New Roman"/>
          <w:i/>
          <w:iCs/>
          <w:sz w:val="20"/>
          <w:szCs w:val="20"/>
          <w:lang w:val="en-US"/>
        </w:rPr>
        <w:t>Ap</w:t>
      </w:r>
      <w:r w:rsidRPr="00C421A9">
        <w:rPr>
          <w:rFonts w:ascii="Times New Roman" w:hAnsi="Times New Roman" w:cs="Times New Roman"/>
          <w:i/>
          <w:iCs/>
          <w:sz w:val="20"/>
          <w:szCs w:val="20"/>
          <w:lang w:val="en-US"/>
        </w:rPr>
        <w:t>p – she loves the clothes! I felt good.</w:t>
      </w:r>
      <w:r>
        <w:rPr>
          <w:rFonts w:ascii="Times New Roman" w:hAnsi="Times New Roman" w:cs="Times New Roman"/>
          <w:i/>
          <w:iCs/>
          <w:sz w:val="20"/>
          <w:szCs w:val="20"/>
          <w:lang w:val="en-US"/>
        </w:rPr>
        <w:t xml:space="preserve"> - Jo</w:t>
      </w:r>
    </w:p>
    <w:p w14:paraId="0E3ADB1F" w14:textId="47C0D740" w:rsidR="00421891" w:rsidRPr="00D67637" w:rsidRDefault="00421891"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[Relative] eventually came out of the hospital after 17 days and went back to his care home. The people there are really wonderful. While he was in hospital the staff were amazing. The doctors called every day and let me know how he was doing… They really are doing an amazing job. – </w:t>
      </w:r>
      <w:r w:rsidR="008806B5" w:rsidRPr="00D67637">
        <w:rPr>
          <w:rFonts w:ascii="Times New Roman" w:hAnsi="Times New Roman" w:cs="Times New Roman"/>
          <w:i/>
          <w:iCs/>
          <w:sz w:val="20"/>
          <w:szCs w:val="20"/>
          <w:lang w:val="en-US"/>
        </w:rPr>
        <w:t>Lin</w:t>
      </w:r>
    </w:p>
    <w:p w14:paraId="39BA2018" w14:textId="63AE50B5" w:rsidR="00472114" w:rsidRDefault="00472114"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Friends and kids sending and showing great YouTube, insta[gram] and twitter jokes makes me feel better and connected to the world. People are so creative! – </w:t>
      </w:r>
      <w:r w:rsidR="008806B5" w:rsidRPr="00D67637">
        <w:rPr>
          <w:rFonts w:ascii="Times New Roman" w:hAnsi="Times New Roman" w:cs="Times New Roman"/>
          <w:i/>
          <w:iCs/>
          <w:sz w:val="20"/>
          <w:szCs w:val="20"/>
          <w:lang w:val="en-US"/>
        </w:rPr>
        <w:t>Sim</w:t>
      </w:r>
    </w:p>
    <w:p w14:paraId="275A6494" w14:textId="599905F7" w:rsidR="00604284" w:rsidRDefault="00784F96" w:rsidP="00D801C8">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lastRenderedPageBreak/>
        <w:t>In our group, moving towards others appeared to be a clear strategy for building and strengthening resources relating to social support</w:t>
      </w:r>
      <w:r w:rsidR="00DC0AD4" w:rsidRPr="00D67637">
        <w:rPr>
          <w:rFonts w:ascii="Times New Roman" w:hAnsi="Times New Roman" w:cs="Times New Roman"/>
          <w:sz w:val="24"/>
          <w:szCs w:val="24"/>
          <w:lang w:val="en-US"/>
        </w:rPr>
        <w:t xml:space="preserve"> and self-protection</w:t>
      </w:r>
      <w:r w:rsidRPr="00D67637">
        <w:rPr>
          <w:rFonts w:ascii="Times New Roman" w:hAnsi="Times New Roman" w:cs="Times New Roman"/>
          <w:sz w:val="24"/>
          <w:szCs w:val="24"/>
          <w:lang w:val="en-US"/>
        </w:rPr>
        <w:t>. In addition, by uncritically aligning ourselves with (</w:t>
      </w:r>
      <w:r w:rsidR="00F90DC0">
        <w:rPr>
          <w:rFonts w:ascii="Times New Roman" w:hAnsi="Times New Roman" w:cs="Times New Roman"/>
          <w:sz w:val="24"/>
          <w:szCs w:val="24"/>
          <w:lang w:val="en-US"/>
        </w:rPr>
        <w:t>sometimes</w:t>
      </w:r>
      <w:r w:rsidR="00F90DC0" w:rsidRPr="00D67637">
        <w:rPr>
          <w:rFonts w:ascii="Times New Roman" w:hAnsi="Times New Roman" w:cs="Times New Roman"/>
          <w:sz w:val="24"/>
          <w:szCs w:val="24"/>
          <w:lang w:val="en-US"/>
        </w:rPr>
        <w:t xml:space="preserve"> </w:t>
      </w:r>
      <w:r w:rsidRPr="00D67637">
        <w:rPr>
          <w:rFonts w:ascii="Times New Roman" w:hAnsi="Times New Roman" w:cs="Times New Roman"/>
          <w:sz w:val="24"/>
          <w:szCs w:val="24"/>
          <w:lang w:val="en-US"/>
        </w:rPr>
        <w:t xml:space="preserve">more powerful) others, we </w:t>
      </w:r>
      <w:r w:rsidR="00AA6CBC">
        <w:rPr>
          <w:rFonts w:ascii="Times New Roman" w:hAnsi="Times New Roman" w:cs="Times New Roman"/>
          <w:sz w:val="24"/>
          <w:szCs w:val="24"/>
          <w:lang w:val="en-US"/>
        </w:rPr>
        <w:t>appeared to</w:t>
      </w:r>
      <w:r w:rsidR="00AA6CBC" w:rsidRPr="00D67637">
        <w:rPr>
          <w:rFonts w:ascii="Times New Roman" w:hAnsi="Times New Roman" w:cs="Times New Roman"/>
          <w:sz w:val="24"/>
          <w:szCs w:val="24"/>
          <w:lang w:val="en-US"/>
        </w:rPr>
        <w:t xml:space="preserve"> </w:t>
      </w:r>
      <w:r w:rsidRPr="00D67637">
        <w:rPr>
          <w:rFonts w:ascii="Times New Roman" w:hAnsi="Times New Roman" w:cs="Times New Roman"/>
          <w:sz w:val="24"/>
          <w:szCs w:val="24"/>
          <w:lang w:val="en-US"/>
        </w:rPr>
        <w:t>feel safer</w:t>
      </w:r>
      <w:r w:rsidR="00434D33">
        <w:rPr>
          <w:rFonts w:ascii="Times New Roman" w:hAnsi="Times New Roman" w:cs="Times New Roman"/>
          <w:sz w:val="24"/>
          <w:szCs w:val="24"/>
          <w:lang w:val="en-US"/>
        </w:rPr>
        <w:t>, happier</w:t>
      </w:r>
      <w:r w:rsidRPr="00D67637">
        <w:rPr>
          <w:rFonts w:ascii="Times New Roman" w:hAnsi="Times New Roman" w:cs="Times New Roman"/>
          <w:sz w:val="24"/>
          <w:szCs w:val="24"/>
          <w:lang w:val="en-US"/>
        </w:rPr>
        <w:t xml:space="preserve"> and more </w:t>
      </w:r>
      <w:r w:rsidR="00DC0AD4" w:rsidRPr="00D67637">
        <w:rPr>
          <w:rFonts w:ascii="Times New Roman" w:hAnsi="Times New Roman" w:cs="Times New Roman"/>
          <w:sz w:val="24"/>
          <w:szCs w:val="24"/>
          <w:lang w:val="en-US"/>
        </w:rPr>
        <w:t>secure</w:t>
      </w:r>
      <w:r w:rsidR="00E55E88">
        <w:rPr>
          <w:rFonts w:ascii="Times New Roman" w:hAnsi="Times New Roman" w:cs="Times New Roman"/>
          <w:sz w:val="24"/>
          <w:szCs w:val="24"/>
          <w:lang w:val="en-US"/>
        </w:rPr>
        <w:t xml:space="preserve"> (Hobfoll et al., 2020)</w:t>
      </w:r>
      <w:r w:rsidRPr="00D67637">
        <w:rPr>
          <w:rFonts w:ascii="Times New Roman" w:hAnsi="Times New Roman" w:cs="Times New Roman"/>
          <w:sz w:val="24"/>
          <w:szCs w:val="24"/>
          <w:lang w:val="en-US"/>
        </w:rPr>
        <w:t>.</w:t>
      </w:r>
      <w:r w:rsidR="005E4830">
        <w:rPr>
          <w:rFonts w:ascii="Times New Roman" w:hAnsi="Times New Roman" w:cs="Times New Roman"/>
          <w:sz w:val="24"/>
          <w:szCs w:val="24"/>
          <w:lang w:val="en-US"/>
        </w:rPr>
        <w:t xml:space="preserve"> Sami explains that this approach makes them feel better as it aligns with their own values and personal </w:t>
      </w:r>
      <w:r w:rsidR="00604284">
        <w:rPr>
          <w:rFonts w:ascii="Times New Roman" w:hAnsi="Times New Roman" w:cs="Times New Roman"/>
          <w:sz w:val="24"/>
          <w:szCs w:val="24"/>
          <w:lang w:val="en-US"/>
        </w:rPr>
        <w:t>preference:</w:t>
      </w:r>
    </w:p>
    <w:p w14:paraId="62253AFF" w14:textId="6ABF81B9" w:rsidR="00604284" w:rsidRPr="00604284" w:rsidRDefault="00604284" w:rsidP="00604284">
      <w:pPr>
        <w:widowControl w:val="0"/>
        <w:spacing w:after="0" w:line="480" w:lineRule="auto"/>
        <w:ind w:left="1134" w:firstLine="426"/>
        <w:rPr>
          <w:rFonts w:ascii="Times New Roman" w:hAnsi="Times New Roman" w:cs="Times New Roman"/>
          <w:i/>
          <w:iCs/>
          <w:sz w:val="20"/>
          <w:szCs w:val="20"/>
          <w:lang w:val="en-US"/>
        </w:rPr>
      </w:pPr>
      <w:r w:rsidRPr="00604284">
        <w:rPr>
          <w:rFonts w:ascii="Times New Roman" w:hAnsi="Times New Roman" w:cs="Times New Roman"/>
          <w:i/>
          <w:iCs/>
          <w:sz w:val="20"/>
          <w:szCs w:val="20"/>
          <w:lang w:val="en-US"/>
        </w:rPr>
        <w:t>I am also a ‘high-trust’ person, with generally high trust in others as well as in [country] experts and authorities that they make the best decisions.</w:t>
      </w:r>
      <w:r>
        <w:rPr>
          <w:rFonts w:ascii="Times New Roman" w:hAnsi="Times New Roman" w:cs="Times New Roman"/>
          <w:i/>
          <w:iCs/>
          <w:sz w:val="20"/>
          <w:szCs w:val="20"/>
          <w:lang w:val="en-US"/>
        </w:rPr>
        <w:t xml:space="preserve"> - Sami</w:t>
      </w:r>
    </w:p>
    <w:p w14:paraId="3531BE09" w14:textId="5107B749" w:rsidR="00FA074D" w:rsidRDefault="003F2F42" w:rsidP="00D801C8">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Aligning</w:t>
      </w:r>
      <w:r w:rsidR="00631968" w:rsidRPr="00D67637">
        <w:rPr>
          <w:rFonts w:ascii="Times New Roman" w:hAnsi="Times New Roman" w:cs="Times New Roman"/>
          <w:sz w:val="24"/>
          <w:szCs w:val="24"/>
          <w:lang w:val="en-US"/>
        </w:rPr>
        <w:t xml:space="preserve"> with </w:t>
      </w:r>
      <w:r w:rsidR="00D801C8">
        <w:rPr>
          <w:rFonts w:ascii="Times New Roman" w:hAnsi="Times New Roman" w:cs="Times New Roman"/>
          <w:sz w:val="24"/>
          <w:szCs w:val="24"/>
          <w:lang w:val="en-US"/>
        </w:rPr>
        <w:t>distal</w:t>
      </w:r>
      <w:r w:rsidR="00631968" w:rsidRPr="00D67637">
        <w:rPr>
          <w:rFonts w:ascii="Times New Roman" w:hAnsi="Times New Roman" w:cs="Times New Roman"/>
          <w:sz w:val="24"/>
          <w:szCs w:val="24"/>
          <w:lang w:val="en-US"/>
        </w:rPr>
        <w:t xml:space="preserve"> others through attitudinal support</w:t>
      </w:r>
      <w:r w:rsidR="00542F78">
        <w:rPr>
          <w:rFonts w:ascii="Times New Roman" w:hAnsi="Times New Roman" w:cs="Times New Roman"/>
          <w:sz w:val="24"/>
          <w:szCs w:val="24"/>
          <w:lang w:val="en-US"/>
        </w:rPr>
        <w:t xml:space="preserve"> </w:t>
      </w:r>
      <w:r w:rsidR="00FA074D">
        <w:rPr>
          <w:rFonts w:ascii="Times New Roman" w:hAnsi="Times New Roman" w:cs="Times New Roman"/>
          <w:sz w:val="24"/>
          <w:szCs w:val="24"/>
          <w:lang w:val="en-US"/>
        </w:rPr>
        <w:t>may have compensated</w:t>
      </w:r>
      <w:r w:rsidR="00631968" w:rsidRPr="00D67637">
        <w:rPr>
          <w:rFonts w:ascii="Times New Roman" w:hAnsi="Times New Roman" w:cs="Times New Roman"/>
          <w:sz w:val="24"/>
          <w:szCs w:val="24"/>
          <w:lang w:val="en-US"/>
        </w:rPr>
        <w:t xml:space="preserve"> for a lack of</w:t>
      </w:r>
      <w:r w:rsidR="00A01C06">
        <w:rPr>
          <w:rFonts w:ascii="Times New Roman" w:hAnsi="Times New Roman" w:cs="Times New Roman"/>
          <w:sz w:val="24"/>
          <w:szCs w:val="24"/>
          <w:lang w:val="en-US"/>
        </w:rPr>
        <w:t xml:space="preserve"> access to a</w:t>
      </w:r>
      <w:r w:rsidR="00631968" w:rsidRPr="00D67637">
        <w:rPr>
          <w:rFonts w:ascii="Times New Roman" w:hAnsi="Times New Roman" w:cs="Times New Roman"/>
          <w:sz w:val="24"/>
          <w:szCs w:val="24"/>
          <w:lang w:val="en-US"/>
        </w:rPr>
        <w:t xml:space="preserve"> ‘real’ community</w:t>
      </w:r>
      <w:r w:rsidR="00FB2EC3">
        <w:rPr>
          <w:rFonts w:ascii="Times New Roman" w:hAnsi="Times New Roman" w:cs="Times New Roman"/>
          <w:sz w:val="24"/>
          <w:szCs w:val="24"/>
          <w:lang w:val="en-US"/>
        </w:rPr>
        <w:t xml:space="preserve"> in lockdown</w:t>
      </w:r>
      <w:r w:rsidR="00631968" w:rsidRPr="00D67637">
        <w:rPr>
          <w:rFonts w:ascii="Times New Roman" w:hAnsi="Times New Roman" w:cs="Times New Roman"/>
          <w:sz w:val="24"/>
          <w:szCs w:val="24"/>
          <w:lang w:val="en-US"/>
        </w:rPr>
        <w:t>.</w:t>
      </w:r>
      <w:r w:rsidR="00C55646" w:rsidRPr="00D67637">
        <w:rPr>
          <w:rFonts w:ascii="Times New Roman" w:hAnsi="Times New Roman" w:cs="Times New Roman"/>
          <w:sz w:val="24"/>
          <w:szCs w:val="24"/>
          <w:lang w:val="en-US"/>
        </w:rPr>
        <w:t xml:space="preserve"> </w:t>
      </w:r>
      <w:r w:rsidR="0078656D">
        <w:rPr>
          <w:rFonts w:ascii="Times New Roman" w:hAnsi="Times New Roman" w:cs="Times New Roman"/>
          <w:sz w:val="24"/>
          <w:szCs w:val="24"/>
          <w:lang w:val="en-US"/>
        </w:rPr>
        <w:t xml:space="preserve">This can be seen in </w:t>
      </w:r>
      <w:r w:rsidR="001A4308">
        <w:rPr>
          <w:rFonts w:ascii="Times New Roman" w:hAnsi="Times New Roman" w:cs="Times New Roman"/>
          <w:sz w:val="24"/>
          <w:szCs w:val="24"/>
          <w:lang w:val="en-US"/>
        </w:rPr>
        <w:t xml:space="preserve">entries </w:t>
      </w:r>
      <w:r w:rsidR="0078656D">
        <w:rPr>
          <w:rFonts w:ascii="Times New Roman" w:hAnsi="Times New Roman" w:cs="Times New Roman"/>
          <w:sz w:val="24"/>
          <w:szCs w:val="24"/>
          <w:lang w:val="en-US"/>
        </w:rPr>
        <w:t xml:space="preserve">by Jo at early stages of lockdown when </w:t>
      </w:r>
      <w:r w:rsidR="00992041">
        <w:rPr>
          <w:rFonts w:ascii="Times New Roman" w:hAnsi="Times New Roman" w:cs="Times New Roman"/>
          <w:sz w:val="24"/>
          <w:szCs w:val="24"/>
          <w:lang w:val="en-US"/>
        </w:rPr>
        <w:t>contact was severely limited</w:t>
      </w:r>
      <w:r w:rsidR="00300F84">
        <w:rPr>
          <w:rFonts w:ascii="Times New Roman" w:hAnsi="Times New Roman" w:cs="Times New Roman"/>
          <w:sz w:val="24"/>
          <w:szCs w:val="24"/>
          <w:lang w:val="en-US"/>
        </w:rPr>
        <w:t xml:space="preserve"> and then </w:t>
      </w:r>
      <w:r w:rsidR="00B96D53">
        <w:rPr>
          <w:rFonts w:ascii="Times New Roman" w:hAnsi="Times New Roman" w:cs="Times New Roman"/>
          <w:sz w:val="24"/>
          <w:szCs w:val="24"/>
          <w:lang w:val="en-US"/>
        </w:rPr>
        <w:t>later that month</w:t>
      </w:r>
      <w:r w:rsidR="00300F84">
        <w:rPr>
          <w:rFonts w:ascii="Times New Roman" w:hAnsi="Times New Roman" w:cs="Times New Roman"/>
          <w:sz w:val="24"/>
          <w:szCs w:val="24"/>
          <w:lang w:val="en-US"/>
        </w:rPr>
        <w:t>, Jo reports feeling defensive of leaders as critique begins to take hold</w:t>
      </w:r>
      <w:r w:rsidR="006715CE">
        <w:rPr>
          <w:rFonts w:ascii="Times New Roman" w:hAnsi="Times New Roman" w:cs="Times New Roman"/>
          <w:sz w:val="24"/>
          <w:szCs w:val="24"/>
          <w:lang w:val="en-US"/>
        </w:rPr>
        <w:t>.</w:t>
      </w:r>
      <w:r w:rsidR="00992041">
        <w:rPr>
          <w:rFonts w:ascii="Times New Roman" w:hAnsi="Times New Roman" w:cs="Times New Roman"/>
          <w:sz w:val="24"/>
          <w:szCs w:val="24"/>
          <w:lang w:val="en-US"/>
        </w:rPr>
        <w:t xml:space="preserve"> </w:t>
      </w:r>
    </w:p>
    <w:p w14:paraId="11C7C2A2" w14:textId="154BD93E" w:rsidR="00992041" w:rsidRDefault="00992041" w:rsidP="006715CE">
      <w:pPr>
        <w:widowControl w:val="0"/>
        <w:spacing w:after="0" w:line="480" w:lineRule="auto"/>
        <w:ind w:left="1134" w:firstLine="426"/>
        <w:rPr>
          <w:rFonts w:ascii="Times New Roman" w:hAnsi="Times New Roman" w:cs="Times New Roman"/>
          <w:i/>
          <w:iCs/>
          <w:sz w:val="20"/>
          <w:szCs w:val="20"/>
          <w:lang w:val="en-US"/>
        </w:rPr>
      </w:pPr>
      <w:r w:rsidRPr="006715CE">
        <w:rPr>
          <w:rFonts w:ascii="Times New Roman" w:hAnsi="Times New Roman" w:cs="Times New Roman"/>
          <w:i/>
          <w:iCs/>
          <w:sz w:val="20"/>
          <w:szCs w:val="20"/>
          <w:lang w:val="en-US"/>
        </w:rPr>
        <w:t xml:space="preserve">By now I have calmed down. The country seems to have the situation under control. Even the new cabinet which took over just couple days ago. They sat for 24 hours and introduced new preventive measures. All shops will be closed on Sunday – what a great idea. (March) </w:t>
      </w:r>
      <w:r w:rsidR="000D73A1">
        <w:rPr>
          <w:rFonts w:ascii="Times New Roman" w:hAnsi="Times New Roman" w:cs="Times New Roman"/>
          <w:i/>
          <w:iCs/>
          <w:sz w:val="20"/>
          <w:szCs w:val="20"/>
          <w:lang w:val="en-US"/>
        </w:rPr>
        <w:t>–</w:t>
      </w:r>
      <w:r w:rsidRPr="006715CE">
        <w:rPr>
          <w:rFonts w:ascii="Times New Roman" w:hAnsi="Times New Roman" w:cs="Times New Roman"/>
          <w:i/>
          <w:iCs/>
          <w:sz w:val="20"/>
          <w:szCs w:val="20"/>
          <w:lang w:val="en-US"/>
        </w:rPr>
        <w:t xml:space="preserve"> Jo</w:t>
      </w:r>
    </w:p>
    <w:p w14:paraId="71B0E8FA" w14:textId="22C6F57B" w:rsidR="00300F84" w:rsidRDefault="00300F84" w:rsidP="006715CE">
      <w:pPr>
        <w:widowControl w:val="0"/>
        <w:spacing w:after="0" w:line="480" w:lineRule="auto"/>
        <w:ind w:left="1134" w:firstLine="426"/>
        <w:rPr>
          <w:rFonts w:ascii="Times New Roman" w:hAnsi="Times New Roman" w:cs="Times New Roman"/>
          <w:i/>
          <w:iCs/>
          <w:sz w:val="20"/>
          <w:szCs w:val="20"/>
          <w:lang w:val="en-US"/>
        </w:rPr>
      </w:pPr>
      <w:r w:rsidRPr="00300F84">
        <w:rPr>
          <w:rFonts w:ascii="Times New Roman" w:hAnsi="Times New Roman" w:cs="Times New Roman"/>
          <w:i/>
          <w:iCs/>
          <w:sz w:val="20"/>
          <w:szCs w:val="20"/>
          <w:lang w:val="en-US"/>
        </w:rPr>
        <w:t>The new government seems to be doing quite well, but there are critiques appearing. I feel sorry for them. It must be so difficult to navigate in the current situation. (</w:t>
      </w:r>
      <w:r w:rsidR="00430281">
        <w:rPr>
          <w:rFonts w:ascii="Times New Roman" w:hAnsi="Times New Roman" w:cs="Times New Roman"/>
          <w:i/>
          <w:iCs/>
          <w:sz w:val="20"/>
          <w:szCs w:val="20"/>
          <w:lang w:val="en-US"/>
        </w:rPr>
        <w:t xml:space="preserve">later in </w:t>
      </w:r>
      <w:r w:rsidRPr="00300F84">
        <w:rPr>
          <w:rFonts w:ascii="Times New Roman" w:hAnsi="Times New Roman" w:cs="Times New Roman"/>
          <w:i/>
          <w:iCs/>
          <w:sz w:val="20"/>
          <w:szCs w:val="20"/>
          <w:lang w:val="en-US"/>
        </w:rPr>
        <w:t>March)</w:t>
      </w:r>
      <w:r w:rsidR="00B96D53">
        <w:rPr>
          <w:rFonts w:ascii="Times New Roman" w:hAnsi="Times New Roman" w:cs="Times New Roman"/>
          <w:i/>
          <w:iCs/>
          <w:sz w:val="20"/>
          <w:szCs w:val="20"/>
          <w:lang w:val="en-US"/>
        </w:rPr>
        <w:t xml:space="preserve"> - Jo</w:t>
      </w:r>
    </w:p>
    <w:p w14:paraId="023F8915" w14:textId="37E37CB7" w:rsidR="00491DE6" w:rsidRPr="00A93A58" w:rsidRDefault="00D173DB" w:rsidP="00E763E0">
      <w:pPr>
        <w:widowControl w:val="0"/>
        <w:spacing w:after="0" w:line="480" w:lineRule="auto"/>
        <w:ind w:firstLine="720"/>
        <w:rPr>
          <w:rFonts w:ascii="Times New Roman" w:hAnsi="Times New Roman" w:cs="Times New Roman"/>
          <w:b/>
          <w:bCs/>
          <w:sz w:val="24"/>
          <w:szCs w:val="24"/>
          <w:lang w:val="en-US"/>
        </w:rPr>
      </w:pPr>
      <w:r>
        <w:rPr>
          <w:rFonts w:ascii="Times New Roman" w:hAnsi="Times New Roman" w:cs="Times New Roman"/>
          <w:sz w:val="24"/>
          <w:szCs w:val="24"/>
          <w:lang w:val="en-US"/>
        </w:rPr>
        <w:t xml:space="preserve">In addition to </w:t>
      </w:r>
      <w:r w:rsidR="006B2433">
        <w:rPr>
          <w:rFonts w:ascii="Times New Roman" w:hAnsi="Times New Roman" w:cs="Times New Roman"/>
          <w:sz w:val="24"/>
          <w:szCs w:val="24"/>
          <w:lang w:val="en-US"/>
        </w:rPr>
        <w:t>Horney’s</w:t>
      </w:r>
      <w:r>
        <w:rPr>
          <w:rFonts w:ascii="Times New Roman" w:hAnsi="Times New Roman" w:cs="Times New Roman"/>
          <w:sz w:val="24"/>
          <w:szCs w:val="24"/>
          <w:lang w:val="en-US"/>
        </w:rPr>
        <w:t xml:space="preserve"> defensive</w:t>
      </w:r>
      <w:r w:rsidR="006B2433">
        <w:rPr>
          <w:rFonts w:ascii="Times New Roman" w:hAnsi="Times New Roman" w:cs="Times New Roman"/>
          <w:sz w:val="24"/>
          <w:szCs w:val="24"/>
          <w:lang w:val="en-US"/>
        </w:rPr>
        <w:t xml:space="preserve"> self-protection strategies, we further</w:t>
      </w:r>
      <w:r w:rsidR="00385011">
        <w:rPr>
          <w:rFonts w:ascii="Times New Roman" w:hAnsi="Times New Roman" w:cs="Times New Roman"/>
          <w:sz w:val="24"/>
          <w:szCs w:val="24"/>
          <w:lang w:val="en-US"/>
        </w:rPr>
        <w:t xml:space="preserve"> </w:t>
      </w:r>
      <w:r w:rsidR="006B2433">
        <w:rPr>
          <w:rFonts w:ascii="Times New Roman" w:hAnsi="Times New Roman" w:cs="Times New Roman"/>
          <w:sz w:val="24"/>
          <w:szCs w:val="24"/>
          <w:lang w:val="en-US"/>
        </w:rPr>
        <w:t>identified another set of strategies that</w:t>
      </w:r>
      <w:r w:rsidR="000E29ED">
        <w:rPr>
          <w:rFonts w:ascii="Times New Roman" w:hAnsi="Times New Roman" w:cs="Times New Roman"/>
          <w:sz w:val="24"/>
          <w:szCs w:val="24"/>
          <w:lang w:val="en-US"/>
        </w:rPr>
        <w:t xml:space="preserve"> we were using. These related to </w:t>
      </w:r>
      <w:r w:rsidR="00385011">
        <w:rPr>
          <w:rFonts w:ascii="Times New Roman" w:hAnsi="Times New Roman" w:cs="Times New Roman"/>
          <w:sz w:val="24"/>
          <w:szCs w:val="24"/>
          <w:lang w:val="en-US"/>
        </w:rPr>
        <w:t>building and investing in resources and are explicated further in the theme in the section below.</w:t>
      </w:r>
    </w:p>
    <w:p w14:paraId="7DAF289C" w14:textId="4F2C541A" w:rsidR="00F14390" w:rsidRPr="00345C68" w:rsidRDefault="003461DD" w:rsidP="00E763E0">
      <w:pPr>
        <w:widowControl w:val="0"/>
        <w:spacing w:after="0" w:line="480" w:lineRule="auto"/>
        <w:rPr>
          <w:rFonts w:ascii="Times New Roman" w:hAnsi="Times New Roman" w:cs="Times New Roman"/>
          <w:i/>
          <w:iCs/>
          <w:sz w:val="24"/>
          <w:szCs w:val="24"/>
          <w:lang w:val="en-US"/>
        </w:rPr>
      </w:pPr>
      <w:r w:rsidRPr="00345C68">
        <w:rPr>
          <w:rFonts w:ascii="Times New Roman" w:hAnsi="Times New Roman" w:cs="Times New Roman"/>
          <w:i/>
          <w:iCs/>
          <w:sz w:val="24"/>
          <w:szCs w:val="24"/>
          <w:lang w:val="en-US"/>
        </w:rPr>
        <w:t xml:space="preserve">4.2 </w:t>
      </w:r>
      <w:r w:rsidR="00F14390" w:rsidRPr="00345C68">
        <w:rPr>
          <w:rFonts w:ascii="Times New Roman" w:hAnsi="Times New Roman" w:cs="Times New Roman"/>
          <w:i/>
          <w:iCs/>
          <w:sz w:val="24"/>
          <w:szCs w:val="24"/>
          <w:lang w:val="en-US"/>
        </w:rPr>
        <w:t>Resource</w:t>
      </w:r>
      <w:r w:rsidR="004678C7" w:rsidRPr="00345C6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b</w:t>
      </w:r>
      <w:r w:rsidR="004678C7" w:rsidRPr="00345C68">
        <w:rPr>
          <w:rFonts w:ascii="Times New Roman" w:hAnsi="Times New Roman" w:cs="Times New Roman"/>
          <w:i/>
          <w:iCs/>
          <w:sz w:val="24"/>
          <w:szCs w:val="24"/>
          <w:lang w:val="en-US"/>
        </w:rPr>
        <w:t xml:space="preserve">uilding and </w:t>
      </w:r>
      <w:r>
        <w:rPr>
          <w:rFonts w:ascii="Times New Roman" w:hAnsi="Times New Roman" w:cs="Times New Roman"/>
          <w:i/>
          <w:iCs/>
          <w:sz w:val="24"/>
          <w:szCs w:val="24"/>
          <w:lang w:val="en-US"/>
        </w:rPr>
        <w:t>i</w:t>
      </w:r>
      <w:r w:rsidR="004678C7" w:rsidRPr="00345C68">
        <w:rPr>
          <w:rFonts w:ascii="Times New Roman" w:hAnsi="Times New Roman" w:cs="Times New Roman"/>
          <w:i/>
          <w:iCs/>
          <w:sz w:val="24"/>
          <w:szCs w:val="24"/>
          <w:lang w:val="en-US"/>
        </w:rPr>
        <w:t xml:space="preserve">nvestment </w:t>
      </w:r>
      <w:r>
        <w:rPr>
          <w:rFonts w:ascii="Times New Roman" w:hAnsi="Times New Roman" w:cs="Times New Roman"/>
          <w:i/>
          <w:iCs/>
          <w:sz w:val="24"/>
          <w:szCs w:val="24"/>
          <w:lang w:val="en-US"/>
        </w:rPr>
        <w:t>s</w:t>
      </w:r>
      <w:r w:rsidR="004678C7" w:rsidRPr="00345C68">
        <w:rPr>
          <w:rFonts w:ascii="Times New Roman" w:hAnsi="Times New Roman" w:cs="Times New Roman"/>
          <w:i/>
          <w:iCs/>
          <w:sz w:val="24"/>
          <w:szCs w:val="24"/>
          <w:lang w:val="en-US"/>
        </w:rPr>
        <w:t>trategies</w:t>
      </w:r>
      <w:r w:rsidR="00F14390" w:rsidRPr="00345C68">
        <w:rPr>
          <w:rFonts w:ascii="Times New Roman" w:hAnsi="Times New Roman" w:cs="Times New Roman"/>
          <w:i/>
          <w:iCs/>
          <w:sz w:val="24"/>
          <w:szCs w:val="24"/>
          <w:lang w:val="en-US"/>
        </w:rPr>
        <w:t xml:space="preserve"> </w:t>
      </w:r>
    </w:p>
    <w:p w14:paraId="69AEC6DC" w14:textId="5BC74648" w:rsidR="009D309A" w:rsidRPr="00D67637" w:rsidRDefault="00DB59B0"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I</w:t>
      </w:r>
      <w:r w:rsidR="006469D4" w:rsidRPr="00D67637">
        <w:rPr>
          <w:rFonts w:ascii="Times New Roman" w:hAnsi="Times New Roman" w:cs="Times New Roman"/>
          <w:sz w:val="24"/>
          <w:szCs w:val="24"/>
          <w:lang w:val="en-US"/>
        </w:rPr>
        <w:t xml:space="preserve">n </w:t>
      </w:r>
      <w:r w:rsidR="00E2433D">
        <w:rPr>
          <w:rFonts w:ascii="Times New Roman" w:hAnsi="Times New Roman" w:cs="Times New Roman"/>
          <w:sz w:val="24"/>
          <w:szCs w:val="24"/>
          <w:lang w:val="en-US"/>
        </w:rPr>
        <w:t>this theme</w:t>
      </w:r>
      <w:r w:rsidR="006469D4" w:rsidRPr="00D67637">
        <w:rPr>
          <w:rFonts w:ascii="Times New Roman" w:hAnsi="Times New Roman" w:cs="Times New Roman"/>
          <w:sz w:val="24"/>
          <w:szCs w:val="24"/>
          <w:lang w:val="en-US"/>
        </w:rPr>
        <w:t>, we clearly identify that, despite our psychological distress</w:t>
      </w:r>
      <w:r>
        <w:rPr>
          <w:rFonts w:ascii="Times New Roman" w:hAnsi="Times New Roman" w:cs="Times New Roman"/>
          <w:sz w:val="24"/>
          <w:szCs w:val="24"/>
          <w:lang w:val="en-US"/>
        </w:rPr>
        <w:t xml:space="preserve"> (see Supplemental Appendix B)</w:t>
      </w:r>
      <w:r w:rsidR="00E55E88">
        <w:rPr>
          <w:rFonts w:ascii="Times New Roman" w:hAnsi="Times New Roman" w:cs="Times New Roman"/>
          <w:sz w:val="24"/>
          <w:szCs w:val="24"/>
          <w:lang w:val="en-US"/>
        </w:rPr>
        <w:t xml:space="preserve"> </w:t>
      </w:r>
      <w:r w:rsidR="006469D4" w:rsidRPr="00D67637">
        <w:rPr>
          <w:rFonts w:ascii="Times New Roman" w:hAnsi="Times New Roman" w:cs="Times New Roman"/>
          <w:sz w:val="24"/>
          <w:szCs w:val="24"/>
          <w:lang w:val="en-US"/>
        </w:rPr>
        <w:t xml:space="preserve">and </w:t>
      </w:r>
      <w:r w:rsidR="006469D4">
        <w:rPr>
          <w:rFonts w:ascii="Times New Roman" w:hAnsi="Times New Roman" w:cs="Times New Roman"/>
          <w:sz w:val="24"/>
          <w:szCs w:val="24"/>
          <w:lang w:val="en-US"/>
        </w:rPr>
        <w:t xml:space="preserve">application of </w:t>
      </w:r>
      <w:r>
        <w:rPr>
          <w:rFonts w:ascii="Times New Roman" w:hAnsi="Times New Roman" w:cs="Times New Roman"/>
          <w:sz w:val="24"/>
          <w:szCs w:val="24"/>
          <w:lang w:val="en-US"/>
        </w:rPr>
        <w:t xml:space="preserve">Horney’s </w:t>
      </w:r>
      <w:r w:rsidR="00E55E88">
        <w:rPr>
          <w:rFonts w:ascii="Times New Roman" w:hAnsi="Times New Roman" w:cs="Times New Roman"/>
          <w:sz w:val="24"/>
          <w:szCs w:val="24"/>
          <w:lang w:val="en-US"/>
        </w:rPr>
        <w:t xml:space="preserve">defensive </w:t>
      </w:r>
      <w:r w:rsidR="006469D4">
        <w:rPr>
          <w:rFonts w:ascii="Times New Roman" w:hAnsi="Times New Roman" w:cs="Times New Roman"/>
          <w:sz w:val="24"/>
          <w:szCs w:val="24"/>
          <w:lang w:val="en-US"/>
        </w:rPr>
        <w:t>self-protection strategies</w:t>
      </w:r>
      <w:r w:rsidR="0091400B">
        <w:rPr>
          <w:rFonts w:ascii="Times New Roman" w:hAnsi="Times New Roman" w:cs="Times New Roman"/>
          <w:sz w:val="24"/>
          <w:szCs w:val="24"/>
          <w:lang w:val="en-US"/>
        </w:rPr>
        <w:t xml:space="preserve"> (see </w:t>
      </w:r>
      <w:r w:rsidR="00094FE1" w:rsidRPr="006B71E2">
        <w:rPr>
          <w:rFonts w:ascii="Times New Roman" w:hAnsi="Times New Roman" w:cs="Times New Roman"/>
          <w:sz w:val="24"/>
          <w:szCs w:val="24"/>
          <w:lang w:val="en-US"/>
        </w:rPr>
        <w:t>Section</w:t>
      </w:r>
      <w:r w:rsidR="0091400B" w:rsidRPr="006B71E2">
        <w:rPr>
          <w:rFonts w:ascii="Times New Roman" w:hAnsi="Times New Roman" w:cs="Times New Roman"/>
          <w:sz w:val="24"/>
          <w:szCs w:val="24"/>
          <w:lang w:val="en-US"/>
        </w:rPr>
        <w:t xml:space="preserve"> 4.1</w:t>
      </w:r>
      <w:r w:rsidR="0091400B">
        <w:rPr>
          <w:rFonts w:ascii="Times New Roman" w:hAnsi="Times New Roman" w:cs="Times New Roman"/>
          <w:sz w:val="24"/>
          <w:szCs w:val="24"/>
          <w:lang w:val="en-US"/>
        </w:rPr>
        <w:t>)</w:t>
      </w:r>
      <w:r>
        <w:rPr>
          <w:rFonts w:ascii="Times New Roman" w:hAnsi="Times New Roman" w:cs="Times New Roman"/>
          <w:sz w:val="24"/>
          <w:szCs w:val="24"/>
          <w:lang w:val="en-US"/>
        </w:rPr>
        <w:t>,</w:t>
      </w:r>
      <w:r w:rsidR="00E2433D">
        <w:rPr>
          <w:rFonts w:ascii="Times New Roman" w:hAnsi="Times New Roman" w:cs="Times New Roman"/>
          <w:sz w:val="24"/>
          <w:szCs w:val="24"/>
          <w:lang w:val="en-US"/>
        </w:rPr>
        <w:t xml:space="preserve"> </w:t>
      </w:r>
      <w:r w:rsidR="006469D4" w:rsidRPr="00D67637">
        <w:rPr>
          <w:rFonts w:ascii="Times New Roman" w:hAnsi="Times New Roman" w:cs="Times New Roman"/>
          <w:sz w:val="24"/>
          <w:szCs w:val="24"/>
          <w:lang w:val="en-US"/>
        </w:rPr>
        <w:t xml:space="preserve">our group continuously mobilized </w:t>
      </w:r>
      <w:r w:rsidR="00BD1EDC">
        <w:rPr>
          <w:rFonts w:ascii="Times New Roman" w:hAnsi="Times New Roman" w:cs="Times New Roman"/>
          <w:sz w:val="24"/>
          <w:szCs w:val="24"/>
          <w:lang w:val="en-US"/>
        </w:rPr>
        <w:t>dwindling</w:t>
      </w:r>
      <w:r w:rsidR="006469D4" w:rsidRPr="00D67637">
        <w:rPr>
          <w:rFonts w:ascii="Times New Roman" w:hAnsi="Times New Roman" w:cs="Times New Roman"/>
          <w:sz w:val="24"/>
          <w:szCs w:val="24"/>
          <w:lang w:val="en-US"/>
        </w:rPr>
        <w:t xml:space="preserve"> resource</w:t>
      </w:r>
      <w:r w:rsidR="00561ACB">
        <w:rPr>
          <w:rFonts w:ascii="Times New Roman" w:hAnsi="Times New Roman" w:cs="Times New Roman"/>
          <w:sz w:val="24"/>
          <w:szCs w:val="24"/>
          <w:lang w:val="en-US"/>
        </w:rPr>
        <w:t xml:space="preserve"> stock</w:t>
      </w:r>
      <w:r w:rsidR="006469D4" w:rsidRPr="00D67637">
        <w:rPr>
          <w:rFonts w:ascii="Times New Roman" w:hAnsi="Times New Roman" w:cs="Times New Roman"/>
          <w:sz w:val="24"/>
          <w:szCs w:val="24"/>
          <w:lang w:val="en-US"/>
        </w:rPr>
        <w:t xml:space="preserve">s across the </w:t>
      </w:r>
      <w:r w:rsidR="006469D4">
        <w:rPr>
          <w:rFonts w:ascii="Times New Roman" w:hAnsi="Times New Roman" w:cs="Times New Roman"/>
          <w:sz w:val="24"/>
          <w:szCs w:val="24"/>
          <w:lang w:val="en-US"/>
        </w:rPr>
        <w:t>four</w:t>
      </w:r>
      <w:r w:rsidR="006469D4" w:rsidRPr="00D67637">
        <w:rPr>
          <w:rFonts w:ascii="Times New Roman" w:hAnsi="Times New Roman" w:cs="Times New Roman"/>
          <w:sz w:val="24"/>
          <w:szCs w:val="24"/>
          <w:lang w:val="en-US"/>
        </w:rPr>
        <w:t xml:space="preserve">-month period, to further invest in and </w:t>
      </w:r>
      <w:r w:rsidR="00E55E88">
        <w:rPr>
          <w:rFonts w:ascii="Times New Roman" w:hAnsi="Times New Roman" w:cs="Times New Roman"/>
          <w:sz w:val="24"/>
          <w:szCs w:val="24"/>
          <w:lang w:val="en-US"/>
        </w:rPr>
        <w:t>build</w:t>
      </w:r>
      <w:r w:rsidR="006469D4" w:rsidRPr="00D67637">
        <w:rPr>
          <w:rFonts w:ascii="Times New Roman" w:hAnsi="Times New Roman" w:cs="Times New Roman"/>
          <w:sz w:val="24"/>
          <w:szCs w:val="24"/>
          <w:lang w:val="en-US"/>
        </w:rPr>
        <w:t xml:space="preserve"> resources</w:t>
      </w:r>
      <w:r w:rsidR="00D837B9" w:rsidRPr="00D67637">
        <w:rPr>
          <w:rFonts w:ascii="Times New Roman" w:hAnsi="Times New Roman" w:cs="Times New Roman"/>
          <w:sz w:val="24"/>
          <w:szCs w:val="24"/>
          <w:lang w:val="en-US"/>
        </w:rPr>
        <w:t>. I</w:t>
      </w:r>
      <w:r w:rsidR="006469D4">
        <w:rPr>
          <w:rFonts w:ascii="Times New Roman" w:hAnsi="Times New Roman" w:cs="Times New Roman"/>
          <w:sz w:val="24"/>
          <w:szCs w:val="24"/>
          <w:lang w:val="en-US"/>
        </w:rPr>
        <w:t xml:space="preserve">ndeed, </w:t>
      </w:r>
      <w:r w:rsidR="001E0EB9">
        <w:rPr>
          <w:rFonts w:ascii="Times New Roman" w:hAnsi="Times New Roman" w:cs="Times New Roman"/>
          <w:sz w:val="24"/>
          <w:szCs w:val="24"/>
          <w:lang w:val="en-US"/>
        </w:rPr>
        <w:t xml:space="preserve">resource </w:t>
      </w:r>
      <w:r w:rsidR="006469D4">
        <w:rPr>
          <w:rFonts w:ascii="Times New Roman" w:hAnsi="Times New Roman" w:cs="Times New Roman"/>
          <w:sz w:val="24"/>
          <w:szCs w:val="24"/>
          <w:lang w:val="en-US"/>
        </w:rPr>
        <w:t xml:space="preserve">investment and building activities occurred from the beginning of lockdown, but also </w:t>
      </w:r>
      <w:r w:rsidR="00D837B9" w:rsidRPr="00D67637">
        <w:rPr>
          <w:rFonts w:ascii="Times New Roman" w:hAnsi="Times New Roman" w:cs="Times New Roman"/>
          <w:sz w:val="24"/>
          <w:szCs w:val="24"/>
          <w:lang w:val="en-US"/>
        </w:rPr>
        <w:t>as a means for compensating for lost resources</w:t>
      </w:r>
      <w:r w:rsidR="006469D4">
        <w:rPr>
          <w:rFonts w:ascii="Times New Roman" w:hAnsi="Times New Roman" w:cs="Times New Roman"/>
          <w:sz w:val="24"/>
          <w:szCs w:val="24"/>
          <w:lang w:val="en-US"/>
        </w:rPr>
        <w:t>,</w:t>
      </w:r>
      <w:r w:rsidR="002B6D7F" w:rsidRPr="00D67637">
        <w:rPr>
          <w:rFonts w:ascii="Times New Roman" w:hAnsi="Times New Roman" w:cs="Times New Roman"/>
          <w:sz w:val="24"/>
          <w:szCs w:val="24"/>
          <w:lang w:val="en-US"/>
        </w:rPr>
        <w:t xml:space="preserve"> as time went on</w:t>
      </w:r>
      <w:r w:rsidR="00D837B9" w:rsidRPr="00D67637">
        <w:rPr>
          <w:rFonts w:ascii="Times New Roman" w:hAnsi="Times New Roman" w:cs="Times New Roman"/>
          <w:sz w:val="24"/>
          <w:szCs w:val="24"/>
          <w:lang w:val="en-US"/>
        </w:rPr>
        <w:t>.</w:t>
      </w:r>
      <w:r w:rsidR="00F31CD8" w:rsidRPr="00D67637">
        <w:rPr>
          <w:rFonts w:ascii="Times New Roman" w:hAnsi="Times New Roman" w:cs="Times New Roman"/>
          <w:sz w:val="24"/>
          <w:szCs w:val="24"/>
          <w:lang w:val="en-US"/>
        </w:rPr>
        <w:t xml:space="preserve"> </w:t>
      </w:r>
    </w:p>
    <w:p w14:paraId="4F9344B4" w14:textId="31C48A6E" w:rsidR="00F27EB1" w:rsidRDefault="00D837B9" w:rsidP="00124694">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lastRenderedPageBreak/>
        <w:t xml:space="preserve"> </w:t>
      </w:r>
      <w:r w:rsidR="0081617F" w:rsidRPr="00D67637">
        <w:rPr>
          <w:rFonts w:ascii="Times New Roman" w:hAnsi="Times New Roman" w:cs="Times New Roman"/>
          <w:sz w:val="24"/>
          <w:szCs w:val="24"/>
          <w:lang w:val="en-US"/>
        </w:rPr>
        <w:t>Our</w:t>
      </w:r>
      <w:r w:rsidRPr="00D67637">
        <w:rPr>
          <w:rFonts w:ascii="Times New Roman" w:hAnsi="Times New Roman" w:cs="Times New Roman"/>
          <w:sz w:val="24"/>
          <w:szCs w:val="24"/>
          <w:lang w:val="en-US"/>
        </w:rPr>
        <w:t xml:space="preserve"> resource investment focused on investing in the self, investing in children or one’s immediate family, investing in relationships</w:t>
      </w:r>
      <w:r w:rsidR="00430BAE">
        <w:rPr>
          <w:rFonts w:ascii="Times New Roman" w:hAnsi="Times New Roman" w:cs="Times New Roman"/>
          <w:sz w:val="24"/>
          <w:szCs w:val="24"/>
          <w:lang w:val="en-US"/>
        </w:rPr>
        <w:t>,</w:t>
      </w:r>
      <w:r w:rsidRPr="00D67637">
        <w:rPr>
          <w:rFonts w:ascii="Times New Roman" w:hAnsi="Times New Roman" w:cs="Times New Roman"/>
          <w:sz w:val="24"/>
          <w:szCs w:val="24"/>
          <w:lang w:val="en-US"/>
        </w:rPr>
        <w:t xml:space="preserve"> investing in work</w:t>
      </w:r>
      <w:r w:rsidR="002B6D7F" w:rsidRPr="00D67637">
        <w:rPr>
          <w:rFonts w:ascii="Times New Roman" w:hAnsi="Times New Roman" w:cs="Times New Roman"/>
          <w:sz w:val="24"/>
          <w:szCs w:val="24"/>
          <w:lang w:val="en-US"/>
        </w:rPr>
        <w:t xml:space="preserve">, </w:t>
      </w:r>
      <w:r w:rsidR="0081617F" w:rsidRPr="00D67637">
        <w:rPr>
          <w:rFonts w:ascii="Times New Roman" w:hAnsi="Times New Roman" w:cs="Times New Roman"/>
          <w:sz w:val="24"/>
          <w:szCs w:val="24"/>
          <w:lang w:val="en-US"/>
        </w:rPr>
        <w:t xml:space="preserve">and </w:t>
      </w:r>
      <w:r w:rsidR="002B6D7F" w:rsidRPr="00D67637">
        <w:rPr>
          <w:rFonts w:ascii="Times New Roman" w:hAnsi="Times New Roman" w:cs="Times New Roman"/>
          <w:sz w:val="24"/>
          <w:szCs w:val="24"/>
          <w:lang w:val="en-US"/>
        </w:rPr>
        <w:t>investing in autonomy and control.</w:t>
      </w:r>
      <w:r w:rsidR="0044794B" w:rsidRPr="00D67637">
        <w:rPr>
          <w:rFonts w:ascii="Times New Roman" w:hAnsi="Times New Roman" w:cs="Times New Roman"/>
          <w:sz w:val="24"/>
          <w:szCs w:val="24"/>
          <w:lang w:val="en-US"/>
        </w:rPr>
        <w:t xml:space="preserve"> All of these resources were reported to be </w:t>
      </w:r>
      <w:r w:rsidR="005420E9">
        <w:rPr>
          <w:rFonts w:ascii="Times New Roman" w:hAnsi="Times New Roman" w:cs="Times New Roman"/>
          <w:sz w:val="24"/>
          <w:szCs w:val="24"/>
          <w:lang w:val="en-US"/>
        </w:rPr>
        <w:t>depleted</w:t>
      </w:r>
      <w:r w:rsidR="00023158">
        <w:rPr>
          <w:rFonts w:ascii="Times New Roman" w:hAnsi="Times New Roman" w:cs="Times New Roman"/>
          <w:sz w:val="24"/>
          <w:szCs w:val="24"/>
          <w:lang w:val="en-US"/>
        </w:rPr>
        <w:t xml:space="preserve"> (see Supplemental Appendix B)</w:t>
      </w:r>
      <w:r w:rsidR="0044794B" w:rsidRPr="00D67637">
        <w:rPr>
          <w:rFonts w:ascii="Times New Roman" w:hAnsi="Times New Roman" w:cs="Times New Roman"/>
          <w:sz w:val="24"/>
          <w:szCs w:val="24"/>
          <w:lang w:val="en-US"/>
        </w:rPr>
        <w:t xml:space="preserve">, and so it appears highly </w:t>
      </w:r>
      <w:r w:rsidR="00056953">
        <w:rPr>
          <w:rFonts w:ascii="Times New Roman" w:hAnsi="Times New Roman" w:cs="Times New Roman"/>
          <w:sz w:val="24"/>
          <w:szCs w:val="24"/>
          <w:lang w:val="en-US"/>
        </w:rPr>
        <w:t>functional and adaptive</w:t>
      </w:r>
      <w:r w:rsidR="00056953" w:rsidRPr="00D67637">
        <w:rPr>
          <w:rFonts w:ascii="Times New Roman" w:hAnsi="Times New Roman" w:cs="Times New Roman"/>
          <w:sz w:val="24"/>
          <w:szCs w:val="24"/>
          <w:lang w:val="en-US"/>
        </w:rPr>
        <w:t xml:space="preserve"> </w:t>
      </w:r>
      <w:r w:rsidR="0044794B" w:rsidRPr="00D67637">
        <w:rPr>
          <w:rFonts w:ascii="Times New Roman" w:hAnsi="Times New Roman" w:cs="Times New Roman"/>
          <w:sz w:val="24"/>
          <w:szCs w:val="24"/>
          <w:lang w:val="en-US"/>
        </w:rPr>
        <w:t>that our group sought to rebuild resources in these areas</w:t>
      </w:r>
      <w:r w:rsidR="0064411E" w:rsidRPr="00D67637">
        <w:rPr>
          <w:rFonts w:ascii="Times New Roman" w:hAnsi="Times New Roman" w:cs="Times New Roman"/>
          <w:sz w:val="24"/>
          <w:szCs w:val="24"/>
          <w:lang w:val="en-US"/>
        </w:rPr>
        <w:t xml:space="preserve"> (Luria &amp; </w:t>
      </w:r>
      <w:r w:rsidR="00B95C4D">
        <w:rPr>
          <w:rFonts w:ascii="Times New Roman" w:hAnsi="Times New Roman" w:cs="Times New Roman"/>
          <w:sz w:val="24"/>
          <w:szCs w:val="24"/>
          <w:lang w:val="en-US"/>
        </w:rPr>
        <w:t>Torjman</w:t>
      </w:r>
      <w:r w:rsidR="0064411E" w:rsidRPr="00D67637">
        <w:rPr>
          <w:rFonts w:ascii="Times New Roman" w:hAnsi="Times New Roman" w:cs="Times New Roman"/>
          <w:sz w:val="24"/>
          <w:szCs w:val="24"/>
          <w:lang w:val="en-US"/>
        </w:rPr>
        <w:t>, 2009)</w:t>
      </w:r>
      <w:r w:rsidR="0044794B" w:rsidRPr="00D67637">
        <w:rPr>
          <w:rFonts w:ascii="Times New Roman" w:hAnsi="Times New Roman" w:cs="Times New Roman"/>
          <w:sz w:val="24"/>
          <w:szCs w:val="24"/>
          <w:lang w:val="en-US"/>
        </w:rPr>
        <w:t>.</w:t>
      </w:r>
      <w:r w:rsidR="00D92138">
        <w:rPr>
          <w:rFonts w:ascii="Times New Roman" w:hAnsi="Times New Roman" w:cs="Times New Roman"/>
          <w:sz w:val="24"/>
          <w:szCs w:val="24"/>
          <w:lang w:val="en-US"/>
        </w:rPr>
        <w:t xml:space="preserve"> </w:t>
      </w:r>
    </w:p>
    <w:p w14:paraId="06906548" w14:textId="6E3F8A4E" w:rsidR="007A0072" w:rsidRPr="00D67637" w:rsidRDefault="00D92138" w:rsidP="00124694">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It also became apparent that people tended to invest in resources that had high value for them. For example, investing in children and the immediate family was widely reported across the group</w:t>
      </w:r>
      <w:r w:rsidR="00124694">
        <w:rPr>
          <w:rFonts w:ascii="Times New Roman" w:hAnsi="Times New Roman" w:cs="Times New Roman"/>
          <w:sz w:val="24"/>
          <w:szCs w:val="24"/>
          <w:lang w:val="en-US"/>
        </w:rPr>
        <w:t xml:space="preserve"> and this included </w:t>
      </w:r>
      <w:r w:rsidR="005401B2" w:rsidRPr="00D67637">
        <w:rPr>
          <w:rFonts w:ascii="Times New Roman" w:hAnsi="Times New Roman" w:cs="Times New Roman"/>
          <w:sz w:val="24"/>
          <w:szCs w:val="24"/>
          <w:lang w:val="en-US"/>
        </w:rPr>
        <w:t xml:space="preserve">spending quality time </w:t>
      </w:r>
      <w:r w:rsidR="00BB0A0F">
        <w:rPr>
          <w:rFonts w:ascii="Times New Roman" w:hAnsi="Times New Roman" w:cs="Times New Roman"/>
          <w:sz w:val="24"/>
          <w:szCs w:val="24"/>
          <w:lang w:val="en-US"/>
        </w:rPr>
        <w:t xml:space="preserve">together and </w:t>
      </w:r>
      <w:r w:rsidR="00B95E9C">
        <w:rPr>
          <w:rFonts w:ascii="Times New Roman" w:hAnsi="Times New Roman" w:cs="Times New Roman"/>
          <w:sz w:val="24"/>
          <w:szCs w:val="24"/>
          <w:lang w:val="en-US"/>
        </w:rPr>
        <w:t>engaging in activities and opportunities to develop family members’ skills, health and well-being</w:t>
      </w:r>
      <w:r w:rsidR="00E428BE">
        <w:rPr>
          <w:rFonts w:ascii="Times New Roman" w:hAnsi="Times New Roman" w:cs="Times New Roman"/>
          <w:sz w:val="24"/>
          <w:szCs w:val="24"/>
          <w:lang w:val="en-US"/>
        </w:rPr>
        <w:t xml:space="preserve">. </w:t>
      </w:r>
      <w:r w:rsidR="007A0072" w:rsidRPr="00D67637">
        <w:rPr>
          <w:rFonts w:ascii="Times New Roman" w:hAnsi="Times New Roman" w:cs="Times New Roman"/>
          <w:sz w:val="24"/>
          <w:szCs w:val="24"/>
          <w:lang w:val="en-US"/>
        </w:rPr>
        <w:t>Several members of the group reported their pleasure in having had the opportunity to spend more time with their children as a result of lockdown, and to be able to watch them grow and develop in a way that may not have been so accessible before. This shows how</w:t>
      </w:r>
      <w:r w:rsidR="00F27EB1">
        <w:rPr>
          <w:rFonts w:ascii="Times New Roman" w:hAnsi="Times New Roman" w:cs="Times New Roman"/>
          <w:sz w:val="24"/>
          <w:szCs w:val="24"/>
          <w:lang w:val="en-US"/>
        </w:rPr>
        <w:t xml:space="preserve"> the resource investment was paying off</w:t>
      </w:r>
      <w:r w:rsidR="005910CE">
        <w:rPr>
          <w:rFonts w:ascii="Times New Roman" w:hAnsi="Times New Roman" w:cs="Times New Roman"/>
          <w:sz w:val="24"/>
          <w:szCs w:val="24"/>
          <w:lang w:val="en-US"/>
        </w:rPr>
        <w:t>,</w:t>
      </w:r>
      <w:r w:rsidR="00E972A9">
        <w:rPr>
          <w:rFonts w:ascii="Times New Roman" w:hAnsi="Times New Roman" w:cs="Times New Roman"/>
          <w:sz w:val="24"/>
          <w:szCs w:val="24"/>
          <w:lang w:val="en-US"/>
        </w:rPr>
        <w:t xml:space="preserve"> leading to rewarding experiences:</w:t>
      </w:r>
    </w:p>
    <w:p w14:paraId="2137CE7B" w14:textId="7A04DDBE" w:rsidR="00FD1296" w:rsidRPr="00D67637" w:rsidRDefault="007A0072"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Before the crisis I spent the week in the </w:t>
      </w:r>
      <w:r w:rsidR="0081617F" w:rsidRPr="00D67637">
        <w:rPr>
          <w:rFonts w:ascii="Times New Roman" w:hAnsi="Times New Roman" w:cs="Times New Roman"/>
          <w:i/>
          <w:iCs/>
          <w:sz w:val="20"/>
          <w:szCs w:val="20"/>
          <w:lang w:val="en-US"/>
        </w:rPr>
        <w:t>[country</w:t>
      </w:r>
      <w:r w:rsidR="00434D33">
        <w:rPr>
          <w:rFonts w:ascii="Times New Roman" w:hAnsi="Times New Roman" w:cs="Times New Roman"/>
          <w:i/>
          <w:iCs/>
          <w:sz w:val="20"/>
          <w:szCs w:val="20"/>
          <w:lang w:val="en-US"/>
        </w:rPr>
        <w:t xml:space="preserve"> where workplace is located</w:t>
      </w:r>
      <w:r w:rsidR="0081617F" w:rsidRPr="00D67637">
        <w:rPr>
          <w:rFonts w:ascii="Times New Roman" w:hAnsi="Times New Roman" w:cs="Times New Roman"/>
          <w:i/>
          <w:iCs/>
          <w:sz w:val="20"/>
          <w:szCs w:val="20"/>
          <w:lang w:val="en-US"/>
        </w:rPr>
        <w:t>]</w:t>
      </w:r>
      <w:r w:rsidRPr="00D67637">
        <w:rPr>
          <w:rFonts w:ascii="Times New Roman" w:hAnsi="Times New Roman" w:cs="Times New Roman"/>
          <w:i/>
          <w:iCs/>
          <w:sz w:val="20"/>
          <w:szCs w:val="20"/>
          <w:lang w:val="en-US"/>
        </w:rPr>
        <w:t xml:space="preserve"> and the weekends with the family</w:t>
      </w:r>
      <w:r w:rsidR="0081617F" w:rsidRPr="00D67637">
        <w:rPr>
          <w:rFonts w:ascii="Times New Roman" w:hAnsi="Times New Roman" w:cs="Times New Roman"/>
          <w:i/>
          <w:iCs/>
          <w:sz w:val="20"/>
          <w:szCs w:val="20"/>
          <w:lang w:val="en-US"/>
        </w:rPr>
        <w:t xml:space="preserve"> [in home country]</w:t>
      </w:r>
      <w:r w:rsidRPr="00D67637">
        <w:rPr>
          <w:rFonts w:ascii="Times New Roman" w:hAnsi="Times New Roman" w:cs="Times New Roman"/>
          <w:i/>
          <w:iCs/>
          <w:sz w:val="20"/>
          <w:szCs w:val="20"/>
          <w:lang w:val="en-US"/>
        </w:rPr>
        <w:t xml:space="preserve">. Now, I spend all time with the family and that is great. I had the luxury to learn with my kids and that memory will last – </w:t>
      </w:r>
      <w:r w:rsidR="008806B5" w:rsidRPr="00D67637">
        <w:rPr>
          <w:rFonts w:ascii="Times New Roman" w:hAnsi="Times New Roman" w:cs="Times New Roman"/>
          <w:i/>
          <w:iCs/>
          <w:sz w:val="20"/>
          <w:szCs w:val="20"/>
          <w:lang w:val="en-US"/>
        </w:rPr>
        <w:t>Alex</w:t>
      </w:r>
    </w:p>
    <w:p w14:paraId="055C7DDD" w14:textId="10E69C98" w:rsidR="00FD1296" w:rsidRPr="00D67637" w:rsidRDefault="00FD1296"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I have come to think that </w:t>
      </w:r>
      <w:r w:rsidR="002343DF">
        <w:rPr>
          <w:rFonts w:ascii="Times New Roman" w:hAnsi="Times New Roman" w:cs="Times New Roman"/>
          <w:i/>
          <w:iCs/>
          <w:sz w:val="20"/>
          <w:szCs w:val="20"/>
          <w:lang w:val="en-US"/>
        </w:rPr>
        <w:t>[my son]</w:t>
      </w:r>
      <w:r w:rsidRPr="00D67637">
        <w:rPr>
          <w:rFonts w:ascii="Times New Roman" w:hAnsi="Times New Roman" w:cs="Times New Roman"/>
          <w:i/>
          <w:iCs/>
          <w:sz w:val="20"/>
          <w:szCs w:val="20"/>
          <w:lang w:val="en-US"/>
        </w:rPr>
        <w:t xml:space="preserve"> probably enjoys having us at home all the time. It gives him (and us) the opportunity to spend a lot more </w:t>
      </w:r>
      <w:r w:rsidR="00B63B8B">
        <w:rPr>
          <w:rFonts w:ascii="Times New Roman" w:hAnsi="Times New Roman" w:cs="Times New Roman"/>
          <w:i/>
          <w:iCs/>
          <w:sz w:val="20"/>
          <w:szCs w:val="20"/>
          <w:lang w:val="en-US"/>
        </w:rPr>
        <w:t xml:space="preserve">time </w:t>
      </w:r>
      <w:r w:rsidRPr="00D67637">
        <w:rPr>
          <w:rFonts w:ascii="Times New Roman" w:hAnsi="Times New Roman" w:cs="Times New Roman"/>
          <w:i/>
          <w:iCs/>
          <w:sz w:val="20"/>
          <w:szCs w:val="20"/>
          <w:lang w:val="en-US"/>
        </w:rPr>
        <w:t>with us than is normally the case. (</w:t>
      </w:r>
      <w:r w:rsidR="00E428BE">
        <w:rPr>
          <w:rFonts w:ascii="Times New Roman" w:hAnsi="Times New Roman" w:cs="Times New Roman"/>
          <w:i/>
          <w:iCs/>
          <w:sz w:val="20"/>
          <w:szCs w:val="20"/>
          <w:lang w:val="en-US"/>
        </w:rPr>
        <w:t>March</w:t>
      </w:r>
      <w:r w:rsidRPr="00D67637">
        <w:rPr>
          <w:rFonts w:ascii="Times New Roman" w:hAnsi="Times New Roman" w:cs="Times New Roman"/>
          <w:i/>
          <w:iCs/>
          <w:sz w:val="20"/>
          <w:szCs w:val="20"/>
          <w:lang w:val="en-US"/>
        </w:rPr>
        <w:t xml:space="preserve">) – </w:t>
      </w:r>
      <w:r w:rsidR="00D76102" w:rsidRPr="00D67637">
        <w:rPr>
          <w:rFonts w:ascii="Times New Roman" w:hAnsi="Times New Roman" w:cs="Times New Roman"/>
          <w:i/>
          <w:iCs/>
          <w:sz w:val="20"/>
          <w:szCs w:val="20"/>
          <w:lang w:val="en-US"/>
        </w:rPr>
        <w:t>Lou</w:t>
      </w:r>
    </w:p>
    <w:p w14:paraId="302930B1" w14:textId="5C9BDB6B" w:rsidR="005401B2" w:rsidRPr="00D67637" w:rsidRDefault="00FD1296" w:rsidP="00E763E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Apart from the children and immediate family, we </w:t>
      </w:r>
      <w:r w:rsidR="000C5F35">
        <w:rPr>
          <w:rFonts w:ascii="Times New Roman" w:hAnsi="Times New Roman" w:cs="Times New Roman"/>
          <w:sz w:val="24"/>
          <w:szCs w:val="24"/>
          <w:lang w:val="en-US"/>
        </w:rPr>
        <w:t xml:space="preserve">also </w:t>
      </w:r>
      <w:r w:rsidRPr="00D67637">
        <w:rPr>
          <w:rFonts w:ascii="Times New Roman" w:hAnsi="Times New Roman" w:cs="Times New Roman"/>
          <w:sz w:val="24"/>
          <w:szCs w:val="24"/>
          <w:lang w:val="en-US"/>
        </w:rPr>
        <w:t xml:space="preserve">recounted how we were investing in other relationships </w:t>
      </w:r>
      <w:r w:rsidR="00CB1901">
        <w:rPr>
          <w:rFonts w:ascii="Times New Roman" w:hAnsi="Times New Roman" w:cs="Times New Roman"/>
          <w:sz w:val="24"/>
          <w:szCs w:val="24"/>
          <w:lang w:val="en-US"/>
        </w:rPr>
        <w:t xml:space="preserve">with extended family, friends, neighbors, community groups and colleagues, to promote their </w:t>
      </w:r>
      <w:r w:rsidR="000C5F35">
        <w:rPr>
          <w:rFonts w:ascii="Times New Roman" w:hAnsi="Times New Roman" w:cs="Times New Roman"/>
          <w:sz w:val="24"/>
          <w:szCs w:val="24"/>
          <w:lang w:val="en-US"/>
        </w:rPr>
        <w:t xml:space="preserve">resources of </w:t>
      </w:r>
      <w:r w:rsidR="00CB1901">
        <w:rPr>
          <w:rFonts w:ascii="Times New Roman" w:hAnsi="Times New Roman" w:cs="Times New Roman"/>
          <w:sz w:val="24"/>
          <w:szCs w:val="24"/>
          <w:lang w:val="en-US"/>
        </w:rPr>
        <w:t>health</w:t>
      </w:r>
      <w:r w:rsidR="00D658B2">
        <w:rPr>
          <w:rFonts w:ascii="Times New Roman" w:hAnsi="Times New Roman" w:cs="Times New Roman"/>
          <w:sz w:val="24"/>
          <w:szCs w:val="24"/>
          <w:lang w:val="en-US"/>
        </w:rPr>
        <w:t>, well-being and friendship.</w:t>
      </w:r>
      <w:r w:rsidR="0044794B" w:rsidRPr="00D67637">
        <w:rPr>
          <w:rFonts w:ascii="Times New Roman" w:hAnsi="Times New Roman" w:cs="Times New Roman"/>
          <w:sz w:val="24"/>
          <w:szCs w:val="24"/>
          <w:lang w:val="en-US"/>
        </w:rPr>
        <w:t xml:space="preserve"> </w:t>
      </w:r>
    </w:p>
    <w:p w14:paraId="02D4E6A2" w14:textId="711F1536" w:rsidR="002F3165" w:rsidRPr="00D67637" w:rsidRDefault="002F3165"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Today is [child’s] birthday. She won´t have the usual ‘birthday at the park’ with her friends but we will organize her one at home. A week ago, I asked friends and family to send a short video with their wishe</w:t>
      </w:r>
      <w:r w:rsidR="002343DF">
        <w:rPr>
          <w:rFonts w:ascii="Times New Roman" w:hAnsi="Times New Roman" w:cs="Times New Roman"/>
          <w:i/>
          <w:iCs/>
          <w:sz w:val="20"/>
          <w:szCs w:val="20"/>
          <w:lang w:val="en-US"/>
        </w:rPr>
        <w:t>s..</w:t>
      </w:r>
      <w:r w:rsidRPr="00D67637">
        <w:rPr>
          <w:rFonts w:ascii="Times New Roman" w:hAnsi="Times New Roman" w:cs="Times New Roman"/>
          <w:i/>
          <w:iCs/>
          <w:sz w:val="20"/>
          <w:szCs w:val="20"/>
          <w:lang w:val="en-US"/>
        </w:rPr>
        <w:t xml:space="preserve">. </w:t>
      </w:r>
      <w:r w:rsidR="002343DF">
        <w:rPr>
          <w:rFonts w:ascii="Times New Roman" w:hAnsi="Times New Roman" w:cs="Times New Roman"/>
          <w:i/>
          <w:iCs/>
          <w:sz w:val="20"/>
          <w:szCs w:val="20"/>
          <w:lang w:val="en-US"/>
        </w:rPr>
        <w:t>I</w:t>
      </w:r>
      <w:r w:rsidRPr="00D67637">
        <w:rPr>
          <w:rFonts w:ascii="Times New Roman" w:hAnsi="Times New Roman" w:cs="Times New Roman"/>
          <w:i/>
          <w:iCs/>
          <w:sz w:val="20"/>
          <w:szCs w:val="20"/>
          <w:lang w:val="en-US"/>
        </w:rPr>
        <w:t>n a single video we have travelled around the world. From her close friends who live just a few blocks away, from family in other parts of the country, but also friends from other places in Europe and America, North and South,</w:t>
      </w:r>
      <w:r w:rsidR="002343DF">
        <w:rPr>
          <w:rFonts w:ascii="Times New Roman" w:hAnsi="Times New Roman" w:cs="Times New Roman"/>
          <w:i/>
          <w:iCs/>
          <w:sz w:val="20"/>
          <w:szCs w:val="20"/>
          <w:lang w:val="en-US"/>
        </w:rPr>
        <w:t xml:space="preserve"> </w:t>
      </w:r>
      <w:r w:rsidRPr="00D67637">
        <w:rPr>
          <w:rFonts w:ascii="Times New Roman" w:hAnsi="Times New Roman" w:cs="Times New Roman"/>
          <w:i/>
          <w:iCs/>
          <w:sz w:val="20"/>
          <w:szCs w:val="20"/>
          <w:lang w:val="en-US"/>
        </w:rPr>
        <w:t>…she was really amazed. - Rae</w:t>
      </w:r>
    </w:p>
    <w:p w14:paraId="71057AF3" w14:textId="7B99D996" w:rsidR="00A505C7" w:rsidRDefault="00A505C7" w:rsidP="00A505C7">
      <w:pPr>
        <w:widowControl w:val="0"/>
        <w:spacing w:after="0" w:line="480" w:lineRule="auto"/>
        <w:ind w:left="1134" w:firstLine="426"/>
        <w:rPr>
          <w:rFonts w:ascii="Times New Roman" w:hAnsi="Times New Roman" w:cs="Times New Roman"/>
          <w:i/>
          <w:iCs/>
          <w:sz w:val="20"/>
          <w:szCs w:val="20"/>
          <w:lang w:val="en-US"/>
        </w:rPr>
      </w:pPr>
      <w:r w:rsidRPr="00A505C7">
        <w:rPr>
          <w:rFonts w:ascii="Times New Roman" w:hAnsi="Times New Roman" w:cs="Times New Roman"/>
          <w:i/>
          <w:iCs/>
          <w:sz w:val="20"/>
          <w:szCs w:val="20"/>
          <w:lang w:val="en-US"/>
        </w:rPr>
        <w:t xml:space="preserve">[on </w:t>
      </w:r>
      <w:r w:rsidR="00F43737" w:rsidRPr="00A505C7">
        <w:rPr>
          <w:rFonts w:ascii="Times New Roman" w:hAnsi="Times New Roman" w:cs="Times New Roman"/>
          <w:i/>
          <w:iCs/>
          <w:sz w:val="20"/>
          <w:szCs w:val="20"/>
          <w:lang w:val="en-US"/>
        </w:rPr>
        <w:t>WhatsApp</w:t>
      </w:r>
      <w:r w:rsidRPr="00A505C7">
        <w:rPr>
          <w:rFonts w:ascii="Times New Roman" w:hAnsi="Times New Roman" w:cs="Times New Roman"/>
          <w:i/>
          <w:iCs/>
          <w:sz w:val="20"/>
          <w:szCs w:val="20"/>
          <w:lang w:val="en-US"/>
        </w:rPr>
        <w:t>] What originally started as a street group in case we needed isolation</w:t>
      </w:r>
      <w:r w:rsidR="00646CCB">
        <w:rPr>
          <w:rFonts w:ascii="Times New Roman" w:hAnsi="Times New Roman" w:cs="Times New Roman"/>
          <w:i/>
          <w:iCs/>
          <w:sz w:val="20"/>
          <w:szCs w:val="20"/>
          <w:lang w:val="en-US"/>
        </w:rPr>
        <w:t xml:space="preserve"> [sic]</w:t>
      </w:r>
      <w:r w:rsidRPr="00A505C7">
        <w:rPr>
          <w:rFonts w:ascii="Times New Roman" w:hAnsi="Times New Roman" w:cs="Times New Roman"/>
          <w:i/>
          <w:iCs/>
          <w:sz w:val="20"/>
          <w:szCs w:val="20"/>
          <w:lang w:val="en-US"/>
        </w:rPr>
        <w:t xml:space="preserve"> or </w:t>
      </w:r>
      <w:r w:rsidRPr="00A505C7">
        <w:rPr>
          <w:rFonts w:ascii="Times New Roman" w:hAnsi="Times New Roman" w:cs="Times New Roman"/>
          <w:i/>
          <w:iCs/>
          <w:sz w:val="20"/>
          <w:szCs w:val="20"/>
          <w:lang w:val="en-US"/>
        </w:rPr>
        <w:lastRenderedPageBreak/>
        <w:t xml:space="preserve">to help others has now turned into </w:t>
      </w:r>
      <w:r w:rsidR="00BA1027" w:rsidRPr="00A505C7">
        <w:rPr>
          <w:rFonts w:ascii="Times New Roman" w:hAnsi="Times New Roman" w:cs="Times New Roman"/>
          <w:i/>
          <w:iCs/>
          <w:sz w:val="20"/>
          <w:szCs w:val="20"/>
          <w:lang w:val="en-US"/>
        </w:rPr>
        <w:t>organizing</w:t>
      </w:r>
      <w:r w:rsidRPr="00A505C7">
        <w:rPr>
          <w:rFonts w:ascii="Times New Roman" w:hAnsi="Times New Roman" w:cs="Times New Roman"/>
          <w:i/>
          <w:iCs/>
          <w:sz w:val="20"/>
          <w:szCs w:val="20"/>
          <w:lang w:val="en-US"/>
        </w:rPr>
        <w:t xml:space="preserve"> a street party. I quite like the way this brings us together in a strangely more intimate way than before… We had a great street party with the people on the </w:t>
      </w:r>
      <w:r w:rsidR="00BA1027" w:rsidRPr="00A505C7">
        <w:rPr>
          <w:rFonts w:ascii="Times New Roman" w:hAnsi="Times New Roman" w:cs="Times New Roman"/>
          <w:i/>
          <w:iCs/>
          <w:sz w:val="20"/>
          <w:szCs w:val="20"/>
          <w:lang w:val="en-US"/>
        </w:rPr>
        <w:t>WhatsApp</w:t>
      </w:r>
      <w:r w:rsidRPr="00A505C7">
        <w:rPr>
          <w:rFonts w:ascii="Times New Roman" w:hAnsi="Times New Roman" w:cs="Times New Roman"/>
          <w:i/>
          <w:iCs/>
          <w:sz w:val="20"/>
          <w:szCs w:val="20"/>
          <w:lang w:val="en-US"/>
        </w:rPr>
        <w:t xml:space="preserve"> group and met loads of </w:t>
      </w:r>
      <w:r w:rsidR="00FB00C7" w:rsidRPr="00A505C7">
        <w:rPr>
          <w:rFonts w:ascii="Times New Roman" w:hAnsi="Times New Roman" w:cs="Times New Roman"/>
          <w:i/>
          <w:iCs/>
          <w:sz w:val="20"/>
          <w:szCs w:val="20"/>
          <w:lang w:val="en-US"/>
        </w:rPr>
        <w:t>neighbors</w:t>
      </w:r>
      <w:r w:rsidRPr="00A505C7">
        <w:rPr>
          <w:rFonts w:ascii="Times New Roman" w:hAnsi="Times New Roman" w:cs="Times New Roman"/>
          <w:i/>
          <w:iCs/>
          <w:sz w:val="20"/>
          <w:szCs w:val="20"/>
          <w:lang w:val="en-US"/>
        </w:rPr>
        <w:t xml:space="preserve"> we didn’t know. One is a policeman at the [force] – he had lights all over his house and music that made it feel more like a 1990s rave. I really enjoyed it a lot.</w:t>
      </w:r>
      <w:r>
        <w:rPr>
          <w:rFonts w:ascii="Times New Roman" w:hAnsi="Times New Roman" w:cs="Times New Roman"/>
          <w:i/>
          <w:iCs/>
          <w:sz w:val="20"/>
          <w:szCs w:val="20"/>
          <w:lang w:val="en-US"/>
        </w:rPr>
        <w:t xml:space="preserve"> - Lin</w:t>
      </w:r>
    </w:p>
    <w:p w14:paraId="6B0AAAF4" w14:textId="25629E00" w:rsidR="00005E64" w:rsidRPr="00D67637" w:rsidRDefault="00AF557D" w:rsidP="00A93A58">
      <w:pPr>
        <w:widowControl w:val="0"/>
        <w:spacing w:after="0" w:line="480" w:lineRule="auto"/>
        <w:ind w:firstLine="720"/>
        <w:rPr>
          <w:rFonts w:ascii="Times New Roman" w:hAnsi="Times New Roman" w:cs="Times New Roman"/>
          <w:i/>
          <w:iCs/>
          <w:sz w:val="20"/>
          <w:szCs w:val="20"/>
          <w:lang w:val="en-US"/>
        </w:rPr>
      </w:pPr>
      <w:r>
        <w:rPr>
          <w:rFonts w:ascii="Times New Roman" w:hAnsi="Times New Roman" w:cs="Times New Roman"/>
          <w:sz w:val="24"/>
          <w:szCs w:val="24"/>
          <w:lang w:val="en-US"/>
        </w:rPr>
        <w:t xml:space="preserve">Beyond building relationships within and outside of the family, </w:t>
      </w:r>
      <w:r w:rsidR="00733A64">
        <w:rPr>
          <w:rFonts w:ascii="Times New Roman" w:hAnsi="Times New Roman" w:cs="Times New Roman"/>
          <w:sz w:val="24"/>
          <w:szCs w:val="24"/>
          <w:lang w:val="en-US"/>
        </w:rPr>
        <w:t xml:space="preserve">we put </w:t>
      </w:r>
      <w:r w:rsidR="006C78DE" w:rsidRPr="00D67637">
        <w:rPr>
          <w:rFonts w:ascii="Times New Roman" w:hAnsi="Times New Roman" w:cs="Times New Roman"/>
          <w:sz w:val="24"/>
          <w:szCs w:val="24"/>
          <w:lang w:val="en-US"/>
        </w:rPr>
        <w:t xml:space="preserve">time, energy and effort resources into </w:t>
      </w:r>
      <w:r w:rsidR="00733A64">
        <w:rPr>
          <w:rFonts w:ascii="Times New Roman" w:hAnsi="Times New Roman" w:cs="Times New Roman"/>
          <w:sz w:val="24"/>
          <w:szCs w:val="24"/>
          <w:lang w:val="en-US"/>
        </w:rPr>
        <w:t>building</w:t>
      </w:r>
      <w:r w:rsidR="00733A64" w:rsidRPr="00D67637">
        <w:rPr>
          <w:rFonts w:ascii="Times New Roman" w:hAnsi="Times New Roman" w:cs="Times New Roman"/>
          <w:sz w:val="24"/>
          <w:szCs w:val="24"/>
          <w:lang w:val="en-US"/>
        </w:rPr>
        <w:t xml:space="preserve"> </w:t>
      </w:r>
      <w:r w:rsidR="006C78DE" w:rsidRPr="00D67637">
        <w:rPr>
          <w:rFonts w:ascii="Times New Roman" w:hAnsi="Times New Roman" w:cs="Times New Roman"/>
          <w:sz w:val="24"/>
          <w:szCs w:val="24"/>
          <w:lang w:val="en-US"/>
        </w:rPr>
        <w:t>work</w:t>
      </w:r>
      <w:r w:rsidR="00733A64">
        <w:rPr>
          <w:rFonts w:ascii="Times New Roman" w:hAnsi="Times New Roman" w:cs="Times New Roman"/>
          <w:sz w:val="24"/>
          <w:szCs w:val="24"/>
          <w:lang w:val="en-US"/>
        </w:rPr>
        <w:t xml:space="preserve"> resources</w:t>
      </w:r>
      <w:r w:rsidR="006C78DE" w:rsidRPr="00D67637">
        <w:rPr>
          <w:rFonts w:ascii="Times New Roman" w:hAnsi="Times New Roman" w:cs="Times New Roman"/>
          <w:sz w:val="24"/>
          <w:szCs w:val="24"/>
          <w:lang w:val="en-US"/>
        </w:rPr>
        <w:t xml:space="preserve">, </w:t>
      </w:r>
      <w:r w:rsidR="00007EEB">
        <w:rPr>
          <w:rFonts w:ascii="Times New Roman" w:hAnsi="Times New Roman" w:cs="Times New Roman"/>
          <w:sz w:val="24"/>
          <w:szCs w:val="24"/>
          <w:lang w:val="en-US"/>
        </w:rPr>
        <w:t>leading to feeling more productive and effective</w:t>
      </w:r>
      <w:r w:rsidR="002253AA">
        <w:rPr>
          <w:rStyle w:val="FootnoteReference"/>
          <w:rFonts w:ascii="Times New Roman" w:hAnsi="Times New Roman" w:cs="Times New Roman"/>
          <w:sz w:val="24"/>
          <w:szCs w:val="24"/>
          <w:lang w:val="en-US"/>
        </w:rPr>
        <w:footnoteReference w:id="13"/>
      </w:r>
      <w:r w:rsidR="008E25F9">
        <w:rPr>
          <w:rFonts w:ascii="Times New Roman" w:hAnsi="Times New Roman" w:cs="Times New Roman"/>
          <w:sz w:val="24"/>
          <w:szCs w:val="24"/>
          <w:lang w:val="en-US"/>
        </w:rPr>
        <w:t>.</w:t>
      </w:r>
      <w:r w:rsidR="00005E64" w:rsidRPr="00D67637">
        <w:rPr>
          <w:rFonts w:ascii="Times New Roman" w:hAnsi="Times New Roman" w:cs="Times New Roman"/>
          <w:sz w:val="24"/>
          <w:szCs w:val="24"/>
          <w:lang w:val="en-US"/>
        </w:rPr>
        <w:t xml:space="preserve"> </w:t>
      </w:r>
    </w:p>
    <w:p w14:paraId="288E84AE" w14:textId="48829349" w:rsidR="00520D59" w:rsidRDefault="00520D59" w:rsidP="00345C68">
      <w:pPr>
        <w:widowControl w:val="0"/>
        <w:spacing w:after="0" w:line="480" w:lineRule="auto"/>
        <w:ind w:left="1134" w:firstLine="306"/>
        <w:rPr>
          <w:rFonts w:ascii="Times New Roman" w:hAnsi="Times New Roman" w:cs="Times New Roman"/>
          <w:i/>
          <w:iCs/>
          <w:sz w:val="20"/>
          <w:szCs w:val="20"/>
          <w:lang w:val="en-US"/>
        </w:rPr>
      </w:pPr>
      <w:r w:rsidRPr="00520D59">
        <w:rPr>
          <w:rFonts w:ascii="Times New Roman" w:hAnsi="Times New Roman" w:cs="Times New Roman"/>
          <w:i/>
          <w:iCs/>
          <w:sz w:val="20"/>
          <w:szCs w:val="20"/>
          <w:lang w:val="en-US"/>
        </w:rPr>
        <w:t xml:space="preserve">Working from home has some undeniable advantages like saving a huge amount of time I used to spend commuting (on average 2h30 per day, door to door). So it reduced the frustration due to bad public transportation. </w:t>
      </w:r>
      <w:r>
        <w:rPr>
          <w:rFonts w:ascii="Times New Roman" w:hAnsi="Times New Roman" w:cs="Times New Roman"/>
          <w:i/>
          <w:iCs/>
          <w:sz w:val="20"/>
          <w:szCs w:val="20"/>
          <w:lang w:val="en-US"/>
        </w:rPr>
        <w:t xml:space="preserve">- </w:t>
      </w:r>
      <w:r w:rsidRPr="00520D59">
        <w:rPr>
          <w:rFonts w:ascii="Times New Roman" w:hAnsi="Times New Roman" w:cs="Times New Roman"/>
          <w:i/>
          <w:iCs/>
          <w:sz w:val="20"/>
          <w:szCs w:val="20"/>
          <w:lang w:val="en-US"/>
        </w:rPr>
        <w:t>Mel</w:t>
      </w:r>
    </w:p>
    <w:p w14:paraId="1FDDAA77" w14:textId="3B438693" w:rsidR="002251B2" w:rsidRPr="00D67637" w:rsidRDefault="002251B2" w:rsidP="00345C68">
      <w:pPr>
        <w:widowControl w:val="0"/>
        <w:spacing w:after="0" w:line="480" w:lineRule="auto"/>
        <w:ind w:left="1134" w:firstLine="306"/>
        <w:rPr>
          <w:rFonts w:ascii="Times New Roman" w:hAnsi="Times New Roman" w:cs="Times New Roman"/>
          <w:i/>
          <w:iCs/>
          <w:sz w:val="20"/>
          <w:szCs w:val="20"/>
          <w:lang w:val="en-US"/>
        </w:rPr>
      </w:pPr>
      <w:r w:rsidRPr="002251B2">
        <w:rPr>
          <w:rFonts w:ascii="Times New Roman" w:hAnsi="Times New Roman" w:cs="Times New Roman"/>
          <w:i/>
          <w:iCs/>
          <w:sz w:val="20"/>
          <w:szCs w:val="20"/>
          <w:lang w:val="en-US"/>
        </w:rPr>
        <w:t xml:space="preserve">At work, there are people coming in and out a lot, and because we share very small offices, you get disturbed by not only your own visitors and phone calls, but those of your office mate too. Working from home, avoids all of this. I can take calls, be on skype and zoom meetings, look things up on my computer during meetings to find answers, etc. It is hugely convenient </w:t>
      </w:r>
      <w:r>
        <w:rPr>
          <w:rFonts w:ascii="Times New Roman" w:hAnsi="Times New Roman" w:cs="Times New Roman"/>
          <w:i/>
          <w:iCs/>
          <w:sz w:val="20"/>
          <w:szCs w:val="20"/>
          <w:lang w:val="en-US"/>
        </w:rPr>
        <w:t xml:space="preserve">- </w:t>
      </w:r>
      <w:r w:rsidRPr="002251B2">
        <w:rPr>
          <w:rFonts w:ascii="Times New Roman" w:hAnsi="Times New Roman" w:cs="Times New Roman"/>
          <w:i/>
          <w:iCs/>
          <w:sz w:val="20"/>
          <w:szCs w:val="20"/>
          <w:lang w:val="en-US"/>
        </w:rPr>
        <w:t>Ally</w:t>
      </w:r>
    </w:p>
    <w:p w14:paraId="115B8DB8" w14:textId="623D9047" w:rsidR="00784929" w:rsidRPr="00D67637" w:rsidRDefault="002B3538"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Some of the changes we experienced at work as a result of lockdown also allowed us to assert more control over our lives</w:t>
      </w:r>
      <w:r w:rsidR="006F292F">
        <w:rPr>
          <w:rFonts w:ascii="Times New Roman" w:hAnsi="Times New Roman" w:cs="Times New Roman"/>
          <w:sz w:val="24"/>
          <w:szCs w:val="24"/>
          <w:lang w:val="en-US"/>
        </w:rPr>
        <w:t>.</w:t>
      </w:r>
      <w:r w:rsidR="007436B9">
        <w:rPr>
          <w:rFonts w:ascii="Times New Roman" w:hAnsi="Times New Roman" w:cs="Times New Roman"/>
          <w:b/>
          <w:bCs/>
          <w:sz w:val="24"/>
          <w:szCs w:val="24"/>
          <w:lang w:val="en-US"/>
        </w:rPr>
        <w:t xml:space="preserve"> </w:t>
      </w:r>
      <w:r w:rsidR="006F292F">
        <w:rPr>
          <w:rFonts w:ascii="Times New Roman" w:hAnsi="Times New Roman" w:cs="Times New Roman"/>
          <w:sz w:val="24"/>
          <w:szCs w:val="24"/>
          <w:lang w:val="en-US"/>
        </w:rPr>
        <w:t>Resources for autonomy and control</w:t>
      </w:r>
      <w:r w:rsidR="00BF30C5" w:rsidRPr="00D67637">
        <w:rPr>
          <w:rFonts w:ascii="Times New Roman" w:hAnsi="Times New Roman" w:cs="Times New Roman"/>
          <w:sz w:val="24"/>
          <w:szCs w:val="24"/>
          <w:lang w:val="en-US"/>
        </w:rPr>
        <w:t xml:space="preserve"> are repeatedly </w:t>
      </w:r>
      <w:r w:rsidR="00385AAC" w:rsidRPr="00D67637">
        <w:rPr>
          <w:rFonts w:ascii="Times New Roman" w:hAnsi="Times New Roman" w:cs="Times New Roman"/>
          <w:sz w:val="24"/>
          <w:szCs w:val="24"/>
          <w:lang w:val="en-US"/>
        </w:rPr>
        <w:t>emphasized</w:t>
      </w:r>
      <w:r w:rsidR="00BF30C5" w:rsidRPr="00D67637">
        <w:rPr>
          <w:rFonts w:ascii="Times New Roman" w:hAnsi="Times New Roman" w:cs="Times New Roman"/>
          <w:sz w:val="24"/>
          <w:szCs w:val="24"/>
          <w:lang w:val="en-US"/>
        </w:rPr>
        <w:t xml:space="preserve"> as important to people’s sense of well-being</w:t>
      </w:r>
      <w:r w:rsidR="002F3165" w:rsidRPr="00D67637">
        <w:rPr>
          <w:rFonts w:ascii="Times New Roman" w:hAnsi="Times New Roman" w:cs="Times New Roman"/>
          <w:sz w:val="24"/>
          <w:szCs w:val="24"/>
          <w:lang w:val="en-US"/>
        </w:rPr>
        <w:t xml:space="preserve"> in the stress literature (</w:t>
      </w:r>
      <w:r w:rsidR="0064411E" w:rsidRPr="00D67637">
        <w:rPr>
          <w:rFonts w:ascii="Times New Roman" w:hAnsi="Times New Roman" w:cs="Times New Roman"/>
          <w:sz w:val="24"/>
          <w:szCs w:val="24"/>
          <w:lang w:val="en-US"/>
        </w:rPr>
        <w:t>Karasek, 1979; Ryan &amp; Deci, 2000</w:t>
      </w:r>
      <w:r w:rsidR="002F3165" w:rsidRPr="00D67637">
        <w:rPr>
          <w:rFonts w:ascii="Times New Roman" w:hAnsi="Times New Roman" w:cs="Times New Roman"/>
          <w:sz w:val="24"/>
          <w:szCs w:val="24"/>
          <w:lang w:val="en-US"/>
        </w:rPr>
        <w:t>)</w:t>
      </w:r>
      <w:r w:rsidR="00E55E88">
        <w:rPr>
          <w:rFonts w:ascii="Times New Roman" w:hAnsi="Times New Roman" w:cs="Times New Roman"/>
          <w:sz w:val="24"/>
          <w:szCs w:val="24"/>
          <w:lang w:val="en-US"/>
        </w:rPr>
        <w:t>. I</w:t>
      </w:r>
      <w:r w:rsidR="00BF30C5" w:rsidRPr="00D67637">
        <w:rPr>
          <w:rFonts w:ascii="Times New Roman" w:hAnsi="Times New Roman" w:cs="Times New Roman"/>
          <w:sz w:val="24"/>
          <w:szCs w:val="24"/>
          <w:lang w:val="en-US"/>
        </w:rPr>
        <w:t xml:space="preserve">n </w:t>
      </w:r>
      <w:r w:rsidR="002E6389">
        <w:rPr>
          <w:rFonts w:ascii="Times New Roman" w:hAnsi="Times New Roman" w:cs="Times New Roman"/>
          <w:sz w:val="24"/>
          <w:szCs w:val="24"/>
          <w:lang w:val="en-US"/>
        </w:rPr>
        <w:t>our</w:t>
      </w:r>
      <w:r w:rsidR="00BF30C5" w:rsidRPr="00D67637">
        <w:rPr>
          <w:rFonts w:ascii="Times New Roman" w:hAnsi="Times New Roman" w:cs="Times New Roman"/>
          <w:sz w:val="24"/>
          <w:szCs w:val="24"/>
          <w:lang w:val="en-US"/>
        </w:rPr>
        <w:t xml:space="preserve"> group</w:t>
      </w:r>
      <w:r w:rsidR="00E55E88">
        <w:rPr>
          <w:rFonts w:ascii="Times New Roman" w:hAnsi="Times New Roman" w:cs="Times New Roman"/>
          <w:sz w:val="24"/>
          <w:szCs w:val="24"/>
          <w:lang w:val="en-US"/>
        </w:rPr>
        <w:t xml:space="preserve">, autonomy and control </w:t>
      </w:r>
      <w:r w:rsidR="00BF30C5" w:rsidRPr="00D67637">
        <w:rPr>
          <w:rFonts w:ascii="Times New Roman" w:hAnsi="Times New Roman" w:cs="Times New Roman"/>
          <w:sz w:val="24"/>
          <w:szCs w:val="24"/>
          <w:lang w:val="en-US"/>
        </w:rPr>
        <w:t xml:space="preserve">were key resources that </w:t>
      </w:r>
      <w:r w:rsidR="002F3165" w:rsidRPr="00D67637">
        <w:rPr>
          <w:rFonts w:ascii="Times New Roman" w:hAnsi="Times New Roman" w:cs="Times New Roman"/>
          <w:sz w:val="24"/>
          <w:szCs w:val="24"/>
          <w:lang w:val="en-US"/>
        </w:rPr>
        <w:t>we</w:t>
      </w:r>
      <w:r w:rsidR="00BF30C5" w:rsidRPr="00D67637">
        <w:rPr>
          <w:rFonts w:ascii="Times New Roman" w:hAnsi="Times New Roman" w:cs="Times New Roman"/>
          <w:sz w:val="24"/>
          <w:szCs w:val="24"/>
          <w:lang w:val="en-US"/>
        </w:rPr>
        <w:t xml:space="preserve"> enjoyed in normal times and had been reported to be </w:t>
      </w:r>
      <w:r w:rsidR="005420E9">
        <w:rPr>
          <w:rFonts w:ascii="Times New Roman" w:hAnsi="Times New Roman" w:cs="Times New Roman"/>
          <w:sz w:val="24"/>
          <w:szCs w:val="24"/>
          <w:lang w:val="en-US"/>
        </w:rPr>
        <w:t>depleted</w:t>
      </w:r>
      <w:r w:rsidR="002F3165" w:rsidRPr="00D67637">
        <w:rPr>
          <w:rFonts w:ascii="Times New Roman" w:hAnsi="Times New Roman" w:cs="Times New Roman"/>
          <w:sz w:val="24"/>
          <w:szCs w:val="24"/>
          <w:lang w:val="en-US"/>
        </w:rPr>
        <w:t xml:space="preserve"> during the </w:t>
      </w:r>
      <w:r w:rsidR="006F292F">
        <w:rPr>
          <w:rFonts w:ascii="Times New Roman" w:hAnsi="Times New Roman" w:cs="Times New Roman"/>
          <w:sz w:val="24"/>
          <w:szCs w:val="24"/>
          <w:lang w:val="en-US"/>
        </w:rPr>
        <w:t>4-month period</w:t>
      </w:r>
      <w:r w:rsidR="00BF30C5" w:rsidRPr="00D67637">
        <w:rPr>
          <w:rFonts w:ascii="Times New Roman" w:hAnsi="Times New Roman" w:cs="Times New Roman"/>
          <w:sz w:val="24"/>
          <w:szCs w:val="24"/>
          <w:lang w:val="en-US"/>
        </w:rPr>
        <w:t xml:space="preserve">. </w:t>
      </w:r>
      <w:r w:rsidR="002F3165" w:rsidRPr="00D67637">
        <w:rPr>
          <w:rFonts w:ascii="Times New Roman" w:hAnsi="Times New Roman" w:cs="Times New Roman"/>
          <w:sz w:val="24"/>
          <w:szCs w:val="24"/>
          <w:lang w:val="en-US"/>
        </w:rPr>
        <w:t>The group report</w:t>
      </w:r>
      <w:r w:rsidR="00561ACB">
        <w:rPr>
          <w:rFonts w:ascii="Times New Roman" w:hAnsi="Times New Roman" w:cs="Times New Roman"/>
          <w:sz w:val="24"/>
          <w:szCs w:val="24"/>
          <w:lang w:val="en-US"/>
        </w:rPr>
        <w:t>s</w:t>
      </w:r>
      <w:r w:rsidR="002F3165" w:rsidRPr="00D67637">
        <w:rPr>
          <w:rFonts w:ascii="Times New Roman" w:hAnsi="Times New Roman" w:cs="Times New Roman"/>
          <w:sz w:val="24"/>
          <w:szCs w:val="24"/>
          <w:lang w:val="en-US"/>
        </w:rPr>
        <w:t xml:space="preserve"> attempt</w:t>
      </w:r>
      <w:r w:rsidR="00561ACB">
        <w:rPr>
          <w:rFonts w:ascii="Times New Roman" w:hAnsi="Times New Roman" w:cs="Times New Roman"/>
          <w:sz w:val="24"/>
          <w:szCs w:val="24"/>
          <w:lang w:val="en-US"/>
        </w:rPr>
        <w:t>ing</w:t>
      </w:r>
      <w:r w:rsidR="00BF30C5" w:rsidRPr="00D67637">
        <w:rPr>
          <w:rFonts w:ascii="Times New Roman" w:hAnsi="Times New Roman" w:cs="Times New Roman"/>
          <w:sz w:val="24"/>
          <w:szCs w:val="24"/>
          <w:lang w:val="en-US"/>
        </w:rPr>
        <w:t xml:space="preserve"> to find a sense of control and autonomy by putting less pressure on </w:t>
      </w:r>
      <w:r w:rsidR="002E6389">
        <w:rPr>
          <w:rFonts w:ascii="Times New Roman" w:hAnsi="Times New Roman" w:cs="Times New Roman"/>
          <w:sz w:val="24"/>
          <w:szCs w:val="24"/>
          <w:lang w:val="en-US"/>
        </w:rPr>
        <w:t>our</w:t>
      </w:r>
      <w:r w:rsidR="00BF30C5" w:rsidRPr="00D67637">
        <w:rPr>
          <w:rFonts w:ascii="Times New Roman" w:hAnsi="Times New Roman" w:cs="Times New Roman"/>
          <w:sz w:val="24"/>
          <w:szCs w:val="24"/>
          <w:lang w:val="en-US"/>
        </w:rPr>
        <w:t>selves to ‘do’ things</w:t>
      </w:r>
      <w:r w:rsidR="002E6389">
        <w:rPr>
          <w:rFonts w:ascii="Times New Roman" w:hAnsi="Times New Roman" w:cs="Times New Roman"/>
          <w:sz w:val="24"/>
          <w:szCs w:val="24"/>
          <w:lang w:val="en-US"/>
        </w:rPr>
        <w:t xml:space="preserve">, </w:t>
      </w:r>
      <w:r w:rsidR="005D721E">
        <w:rPr>
          <w:rFonts w:ascii="Times New Roman" w:hAnsi="Times New Roman" w:cs="Times New Roman"/>
          <w:sz w:val="24"/>
          <w:szCs w:val="24"/>
          <w:lang w:val="en-US"/>
        </w:rPr>
        <w:t>resetting priorities</w:t>
      </w:r>
      <w:r w:rsidR="00A43C68">
        <w:rPr>
          <w:rFonts w:ascii="Times New Roman" w:hAnsi="Times New Roman" w:cs="Times New Roman"/>
          <w:sz w:val="24"/>
          <w:szCs w:val="24"/>
          <w:lang w:val="en-US"/>
        </w:rPr>
        <w:t xml:space="preserve"> and expectations</w:t>
      </w:r>
      <w:r w:rsidR="005D721E">
        <w:rPr>
          <w:rFonts w:ascii="Times New Roman" w:hAnsi="Times New Roman" w:cs="Times New Roman"/>
          <w:sz w:val="24"/>
          <w:szCs w:val="24"/>
          <w:lang w:val="en-US"/>
        </w:rPr>
        <w:t>.</w:t>
      </w:r>
      <w:r w:rsidR="00BF30C5" w:rsidRPr="00D67637">
        <w:rPr>
          <w:rFonts w:ascii="Times New Roman" w:hAnsi="Times New Roman" w:cs="Times New Roman"/>
          <w:sz w:val="24"/>
          <w:szCs w:val="24"/>
          <w:lang w:val="en-US"/>
        </w:rPr>
        <w:t xml:space="preserve"> </w:t>
      </w:r>
    </w:p>
    <w:p w14:paraId="619B1E41" w14:textId="7B7A219A" w:rsidR="00126DB1" w:rsidRDefault="00126DB1"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So many people have told me how they feel “relieved to not have to bother meeting anyone” and how they only </w:t>
      </w:r>
      <w:r w:rsidR="00385AAC" w:rsidRPr="00D67637">
        <w:rPr>
          <w:rFonts w:ascii="Times New Roman" w:hAnsi="Times New Roman" w:cs="Times New Roman"/>
          <w:i/>
          <w:iCs/>
          <w:sz w:val="20"/>
          <w:szCs w:val="20"/>
          <w:lang w:val="en-US"/>
        </w:rPr>
        <w:t>realize</w:t>
      </w:r>
      <w:r w:rsidRPr="00D67637">
        <w:rPr>
          <w:rFonts w:ascii="Times New Roman" w:hAnsi="Times New Roman" w:cs="Times New Roman"/>
          <w:i/>
          <w:iCs/>
          <w:sz w:val="20"/>
          <w:szCs w:val="20"/>
          <w:lang w:val="en-US"/>
        </w:rPr>
        <w:t xml:space="preserve"> now that they went out to keep up with the Joneses. In other words, they felt that they were actually quite introvert OR really fine staying home by themselves but felt that </w:t>
      </w:r>
      <w:r w:rsidRPr="00D67637">
        <w:rPr>
          <w:rFonts w:ascii="Times New Roman" w:hAnsi="Times New Roman" w:cs="Times New Roman"/>
          <w:i/>
          <w:iCs/>
          <w:sz w:val="20"/>
          <w:szCs w:val="20"/>
          <w:lang w:val="en-US"/>
        </w:rPr>
        <w:lastRenderedPageBreak/>
        <w:t xml:space="preserve">it was something they were asked to do by society – and would be </w:t>
      </w:r>
      <w:r w:rsidR="00385AAC" w:rsidRPr="00D67637">
        <w:rPr>
          <w:rFonts w:ascii="Times New Roman" w:hAnsi="Times New Roman" w:cs="Times New Roman"/>
          <w:i/>
          <w:iCs/>
          <w:sz w:val="20"/>
          <w:szCs w:val="20"/>
          <w:lang w:val="en-US"/>
        </w:rPr>
        <w:t>stigmatized</w:t>
      </w:r>
      <w:r w:rsidRPr="00D67637">
        <w:rPr>
          <w:rFonts w:ascii="Times New Roman" w:hAnsi="Times New Roman" w:cs="Times New Roman"/>
          <w:i/>
          <w:iCs/>
          <w:sz w:val="20"/>
          <w:szCs w:val="20"/>
          <w:lang w:val="en-US"/>
        </w:rPr>
        <w:t xml:space="preserve"> if they didn’t – so they went out. – </w:t>
      </w:r>
      <w:r w:rsidR="008806B5" w:rsidRPr="00D67637">
        <w:rPr>
          <w:rFonts w:ascii="Times New Roman" w:hAnsi="Times New Roman" w:cs="Times New Roman"/>
          <w:i/>
          <w:iCs/>
          <w:sz w:val="20"/>
          <w:szCs w:val="20"/>
          <w:lang w:val="en-US"/>
        </w:rPr>
        <w:t>Tam</w:t>
      </w:r>
    </w:p>
    <w:p w14:paraId="34732FB2" w14:textId="6ED4F006" w:rsidR="00C33E7E" w:rsidRPr="00D67637" w:rsidRDefault="00C33E7E" w:rsidP="00C33E7E">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For many, regaining a sense of control and autonomy was a relief and </w:t>
      </w:r>
      <w:r>
        <w:rPr>
          <w:rFonts w:ascii="Times New Roman" w:hAnsi="Times New Roman" w:cs="Times New Roman"/>
          <w:sz w:val="24"/>
          <w:szCs w:val="24"/>
          <w:lang w:val="en-US"/>
        </w:rPr>
        <w:t>motivated by a need to reduce feelings of psychological strain</w:t>
      </w:r>
      <w:r w:rsidR="00A30B4A">
        <w:rPr>
          <w:rFonts w:ascii="Times New Roman" w:hAnsi="Times New Roman" w:cs="Times New Roman"/>
          <w:sz w:val="24"/>
          <w:szCs w:val="24"/>
          <w:lang w:val="en-US"/>
        </w:rPr>
        <w:t>, as explained by Mel</w:t>
      </w:r>
      <w:r w:rsidR="00D105AB">
        <w:rPr>
          <w:rFonts w:ascii="Times New Roman" w:hAnsi="Times New Roman" w:cs="Times New Roman"/>
          <w:sz w:val="24"/>
          <w:szCs w:val="24"/>
          <w:lang w:val="en-US"/>
        </w:rPr>
        <w:t xml:space="preserve"> below</w:t>
      </w:r>
      <w:r w:rsidRPr="00D67637">
        <w:rPr>
          <w:rFonts w:ascii="Times New Roman" w:hAnsi="Times New Roman" w:cs="Times New Roman"/>
          <w:sz w:val="24"/>
          <w:szCs w:val="24"/>
          <w:lang w:val="en-US"/>
        </w:rPr>
        <w:t>.</w:t>
      </w:r>
      <w:r w:rsidR="00610861">
        <w:rPr>
          <w:rFonts w:ascii="Times New Roman" w:hAnsi="Times New Roman" w:cs="Times New Roman"/>
          <w:sz w:val="24"/>
          <w:szCs w:val="24"/>
          <w:lang w:val="en-US"/>
        </w:rPr>
        <w:t xml:space="preserve"> </w:t>
      </w:r>
      <w:r w:rsidR="00A30B4A">
        <w:rPr>
          <w:rFonts w:ascii="Times New Roman" w:hAnsi="Times New Roman" w:cs="Times New Roman"/>
          <w:sz w:val="24"/>
          <w:szCs w:val="24"/>
          <w:lang w:val="en-US"/>
        </w:rPr>
        <w:t xml:space="preserve">Further, </w:t>
      </w:r>
      <w:r w:rsidR="00C23533">
        <w:rPr>
          <w:rFonts w:ascii="Times New Roman" w:hAnsi="Times New Roman" w:cs="Times New Roman"/>
          <w:sz w:val="24"/>
          <w:szCs w:val="24"/>
          <w:lang w:val="en-US"/>
        </w:rPr>
        <w:t>Kim explains how i</w:t>
      </w:r>
      <w:r w:rsidR="00610861">
        <w:rPr>
          <w:rFonts w:ascii="Times New Roman" w:hAnsi="Times New Roman" w:cs="Times New Roman"/>
          <w:sz w:val="24"/>
          <w:szCs w:val="24"/>
          <w:lang w:val="en-US"/>
        </w:rPr>
        <w:t xml:space="preserve">ntroducing more </w:t>
      </w:r>
      <w:r w:rsidR="00C23533">
        <w:rPr>
          <w:rFonts w:ascii="Times New Roman" w:hAnsi="Times New Roman" w:cs="Times New Roman"/>
          <w:sz w:val="24"/>
          <w:szCs w:val="24"/>
          <w:lang w:val="en-US"/>
        </w:rPr>
        <w:t>structure also help</w:t>
      </w:r>
      <w:r w:rsidR="005F164C">
        <w:rPr>
          <w:rFonts w:ascii="Times New Roman" w:hAnsi="Times New Roman" w:cs="Times New Roman"/>
          <w:sz w:val="24"/>
          <w:szCs w:val="24"/>
          <w:lang w:val="en-US"/>
        </w:rPr>
        <w:t>ed</w:t>
      </w:r>
      <w:r w:rsidR="00C23533">
        <w:rPr>
          <w:rFonts w:ascii="Times New Roman" w:hAnsi="Times New Roman" w:cs="Times New Roman"/>
          <w:sz w:val="24"/>
          <w:szCs w:val="24"/>
          <w:lang w:val="en-US"/>
        </w:rPr>
        <w:t xml:space="preserve"> them to develop </w:t>
      </w:r>
      <w:r w:rsidR="00A30B4A">
        <w:rPr>
          <w:rFonts w:ascii="Times New Roman" w:hAnsi="Times New Roman" w:cs="Times New Roman"/>
          <w:sz w:val="24"/>
          <w:szCs w:val="24"/>
          <w:lang w:val="en-US"/>
        </w:rPr>
        <w:t>healthier</w:t>
      </w:r>
      <w:r w:rsidR="00C23533">
        <w:rPr>
          <w:rFonts w:ascii="Times New Roman" w:hAnsi="Times New Roman" w:cs="Times New Roman"/>
          <w:sz w:val="24"/>
          <w:szCs w:val="24"/>
          <w:lang w:val="en-US"/>
        </w:rPr>
        <w:t xml:space="preserve"> work patterns</w:t>
      </w:r>
      <w:r w:rsidR="00A30B4A">
        <w:rPr>
          <w:rFonts w:ascii="Times New Roman" w:hAnsi="Times New Roman" w:cs="Times New Roman"/>
          <w:sz w:val="24"/>
          <w:szCs w:val="24"/>
          <w:lang w:val="en-US"/>
        </w:rPr>
        <w:t xml:space="preserve">, towards the end of lockdown. </w:t>
      </w:r>
    </w:p>
    <w:p w14:paraId="04F4FB2B" w14:textId="431F3999" w:rsidR="00A43C68" w:rsidRDefault="00A43C68" w:rsidP="00A43C68">
      <w:pPr>
        <w:widowControl w:val="0"/>
        <w:spacing w:after="0" w:line="480" w:lineRule="auto"/>
        <w:ind w:left="1134" w:firstLine="426"/>
        <w:rPr>
          <w:rFonts w:ascii="Times New Roman" w:hAnsi="Times New Roman" w:cs="Times New Roman"/>
          <w:i/>
          <w:iCs/>
          <w:sz w:val="20"/>
          <w:szCs w:val="20"/>
          <w:lang w:val="en-US"/>
        </w:rPr>
      </w:pPr>
      <w:r w:rsidRPr="00A43C68">
        <w:rPr>
          <w:rFonts w:ascii="Times New Roman" w:hAnsi="Times New Roman" w:cs="Times New Roman"/>
          <w:i/>
          <w:iCs/>
          <w:sz w:val="20"/>
          <w:szCs w:val="20"/>
          <w:lang w:val="en-US"/>
        </w:rPr>
        <w:t>I was more anxious about not being able to work properly and of increased tensions in the family. To avoid tensions, I probably became more lenient on many things, reduced expectations on my work and on the (house) work of my partner</w:t>
      </w:r>
      <w:r>
        <w:rPr>
          <w:rFonts w:ascii="Times New Roman" w:hAnsi="Times New Roman" w:cs="Times New Roman"/>
          <w:i/>
          <w:iCs/>
          <w:sz w:val="20"/>
          <w:szCs w:val="20"/>
          <w:lang w:val="en-US"/>
        </w:rPr>
        <w:t xml:space="preserve"> </w:t>
      </w:r>
      <w:r w:rsidR="00C8722B">
        <w:rPr>
          <w:rFonts w:ascii="Times New Roman" w:hAnsi="Times New Roman" w:cs="Times New Roman"/>
          <w:i/>
          <w:iCs/>
          <w:sz w:val="20"/>
          <w:szCs w:val="20"/>
          <w:lang w:val="en-US"/>
        </w:rPr>
        <w:t>–</w:t>
      </w:r>
      <w:r>
        <w:rPr>
          <w:rFonts w:ascii="Times New Roman" w:hAnsi="Times New Roman" w:cs="Times New Roman"/>
          <w:i/>
          <w:iCs/>
          <w:sz w:val="20"/>
          <w:szCs w:val="20"/>
          <w:lang w:val="en-US"/>
        </w:rPr>
        <w:t xml:space="preserve"> Mel</w:t>
      </w:r>
    </w:p>
    <w:p w14:paraId="6317B671" w14:textId="77777777" w:rsidR="00477F3B" w:rsidRPr="00D67637" w:rsidRDefault="00477F3B" w:rsidP="00477F3B">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I find myself more relaxed than normal and I sleep better. I have developed a routine, both daily and weekly which involves a lot of physical exercise (Pilates each morning, walks with the dog, cycling to the shops), healthy eating, and drinking much less alcohol than I would normally do (NB I normally drink too much). – Kim</w:t>
      </w:r>
    </w:p>
    <w:p w14:paraId="59791825" w14:textId="540F35F9" w:rsidR="00481E0A" w:rsidRDefault="00C8722B" w:rsidP="00D649F0">
      <w:pPr>
        <w:widowControl w:val="0"/>
        <w:spacing w:after="0" w:line="480" w:lineRule="auto"/>
        <w:ind w:firstLine="720"/>
        <w:rPr>
          <w:rFonts w:ascii="Times New Roman" w:hAnsi="Times New Roman" w:cs="Times New Roman"/>
          <w:sz w:val="24"/>
          <w:szCs w:val="24"/>
          <w:lang w:val="en-US"/>
        </w:rPr>
      </w:pPr>
      <w:r w:rsidRPr="007D5986">
        <w:rPr>
          <w:rFonts w:ascii="Times New Roman" w:hAnsi="Times New Roman" w:cs="Times New Roman"/>
          <w:sz w:val="24"/>
          <w:szCs w:val="24"/>
          <w:lang w:val="en-US"/>
        </w:rPr>
        <w:t>Indeed, for some, the idea of life post-lockdown</w:t>
      </w:r>
      <w:r w:rsidR="007D5986" w:rsidRPr="007D5986">
        <w:rPr>
          <w:rFonts w:ascii="Times New Roman" w:hAnsi="Times New Roman" w:cs="Times New Roman"/>
          <w:sz w:val="24"/>
          <w:szCs w:val="24"/>
          <w:lang w:val="en-US"/>
        </w:rPr>
        <w:t xml:space="preserve"> was somewhat distressing as they envisaged having to go through another period of adjustment.</w:t>
      </w:r>
      <w:r w:rsidR="007D5986">
        <w:rPr>
          <w:rFonts w:ascii="Times New Roman" w:hAnsi="Times New Roman" w:cs="Times New Roman"/>
          <w:sz w:val="24"/>
          <w:szCs w:val="24"/>
          <w:lang w:val="en-US"/>
        </w:rPr>
        <w:t xml:space="preserve"> Building resources prior to that stage may well have been important for preparing </w:t>
      </w:r>
      <w:r w:rsidR="002A16F5">
        <w:rPr>
          <w:rFonts w:ascii="Times New Roman" w:hAnsi="Times New Roman" w:cs="Times New Roman"/>
          <w:sz w:val="24"/>
          <w:szCs w:val="24"/>
          <w:lang w:val="en-US"/>
        </w:rPr>
        <w:t xml:space="preserve">us </w:t>
      </w:r>
      <w:r w:rsidR="007D5986">
        <w:rPr>
          <w:rFonts w:ascii="Times New Roman" w:hAnsi="Times New Roman" w:cs="Times New Roman"/>
          <w:sz w:val="24"/>
          <w:szCs w:val="24"/>
          <w:lang w:val="en-US"/>
        </w:rPr>
        <w:t>for further unsettled periods to come</w:t>
      </w:r>
      <w:r w:rsidR="00477F3B">
        <w:rPr>
          <w:rFonts w:ascii="Times New Roman" w:hAnsi="Times New Roman" w:cs="Times New Roman"/>
          <w:sz w:val="24"/>
          <w:szCs w:val="24"/>
          <w:lang w:val="en-US"/>
        </w:rPr>
        <w:t xml:space="preserve">, a form of ‘anticipatory coping’ </w:t>
      </w:r>
      <w:r w:rsidR="00CB3B56">
        <w:rPr>
          <w:rFonts w:ascii="Times New Roman" w:hAnsi="Times New Roman" w:cs="Times New Roman"/>
          <w:sz w:val="24"/>
          <w:szCs w:val="24"/>
          <w:lang w:val="en-US"/>
        </w:rPr>
        <w:t xml:space="preserve">(Hobfoll, 2002) </w:t>
      </w:r>
      <w:r w:rsidR="00477F3B">
        <w:rPr>
          <w:rFonts w:ascii="Times New Roman" w:hAnsi="Times New Roman" w:cs="Times New Roman"/>
          <w:sz w:val="24"/>
          <w:szCs w:val="24"/>
          <w:lang w:val="en-US"/>
        </w:rPr>
        <w:t>that suggests we were moving out of self-protection mode</w:t>
      </w:r>
      <w:r w:rsidR="007D5986">
        <w:rPr>
          <w:rFonts w:ascii="Times New Roman" w:hAnsi="Times New Roman" w:cs="Times New Roman"/>
          <w:sz w:val="24"/>
          <w:szCs w:val="24"/>
          <w:lang w:val="en-US"/>
        </w:rPr>
        <w:t>:</w:t>
      </w:r>
    </w:p>
    <w:p w14:paraId="6114E8B9" w14:textId="0F14196C" w:rsidR="001E6F12" w:rsidRDefault="001E6F12" w:rsidP="00481E0A">
      <w:pPr>
        <w:widowControl w:val="0"/>
        <w:spacing w:after="0" w:line="480" w:lineRule="auto"/>
        <w:ind w:left="1134" w:firstLine="426"/>
        <w:rPr>
          <w:rFonts w:ascii="Times New Roman" w:hAnsi="Times New Roman" w:cs="Times New Roman"/>
          <w:i/>
          <w:iCs/>
          <w:sz w:val="20"/>
          <w:szCs w:val="20"/>
          <w:lang w:val="en-US"/>
        </w:rPr>
      </w:pPr>
      <w:r w:rsidRPr="001E6F12">
        <w:rPr>
          <w:rFonts w:ascii="Times New Roman" w:hAnsi="Times New Roman" w:cs="Times New Roman"/>
          <w:i/>
          <w:iCs/>
          <w:sz w:val="20"/>
          <w:szCs w:val="20"/>
          <w:lang w:val="en-US"/>
        </w:rPr>
        <w:t>I don’t like going back to being mum taxi. That was great 9 weeks of driving nobody anywhere</w:t>
      </w:r>
      <w:r>
        <w:rPr>
          <w:rFonts w:ascii="Times New Roman" w:hAnsi="Times New Roman" w:cs="Times New Roman"/>
          <w:i/>
          <w:iCs/>
          <w:sz w:val="20"/>
          <w:szCs w:val="20"/>
          <w:lang w:val="en-US"/>
        </w:rPr>
        <w:t xml:space="preserve"> </w:t>
      </w:r>
      <w:r w:rsidR="004C282D">
        <w:rPr>
          <w:rFonts w:ascii="Times New Roman" w:hAnsi="Times New Roman" w:cs="Times New Roman"/>
          <w:i/>
          <w:iCs/>
          <w:sz w:val="20"/>
          <w:szCs w:val="20"/>
          <w:lang w:val="en-US"/>
        </w:rPr>
        <w:t>–</w:t>
      </w:r>
      <w:r>
        <w:rPr>
          <w:rFonts w:ascii="Times New Roman" w:hAnsi="Times New Roman" w:cs="Times New Roman"/>
          <w:i/>
          <w:iCs/>
          <w:sz w:val="20"/>
          <w:szCs w:val="20"/>
          <w:lang w:val="en-US"/>
        </w:rPr>
        <w:t xml:space="preserve"> Lin</w:t>
      </w:r>
    </w:p>
    <w:p w14:paraId="67E15169" w14:textId="72B39240" w:rsidR="004C282D" w:rsidRDefault="004C282D" w:rsidP="00481E0A">
      <w:pPr>
        <w:widowControl w:val="0"/>
        <w:spacing w:after="0" w:line="480" w:lineRule="auto"/>
        <w:ind w:left="1134" w:firstLine="426"/>
        <w:rPr>
          <w:rFonts w:ascii="Times New Roman" w:hAnsi="Times New Roman" w:cs="Times New Roman"/>
          <w:i/>
          <w:iCs/>
          <w:sz w:val="20"/>
          <w:szCs w:val="20"/>
          <w:lang w:val="en-US"/>
        </w:rPr>
      </w:pPr>
      <w:r w:rsidRPr="004C282D">
        <w:rPr>
          <w:rFonts w:ascii="Times New Roman" w:hAnsi="Times New Roman" w:cs="Times New Roman"/>
          <w:i/>
          <w:iCs/>
          <w:sz w:val="20"/>
          <w:szCs w:val="20"/>
          <w:lang w:val="en-US"/>
        </w:rPr>
        <w:t>It is funny how we adjusted to “new life”. Now not leaving the house is the routine, and I see some benefits in it. No hassle, no driving of children to their activities, enough time to have breakfast, lunch and dinner. (March)</w:t>
      </w:r>
      <w:r>
        <w:rPr>
          <w:rFonts w:ascii="Times New Roman" w:hAnsi="Times New Roman" w:cs="Times New Roman"/>
          <w:i/>
          <w:iCs/>
          <w:sz w:val="20"/>
          <w:szCs w:val="20"/>
          <w:lang w:val="en-US"/>
        </w:rPr>
        <w:t xml:space="preserve"> - Jo</w:t>
      </w:r>
    </w:p>
    <w:p w14:paraId="0C085730" w14:textId="5674FCD9" w:rsidR="00481E0A" w:rsidRPr="00481E0A" w:rsidRDefault="00481E0A" w:rsidP="00481E0A">
      <w:pPr>
        <w:widowControl w:val="0"/>
        <w:spacing w:after="0" w:line="480" w:lineRule="auto"/>
        <w:ind w:left="1134" w:firstLine="426"/>
        <w:rPr>
          <w:rFonts w:ascii="Times New Roman" w:hAnsi="Times New Roman" w:cs="Times New Roman"/>
          <w:sz w:val="24"/>
          <w:szCs w:val="24"/>
          <w:lang w:val="en-US"/>
        </w:rPr>
      </w:pPr>
      <w:r w:rsidRPr="00481E0A">
        <w:rPr>
          <w:rFonts w:ascii="Times New Roman" w:hAnsi="Times New Roman" w:cs="Times New Roman"/>
          <w:i/>
          <w:iCs/>
          <w:sz w:val="20"/>
          <w:szCs w:val="20"/>
          <w:lang w:val="en-US"/>
        </w:rPr>
        <w:t>I do wonder how it will feel when life gets back to normal (noticing a few of my entries are thinking about ‘the end’). In some ways, we are almost dreading having to put our feet back on the pedals again. The busyness and lack of time and having to be the go-getting, sociable, accomplished person that society rewards again.  (March)</w:t>
      </w:r>
      <w:r>
        <w:rPr>
          <w:rFonts w:ascii="Times New Roman" w:hAnsi="Times New Roman" w:cs="Times New Roman"/>
          <w:i/>
          <w:iCs/>
          <w:sz w:val="20"/>
          <w:szCs w:val="20"/>
          <w:lang w:val="en-US"/>
        </w:rPr>
        <w:t xml:space="preserve"> - Ally</w:t>
      </w:r>
    </w:p>
    <w:p w14:paraId="5CD80A84" w14:textId="2B9FC5BF" w:rsidR="00BE6614" w:rsidRPr="00345C68" w:rsidRDefault="003461DD" w:rsidP="00E763E0">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4.3 </w:t>
      </w:r>
      <w:r w:rsidR="00BE6614" w:rsidRPr="00345C68">
        <w:rPr>
          <w:rFonts w:ascii="Times New Roman" w:hAnsi="Times New Roman" w:cs="Times New Roman"/>
          <w:i/>
          <w:iCs/>
          <w:sz w:val="24"/>
          <w:szCs w:val="24"/>
          <w:lang w:val="en-US"/>
        </w:rPr>
        <w:t xml:space="preserve">Multi-strategy </w:t>
      </w:r>
      <w:r>
        <w:rPr>
          <w:rFonts w:ascii="Times New Roman" w:hAnsi="Times New Roman" w:cs="Times New Roman"/>
          <w:i/>
          <w:iCs/>
          <w:sz w:val="24"/>
          <w:szCs w:val="24"/>
          <w:lang w:val="en-US"/>
        </w:rPr>
        <w:t>c</w:t>
      </w:r>
      <w:r w:rsidR="00BE6614" w:rsidRPr="00345C68">
        <w:rPr>
          <w:rFonts w:ascii="Times New Roman" w:hAnsi="Times New Roman" w:cs="Times New Roman"/>
          <w:i/>
          <w:iCs/>
          <w:sz w:val="24"/>
          <w:szCs w:val="24"/>
          <w:lang w:val="en-US"/>
        </w:rPr>
        <w:t xml:space="preserve">oping </w:t>
      </w:r>
    </w:p>
    <w:p w14:paraId="0CBFD30B" w14:textId="44D876F5" w:rsidR="009E6C74" w:rsidRDefault="005639D1" w:rsidP="009E6C74">
      <w:pPr>
        <w:widowControl w:val="0"/>
        <w:spacing w:after="0" w:line="480" w:lineRule="auto"/>
        <w:ind w:firstLine="720"/>
        <w:rPr>
          <w:rFonts w:ascii="Times New Roman" w:hAnsi="Times New Roman" w:cs="Times New Roman"/>
          <w:sz w:val="24"/>
          <w:szCs w:val="24"/>
          <w:lang w:val="en-US"/>
        </w:rPr>
      </w:pPr>
      <w:r w:rsidRPr="008C3C76">
        <w:rPr>
          <w:rFonts w:ascii="Times New Roman" w:hAnsi="Times New Roman" w:cs="Times New Roman"/>
          <w:sz w:val="24"/>
          <w:szCs w:val="24"/>
          <w:lang w:val="en-US"/>
        </w:rPr>
        <w:lastRenderedPageBreak/>
        <w:t xml:space="preserve">Horney </w:t>
      </w:r>
      <w:r>
        <w:rPr>
          <w:rFonts w:ascii="Times New Roman" w:hAnsi="Times New Roman" w:cs="Times New Roman"/>
          <w:sz w:val="24"/>
          <w:szCs w:val="24"/>
          <w:lang w:val="en-US"/>
        </w:rPr>
        <w:t xml:space="preserve">(1937, 1945, 1950) </w:t>
      </w:r>
      <w:r w:rsidRPr="008C3C76">
        <w:rPr>
          <w:rFonts w:ascii="Times New Roman" w:hAnsi="Times New Roman" w:cs="Times New Roman"/>
          <w:sz w:val="24"/>
          <w:szCs w:val="24"/>
          <w:lang w:val="en-US"/>
        </w:rPr>
        <w:t>suggests that neurotic trends are hardened response patterns, of which neurotic people tend to have one dominant type</w:t>
      </w:r>
      <w:r w:rsidR="006F6759" w:rsidRPr="00D67637">
        <w:rPr>
          <w:rStyle w:val="FootnoteReference"/>
          <w:rFonts w:ascii="Times New Roman" w:hAnsi="Times New Roman" w:cs="Times New Roman"/>
          <w:sz w:val="24"/>
          <w:szCs w:val="24"/>
          <w:lang w:val="en-US"/>
        </w:rPr>
        <w:footnoteReference w:id="14"/>
      </w:r>
      <w:r w:rsidR="00B359E3">
        <w:rPr>
          <w:rFonts w:ascii="Times New Roman" w:hAnsi="Times New Roman" w:cs="Times New Roman"/>
          <w:sz w:val="24"/>
          <w:szCs w:val="24"/>
          <w:lang w:val="en-US"/>
        </w:rPr>
        <w:t>.</w:t>
      </w:r>
      <w:r w:rsidRPr="008C3C76">
        <w:rPr>
          <w:rFonts w:ascii="Times New Roman" w:hAnsi="Times New Roman" w:cs="Times New Roman"/>
          <w:sz w:val="24"/>
          <w:szCs w:val="24"/>
          <w:lang w:val="en-US"/>
        </w:rPr>
        <w:t xml:space="preserve"> </w:t>
      </w:r>
      <w:r w:rsidR="00B359E3">
        <w:rPr>
          <w:rFonts w:ascii="Times New Roman" w:hAnsi="Times New Roman" w:cs="Times New Roman"/>
          <w:sz w:val="24"/>
          <w:szCs w:val="24"/>
          <w:lang w:val="en-US"/>
        </w:rPr>
        <w:t xml:space="preserve">In our sample, </w:t>
      </w:r>
      <w:r w:rsidRPr="008C3C76">
        <w:rPr>
          <w:rFonts w:ascii="Times New Roman" w:hAnsi="Times New Roman" w:cs="Times New Roman"/>
          <w:sz w:val="24"/>
          <w:szCs w:val="24"/>
          <w:lang w:val="en-US"/>
        </w:rPr>
        <w:t xml:space="preserve">we found that </w:t>
      </w:r>
      <w:r w:rsidRPr="00D67637">
        <w:rPr>
          <w:rFonts w:ascii="Times New Roman" w:hAnsi="Times New Roman" w:cs="Times New Roman"/>
          <w:sz w:val="24"/>
          <w:szCs w:val="24"/>
          <w:lang w:val="en-US"/>
        </w:rPr>
        <w:t xml:space="preserve">14 out of 15 members of the group were using at least 2 different ‘Horney-related’ </w:t>
      </w:r>
      <w:r>
        <w:rPr>
          <w:rFonts w:ascii="Times New Roman" w:hAnsi="Times New Roman" w:cs="Times New Roman"/>
          <w:sz w:val="24"/>
          <w:szCs w:val="24"/>
          <w:lang w:val="en-US"/>
        </w:rPr>
        <w:t>coping strategie</w:t>
      </w:r>
      <w:r w:rsidRPr="00D67637">
        <w:rPr>
          <w:rFonts w:ascii="Times New Roman" w:hAnsi="Times New Roman" w:cs="Times New Roman"/>
          <w:sz w:val="24"/>
          <w:szCs w:val="24"/>
          <w:lang w:val="en-US"/>
        </w:rPr>
        <w:t xml:space="preserve">s at various times and in relation to different losses across the </w:t>
      </w:r>
      <w:r>
        <w:rPr>
          <w:rFonts w:ascii="Times New Roman" w:hAnsi="Times New Roman" w:cs="Times New Roman"/>
          <w:sz w:val="24"/>
          <w:szCs w:val="24"/>
          <w:lang w:val="en-US"/>
        </w:rPr>
        <w:t>4</w:t>
      </w:r>
      <w:r w:rsidRPr="00D67637">
        <w:rPr>
          <w:rFonts w:ascii="Times New Roman" w:hAnsi="Times New Roman" w:cs="Times New Roman"/>
          <w:sz w:val="24"/>
          <w:szCs w:val="24"/>
          <w:lang w:val="en-US"/>
        </w:rPr>
        <w:t>-month period</w:t>
      </w:r>
      <w:r w:rsidRPr="00D67637">
        <w:rPr>
          <w:rStyle w:val="FootnoteReference"/>
          <w:rFonts w:ascii="Times New Roman" w:hAnsi="Times New Roman" w:cs="Times New Roman"/>
          <w:sz w:val="24"/>
          <w:szCs w:val="24"/>
          <w:lang w:val="en-US"/>
        </w:rPr>
        <w:footnoteReference w:id="15"/>
      </w:r>
      <w:r w:rsidRPr="008C3C76">
        <w:rPr>
          <w:rFonts w:ascii="Times New Roman" w:hAnsi="Times New Roman" w:cs="Times New Roman"/>
          <w:sz w:val="24"/>
          <w:szCs w:val="24"/>
          <w:lang w:val="en-US"/>
        </w:rPr>
        <w:t xml:space="preserve">. </w:t>
      </w:r>
      <w:r w:rsidR="00004353">
        <w:rPr>
          <w:rFonts w:ascii="Times New Roman" w:hAnsi="Times New Roman" w:cs="Times New Roman"/>
          <w:sz w:val="24"/>
          <w:szCs w:val="24"/>
          <w:lang w:val="en-US"/>
        </w:rPr>
        <w:t xml:space="preserve">In addition, we found that people were engaging in </w:t>
      </w:r>
      <w:r w:rsidR="007921D8">
        <w:rPr>
          <w:rFonts w:ascii="Times New Roman" w:hAnsi="Times New Roman" w:cs="Times New Roman"/>
          <w:sz w:val="24"/>
          <w:szCs w:val="24"/>
          <w:lang w:val="en-US"/>
        </w:rPr>
        <w:t xml:space="preserve">resource building and investment, </w:t>
      </w:r>
      <w:r w:rsidR="00E961AD">
        <w:rPr>
          <w:rFonts w:ascii="Times New Roman" w:hAnsi="Times New Roman" w:cs="Times New Roman"/>
          <w:sz w:val="24"/>
          <w:szCs w:val="24"/>
          <w:lang w:val="en-US"/>
        </w:rPr>
        <w:t>even though our resources were being depleted</w:t>
      </w:r>
      <w:r w:rsidR="00C150C2">
        <w:rPr>
          <w:rFonts w:ascii="Times New Roman" w:hAnsi="Times New Roman" w:cs="Times New Roman"/>
          <w:sz w:val="24"/>
          <w:szCs w:val="24"/>
          <w:lang w:val="en-US"/>
        </w:rPr>
        <w:t xml:space="preserve">. </w:t>
      </w:r>
      <w:r w:rsidRPr="008C3C76">
        <w:rPr>
          <w:rFonts w:ascii="Times New Roman" w:hAnsi="Times New Roman" w:cs="Times New Roman"/>
          <w:sz w:val="24"/>
          <w:szCs w:val="24"/>
          <w:lang w:val="en-US"/>
        </w:rPr>
        <w:t xml:space="preserve">This </w:t>
      </w:r>
      <w:r w:rsidR="00F231DA" w:rsidRPr="008C3C76">
        <w:rPr>
          <w:rFonts w:ascii="Times New Roman" w:hAnsi="Times New Roman" w:cs="Times New Roman"/>
          <w:sz w:val="24"/>
          <w:szCs w:val="24"/>
          <w:lang w:val="en-US"/>
        </w:rPr>
        <w:t>indicates</w:t>
      </w:r>
      <w:r w:rsidRPr="008C3C76">
        <w:rPr>
          <w:rFonts w:ascii="Times New Roman" w:hAnsi="Times New Roman" w:cs="Times New Roman"/>
          <w:sz w:val="24"/>
          <w:szCs w:val="24"/>
          <w:lang w:val="en-US"/>
        </w:rPr>
        <w:t xml:space="preserve"> that in early stages of self-protection people navigate between different strategies, changing approach from moment to moment in </w:t>
      </w:r>
      <w:r w:rsidR="00957B6B">
        <w:rPr>
          <w:rFonts w:ascii="Times New Roman" w:hAnsi="Times New Roman" w:cs="Times New Roman"/>
          <w:sz w:val="24"/>
          <w:szCs w:val="24"/>
          <w:lang w:val="en-US"/>
        </w:rPr>
        <w:t>both a defensive and exploratory way</w:t>
      </w:r>
      <w:r w:rsidR="004227D2">
        <w:rPr>
          <w:rFonts w:ascii="Times New Roman" w:hAnsi="Times New Roman" w:cs="Times New Roman"/>
          <w:sz w:val="24"/>
          <w:szCs w:val="24"/>
          <w:lang w:val="en-US"/>
        </w:rPr>
        <w:t xml:space="preserve"> (Hobfoll et al., 2018)</w:t>
      </w:r>
      <w:r w:rsidRPr="008C3C7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9E6C74">
        <w:rPr>
          <w:rFonts w:ascii="Times New Roman" w:hAnsi="Times New Roman" w:cs="Times New Roman"/>
          <w:sz w:val="24"/>
          <w:szCs w:val="24"/>
          <w:lang w:val="en-US"/>
        </w:rPr>
        <w:t xml:space="preserve">For example, Ally reflects on how their experiences and strategies changed across the period: </w:t>
      </w:r>
    </w:p>
    <w:p w14:paraId="36101527" w14:textId="06C11949" w:rsidR="009E6C74" w:rsidRPr="00A93A58" w:rsidRDefault="009E6C74" w:rsidP="009E6C74">
      <w:pPr>
        <w:widowControl w:val="0"/>
        <w:spacing w:after="0" w:line="480" w:lineRule="auto"/>
        <w:ind w:left="1134" w:firstLine="284"/>
        <w:rPr>
          <w:rFonts w:ascii="Times New Roman" w:hAnsi="Times New Roman" w:cs="Times New Roman"/>
          <w:sz w:val="20"/>
          <w:szCs w:val="20"/>
          <w:lang w:val="en-US"/>
        </w:rPr>
      </w:pPr>
      <w:r w:rsidRPr="00A93A58">
        <w:rPr>
          <w:rFonts w:ascii="Times New Roman" w:hAnsi="Times New Roman" w:cs="Times New Roman"/>
          <w:i/>
          <w:iCs/>
          <w:sz w:val="20"/>
          <w:szCs w:val="20"/>
          <w:lang w:val="en-US"/>
        </w:rPr>
        <w:t>I think I am struck by a sort of tired acceptance. E.g. why aren’t I furious when I report the lack of PPE</w:t>
      </w:r>
      <w:r w:rsidR="00064A5D">
        <w:rPr>
          <w:rStyle w:val="FootnoteReference"/>
          <w:rFonts w:ascii="Times New Roman" w:hAnsi="Times New Roman" w:cs="Times New Roman"/>
          <w:i/>
          <w:iCs/>
          <w:sz w:val="20"/>
          <w:szCs w:val="20"/>
          <w:lang w:val="en-US"/>
        </w:rPr>
        <w:footnoteReference w:id="16"/>
      </w:r>
      <w:r w:rsidRPr="00A93A58">
        <w:rPr>
          <w:rFonts w:ascii="Times New Roman" w:hAnsi="Times New Roman" w:cs="Times New Roman"/>
          <w:i/>
          <w:iCs/>
          <w:sz w:val="20"/>
          <w:szCs w:val="20"/>
          <w:lang w:val="en-US"/>
        </w:rPr>
        <w:t>? This would normally rile me (and indeed has). But I think I must be feeling in a very low activation state at the moment. Maybe it is a bit like the numbness I felt at the beginning? .... I don’t feel too bad in myself, it is again almost that feeling of nothingness.</w:t>
      </w:r>
    </w:p>
    <w:p w14:paraId="22084FF0" w14:textId="77777777" w:rsidR="009E6C74" w:rsidRDefault="009E6C74" w:rsidP="009E6C74">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Addy also reflects on how their feelings changed to be more negative and angry as time went on: </w:t>
      </w:r>
    </w:p>
    <w:p w14:paraId="33EF6AB4" w14:textId="77777777" w:rsidR="009E6C74" w:rsidRPr="00A93A58" w:rsidRDefault="009E6C74" w:rsidP="009E6C74">
      <w:pPr>
        <w:widowControl w:val="0"/>
        <w:spacing w:after="0" w:line="480" w:lineRule="auto"/>
        <w:ind w:left="1134" w:firstLine="284"/>
        <w:rPr>
          <w:rFonts w:ascii="Times New Roman" w:hAnsi="Times New Roman" w:cs="Times New Roman"/>
          <w:i/>
          <w:iCs/>
          <w:sz w:val="20"/>
          <w:szCs w:val="20"/>
          <w:lang w:val="en-US"/>
        </w:rPr>
      </w:pPr>
      <w:r w:rsidRPr="00A93A58">
        <w:rPr>
          <w:rFonts w:ascii="Times New Roman" w:hAnsi="Times New Roman" w:cs="Times New Roman"/>
          <w:i/>
          <w:iCs/>
          <w:sz w:val="20"/>
          <w:szCs w:val="20"/>
          <w:lang w:val="en-US"/>
        </w:rPr>
        <w:t xml:space="preserve">Feeling increasingly angry with [the government’s] approach, the lack of testing for key workers and still, delays to PPE and still in care sector, …no quarantines on arrivals until now, despite nearly 2m entering the country this way since end of Jan, no real plan for lifting of lockdown, … the [x] situation has been appalling and [political leader] is the puppet. </w:t>
      </w:r>
    </w:p>
    <w:p w14:paraId="02DD3DEE" w14:textId="77777777" w:rsidR="009E6C74" w:rsidRPr="006C5647" w:rsidRDefault="009E6C74" w:rsidP="009E6C74">
      <w:pPr>
        <w:widowControl w:val="0"/>
        <w:spacing w:after="0" w:line="480" w:lineRule="auto"/>
        <w:ind w:firstLine="720"/>
        <w:rPr>
          <w:rFonts w:ascii="Times New Roman" w:hAnsi="Times New Roman" w:cs="Times New Roman"/>
          <w:i/>
          <w:iCs/>
          <w:sz w:val="24"/>
          <w:szCs w:val="24"/>
          <w:lang w:val="en-US"/>
        </w:rPr>
      </w:pPr>
      <w:r>
        <w:rPr>
          <w:rFonts w:ascii="Times New Roman" w:hAnsi="Times New Roman" w:cs="Times New Roman"/>
          <w:sz w:val="24"/>
          <w:szCs w:val="24"/>
          <w:lang w:val="en-US"/>
        </w:rPr>
        <w:t xml:space="preserve">Indeed, at some point for Addy, the anger transferred to a moving away from strategy as they substantively reduced their contribution to the study when resources became more and more depleted. </w:t>
      </w:r>
    </w:p>
    <w:p w14:paraId="53F2364D" w14:textId="4BBAF595" w:rsidR="0065597F" w:rsidRDefault="005639D1" w:rsidP="00236EF9">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Although apparently disjointed and unpredictable, </w:t>
      </w:r>
      <w:r>
        <w:rPr>
          <w:rFonts w:ascii="Times New Roman" w:hAnsi="Times New Roman" w:cs="Times New Roman"/>
          <w:sz w:val="24"/>
          <w:szCs w:val="24"/>
          <w:lang w:val="en-US"/>
        </w:rPr>
        <w:t>applying multiple strategies</w:t>
      </w:r>
      <w:r w:rsidRPr="00D67637">
        <w:rPr>
          <w:rFonts w:ascii="Times New Roman" w:hAnsi="Times New Roman" w:cs="Times New Roman"/>
          <w:sz w:val="24"/>
          <w:szCs w:val="24"/>
          <w:lang w:val="en-US"/>
        </w:rPr>
        <w:t xml:space="preserve"> </w:t>
      </w:r>
      <w:r>
        <w:rPr>
          <w:rFonts w:ascii="Times New Roman" w:hAnsi="Times New Roman" w:cs="Times New Roman"/>
          <w:sz w:val="24"/>
          <w:szCs w:val="24"/>
          <w:lang w:val="en-US"/>
        </w:rPr>
        <w:t>in self-</w:t>
      </w:r>
      <w:r>
        <w:rPr>
          <w:rFonts w:ascii="Times New Roman" w:hAnsi="Times New Roman" w:cs="Times New Roman"/>
          <w:sz w:val="24"/>
          <w:szCs w:val="24"/>
          <w:lang w:val="en-US"/>
        </w:rPr>
        <w:lastRenderedPageBreak/>
        <w:t xml:space="preserve">protection mode </w:t>
      </w:r>
      <w:r w:rsidRPr="00D67637">
        <w:rPr>
          <w:rFonts w:ascii="Times New Roman" w:hAnsi="Times New Roman" w:cs="Times New Roman"/>
          <w:sz w:val="24"/>
          <w:szCs w:val="24"/>
          <w:lang w:val="en-US"/>
        </w:rPr>
        <w:t xml:space="preserve">potentially reflects the unprecedented experience that we were facing; in dealing with such a significant, potentially life-threatening stressor we may not have </w:t>
      </w:r>
      <w:r w:rsidR="00D95945">
        <w:rPr>
          <w:rFonts w:ascii="Times New Roman" w:hAnsi="Times New Roman" w:cs="Times New Roman"/>
          <w:sz w:val="24"/>
          <w:szCs w:val="24"/>
          <w:lang w:val="en-US"/>
        </w:rPr>
        <w:t>been able to harness a singular and</w:t>
      </w:r>
      <w:r w:rsidRPr="00D67637">
        <w:rPr>
          <w:rFonts w:ascii="Times New Roman" w:hAnsi="Times New Roman" w:cs="Times New Roman"/>
          <w:sz w:val="24"/>
          <w:szCs w:val="24"/>
          <w:lang w:val="en-US"/>
        </w:rPr>
        <w:t xml:space="preserve"> proven learned strateg</w:t>
      </w:r>
      <w:r w:rsidR="00E23E6B">
        <w:rPr>
          <w:rFonts w:ascii="Times New Roman" w:hAnsi="Times New Roman" w:cs="Times New Roman"/>
          <w:sz w:val="24"/>
          <w:szCs w:val="24"/>
          <w:lang w:val="en-US"/>
        </w:rPr>
        <w:t>y</w:t>
      </w:r>
      <w:r w:rsidRPr="00D67637">
        <w:rPr>
          <w:rFonts w:ascii="Times New Roman" w:hAnsi="Times New Roman" w:cs="Times New Roman"/>
          <w:sz w:val="24"/>
          <w:szCs w:val="24"/>
          <w:lang w:val="en-US"/>
        </w:rPr>
        <w:t xml:space="preserve"> that we could easily assemble</w:t>
      </w:r>
      <w:r>
        <w:rPr>
          <w:rFonts w:ascii="Times New Roman" w:hAnsi="Times New Roman" w:cs="Times New Roman"/>
          <w:sz w:val="24"/>
          <w:szCs w:val="24"/>
          <w:lang w:val="en-US"/>
        </w:rPr>
        <w:t xml:space="preserve"> or match to the complex situation (Bonanno &amp; Burton, 2013).</w:t>
      </w:r>
      <w:r w:rsidR="003534F5">
        <w:rPr>
          <w:rFonts w:ascii="Times New Roman" w:hAnsi="Times New Roman" w:cs="Times New Roman"/>
          <w:sz w:val="24"/>
          <w:szCs w:val="24"/>
          <w:lang w:val="en-US"/>
        </w:rPr>
        <w:t xml:space="preserve"> </w:t>
      </w:r>
      <w:r w:rsidR="00B41C62">
        <w:rPr>
          <w:rFonts w:ascii="Times New Roman" w:hAnsi="Times New Roman" w:cs="Times New Roman"/>
          <w:sz w:val="24"/>
          <w:szCs w:val="24"/>
          <w:lang w:val="en-US"/>
        </w:rPr>
        <w:t xml:space="preserve">By capturing data </w:t>
      </w:r>
      <w:r w:rsidR="00E6042C">
        <w:rPr>
          <w:rFonts w:ascii="Times New Roman" w:hAnsi="Times New Roman" w:cs="Times New Roman"/>
          <w:sz w:val="24"/>
          <w:szCs w:val="24"/>
          <w:lang w:val="en-US"/>
        </w:rPr>
        <w:t>longitudinally</w:t>
      </w:r>
      <w:r w:rsidR="00A37F70">
        <w:rPr>
          <w:rFonts w:ascii="Times New Roman" w:hAnsi="Times New Roman" w:cs="Times New Roman"/>
          <w:sz w:val="24"/>
          <w:szCs w:val="24"/>
          <w:lang w:val="en-US"/>
        </w:rPr>
        <w:t>,</w:t>
      </w:r>
      <w:r w:rsidR="00B41C62">
        <w:rPr>
          <w:rFonts w:ascii="Times New Roman" w:hAnsi="Times New Roman" w:cs="Times New Roman"/>
          <w:sz w:val="24"/>
          <w:szCs w:val="24"/>
          <w:lang w:val="en-US"/>
        </w:rPr>
        <w:t xml:space="preserve"> </w:t>
      </w:r>
      <w:r w:rsidR="00297071">
        <w:rPr>
          <w:rFonts w:ascii="Times New Roman" w:hAnsi="Times New Roman" w:cs="Times New Roman"/>
          <w:sz w:val="24"/>
          <w:szCs w:val="24"/>
          <w:lang w:val="en-US"/>
        </w:rPr>
        <w:t>our reflections demonstrate the</w:t>
      </w:r>
      <w:r w:rsidR="00B41C62">
        <w:rPr>
          <w:rFonts w:ascii="Times New Roman" w:hAnsi="Times New Roman" w:cs="Times New Roman"/>
          <w:sz w:val="24"/>
          <w:szCs w:val="24"/>
          <w:lang w:val="en-US"/>
        </w:rPr>
        <w:t xml:space="preserve"> dynamic ebb and flow of feeling distressed</w:t>
      </w:r>
      <w:r w:rsidR="000D7627">
        <w:rPr>
          <w:rFonts w:ascii="Times New Roman" w:hAnsi="Times New Roman" w:cs="Times New Roman"/>
          <w:sz w:val="24"/>
          <w:szCs w:val="24"/>
          <w:lang w:val="en-US"/>
        </w:rPr>
        <w:t>,</w:t>
      </w:r>
      <w:r w:rsidR="00E6042C">
        <w:rPr>
          <w:rFonts w:ascii="Times New Roman" w:hAnsi="Times New Roman" w:cs="Times New Roman"/>
          <w:sz w:val="24"/>
          <w:szCs w:val="24"/>
          <w:lang w:val="en-US"/>
        </w:rPr>
        <w:t xml:space="preserve"> worried</w:t>
      </w:r>
      <w:r w:rsidR="008C27AD">
        <w:rPr>
          <w:rFonts w:ascii="Times New Roman" w:hAnsi="Times New Roman" w:cs="Times New Roman"/>
          <w:sz w:val="24"/>
          <w:szCs w:val="24"/>
          <w:lang w:val="en-US"/>
        </w:rPr>
        <w:t xml:space="preserve">, </w:t>
      </w:r>
      <w:r w:rsidR="0089710B">
        <w:rPr>
          <w:rFonts w:ascii="Times New Roman" w:hAnsi="Times New Roman" w:cs="Times New Roman"/>
          <w:sz w:val="24"/>
          <w:szCs w:val="24"/>
          <w:lang w:val="en-US"/>
        </w:rPr>
        <w:t xml:space="preserve">guilty, </w:t>
      </w:r>
      <w:r w:rsidR="008C27AD">
        <w:rPr>
          <w:rFonts w:ascii="Times New Roman" w:hAnsi="Times New Roman" w:cs="Times New Roman"/>
          <w:sz w:val="24"/>
          <w:szCs w:val="24"/>
          <w:lang w:val="en-US"/>
        </w:rPr>
        <w:t>cynical</w:t>
      </w:r>
      <w:r w:rsidR="00E6042C">
        <w:rPr>
          <w:rFonts w:ascii="Times New Roman" w:hAnsi="Times New Roman" w:cs="Times New Roman"/>
          <w:sz w:val="24"/>
          <w:szCs w:val="24"/>
          <w:lang w:val="en-US"/>
        </w:rPr>
        <w:t xml:space="preserve"> </w:t>
      </w:r>
      <w:r w:rsidR="000D7627">
        <w:rPr>
          <w:rFonts w:ascii="Times New Roman" w:hAnsi="Times New Roman" w:cs="Times New Roman"/>
          <w:sz w:val="24"/>
          <w:szCs w:val="24"/>
          <w:lang w:val="en-US"/>
        </w:rPr>
        <w:t>and helpless on</w:t>
      </w:r>
      <w:r w:rsidR="00E6042C">
        <w:rPr>
          <w:rFonts w:ascii="Times New Roman" w:hAnsi="Times New Roman" w:cs="Times New Roman"/>
          <w:sz w:val="24"/>
          <w:szCs w:val="24"/>
          <w:lang w:val="en-US"/>
        </w:rPr>
        <w:t xml:space="preserve"> times</w:t>
      </w:r>
      <w:r w:rsidR="00966BC1">
        <w:rPr>
          <w:rFonts w:ascii="Times New Roman" w:hAnsi="Times New Roman" w:cs="Times New Roman"/>
          <w:sz w:val="24"/>
          <w:szCs w:val="24"/>
          <w:lang w:val="en-US"/>
        </w:rPr>
        <w:t xml:space="preserve"> (this often resulted in Horney’s defensive strategies)</w:t>
      </w:r>
      <w:r w:rsidR="00E6042C">
        <w:rPr>
          <w:rFonts w:ascii="Times New Roman" w:hAnsi="Times New Roman" w:cs="Times New Roman"/>
          <w:sz w:val="24"/>
          <w:szCs w:val="24"/>
          <w:lang w:val="en-US"/>
        </w:rPr>
        <w:t xml:space="preserve">, </w:t>
      </w:r>
      <w:r w:rsidR="009728EE">
        <w:rPr>
          <w:rFonts w:ascii="Times New Roman" w:hAnsi="Times New Roman" w:cs="Times New Roman"/>
          <w:sz w:val="24"/>
          <w:szCs w:val="24"/>
          <w:lang w:val="en-US"/>
        </w:rPr>
        <w:t xml:space="preserve">whilst </w:t>
      </w:r>
      <w:r w:rsidR="0089710B">
        <w:rPr>
          <w:rFonts w:ascii="Times New Roman" w:hAnsi="Times New Roman" w:cs="Times New Roman"/>
          <w:sz w:val="24"/>
          <w:szCs w:val="24"/>
          <w:lang w:val="en-US"/>
        </w:rPr>
        <w:t xml:space="preserve">also </w:t>
      </w:r>
      <w:r w:rsidR="009728EE">
        <w:rPr>
          <w:rFonts w:ascii="Times New Roman" w:hAnsi="Times New Roman" w:cs="Times New Roman"/>
          <w:sz w:val="24"/>
          <w:szCs w:val="24"/>
          <w:lang w:val="en-US"/>
        </w:rPr>
        <w:t>feeling lucky</w:t>
      </w:r>
      <w:r w:rsidR="0089710B">
        <w:rPr>
          <w:rFonts w:ascii="Times New Roman" w:hAnsi="Times New Roman" w:cs="Times New Roman"/>
          <w:sz w:val="24"/>
          <w:szCs w:val="24"/>
          <w:lang w:val="en-US"/>
        </w:rPr>
        <w:t>, privileged</w:t>
      </w:r>
      <w:r w:rsidR="00B03598">
        <w:rPr>
          <w:rFonts w:ascii="Times New Roman" w:hAnsi="Times New Roman" w:cs="Times New Roman"/>
          <w:sz w:val="24"/>
          <w:szCs w:val="24"/>
          <w:lang w:val="en-US"/>
        </w:rPr>
        <w:t xml:space="preserve"> and able to access and build resources</w:t>
      </w:r>
      <w:r w:rsidR="009728EE">
        <w:rPr>
          <w:rFonts w:ascii="Times New Roman" w:hAnsi="Times New Roman" w:cs="Times New Roman"/>
          <w:sz w:val="24"/>
          <w:szCs w:val="24"/>
          <w:lang w:val="en-US"/>
        </w:rPr>
        <w:t xml:space="preserve"> at other times</w:t>
      </w:r>
      <w:r w:rsidR="006002EA">
        <w:rPr>
          <w:rFonts w:ascii="Times New Roman" w:hAnsi="Times New Roman" w:cs="Times New Roman"/>
          <w:sz w:val="24"/>
          <w:szCs w:val="24"/>
          <w:lang w:val="en-US"/>
        </w:rPr>
        <w:t xml:space="preserve"> (times when we perhaps engaged in more resource investment and rebuilding strategies)</w:t>
      </w:r>
      <w:r w:rsidR="00523959">
        <w:rPr>
          <w:rStyle w:val="FootnoteReference"/>
          <w:rFonts w:ascii="Times New Roman" w:hAnsi="Times New Roman" w:cs="Times New Roman"/>
          <w:sz w:val="24"/>
          <w:szCs w:val="24"/>
          <w:lang w:val="en-US"/>
        </w:rPr>
        <w:footnoteReference w:id="17"/>
      </w:r>
      <w:r w:rsidR="00C12C9A">
        <w:rPr>
          <w:rFonts w:ascii="Times New Roman" w:hAnsi="Times New Roman" w:cs="Times New Roman"/>
          <w:sz w:val="24"/>
          <w:szCs w:val="24"/>
          <w:lang w:val="en-US"/>
        </w:rPr>
        <w:t>.</w:t>
      </w:r>
      <w:r w:rsidR="00236EF9">
        <w:rPr>
          <w:rFonts w:ascii="Times New Roman" w:hAnsi="Times New Roman" w:cs="Times New Roman"/>
          <w:sz w:val="24"/>
          <w:szCs w:val="24"/>
          <w:lang w:val="en-US"/>
        </w:rPr>
        <w:t xml:space="preserve"> </w:t>
      </w:r>
    </w:p>
    <w:p w14:paraId="3B573647" w14:textId="650303F6" w:rsidR="00522FC2" w:rsidRDefault="00C12C9A" w:rsidP="002227BB">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At this time of great change and transition, it appears that </w:t>
      </w:r>
      <w:r w:rsidR="006C5647">
        <w:rPr>
          <w:rFonts w:ascii="Times New Roman" w:hAnsi="Times New Roman" w:cs="Times New Roman"/>
          <w:sz w:val="24"/>
          <w:szCs w:val="24"/>
          <w:lang w:val="en-US"/>
        </w:rPr>
        <w:t xml:space="preserve">trying </w:t>
      </w:r>
      <w:r w:rsidR="00FE6ABF">
        <w:rPr>
          <w:rFonts w:ascii="Times New Roman" w:hAnsi="Times New Roman" w:cs="Times New Roman"/>
          <w:sz w:val="24"/>
          <w:szCs w:val="24"/>
          <w:lang w:val="en-US"/>
        </w:rPr>
        <w:t xml:space="preserve">different strategies and approaches </w:t>
      </w:r>
      <w:r w:rsidR="00D050CD">
        <w:rPr>
          <w:rFonts w:ascii="Times New Roman" w:hAnsi="Times New Roman" w:cs="Times New Roman"/>
          <w:sz w:val="24"/>
          <w:szCs w:val="24"/>
          <w:lang w:val="en-US"/>
        </w:rPr>
        <w:t xml:space="preserve">might have </w:t>
      </w:r>
      <w:r w:rsidR="008D6511">
        <w:rPr>
          <w:rFonts w:ascii="Times New Roman" w:hAnsi="Times New Roman" w:cs="Times New Roman"/>
          <w:sz w:val="24"/>
          <w:szCs w:val="24"/>
          <w:lang w:val="en-US"/>
        </w:rPr>
        <w:t>represented a specific adaptation to a specific</w:t>
      </w:r>
      <w:r w:rsidR="002227BB">
        <w:rPr>
          <w:rFonts w:ascii="Times New Roman" w:hAnsi="Times New Roman" w:cs="Times New Roman"/>
          <w:sz w:val="24"/>
          <w:szCs w:val="24"/>
          <w:lang w:val="en-US"/>
        </w:rPr>
        <w:t xml:space="preserve"> set of conditions, offering functional benefits in the moment. </w:t>
      </w:r>
      <w:r w:rsidR="00F411A2">
        <w:rPr>
          <w:rFonts w:ascii="Times New Roman" w:hAnsi="Times New Roman" w:cs="Times New Roman"/>
          <w:sz w:val="24"/>
          <w:szCs w:val="24"/>
          <w:lang w:val="en-US"/>
        </w:rPr>
        <w:t>El Kh</w:t>
      </w:r>
      <w:r w:rsidR="00906FB2">
        <w:rPr>
          <w:rFonts w:ascii="Times New Roman" w:hAnsi="Times New Roman" w:cs="Times New Roman"/>
          <w:sz w:val="24"/>
          <w:szCs w:val="24"/>
          <w:lang w:val="en-US"/>
        </w:rPr>
        <w:t>a</w:t>
      </w:r>
      <w:r w:rsidR="00F411A2">
        <w:rPr>
          <w:rFonts w:ascii="Times New Roman" w:hAnsi="Times New Roman" w:cs="Times New Roman"/>
          <w:sz w:val="24"/>
          <w:szCs w:val="24"/>
          <w:lang w:val="en-US"/>
        </w:rPr>
        <w:t>wli and colleagues (2022) note that “different coping strategies appear beneficial in different phases of adjustment” (p.1)</w:t>
      </w:r>
      <w:r w:rsidR="00666A24">
        <w:rPr>
          <w:rFonts w:ascii="Times New Roman" w:hAnsi="Times New Roman" w:cs="Times New Roman"/>
          <w:sz w:val="24"/>
          <w:szCs w:val="24"/>
          <w:lang w:val="en-US"/>
        </w:rPr>
        <w:t>.</w:t>
      </w:r>
      <w:r w:rsidR="0065597F">
        <w:rPr>
          <w:rFonts w:ascii="Times New Roman" w:hAnsi="Times New Roman" w:cs="Times New Roman"/>
          <w:sz w:val="24"/>
          <w:szCs w:val="24"/>
          <w:lang w:val="en-US"/>
        </w:rPr>
        <w:t xml:space="preserve"> </w:t>
      </w:r>
      <w:r w:rsidR="00666A24">
        <w:rPr>
          <w:rFonts w:ascii="Times New Roman" w:hAnsi="Times New Roman" w:cs="Times New Roman"/>
          <w:sz w:val="24"/>
          <w:szCs w:val="24"/>
          <w:lang w:val="en-US"/>
        </w:rPr>
        <w:t xml:space="preserve">As such, we </w:t>
      </w:r>
      <w:r w:rsidR="00666A24" w:rsidRPr="00D67637">
        <w:rPr>
          <w:rFonts w:ascii="Times New Roman" w:hAnsi="Times New Roman" w:cs="Times New Roman"/>
          <w:sz w:val="24"/>
          <w:szCs w:val="24"/>
          <w:lang w:val="en-US"/>
        </w:rPr>
        <w:t xml:space="preserve">re-examined </w:t>
      </w:r>
      <w:r w:rsidR="00666A24">
        <w:rPr>
          <w:rFonts w:ascii="Times New Roman" w:hAnsi="Times New Roman" w:cs="Times New Roman"/>
          <w:sz w:val="24"/>
          <w:szCs w:val="24"/>
          <w:lang w:val="en-US"/>
        </w:rPr>
        <w:t xml:space="preserve">the data </w:t>
      </w:r>
      <w:r w:rsidR="00666A24" w:rsidRPr="00D67637">
        <w:rPr>
          <w:rFonts w:ascii="Times New Roman" w:hAnsi="Times New Roman" w:cs="Times New Roman"/>
          <w:sz w:val="24"/>
          <w:szCs w:val="24"/>
          <w:lang w:val="en-US"/>
        </w:rPr>
        <w:t xml:space="preserve">to understand </w:t>
      </w:r>
      <w:r w:rsidR="006F29C5">
        <w:rPr>
          <w:rFonts w:ascii="Times New Roman" w:hAnsi="Times New Roman" w:cs="Times New Roman"/>
          <w:sz w:val="24"/>
          <w:szCs w:val="24"/>
          <w:lang w:val="en-US"/>
        </w:rPr>
        <w:t>any causal patterns to that effect. F</w:t>
      </w:r>
      <w:r w:rsidR="00BE6614" w:rsidRPr="00D67637">
        <w:rPr>
          <w:rFonts w:ascii="Times New Roman" w:hAnsi="Times New Roman" w:cs="Times New Roman"/>
          <w:sz w:val="24"/>
          <w:szCs w:val="24"/>
          <w:lang w:val="en-US"/>
        </w:rPr>
        <w:t xml:space="preserve">or example, would </w:t>
      </w:r>
      <w:r w:rsidR="006F29C5">
        <w:rPr>
          <w:rFonts w:ascii="Times New Roman" w:hAnsi="Times New Roman" w:cs="Times New Roman"/>
          <w:sz w:val="24"/>
          <w:szCs w:val="24"/>
          <w:lang w:val="en-US"/>
        </w:rPr>
        <w:t xml:space="preserve">we </w:t>
      </w:r>
      <w:r w:rsidR="00BE6614" w:rsidRPr="00D67637">
        <w:rPr>
          <w:rFonts w:ascii="Times New Roman" w:hAnsi="Times New Roman" w:cs="Times New Roman"/>
          <w:sz w:val="24"/>
          <w:szCs w:val="24"/>
          <w:lang w:val="en-US"/>
        </w:rPr>
        <w:t xml:space="preserve">first try to </w:t>
      </w:r>
      <w:r w:rsidR="00BE6614">
        <w:rPr>
          <w:rFonts w:ascii="Times New Roman" w:hAnsi="Times New Roman" w:cs="Times New Roman"/>
          <w:sz w:val="24"/>
          <w:szCs w:val="24"/>
          <w:lang w:val="en-US"/>
        </w:rPr>
        <w:t xml:space="preserve">move towards, then </w:t>
      </w:r>
      <w:r w:rsidR="00BE6614" w:rsidRPr="00D67637">
        <w:rPr>
          <w:rFonts w:ascii="Times New Roman" w:hAnsi="Times New Roman" w:cs="Times New Roman"/>
          <w:sz w:val="24"/>
          <w:szCs w:val="24"/>
          <w:lang w:val="en-US"/>
        </w:rPr>
        <w:t>move against, then move away from others</w:t>
      </w:r>
      <w:r w:rsidR="00F411A2">
        <w:rPr>
          <w:rFonts w:ascii="Times New Roman" w:hAnsi="Times New Roman" w:cs="Times New Roman"/>
          <w:sz w:val="24"/>
          <w:szCs w:val="24"/>
          <w:lang w:val="en-US"/>
        </w:rPr>
        <w:t>, depending on our psychological distress and intensity of the stressor at different times</w:t>
      </w:r>
      <w:r w:rsidR="006F29C5">
        <w:rPr>
          <w:rFonts w:ascii="Times New Roman" w:hAnsi="Times New Roman" w:cs="Times New Roman"/>
          <w:sz w:val="24"/>
          <w:szCs w:val="24"/>
          <w:lang w:val="en-US"/>
        </w:rPr>
        <w:t xml:space="preserve">? </w:t>
      </w:r>
      <w:r w:rsidR="00083104">
        <w:rPr>
          <w:rFonts w:ascii="Times New Roman" w:hAnsi="Times New Roman" w:cs="Times New Roman"/>
          <w:sz w:val="24"/>
          <w:szCs w:val="24"/>
          <w:lang w:val="en-US"/>
        </w:rPr>
        <w:t>Or, w</w:t>
      </w:r>
      <w:r w:rsidR="006F29C5">
        <w:rPr>
          <w:rFonts w:ascii="Times New Roman" w:hAnsi="Times New Roman" w:cs="Times New Roman"/>
          <w:sz w:val="24"/>
          <w:szCs w:val="24"/>
          <w:lang w:val="en-US"/>
        </w:rPr>
        <w:t xml:space="preserve">ould we move </w:t>
      </w:r>
      <w:r w:rsidR="00311860">
        <w:rPr>
          <w:rFonts w:ascii="Times New Roman" w:hAnsi="Times New Roman" w:cs="Times New Roman"/>
          <w:sz w:val="24"/>
          <w:szCs w:val="24"/>
          <w:lang w:val="en-US"/>
        </w:rPr>
        <w:t>towards people if we lost social resources, or move against people if</w:t>
      </w:r>
      <w:r w:rsidR="00083104">
        <w:rPr>
          <w:rFonts w:ascii="Times New Roman" w:hAnsi="Times New Roman" w:cs="Times New Roman"/>
          <w:sz w:val="24"/>
          <w:szCs w:val="24"/>
          <w:lang w:val="en-US"/>
        </w:rPr>
        <w:t xml:space="preserve"> we showed cynicism in our state of psychological distress?</w:t>
      </w:r>
      <w:r w:rsidR="009E5656">
        <w:rPr>
          <w:rFonts w:ascii="Times New Roman" w:hAnsi="Times New Roman" w:cs="Times New Roman"/>
          <w:sz w:val="24"/>
          <w:szCs w:val="24"/>
          <w:lang w:val="en-US"/>
        </w:rPr>
        <w:t xml:space="preserve"> </w:t>
      </w:r>
    </w:p>
    <w:p w14:paraId="67185FE3" w14:textId="5713875E" w:rsidR="00BE6614" w:rsidRPr="00D67637" w:rsidRDefault="00083104"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Having re-examined the data, w</w:t>
      </w:r>
      <w:r w:rsidR="00BE6614" w:rsidRPr="00D67637">
        <w:rPr>
          <w:rFonts w:ascii="Times New Roman" w:hAnsi="Times New Roman" w:cs="Times New Roman"/>
          <w:sz w:val="24"/>
          <w:szCs w:val="24"/>
          <w:lang w:val="en-US"/>
        </w:rPr>
        <w:t>e did not find any patterns in why and when we adopt</w:t>
      </w:r>
      <w:r>
        <w:rPr>
          <w:rFonts w:ascii="Times New Roman" w:hAnsi="Times New Roman" w:cs="Times New Roman"/>
          <w:sz w:val="24"/>
          <w:szCs w:val="24"/>
          <w:lang w:val="en-US"/>
        </w:rPr>
        <w:t>ed</w:t>
      </w:r>
      <w:r w:rsidR="00BE6614" w:rsidRPr="00D67637">
        <w:rPr>
          <w:rFonts w:ascii="Times New Roman" w:hAnsi="Times New Roman" w:cs="Times New Roman"/>
          <w:sz w:val="24"/>
          <w:szCs w:val="24"/>
          <w:lang w:val="en-US"/>
        </w:rPr>
        <w:t xml:space="preserve"> different </w:t>
      </w:r>
      <w:r w:rsidR="00BE6614">
        <w:rPr>
          <w:rFonts w:ascii="Times New Roman" w:hAnsi="Times New Roman" w:cs="Times New Roman"/>
          <w:sz w:val="24"/>
          <w:szCs w:val="24"/>
          <w:lang w:val="en-US"/>
        </w:rPr>
        <w:t>strategies</w:t>
      </w:r>
      <w:r w:rsidR="00825025">
        <w:rPr>
          <w:rFonts w:ascii="Times New Roman" w:hAnsi="Times New Roman" w:cs="Times New Roman"/>
          <w:sz w:val="24"/>
          <w:szCs w:val="24"/>
          <w:lang w:val="en-US"/>
        </w:rPr>
        <w:t xml:space="preserve"> in the first lockdown period</w:t>
      </w:r>
      <w:r w:rsidR="00BE6614" w:rsidRPr="00D67637">
        <w:rPr>
          <w:rFonts w:ascii="Times New Roman" w:hAnsi="Times New Roman" w:cs="Times New Roman"/>
          <w:sz w:val="24"/>
          <w:szCs w:val="24"/>
          <w:lang w:val="en-US"/>
        </w:rPr>
        <w:t>. Indeed, it was also very apparent that if we provided justifications of our reactions in our diary accounts, these were often highly contradictory</w:t>
      </w:r>
      <w:r w:rsidR="00BE6614">
        <w:rPr>
          <w:rFonts w:ascii="Times New Roman" w:hAnsi="Times New Roman" w:cs="Times New Roman"/>
          <w:sz w:val="24"/>
          <w:szCs w:val="24"/>
          <w:lang w:val="en-US"/>
        </w:rPr>
        <w:t>;</w:t>
      </w:r>
      <w:r w:rsidR="00BE6614" w:rsidRPr="00D67637">
        <w:rPr>
          <w:rFonts w:ascii="Times New Roman" w:hAnsi="Times New Roman" w:cs="Times New Roman"/>
          <w:sz w:val="24"/>
          <w:szCs w:val="24"/>
          <w:lang w:val="en-US"/>
        </w:rPr>
        <w:t xml:space="preserve"> in trying to make sense of our experiences, and our reactions to our experiences, our opinions and thoughts often did not align from one moment to the next. For example, whilst Les is critical of others for breaching safety etiquette,</w:t>
      </w:r>
      <w:r w:rsidR="00F411A2">
        <w:rPr>
          <w:rFonts w:ascii="Times New Roman" w:hAnsi="Times New Roman" w:cs="Times New Roman"/>
          <w:sz w:val="24"/>
          <w:szCs w:val="24"/>
          <w:lang w:val="en-US"/>
        </w:rPr>
        <w:t xml:space="preserve"> in the same period,</w:t>
      </w:r>
      <w:r w:rsidR="00BE6614" w:rsidRPr="00D67637">
        <w:rPr>
          <w:rFonts w:ascii="Times New Roman" w:hAnsi="Times New Roman" w:cs="Times New Roman"/>
          <w:sz w:val="24"/>
          <w:szCs w:val="24"/>
          <w:lang w:val="en-US"/>
        </w:rPr>
        <w:t xml:space="preserve"> </w:t>
      </w:r>
      <w:r w:rsidR="00B95C4D">
        <w:rPr>
          <w:rFonts w:ascii="Times New Roman" w:hAnsi="Times New Roman" w:cs="Times New Roman"/>
          <w:sz w:val="24"/>
          <w:szCs w:val="24"/>
          <w:lang w:val="en-US"/>
        </w:rPr>
        <w:t>Les</w:t>
      </w:r>
      <w:r w:rsidR="00BE6614" w:rsidRPr="00D67637">
        <w:rPr>
          <w:rFonts w:ascii="Times New Roman" w:hAnsi="Times New Roman" w:cs="Times New Roman"/>
          <w:sz w:val="24"/>
          <w:szCs w:val="24"/>
          <w:lang w:val="en-US"/>
        </w:rPr>
        <w:t xml:space="preserve"> also breach</w:t>
      </w:r>
      <w:r w:rsidR="00B95C4D">
        <w:rPr>
          <w:rFonts w:ascii="Times New Roman" w:hAnsi="Times New Roman" w:cs="Times New Roman"/>
          <w:sz w:val="24"/>
          <w:szCs w:val="24"/>
          <w:lang w:val="en-US"/>
        </w:rPr>
        <w:t>es</w:t>
      </w:r>
      <w:r w:rsidR="00BE6614" w:rsidRPr="00D67637">
        <w:rPr>
          <w:rFonts w:ascii="Times New Roman" w:hAnsi="Times New Roman" w:cs="Times New Roman"/>
          <w:sz w:val="24"/>
          <w:szCs w:val="24"/>
          <w:lang w:val="en-US"/>
        </w:rPr>
        <w:t xml:space="preserve"> safety </w:t>
      </w:r>
      <w:r w:rsidR="00B95C4D">
        <w:rPr>
          <w:rFonts w:ascii="Times New Roman" w:hAnsi="Times New Roman" w:cs="Times New Roman"/>
          <w:sz w:val="24"/>
          <w:szCs w:val="24"/>
          <w:lang w:val="en-US"/>
        </w:rPr>
        <w:t>protocols</w:t>
      </w:r>
      <w:r w:rsidR="00BE6614" w:rsidRPr="00D67637">
        <w:rPr>
          <w:rFonts w:ascii="Times New Roman" w:hAnsi="Times New Roman" w:cs="Times New Roman"/>
          <w:sz w:val="24"/>
          <w:szCs w:val="24"/>
          <w:lang w:val="en-US"/>
        </w:rPr>
        <w:t>:</w:t>
      </w:r>
    </w:p>
    <w:p w14:paraId="2D2383EC" w14:textId="39AB2CDF" w:rsidR="00BE6614" w:rsidRPr="00D67637" w:rsidRDefault="00BE6614"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lastRenderedPageBreak/>
        <w:t xml:space="preserve">I was surprised at how unconcerned the </w:t>
      </w:r>
      <w:r w:rsidR="00E90698">
        <w:rPr>
          <w:rFonts w:ascii="Times New Roman" w:hAnsi="Times New Roman" w:cs="Times New Roman"/>
          <w:i/>
          <w:iCs/>
          <w:sz w:val="20"/>
          <w:szCs w:val="20"/>
          <w:lang w:val="en-US"/>
        </w:rPr>
        <w:t>[fuel]</w:t>
      </w:r>
      <w:r w:rsidRPr="00D67637">
        <w:rPr>
          <w:rFonts w:ascii="Times New Roman" w:hAnsi="Times New Roman" w:cs="Times New Roman"/>
          <w:i/>
          <w:iCs/>
          <w:sz w:val="20"/>
          <w:szCs w:val="20"/>
          <w:lang w:val="en-US"/>
        </w:rPr>
        <w:t xml:space="preserve"> station [attendant] was. The attendant had no protection and spends her whole day</w:t>
      </w:r>
      <w:r w:rsidR="00D93A73">
        <w:rPr>
          <w:rFonts w:ascii="Times New Roman" w:hAnsi="Times New Roman" w:cs="Times New Roman"/>
          <w:i/>
          <w:iCs/>
          <w:sz w:val="20"/>
          <w:szCs w:val="20"/>
          <w:lang w:val="en-US"/>
        </w:rPr>
        <w:t>…</w:t>
      </w:r>
      <w:r w:rsidRPr="00D67637">
        <w:rPr>
          <w:rFonts w:ascii="Times New Roman" w:hAnsi="Times New Roman" w:cs="Times New Roman"/>
          <w:i/>
          <w:iCs/>
          <w:sz w:val="20"/>
          <w:szCs w:val="20"/>
          <w:lang w:val="en-US"/>
        </w:rPr>
        <w:t xml:space="preserve"> touching other people and their things </w:t>
      </w:r>
      <w:r w:rsidR="003461DD">
        <w:rPr>
          <w:rFonts w:ascii="Times New Roman" w:hAnsi="Times New Roman" w:cs="Times New Roman"/>
          <w:i/>
          <w:iCs/>
          <w:sz w:val="20"/>
          <w:szCs w:val="20"/>
          <w:lang w:val="en-US"/>
        </w:rPr>
        <w:t>–</w:t>
      </w:r>
      <w:r w:rsidRPr="00D67637">
        <w:rPr>
          <w:rFonts w:ascii="Times New Roman" w:hAnsi="Times New Roman" w:cs="Times New Roman"/>
          <w:i/>
          <w:iCs/>
          <w:sz w:val="20"/>
          <w:szCs w:val="20"/>
          <w:lang w:val="en-US"/>
        </w:rPr>
        <w:t xml:space="preserve"> hundreds of times per day. I stopped home before returning to the [local place], washed my hands and got a </w:t>
      </w:r>
      <w:r w:rsidR="00E90698">
        <w:rPr>
          <w:rFonts w:ascii="Times New Roman" w:hAnsi="Times New Roman" w:cs="Times New Roman"/>
          <w:i/>
          <w:iCs/>
          <w:sz w:val="20"/>
          <w:szCs w:val="20"/>
          <w:lang w:val="en-US"/>
        </w:rPr>
        <w:t>[anti-bacterial]</w:t>
      </w:r>
      <w:r w:rsidRPr="00D67637">
        <w:rPr>
          <w:rFonts w:ascii="Times New Roman" w:hAnsi="Times New Roman" w:cs="Times New Roman"/>
          <w:i/>
          <w:iCs/>
          <w:sz w:val="20"/>
          <w:szCs w:val="20"/>
          <w:lang w:val="en-US"/>
        </w:rPr>
        <w:t xml:space="preserve"> wipe for the truck. Hoping that was sufficient. (April 2020) </w:t>
      </w:r>
    </w:p>
    <w:p w14:paraId="07B7A29B" w14:textId="77777777" w:rsidR="00BE6614" w:rsidRPr="00D67637" w:rsidRDefault="00BE6614"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This coming weekend is [religious festival] and my parents are planning to come down here for the weekend. It is a clear violation of quarantine, but one that we think (I think?) is ok. (April 2020).</w:t>
      </w:r>
    </w:p>
    <w:p w14:paraId="2AE5CFCE" w14:textId="76E53FCC" w:rsidR="00BE6614" w:rsidRPr="00D67637" w:rsidRDefault="00BE6614" w:rsidP="00E763E0">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For Ally, whilst they appear to be trusting of and sympathetic to the government response in some entries, </w:t>
      </w:r>
      <w:r w:rsidR="00F411A2">
        <w:rPr>
          <w:rFonts w:ascii="Times New Roman" w:hAnsi="Times New Roman" w:cs="Times New Roman"/>
          <w:sz w:val="24"/>
          <w:szCs w:val="24"/>
          <w:lang w:val="en-US"/>
        </w:rPr>
        <w:t>at other times,</w:t>
      </w:r>
      <w:r w:rsidRPr="00D67637">
        <w:rPr>
          <w:rFonts w:ascii="Times New Roman" w:hAnsi="Times New Roman" w:cs="Times New Roman"/>
          <w:sz w:val="24"/>
          <w:szCs w:val="24"/>
          <w:lang w:val="en-US"/>
        </w:rPr>
        <w:t xml:space="preserve"> they are </w:t>
      </w:r>
      <w:r>
        <w:rPr>
          <w:rFonts w:ascii="Times New Roman" w:hAnsi="Times New Roman" w:cs="Times New Roman"/>
          <w:sz w:val="24"/>
          <w:szCs w:val="24"/>
          <w:lang w:val="en-US"/>
        </w:rPr>
        <w:t>suspicious and</w:t>
      </w:r>
      <w:r w:rsidRPr="00D67637">
        <w:rPr>
          <w:rFonts w:ascii="Times New Roman" w:hAnsi="Times New Roman" w:cs="Times New Roman"/>
          <w:sz w:val="24"/>
          <w:szCs w:val="24"/>
          <w:lang w:val="en-US"/>
        </w:rPr>
        <w:t xml:space="preserve"> critical:</w:t>
      </w:r>
    </w:p>
    <w:p w14:paraId="4D61CDDA" w14:textId="2D69B07F" w:rsidR="00BE6614" w:rsidRPr="00D67637" w:rsidRDefault="00BE6614"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 xml:space="preserve">Whatever I think of [the government leader’s] politics, I believe the government’s response to this has been their absolute best effort and I have no doubt about the authenticity of their intentions. </w:t>
      </w:r>
      <w:r w:rsidR="00D93A73">
        <w:rPr>
          <w:rFonts w:ascii="Times New Roman" w:hAnsi="Times New Roman" w:cs="Times New Roman"/>
          <w:i/>
          <w:iCs/>
          <w:sz w:val="20"/>
          <w:szCs w:val="20"/>
          <w:lang w:val="en-US"/>
        </w:rPr>
        <w:t>…</w:t>
      </w:r>
      <w:r w:rsidRPr="00D67637">
        <w:rPr>
          <w:rFonts w:ascii="Times New Roman" w:hAnsi="Times New Roman" w:cs="Times New Roman"/>
          <w:i/>
          <w:iCs/>
          <w:sz w:val="20"/>
          <w:szCs w:val="20"/>
          <w:lang w:val="en-US"/>
        </w:rPr>
        <w:t>It’s easy to see politicians as these immoveable goliaths whom we can pelt all our angst and anguish towards. (April 2020)</w:t>
      </w:r>
    </w:p>
    <w:p w14:paraId="284FB039" w14:textId="77777777" w:rsidR="00BE6614" w:rsidRPr="00D67637" w:rsidRDefault="00BE6614" w:rsidP="00345C68">
      <w:pPr>
        <w:widowControl w:val="0"/>
        <w:spacing w:after="0" w:line="480" w:lineRule="auto"/>
        <w:ind w:left="1134" w:firstLine="306"/>
        <w:rPr>
          <w:rFonts w:ascii="Times New Roman" w:hAnsi="Times New Roman" w:cs="Times New Roman"/>
          <w:i/>
          <w:iCs/>
          <w:sz w:val="20"/>
          <w:szCs w:val="20"/>
          <w:lang w:val="en-US"/>
        </w:rPr>
      </w:pPr>
      <w:r w:rsidRPr="00D67637">
        <w:rPr>
          <w:rFonts w:ascii="Times New Roman" w:hAnsi="Times New Roman" w:cs="Times New Roman"/>
          <w:i/>
          <w:iCs/>
          <w:sz w:val="20"/>
          <w:szCs w:val="20"/>
          <w:lang w:val="en-US"/>
        </w:rPr>
        <w:t>My daughter went to work in her supermarket job on Saturday as usual. No stocks in the warehouse and empty shelves. So for the government to say there is plenty of food and please stop panic buying shows they have no sense of the reality for many people. My lack of trust in the government agenda is emerging from this lack of clarity. It belies a sense they aren’t being upfront about this. I am suspicious that they actually want a large proportion of people to get the virus, in order to build up the ‘herd immunity’ that [experts] talked about right at the very beginning (March, 2020).</w:t>
      </w:r>
    </w:p>
    <w:p w14:paraId="14284D48" w14:textId="47E22AEE" w:rsidR="00BE6614" w:rsidRDefault="006B11B4"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These reports indicate a haphazard, unpredictable and potentially chaotic way of coping in self-protection mode. Almost akin to a kind of coping ‘pinball’, we appeared to be firing off different strategies at any given moment, in the hope that something would </w:t>
      </w:r>
      <w:r w:rsidR="00204F38">
        <w:rPr>
          <w:rFonts w:ascii="Times New Roman" w:hAnsi="Times New Roman" w:cs="Times New Roman"/>
          <w:sz w:val="24"/>
          <w:szCs w:val="24"/>
          <w:lang w:val="en-US"/>
        </w:rPr>
        <w:t xml:space="preserve">target our distress, </w:t>
      </w:r>
      <w:r>
        <w:rPr>
          <w:rFonts w:ascii="Times New Roman" w:hAnsi="Times New Roman" w:cs="Times New Roman"/>
          <w:sz w:val="24"/>
          <w:szCs w:val="24"/>
          <w:lang w:val="en-US"/>
        </w:rPr>
        <w:t xml:space="preserve">offer some relief or help regain resources. </w:t>
      </w:r>
      <w:r w:rsidR="00BE6614" w:rsidRPr="00D67637">
        <w:rPr>
          <w:rFonts w:ascii="Times New Roman" w:hAnsi="Times New Roman" w:cs="Times New Roman"/>
          <w:sz w:val="24"/>
          <w:szCs w:val="24"/>
          <w:lang w:val="en-US"/>
        </w:rPr>
        <w:t xml:space="preserve">This represents Hobfoll et al (2018)’s suggestion that in self-protective mode, people’s </w:t>
      </w:r>
      <w:r w:rsidR="00BE6614">
        <w:rPr>
          <w:rFonts w:ascii="Times New Roman" w:hAnsi="Times New Roman" w:cs="Times New Roman"/>
          <w:sz w:val="24"/>
          <w:szCs w:val="24"/>
          <w:lang w:val="en-US"/>
        </w:rPr>
        <w:t>coping strategies</w:t>
      </w:r>
      <w:r w:rsidR="00BE6614" w:rsidRPr="00D67637">
        <w:rPr>
          <w:rFonts w:ascii="Times New Roman" w:hAnsi="Times New Roman" w:cs="Times New Roman"/>
          <w:sz w:val="24"/>
          <w:szCs w:val="24"/>
          <w:lang w:val="en-US"/>
        </w:rPr>
        <w:t xml:space="preserve"> may appear to be irrational on face value and require more </w:t>
      </w:r>
      <w:r w:rsidR="004E4407">
        <w:rPr>
          <w:rFonts w:ascii="Times New Roman" w:hAnsi="Times New Roman" w:cs="Times New Roman"/>
          <w:sz w:val="24"/>
          <w:szCs w:val="24"/>
          <w:lang w:val="en-US"/>
        </w:rPr>
        <w:t>contextualized investigation</w:t>
      </w:r>
      <w:r w:rsidR="004E4407" w:rsidRPr="00D67637">
        <w:rPr>
          <w:rFonts w:ascii="Times New Roman" w:hAnsi="Times New Roman" w:cs="Times New Roman"/>
          <w:sz w:val="24"/>
          <w:szCs w:val="24"/>
          <w:lang w:val="en-US"/>
        </w:rPr>
        <w:t xml:space="preserve"> </w:t>
      </w:r>
      <w:r w:rsidR="00BE6614" w:rsidRPr="00D67637">
        <w:rPr>
          <w:rFonts w:ascii="Times New Roman" w:hAnsi="Times New Roman" w:cs="Times New Roman"/>
          <w:sz w:val="24"/>
          <w:szCs w:val="24"/>
          <w:lang w:val="en-US"/>
        </w:rPr>
        <w:t>to understand the possible resource purpose being served.</w:t>
      </w:r>
      <w:r w:rsidR="00BE6614">
        <w:rPr>
          <w:rFonts w:ascii="Times New Roman" w:hAnsi="Times New Roman" w:cs="Times New Roman"/>
          <w:sz w:val="24"/>
          <w:szCs w:val="24"/>
          <w:lang w:val="en-US"/>
        </w:rPr>
        <w:t xml:space="preserve"> It reflects the exploratory nature of coping under extreme circumstances; when faced with unfamiliar or complex stressors people appear to engage </w:t>
      </w:r>
      <w:r w:rsidR="00BE6614">
        <w:rPr>
          <w:rFonts w:ascii="Times New Roman" w:hAnsi="Times New Roman" w:cs="Times New Roman"/>
          <w:sz w:val="24"/>
          <w:szCs w:val="24"/>
          <w:lang w:val="en-US"/>
        </w:rPr>
        <w:lastRenderedPageBreak/>
        <w:t>multi-strategies as an ongoing, but non-uniform, learning process to find what does and doesn’t work in conserving and (re)building resources.</w:t>
      </w:r>
      <w:r w:rsidR="00C531C2">
        <w:rPr>
          <w:rFonts w:ascii="Times New Roman" w:hAnsi="Times New Roman" w:cs="Times New Roman"/>
          <w:sz w:val="24"/>
          <w:szCs w:val="24"/>
          <w:lang w:val="en-US"/>
        </w:rPr>
        <w:t xml:space="preserve"> </w:t>
      </w:r>
    </w:p>
    <w:p w14:paraId="18F5ABB3" w14:textId="583AA72A" w:rsidR="00DB5510" w:rsidRDefault="00DB551D" w:rsidP="00C82CCD">
      <w:pPr>
        <w:widowControl w:val="0"/>
        <w:spacing w:after="0" w:line="480" w:lineRule="auto"/>
        <w:ind w:firstLine="720"/>
        <w:rPr>
          <w:rFonts w:ascii="Times New Roman" w:hAnsi="Times New Roman" w:cs="Times New Roman"/>
          <w:sz w:val="24"/>
          <w:szCs w:val="24"/>
          <w:lang w:val="en-US"/>
        </w:rPr>
      </w:pPr>
      <w:r w:rsidRPr="00D649F0">
        <w:rPr>
          <w:rFonts w:ascii="Times New Roman" w:hAnsi="Times New Roman" w:cs="Times New Roman"/>
          <w:b/>
          <w:bCs/>
          <w:sz w:val="24"/>
          <w:szCs w:val="24"/>
          <w:lang w:val="en-US"/>
        </w:rPr>
        <w:t>An illustration of multi-strategy</w:t>
      </w:r>
      <w:r w:rsidR="007E4053" w:rsidRPr="00D649F0">
        <w:rPr>
          <w:rFonts w:ascii="Times New Roman" w:hAnsi="Times New Roman" w:cs="Times New Roman"/>
          <w:b/>
          <w:bCs/>
          <w:sz w:val="24"/>
          <w:szCs w:val="24"/>
          <w:lang w:val="en-US"/>
        </w:rPr>
        <w:t xml:space="preserve"> coping in self-protection mode</w:t>
      </w:r>
      <w:r w:rsidR="005F164C">
        <w:rPr>
          <w:rFonts w:ascii="Times New Roman" w:hAnsi="Times New Roman" w:cs="Times New Roman"/>
          <w:b/>
          <w:bCs/>
          <w:sz w:val="24"/>
          <w:szCs w:val="24"/>
          <w:lang w:val="en-US"/>
        </w:rPr>
        <w:t xml:space="preserve">. </w:t>
      </w:r>
      <w:r w:rsidR="00C82CCD">
        <w:rPr>
          <w:rFonts w:ascii="Times New Roman" w:hAnsi="Times New Roman" w:cs="Times New Roman"/>
          <w:sz w:val="24"/>
          <w:szCs w:val="24"/>
          <w:lang w:val="en-US"/>
        </w:rPr>
        <w:t xml:space="preserve">Figure 1 provides an illustration of self-protection coping in the face of extreme stressors, based on our findings. In bold text, we highlight our ‘new’ findings that defensive self-protection strategies and resource investment strategies are applied in tandem during self-protection mode. We highlight that multi-strategy coping is likely to be adaptive and result in resource gain. </w:t>
      </w:r>
    </w:p>
    <w:p w14:paraId="27E7BDF0" w14:textId="77777777" w:rsidR="00DB5510" w:rsidRDefault="00DB5510" w:rsidP="00DB5510">
      <w:pPr>
        <w:widowControl w:val="0"/>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[ENTER FIGURE 1 ABOUT HERE]</w:t>
      </w:r>
    </w:p>
    <w:p w14:paraId="21B6E1D3" w14:textId="5B673528" w:rsidR="00C82CCD" w:rsidRDefault="00DB5510" w:rsidP="00FD122C">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w:t>
      </w:r>
      <w:r w:rsidR="00C82CCD">
        <w:rPr>
          <w:rFonts w:ascii="Times New Roman" w:hAnsi="Times New Roman" w:cs="Times New Roman"/>
          <w:sz w:val="24"/>
          <w:szCs w:val="24"/>
          <w:lang w:val="en-US"/>
        </w:rPr>
        <w:t xml:space="preserve">hese causal directions are proposed from our findings, </w:t>
      </w:r>
      <w:r>
        <w:rPr>
          <w:rFonts w:ascii="Times New Roman" w:hAnsi="Times New Roman" w:cs="Times New Roman"/>
          <w:sz w:val="24"/>
          <w:szCs w:val="24"/>
          <w:lang w:val="en-US"/>
        </w:rPr>
        <w:t xml:space="preserve">and do not reflect </w:t>
      </w:r>
      <w:r w:rsidR="008B2C2D">
        <w:rPr>
          <w:rFonts w:ascii="Times New Roman" w:hAnsi="Times New Roman" w:cs="Times New Roman"/>
          <w:sz w:val="24"/>
          <w:szCs w:val="24"/>
          <w:lang w:val="en-US"/>
        </w:rPr>
        <w:t xml:space="preserve">explicit </w:t>
      </w:r>
      <w:r>
        <w:rPr>
          <w:rFonts w:ascii="Times New Roman" w:hAnsi="Times New Roman" w:cs="Times New Roman"/>
          <w:sz w:val="24"/>
          <w:szCs w:val="24"/>
          <w:lang w:val="en-US"/>
        </w:rPr>
        <w:t xml:space="preserve">directional </w:t>
      </w:r>
      <w:r w:rsidR="001F6650">
        <w:rPr>
          <w:rFonts w:ascii="Times New Roman" w:hAnsi="Times New Roman" w:cs="Times New Roman"/>
          <w:sz w:val="24"/>
          <w:szCs w:val="24"/>
          <w:lang w:val="en-US"/>
        </w:rPr>
        <w:t xml:space="preserve">conjecture in COR or Horney’s theories. </w:t>
      </w:r>
      <w:r w:rsidR="00D2441E">
        <w:rPr>
          <w:rFonts w:ascii="Times New Roman" w:hAnsi="Times New Roman" w:cs="Times New Roman"/>
          <w:sz w:val="24"/>
          <w:szCs w:val="24"/>
          <w:lang w:val="en-US"/>
        </w:rPr>
        <w:t>For example, although</w:t>
      </w:r>
      <w:r w:rsidR="00305F0D">
        <w:rPr>
          <w:rFonts w:ascii="Times New Roman" w:hAnsi="Times New Roman" w:cs="Times New Roman"/>
          <w:sz w:val="24"/>
          <w:szCs w:val="24"/>
          <w:lang w:val="en-US"/>
        </w:rPr>
        <w:t xml:space="preserve"> </w:t>
      </w:r>
      <w:r w:rsidR="00524FF7">
        <w:rPr>
          <w:rFonts w:ascii="Times New Roman" w:hAnsi="Times New Roman" w:cs="Times New Roman"/>
          <w:sz w:val="24"/>
          <w:szCs w:val="24"/>
          <w:lang w:val="en-US"/>
        </w:rPr>
        <w:t>Horney reports the three self-defensive strategies in her research</w:t>
      </w:r>
      <w:r w:rsidR="006A1821">
        <w:rPr>
          <w:rFonts w:ascii="Times New Roman" w:hAnsi="Times New Roman" w:cs="Times New Roman"/>
          <w:sz w:val="24"/>
          <w:szCs w:val="24"/>
          <w:lang w:val="en-US"/>
        </w:rPr>
        <w:t>, this does not necessarily follow from entering a self-protection mode</w:t>
      </w:r>
      <w:r w:rsidR="00600B0F">
        <w:rPr>
          <w:rFonts w:ascii="Times New Roman" w:hAnsi="Times New Roman" w:cs="Times New Roman"/>
          <w:sz w:val="24"/>
          <w:szCs w:val="24"/>
          <w:lang w:val="en-US"/>
        </w:rPr>
        <w:t xml:space="preserve"> </w:t>
      </w:r>
      <w:r w:rsidR="008B2C2D">
        <w:rPr>
          <w:rFonts w:ascii="Times New Roman" w:hAnsi="Times New Roman" w:cs="Times New Roman"/>
          <w:sz w:val="24"/>
          <w:szCs w:val="24"/>
          <w:lang w:val="en-US"/>
        </w:rPr>
        <w:t>(indeed</w:t>
      </w:r>
      <w:r w:rsidR="00600B0F">
        <w:rPr>
          <w:rFonts w:ascii="Times New Roman" w:hAnsi="Times New Roman" w:cs="Times New Roman"/>
          <w:sz w:val="24"/>
          <w:szCs w:val="24"/>
          <w:lang w:val="en-US"/>
        </w:rPr>
        <w:t xml:space="preserve"> the interchangeable movement between strategies is considered </w:t>
      </w:r>
      <w:r w:rsidR="008B2C2D">
        <w:rPr>
          <w:rFonts w:ascii="Times New Roman" w:hAnsi="Times New Roman" w:cs="Times New Roman"/>
          <w:sz w:val="24"/>
          <w:szCs w:val="24"/>
          <w:lang w:val="en-US"/>
        </w:rPr>
        <w:t xml:space="preserve">by Horney </w:t>
      </w:r>
      <w:r w:rsidR="00600B0F">
        <w:rPr>
          <w:rFonts w:ascii="Times New Roman" w:hAnsi="Times New Roman" w:cs="Times New Roman"/>
          <w:sz w:val="24"/>
          <w:szCs w:val="24"/>
          <w:lang w:val="en-US"/>
        </w:rPr>
        <w:t>to reflect normal functioning</w:t>
      </w:r>
      <w:r w:rsidR="008B2C2D">
        <w:rPr>
          <w:rFonts w:ascii="Times New Roman" w:hAnsi="Times New Roman" w:cs="Times New Roman"/>
          <w:sz w:val="24"/>
          <w:szCs w:val="24"/>
          <w:lang w:val="en-US"/>
        </w:rPr>
        <w:t xml:space="preserve">: </w:t>
      </w:r>
      <w:r w:rsidR="00F60A3F">
        <w:rPr>
          <w:rFonts w:ascii="Times New Roman" w:hAnsi="Times New Roman" w:cs="Times New Roman"/>
          <w:sz w:val="24"/>
          <w:szCs w:val="24"/>
          <w:lang w:val="en-US"/>
        </w:rPr>
        <w:t>Horney, 1945</w:t>
      </w:r>
      <w:r w:rsidR="000609FF">
        <w:rPr>
          <w:rFonts w:ascii="Times New Roman" w:hAnsi="Times New Roman" w:cs="Times New Roman"/>
          <w:sz w:val="24"/>
          <w:szCs w:val="24"/>
          <w:lang w:val="en-US"/>
        </w:rPr>
        <w:t>; Smith, 2007</w:t>
      </w:r>
      <w:r w:rsidR="00BC687A">
        <w:rPr>
          <w:rFonts w:ascii="Times New Roman" w:hAnsi="Times New Roman" w:cs="Times New Roman"/>
          <w:sz w:val="24"/>
          <w:szCs w:val="24"/>
          <w:lang w:val="en-US"/>
        </w:rPr>
        <w:t xml:space="preserve">). Further, although COR theory posits withdrawal </w:t>
      </w:r>
      <w:r w:rsidR="002E5937">
        <w:rPr>
          <w:rFonts w:ascii="Times New Roman" w:hAnsi="Times New Roman" w:cs="Times New Roman"/>
          <w:sz w:val="24"/>
          <w:szCs w:val="24"/>
          <w:lang w:val="en-US"/>
        </w:rPr>
        <w:t xml:space="preserve">(akin to moving away from) </w:t>
      </w:r>
      <w:r w:rsidR="00BC687A">
        <w:rPr>
          <w:rFonts w:ascii="Times New Roman" w:hAnsi="Times New Roman" w:cs="Times New Roman"/>
          <w:sz w:val="24"/>
          <w:szCs w:val="24"/>
          <w:lang w:val="en-US"/>
        </w:rPr>
        <w:t xml:space="preserve">and aggression </w:t>
      </w:r>
      <w:r w:rsidR="002E5937">
        <w:rPr>
          <w:rFonts w:ascii="Times New Roman" w:hAnsi="Times New Roman" w:cs="Times New Roman"/>
          <w:sz w:val="24"/>
          <w:szCs w:val="24"/>
          <w:lang w:val="en-US"/>
        </w:rPr>
        <w:t xml:space="preserve">(akin to moving against others) </w:t>
      </w:r>
      <w:r w:rsidR="00BC687A">
        <w:rPr>
          <w:rFonts w:ascii="Times New Roman" w:hAnsi="Times New Roman" w:cs="Times New Roman"/>
          <w:sz w:val="24"/>
          <w:szCs w:val="24"/>
          <w:lang w:val="en-US"/>
        </w:rPr>
        <w:t xml:space="preserve">strategies </w:t>
      </w:r>
      <w:r w:rsidR="0014679D">
        <w:rPr>
          <w:rFonts w:ascii="Times New Roman" w:hAnsi="Times New Roman" w:cs="Times New Roman"/>
          <w:sz w:val="24"/>
          <w:szCs w:val="24"/>
          <w:lang w:val="en-US"/>
        </w:rPr>
        <w:t>could</w:t>
      </w:r>
      <w:r w:rsidR="00BC687A">
        <w:rPr>
          <w:rFonts w:ascii="Times New Roman" w:hAnsi="Times New Roman" w:cs="Times New Roman"/>
          <w:sz w:val="24"/>
          <w:szCs w:val="24"/>
          <w:lang w:val="en-US"/>
        </w:rPr>
        <w:t xml:space="preserve"> emerge in self-protection mode</w:t>
      </w:r>
      <w:r w:rsidR="00AC7D0B">
        <w:rPr>
          <w:rFonts w:ascii="Times New Roman" w:hAnsi="Times New Roman" w:cs="Times New Roman"/>
          <w:sz w:val="24"/>
          <w:szCs w:val="24"/>
          <w:lang w:val="en-US"/>
        </w:rPr>
        <w:t xml:space="preserve"> (Hobfoll et al., 2018)</w:t>
      </w:r>
      <w:r w:rsidR="00CA12DA">
        <w:rPr>
          <w:rFonts w:ascii="Times New Roman" w:hAnsi="Times New Roman" w:cs="Times New Roman"/>
          <w:sz w:val="24"/>
          <w:szCs w:val="24"/>
          <w:lang w:val="en-US"/>
        </w:rPr>
        <w:t xml:space="preserve">, this is not necessarily </w:t>
      </w:r>
      <w:r w:rsidR="003D6EE1">
        <w:rPr>
          <w:rFonts w:ascii="Times New Roman" w:hAnsi="Times New Roman" w:cs="Times New Roman"/>
          <w:sz w:val="24"/>
          <w:szCs w:val="24"/>
          <w:lang w:val="en-US"/>
        </w:rPr>
        <w:t>preceded by an explication of the</w:t>
      </w:r>
      <w:r w:rsidR="00CA12DA">
        <w:rPr>
          <w:rFonts w:ascii="Times New Roman" w:hAnsi="Times New Roman" w:cs="Times New Roman"/>
          <w:sz w:val="24"/>
          <w:szCs w:val="24"/>
          <w:lang w:val="en-US"/>
        </w:rPr>
        <w:t xml:space="preserve"> three self-protection conditions</w:t>
      </w:r>
      <w:r w:rsidR="002E5937">
        <w:rPr>
          <w:rFonts w:ascii="Times New Roman" w:hAnsi="Times New Roman" w:cs="Times New Roman"/>
          <w:sz w:val="24"/>
          <w:szCs w:val="24"/>
          <w:lang w:val="en-US"/>
        </w:rPr>
        <w:t xml:space="preserve">. </w:t>
      </w:r>
      <w:r w:rsidR="0014679D">
        <w:rPr>
          <w:rFonts w:ascii="Times New Roman" w:hAnsi="Times New Roman" w:cs="Times New Roman"/>
          <w:sz w:val="24"/>
          <w:szCs w:val="24"/>
          <w:lang w:val="en-US"/>
        </w:rPr>
        <w:t>Further i</w:t>
      </w:r>
      <w:r w:rsidR="00502373">
        <w:rPr>
          <w:rFonts w:ascii="Times New Roman" w:hAnsi="Times New Roman" w:cs="Times New Roman"/>
          <w:sz w:val="24"/>
          <w:szCs w:val="24"/>
          <w:lang w:val="en-US"/>
        </w:rPr>
        <w:t>n COR theory</w:t>
      </w:r>
      <w:r w:rsidR="002E5937">
        <w:rPr>
          <w:rFonts w:ascii="Times New Roman" w:hAnsi="Times New Roman" w:cs="Times New Roman"/>
          <w:sz w:val="24"/>
          <w:szCs w:val="24"/>
          <w:lang w:val="en-US"/>
        </w:rPr>
        <w:t xml:space="preserve">, </w:t>
      </w:r>
      <w:r w:rsidR="00955CDE">
        <w:rPr>
          <w:rFonts w:ascii="Times New Roman" w:hAnsi="Times New Roman" w:cs="Times New Roman"/>
          <w:sz w:val="24"/>
          <w:szCs w:val="24"/>
          <w:lang w:val="en-US"/>
        </w:rPr>
        <w:t>beyond a suggestion that people may engage in exploratory strategies to exit self-protection mode</w:t>
      </w:r>
      <w:r w:rsidR="006452CD">
        <w:rPr>
          <w:rFonts w:ascii="Times New Roman" w:hAnsi="Times New Roman" w:cs="Times New Roman"/>
          <w:sz w:val="24"/>
          <w:szCs w:val="24"/>
          <w:lang w:val="en-US"/>
        </w:rPr>
        <w:t>,</w:t>
      </w:r>
      <w:r w:rsidR="00955CDE">
        <w:rPr>
          <w:rFonts w:ascii="Times New Roman" w:hAnsi="Times New Roman" w:cs="Times New Roman"/>
          <w:sz w:val="24"/>
          <w:szCs w:val="24"/>
          <w:lang w:val="en-US"/>
        </w:rPr>
        <w:t xml:space="preserve"> </w:t>
      </w:r>
      <w:r w:rsidR="002E14DB">
        <w:rPr>
          <w:rFonts w:ascii="Times New Roman" w:hAnsi="Times New Roman" w:cs="Times New Roman"/>
          <w:sz w:val="24"/>
          <w:szCs w:val="24"/>
          <w:lang w:val="en-US"/>
        </w:rPr>
        <w:t>there is no specification</w:t>
      </w:r>
      <w:r w:rsidR="00714036">
        <w:rPr>
          <w:rFonts w:ascii="Times New Roman" w:hAnsi="Times New Roman" w:cs="Times New Roman"/>
          <w:sz w:val="24"/>
          <w:szCs w:val="24"/>
          <w:lang w:val="en-US"/>
        </w:rPr>
        <w:t xml:space="preserve"> that resource investment </w:t>
      </w:r>
      <w:r w:rsidR="00F7268D">
        <w:rPr>
          <w:rFonts w:ascii="Times New Roman" w:hAnsi="Times New Roman" w:cs="Times New Roman"/>
          <w:sz w:val="24"/>
          <w:szCs w:val="24"/>
          <w:lang w:val="en-US"/>
        </w:rPr>
        <w:t>and building activities occur concurrently with</w:t>
      </w:r>
      <w:r w:rsidR="005E7748">
        <w:rPr>
          <w:rFonts w:ascii="Times New Roman" w:hAnsi="Times New Roman" w:cs="Times New Roman"/>
          <w:sz w:val="24"/>
          <w:szCs w:val="24"/>
          <w:lang w:val="en-US"/>
        </w:rPr>
        <w:t xml:space="preserve"> </w:t>
      </w:r>
      <w:r w:rsidR="006452CD">
        <w:rPr>
          <w:rFonts w:ascii="Times New Roman" w:hAnsi="Times New Roman" w:cs="Times New Roman"/>
          <w:sz w:val="24"/>
          <w:szCs w:val="24"/>
          <w:lang w:val="en-US"/>
        </w:rPr>
        <w:t>defensive</w:t>
      </w:r>
      <w:r w:rsidR="005E7748">
        <w:rPr>
          <w:rFonts w:ascii="Times New Roman" w:hAnsi="Times New Roman" w:cs="Times New Roman"/>
          <w:sz w:val="24"/>
          <w:szCs w:val="24"/>
          <w:lang w:val="en-US"/>
        </w:rPr>
        <w:t xml:space="preserve"> strategies</w:t>
      </w:r>
      <w:r w:rsidR="006452CD">
        <w:rPr>
          <w:rFonts w:ascii="Times New Roman" w:hAnsi="Times New Roman" w:cs="Times New Roman"/>
          <w:sz w:val="24"/>
          <w:szCs w:val="24"/>
          <w:lang w:val="en-US"/>
        </w:rPr>
        <w:t xml:space="preserve"> in self-protection mode</w:t>
      </w:r>
      <w:r w:rsidR="002E5937">
        <w:rPr>
          <w:rFonts w:ascii="Times New Roman" w:hAnsi="Times New Roman" w:cs="Times New Roman"/>
          <w:sz w:val="24"/>
          <w:szCs w:val="24"/>
          <w:lang w:val="en-US"/>
        </w:rPr>
        <w:t>.</w:t>
      </w:r>
      <w:r w:rsidR="002E14DB">
        <w:rPr>
          <w:rFonts w:ascii="Times New Roman" w:hAnsi="Times New Roman" w:cs="Times New Roman"/>
          <w:sz w:val="24"/>
          <w:szCs w:val="24"/>
          <w:lang w:val="en-US"/>
        </w:rPr>
        <w:t xml:space="preserve"> </w:t>
      </w:r>
      <w:r w:rsidR="00822A46">
        <w:rPr>
          <w:rFonts w:ascii="Times New Roman" w:hAnsi="Times New Roman" w:cs="Times New Roman"/>
          <w:sz w:val="24"/>
          <w:szCs w:val="24"/>
          <w:lang w:val="en-US"/>
        </w:rPr>
        <w:t>Therefore</w:t>
      </w:r>
      <w:r w:rsidR="00B70EEC">
        <w:rPr>
          <w:rFonts w:ascii="Times New Roman" w:hAnsi="Times New Roman" w:cs="Times New Roman"/>
          <w:sz w:val="24"/>
          <w:szCs w:val="24"/>
          <w:lang w:val="en-US"/>
        </w:rPr>
        <w:t xml:space="preserve">, whilst </w:t>
      </w:r>
      <w:r w:rsidR="00A431F9">
        <w:rPr>
          <w:rFonts w:ascii="Times New Roman" w:hAnsi="Times New Roman" w:cs="Times New Roman"/>
          <w:sz w:val="24"/>
          <w:szCs w:val="24"/>
          <w:lang w:val="en-US"/>
        </w:rPr>
        <w:t xml:space="preserve">theory is implicit in </w:t>
      </w:r>
      <w:r w:rsidR="00647EDD">
        <w:rPr>
          <w:rFonts w:ascii="Times New Roman" w:hAnsi="Times New Roman" w:cs="Times New Roman"/>
          <w:sz w:val="24"/>
          <w:szCs w:val="24"/>
          <w:lang w:val="en-US"/>
        </w:rPr>
        <w:t xml:space="preserve">informing </w:t>
      </w:r>
      <w:r w:rsidR="00A431F9">
        <w:rPr>
          <w:rFonts w:ascii="Times New Roman" w:hAnsi="Times New Roman" w:cs="Times New Roman"/>
          <w:sz w:val="24"/>
          <w:szCs w:val="24"/>
          <w:lang w:val="en-US"/>
        </w:rPr>
        <w:t>the illustrated relationships</w:t>
      </w:r>
      <w:r w:rsidR="00647EDD">
        <w:rPr>
          <w:rFonts w:ascii="Times New Roman" w:hAnsi="Times New Roman" w:cs="Times New Roman"/>
          <w:sz w:val="24"/>
          <w:szCs w:val="24"/>
          <w:lang w:val="en-US"/>
        </w:rPr>
        <w:t xml:space="preserve"> in</w:t>
      </w:r>
      <w:r w:rsidR="00346A72">
        <w:rPr>
          <w:rFonts w:ascii="Times New Roman" w:hAnsi="Times New Roman" w:cs="Times New Roman"/>
          <w:sz w:val="24"/>
          <w:szCs w:val="24"/>
          <w:lang w:val="en-US"/>
        </w:rPr>
        <w:t xml:space="preserve"> Figure 1,</w:t>
      </w:r>
      <w:r w:rsidR="00822A46">
        <w:rPr>
          <w:rFonts w:ascii="Times New Roman" w:hAnsi="Times New Roman" w:cs="Times New Roman"/>
          <w:sz w:val="24"/>
          <w:szCs w:val="24"/>
          <w:lang w:val="en-US"/>
        </w:rPr>
        <w:t xml:space="preserve"> the </w:t>
      </w:r>
      <w:r w:rsidR="00A85077">
        <w:rPr>
          <w:rFonts w:ascii="Times New Roman" w:hAnsi="Times New Roman" w:cs="Times New Roman"/>
          <w:sz w:val="24"/>
          <w:szCs w:val="24"/>
          <w:lang w:val="en-US"/>
        </w:rPr>
        <w:t xml:space="preserve">dynamic </w:t>
      </w:r>
      <w:r w:rsidR="00822A46">
        <w:rPr>
          <w:rFonts w:ascii="Times New Roman" w:hAnsi="Times New Roman" w:cs="Times New Roman"/>
          <w:sz w:val="24"/>
          <w:szCs w:val="24"/>
          <w:lang w:val="en-US"/>
        </w:rPr>
        <w:t>flow and direction</w:t>
      </w:r>
      <w:r w:rsidR="00A85077">
        <w:rPr>
          <w:rFonts w:ascii="Times New Roman" w:hAnsi="Times New Roman" w:cs="Times New Roman"/>
          <w:sz w:val="24"/>
          <w:szCs w:val="24"/>
          <w:lang w:val="en-US"/>
        </w:rPr>
        <w:t>ality</w:t>
      </w:r>
      <w:r w:rsidR="00822A46">
        <w:rPr>
          <w:rFonts w:ascii="Times New Roman" w:hAnsi="Times New Roman" w:cs="Times New Roman"/>
          <w:sz w:val="24"/>
          <w:szCs w:val="24"/>
          <w:lang w:val="en-US"/>
        </w:rPr>
        <w:t xml:space="preserve"> of the </w:t>
      </w:r>
      <w:r w:rsidR="00346A72">
        <w:rPr>
          <w:rFonts w:ascii="Times New Roman" w:hAnsi="Times New Roman" w:cs="Times New Roman"/>
          <w:sz w:val="24"/>
          <w:szCs w:val="24"/>
          <w:lang w:val="en-US"/>
        </w:rPr>
        <w:t>boxes and arrows</w:t>
      </w:r>
      <w:r w:rsidR="00822A46">
        <w:rPr>
          <w:rFonts w:ascii="Times New Roman" w:hAnsi="Times New Roman" w:cs="Times New Roman"/>
          <w:sz w:val="24"/>
          <w:szCs w:val="24"/>
          <w:lang w:val="en-US"/>
        </w:rPr>
        <w:t xml:space="preserve"> is</w:t>
      </w:r>
      <w:r w:rsidR="003774FA">
        <w:rPr>
          <w:rFonts w:ascii="Times New Roman" w:hAnsi="Times New Roman" w:cs="Times New Roman"/>
          <w:sz w:val="24"/>
          <w:szCs w:val="24"/>
          <w:lang w:val="en-US"/>
        </w:rPr>
        <w:t xml:space="preserve"> based predominantly on our </w:t>
      </w:r>
      <w:r w:rsidR="007127AB">
        <w:rPr>
          <w:rFonts w:ascii="Times New Roman" w:hAnsi="Times New Roman" w:cs="Times New Roman"/>
          <w:sz w:val="24"/>
          <w:szCs w:val="24"/>
          <w:lang w:val="en-US"/>
        </w:rPr>
        <w:t xml:space="preserve">novel </w:t>
      </w:r>
      <w:r w:rsidR="003774FA">
        <w:rPr>
          <w:rFonts w:ascii="Times New Roman" w:hAnsi="Times New Roman" w:cs="Times New Roman"/>
          <w:sz w:val="24"/>
          <w:szCs w:val="24"/>
          <w:lang w:val="en-US"/>
        </w:rPr>
        <w:t>findings</w:t>
      </w:r>
      <w:r w:rsidR="00346A72">
        <w:rPr>
          <w:rFonts w:ascii="Times New Roman" w:hAnsi="Times New Roman" w:cs="Times New Roman"/>
          <w:sz w:val="24"/>
          <w:szCs w:val="24"/>
          <w:lang w:val="en-US"/>
        </w:rPr>
        <w:t>.</w:t>
      </w:r>
      <w:r w:rsidR="003774FA">
        <w:rPr>
          <w:rFonts w:ascii="Times New Roman" w:hAnsi="Times New Roman" w:cs="Times New Roman"/>
          <w:sz w:val="24"/>
          <w:szCs w:val="24"/>
          <w:lang w:val="en-US"/>
        </w:rPr>
        <w:t xml:space="preserve"> </w:t>
      </w:r>
      <w:r w:rsidR="00647EDD">
        <w:rPr>
          <w:rFonts w:ascii="Times New Roman" w:hAnsi="Times New Roman" w:cs="Times New Roman"/>
          <w:sz w:val="24"/>
          <w:szCs w:val="24"/>
          <w:lang w:val="en-US"/>
        </w:rPr>
        <w:t>W</w:t>
      </w:r>
      <w:r w:rsidR="00F66107">
        <w:rPr>
          <w:rFonts w:ascii="Times New Roman" w:hAnsi="Times New Roman" w:cs="Times New Roman"/>
          <w:sz w:val="24"/>
          <w:szCs w:val="24"/>
          <w:lang w:val="en-US"/>
        </w:rPr>
        <w:t>e suggest that</w:t>
      </w:r>
      <w:r w:rsidR="00563E42">
        <w:rPr>
          <w:rFonts w:ascii="Times New Roman" w:hAnsi="Times New Roman" w:cs="Times New Roman"/>
          <w:sz w:val="24"/>
          <w:szCs w:val="24"/>
          <w:lang w:val="en-US"/>
        </w:rPr>
        <w:t xml:space="preserve"> Figure 1</w:t>
      </w:r>
      <w:r w:rsidR="00647EDD">
        <w:rPr>
          <w:rFonts w:ascii="Times New Roman" w:hAnsi="Times New Roman" w:cs="Times New Roman"/>
          <w:sz w:val="24"/>
          <w:szCs w:val="24"/>
          <w:lang w:val="en-US"/>
        </w:rPr>
        <w:t xml:space="preserve"> could</w:t>
      </w:r>
      <w:r w:rsidR="00575EB0">
        <w:rPr>
          <w:rFonts w:ascii="Times New Roman" w:hAnsi="Times New Roman" w:cs="Times New Roman"/>
          <w:sz w:val="24"/>
          <w:szCs w:val="24"/>
          <w:lang w:val="en-US"/>
        </w:rPr>
        <w:t xml:space="preserve"> be applied to </w:t>
      </w:r>
      <w:r w:rsidR="00563E42">
        <w:rPr>
          <w:rFonts w:ascii="Times New Roman" w:hAnsi="Times New Roman" w:cs="Times New Roman"/>
          <w:sz w:val="24"/>
          <w:szCs w:val="24"/>
          <w:lang w:val="en-US"/>
        </w:rPr>
        <w:t xml:space="preserve">help design </w:t>
      </w:r>
      <w:r w:rsidR="00C82CCD">
        <w:rPr>
          <w:rFonts w:ascii="Times New Roman" w:hAnsi="Times New Roman" w:cs="Times New Roman"/>
          <w:sz w:val="24"/>
          <w:szCs w:val="24"/>
          <w:lang w:val="en-US"/>
        </w:rPr>
        <w:t>future stud</w:t>
      </w:r>
      <w:r w:rsidR="00563E42">
        <w:rPr>
          <w:rFonts w:ascii="Times New Roman" w:hAnsi="Times New Roman" w:cs="Times New Roman"/>
          <w:sz w:val="24"/>
          <w:szCs w:val="24"/>
          <w:lang w:val="en-US"/>
        </w:rPr>
        <w:t>ies</w:t>
      </w:r>
      <w:r w:rsidR="00575EB0">
        <w:rPr>
          <w:rFonts w:ascii="Times New Roman" w:hAnsi="Times New Roman" w:cs="Times New Roman"/>
          <w:sz w:val="24"/>
          <w:szCs w:val="24"/>
          <w:lang w:val="en-US"/>
        </w:rPr>
        <w:t xml:space="preserve">, especially to </w:t>
      </w:r>
      <w:r w:rsidR="00675A1A">
        <w:rPr>
          <w:rFonts w:ascii="Times New Roman" w:hAnsi="Times New Roman" w:cs="Times New Roman"/>
          <w:sz w:val="24"/>
          <w:szCs w:val="24"/>
          <w:lang w:val="en-US"/>
        </w:rPr>
        <w:t>test the causal relationships proposed</w:t>
      </w:r>
      <w:r w:rsidR="00C82CCD">
        <w:rPr>
          <w:rFonts w:ascii="Times New Roman" w:hAnsi="Times New Roman" w:cs="Times New Roman"/>
          <w:sz w:val="24"/>
          <w:szCs w:val="24"/>
          <w:lang w:val="en-US"/>
        </w:rPr>
        <w:t>.</w:t>
      </w:r>
    </w:p>
    <w:p w14:paraId="301D024F" w14:textId="494CC688" w:rsidR="005B54AE" w:rsidRDefault="005B54AE">
      <w:pPr>
        <w:widowControl w:val="0"/>
        <w:spacing w:after="0" w:line="480" w:lineRule="auto"/>
        <w:rPr>
          <w:rFonts w:ascii="Times New Roman" w:hAnsi="Times New Roman" w:cs="Times New Roman"/>
          <w:i/>
          <w:iCs/>
          <w:sz w:val="24"/>
          <w:szCs w:val="24"/>
          <w:lang w:val="en-US"/>
        </w:rPr>
      </w:pPr>
      <w:r w:rsidRPr="00A93A58">
        <w:rPr>
          <w:rFonts w:ascii="Times New Roman" w:hAnsi="Times New Roman" w:cs="Times New Roman"/>
          <w:i/>
          <w:iCs/>
          <w:sz w:val="24"/>
          <w:szCs w:val="24"/>
          <w:lang w:val="en-US"/>
        </w:rPr>
        <w:t>4.</w:t>
      </w:r>
      <w:r w:rsidR="0003720A">
        <w:rPr>
          <w:rFonts w:ascii="Times New Roman" w:hAnsi="Times New Roman" w:cs="Times New Roman"/>
          <w:i/>
          <w:iCs/>
          <w:sz w:val="24"/>
          <w:szCs w:val="24"/>
          <w:lang w:val="en-US"/>
        </w:rPr>
        <w:t>4</w:t>
      </w:r>
      <w:r w:rsidRPr="00A93A58">
        <w:rPr>
          <w:rFonts w:ascii="Times New Roman" w:hAnsi="Times New Roman" w:cs="Times New Roman"/>
          <w:i/>
          <w:iCs/>
          <w:sz w:val="24"/>
          <w:szCs w:val="24"/>
          <w:lang w:val="en-US"/>
        </w:rPr>
        <w:t xml:space="preserve"> </w:t>
      </w:r>
      <w:r w:rsidR="002B221E" w:rsidRPr="00A93A58">
        <w:rPr>
          <w:rFonts w:ascii="Times New Roman" w:hAnsi="Times New Roman" w:cs="Times New Roman"/>
          <w:i/>
          <w:iCs/>
          <w:sz w:val="24"/>
          <w:szCs w:val="24"/>
          <w:lang w:val="en-US"/>
        </w:rPr>
        <w:t>G</w:t>
      </w:r>
      <w:r w:rsidRPr="00A93A58">
        <w:rPr>
          <w:rFonts w:ascii="Times New Roman" w:hAnsi="Times New Roman" w:cs="Times New Roman"/>
          <w:i/>
          <w:iCs/>
          <w:sz w:val="24"/>
          <w:szCs w:val="24"/>
          <w:lang w:val="en-US"/>
        </w:rPr>
        <w:t>eneralizability and transferability of findings</w:t>
      </w:r>
    </w:p>
    <w:p w14:paraId="5790D034" w14:textId="3C37F346" w:rsidR="002B221E" w:rsidRDefault="002B221E">
      <w:pPr>
        <w:widowControl w:val="0"/>
        <w:spacing w:after="0" w:line="480" w:lineRule="auto"/>
        <w:rPr>
          <w:rFonts w:ascii="Times New Roman" w:hAnsi="Times New Roman" w:cs="Times New Roman"/>
          <w:sz w:val="24"/>
          <w:szCs w:val="24"/>
          <w:lang w:val="en-US"/>
        </w:rPr>
      </w:pPr>
      <w:r>
        <w:rPr>
          <w:rFonts w:ascii="Times New Roman" w:hAnsi="Times New Roman" w:cs="Times New Roman"/>
          <w:i/>
          <w:iCs/>
          <w:sz w:val="24"/>
          <w:szCs w:val="24"/>
          <w:lang w:val="en-US"/>
        </w:rPr>
        <w:tab/>
      </w:r>
      <w:r w:rsidR="00721BAA">
        <w:rPr>
          <w:rFonts w:ascii="Times New Roman" w:hAnsi="Times New Roman" w:cs="Times New Roman"/>
          <w:sz w:val="24"/>
          <w:szCs w:val="24"/>
          <w:lang w:val="en-US"/>
        </w:rPr>
        <w:t xml:space="preserve">Whilst there is debate within qualitative fields as to whether </w:t>
      </w:r>
      <w:r w:rsidR="005547CB">
        <w:rPr>
          <w:rFonts w:ascii="Times New Roman" w:hAnsi="Times New Roman" w:cs="Times New Roman"/>
          <w:sz w:val="24"/>
          <w:szCs w:val="24"/>
          <w:lang w:val="en-US"/>
        </w:rPr>
        <w:t xml:space="preserve">an aim of </w:t>
      </w:r>
      <w:r w:rsidR="00721BAA">
        <w:rPr>
          <w:rFonts w:ascii="Times New Roman" w:hAnsi="Times New Roman" w:cs="Times New Roman"/>
          <w:sz w:val="24"/>
          <w:szCs w:val="24"/>
          <w:lang w:val="en-US"/>
        </w:rPr>
        <w:t xml:space="preserve">qualitative </w:t>
      </w:r>
      <w:r w:rsidR="00721BAA">
        <w:rPr>
          <w:rFonts w:ascii="Times New Roman" w:hAnsi="Times New Roman" w:cs="Times New Roman"/>
          <w:sz w:val="24"/>
          <w:szCs w:val="24"/>
          <w:lang w:val="en-US"/>
        </w:rPr>
        <w:lastRenderedPageBreak/>
        <w:t xml:space="preserve">research </w:t>
      </w:r>
      <w:r w:rsidR="005547CB">
        <w:rPr>
          <w:rFonts w:ascii="Times New Roman" w:hAnsi="Times New Roman" w:cs="Times New Roman"/>
          <w:sz w:val="24"/>
          <w:szCs w:val="24"/>
          <w:lang w:val="en-US"/>
        </w:rPr>
        <w:t xml:space="preserve">should </w:t>
      </w:r>
      <w:r w:rsidR="00D94851">
        <w:rPr>
          <w:rFonts w:ascii="Times New Roman" w:hAnsi="Times New Roman" w:cs="Times New Roman"/>
          <w:sz w:val="24"/>
          <w:szCs w:val="24"/>
          <w:lang w:val="en-US"/>
        </w:rPr>
        <w:t>include</w:t>
      </w:r>
      <w:r w:rsidR="00721BAA">
        <w:rPr>
          <w:rFonts w:ascii="Times New Roman" w:hAnsi="Times New Roman" w:cs="Times New Roman"/>
          <w:sz w:val="24"/>
          <w:szCs w:val="24"/>
          <w:lang w:val="en-US"/>
        </w:rPr>
        <w:t xml:space="preserve"> generaliz</w:t>
      </w:r>
      <w:r w:rsidR="00D94851">
        <w:rPr>
          <w:rFonts w:ascii="Times New Roman" w:hAnsi="Times New Roman" w:cs="Times New Roman"/>
          <w:sz w:val="24"/>
          <w:szCs w:val="24"/>
          <w:lang w:val="en-US"/>
        </w:rPr>
        <w:t>ation</w:t>
      </w:r>
      <w:r w:rsidR="00721BAA">
        <w:rPr>
          <w:rFonts w:ascii="Times New Roman" w:hAnsi="Times New Roman" w:cs="Times New Roman"/>
          <w:sz w:val="24"/>
          <w:szCs w:val="24"/>
          <w:lang w:val="en-US"/>
        </w:rPr>
        <w:t xml:space="preserve"> beyond the </w:t>
      </w:r>
      <w:r w:rsidR="00180E30">
        <w:rPr>
          <w:rFonts w:ascii="Times New Roman" w:hAnsi="Times New Roman" w:cs="Times New Roman"/>
          <w:sz w:val="24"/>
          <w:szCs w:val="24"/>
          <w:lang w:val="en-US"/>
        </w:rPr>
        <w:t xml:space="preserve">context of inquiry (Eisenhart, 2009; Lincoln &amp; Guba, </w:t>
      </w:r>
      <w:r w:rsidR="00265AE1">
        <w:rPr>
          <w:rFonts w:ascii="Times New Roman" w:hAnsi="Times New Roman" w:cs="Times New Roman"/>
          <w:sz w:val="24"/>
          <w:szCs w:val="24"/>
          <w:lang w:val="en-US"/>
        </w:rPr>
        <w:t>1985), it is also considered good practice to comment on the transferability of</w:t>
      </w:r>
      <w:r w:rsidR="00011E8B">
        <w:rPr>
          <w:rFonts w:ascii="Times New Roman" w:hAnsi="Times New Roman" w:cs="Times New Roman"/>
          <w:sz w:val="24"/>
          <w:szCs w:val="24"/>
          <w:lang w:val="en-US"/>
        </w:rPr>
        <w:t xml:space="preserve"> research findings (Levitt et al., 2018)</w:t>
      </w:r>
      <w:r w:rsidR="00E6338A">
        <w:rPr>
          <w:rFonts w:ascii="Times New Roman" w:hAnsi="Times New Roman" w:cs="Times New Roman"/>
          <w:sz w:val="24"/>
          <w:szCs w:val="24"/>
          <w:lang w:val="en-US"/>
        </w:rPr>
        <w:t xml:space="preserve">. </w:t>
      </w:r>
      <w:r w:rsidR="00FD0F99">
        <w:rPr>
          <w:rFonts w:ascii="Times New Roman" w:hAnsi="Times New Roman" w:cs="Times New Roman"/>
          <w:sz w:val="24"/>
          <w:szCs w:val="24"/>
          <w:lang w:val="en-US"/>
        </w:rPr>
        <w:t>Although</w:t>
      </w:r>
      <w:r w:rsidR="004C7199">
        <w:rPr>
          <w:rFonts w:ascii="Times New Roman" w:hAnsi="Times New Roman" w:cs="Times New Roman"/>
          <w:sz w:val="24"/>
          <w:szCs w:val="24"/>
          <w:lang w:val="en-US"/>
        </w:rPr>
        <w:t>, “qualitative researchers do not aim to seek natural laws that extend across time, place and culture, but to develop findings that are bound to their contexts”</w:t>
      </w:r>
      <w:r w:rsidR="00FD5342">
        <w:rPr>
          <w:rFonts w:ascii="Times New Roman" w:hAnsi="Times New Roman" w:cs="Times New Roman"/>
          <w:sz w:val="24"/>
          <w:szCs w:val="24"/>
          <w:lang w:val="en-US"/>
        </w:rPr>
        <w:t xml:space="preserve"> (Levitt et al., 2018, p.29)</w:t>
      </w:r>
      <w:r w:rsidR="006021A4">
        <w:rPr>
          <w:rFonts w:ascii="Times New Roman" w:hAnsi="Times New Roman" w:cs="Times New Roman"/>
          <w:sz w:val="24"/>
          <w:szCs w:val="24"/>
          <w:lang w:val="en-US"/>
        </w:rPr>
        <w:t xml:space="preserve">, it can enhance transparency, trustworthiness and integrity when researchers </w:t>
      </w:r>
      <w:r w:rsidR="00FD0F99">
        <w:rPr>
          <w:rFonts w:ascii="Times New Roman" w:hAnsi="Times New Roman" w:cs="Times New Roman"/>
          <w:sz w:val="24"/>
          <w:szCs w:val="24"/>
          <w:lang w:val="en-US"/>
        </w:rPr>
        <w:t>reflec</w:t>
      </w:r>
      <w:r w:rsidR="006021A4">
        <w:rPr>
          <w:rFonts w:ascii="Times New Roman" w:hAnsi="Times New Roman" w:cs="Times New Roman"/>
          <w:sz w:val="24"/>
          <w:szCs w:val="24"/>
          <w:lang w:val="en-US"/>
        </w:rPr>
        <w:t xml:space="preserve">t on whether findings </w:t>
      </w:r>
      <w:r w:rsidR="00D94851">
        <w:rPr>
          <w:rFonts w:ascii="Times New Roman" w:hAnsi="Times New Roman" w:cs="Times New Roman"/>
          <w:sz w:val="24"/>
          <w:szCs w:val="24"/>
          <w:lang w:val="en-US"/>
        </w:rPr>
        <w:t>have meaning</w:t>
      </w:r>
      <w:r w:rsidR="006021A4">
        <w:rPr>
          <w:rFonts w:ascii="Times New Roman" w:hAnsi="Times New Roman" w:cs="Times New Roman"/>
          <w:sz w:val="24"/>
          <w:szCs w:val="24"/>
          <w:lang w:val="en-US"/>
        </w:rPr>
        <w:t xml:space="preserve"> beyond the current</w:t>
      </w:r>
      <w:r w:rsidR="00D672C4">
        <w:rPr>
          <w:rFonts w:ascii="Times New Roman" w:hAnsi="Times New Roman" w:cs="Times New Roman"/>
          <w:sz w:val="24"/>
          <w:szCs w:val="24"/>
          <w:lang w:val="en-US"/>
        </w:rPr>
        <w:t xml:space="preserve"> foci (</w:t>
      </w:r>
      <w:r w:rsidR="00EA097F">
        <w:rPr>
          <w:rFonts w:ascii="Times New Roman" w:hAnsi="Times New Roman" w:cs="Times New Roman"/>
          <w:sz w:val="24"/>
          <w:szCs w:val="24"/>
          <w:lang w:val="en-US"/>
        </w:rPr>
        <w:t>Poerwandari, 2021</w:t>
      </w:r>
      <w:r w:rsidR="00D672C4">
        <w:rPr>
          <w:rFonts w:ascii="Times New Roman" w:hAnsi="Times New Roman" w:cs="Times New Roman"/>
          <w:sz w:val="24"/>
          <w:szCs w:val="24"/>
          <w:lang w:val="en-US"/>
        </w:rPr>
        <w:t>).</w:t>
      </w:r>
    </w:p>
    <w:p w14:paraId="2C58BEEC" w14:textId="497C90EE" w:rsidR="00B0060B" w:rsidRDefault="00D672C4">
      <w:pPr>
        <w:widowControl w:val="0"/>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E34823">
        <w:rPr>
          <w:rFonts w:ascii="Times New Roman" w:hAnsi="Times New Roman" w:cs="Times New Roman"/>
          <w:sz w:val="24"/>
          <w:szCs w:val="24"/>
          <w:lang w:val="en-US"/>
        </w:rPr>
        <w:t>To understand context, it is recommended that the people, setting, activities and time period discussed</w:t>
      </w:r>
      <w:r w:rsidR="003C2A72">
        <w:rPr>
          <w:rFonts w:ascii="Times New Roman" w:hAnsi="Times New Roman" w:cs="Times New Roman"/>
          <w:sz w:val="24"/>
          <w:szCs w:val="24"/>
          <w:lang w:val="en-US"/>
        </w:rPr>
        <w:t xml:space="preserve"> are considered in terms of </w:t>
      </w:r>
      <w:r w:rsidR="00616BF6">
        <w:rPr>
          <w:rFonts w:ascii="Times New Roman" w:hAnsi="Times New Roman" w:cs="Times New Roman"/>
          <w:sz w:val="24"/>
          <w:szCs w:val="24"/>
          <w:lang w:val="en-US"/>
        </w:rPr>
        <w:t>whether</w:t>
      </w:r>
      <w:r w:rsidR="003C2A72">
        <w:rPr>
          <w:rFonts w:ascii="Times New Roman" w:hAnsi="Times New Roman" w:cs="Times New Roman"/>
          <w:sz w:val="24"/>
          <w:szCs w:val="24"/>
          <w:lang w:val="en-US"/>
        </w:rPr>
        <w:t xml:space="preserve"> they are, “adequately representative</w:t>
      </w:r>
      <w:r w:rsidR="00042FB4">
        <w:rPr>
          <w:rFonts w:ascii="Times New Roman" w:hAnsi="Times New Roman" w:cs="Times New Roman"/>
          <w:sz w:val="24"/>
          <w:szCs w:val="24"/>
          <w:lang w:val="en-US"/>
        </w:rPr>
        <w:t xml:space="preserve"> of the larger population or case” being studied (Maxwell, </w:t>
      </w:r>
      <w:r w:rsidR="006C3442">
        <w:rPr>
          <w:rFonts w:ascii="Times New Roman" w:hAnsi="Times New Roman" w:cs="Times New Roman"/>
          <w:sz w:val="24"/>
          <w:szCs w:val="24"/>
          <w:lang w:val="en-US"/>
        </w:rPr>
        <w:t xml:space="preserve">2020, </w:t>
      </w:r>
      <w:r w:rsidR="00042FB4">
        <w:rPr>
          <w:rFonts w:ascii="Times New Roman" w:hAnsi="Times New Roman" w:cs="Times New Roman"/>
          <w:sz w:val="24"/>
          <w:szCs w:val="24"/>
          <w:lang w:val="en-US"/>
        </w:rPr>
        <w:t xml:space="preserve">p. 114). In terms of people, </w:t>
      </w:r>
      <w:r w:rsidR="00814394">
        <w:rPr>
          <w:rFonts w:ascii="Times New Roman" w:hAnsi="Times New Roman" w:cs="Times New Roman"/>
          <w:sz w:val="24"/>
          <w:szCs w:val="24"/>
          <w:lang w:val="en-US"/>
        </w:rPr>
        <w:t xml:space="preserve">setting and time period, </w:t>
      </w:r>
      <w:r w:rsidR="00042FB4">
        <w:rPr>
          <w:rFonts w:ascii="Times New Roman" w:hAnsi="Times New Roman" w:cs="Times New Roman"/>
          <w:sz w:val="24"/>
          <w:szCs w:val="24"/>
          <w:lang w:val="en-US"/>
        </w:rPr>
        <w:t>o</w:t>
      </w:r>
      <w:r>
        <w:rPr>
          <w:rFonts w:ascii="Times New Roman" w:hAnsi="Times New Roman" w:cs="Times New Roman"/>
          <w:sz w:val="24"/>
          <w:szCs w:val="24"/>
          <w:lang w:val="en-US"/>
        </w:rPr>
        <w:t xml:space="preserve">ur sample </w:t>
      </w:r>
      <w:r w:rsidR="006672EE">
        <w:rPr>
          <w:rFonts w:ascii="Times New Roman" w:hAnsi="Times New Roman" w:cs="Times New Roman"/>
          <w:sz w:val="24"/>
          <w:szCs w:val="24"/>
          <w:lang w:val="en-US"/>
        </w:rPr>
        <w:t xml:space="preserve">predominantly </w:t>
      </w:r>
      <w:r w:rsidR="00814394">
        <w:rPr>
          <w:rFonts w:ascii="Times New Roman" w:hAnsi="Times New Roman" w:cs="Times New Roman"/>
          <w:sz w:val="24"/>
          <w:szCs w:val="24"/>
          <w:lang w:val="en-US"/>
        </w:rPr>
        <w:t xml:space="preserve">comprised </w:t>
      </w:r>
      <w:r w:rsidR="006672EE">
        <w:rPr>
          <w:rFonts w:ascii="Times New Roman" w:hAnsi="Times New Roman" w:cs="Times New Roman"/>
          <w:sz w:val="24"/>
          <w:szCs w:val="24"/>
          <w:lang w:val="en-US"/>
        </w:rPr>
        <w:t xml:space="preserve">social science </w:t>
      </w:r>
      <w:r>
        <w:rPr>
          <w:rFonts w:ascii="Times New Roman" w:hAnsi="Times New Roman" w:cs="Times New Roman"/>
          <w:sz w:val="24"/>
          <w:szCs w:val="24"/>
          <w:lang w:val="en-US"/>
        </w:rPr>
        <w:t>academics</w:t>
      </w:r>
      <w:r w:rsidR="000928BE">
        <w:rPr>
          <w:rFonts w:ascii="Times New Roman" w:hAnsi="Times New Roman" w:cs="Times New Roman"/>
          <w:sz w:val="24"/>
          <w:szCs w:val="24"/>
          <w:lang w:val="en-US"/>
        </w:rPr>
        <w:t>, the majority of whom were</w:t>
      </w:r>
      <w:r w:rsidR="006672EE">
        <w:rPr>
          <w:rFonts w:ascii="Times New Roman" w:hAnsi="Times New Roman" w:cs="Times New Roman"/>
          <w:sz w:val="24"/>
          <w:szCs w:val="24"/>
          <w:lang w:val="en-US"/>
        </w:rPr>
        <w:t xml:space="preserve"> living</w:t>
      </w:r>
      <w:r w:rsidR="000928BE">
        <w:rPr>
          <w:rFonts w:ascii="Times New Roman" w:hAnsi="Times New Roman" w:cs="Times New Roman"/>
          <w:sz w:val="24"/>
          <w:szCs w:val="24"/>
          <w:lang w:val="en-US"/>
        </w:rPr>
        <w:t xml:space="preserve"> </w:t>
      </w:r>
      <w:r w:rsidR="005D4665">
        <w:rPr>
          <w:rFonts w:ascii="Times New Roman" w:hAnsi="Times New Roman" w:cs="Times New Roman"/>
          <w:sz w:val="24"/>
          <w:szCs w:val="24"/>
          <w:lang w:val="en-US"/>
        </w:rPr>
        <w:t xml:space="preserve">and working </w:t>
      </w:r>
      <w:r w:rsidR="000928BE">
        <w:rPr>
          <w:rFonts w:ascii="Times New Roman" w:hAnsi="Times New Roman" w:cs="Times New Roman"/>
          <w:sz w:val="24"/>
          <w:szCs w:val="24"/>
          <w:lang w:val="en-US"/>
        </w:rPr>
        <w:t xml:space="preserve">in affluent Western </w:t>
      </w:r>
      <w:r w:rsidR="00531F0E">
        <w:rPr>
          <w:rFonts w:ascii="Times New Roman" w:hAnsi="Times New Roman" w:cs="Times New Roman"/>
          <w:sz w:val="24"/>
          <w:szCs w:val="24"/>
          <w:lang w:val="en-US"/>
        </w:rPr>
        <w:t>environments</w:t>
      </w:r>
      <w:r w:rsidR="000928BE">
        <w:rPr>
          <w:rFonts w:ascii="Times New Roman" w:hAnsi="Times New Roman" w:cs="Times New Roman"/>
          <w:sz w:val="24"/>
          <w:szCs w:val="24"/>
          <w:lang w:val="en-US"/>
        </w:rPr>
        <w:t>, with secure jobs, life partners and families (see Table</w:t>
      </w:r>
      <w:r w:rsidR="006672EE">
        <w:rPr>
          <w:rFonts w:ascii="Times New Roman" w:hAnsi="Times New Roman" w:cs="Times New Roman"/>
          <w:sz w:val="24"/>
          <w:szCs w:val="24"/>
          <w:lang w:val="en-US"/>
        </w:rPr>
        <w:t xml:space="preserve"> 1)</w:t>
      </w:r>
      <w:r w:rsidR="00D8779B">
        <w:rPr>
          <w:rFonts w:ascii="Times New Roman" w:hAnsi="Times New Roman" w:cs="Times New Roman"/>
          <w:sz w:val="24"/>
          <w:szCs w:val="24"/>
          <w:lang w:val="en-US"/>
        </w:rPr>
        <w:t xml:space="preserve"> when the Covid-19 pandemic originally broke </w:t>
      </w:r>
      <w:r w:rsidR="00C6167F">
        <w:rPr>
          <w:rFonts w:ascii="Times New Roman" w:hAnsi="Times New Roman" w:cs="Times New Roman"/>
          <w:sz w:val="24"/>
          <w:szCs w:val="24"/>
          <w:lang w:val="en-US"/>
        </w:rPr>
        <w:t xml:space="preserve">out </w:t>
      </w:r>
      <w:r w:rsidR="00D8779B">
        <w:rPr>
          <w:rFonts w:ascii="Times New Roman" w:hAnsi="Times New Roman" w:cs="Times New Roman"/>
          <w:sz w:val="24"/>
          <w:szCs w:val="24"/>
          <w:lang w:val="en-US"/>
        </w:rPr>
        <w:t xml:space="preserve">and the first lockdown </w:t>
      </w:r>
      <w:r w:rsidR="00C6167F">
        <w:rPr>
          <w:rFonts w:ascii="Times New Roman" w:hAnsi="Times New Roman" w:cs="Times New Roman"/>
          <w:sz w:val="24"/>
          <w:szCs w:val="24"/>
          <w:lang w:val="en-US"/>
        </w:rPr>
        <w:t xml:space="preserve">was </w:t>
      </w:r>
      <w:r w:rsidR="00D8779B">
        <w:rPr>
          <w:rFonts w:ascii="Times New Roman" w:hAnsi="Times New Roman" w:cs="Times New Roman"/>
          <w:sz w:val="24"/>
          <w:szCs w:val="24"/>
          <w:lang w:val="en-US"/>
        </w:rPr>
        <w:t xml:space="preserve">announced. </w:t>
      </w:r>
      <w:r w:rsidR="004759A2">
        <w:rPr>
          <w:rFonts w:ascii="Times New Roman" w:hAnsi="Times New Roman" w:cs="Times New Roman"/>
          <w:sz w:val="24"/>
          <w:szCs w:val="24"/>
          <w:lang w:val="en-US"/>
        </w:rPr>
        <w:t>As a group we were relatively well-endowed with resources in normal life</w:t>
      </w:r>
      <w:r w:rsidR="006A10AF">
        <w:rPr>
          <w:rFonts w:ascii="Times New Roman" w:hAnsi="Times New Roman" w:cs="Times New Roman"/>
          <w:sz w:val="24"/>
          <w:szCs w:val="24"/>
          <w:lang w:val="en-US"/>
        </w:rPr>
        <w:t xml:space="preserve"> (see Theme 1)</w:t>
      </w:r>
      <w:r w:rsidR="00531F0E">
        <w:rPr>
          <w:rFonts w:ascii="Times New Roman" w:hAnsi="Times New Roman" w:cs="Times New Roman"/>
          <w:sz w:val="24"/>
          <w:szCs w:val="24"/>
          <w:lang w:val="en-US"/>
        </w:rPr>
        <w:t>,</w:t>
      </w:r>
      <w:r w:rsidR="00771BDC">
        <w:rPr>
          <w:rFonts w:ascii="Times New Roman" w:hAnsi="Times New Roman" w:cs="Times New Roman"/>
          <w:sz w:val="24"/>
          <w:szCs w:val="24"/>
          <w:lang w:val="en-US"/>
        </w:rPr>
        <w:t xml:space="preserve"> and so </w:t>
      </w:r>
      <w:r w:rsidR="00531F0E">
        <w:rPr>
          <w:rFonts w:ascii="Times New Roman" w:hAnsi="Times New Roman" w:cs="Times New Roman"/>
          <w:sz w:val="24"/>
          <w:szCs w:val="24"/>
          <w:lang w:val="en-US"/>
        </w:rPr>
        <w:t>the strategies we adopted</w:t>
      </w:r>
      <w:r w:rsidR="00771BDC">
        <w:rPr>
          <w:rFonts w:ascii="Times New Roman" w:hAnsi="Times New Roman" w:cs="Times New Roman"/>
          <w:sz w:val="24"/>
          <w:szCs w:val="24"/>
          <w:lang w:val="en-US"/>
        </w:rPr>
        <w:t xml:space="preserve"> </w:t>
      </w:r>
      <w:r w:rsidR="0001784A">
        <w:rPr>
          <w:rFonts w:ascii="Times New Roman" w:hAnsi="Times New Roman" w:cs="Times New Roman"/>
          <w:sz w:val="24"/>
          <w:szCs w:val="24"/>
          <w:lang w:val="en-US"/>
        </w:rPr>
        <w:t xml:space="preserve">were in response to a significant feeling of resource loss </w:t>
      </w:r>
      <w:r w:rsidR="00773E6E">
        <w:rPr>
          <w:rFonts w:ascii="Times New Roman" w:hAnsi="Times New Roman" w:cs="Times New Roman"/>
          <w:sz w:val="24"/>
          <w:szCs w:val="24"/>
          <w:lang w:val="en-US"/>
        </w:rPr>
        <w:t>in some categories</w:t>
      </w:r>
      <w:r w:rsidR="0001784A">
        <w:rPr>
          <w:rFonts w:ascii="Times New Roman" w:hAnsi="Times New Roman" w:cs="Times New Roman"/>
          <w:sz w:val="24"/>
          <w:szCs w:val="24"/>
          <w:lang w:val="en-US"/>
        </w:rPr>
        <w:t xml:space="preserve">, whilst </w:t>
      </w:r>
      <w:r w:rsidR="00773E6E">
        <w:rPr>
          <w:rFonts w:ascii="Times New Roman" w:hAnsi="Times New Roman" w:cs="Times New Roman"/>
          <w:sz w:val="24"/>
          <w:szCs w:val="24"/>
          <w:lang w:val="en-US"/>
        </w:rPr>
        <w:t>retaining resources in other areas</w:t>
      </w:r>
      <w:r w:rsidR="00A4467E">
        <w:rPr>
          <w:rFonts w:ascii="Times New Roman" w:hAnsi="Times New Roman" w:cs="Times New Roman"/>
          <w:sz w:val="24"/>
          <w:szCs w:val="24"/>
          <w:lang w:val="en-US"/>
        </w:rPr>
        <w:t>.</w:t>
      </w:r>
      <w:r w:rsidR="0001784A">
        <w:rPr>
          <w:rFonts w:ascii="Times New Roman" w:hAnsi="Times New Roman" w:cs="Times New Roman"/>
          <w:sz w:val="24"/>
          <w:szCs w:val="24"/>
          <w:lang w:val="en-US"/>
        </w:rPr>
        <w:t xml:space="preserve"> </w:t>
      </w:r>
      <w:r w:rsidR="002E20E8">
        <w:rPr>
          <w:rFonts w:ascii="Times New Roman" w:hAnsi="Times New Roman" w:cs="Times New Roman"/>
          <w:sz w:val="24"/>
          <w:szCs w:val="24"/>
          <w:lang w:val="en-US"/>
        </w:rPr>
        <w:t xml:space="preserve">Group 3 reflected on this by noting, </w:t>
      </w:r>
      <w:r w:rsidR="002E20E8" w:rsidRPr="005F5EFA">
        <w:rPr>
          <w:rFonts w:ascii="Times New Roman" w:hAnsi="Times New Roman" w:cs="Times New Roman"/>
          <w:i/>
          <w:iCs/>
          <w:sz w:val="24"/>
          <w:szCs w:val="24"/>
          <w:lang w:val="en-US"/>
        </w:rPr>
        <w:t>“</w:t>
      </w:r>
      <w:r w:rsidR="00E1370D">
        <w:rPr>
          <w:rFonts w:ascii="Times New Roman" w:hAnsi="Times New Roman" w:cs="Times New Roman"/>
          <w:i/>
          <w:iCs/>
          <w:sz w:val="24"/>
          <w:szCs w:val="24"/>
          <w:lang w:val="en-US"/>
        </w:rPr>
        <w:t>w</w:t>
      </w:r>
      <w:r w:rsidR="002E20E8" w:rsidRPr="005F5EFA">
        <w:rPr>
          <w:rFonts w:ascii="Times New Roman" w:hAnsi="Times New Roman" w:cs="Times New Roman"/>
          <w:i/>
          <w:iCs/>
          <w:sz w:val="24"/>
          <w:szCs w:val="24"/>
          <w:lang w:val="en-US"/>
        </w:rPr>
        <w:t>e, academics, are certainly on the privileged side of …work. Most of us are fully aware of this when compared to so many other people around us that have lost their jobs, or have continued working in a highly risk environment”.</w:t>
      </w:r>
      <w:r w:rsidR="002E20E8">
        <w:rPr>
          <w:rFonts w:ascii="Times New Roman" w:hAnsi="Times New Roman" w:cs="Times New Roman"/>
          <w:sz w:val="24"/>
          <w:szCs w:val="24"/>
          <w:lang w:val="en-US"/>
        </w:rPr>
        <w:t xml:space="preserve"> </w:t>
      </w:r>
    </w:p>
    <w:p w14:paraId="499E033D" w14:textId="3DB21DC7" w:rsidR="00D672C4" w:rsidRDefault="00EA22F1" w:rsidP="00A93A58">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O</w:t>
      </w:r>
      <w:r w:rsidR="002E20E8">
        <w:rPr>
          <w:rFonts w:ascii="Times New Roman" w:hAnsi="Times New Roman" w:cs="Times New Roman"/>
          <w:sz w:val="24"/>
          <w:szCs w:val="24"/>
          <w:lang w:val="en-US"/>
        </w:rPr>
        <w:t>ur experience of an unfamiliar stressor, and the lockdown context that we were situated in, was the first in a lifetime experience for all of the PRs and reflected the experience of many workers at the time</w:t>
      </w:r>
      <w:r w:rsidR="001B0FE5">
        <w:rPr>
          <w:rFonts w:ascii="Times New Roman" w:hAnsi="Times New Roman" w:cs="Times New Roman"/>
          <w:sz w:val="24"/>
          <w:szCs w:val="24"/>
          <w:lang w:val="en-US"/>
        </w:rPr>
        <w:t xml:space="preserve"> (Restubog et al., 2020)</w:t>
      </w:r>
      <w:r w:rsidR="002E20E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9006A8">
        <w:rPr>
          <w:rFonts w:ascii="Times New Roman" w:hAnsi="Times New Roman" w:cs="Times New Roman"/>
          <w:sz w:val="24"/>
          <w:szCs w:val="24"/>
          <w:lang w:val="en-US"/>
        </w:rPr>
        <w:t>Despite this connection, w</w:t>
      </w:r>
      <w:r w:rsidR="00A4467E">
        <w:rPr>
          <w:rFonts w:ascii="Times New Roman" w:hAnsi="Times New Roman" w:cs="Times New Roman"/>
          <w:sz w:val="24"/>
          <w:szCs w:val="24"/>
          <w:lang w:val="en-US"/>
        </w:rPr>
        <w:t xml:space="preserve">e do not </w:t>
      </w:r>
      <w:r w:rsidR="0021306A">
        <w:rPr>
          <w:rFonts w:ascii="Times New Roman" w:hAnsi="Times New Roman" w:cs="Times New Roman"/>
          <w:sz w:val="24"/>
          <w:szCs w:val="24"/>
          <w:lang w:val="en-US"/>
        </w:rPr>
        <w:t>assume</w:t>
      </w:r>
      <w:r w:rsidR="00A4467E">
        <w:rPr>
          <w:rFonts w:ascii="Times New Roman" w:hAnsi="Times New Roman" w:cs="Times New Roman"/>
          <w:sz w:val="24"/>
          <w:szCs w:val="24"/>
          <w:lang w:val="en-US"/>
        </w:rPr>
        <w:t xml:space="preserve"> that the findings of this research </w:t>
      </w:r>
      <w:r w:rsidR="0021306A">
        <w:rPr>
          <w:rFonts w:ascii="Times New Roman" w:hAnsi="Times New Roman" w:cs="Times New Roman"/>
          <w:sz w:val="24"/>
          <w:szCs w:val="24"/>
          <w:lang w:val="en-US"/>
        </w:rPr>
        <w:t>can be meaningfully</w:t>
      </w:r>
      <w:r w:rsidR="00A4467E">
        <w:rPr>
          <w:rFonts w:ascii="Times New Roman" w:hAnsi="Times New Roman" w:cs="Times New Roman"/>
          <w:sz w:val="24"/>
          <w:szCs w:val="24"/>
          <w:lang w:val="en-US"/>
        </w:rPr>
        <w:t xml:space="preserve"> transferred to a broad working population</w:t>
      </w:r>
      <w:r w:rsidR="00681DF6">
        <w:rPr>
          <w:rFonts w:ascii="Times New Roman" w:hAnsi="Times New Roman" w:cs="Times New Roman"/>
          <w:sz w:val="24"/>
          <w:szCs w:val="24"/>
          <w:lang w:val="en-US"/>
        </w:rPr>
        <w:t xml:space="preserve">. However, </w:t>
      </w:r>
      <w:r w:rsidR="0021306A">
        <w:rPr>
          <w:rFonts w:ascii="Times New Roman" w:hAnsi="Times New Roman" w:cs="Times New Roman"/>
          <w:sz w:val="24"/>
          <w:szCs w:val="24"/>
          <w:lang w:val="en-US"/>
        </w:rPr>
        <w:t xml:space="preserve">we do expect </w:t>
      </w:r>
      <w:r w:rsidR="00681DF6">
        <w:rPr>
          <w:rFonts w:ascii="Times New Roman" w:hAnsi="Times New Roman" w:cs="Times New Roman"/>
          <w:sz w:val="24"/>
          <w:szCs w:val="24"/>
          <w:lang w:val="en-US"/>
        </w:rPr>
        <w:t xml:space="preserve">there </w:t>
      </w:r>
      <w:r w:rsidR="00EF53CE">
        <w:rPr>
          <w:rFonts w:ascii="Times New Roman" w:hAnsi="Times New Roman" w:cs="Times New Roman"/>
          <w:sz w:val="24"/>
          <w:szCs w:val="24"/>
          <w:lang w:val="en-US"/>
        </w:rPr>
        <w:t>to</w:t>
      </w:r>
      <w:r w:rsidR="00681DF6">
        <w:rPr>
          <w:rFonts w:ascii="Times New Roman" w:hAnsi="Times New Roman" w:cs="Times New Roman"/>
          <w:sz w:val="24"/>
          <w:szCs w:val="24"/>
          <w:lang w:val="en-US"/>
        </w:rPr>
        <w:t xml:space="preserve"> be overlap in our experiences with other knowledge workers in secure job roles </w:t>
      </w:r>
      <w:r w:rsidR="00672112">
        <w:rPr>
          <w:rFonts w:ascii="Times New Roman" w:hAnsi="Times New Roman" w:cs="Times New Roman"/>
          <w:sz w:val="24"/>
          <w:szCs w:val="24"/>
          <w:lang w:val="en-US"/>
        </w:rPr>
        <w:t xml:space="preserve">who experience significant resource loss and </w:t>
      </w:r>
      <w:r w:rsidR="00672112">
        <w:rPr>
          <w:rFonts w:ascii="Times New Roman" w:hAnsi="Times New Roman" w:cs="Times New Roman"/>
          <w:sz w:val="24"/>
          <w:szCs w:val="24"/>
          <w:lang w:val="en-US"/>
        </w:rPr>
        <w:lastRenderedPageBreak/>
        <w:t xml:space="preserve">psychological distress in </w:t>
      </w:r>
      <w:r w:rsidR="008C3C5C">
        <w:rPr>
          <w:rFonts w:ascii="Times New Roman" w:hAnsi="Times New Roman" w:cs="Times New Roman"/>
          <w:sz w:val="24"/>
          <w:szCs w:val="24"/>
          <w:lang w:val="en-US"/>
        </w:rPr>
        <w:t>response to an extreme stressor</w:t>
      </w:r>
      <w:r w:rsidR="00672112">
        <w:rPr>
          <w:rFonts w:ascii="Times New Roman" w:hAnsi="Times New Roman" w:cs="Times New Roman"/>
          <w:sz w:val="24"/>
          <w:szCs w:val="24"/>
          <w:lang w:val="en-US"/>
        </w:rPr>
        <w:t xml:space="preserve">. </w:t>
      </w:r>
    </w:p>
    <w:p w14:paraId="11552B9A" w14:textId="32F4E882" w:rsidR="003E2C1F" w:rsidRDefault="003E2C1F">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4.</w:t>
      </w:r>
      <w:r w:rsidR="00897C14">
        <w:rPr>
          <w:rFonts w:ascii="Times New Roman" w:hAnsi="Times New Roman" w:cs="Times New Roman"/>
          <w:i/>
          <w:iCs/>
          <w:sz w:val="24"/>
          <w:szCs w:val="24"/>
          <w:lang w:val="en-US"/>
        </w:rPr>
        <w:t>5</w:t>
      </w:r>
      <w:r>
        <w:rPr>
          <w:rFonts w:ascii="Times New Roman" w:hAnsi="Times New Roman" w:cs="Times New Roman"/>
          <w:i/>
          <w:iCs/>
          <w:sz w:val="24"/>
          <w:szCs w:val="24"/>
          <w:lang w:val="en-US"/>
        </w:rPr>
        <w:t xml:space="preserve"> </w:t>
      </w:r>
      <w:r w:rsidR="000B160D">
        <w:rPr>
          <w:rFonts w:ascii="Times New Roman" w:hAnsi="Times New Roman" w:cs="Times New Roman"/>
          <w:i/>
          <w:iCs/>
          <w:sz w:val="24"/>
          <w:szCs w:val="24"/>
          <w:lang w:val="en-US"/>
        </w:rPr>
        <w:t>Retrospective reflections</w:t>
      </w:r>
      <w:r w:rsidR="006A1412">
        <w:rPr>
          <w:rFonts w:ascii="Times New Roman" w:hAnsi="Times New Roman" w:cs="Times New Roman"/>
          <w:i/>
          <w:iCs/>
          <w:sz w:val="24"/>
          <w:szCs w:val="24"/>
          <w:lang w:val="en-US"/>
        </w:rPr>
        <w:t xml:space="preserve"> and bias</w:t>
      </w:r>
    </w:p>
    <w:p w14:paraId="6A1C00FE" w14:textId="216F2E5A" w:rsidR="00CB214D" w:rsidRDefault="004905A0">
      <w:pPr>
        <w:widowControl w:val="0"/>
        <w:spacing w:after="0" w:line="480" w:lineRule="auto"/>
        <w:rPr>
          <w:rFonts w:ascii="Times New Roman" w:hAnsi="Times New Roman" w:cs="Times New Roman"/>
          <w:sz w:val="24"/>
          <w:szCs w:val="24"/>
          <w:lang w:val="en-US"/>
        </w:rPr>
      </w:pPr>
      <w:r>
        <w:rPr>
          <w:rFonts w:ascii="Times New Roman" w:hAnsi="Times New Roman" w:cs="Times New Roman"/>
          <w:i/>
          <w:iCs/>
          <w:sz w:val="24"/>
          <w:szCs w:val="24"/>
          <w:lang w:val="en-US"/>
        </w:rPr>
        <w:tab/>
      </w:r>
      <w:r w:rsidR="00747BD1">
        <w:rPr>
          <w:rFonts w:ascii="Times New Roman" w:hAnsi="Times New Roman" w:cs="Times New Roman"/>
          <w:sz w:val="24"/>
          <w:szCs w:val="24"/>
          <w:lang w:val="en-US"/>
        </w:rPr>
        <w:t xml:space="preserve">We </w:t>
      </w:r>
      <w:r w:rsidR="00155409">
        <w:rPr>
          <w:rFonts w:ascii="Times New Roman" w:hAnsi="Times New Roman" w:cs="Times New Roman"/>
          <w:sz w:val="24"/>
          <w:szCs w:val="24"/>
          <w:lang w:val="en-US"/>
        </w:rPr>
        <w:t xml:space="preserve">retrospectively </w:t>
      </w:r>
      <w:r w:rsidR="00747BD1">
        <w:rPr>
          <w:rFonts w:ascii="Times New Roman" w:hAnsi="Times New Roman" w:cs="Times New Roman"/>
          <w:sz w:val="24"/>
          <w:szCs w:val="24"/>
          <w:lang w:val="en-US"/>
        </w:rPr>
        <w:t xml:space="preserve">asked ourselves to reflect on </w:t>
      </w:r>
      <w:r w:rsidR="00055A81">
        <w:rPr>
          <w:rFonts w:ascii="Times New Roman" w:hAnsi="Times New Roman" w:cs="Times New Roman"/>
          <w:sz w:val="24"/>
          <w:szCs w:val="24"/>
          <w:lang w:val="en-US"/>
        </w:rPr>
        <w:t>whether</w:t>
      </w:r>
      <w:r w:rsidR="00747BD1">
        <w:rPr>
          <w:rFonts w:ascii="Times New Roman" w:hAnsi="Times New Roman" w:cs="Times New Roman"/>
          <w:sz w:val="24"/>
          <w:szCs w:val="24"/>
          <w:lang w:val="en-US"/>
        </w:rPr>
        <w:t xml:space="preserve"> we had </w:t>
      </w:r>
      <w:r w:rsidR="00055A81">
        <w:rPr>
          <w:rFonts w:ascii="Times New Roman" w:hAnsi="Times New Roman" w:cs="Times New Roman"/>
          <w:sz w:val="24"/>
          <w:szCs w:val="24"/>
          <w:lang w:val="en-US"/>
        </w:rPr>
        <w:t xml:space="preserve">been </w:t>
      </w:r>
      <w:r w:rsidR="00747BD1">
        <w:rPr>
          <w:rFonts w:ascii="Times New Roman" w:hAnsi="Times New Roman" w:cs="Times New Roman"/>
          <w:sz w:val="24"/>
          <w:szCs w:val="24"/>
          <w:lang w:val="en-US"/>
        </w:rPr>
        <w:t xml:space="preserve">able to </w:t>
      </w:r>
      <w:r w:rsidR="00055A81">
        <w:rPr>
          <w:rFonts w:ascii="Times New Roman" w:hAnsi="Times New Roman" w:cs="Times New Roman"/>
          <w:sz w:val="24"/>
          <w:szCs w:val="24"/>
          <w:lang w:val="en-US"/>
        </w:rPr>
        <w:t xml:space="preserve">honestly </w:t>
      </w:r>
      <w:r w:rsidR="00FC129F">
        <w:rPr>
          <w:rFonts w:ascii="Times New Roman" w:hAnsi="Times New Roman" w:cs="Times New Roman"/>
          <w:sz w:val="24"/>
          <w:szCs w:val="24"/>
          <w:lang w:val="en-US"/>
        </w:rPr>
        <w:t>disclose feelings and experiences at the time</w:t>
      </w:r>
      <w:r w:rsidR="00BD7C19">
        <w:rPr>
          <w:rFonts w:ascii="Times New Roman" w:hAnsi="Times New Roman" w:cs="Times New Roman"/>
          <w:sz w:val="24"/>
          <w:szCs w:val="24"/>
          <w:lang w:val="en-US"/>
        </w:rPr>
        <w:t xml:space="preserve">, whether </w:t>
      </w:r>
      <w:r w:rsidR="007328D9">
        <w:rPr>
          <w:rFonts w:ascii="Times New Roman" w:hAnsi="Times New Roman" w:cs="Times New Roman"/>
          <w:sz w:val="24"/>
          <w:szCs w:val="24"/>
          <w:lang w:val="en-US"/>
        </w:rPr>
        <w:t>we</w:t>
      </w:r>
      <w:r w:rsidR="00BD7C19">
        <w:rPr>
          <w:rFonts w:ascii="Times New Roman" w:hAnsi="Times New Roman" w:cs="Times New Roman"/>
          <w:sz w:val="24"/>
          <w:szCs w:val="24"/>
          <w:lang w:val="en-US"/>
        </w:rPr>
        <w:t xml:space="preserve"> felt any pressure to exaggerate, embellish or impression manage responses</w:t>
      </w:r>
      <w:r w:rsidR="007B1A0D">
        <w:rPr>
          <w:rFonts w:ascii="Times New Roman" w:hAnsi="Times New Roman" w:cs="Times New Roman"/>
          <w:sz w:val="24"/>
          <w:szCs w:val="24"/>
          <w:lang w:val="en-US"/>
        </w:rPr>
        <w:t>, how we dealt with ‘bias’</w:t>
      </w:r>
      <w:r w:rsidR="00272558">
        <w:rPr>
          <w:rStyle w:val="FootnoteReference"/>
          <w:rFonts w:ascii="Times New Roman" w:hAnsi="Times New Roman" w:cs="Times New Roman"/>
          <w:sz w:val="24"/>
          <w:szCs w:val="24"/>
          <w:lang w:val="en-US"/>
        </w:rPr>
        <w:footnoteReference w:id="18"/>
      </w:r>
      <w:r w:rsidR="00697FCC">
        <w:rPr>
          <w:rFonts w:ascii="Times New Roman" w:hAnsi="Times New Roman" w:cs="Times New Roman"/>
          <w:sz w:val="24"/>
          <w:szCs w:val="24"/>
          <w:lang w:val="en-US"/>
        </w:rPr>
        <w:t>,</w:t>
      </w:r>
      <w:r w:rsidR="007B1A0D">
        <w:rPr>
          <w:rFonts w:ascii="Times New Roman" w:hAnsi="Times New Roman" w:cs="Times New Roman"/>
          <w:sz w:val="24"/>
          <w:szCs w:val="24"/>
          <w:lang w:val="en-US"/>
        </w:rPr>
        <w:t xml:space="preserve"> and whether we </w:t>
      </w:r>
      <w:r w:rsidR="00BB5044">
        <w:rPr>
          <w:rFonts w:ascii="Times New Roman" w:hAnsi="Times New Roman" w:cs="Times New Roman"/>
          <w:sz w:val="24"/>
          <w:szCs w:val="24"/>
          <w:lang w:val="en-US"/>
        </w:rPr>
        <w:t xml:space="preserve">probed </w:t>
      </w:r>
      <w:r w:rsidR="007B1A0D">
        <w:rPr>
          <w:rFonts w:ascii="Times New Roman" w:hAnsi="Times New Roman" w:cs="Times New Roman"/>
          <w:sz w:val="24"/>
          <w:szCs w:val="24"/>
          <w:lang w:val="en-US"/>
        </w:rPr>
        <w:t>the responses of our peers</w:t>
      </w:r>
      <w:r w:rsidR="00364FEC">
        <w:rPr>
          <w:rStyle w:val="FootnoteReference"/>
          <w:rFonts w:ascii="Times New Roman" w:hAnsi="Times New Roman" w:cs="Times New Roman"/>
          <w:sz w:val="24"/>
          <w:szCs w:val="24"/>
          <w:lang w:val="en-US"/>
        </w:rPr>
        <w:footnoteReference w:id="19"/>
      </w:r>
      <w:r w:rsidR="00B07C7A">
        <w:rPr>
          <w:rFonts w:ascii="Times New Roman" w:hAnsi="Times New Roman" w:cs="Times New Roman"/>
          <w:sz w:val="24"/>
          <w:szCs w:val="24"/>
          <w:lang w:val="en-US"/>
        </w:rPr>
        <w:t>.</w:t>
      </w:r>
      <w:r w:rsidR="00942BA5">
        <w:rPr>
          <w:rFonts w:ascii="Times New Roman" w:hAnsi="Times New Roman" w:cs="Times New Roman"/>
          <w:sz w:val="24"/>
          <w:szCs w:val="24"/>
          <w:lang w:val="en-US"/>
        </w:rPr>
        <w:t xml:space="preserve"> </w:t>
      </w:r>
      <w:r w:rsidR="00CB214D">
        <w:rPr>
          <w:rFonts w:ascii="Times New Roman" w:hAnsi="Times New Roman" w:cs="Times New Roman"/>
          <w:sz w:val="24"/>
          <w:szCs w:val="24"/>
          <w:lang w:val="en-US"/>
        </w:rPr>
        <w:t xml:space="preserve">The PRs </w:t>
      </w:r>
      <w:r w:rsidR="00B05EBD">
        <w:rPr>
          <w:rFonts w:ascii="Times New Roman" w:hAnsi="Times New Roman" w:cs="Times New Roman"/>
          <w:sz w:val="24"/>
          <w:szCs w:val="24"/>
          <w:lang w:val="en-US"/>
        </w:rPr>
        <w:t xml:space="preserve">generally </w:t>
      </w:r>
      <w:r w:rsidR="009B3728">
        <w:rPr>
          <w:rFonts w:ascii="Times New Roman" w:hAnsi="Times New Roman" w:cs="Times New Roman"/>
          <w:sz w:val="24"/>
          <w:szCs w:val="24"/>
          <w:lang w:val="en-US"/>
        </w:rPr>
        <w:t xml:space="preserve">reflected positively on the </w:t>
      </w:r>
      <w:r w:rsidR="00B07C7A">
        <w:rPr>
          <w:rFonts w:ascii="Times New Roman" w:hAnsi="Times New Roman" w:cs="Times New Roman"/>
          <w:sz w:val="24"/>
          <w:szCs w:val="24"/>
          <w:lang w:val="en-US"/>
        </w:rPr>
        <w:t xml:space="preserve">CAE </w:t>
      </w:r>
      <w:r w:rsidR="009B3728">
        <w:rPr>
          <w:rFonts w:ascii="Times New Roman" w:hAnsi="Times New Roman" w:cs="Times New Roman"/>
          <w:sz w:val="24"/>
          <w:szCs w:val="24"/>
          <w:lang w:val="en-US"/>
        </w:rPr>
        <w:t>experience</w:t>
      </w:r>
      <w:r w:rsidR="006A5C9C">
        <w:rPr>
          <w:rFonts w:ascii="Times New Roman" w:hAnsi="Times New Roman" w:cs="Times New Roman"/>
          <w:sz w:val="24"/>
          <w:szCs w:val="24"/>
          <w:lang w:val="en-US"/>
        </w:rPr>
        <w:t>. Common themes that emerged included</w:t>
      </w:r>
      <w:r w:rsidR="004C485E">
        <w:rPr>
          <w:rFonts w:ascii="Times New Roman" w:hAnsi="Times New Roman" w:cs="Times New Roman"/>
          <w:sz w:val="24"/>
          <w:szCs w:val="24"/>
          <w:lang w:val="en-US"/>
        </w:rPr>
        <w:t xml:space="preserve">: </w:t>
      </w:r>
      <w:r w:rsidR="00DA18F6">
        <w:rPr>
          <w:rFonts w:ascii="Times New Roman" w:hAnsi="Times New Roman" w:cs="Times New Roman"/>
          <w:sz w:val="24"/>
          <w:szCs w:val="24"/>
          <w:lang w:val="en-US"/>
        </w:rPr>
        <w:t>an acknowledgement that writing the diaries had been helpful in allowing</w:t>
      </w:r>
      <w:r w:rsidR="00C2480D">
        <w:rPr>
          <w:rFonts w:ascii="Times New Roman" w:hAnsi="Times New Roman" w:cs="Times New Roman"/>
          <w:sz w:val="24"/>
          <w:szCs w:val="24"/>
          <w:lang w:val="en-US"/>
        </w:rPr>
        <w:t xml:space="preserve"> us to process difficult feelings and experiences associated with this significant stressor</w:t>
      </w:r>
      <w:r w:rsidR="004C485E">
        <w:rPr>
          <w:rFonts w:ascii="Times New Roman" w:hAnsi="Times New Roman" w:cs="Times New Roman"/>
          <w:sz w:val="24"/>
          <w:szCs w:val="24"/>
          <w:lang w:val="en-US"/>
        </w:rPr>
        <w:t>; an</w:t>
      </w:r>
      <w:r w:rsidR="00B2443A">
        <w:rPr>
          <w:rFonts w:ascii="Times New Roman" w:hAnsi="Times New Roman" w:cs="Times New Roman"/>
          <w:sz w:val="24"/>
          <w:szCs w:val="24"/>
          <w:lang w:val="en-US"/>
        </w:rPr>
        <w:t xml:space="preserve"> understanding that we had expressed ourselves authentically but within certain </w:t>
      </w:r>
      <w:r w:rsidR="00F6390F">
        <w:rPr>
          <w:rFonts w:ascii="Times New Roman" w:hAnsi="Times New Roman" w:cs="Times New Roman"/>
          <w:sz w:val="24"/>
          <w:szCs w:val="24"/>
          <w:lang w:val="en-US"/>
        </w:rPr>
        <w:t>boundaries that meant highly personal disclosures were not</w:t>
      </w:r>
      <w:r w:rsidR="004B61F8">
        <w:rPr>
          <w:rFonts w:ascii="Times New Roman" w:hAnsi="Times New Roman" w:cs="Times New Roman"/>
          <w:sz w:val="24"/>
          <w:szCs w:val="24"/>
          <w:lang w:val="en-US"/>
        </w:rPr>
        <w:t xml:space="preserve"> always made; </w:t>
      </w:r>
      <w:r w:rsidR="00704ED9">
        <w:rPr>
          <w:rFonts w:ascii="Times New Roman" w:hAnsi="Times New Roman" w:cs="Times New Roman"/>
          <w:sz w:val="24"/>
          <w:szCs w:val="24"/>
          <w:lang w:val="en-US"/>
        </w:rPr>
        <w:t>the</w:t>
      </w:r>
      <w:r w:rsidR="004B61F8">
        <w:rPr>
          <w:rFonts w:ascii="Times New Roman" w:hAnsi="Times New Roman" w:cs="Times New Roman"/>
          <w:sz w:val="24"/>
          <w:szCs w:val="24"/>
          <w:lang w:val="en-US"/>
        </w:rPr>
        <w:t xml:space="preserve"> support and </w:t>
      </w:r>
      <w:r w:rsidR="00E827ED">
        <w:rPr>
          <w:rFonts w:ascii="Times New Roman" w:hAnsi="Times New Roman" w:cs="Times New Roman"/>
          <w:sz w:val="24"/>
          <w:szCs w:val="24"/>
          <w:lang w:val="en-US"/>
        </w:rPr>
        <w:t xml:space="preserve">connection </w:t>
      </w:r>
      <w:r w:rsidR="00704ED9">
        <w:rPr>
          <w:rFonts w:ascii="Times New Roman" w:hAnsi="Times New Roman" w:cs="Times New Roman"/>
          <w:sz w:val="24"/>
          <w:szCs w:val="24"/>
          <w:lang w:val="en-US"/>
        </w:rPr>
        <w:t>experienced in communicating with</w:t>
      </w:r>
      <w:r w:rsidR="00E827ED">
        <w:rPr>
          <w:rFonts w:ascii="Times New Roman" w:hAnsi="Times New Roman" w:cs="Times New Roman"/>
          <w:sz w:val="24"/>
          <w:szCs w:val="24"/>
          <w:lang w:val="en-US"/>
        </w:rPr>
        <w:t xml:space="preserve"> other professionals going through a difficult</w:t>
      </w:r>
      <w:r w:rsidR="00704ED9">
        <w:rPr>
          <w:rFonts w:ascii="Times New Roman" w:hAnsi="Times New Roman" w:cs="Times New Roman"/>
          <w:sz w:val="24"/>
          <w:szCs w:val="24"/>
          <w:lang w:val="en-US"/>
        </w:rPr>
        <w:t xml:space="preserve"> time</w:t>
      </w:r>
      <w:r w:rsidR="006E68B1">
        <w:rPr>
          <w:rFonts w:ascii="Times New Roman" w:hAnsi="Times New Roman" w:cs="Times New Roman"/>
          <w:sz w:val="24"/>
          <w:szCs w:val="24"/>
          <w:lang w:val="en-US"/>
        </w:rPr>
        <w:t xml:space="preserve"> was considered to be very </w:t>
      </w:r>
      <w:r w:rsidR="00C653DF">
        <w:rPr>
          <w:rFonts w:ascii="Times New Roman" w:hAnsi="Times New Roman" w:cs="Times New Roman"/>
          <w:sz w:val="24"/>
          <w:szCs w:val="24"/>
          <w:lang w:val="en-US"/>
        </w:rPr>
        <w:t>beneficial</w:t>
      </w:r>
      <w:r w:rsidR="00BB7D2A">
        <w:rPr>
          <w:rFonts w:ascii="Times New Roman" w:hAnsi="Times New Roman" w:cs="Times New Roman"/>
          <w:sz w:val="24"/>
          <w:szCs w:val="24"/>
          <w:lang w:val="en-US"/>
        </w:rPr>
        <w:t>; and, finally</w:t>
      </w:r>
      <w:r w:rsidR="00C653DF">
        <w:rPr>
          <w:rFonts w:ascii="Times New Roman" w:hAnsi="Times New Roman" w:cs="Times New Roman"/>
          <w:sz w:val="24"/>
          <w:szCs w:val="24"/>
          <w:lang w:val="en-US"/>
        </w:rPr>
        <w:t>, we appreciated the lack of judgement from colleagues as we discussed our varying responses to</w:t>
      </w:r>
      <w:r w:rsidR="004E2E06">
        <w:rPr>
          <w:rFonts w:ascii="Times New Roman" w:hAnsi="Times New Roman" w:cs="Times New Roman"/>
          <w:sz w:val="24"/>
          <w:szCs w:val="24"/>
          <w:lang w:val="en-US"/>
        </w:rPr>
        <w:t xml:space="preserve"> the pandemic.</w:t>
      </w:r>
      <w:r w:rsidR="00F6390F">
        <w:rPr>
          <w:rFonts w:ascii="Times New Roman" w:hAnsi="Times New Roman" w:cs="Times New Roman"/>
          <w:sz w:val="24"/>
          <w:szCs w:val="24"/>
          <w:lang w:val="en-US"/>
        </w:rPr>
        <w:t xml:space="preserve"> </w:t>
      </w:r>
    </w:p>
    <w:p w14:paraId="3D8BE836" w14:textId="6F1A65CE" w:rsidR="00F6758A" w:rsidRDefault="00F6758A">
      <w:pPr>
        <w:widowControl w:val="0"/>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Tam </w:t>
      </w:r>
      <w:r w:rsidR="00CA73EB">
        <w:rPr>
          <w:rFonts w:ascii="Times New Roman" w:hAnsi="Times New Roman" w:cs="Times New Roman"/>
          <w:sz w:val="24"/>
          <w:szCs w:val="24"/>
          <w:lang w:val="en-US"/>
        </w:rPr>
        <w:t xml:space="preserve">and Jo </w:t>
      </w:r>
      <w:r>
        <w:rPr>
          <w:rFonts w:ascii="Times New Roman" w:hAnsi="Times New Roman" w:cs="Times New Roman"/>
          <w:sz w:val="24"/>
          <w:szCs w:val="24"/>
          <w:lang w:val="en-US"/>
        </w:rPr>
        <w:t xml:space="preserve">neatly sum up several of these themes in </w:t>
      </w:r>
      <w:r w:rsidR="00CA73EB">
        <w:rPr>
          <w:rFonts w:ascii="Times New Roman" w:hAnsi="Times New Roman" w:cs="Times New Roman"/>
          <w:sz w:val="24"/>
          <w:szCs w:val="24"/>
          <w:lang w:val="en-US"/>
        </w:rPr>
        <w:t>their</w:t>
      </w:r>
      <w:r>
        <w:rPr>
          <w:rFonts w:ascii="Times New Roman" w:hAnsi="Times New Roman" w:cs="Times New Roman"/>
          <w:sz w:val="24"/>
          <w:szCs w:val="24"/>
          <w:lang w:val="en-US"/>
        </w:rPr>
        <w:t xml:space="preserve"> retrospective </w:t>
      </w:r>
      <w:r w:rsidR="00CA73EB">
        <w:rPr>
          <w:rFonts w:ascii="Times New Roman" w:hAnsi="Times New Roman" w:cs="Times New Roman"/>
          <w:sz w:val="24"/>
          <w:szCs w:val="24"/>
          <w:lang w:val="en-US"/>
        </w:rPr>
        <w:t>reflections below:</w:t>
      </w:r>
    </w:p>
    <w:p w14:paraId="03B858B3" w14:textId="625505F1" w:rsidR="00664875" w:rsidRDefault="009B3728" w:rsidP="00A93A58">
      <w:pPr>
        <w:widowControl w:val="0"/>
        <w:spacing w:after="0" w:line="480" w:lineRule="auto"/>
        <w:ind w:left="1134" w:firstLine="284"/>
        <w:rPr>
          <w:rFonts w:ascii="Times New Roman" w:hAnsi="Times New Roman" w:cs="Times New Roman"/>
          <w:i/>
          <w:iCs/>
          <w:sz w:val="20"/>
          <w:szCs w:val="20"/>
          <w:lang w:val="en-US"/>
        </w:rPr>
      </w:pPr>
      <w:r>
        <w:rPr>
          <w:rFonts w:ascii="Times New Roman" w:hAnsi="Times New Roman" w:cs="Times New Roman"/>
          <w:sz w:val="24"/>
          <w:szCs w:val="24"/>
          <w:lang w:val="en-US"/>
        </w:rPr>
        <w:tab/>
      </w:r>
      <w:r w:rsidR="00664875">
        <w:rPr>
          <w:rFonts w:ascii="Times New Roman" w:hAnsi="Times New Roman" w:cs="Times New Roman"/>
          <w:i/>
          <w:iCs/>
          <w:sz w:val="20"/>
          <w:szCs w:val="20"/>
          <w:lang w:val="en-US"/>
        </w:rPr>
        <w:t>“T</w:t>
      </w:r>
      <w:r w:rsidR="00664875" w:rsidRPr="00664875">
        <w:rPr>
          <w:rFonts w:ascii="Times New Roman" w:hAnsi="Times New Roman" w:cs="Times New Roman"/>
          <w:i/>
          <w:iCs/>
          <w:sz w:val="20"/>
          <w:szCs w:val="20"/>
          <w:lang w:val="en-US"/>
        </w:rPr>
        <w:t>he diary writing provided me with a great time for reflections on what was a very confusing and difficult period. Rather than exaggeration, I think there was more of a careful reflection on my part which was good for me to better understand and digest my emotions and feelings</w:t>
      </w:r>
      <w:r w:rsidR="00843FCC">
        <w:rPr>
          <w:rFonts w:ascii="Times New Roman" w:hAnsi="Times New Roman" w:cs="Times New Roman"/>
          <w:i/>
          <w:iCs/>
          <w:sz w:val="20"/>
          <w:szCs w:val="20"/>
          <w:lang w:val="en-US"/>
        </w:rPr>
        <w:t>… T</w:t>
      </w:r>
      <w:r w:rsidR="00843FCC" w:rsidRPr="00843FCC">
        <w:rPr>
          <w:rFonts w:ascii="Times New Roman" w:hAnsi="Times New Roman" w:cs="Times New Roman"/>
          <w:i/>
          <w:iCs/>
          <w:sz w:val="20"/>
          <w:szCs w:val="20"/>
          <w:lang w:val="en-US"/>
        </w:rPr>
        <w:t>he authenticity</w:t>
      </w:r>
      <w:r w:rsidR="00843FCC">
        <w:rPr>
          <w:rFonts w:ascii="Times New Roman" w:hAnsi="Times New Roman" w:cs="Times New Roman"/>
          <w:i/>
          <w:iCs/>
          <w:sz w:val="20"/>
          <w:szCs w:val="20"/>
          <w:lang w:val="en-US"/>
        </w:rPr>
        <w:t>,</w:t>
      </w:r>
      <w:r w:rsidR="00843FCC" w:rsidRPr="00843FCC">
        <w:rPr>
          <w:rFonts w:ascii="Times New Roman" w:hAnsi="Times New Roman" w:cs="Times New Roman"/>
          <w:i/>
          <w:iCs/>
          <w:sz w:val="20"/>
          <w:szCs w:val="20"/>
          <w:lang w:val="en-US"/>
        </w:rPr>
        <w:t xml:space="preserve"> if you’d like</w:t>
      </w:r>
      <w:r w:rsidR="00843FCC">
        <w:rPr>
          <w:rFonts w:ascii="Times New Roman" w:hAnsi="Times New Roman" w:cs="Times New Roman"/>
          <w:i/>
          <w:iCs/>
          <w:sz w:val="20"/>
          <w:szCs w:val="20"/>
          <w:lang w:val="en-US"/>
        </w:rPr>
        <w:t>,</w:t>
      </w:r>
      <w:r w:rsidR="00843FCC" w:rsidRPr="00843FCC">
        <w:rPr>
          <w:rFonts w:ascii="Times New Roman" w:hAnsi="Times New Roman" w:cs="Times New Roman"/>
          <w:i/>
          <w:iCs/>
          <w:sz w:val="20"/>
          <w:szCs w:val="20"/>
          <w:lang w:val="en-US"/>
        </w:rPr>
        <w:t xml:space="preserve"> of the data has not been compromised by the group per se, as the collection process was done in a more private reflective way, and there was a notion of anonymity and trust that these data will be treated in the appropriate ethical manner, allowing the authors of the diaries to be honest about their experiences.</w:t>
      </w:r>
      <w:r w:rsidR="00664875">
        <w:rPr>
          <w:rFonts w:ascii="Times New Roman" w:hAnsi="Times New Roman" w:cs="Times New Roman"/>
          <w:i/>
          <w:iCs/>
          <w:sz w:val="20"/>
          <w:szCs w:val="20"/>
          <w:lang w:val="en-US"/>
        </w:rPr>
        <w:t>” (Tam, 2023)</w:t>
      </w:r>
    </w:p>
    <w:p w14:paraId="12583A5B" w14:textId="568933CB" w:rsidR="0072685B" w:rsidRDefault="0072685B" w:rsidP="00A93A58">
      <w:pPr>
        <w:widowControl w:val="0"/>
        <w:spacing w:after="0" w:line="480" w:lineRule="auto"/>
        <w:ind w:left="1134" w:firstLine="284"/>
        <w:rPr>
          <w:rFonts w:ascii="Times New Roman" w:hAnsi="Times New Roman" w:cs="Times New Roman"/>
          <w:i/>
          <w:iCs/>
          <w:sz w:val="20"/>
          <w:szCs w:val="20"/>
          <w:lang w:val="en-US"/>
        </w:rPr>
      </w:pPr>
      <w:r w:rsidRPr="005F5EFA">
        <w:rPr>
          <w:rFonts w:ascii="Times New Roman" w:hAnsi="Times New Roman" w:cs="Times New Roman"/>
          <w:i/>
          <w:iCs/>
          <w:sz w:val="20"/>
          <w:szCs w:val="20"/>
          <w:lang w:val="en-US"/>
        </w:rPr>
        <w:lastRenderedPageBreak/>
        <w:t>“Actually, the fact that colleagues were “distant”</w:t>
      </w:r>
      <w:r w:rsidR="00CA73EB">
        <w:rPr>
          <w:rFonts w:ascii="Times New Roman" w:hAnsi="Times New Roman" w:cs="Times New Roman"/>
          <w:i/>
          <w:iCs/>
          <w:sz w:val="20"/>
          <w:szCs w:val="20"/>
          <w:lang w:val="en-US"/>
        </w:rPr>
        <w:t xml:space="preserve"> </w:t>
      </w:r>
      <w:r w:rsidRPr="005F5EFA">
        <w:rPr>
          <w:rFonts w:ascii="Times New Roman" w:hAnsi="Times New Roman" w:cs="Times New Roman"/>
          <w:i/>
          <w:iCs/>
          <w:sz w:val="20"/>
          <w:szCs w:val="20"/>
          <w:lang w:val="en-US"/>
        </w:rPr>
        <w:t>and I only met several of them in the course of this ethnographic project felt liberating, and in reality I felt fewer constraints in expressing myself openly. For me, writing of diaries was healing and it helped me to release stress. It provided a structured opportunity to think about my feelings, and to verbalize it. I was genuinely thankful for this opportunity.</w:t>
      </w:r>
      <w:r>
        <w:rPr>
          <w:rFonts w:ascii="Times New Roman" w:hAnsi="Times New Roman" w:cs="Times New Roman"/>
          <w:i/>
          <w:iCs/>
          <w:sz w:val="20"/>
          <w:szCs w:val="20"/>
          <w:lang w:val="en-US"/>
        </w:rPr>
        <w:t>” (Jo, 2023)</w:t>
      </w:r>
    </w:p>
    <w:p w14:paraId="4376982C" w14:textId="6122D91E" w:rsidR="00D433C7" w:rsidRDefault="00CA73EB" w:rsidP="00A93A58">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Lou and Ally express how they chose to put</w:t>
      </w:r>
      <w:r w:rsidR="004C3261">
        <w:rPr>
          <w:rFonts w:ascii="Times New Roman" w:hAnsi="Times New Roman" w:cs="Times New Roman"/>
          <w:sz w:val="24"/>
          <w:szCs w:val="24"/>
          <w:lang w:val="en-US"/>
        </w:rPr>
        <w:t xml:space="preserve"> professional boundaries </w:t>
      </w:r>
      <w:r w:rsidR="002426CA">
        <w:rPr>
          <w:rFonts w:ascii="Times New Roman" w:hAnsi="Times New Roman" w:cs="Times New Roman"/>
          <w:sz w:val="24"/>
          <w:szCs w:val="24"/>
          <w:lang w:val="en-US"/>
        </w:rPr>
        <w:t>in place in respect of their disclosures</w:t>
      </w:r>
      <w:r w:rsidR="00056B16">
        <w:rPr>
          <w:rFonts w:ascii="Times New Roman" w:hAnsi="Times New Roman" w:cs="Times New Roman"/>
          <w:sz w:val="24"/>
          <w:szCs w:val="24"/>
          <w:lang w:val="en-US"/>
        </w:rPr>
        <w:t>.</w:t>
      </w:r>
      <w:r w:rsidR="0082232E">
        <w:rPr>
          <w:rFonts w:ascii="Times New Roman" w:hAnsi="Times New Roman" w:cs="Times New Roman"/>
          <w:sz w:val="24"/>
          <w:szCs w:val="24"/>
          <w:lang w:val="en-US"/>
        </w:rPr>
        <w:t xml:space="preserve"> </w:t>
      </w:r>
    </w:p>
    <w:p w14:paraId="6E51F4B1" w14:textId="35F8FDCE" w:rsidR="00C76CB3" w:rsidRDefault="00D433C7" w:rsidP="00A93A58">
      <w:pPr>
        <w:widowControl w:val="0"/>
        <w:spacing w:after="0" w:line="480" w:lineRule="auto"/>
        <w:ind w:left="1134" w:firstLine="284"/>
        <w:rPr>
          <w:rFonts w:ascii="Times New Roman" w:hAnsi="Times New Roman" w:cs="Times New Roman"/>
          <w:i/>
          <w:iCs/>
          <w:sz w:val="20"/>
          <w:szCs w:val="20"/>
          <w:lang w:val="en-US"/>
        </w:rPr>
      </w:pPr>
      <w:r>
        <w:rPr>
          <w:rFonts w:ascii="Times New Roman" w:hAnsi="Times New Roman" w:cs="Times New Roman"/>
          <w:sz w:val="24"/>
          <w:szCs w:val="24"/>
          <w:lang w:val="en-US"/>
        </w:rPr>
        <w:tab/>
      </w:r>
      <w:r w:rsidRPr="005F5EFA">
        <w:rPr>
          <w:rFonts w:ascii="Times New Roman" w:hAnsi="Times New Roman" w:cs="Times New Roman"/>
          <w:i/>
          <w:iCs/>
          <w:sz w:val="20"/>
          <w:szCs w:val="20"/>
          <w:lang w:val="en-US"/>
        </w:rPr>
        <w:t>“</w:t>
      </w:r>
      <w:r w:rsidR="00A32F6F" w:rsidRPr="00A32F6F">
        <w:rPr>
          <w:rFonts w:ascii="Times New Roman" w:hAnsi="Times New Roman" w:cs="Times New Roman"/>
          <w:i/>
          <w:iCs/>
          <w:sz w:val="20"/>
          <w:szCs w:val="20"/>
          <w:lang w:val="en-US"/>
        </w:rPr>
        <w:t>Subconsciously, I probably felt a bit constrained in writing up my personal accounts, even if I felt very comfortable with all the persons in the (smaller and wider) group.</w:t>
      </w:r>
      <w:r w:rsidR="00A32F6F">
        <w:rPr>
          <w:rFonts w:ascii="Times New Roman" w:hAnsi="Times New Roman" w:cs="Times New Roman"/>
          <w:i/>
          <w:iCs/>
          <w:sz w:val="20"/>
          <w:szCs w:val="20"/>
          <w:lang w:val="en-US"/>
        </w:rPr>
        <w:t>” (Lou</w:t>
      </w:r>
      <w:r w:rsidR="00D366A0">
        <w:rPr>
          <w:rFonts w:ascii="Times New Roman" w:hAnsi="Times New Roman" w:cs="Times New Roman"/>
          <w:i/>
          <w:iCs/>
          <w:sz w:val="20"/>
          <w:szCs w:val="20"/>
          <w:lang w:val="en-US"/>
        </w:rPr>
        <w:t>, 2023</w:t>
      </w:r>
      <w:r w:rsidR="00A32F6F">
        <w:rPr>
          <w:rFonts w:ascii="Times New Roman" w:hAnsi="Times New Roman" w:cs="Times New Roman"/>
          <w:i/>
          <w:iCs/>
          <w:sz w:val="20"/>
          <w:szCs w:val="20"/>
          <w:lang w:val="en-US"/>
        </w:rPr>
        <w:t>)</w:t>
      </w:r>
      <w:r w:rsidR="001E3B52">
        <w:rPr>
          <w:rFonts w:ascii="Times New Roman" w:hAnsi="Times New Roman" w:cs="Times New Roman"/>
          <w:i/>
          <w:iCs/>
          <w:sz w:val="20"/>
          <w:szCs w:val="20"/>
          <w:lang w:val="en-US"/>
        </w:rPr>
        <w:tab/>
      </w:r>
    </w:p>
    <w:p w14:paraId="512E4F16" w14:textId="04FB5DF5" w:rsidR="001E3B52" w:rsidRDefault="001E3B52" w:rsidP="00A93A58">
      <w:pPr>
        <w:widowControl w:val="0"/>
        <w:spacing w:after="0" w:line="480" w:lineRule="auto"/>
        <w:ind w:left="1134" w:firstLine="284"/>
        <w:rPr>
          <w:rFonts w:ascii="Times New Roman" w:hAnsi="Times New Roman" w:cs="Times New Roman"/>
          <w:i/>
          <w:iCs/>
          <w:sz w:val="20"/>
          <w:szCs w:val="20"/>
          <w:lang w:val="en-US"/>
        </w:rPr>
      </w:pPr>
      <w:r>
        <w:rPr>
          <w:rFonts w:ascii="Times New Roman" w:hAnsi="Times New Roman" w:cs="Times New Roman"/>
          <w:i/>
          <w:iCs/>
          <w:sz w:val="20"/>
          <w:szCs w:val="20"/>
          <w:lang w:val="en-US"/>
        </w:rPr>
        <w:t>“</w:t>
      </w:r>
      <w:r w:rsidR="002B7C67" w:rsidRPr="00A22358">
        <w:rPr>
          <w:rFonts w:ascii="Times New Roman" w:hAnsi="Times New Roman" w:cs="Times New Roman"/>
          <w:i/>
          <w:iCs/>
          <w:sz w:val="20"/>
          <w:szCs w:val="20"/>
          <w:lang w:val="en-US"/>
        </w:rPr>
        <w:t>I remember feeling like I didn’t know these people so well, and so, whilst I wanted to be honest and open, I wasn’t sure what they would think of me. I don’t explicitly remember hiding anything or presenting a false picture, but I do remember wanting to be seen as reasonable</w:t>
      </w:r>
      <w:r w:rsidR="002B7C67">
        <w:rPr>
          <w:rFonts w:ascii="Times New Roman" w:hAnsi="Times New Roman" w:cs="Times New Roman"/>
          <w:i/>
          <w:iCs/>
          <w:sz w:val="20"/>
          <w:szCs w:val="20"/>
          <w:lang w:val="en-US"/>
        </w:rPr>
        <w:t xml:space="preserve">. </w:t>
      </w:r>
      <w:r w:rsidR="00F22893">
        <w:rPr>
          <w:rFonts w:ascii="Times New Roman" w:hAnsi="Times New Roman" w:cs="Times New Roman"/>
          <w:i/>
          <w:iCs/>
          <w:sz w:val="20"/>
          <w:szCs w:val="20"/>
          <w:lang w:val="en-US"/>
        </w:rPr>
        <w:t>…</w:t>
      </w:r>
      <w:r w:rsidR="002A374E" w:rsidRPr="002A374E">
        <w:rPr>
          <w:rFonts w:ascii="Times New Roman" w:hAnsi="Times New Roman" w:cs="Times New Roman"/>
          <w:i/>
          <w:iCs/>
          <w:sz w:val="20"/>
          <w:szCs w:val="20"/>
          <w:lang w:val="en-US"/>
        </w:rPr>
        <w:t xml:space="preserve"> Had there been any discord or upset in my </w:t>
      </w:r>
      <w:r w:rsidR="002A374E">
        <w:rPr>
          <w:rFonts w:ascii="Times New Roman" w:hAnsi="Times New Roman" w:cs="Times New Roman"/>
          <w:i/>
          <w:iCs/>
          <w:sz w:val="20"/>
          <w:szCs w:val="20"/>
          <w:lang w:val="en-US"/>
        </w:rPr>
        <w:t>[relationship]</w:t>
      </w:r>
      <w:r w:rsidR="002A374E" w:rsidRPr="002A374E">
        <w:rPr>
          <w:rFonts w:ascii="Times New Roman" w:hAnsi="Times New Roman" w:cs="Times New Roman"/>
          <w:i/>
          <w:iCs/>
          <w:sz w:val="20"/>
          <w:szCs w:val="20"/>
          <w:lang w:val="en-US"/>
        </w:rPr>
        <w:t>, I know I would not have disclosed this.</w:t>
      </w:r>
      <w:r w:rsidR="002A374E">
        <w:rPr>
          <w:rFonts w:ascii="Times New Roman" w:hAnsi="Times New Roman" w:cs="Times New Roman"/>
          <w:i/>
          <w:iCs/>
          <w:sz w:val="20"/>
          <w:szCs w:val="20"/>
          <w:lang w:val="en-US"/>
        </w:rPr>
        <w:t>” (Ally, 2023)</w:t>
      </w:r>
    </w:p>
    <w:p w14:paraId="29D61E1C" w14:textId="4151FEF9" w:rsidR="00E23ED0" w:rsidRDefault="005A6AF0" w:rsidP="00E23ED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It is interesting to reflect that </w:t>
      </w:r>
      <w:r w:rsidR="00FE7592">
        <w:rPr>
          <w:rFonts w:ascii="Times New Roman" w:hAnsi="Times New Roman" w:cs="Times New Roman"/>
          <w:sz w:val="24"/>
          <w:szCs w:val="24"/>
          <w:lang w:val="en-US"/>
        </w:rPr>
        <w:t>disclosures</w:t>
      </w:r>
      <w:r>
        <w:rPr>
          <w:rFonts w:ascii="Times New Roman" w:hAnsi="Times New Roman" w:cs="Times New Roman"/>
          <w:sz w:val="24"/>
          <w:szCs w:val="24"/>
          <w:lang w:val="en-US"/>
        </w:rPr>
        <w:t xml:space="preserve"> at this time may well have reflected a </w:t>
      </w:r>
      <w:r w:rsidR="006178D8">
        <w:rPr>
          <w:rFonts w:ascii="Times New Roman" w:hAnsi="Times New Roman" w:cs="Times New Roman"/>
          <w:sz w:val="24"/>
          <w:szCs w:val="24"/>
          <w:lang w:val="en-US"/>
        </w:rPr>
        <w:t xml:space="preserve">self-protection strategy. Indeed, along with a potential </w:t>
      </w:r>
      <w:r w:rsidR="00A75756">
        <w:rPr>
          <w:rFonts w:ascii="Times New Roman" w:hAnsi="Times New Roman" w:cs="Times New Roman"/>
          <w:sz w:val="24"/>
          <w:szCs w:val="24"/>
          <w:lang w:val="en-US"/>
        </w:rPr>
        <w:t>‘</w:t>
      </w:r>
      <w:r w:rsidR="006178D8">
        <w:rPr>
          <w:rFonts w:ascii="Times New Roman" w:hAnsi="Times New Roman" w:cs="Times New Roman"/>
          <w:sz w:val="24"/>
          <w:szCs w:val="24"/>
          <w:lang w:val="en-US"/>
        </w:rPr>
        <w:t>moving away from</w:t>
      </w:r>
      <w:r w:rsidR="00A75756">
        <w:rPr>
          <w:rFonts w:ascii="Times New Roman" w:hAnsi="Times New Roman" w:cs="Times New Roman"/>
          <w:sz w:val="24"/>
          <w:szCs w:val="24"/>
          <w:lang w:val="en-US"/>
        </w:rPr>
        <w:t>’</w:t>
      </w:r>
      <w:r w:rsidR="006178D8">
        <w:rPr>
          <w:rFonts w:ascii="Times New Roman" w:hAnsi="Times New Roman" w:cs="Times New Roman"/>
          <w:sz w:val="24"/>
          <w:szCs w:val="24"/>
          <w:lang w:val="en-US"/>
        </w:rPr>
        <w:t xml:space="preserve"> tendency expressed by Lou and Ally</w:t>
      </w:r>
      <w:r w:rsidR="003002BE">
        <w:rPr>
          <w:rFonts w:ascii="Times New Roman" w:hAnsi="Times New Roman" w:cs="Times New Roman"/>
          <w:sz w:val="24"/>
          <w:szCs w:val="24"/>
          <w:lang w:val="en-US"/>
        </w:rPr>
        <w:t>, above</w:t>
      </w:r>
      <w:r w:rsidR="006178D8">
        <w:rPr>
          <w:rFonts w:ascii="Times New Roman" w:hAnsi="Times New Roman" w:cs="Times New Roman"/>
          <w:sz w:val="24"/>
          <w:szCs w:val="24"/>
          <w:lang w:val="en-US"/>
        </w:rPr>
        <w:t xml:space="preserve">, </w:t>
      </w:r>
      <w:r w:rsidR="00365A99">
        <w:rPr>
          <w:rFonts w:ascii="Times New Roman" w:hAnsi="Times New Roman" w:cs="Times New Roman"/>
          <w:sz w:val="24"/>
          <w:szCs w:val="24"/>
          <w:lang w:val="en-US"/>
        </w:rPr>
        <w:t>Alex and Mel</w:t>
      </w:r>
      <w:r w:rsidR="003002BE">
        <w:rPr>
          <w:rFonts w:ascii="Times New Roman" w:hAnsi="Times New Roman" w:cs="Times New Roman"/>
          <w:sz w:val="24"/>
          <w:szCs w:val="24"/>
          <w:lang w:val="en-US"/>
        </w:rPr>
        <w:t>, below,</w:t>
      </w:r>
      <w:r w:rsidR="006178D8">
        <w:rPr>
          <w:rFonts w:ascii="Times New Roman" w:hAnsi="Times New Roman" w:cs="Times New Roman"/>
          <w:sz w:val="24"/>
          <w:szCs w:val="24"/>
          <w:lang w:val="en-US"/>
        </w:rPr>
        <w:t xml:space="preserve"> </w:t>
      </w:r>
      <w:r w:rsidR="003C4011">
        <w:rPr>
          <w:rFonts w:ascii="Times New Roman" w:hAnsi="Times New Roman" w:cs="Times New Roman"/>
          <w:sz w:val="24"/>
          <w:szCs w:val="24"/>
          <w:lang w:val="en-US"/>
        </w:rPr>
        <w:t>r</w:t>
      </w:r>
      <w:r w:rsidR="006178D8">
        <w:rPr>
          <w:rFonts w:ascii="Times New Roman" w:hAnsi="Times New Roman" w:cs="Times New Roman"/>
          <w:sz w:val="24"/>
          <w:szCs w:val="24"/>
          <w:lang w:val="en-US"/>
        </w:rPr>
        <w:t>eflected on how they were keen</w:t>
      </w:r>
      <w:r w:rsidR="003C4011">
        <w:rPr>
          <w:rFonts w:ascii="Times New Roman" w:hAnsi="Times New Roman" w:cs="Times New Roman"/>
          <w:sz w:val="24"/>
          <w:szCs w:val="24"/>
          <w:lang w:val="en-US"/>
        </w:rPr>
        <w:t xml:space="preserve"> to share and disclose, which in itself is indicative of a </w:t>
      </w:r>
      <w:r w:rsidR="00A75756">
        <w:rPr>
          <w:rFonts w:ascii="Times New Roman" w:hAnsi="Times New Roman" w:cs="Times New Roman"/>
          <w:sz w:val="24"/>
          <w:szCs w:val="24"/>
          <w:lang w:val="en-US"/>
        </w:rPr>
        <w:t>‘</w:t>
      </w:r>
      <w:r w:rsidR="003C4011">
        <w:rPr>
          <w:rFonts w:ascii="Times New Roman" w:hAnsi="Times New Roman" w:cs="Times New Roman"/>
          <w:sz w:val="24"/>
          <w:szCs w:val="24"/>
          <w:lang w:val="en-US"/>
        </w:rPr>
        <w:t>moving towards other</w:t>
      </w:r>
      <w:r w:rsidR="00A75756">
        <w:rPr>
          <w:rFonts w:ascii="Times New Roman" w:hAnsi="Times New Roman" w:cs="Times New Roman"/>
          <w:sz w:val="24"/>
          <w:szCs w:val="24"/>
          <w:lang w:val="en-US"/>
        </w:rPr>
        <w:t>s</w:t>
      </w:r>
      <w:r w:rsidR="002903BA">
        <w:rPr>
          <w:rFonts w:ascii="Times New Roman" w:hAnsi="Times New Roman" w:cs="Times New Roman"/>
          <w:sz w:val="24"/>
          <w:szCs w:val="24"/>
          <w:lang w:val="en-US"/>
        </w:rPr>
        <w:t>’</w:t>
      </w:r>
      <w:r w:rsidR="003C4011">
        <w:rPr>
          <w:rFonts w:ascii="Times New Roman" w:hAnsi="Times New Roman" w:cs="Times New Roman"/>
          <w:sz w:val="24"/>
          <w:szCs w:val="24"/>
          <w:lang w:val="en-US"/>
        </w:rPr>
        <w:t xml:space="preserve"> theme</w:t>
      </w:r>
      <w:r w:rsidR="00E804A9">
        <w:rPr>
          <w:rFonts w:ascii="Times New Roman" w:hAnsi="Times New Roman" w:cs="Times New Roman"/>
          <w:sz w:val="24"/>
          <w:szCs w:val="24"/>
          <w:lang w:val="en-US"/>
        </w:rPr>
        <w:t>. Indeed, they reflect that this allowed them to receive much needed social support from like-minded others going through similar</w:t>
      </w:r>
      <w:r w:rsidR="00A75756">
        <w:rPr>
          <w:rFonts w:ascii="Times New Roman" w:hAnsi="Times New Roman" w:cs="Times New Roman"/>
          <w:sz w:val="24"/>
          <w:szCs w:val="24"/>
          <w:lang w:val="en-US"/>
        </w:rPr>
        <w:t xml:space="preserve"> experiences, </w:t>
      </w:r>
      <w:r w:rsidR="00E804A9">
        <w:rPr>
          <w:rFonts w:ascii="Times New Roman" w:hAnsi="Times New Roman" w:cs="Times New Roman"/>
          <w:sz w:val="24"/>
          <w:szCs w:val="24"/>
          <w:lang w:val="en-US"/>
        </w:rPr>
        <w:t>at a very difficult time:</w:t>
      </w:r>
    </w:p>
    <w:p w14:paraId="68D80352" w14:textId="2672D88E" w:rsidR="009A67E6" w:rsidRDefault="009A67E6" w:rsidP="00A93A58">
      <w:pPr>
        <w:widowControl w:val="0"/>
        <w:spacing w:after="0" w:line="480" w:lineRule="auto"/>
        <w:ind w:left="1134" w:firstLine="284"/>
        <w:rPr>
          <w:rFonts w:ascii="Times New Roman" w:hAnsi="Times New Roman" w:cs="Times New Roman"/>
          <w:i/>
          <w:iCs/>
          <w:sz w:val="20"/>
          <w:szCs w:val="20"/>
          <w:lang w:val="en-US"/>
        </w:rPr>
      </w:pPr>
      <w:r>
        <w:rPr>
          <w:rFonts w:ascii="Times New Roman" w:hAnsi="Times New Roman" w:cs="Times New Roman"/>
          <w:i/>
          <w:iCs/>
          <w:sz w:val="20"/>
          <w:szCs w:val="20"/>
          <w:lang w:val="en-US"/>
        </w:rPr>
        <w:t>"</w:t>
      </w:r>
      <w:r w:rsidRPr="009A67E6">
        <w:rPr>
          <w:rFonts w:ascii="Times New Roman" w:hAnsi="Times New Roman" w:cs="Times New Roman"/>
          <w:i/>
          <w:iCs/>
          <w:sz w:val="20"/>
          <w:szCs w:val="20"/>
          <w:lang w:val="en-US"/>
        </w:rPr>
        <w:t>I felt it was great to speak and reflect jointly as I otherwise did not even have the time to reflect. People were in similar situations and also very interested in the other participants, so that it was very easy</w:t>
      </w:r>
      <w:r w:rsidR="00324E41">
        <w:rPr>
          <w:rFonts w:ascii="Times New Roman" w:hAnsi="Times New Roman" w:cs="Times New Roman"/>
          <w:i/>
          <w:iCs/>
          <w:sz w:val="20"/>
          <w:szCs w:val="20"/>
          <w:lang w:val="en-US"/>
        </w:rPr>
        <w:t xml:space="preserve">…. </w:t>
      </w:r>
      <w:r w:rsidR="00324E41" w:rsidRPr="00324E41">
        <w:rPr>
          <w:rFonts w:ascii="Times New Roman" w:hAnsi="Times New Roman" w:cs="Times New Roman"/>
          <w:i/>
          <w:iCs/>
          <w:sz w:val="20"/>
          <w:szCs w:val="20"/>
          <w:lang w:val="en-US"/>
        </w:rPr>
        <w:t>It was a joy to have folks jointly exchanging on challenges in a weird time. I learned a lot.</w:t>
      </w:r>
      <w:r w:rsidR="00324E41">
        <w:rPr>
          <w:rFonts w:ascii="Times New Roman" w:hAnsi="Times New Roman" w:cs="Times New Roman"/>
          <w:i/>
          <w:iCs/>
          <w:sz w:val="20"/>
          <w:szCs w:val="20"/>
          <w:lang w:val="en-US"/>
        </w:rPr>
        <w:t>” (Alex, 2023).</w:t>
      </w:r>
    </w:p>
    <w:p w14:paraId="6AD42AD5" w14:textId="42372321" w:rsidR="009F4EA1" w:rsidRDefault="000F2DA7" w:rsidP="009F4EA1">
      <w:pPr>
        <w:widowControl w:val="0"/>
        <w:spacing w:after="0" w:line="480" w:lineRule="auto"/>
        <w:ind w:left="1134" w:firstLine="284"/>
        <w:rPr>
          <w:rFonts w:ascii="Times New Roman" w:hAnsi="Times New Roman" w:cs="Times New Roman"/>
          <w:sz w:val="24"/>
          <w:szCs w:val="24"/>
          <w:lang w:val="en-US"/>
        </w:rPr>
      </w:pPr>
      <w:r>
        <w:rPr>
          <w:rFonts w:ascii="Times New Roman" w:hAnsi="Times New Roman" w:cs="Times New Roman"/>
          <w:i/>
          <w:iCs/>
          <w:sz w:val="20"/>
          <w:szCs w:val="20"/>
          <w:lang w:val="en-US"/>
        </w:rPr>
        <w:t>“</w:t>
      </w:r>
      <w:r w:rsidR="00C456E6" w:rsidRPr="00C456E6">
        <w:rPr>
          <w:rFonts w:ascii="Times New Roman" w:hAnsi="Times New Roman" w:cs="Times New Roman"/>
          <w:i/>
          <w:iCs/>
          <w:sz w:val="20"/>
          <w:szCs w:val="20"/>
          <w:lang w:val="en-US"/>
        </w:rPr>
        <w:t xml:space="preserve">Initially, when I was invited to these discussions </w:t>
      </w:r>
      <w:r w:rsidR="00C456E6">
        <w:rPr>
          <w:rFonts w:ascii="Times New Roman" w:hAnsi="Times New Roman" w:cs="Times New Roman"/>
          <w:i/>
          <w:iCs/>
          <w:sz w:val="20"/>
          <w:szCs w:val="20"/>
          <w:lang w:val="en-US"/>
        </w:rPr>
        <w:t>…</w:t>
      </w:r>
      <w:r w:rsidR="00C456E6" w:rsidRPr="00C456E6">
        <w:rPr>
          <w:rFonts w:ascii="Times New Roman" w:hAnsi="Times New Roman" w:cs="Times New Roman"/>
          <w:i/>
          <w:iCs/>
          <w:sz w:val="20"/>
          <w:szCs w:val="20"/>
          <w:lang w:val="en-US"/>
        </w:rPr>
        <w:t xml:space="preserve">I thought that this diary experience could be a way for me to connect with new people, share a common experience while creating a kind of online community that could survive after the lockdown. </w:t>
      </w:r>
      <w:r w:rsidR="00472745">
        <w:rPr>
          <w:rFonts w:ascii="Times New Roman" w:hAnsi="Times New Roman" w:cs="Times New Roman"/>
          <w:i/>
          <w:iCs/>
          <w:sz w:val="20"/>
          <w:szCs w:val="20"/>
          <w:lang w:val="en-US"/>
        </w:rPr>
        <w:t>…</w:t>
      </w:r>
      <w:r w:rsidR="00C456E6" w:rsidRPr="00C456E6">
        <w:rPr>
          <w:rFonts w:ascii="Times New Roman" w:hAnsi="Times New Roman" w:cs="Times New Roman"/>
          <w:i/>
          <w:iCs/>
          <w:sz w:val="20"/>
          <w:szCs w:val="20"/>
          <w:lang w:val="en-US"/>
        </w:rPr>
        <w:t>These online chats turned out to be an occasion for me to talk about work and work relations at a moment when I had few people (from the academic world) to share my experience with</w:t>
      </w:r>
      <w:r w:rsidR="00472745">
        <w:rPr>
          <w:rFonts w:ascii="Times New Roman" w:hAnsi="Times New Roman" w:cs="Times New Roman"/>
          <w:i/>
          <w:iCs/>
          <w:sz w:val="20"/>
          <w:szCs w:val="20"/>
          <w:lang w:val="en-US"/>
        </w:rPr>
        <w:t>” (Mel, 2023)</w:t>
      </w:r>
      <w:r w:rsidR="00C456E6" w:rsidRPr="00C456E6">
        <w:rPr>
          <w:rFonts w:ascii="Times New Roman" w:hAnsi="Times New Roman" w:cs="Times New Roman"/>
          <w:i/>
          <w:iCs/>
          <w:sz w:val="20"/>
          <w:szCs w:val="20"/>
          <w:lang w:val="en-US"/>
        </w:rPr>
        <w:t>.</w:t>
      </w:r>
      <w:r w:rsidR="00E23ED0">
        <w:rPr>
          <w:rFonts w:ascii="Times New Roman" w:hAnsi="Times New Roman" w:cs="Times New Roman"/>
          <w:sz w:val="24"/>
          <w:szCs w:val="24"/>
          <w:lang w:val="en-US"/>
        </w:rPr>
        <w:t xml:space="preserve"> </w:t>
      </w:r>
    </w:p>
    <w:p w14:paraId="59FB83EC" w14:textId="2288CD94" w:rsidR="002F1153" w:rsidRDefault="009E3355" w:rsidP="00E23ED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Mel </w:t>
      </w:r>
      <w:r w:rsidR="003002BE">
        <w:rPr>
          <w:rFonts w:ascii="Times New Roman" w:hAnsi="Times New Roman" w:cs="Times New Roman"/>
          <w:sz w:val="24"/>
          <w:szCs w:val="24"/>
          <w:lang w:val="en-US"/>
        </w:rPr>
        <w:t>also expresses</w:t>
      </w:r>
      <w:r>
        <w:rPr>
          <w:rFonts w:ascii="Times New Roman" w:hAnsi="Times New Roman" w:cs="Times New Roman"/>
          <w:sz w:val="24"/>
          <w:szCs w:val="24"/>
          <w:lang w:val="en-US"/>
        </w:rPr>
        <w:t xml:space="preserve"> that when their experiences were reflected in the experiences of others (e.g. their child was experiencing great loneliness during lockdown and another colleague also expressed this), they found this to be </w:t>
      </w:r>
      <w:r w:rsidR="00964AF9">
        <w:rPr>
          <w:rFonts w:ascii="Times New Roman" w:hAnsi="Times New Roman" w:cs="Times New Roman"/>
          <w:sz w:val="24"/>
          <w:szCs w:val="24"/>
          <w:lang w:val="en-US"/>
        </w:rPr>
        <w:t>both touching and reassuring.</w:t>
      </w:r>
      <w:r w:rsidR="002903BA">
        <w:rPr>
          <w:rFonts w:ascii="Times New Roman" w:hAnsi="Times New Roman" w:cs="Times New Roman"/>
          <w:sz w:val="24"/>
          <w:szCs w:val="24"/>
          <w:lang w:val="en-US"/>
        </w:rPr>
        <w:t xml:space="preserve"> </w:t>
      </w:r>
      <w:r w:rsidR="002F1153">
        <w:rPr>
          <w:rFonts w:ascii="Times New Roman" w:hAnsi="Times New Roman" w:cs="Times New Roman"/>
          <w:sz w:val="24"/>
          <w:szCs w:val="24"/>
          <w:lang w:val="en-US"/>
        </w:rPr>
        <w:t xml:space="preserve">This level of support was experienced by PRs, even when </w:t>
      </w:r>
      <w:r w:rsidR="00F80B11">
        <w:rPr>
          <w:rFonts w:ascii="Times New Roman" w:hAnsi="Times New Roman" w:cs="Times New Roman"/>
          <w:sz w:val="24"/>
          <w:szCs w:val="24"/>
          <w:lang w:val="en-US"/>
        </w:rPr>
        <w:t>they may privately have disagreed with each others</w:t>
      </w:r>
      <w:r w:rsidR="002E7BEF">
        <w:rPr>
          <w:rFonts w:ascii="Times New Roman" w:hAnsi="Times New Roman" w:cs="Times New Roman"/>
          <w:sz w:val="24"/>
          <w:szCs w:val="24"/>
          <w:lang w:val="en-US"/>
        </w:rPr>
        <w:t>’</w:t>
      </w:r>
      <w:r w:rsidR="00F80B11">
        <w:rPr>
          <w:rFonts w:ascii="Times New Roman" w:hAnsi="Times New Roman" w:cs="Times New Roman"/>
          <w:sz w:val="24"/>
          <w:szCs w:val="24"/>
          <w:lang w:val="en-US"/>
        </w:rPr>
        <w:t xml:space="preserve"> reactions or strategies during the lockdown:</w:t>
      </w:r>
    </w:p>
    <w:p w14:paraId="7C9C7B10" w14:textId="147905F8" w:rsidR="00F80B11" w:rsidRDefault="00F80B11" w:rsidP="00A93A58">
      <w:pPr>
        <w:widowControl w:val="0"/>
        <w:spacing w:after="0" w:line="480" w:lineRule="auto"/>
        <w:ind w:left="1134" w:firstLine="284"/>
        <w:rPr>
          <w:rFonts w:ascii="Times New Roman" w:hAnsi="Times New Roman" w:cs="Times New Roman"/>
          <w:i/>
          <w:iCs/>
          <w:sz w:val="20"/>
          <w:szCs w:val="20"/>
          <w:lang w:val="en-US"/>
        </w:rPr>
      </w:pPr>
      <w:r>
        <w:rPr>
          <w:rFonts w:ascii="Times New Roman" w:hAnsi="Times New Roman" w:cs="Times New Roman"/>
          <w:i/>
          <w:iCs/>
          <w:sz w:val="20"/>
          <w:szCs w:val="20"/>
          <w:lang w:val="en-US"/>
        </w:rPr>
        <w:t>“</w:t>
      </w:r>
      <w:r w:rsidRPr="00F80B11">
        <w:rPr>
          <w:rFonts w:ascii="Times New Roman" w:hAnsi="Times New Roman" w:cs="Times New Roman"/>
          <w:i/>
          <w:iCs/>
          <w:sz w:val="20"/>
          <w:szCs w:val="20"/>
          <w:lang w:val="en-US"/>
        </w:rPr>
        <w:t>I recall that in the groups I was sharing experiences with there was a very open and understanding atmosphere where we didn’t judge each other even if we might not have always agreed with each others</w:t>
      </w:r>
      <w:r w:rsidR="008127EA">
        <w:rPr>
          <w:rFonts w:ascii="Times New Roman" w:hAnsi="Times New Roman" w:cs="Times New Roman"/>
          <w:i/>
          <w:iCs/>
          <w:sz w:val="20"/>
          <w:szCs w:val="20"/>
          <w:lang w:val="en-US"/>
        </w:rPr>
        <w:t>’</w:t>
      </w:r>
      <w:r w:rsidRPr="00F80B11">
        <w:rPr>
          <w:rFonts w:ascii="Times New Roman" w:hAnsi="Times New Roman" w:cs="Times New Roman"/>
          <w:i/>
          <w:iCs/>
          <w:sz w:val="20"/>
          <w:szCs w:val="20"/>
          <w:lang w:val="en-US"/>
        </w:rPr>
        <w:t xml:space="preserve"> personal strategies. </w:t>
      </w:r>
      <w:r w:rsidR="005350FB">
        <w:rPr>
          <w:rFonts w:ascii="Times New Roman" w:hAnsi="Times New Roman" w:cs="Times New Roman"/>
          <w:i/>
          <w:iCs/>
          <w:sz w:val="20"/>
          <w:szCs w:val="20"/>
          <w:lang w:val="en-US"/>
        </w:rPr>
        <w:t>…</w:t>
      </w:r>
      <w:r w:rsidRPr="00F80B11">
        <w:rPr>
          <w:rFonts w:ascii="Times New Roman" w:hAnsi="Times New Roman" w:cs="Times New Roman"/>
          <w:i/>
          <w:iCs/>
          <w:sz w:val="20"/>
          <w:szCs w:val="20"/>
          <w:lang w:val="en-US"/>
        </w:rPr>
        <w:t>But this potential disagreement with each others</w:t>
      </w:r>
      <w:r w:rsidR="007F6841">
        <w:rPr>
          <w:rFonts w:ascii="Times New Roman" w:hAnsi="Times New Roman" w:cs="Times New Roman"/>
          <w:i/>
          <w:iCs/>
          <w:sz w:val="20"/>
          <w:szCs w:val="20"/>
          <w:lang w:val="en-US"/>
        </w:rPr>
        <w:t>’</w:t>
      </w:r>
      <w:r w:rsidRPr="00F80B11">
        <w:rPr>
          <w:rFonts w:ascii="Times New Roman" w:hAnsi="Times New Roman" w:cs="Times New Roman"/>
          <w:i/>
          <w:iCs/>
          <w:sz w:val="20"/>
          <w:szCs w:val="20"/>
          <w:lang w:val="en-US"/>
        </w:rPr>
        <w:t xml:space="preserve"> acts and decisions was not verbalised in our group setting</w:t>
      </w:r>
      <w:r w:rsidR="002362BF">
        <w:rPr>
          <w:rFonts w:ascii="Times New Roman" w:hAnsi="Times New Roman" w:cs="Times New Roman"/>
          <w:i/>
          <w:iCs/>
          <w:sz w:val="20"/>
          <w:szCs w:val="20"/>
          <w:lang w:val="en-US"/>
        </w:rPr>
        <w:t>” (Bay</w:t>
      </w:r>
      <w:r w:rsidR="00A22358">
        <w:rPr>
          <w:rFonts w:ascii="Times New Roman" w:hAnsi="Times New Roman" w:cs="Times New Roman"/>
          <w:i/>
          <w:iCs/>
          <w:sz w:val="20"/>
          <w:szCs w:val="20"/>
          <w:lang w:val="en-US"/>
        </w:rPr>
        <w:t>, 2023</w:t>
      </w:r>
      <w:r w:rsidR="002362BF">
        <w:rPr>
          <w:rFonts w:ascii="Times New Roman" w:hAnsi="Times New Roman" w:cs="Times New Roman"/>
          <w:i/>
          <w:iCs/>
          <w:sz w:val="20"/>
          <w:szCs w:val="20"/>
          <w:lang w:val="en-US"/>
        </w:rPr>
        <w:t>)</w:t>
      </w:r>
      <w:r w:rsidRPr="00F80B11">
        <w:rPr>
          <w:rFonts w:ascii="Times New Roman" w:hAnsi="Times New Roman" w:cs="Times New Roman"/>
          <w:i/>
          <w:iCs/>
          <w:sz w:val="20"/>
          <w:szCs w:val="20"/>
          <w:lang w:val="en-US"/>
        </w:rPr>
        <w:t>.</w:t>
      </w:r>
    </w:p>
    <w:p w14:paraId="4893C83B" w14:textId="756F30C1" w:rsidR="00720402" w:rsidRDefault="00482A76" w:rsidP="00E23ED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This indicates that</w:t>
      </w:r>
      <w:r w:rsidR="0011248D">
        <w:rPr>
          <w:rFonts w:ascii="Times New Roman" w:hAnsi="Times New Roman" w:cs="Times New Roman"/>
          <w:sz w:val="24"/>
          <w:szCs w:val="24"/>
          <w:lang w:val="en-US"/>
        </w:rPr>
        <w:t xml:space="preserve"> the ‘moving against’ others tendency was not </w:t>
      </w:r>
      <w:r w:rsidR="00960899">
        <w:rPr>
          <w:rFonts w:ascii="Times New Roman" w:hAnsi="Times New Roman" w:cs="Times New Roman"/>
          <w:sz w:val="24"/>
          <w:szCs w:val="24"/>
          <w:lang w:val="en-US"/>
        </w:rPr>
        <w:t xml:space="preserve">enacted when collaborating with others on this project. </w:t>
      </w:r>
      <w:r w:rsidR="00FB69AB">
        <w:rPr>
          <w:rFonts w:ascii="Times New Roman" w:hAnsi="Times New Roman" w:cs="Times New Roman"/>
          <w:sz w:val="24"/>
          <w:szCs w:val="24"/>
          <w:lang w:val="en-US"/>
        </w:rPr>
        <w:t>Perhaps the level of professional respect we had for each other prevented this, and it is likely that it would not have been an adaptive strategy to use when trying to achieve a</w:t>
      </w:r>
      <w:r w:rsidR="002B7C67">
        <w:rPr>
          <w:rFonts w:ascii="Times New Roman" w:hAnsi="Times New Roman" w:cs="Times New Roman"/>
          <w:sz w:val="24"/>
          <w:szCs w:val="24"/>
          <w:lang w:val="en-US"/>
        </w:rPr>
        <w:t>cademic output.</w:t>
      </w:r>
      <w:r w:rsidR="00960899">
        <w:rPr>
          <w:rFonts w:ascii="Times New Roman" w:hAnsi="Times New Roman" w:cs="Times New Roman"/>
          <w:sz w:val="24"/>
          <w:szCs w:val="24"/>
          <w:lang w:val="en-US"/>
        </w:rPr>
        <w:t xml:space="preserve"> </w:t>
      </w:r>
    </w:p>
    <w:p w14:paraId="7D439076" w14:textId="75437AC2" w:rsidR="0064167B" w:rsidRPr="00A93A58" w:rsidRDefault="0064167B" w:rsidP="00CC755A">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In sum, our retrospective reflections draw out how our </w:t>
      </w:r>
      <w:r w:rsidR="00313B37">
        <w:rPr>
          <w:rFonts w:ascii="Times New Roman" w:hAnsi="Times New Roman" w:cs="Times New Roman"/>
          <w:sz w:val="24"/>
          <w:szCs w:val="24"/>
          <w:lang w:val="en-US"/>
        </w:rPr>
        <w:t xml:space="preserve">defensive </w:t>
      </w:r>
      <w:r>
        <w:rPr>
          <w:rFonts w:ascii="Times New Roman" w:hAnsi="Times New Roman" w:cs="Times New Roman"/>
          <w:sz w:val="24"/>
          <w:szCs w:val="24"/>
          <w:lang w:val="en-US"/>
        </w:rPr>
        <w:t>strategies for self-protection</w:t>
      </w:r>
      <w:r w:rsidR="00CD7FBF">
        <w:rPr>
          <w:rFonts w:ascii="Times New Roman" w:hAnsi="Times New Roman" w:cs="Times New Roman"/>
          <w:sz w:val="24"/>
          <w:szCs w:val="24"/>
          <w:lang w:val="en-US"/>
        </w:rPr>
        <w:t xml:space="preserve"> at a time of significant stress</w:t>
      </w:r>
      <w:r w:rsidR="00601025">
        <w:rPr>
          <w:rFonts w:ascii="Times New Roman" w:hAnsi="Times New Roman" w:cs="Times New Roman"/>
          <w:sz w:val="24"/>
          <w:szCs w:val="24"/>
          <w:lang w:val="en-US"/>
        </w:rPr>
        <w:t xml:space="preserve"> (the </w:t>
      </w:r>
      <w:r w:rsidR="00A81E88">
        <w:rPr>
          <w:rFonts w:ascii="Times New Roman" w:hAnsi="Times New Roman" w:cs="Times New Roman"/>
          <w:sz w:val="24"/>
          <w:szCs w:val="24"/>
          <w:lang w:val="en-US"/>
        </w:rPr>
        <w:t>ob</w:t>
      </w:r>
      <w:r w:rsidR="00601025">
        <w:rPr>
          <w:rFonts w:ascii="Times New Roman" w:hAnsi="Times New Roman" w:cs="Times New Roman"/>
          <w:sz w:val="24"/>
          <w:szCs w:val="24"/>
          <w:lang w:val="en-US"/>
        </w:rPr>
        <w:t>ject of study)</w:t>
      </w:r>
      <w:r w:rsidR="00313B37">
        <w:rPr>
          <w:rFonts w:ascii="Times New Roman" w:hAnsi="Times New Roman" w:cs="Times New Roman"/>
          <w:sz w:val="24"/>
          <w:szCs w:val="24"/>
          <w:lang w:val="en-US"/>
        </w:rPr>
        <w:t xml:space="preserve"> may also have fed into the way we approached our reporting and collection of data</w:t>
      </w:r>
      <w:r w:rsidR="00601025">
        <w:rPr>
          <w:rFonts w:ascii="Times New Roman" w:hAnsi="Times New Roman" w:cs="Times New Roman"/>
          <w:sz w:val="24"/>
          <w:szCs w:val="24"/>
          <w:lang w:val="en-US"/>
        </w:rPr>
        <w:t xml:space="preserve"> (the method of study)</w:t>
      </w:r>
      <w:r w:rsidR="006112DD">
        <w:rPr>
          <w:rFonts w:ascii="Times New Roman" w:hAnsi="Times New Roman" w:cs="Times New Roman"/>
          <w:sz w:val="24"/>
          <w:szCs w:val="24"/>
          <w:lang w:val="en-US"/>
        </w:rPr>
        <w:t>. The idea that our methods were impacted by</w:t>
      </w:r>
      <w:r w:rsidR="001C3924">
        <w:rPr>
          <w:rFonts w:ascii="Times New Roman" w:hAnsi="Times New Roman" w:cs="Times New Roman"/>
          <w:sz w:val="24"/>
          <w:szCs w:val="24"/>
          <w:lang w:val="en-US"/>
        </w:rPr>
        <w:t xml:space="preserve"> our experiences shows how </w:t>
      </w:r>
      <w:r w:rsidR="003641A2">
        <w:rPr>
          <w:rFonts w:ascii="Times New Roman" w:hAnsi="Times New Roman" w:cs="Times New Roman"/>
          <w:sz w:val="24"/>
          <w:szCs w:val="24"/>
          <w:lang w:val="en-US"/>
        </w:rPr>
        <w:t xml:space="preserve">CAE is </w:t>
      </w:r>
      <w:r w:rsidR="00421ADB">
        <w:rPr>
          <w:rFonts w:ascii="Times New Roman" w:hAnsi="Times New Roman" w:cs="Times New Roman"/>
          <w:sz w:val="24"/>
          <w:szCs w:val="24"/>
          <w:lang w:val="en-US"/>
        </w:rPr>
        <w:t xml:space="preserve">a highly iterative, recursive and embedded approach to understanding </w:t>
      </w:r>
      <w:r w:rsidR="003C37A6">
        <w:rPr>
          <w:rFonts w:ascii="Times New Roman" w:hAnsi="Times New Roman" w:cs="Times New Roman"/>
          <w:sz w:val="24"/>
          <w:szCs w:val="24"/>
          <w:lang w:val="en-US"/>
        </w:rPr>
        <w:t>subjective interpretations</w:t>
      </w:r>
      <w:r w:rsidR="008054D3">
        <w:rPr>
          <w:rFonts w:ascii="Times New Roman" w:hAnsi="Times New Roman" w:cs="Times New Roman"/>
          <w:sz w:val="24"/>
          <w:szCs w:val="24"/>
          <w:lang w:val="en-US"/>
        </w:rPr>
        <w:t xml:space="preserve"> of </w:t>
      </w:r>
      <w:r w:rsidR="00CD7FBF">
        <w:rPr>
          <w:rFonts w:ascii="Times New Roman" w:hAnsi="Times New Roman" w:cs="Times New Roman"/>
          <w:sz w:val="24"/>
          <w:szCs w:val="24"/>
          <w:lang w:val="en-US"/>
        </w:rPr>
        <w:t>major life event</w:t>
      </w:r>
      <w:r w:rsidR="003C37A6">
        <w:rPr>
          <w:rFonts w:ascii="Times New Roman" w:hAnsi="Times New Roman" w:cs="Times New Roman"/>
          <w:sz w:val="24"/>
          <w:szCs w:val="24"/>
          <w:lang w:val="en-US"/>
        </w:rPr>
        <w:t>s</w:t>
      </w:r>
      <w:r w:rsidR="00CD7FBF">
        <w:rPr>
          <w:rFonts w:ascii="Times New Roman" w:hAnsi="Times New Roman" w:cs="Times New Roman"/>
          <w:sz w:val="24"/>
          <w:szCs w:val="24"/>
          <w:lang w:val="en-US"/>
        </w:rPr>
        <w:t>.</w:t>
      </w:r>
      <w:r w:rsidR="003C37A6">
        <w:rPr>
          <w:rFonts w:ascii="Times New Roman" w:hAnsi="Times New Roman" w:cs="Times New Roman"/>
          <w:sz w:val="24"/>
          <w:szCs w:val="24"/>
          <w:lang w:val="en-US"/>
        </w:rPr>
        <w:t xml:space="preserve"> In </w:t>
      </w:r>
      <w:r w:rsidR="001C46F8">
        <w:rPr>
          <w:rFonts w:ascii="Times New Roman" w:hAnsi="Times New Roman" w:cs="Times New Roman"/>
          <w:sz w:val="24"/>
          <w:szCs w:val="24"/>
          <w:lang w:val="en-US"/>
        </w:rPr>
        <w:t>applying CAE to investigate contextualized phenomen</w:t>
      </w:r>
      <w:r w:rsidR="00796B77">
        <w:rPr>
          <w:rFonts w:ascii="Times New Roman" w:hAnsi="Times New Roman" w:cs="Times New Roman"/>
          <w:sz w:val="24"/>
          <w:szCs w:val="24"/>
          <w:lang w:val="en-US"/>
        </w:rPr>
        <w:t>a</w:t>
      </w:r>
      <w:r w:rsidR="001C46F8">
        <w:rPr>
          <w:rFonts w:ascii="Times New Roman" w:hAnsi="Times New Roman" w:cs="Times New Roman"/>
          <w:sz w:val="24"/>
          <w:szCs w:val="24"/>
          <w:lang w:val="en-US"/>
        </w:rPr>
        <w:t xml:space="preserve">, we therefore encourage other researchers to </w:t>
      </w:r>
      <w:r w:rsidR="005B6FFB">
        <w:rPr>
          <w:rFonts w:ascii="Times New Roman" w:hAnsi="Times New Roman" w:cs="Times New Roman"/>
          <w:sz w:val="24"/>
          <w:szCs w:val="24"/>
          <w:lang w:val="en-US"/>
        </w:rPr>
        <w:t>analyze</w:t>
      </w:r>
      <w:r w:rsidR="001C46F8">
        <w:rPr>
          <w:rFonts w:ascii="Times New Roman" w:hAnsi="Times New Roman" w:cs="Times New Roman"/>
          <w:sz w:val="24"/>
          <w:szCs w:val="24"/>
          <w:lang w:val="en-US"/>
        </w:rPr>
        <w:t xml:space="preserve"> not only the data collected, but </w:t>
      </w:r>
      <w:r w:rsidR="00855113">
        <w:rPr>
          <w:rFonts w:ascii="Times New Roman" w:hAnsi="Times New Roman" w:cs="Times New Roman"/>
          <w:sz w:val="24"/>
          <w:szCs w:val="24"/>
          <w:lang w:val="en-US"/>
        </w:rPr>
        <w:t xml:space="preserve">also </w:t>
      </w:r>
      <w:r w:rsidR="00801985">
        <w:rPr>
          <w:rFonts w:ascii="Times New Roman" w:hAnsi="Times New Roman" w:cs="Times New Roman"/>
          <w:sz w:val="24"/>
          <w:szCs w:val="24"/>
          <w:lang w:val="en-US"/>
        </w:rPr>
        <w:t xml:space="preserve">reflections on the data collection </w:t>
      </w:r>
      <w:r w:rsidR="007F46DF">
        <w:rPr>
          <w:rFonts w:ascii="Times New Roman" w:hAnsi="Times New Roman" w:cs="Times New Roman"/>
          <w:sz w:val="24"/>
          <w:szCs w:val="24"/>
          <w:lang w:val="en-US"/>
        </w:rPr>
        <w:t>process</w:t>
      </w:r>
      <w:r w:rsidR="00801985">
        <w:rPr>
          <w:rFonts w:ascii="Times New Roman" w:hAnsi="Times New Roman" w:cs="Times New Roman"/>
          <w:sz w:val="24"/>
          <w:szCs w:val="24"/>
          <w:lang w:val="en-US"/>
        </w:rPr>
        <w:t xml:space="preserve">, given </w:t>
      </w:r>
      <w:r w:rsidR="007F46DF">
        <w:rPr>
          <w:rFonts w:ascii="Times New Roman" w:hAnsi="Times New Roman" w:cs="Times New Roman"/>
          <w:sz w:val="24"/>
          <w:szCs w:val="24"/>
          <w:lang w:val="en-US"/>
        </w:rPr>
        <w:t>how these influence</w:t>
      </w:r>
      <w:r w:rsidR="00801985">
        <w:rPr>
          <w:rFonts w:ascii="Times New Roman" w:hAnsi="Times New Roman" w:cs="Times New Roman"/>
          <w:sz w:val="24"/>
          <w:szCs w:val="24"/>
          <w:lang w:val="en-US"/>
        </w:rPr>
        <w:t xml:space="preserve"> each other</w:t>
      </w:r>
      <w:r w:rsidR="00D10BAA">
        <w:rPr>
          <w:rFonts w:ascii="Times New Roman" w:hAnsi="Times New Roman" w:cs="Times New Roman"/>
          <w:sz w:val="24"/>
          <w:szCs w:val="24"/>
          <w:lang w:val="en-US"/>
        </w:rPr>
        <w:t xml:space="preserve"> (Poerwandari, 2021)</w:t>
      </w:r>
      <w:r w:rsidR="00801985">
        <w:rPr>
          <w:rFonts w:ascii="Times New Roman" w:hAnsi="Times New Roman" w:cs="Times New Roman"/>
          <w:sz w:val="24"/>
          <w:szCs w:val="24"/>
          <w:lang w:val="en-US"/>
        </w:rPr>
        <w:t>.</w:t>
      </w:r>
    </w:p>
    <w:p w14:paraId="11D54C0F" w14:textId="5D2AC29D" w:rsidR="00222136" w:rsidRPr="00D67637" w:rsidRDefault="003461DD" w:rsidP="00CC755A">
      <w:pPr>
        <w:widowControl w:val="0"/>
        <w:spacing w:after="0"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5. </w:t>
      </w:r>
      <w:r w:rsidR="00AE6A9D" w:rsidRPr="00D67637">
        <w:rPr>
          <w:rFonts w:ascii="Times New Roman" w:hAnsi="Times New Roman" w:cs="Times New Roman"/>
          <w:b/>
          <w:bCs/>
          <w:sz w:val="24"/>
          <w:szCs w:val="24"/>
          <w:lang w:val="en-US"/>
        </w:rPr>
        <w:t>Discussion</w:t>
      </w:r>
    </w:p>
    <w:p w14:paraId="37746477" w14:textId="7532A719" w:rsidR="00725292" w:rsidRDefault="00D231D3" w:rsidP="00DF7681">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In this study, we used a</w:t>
      </w:r>
      <w:r w:rsidR="00DB1936">
        <w:rPr>
          <w:rFonts w:ascii="Times New Roman" w:hAnsi="Times New Roman" w:cs="Times New Roman"/>
          <w:sz w:val="24"/>
          <w:szCs w:val="24"/>
          <w:lang w:val="en-US"/>
        </w:rPr>
        <w:t xml:space="preserve"> </w:t>
      </w:r>
      <w:r w:rsidR="00235B05">
        <w:rPr>
          <w:rFonts w:ascii="Times New Roman" w:hAnsi="Times New Roman" w:cs="Times New Roman"/>
          <w:sz w:val="24"/>
          <w:szCs w:val="24"/>
          <w:lang w:val="en-US"/>
        </w:rPr>
        <w:t xml:space="preserve">novel </w:t>
      </w:r>
      <w:r w:rsidR="00DB1936">
        <w:rPr>
          <w:rFonts w:ascii="Times New Roman" w:hAnsi="Times New Roman" w:cs="Times New Roman"/>
          <w:sz w:val="24"/>
          <w:szCs w:val="24"/>
          <w:lang w:val="en-US"/>
        </w:rPr>
        <w:t>large-group CAE approach</w:t>
      </w:r>
      <w:r>
        <w:rPr>
          <w:rFonts w:ascii="Times New Roman" w:hAnsi="Times New Roman" w:cs="Times New Roman"/>
          <w:sz w:val="24"/>
          <w:szCs w:val="24"/>
          <w:lang w:val="en-US"/>
        </w:rPr>
        <w:t xml:space="preserve"> to </w:t>
      </w:r>
      <w:r w:rsidR="001F1412">
        <w:rPr>
          <w:rFonts w:ascii="Times New Roman" w:hAnsi="Times New Roman" w:cs="Times New Roman"/>
          <w:sz w:val="24"/>
          <w:szCs w:val="24"/>
          <w:lang w:val="en-US"/>
        </w:rPr>
        <w:t>address the research question</w:t>
      </w:r>
      <w:r w:rsidR="00353459">
        <w:rPr>
          <w:rFonts w:ascii="Times New Roman" w:hAnsi="Times New Roman" w:cs="Times New Roman"/>
          <w:sz w:val="24"/>
          <w:szCs w:val="24"/>
          <w:lang w:val="en-US"/>
        </w:rPr>
        <w:t xml:space="preserve">: </w:t>
      </w:r>
      <w:r w:rsidR="00353459" w:rsidRPr="00D67637">
        <w:rPr>
          <w:rFonts w:ascii="Times New Roman" w:hAnsi="Times New Roman" w:cs="Times New Roman"/>
          <w:i/>
          <w:iCs/>
          <w:sz w:val="24"/>
          <w:szCs w:val="24"/>
          <w:lang w:val="en-US"/>
        </w:rPr>
        <w:t xml:space="preserve">What </w:t>
      </w:r>
      <w:r w:rsidR="00353459">
        <w:rPr>
          <w:rFonts w:ascii="Times New Roman" w:hAnsi="Times New Roman" w:cs="Times New Roman"/>
          <w:i/>
          <w:iCs/>
          <w:sz w:val="24"/>
          <w:szCs w:val="24"/>
          <w:lang w:val="en-US"/>
        </w:rPr>
        <w:t xml:space="preserve">self-protection coping </w:t>
      </w:r>
      <w:r w:rsidR="00353459" w:rsidRPr="00D67637">
        <w:rPr>
          <w:rFonts w:ascii="Times New Roman" w:hAnsi="Times New Roman" w:cs="Times New Roman"/>
          <w:i/>
          <w:iCs/>
          <w:sz w:val="24"/>
          <w:szCs w:val="24"/>
          <w:lang w:val="en-US"/>
        </w:rPr>
        <w:t xml:space="preserve">strategies do </w:t>
      </w:r>
      <w:r w:rsidR="00375BA4">
        <w:rPr>
          <w:rFonts w:ascii="Times New Roman" w:hAnsi="Times New Roman" w:cs="Times New Roman"/>
          <w:i/>
          <w:iCs/>
          <w:sz w:val="24"/>
          <w:szCs w:val="24"/>
          <w:lang w:val="en-US"/>
        </w:rPr>
        <w:t>workers</w:t>
      </w:r>
      <w:r w:rsidR="00375BA4" w:rsidRPr="00D67637">
        <w:rPr>
          <w:rFonts w:ascii="Times New Roman" w:hAnsi="Times New Roman" w:cs="Times New Roman"/>
          <w:i/>
          <w:iCs/>
          <w:sz w:val="24"/>
          <w:szCs w:val="24"/>
          <w:lang w:val="en-US"/>
        </w:rPr>
        <w:t xml:space="preserve"> </w:t>
      </w:r>
      <w:r w:rsidR="00353459" w:rsidRPr="00D67637">
        <w:rPr>
          <w:rFonts w:ascii="Times New Roman" w:hAnsi="Times New Roman" w:cs="Times New Roman"/>
          <w:i/>
          <w:iCs/>
          <w:sz w:val="24"/>
          <w:szCs w:val="24"/>
          <w:lang w:val="en-US"/>
        </w:rPr>
        <w:t xml:space="preserve">adopt in the face of significant resource loss, and </w:t>
      </w:r>
      <w:r w:rsidR="00353459">
        <w:rPr>
          <w:rFonts w:ascii="Times New Roman" w:hAnsi="Times New Roman" w:cs="Times New Roman"/>
          <w:i/>
          <w:iCs/>
          <w:sz w:val="24"/>
          <w:szCs w:val="24"/>
          <w:lang w:val="en-US"/>
        </w:rPr>
        <w:t xml:space="preserve">(how) </w:t>
      </w:r>
      <w:r w:rsidR="00353459" w:rsidRPr="00D67637">
        <w:rPr>
          <w:rFonts w:ascii="Times New Roman" w:hAnsi="Times New Roman" w:cs="Times New Roman"/>
          <w:i/>
          <w:iCs/>
          <w:sz w:val="24"/>
          <w:szCs w:val="24"/>
          <w:lang w:val="en-US"/>
        </w:rPr>
        <w:t>do these serve an adaptive function</w:t>
      </w:r>
      <w:r w:rsidR="00883AAA">
        <w:rPr>
          <w:rFonts w:ascii="Times New Roman" w:hAnsi="Times New Roman" w:cs="Times New Roman"/>
          <w:i/>
          <w:iCs/>
          <w:sz w:val="24"/>
          <w:szCs w:val="24"/>
          <w:lang w:val="en-US"/>
        </w:rPr>
        <w:t>?</w:t>
      </w:r>
      <w:r w:rsidR="00353459">
        <w:rPr>
          <w:rFonts w:ascii="Times New Roman" w:hAnsi="Times New Roman" w:cs="Times New Roman"/>
          <w:i/>
          <w:iCs/>
          <w:sz w:val="24"/>
          <w:szCs w:val="24"/>
          <w:lang w:val="en-US"/>
        </w:rPr>
        <w:t xml:space="preserve"> </w:t>
      </w:r>
      <w:r w:rsidR="0029569C">
        <w:rPr>
          <w:rFonts w:ascii="Times New Roman" w:hAnsi="Times New Roman" w:cs="Times New Roman"/>
          <w:sz w:val="24"/>
          <w:szCs w:val="24"/>
          <w:lang w:val="en-US"/>
        </w:rPr>
        <w:t>In a</w:t>
      </w:r>
      <w:r w:rsidR="003B7789">
        <w:rPr>
          <w:rFonts w:ascii="Times New Roman" w:hAnsi="Times New Roman" w:cs="Times New Roman"/>
          <w:sz w:val="24"/>
          <w:szCs w:val="24"/>
          <w:lang w:val="en-US"/>
        </w:rPr>
        <w:t>nswering</w:t>
      </w:r>
      <w:r w:rsidR="0029569C">
        <w:rPr>
          <w:rFonts w:ascii="Times New Roman" w:hAnsi="Times New Roman" w:cs="Times New Roman"/>
          <w:sz w:val="24"/>
          <w:szCs w:val="24"/>
          <w:lang w:val="en-US"/>
        </w:rPr>
        <w:t xml:space="preserve"> this</w:t>
      </w:r>
      <w:r w:rsidR="003B7789">
        <w:rPr>
          <w:rFonts w:ascii="Times New Roman" w:hAnsi="Times New Roman" w:cs="Times New Roman"/>
          <w:sz w:val="24"/>
          <w:szCs w:val="24"/>
          <w:lang w:val="en-US"/>
        </w:rPr>
        <w:t>, w</w:t>
      </w:r>
      <w:r w:rsidR="00DB1936">
        <w:rPr>
          <w:rFonts w:ascii="Times New Roman" w:hAnsi="Times New Roman" w:cs="Times New Roman"/>
          <w:sz w:val="24"/>
          <w:szCs w:val="24"/>
          <w:lang w:val="en-US"/>
        </w:rPr>
        <w:t xml:space="preserve">e identified three categories of </w:t>
      </w:r>
      <w:r w:rsidR="0086001E">
        <w:rPr>
          <w:rFonts w:ascii="Times New Roman" w:hAnsi="Times New Roman" w:cs="Times New Roman"/>
          <w:sz w:val="24"/>
          <w:szCs w:val="24"/>
          <w:lang w:val="en-US"/>
        </w:rPr>
        <w:t xml:space="preserve">defensive </w:t>
      </w:r>
      <w:r w:rsidR="00DB1936">
        <w:rPr>
          <w:rFonts w:ascii="Times New Roman" w:hAnsi="Times New Roman" w:cs="Times New Roman"/>
          <w:sz w:val="24"/>
          <w:szCs w:val="24"/>
          <w:lang w:val="en-US"/>
        </w:rPr>
        <w:t>self-protection coping strategies, alongside resource investment coping strategies, that were applied interchangeably</w:t>
      </w:r>
      <w:r w:rsidR="0086001E">
        <w:rPr>
          <w:rFonts w:ascii="Times New Roman" w:hAnsi="Times New Roman" w:cs="Times New Roman"/>
          <w:sz w:val="24"/>
          <w:szCs w:val="24"/>
          <w:lang w:val="en-US"/>
        </w:rPr>
        <w:t xml:space="preserve"> </w:t>
      </w:r>
      <w:r w:rsidR="00DF7681">
        <w:rPr>
          <w:rFonts w:ascii="Times New Roman" w:hAnsi="Times New Roman" w:cs="Times New Roman"/>
          <w:sz w:val="24"/>
          <w:szCs w:val="24"/>
          <w:lang w:val="en-US"/>
        </w:rPr>
        <w:t>at a time when our</w:t>
      </w:r>
      <w:r w:rsidR="00DF7681" w:rsidRPr="00DF7681">
        <w:rPr>
          <w:rFonts w:ascii="Times New Roman" w:hAnsi="Times New Roman" w:cs="Times New Roman"/>
          <w:sz w:val="24"/>
          <w:szCs w:val="24"/>
          <w:lang w:val="en-US"/>
        </w:rPr>
        <w:t xml:space="preserve"> </w:t>
      </w:r>
      <w:r w:rsidR="00DF7681">
        <w:rPr>
          <w:rFonts w:ascii="Times New Roman" w:hAnsi="Times New Roman" w:cs="Times New Roman"/>
          <w:sz w:val="24"/>
          <w:szCs w:val="24"/>
          <w:lang w:val="en-US"/>
        </w:rPr>
        <w:t>resources were substantively depleted (e.g. we noted personal losses to health, family well-being, and family loss of life)</w:t>
      </w:r>
      <w:r w:rsidR="00DF7681">
        <w:rPr>
          <w:rStyle w:val="FootnoteReference"/>
          <w:rFonts w:ascii="Times New Roman" w:hAnsi="Times New Roman" w:cs="Times New Roman"/>
          <w:sz w:val="24"/>
          <w:szCs w:val="24"/>
          <w:lang w:val="en-US"/>
        </w:rPr>
        <w:footnoteReference w:id="20"/>
      </w:r>
      <w:r w:rsidR="00DF7681">
        <w:rPr>
          <w:rFonts w:ascii="Times New Roman" w:hAnsi="Times New Roman" w:cs="Times New Roman"/>
          <w:sz w:val="24"/>
          <w:szCs w:val="24"/>
          <w:lang w:val="en-US"/>
        </w:rPr>
        <w:t xml:space="preserve">, and psychological distress was evident (see Supplemental Appendix B).  </w:t>
      </w:r>
      <w:r w:rsidR="00FA078B">
        <w:rPr>
          <w:rFonts w:ascii="Times New Roman" w:hAnsi="Times New Roman" w:cs="Times New Roman"/>
          <w:sz w:val="24"/>
          <w:szCs w:val="24"/>
          <w:lang w:val="en-US"/>
        </w:rPr>
        <w:t>Th</w:t>
      </w:r>
      <w:r w:rsidR="005F3558">
        <w:rPr>
          <w:rFonts w:ascii="Times New Roman" w:hAnsi="Times New Roman" w:cs="Times New Roman"/>
          <w:sz w:val="24"/>
          <w:szCs w:val="24"/>
          <w:lang w:val="en-US"/>
        </w:rPr>
        <w:t>is</w:t>
      </w:r>
      <w:r w:rsidR="00FA078B">
        <w:rPr>
          <w:rFonts w:ascii="Times New Roman" w:hAnsi="Times New Roman" w:cs="Times New Roman"/>
          <w:sz w:val="24"/>
          <w:szCs w:val="24"/>
          <w:lang w:val="en-US"/>
        </w:rPr>
        <w:t xml:space="preserve"> interchangeable application of self-protection strategies reflects how Yas and Al</w:t>
      </w:r>
      <w:r w:rsidR="00DC4509">
        <w:rPr>
          <w:rFonts w:ascii="Times New Roman" w:hAnsi="Times New Roman" w:cs="Times New Roman"/>
          <w:sz w:val="24"/>
          <w:szCs w:val="24"/>
          <w:lang w:val="en-US"/>
        </w:rPr>
        <w:t xml:space="preserve"> responded to their respectively highly challenging situations in the vignettes</w:t>
      </w:r>
      <w:r w:rsidR="00D47476">
        <w:rPr>
          <w:rFonts w:ascii="Times New Roman" w:hAnsi="Times New Roman" w:cs="Times New Roman"/>
          <w:sz w:val="24"/>
          <w:szCs w:val="24"/>
          <w:lang w:val="en-US"/>
        </w:rPr>
        <w:t xml:space="preserve"> presented at the opening of this paper</w:t>
      </w:r>
      <w:r w:rsidR="00DC4509">
        <w:rPr>
          <w:rFonts w:ascii="Times New Roman" w:hAnsi="Times New Roman" w:cs="Times New Roman"/>
          <w:sz w:val="24"/>
          <w:szCs w:val="24"/>
          <w:lang w:val="en-US"/>
        </w:rPr>
        <w:t xml:space="preserve">. As with our </w:t>
      </w:r>
      <w:r w:rsidR="008F5E13">
        <w:rPr>
          <w:rFonts w:ascii="Times New Roman" w:hAnsi="Times New Roman" w:cs="Times New Roman"/>
          <w:sz w:val="24"/>
          <w:szCs w:val="24"/>
          <w:lang w:val="en-US"/>
        </w:rPr>
        <w:t>group</w:t>
      </w:r>
      <w:r w:rsidR="00D47476">
        <w:rPr>
          <w:rFonts w:ascii="Times New Roman" w:hAnsi="Times New Roman" w:cs="Times New Roman"/>
          <w:sz w:val="24"/>
          <w:szCs w:val="24"/>
          <w:lang w:val="en-US"/>
        </w:rPr>
        <w:t xml:space="preserve">, when resources are depleted, engaging in purposeful and strategic responding can be undermined as the energy or ability required to regulate actions and make good decisions may be lacking (Baumeister, 2003; Hobfoll et al., 2018; Hobfoll, 2001; Inzlicht et al., 2021). </w:t>
      </w:r>
      <w:r w:rsidR="0019514B">
        <w:rPr>
          <w:rFonts w:ascii="Times New Roman" w:hAnsi="Times New Roman" w:cs="Times New Roman"/>
          <w:sz w:val="24"/>
          <w:szCs w:val="24"/>
          <w:lang w:val="en-US"/>
        </w:rPr>
        <w:t>As such, c</w:t>
      </w:r>
      <w:r w:rsidR="00D47476">
        <w:rPr>
          <w:rFonts w:ascii="Times New Roman" w:hAnsi="Times New Roman" w:cs="Times New Roman"/>
          <w:sz w:val="24"/>
          <w:szCs w:val="24"/>
          <w:lang w:val="en-US"/>
        </w:rPr>
        <w:t xml:space="preserve">oping in self-protection mode is unpredictable or sporadic, and strategies may not be applied in an obviously functional or adaptive manner. </w:t>
      </w:r>
      <w:r w:rsidR="0019514B">
        <w:rPr>
          <w:rFonts w:ascii="Times New Roman" w:hAnsi="Times New Roman" w:cs="Times New Roman"/>
          <w:sz w:val="24"/>
          <w:szCs w:val="24"/>
          <w:lang w:val="en-US"/>
        </w:rPr>
        <w:t>Yet, we found that</w:t>
      </w:r>
      <w:r w:rsidR="000332D2">
        <w:rPr>
          <w:rFonts w:ascii="Times New Roman" w:hAnsi="Times New Roman" w:cs="Times New Roman"/>
          <w:sz w:val="24"/>
          <w:szCs w:val="24"/>
          <w:lang w:val="en-US"/>
        </w:rPr>
        <w:t xml:space="preserve"> </w:t>
      </w:r>
      <w:r w:rsidR="00B8031D">
        <w:rPr>
          <w:rFonts w:ascii="Times New Roman" w:hAnsi="Times New Roman" w:cs="Times New Roman"/>
          <w:sz w:val="24"/>
          <w:szCs w:val="24"/>
          <w:lang w:val="en-US"/>
        </w:rPr>
        <w:t>try</w:t>
      </w:r>
      <w:r w:rsidR="000332D2">
        <w:rPr>
          <w:rFonts w:ascii="Times New Roman" w:hAnsi="Times New Roman" w:cs="Times New Roman"/>
          <w:sz w:val="24"/>
          <w:szCs w:val="24"/>
          <w:lang w:val="en-US"/>
        </w:rPr>
        <w:t>ing</w:t>
      </w:r>
      <w:r w:rsidR="00B8031D">
        <w:rPr>
          <w:rFonts w:ascii="Times New Roman" w:hAnsi="Times New Roman" w:cs="Times New Roman"/>
          <w:sz w:val="24"/>
          <w:szCs w:val="24"/>
          <w:lang w:val="en-US"/>
        </w:rPr>
        <w:t xml:space="preserve"> out </w:t>
      </w:r>
      <w:r w:rsidR="000332D2">
        <w:rPr>
          <w:rFonts w:ascii="Times New Roman" w:hAnsi="Times New Roman" w:cs="Times New Roman"/>
          <w:sz w:val="24"/>
          <w:szCs w:val="24"/>
          <w:lang w:val="en-US"/>
        </w:rPr>
        <w:t xml:space="preserve">multiple different </w:t>
      </w:r>
      <w:r w:rsidR="002036FE">
        <w:rPr>
          <w:rFonts w:ascii="Times New Roman" w:hAnsi="Times New Roman" w:cs="Times New Roman"/>
          <w:sz w:val="24"/>
          <w:szCs w:val="24"/>
          <w:lang w:val="en-US"/>
        </w:rPr>
        <w:t>options to</w:t>
      </w:r>
      <w:r w:rsidR="009D28A0">
        <w:rPr>
          <w:rFonts w:ascii="Times New Roman" w:hAnsi="Times New Roman" w:cs="Times New Roman"/>
          <w:sz w:val="24"/>
          <w:szCs w:val="24"/>
          <w:lang w:val="en-US"/>
        </w:rPr>
        <w:t xml:space="preserve"> </w:t>
      </w:r>
      <w:r w:rsidR="00B8031D">
        <w:rPr>
          <w:rFonts w:ascii="Times New Roman" w:hAnsi="Times New Roman" w:cs="Times New Roman"/>
          <w:sz w:val="24"/>
          <w:szCs w:val="24"/>
          <w:lang w:val="en-US"/>
        </w:rPr>
        <w:t>alleviate distress, replenish resources and defend the self</w:t>
      </w:r>
      <w:r w:rsidR="002036FE">
        <w:rPr>
          <w:rFonts w:ascii="Times New Roman" w:hAnsi="Times New Roman" w:cs="Times New Roman"/>
          <w:sz w:val="24"/>
          <w:szCs w:val="24"/>
          <w:lang w:val="en-US"/>
        </w:rPr>
        <w:t xml:space="preserve"> at a time of uncertainty and upheaval</w:t>
      </w:r>
      <w:r w:rsidR="000332D2">
        <w:rPr>
          <w:rFonts w:ascii="Times New Roman" w:hAnsi="Times New Roman" w:cs="Times New Roman"/>
          <w:sz w:val="24"/>
          <w:szCs w:val="24"/>
          <w:lang w:val="en-US"/>
        </w:rPr>
        <w:t>, offered</w:t>
      </w:r>
      <w:r w:rsidR="008316DF">
        <w:rPr>
          <w:rFonts w:ascii="Times New Roman" w:hAnsi="Times New Roman" w:cs="Times New Roman"/>
          <w:sz w:val="24"/>
          <w:szCs w:val="24"/>
          <w:lang w:val="en-US"/>
        </w:rPr>
        <w:t xml:space="preserve"> functional benefits and appeared to be an adaptive route towards resource recovery</w:t>
      </w:r>
      <w:r w:rsidR="00B1301B">
        <w:rPr>
          <w:rFonts w:ascii="Times New Roman" w:hAnsi="Times New Roman" w:cs="Times New Roman"/>
          <w:sz w:val="24"/>
          <w:szCs w:val="24"/>
          <w:lang w:val="en-US"/>
        </w:rPr>
        <w:t xml:space="preserve">. Our findings </w:t>
      </w:r>
      <w:r w:rsidR="008316DF">
        <w:rPr>
          <w:rFonts w:ascii="Times New Roman" w:hAnsi="Times New Roman" w:cs="Times New Roman"/>
          <w:sz w:val="24"/>
          <w:szCs w:val="24"/>
          <w:lang w:val="en-US"/>
        </w:rPr>
        <w:t xml:space="preserve">thus </w:t>
      </w:r>
      <w:r w:rsidR="00B1301B">
        <w:rPr>
          <w:rFonts w:ascii="Times New Roman" w:hAnsi="Times New Roman" w:cs="Times New Roman"/>
          <w:sz w:val="24"/>
          <w:szCs w:val="24"/>
          <w:lang w:val="en-US"/>
        </w:rPr>
        <w:t xml:space="preserve">extend COR theory by articulating </w:t>
      </w:r>
      <w:r w:rsidR="008316DF">
        <w:rPr>
          <w:rFonts w:ascii="Times New Roman" w:hAnsi="Times New Roman" w:cs="Times New Roman"/>
          <w:sz w:val="24"/>
          <w:szCs w:val="24"/>
          <w:lang w:val="en-US"/>
        </w:rPr>
        <w:t xml:space="preserve">adaptive </w:t>
      </w:r>
      <w:r w:rsidR="00B1301B">
        <w:rPr>
          <w:rFonts w:ascii="Times New Roman" w:hAnsi="Times New Roman" w:cs="Times New Roman"/>
          <w:sz w:val="24"/>
          <w:szCs w:val="24"/>
          <w:lang w:val="en-US"/>
        </w:rPr>
        <w:t xml:space="preserve">strategies that academic workers </w:t>
      </w:r>
      <w:r w:rsidR="008D4823">
        <w:rPr>
          <w:rFonts w:ascii="Times New Roman" w:hAnsi="Times New Roman" w:cs="Times New Roman"/>
          <w:sz w:val="24"/>
          <w:szCs w:val="24"/>
          <w:lang w:val="en-US"/>
        </w:rPr>
        <w:t xml:space="preserve">dynamically </w:t>
      </w:r>
      <w:r w:rsidR="00B1301B">
        <w:rPr>
          <w:rFonts w:ascii="Times New Roman" w:hAnsi="Times New Roman" w:cs="Times New Roman"/>
          <w:sz w:val="24"/>
          <w:szCs w:val="24"/>
          <w:lang w:val="en-US"/>
        </w:rPr>
        <w:t>engage</w:t>
      </w:r>
      <w:r w:rsidR="00643192">
        <w:rPr>
          <w:rFonts w:ascii="Times New Roman" w:hAnsi="Times New Roman" w:cs="Times New Roman"/>
          <w:sz w:val="24"/>
          <w:szCs w:val="24"/>
          <w:lang w:val="en-US"/>
        </w:rPr>
        <w:t>d</w:t>
      </w:r>
      <w:r w:rsidR="00B1301B">
        <w:rPr>
          <w:rFonts w:ascii="Times New Roman" w:hAnsi="Times New Roman" w:cs="Times New Roman"/>
          <w:sz w:val="24"/>
          <w:szCs w:val="24"/>
          <w:lang w:val="en-US"/>
        </w:rPr>
        <w:t xml:space="preserve"> in self-protection mode (the under-explored principle 4), during exposure to a significant stressor (the first Covid-19 lockdown). </w:t>
      </w:r>
      <w:r w:rsidR="00ED424A" w:rsidRPr="00D67637">
        <w:rPr>
          <w:rFonts w:ascii="Times New Roman" w:hAnsi="Times New Roman" w:cs="Times New Roman"/>
          <w:sz w:val="24"/>
          <w:szCs w:val="24"/>
          <w:lang w:val="en-US"/>
        </w:rPr>
        <w:t xml:space="preserve">This </w:t>
      </w:r>
      <w:r w:rsidR="0027738D">
        <w:rPr>
          <w:rFonts w:ascii="Times New Roman" w:hAnsi="Times New Roman" w:cs="Times New Roman"/>
          <w:sz w:val="24"/>
          <w:szCs w:val="24"/>
          <w:lang w:val="en-US"/>
        </w:rPr>
        <w:t xml:space="preserve">is theoretically advancing for </w:t>
      </w:r>
      <w:r w:rsidR="00235B05">
        <w:rPr>
          <w:rFonts w:ascii="Times New Roman" w:hAnsi="Times New Roman" w:cs="Times New Roman"/>
          <w:sz w:val="24"/>
          <w:szCs w:val="24"/>
          <w:lang w:val="en-US"/>
        </w:rPr>
        <w:t xml:space="preserve">three </w:t>
      </w:r>
      <w:r w:rsidR="0027738D">
        <w:rPr>
          <w:rFonts w:ascii="Times New Roman" w:hAnsi="Times New Roman" w:cs="Times New Roman"/>
          <w:sz w:val="24"/>
          <w:szCs w:val="24"/>
          <w:lang w:val="en-US"/>
        </w:rPr>
        <w:t>reasons</w:t>
      </w:r>
      <w:r w:rsidR="00B4538A">
        <w:rPr>
          <w:rFonts w:ascii="Times New Roman" w:hAnsi="Times New Roman" w:cs="Times New Roman"/>
          <w:sz w:val="24"/>
          <w:szCs w:val="24"/>
          <w:lang w:val="en-US"/>
        </w:rPr>
        <w:t>, and we outline these below</w:t>
      </w:r>
      <w:r w:rsidR="0027738D">
        <w:rPr>
          <w:rFonts w:ascii="Times New Roman" w:hAnsi="Times New Roman" w:cs="Times New Roman"/>
          <w:sz w:val="24"/>
          <w:szCs w:val="24"/>
          <w:lang w:val="en-US"/>
        </w:rPr>
        <w:t>.</w:t>
      </w:r>
    </w:p>
    <w:p w14:paraId="3CC61BC4" w14:textId="77777777" w:rsidR="00C759F1" w:rsidRPr="00D649F0" w:rsidRDefault="00725292" w:rsidP="00725292">
      <w:pPr>
        <w:widowControl w:val="0"/>
        <w:spacing w:after="0" w:line="480" w:lineRule="auto"/>
        <w:rPr>
          <w:rFonts w:ascii="Times New Roman" w:hAnsi="Times New Roman" w:cs="Times New Roman"/>
          <w:i/>
          <w:iCs/>
          <w:sz w:val="24"/>
          <w:szCs w:val="24"/>
          <w:lang w:val="en-US"/>
        </w:rPr>
      </w:pPr>
      <w:r w:rsidRPr="00D649F0">
        <w:rPr>
          <w:rFonts w:ascii="Times New Roman" w:hAnsi="Times New Roman" w:cs="Times New Roman"/>
          <w:i/>
          <w:iCs/>
          <w:sz w:val="24"/>
          <w:szCs w:val="24"/>
          <w:lang w:val="en-US"/>
        </w:rPr>
        <w:t>5.1 Applying Horney’s</w:t>
      </w:r>
      <w:r w:rsidR="00C759F1" w:rsidRPr="00D649F0">
        <w:rPr>
          <w:rFonts w:ascii="Times New Roman" w:hAnsi="Times New Roman" w:cs="Times New Roman"/>
          <w:i/>
          <w:iCs/>
          <w:sz w:val="24"/>
          <w:szCs w:val="24"/>
          <w:lang w:val="en-US"/>
        </w:rPr>
        <w:t xml:space="preserve"> defensive strategies to understand self-protection coping</w:t>
      </w:r>
    </w:p>
    <w:p w14:paraId="054F3291" w14:textId="543930E4" w:rsidR="00055323" w:rsidRDefault="00762CA9" w:rsidP="00C759F1">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Our first theoretical contribution is in identifying</w:t>
      </w:r>
      <w:r w:rsidR="0086001E">
        <w:rPr>
          <w:rFonts w:ascii="Times New Roman" w:hAnsi="Times New Roman" w:cs="Times New Roman"/>
          <w:sz w:val="24"/>
          <w:szCs w:val="24"/>
          <w:lang w:val="en-US"/>
        </w:rPr>
        <w:t xml:space="preserve"> </w:t>
      </w:r>
      <w:r w:rsidR="0027738D" w:rsidRPr="00D67637">
        <w:rPr>
          <w:rFonts w:ascii="Times New Roman" w:hAnsi="Times New Roman" w:cs="Times New Roman"/>
          <w:sz w:val="24"/>
          <w:szCs w:val="24"/>
          <w:lang w:val="en-US"/>
        </w:rPr>
        <w:t xml:space="preserve">three </w:t>
      </w:r>
      <w:r w:rsidR="0086001E">
        <w:rPr>
          <w:rFonts w:ascii="Times New Roman" w:hAnsi="Times New Roman" w:cs="Times New Roman"/>
          <w:sz w:val="24"/>
          <w:szCs w:val="24"/>
          <w:lang w:val="en-US"/>
        </w:rPr>
        <w:t>defensive</w:t>
      </w:r>
      <w:r w:rsidR="0027738D" w:rsidRPr="00D67637">
        <w:rPr>
          <w:rFonts w:ascii="Times New Roman" w:hAnsi="Times New Roman" w:cs="Times New Roman"/>
          <w:sz w:val="24"/>
          <w:szCs w:val="24"/>
          <w:lang w:val="en-US"/>
        </w:rPr>
        <w:t xml:space="preserve"> </w:t>
      </w:r>
      <w:r w:rsidR="0027738D">
        <w:rPr>
          <w:rFonts w:ascii="Times New Roman" w:hAnsi="Times New Roman" w:cs="Times New Roman"/>
          <w:sz w:val="24"/>
          <w:szCs w:val="24"/>
          <w:lang w:val="en-US"/>
        </w:rPr>
        <w:t>self-protection coping</w:t>
      </w:r>
      <w:r w:rsidR="0027738D" w:rsidRPr="00D67637">
        <w:rPr>
          <w:rFonts w:ascii="Times New Roman" w:hAnsi="Times New Roman" w:cs="Times New Roman"/>
          <w:sz w:val="24"/>
          <w:szCs w:val="24"/>
          <w:lang w:val="en-US"/>
        </w:rPr>
        <w:t xml:space="preserve"> strategies that </w:t>
      </w:r>
      <w:r w:rsidR="0086001E">
        <w:rPr>
          <w:rFonts w:ascii="Times New Roman" w:hAnsi="Times New Roman" w:cs="Times New Roman"/>
          <w:sz w:val="24"/>
          <w:szCs w:val="24"/>
          <w:lang w:val="en-US"/>
        </w:rPr>
        <w:t>reflect</w:t>
      </w:r>
      <w:r w:rsidR="0086001E" w:rsidRPr="00D67637">
        <w:rPr>
          <w:rFonts w:ascii="Times New Roman" w:hAnsi="Times New Roman" w:cs="Times New Roman"/>
          <w:sz w:val="24"/>
          <w:szCs w:val="24"/>
          <w:lang w:val="en-US"/>
        </w:rPr>
        <w:t xml:space="preserve"> Horney’s (</w:t>
      </w:r>
      <w:r w:rsidR="008D4823">
        <w:rPr>
          <w:rFonts w:ascii="Times New Roman" w:hAnsi="Times New Roman" w:cs="Times New Roman"/>
          <w:sz w:val="24"/>
          <w:szCs w:val="24"/>
          <w:lang w:val="en-US"/>
        </w:rPr>
        <w:t xml:space="preserve">1937, </w:t>
      </w:r>
      <w:r w:rsidR="0086001E" w:rsidRPr="00D67637">
        <w:rPr>
          <w:rFonts w:ascii="Times New Roman" w:hAnsi="Times New Roman" w:cs="Times New Roman"/>
          <w:sz w:val="24"/>
          <w:szCs w:val="24"/>
          <w:lang w:val="en-US"/>
        </w:rPr>
        <w:t>1945, 1950) neurotic trends relating to moving against</w:t>
      </w:r>
      <w:r w:rsidR="002C33E1">
        <w:rPr>
          <w:rFonts w:ascii="Times New Roman" w:hAnsi="Times New Roman" w:cs="Times New Roman"/>
          <w:sz w:val="24"/>
          <w:szCs w:val="24"/>
          <w:lang w:val="en-US"/>
        </w:rPr>
        <w:t xml:space="preserve">, </w:t>
      </w:r>
      <w:r w:rsidR="002C33E1" w:rsidRPr="00D67637">
        <w:rPr>
          <w:rFonts w:ascii="Times New Roman" w:hAnsi="Times New Roman" w:cs="Times New Roman"/>
          <w:sz w:val="24"/>
          <w:szCs w:val="24"/>
          <w:lang w:val="en-US"/>
        </w:rPr>
        <w:t>moving away from</w:t>
      </w:r>
      <w:r w:rsidR="0086001E" w:rsidRPr="00D67637">
        <w:rPr>
          <w:rFonts w:ascii="Times New Roman" w:hAnsi="Times New Roman" w:cs="Times New Roman"/>
          <w:sz w:val="24"/>
          <w:szCs w:val="24"/>
          <w:lang w:val="en-US"/>
        </w:rPr>
        <w:t xml:space="preserve"> and moving towards others</w:t>
      </w:r>
      <w:r w:rsidR="008262C4">
        <w:rPr>
          <w:rFonts w:ascii="Times New Roman" w:hAnsi="Times New Roman" w:cs="Times New Roman"/>
          <w:sz w:val="24"/>
          <w:szCs w:val="24"/>
          <w:lang w:val="en-US"/>
        </w:rPr>
        <w:t>.</w:t>
      </w:r>
      <w:r w:rsidR="0086001E">
        <w:rPr>
          <w:rFonts w:ascii="Times New Roman" w:hAnsi="Times New Roman" w:cs="Times New Roman"/>
          <w:sz w:val="24"/>
          <w:szCs w:val="24"/>
          <w:lang w:val="en-US"/>
        </w:rPr>
        <w:t xml:space="preserve"> </w:t>
      </w:r>
      <w:r w:rsidR="0027738D">
        <w:rPr>
          <w:rFonts w:ascii="Times New Roman" w:hAnsi="Times New Roman" w:cs="Times New Roman"/>
          <w:sz w:val="24"/>
          <w:szCs w:val="24"/>
          <w:lang w:val="en-US"/>
        </w:rPr>
        <w:t xml:space="preserve">Whilst COR theory </w:t>
      </w:r>
      <w:r w:rsidR="00877781">
        <w:rPr>
          <w:rFonts w:ascii="Times New Roman" w:hAnsi="Times New Roman" w:cs="Times New Roman"/>
          <w:sz w:val="24"/>
          <w:szCs w:val="24"/>
          <w:lang w:val="en-US"/>
        </w:rPr>
        <w:t xml:space="preserve">(Hobfoll et al., 2018) </w:t>
      </w:r>
      <w:r w:rsidR="0027738D">
        <w:rPr>
          <w:rFonts w:ascii="Times New Roman" w:hAnsi="Times New Roman" w:cs="Times New Roman"/>
          <w:sz w:val="24"/>
          <w:szCs w:val="24"/>
          <w:lang w:val="en-US"/>
        </w:rPr>
        <w:t>ha</w:t>
      </w:r>
      <w:r w:rsidR="00CF7742">
        <w:rPr>
          <w:rFonts w:ascii="Times New Roman" w:hAnsi="Times New Roman" w:cs="Times New Roman"/>
          <w:sz w:val="24"/>
          <w:szCs w:val="24"/>
          <w:lang w:val="en-US"/>
        </w:rPr>
        <w:t>s</w:t>
      </w:r>
      <w:r w:rsidR="0027738D">
        <w:rPr>
          <w:rFonts w:ascii="Times New Roman" w:hAnsi="Times New Roman" w:cs="Times New Roman"/>
          <w:sz w:val="24"/>
          <w:szCs w:val="24"/>
          <w:lang w:val="en-US"/>
        </w:rPr>
        <w:t xml:space="preserve"> previously outlined aggression (akin to moving against) and withdrawal (akin to moving away from) as </w:t>
      </w:r>
      <w:r w:rsidR="00470EAF">
        <w:rPr>
          <w:rFonts w:ascii="Times New Roman" w:hAnsi="Times New Roman" w:cs="Times New Roman"/>
          <w:sz w:val="24"/>
          <w:szCs w:val="24"/>
          <w:lang w:val="en-US"/>
        </w:rPr>
        <w:t>potential</w:t>
      </w:r>
      <w:r w:rsidR="0027738D">
        <w:rPr>
          <w:rFonts w:ascii="Times New Roman" w:hAnsi="Times New Roman" w:cs="Times New Roman"/>
          <w:sz w:val="24"/>
          <w:szCs w:val="24"/>
          <w:lang w:val="en-US"/>
        </w:rPr>
        <w:t xml:space="preserve"> self-protection strategies, a third strategy emerged from our research – that of moving towards others</w:t>
      </w:r>
      <w:r w:rsidR="00456755">
        <w:rPr>
          <w:rFonts w:ascii="Times New Roman" w:hAnsi="Times New Roman" w:cs="Times New Roman"/>
          <w:sz w:val="24"/>
          <w:szCs w:val="24"/>
          <w:lang w:val="en-US"/>
        </w:rPr>
        <w:t xml:space="preserve"> -</w:t>
      </w:r>
      <w:r w:rsidR="0014181C">
        <w:rPr>
          <w:rFonts w:ascii="Times New Roman" w:hAnsi="Times New Roman" w:cs="Times New Roman"/>
          <w:sz w:val="24"/>
          <w:szCs w:val="24"/>
          <w:lang w:val="en-US"/>
        </w:rPr>
        <w:t xml:space="preserve"> which is not currently articulated in COR theory’s principle 4</w:t>
      </w:r>
      <w:r w:rsidR="0027738D">
        <w:rPr>
          <w:rFonts w:ascii="Times New Roman" w:hAnsi="Times New Roman" w:cs="Times New Roman"/>
          <w:sz w:val="24"/>
          <w:szCs w:val="24"/>
          <w:lang w:val="en-US"/>
        </w:rPr>
        <w:t xml:space="preserve">. </w:t>
      </w:r>
      <w:r w:rsidR="00127D90">
        <w:rPr>
          <w:rFonts w:ascii="Times New Roman" w:hAnsi="Times New Roman" w:cs="Times New Roman"/>
          <w:sz w:val="24"/>
          <w:szCs w:val="24"/>
          <w:lang w:val="en-US"/>
        </w:rPr>
        <w:t>These three modes of response</w:t>
      </w:r>
      <w:r w:rsidR="007B4C68">
        <w:rPr>
          <w:rFonts w:ascii="Times New Roman" w:hAnsi="Times New Roman" w:cs="Times New Roman"/>
          <w:sz w:val="24"/>
          <w:szCs w:val="24"/>
          <w:lang w:val="en-US"/>
        </w:rPr>
        <w:t xml:space="preserve"> are </w:t>
      </w:r>
      <w:r w:rsidR="00E12AF1">
        <w:rPr>
          <w:rFonts w:ascii="Times New Roman" w:hAnsi="Times New Roman" w:cs="Times New Roman"/>
          <w:sz w:val="24"/>
          <w:szCs w:val="24"/>
          <w:lang w:val="en-US"/>
        </w:rPr>
        <w:t xml:space="preserve">considered to be adaptive, </w:t>
      </w:r>
      <w:r w:rsidR="007B4C68">
        <w:rPr>
          <w:rFonts w:ascii="Times New Roman" w:hAnsi="Times New Roman" w:cs="Times New Roman"/>
          <w:sz w:val="24"/>
          <w:szCs w:val="24"/>
          <w:lang w:val="en-US"/>
        </w:rPr>
        <w:t>associated with evolutionary strategies for ‘fight’ (moving against others)</w:t>
      </w:r>
      <w:r w:rsidR="00AD1649">
        <w:rPr>
          <w:rFonts w:ascii="Times New Roman" w:hAnsi="Times New Roman" w:cs="Times New Roman"/>
          <w:sz w:val="24"/>
          <w:szCs w:val="24"/>
          <w:lang w:val="en-US"/>
        </w:rPr>
        <w:t>, ‘flight’ (moving away from others) and ‘submission’ (moving towards others)</w:t>
      </w:r>
      <w:r w:rsidR="00E12AF1">
        <w:rPr>
          <w:rFonts w:ascii="Times New Roman" w:hAnsi="Times New Roman" w:cs="Times New Roman"/>
          <w:sz w:val="24"/>
          <w:szCs w:val="24"/>
          <w:lang w:val="en-US"/>
        </w:rPr>
        <w:t xml:space="preserve"> (Paris, 1994).</w:t>
      </w:r>
      <w:r w:rsidR="007B4C68">
        <w:rPr>
          <w:rFonts w:ascii="Times New Roman" w:hAnsi="Times New Roman" w:cs="Times New Roman"/>
          <w:sz w:val="24"/>
          <w:szCs w:val="24"/>
          <w:lang w:val="en-US"/>
        </w:rPr>
        <w:t xml:space="preserve"> </w:t>
      </w:r>
      <w:r w:rsidR="00E12AF1">
        <w:rPr>
          <w:rFonts w:ascii="Times New Roman" w:hAnsi="Times New Roman" w:cs="Times New Roman"/>
          <w:sz w:val="24"/>
          <w:szCs w:val="24"/>
          <w:lang w:val="en-US"/>
        </w:rPr>
        <w:t>Indeed our p</w:t>
      </w:r>
      <w:r w:rsidR="00CF7742">
        <w:rPr>
          <w:rFonts w:ascii="Times New Roman" w:hAnsi="Times New Roman" w:cs="Times New Roman"/>
          <w:sz w:val="24"/>
          <w:szCs w:val="24"/>
          <w:lang w:val="en-US"/>
        </w:rPr>
        <w:t>articipants described these strategies as serving adaptive means, even if</w:t>
      </w:r>
      <w:r w:rsidR="009D030F">
        <w:rPr>
          <w:rFonts w:ascii="Times New Roman" w:hAnsi="Times New Roman" w:cs="Times New Roman"/>
          <w:sz w:val="24"/>
          <w:szCs w:val="24"/>
          <w:lang w:val="en-US"/>
        </w:rPr>
        <w:t>,</w:t>
      </w:r>
      <w:r w:rsidR="00CF7742">
        <w:rPr>
          <w:rFonts w:ascii="Times New Roman" w:hAnsi="Times New Roman" w:cs="Times New Roman"/>
          <w:sz w:val="24"/>
          <w:szCs w:val="24"/>
          <w:lang w:val="en-US"/>
        </w:rPr>
        <w:t xml:space="preserve"> on the face of it</w:t>
      </w:r>
      <w:r w:rsidR="00C33A2D">
        <w:rPr>
          <w:rFonts w:ascii="Times New Roman" w:hAnsi="Times New Roman" w:cs="Times New Roman"/>
          <w:sz w:val="24"/>
          <w:szCs w:val="24"/>
          <w:lang w:val="en-US"/>
        </w:rPr>
        <w:t>,</w:t>
      </w:r>
      <w:r w:rsidR="00CF7742">
        <w:rPr>
          <w:rFonts w:ascii="Times New Roman" w:hAnsi="Times New Roman" w:cs="Times New Roman"/>
          <w:sz w:val="24"/>
          <w:szCs w:val="24"/>
          <w:lang w:val="en-US"/>
        </w:rPr>
        <w:t xml:space="preserve"> </w:t>
      </w:r>
      <w:r w:rsidR="0086001E">
        <w:rPr>
          <w:rFonts w:ascii="Times New Roman" w:hAnsi="Times New Roman" w:cs="Times New Roman"/>
          <w:sz w:val="24"/>
          <w:szCs w:val="24"/>
          <w:lang w:val="en-US"/>
        </w:rPr>
        <w:t>approaches appeared to be</w:t>
      </w:r>
      <w:r w:rsidR="00CF7742">
        <w:rPr>
          <w:rFonts w:ascii="Times New Roman" w:hAnsi="Times New Roman" w:cs="Times New Roman"/>
          <w:sz w:val="24"/>
          <w:szCs w:val="24"/>
          <w:lang w:val="en-US"/>
        </w:rPr>
        <w:t xml:space="preserve"> dysfunctional or detrimental. </w:t>
      </w:r>
    </w:p>
    <w:p w14:paraId="742B9DA0" w14:textId="16F239F8" w:rsidR="005A7F67" w:rsidRDefault="00055323" w:rsidP="00C759F1">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This fits with both Hobfoll and Horney’s assertions that self-protection coping strategies are applied </w:t>
      </w:r>
      <w:r w:rsidRPr="00CF7742">
        <w:rPr>
          <w:rFonts w:ascii="Times New Roman" w:hAnsi="Times New Roman" w:cs="Times New Roman"/>
          <w:sz w:val="24"/>
          <w:szCs w:val="24"/>
          <w:lang w:val="en-US"/>
        </w:rPr>
        <w:t>because</w:t>
      </w:r>
      <w:r>
        <w:rPr>
          <w:rFonts w:ascii="Times New Roman" w:hAnsi="Times New Roman" w:cs="Times New Roman"/>
          <w:sz w:val="24"/>
          <w:szCs w:val="24"/>
          <w:lang w:val="en-US"/>
        </w:rPr>
        <w:t xml:space="preserve"> they help people to conserve and defend their resources (</w:t>
      </w:r>
      <w:r w:rsidRPr="00D67637">
        <w:rPr>
          <w:rFonts w:ascii="Times New Roman" w:hAnsi="Times New Roman" w:cs="Times New Roman"/>
          <w:sz w:val="24"/>
          <w:szCs w:val="24"/>
          <w:lang w:val="en-US"/>
        </w:rPr>
        <w:t>Hobfoll et al., 2018; Horney, 1945, 1950</w:t>
      </w:r>
      <w:r>
        <w:rPr>
          <w:rFonts w:ascii="Times New Roman" w:hAnsi="Times New Roman" w:cs="Times New Roman"/>
          <w:sz w:val="24"/>
          <w:szCs w:val="24"/>
          <w:lang w:val="en-US"/>
        </w:rPr>
        <w:t xml:space="preserve">). </w:t>
      </w:r>
      <w:r w:rsidRPr="00CF7742">
        <w:rPr>
          <w:rFonts w:ascii="Times New Roman" w:hAnsi="Times New Roman" w:cs="Times New Roman"/>
          <w:sz w:val="24"/>
          <w:szCs w:val="24"/>
          <w:lang w:val="en-US"/>
        </w:rPr>
        <w:t>We</w:t>
      </w:r>
      <w:r>
        <w:rPr>
          <w:rFonts w:ascii="Times New Roman" w:hAnsi="Times New Roman" w:cs="Times New Roman"/>
          <w:sz w:val="24"/>
          <w:szCs w:val="24"/>
          <w:lang w:val="en-US"/>
        </w:rPr>
        <w:t xml:space="preserve"> believe that this is the first time that Horney’s work has been applied to COR theory, and it offers a neat way of categorizing the different types of strategies that people adopt in relation to extreme resource loss. </w:t>
      </w:r>
      <w:r w:rsidR="005A7F67" w:rsidRPr="00D67637">
        <w:rPr>
          <w:rFonts w:ascii="Times New Roman" w:hAnsi="Times New Roman" w:cs="Times New Roman"/>
          <w:sz w:val="24"/>
          <w:szCs w:val="24"/>
          <w:lang w:val="en-US"/>
        </w:rPr>
        <w:t>Our</w:t>
      </w:r>
      <w:r w:rsidR="00EE4602">
        <w:rPr>
          <w:rFonts w:ascii="Times New Roman" w:hAnsi="Times New Roman" w:cs="Times New Roman"/>
          <w:sz w:val="24"/>
          <w:szCs w:val="24"/>
          <w:lang w:val="en-US"/>
        </w:rPr>
        <w:t xml:space="preserve"> recursive</w:t>
      </w:r>
      <w:r w:rsidR="009E7354">
        <w:rPr>
          <w:rFonts w:ascii="Times New Roman" w:hAnsi="Times New Roman" w:cs="Times New Roman"/>
          <w:sz w:val="24"/>
          <w:szCs w:val="24"/>
          <w:lang w:val="en-US"/>
        </w:rPr>
        <w:t xml:space="preserve"> </w:t>
      </w:r>
      <w:r w:rsidR="001A1BBF">
        <w:rPr>
          <w:rFonts w:ascii="Times New Roman" w:hAnsi="Times New Roman" w:cs="Times New Roman"/>
          <w:i/>
          <w:iCs/>
          <w:sz w:val="24"/>
          <w:szCs w:val="24"/>
          <w:lang w:val="en-US"/>
        </w:rPr>
        <w:t>a</w:t>
      </w:r>
      <w:r w:rsidR="004550DF">
        <w:rPr>
          <w:rFonts w:ascii="Times New Roman" w:hAnsi="Times New Roman" w:cs="Times New Roman"/>
          <w:i/>
          <w:iCs/>
          <w:sz w:val="24"/>
          <w:szCs w:val="24"/>
          <w:lang w:val="en-US"/>
        </w:rPr>
        <w:t xml:space="preserve"> posteriori</w:t>
      </w:r>
      <w:r w:rsidR="005A7F67" w:rsidRPr="00D67637">
        <w:rPr>
          <w:rFonts w:ascii="Times New Roman" w:hAnsi="Times New Roman" w:cs="Times New Roman"/>
          <w:sz w:val="24"/>
          <w:szCs w:val="24"/>
          <w:lang w:val="en-US"/>
        </w:rPr>
        <w:t xml:space="preserve"> identification of these</w:t>
      </w:r>
      <w:r w:rsidR="005A7F67">
        <w:rPr>
          <w:rFonts w:ascii="Times New Roman" w:hAnsi="Times New Roman" w:cs="Times New Roman"/>
          <w:sz w:val="24"/>
          <w:szCs w:val="24"/>
          <w:lang w:val="en-US"/>
        </w:rPr>
        <w:t xml:space="preserve"> three</w:t>
      </w:r>
      <w:r w:rsidR="005A7F67" w:rsidRPr="00D67637">
        <w:rPr>
          <w:rFonts w:ascii="Times New Roman" w:hAnsi="Times New Roman" w:cs="Times New Roman"/>
          <w:sz w:val="24"/>
          <w:szCs w:val="24"/>
          <w:lang w:val="en-US"/>
        </w:rPr>
        <w:t xml:space="preserve"> </w:t>
      </w:r>
      <w:r w:rsidR="005A7F67">
        <w:rPr>
          <w:rFonts w:ascii="Times New Roman" w:hAnsi="Times New Roman" w:cs="Times New Roman"/>
          <w:sz w:val="24"/>
          <w:szCs w:val="24"/>
          <w:lang w:val="en-US"/>
        </w:rPr>
        <w:t>defensive self-protection coping</w:t>
      </w:r>
      <w:r w:rsidR="005A7F67" w:rsidRPr="00D67637">
        <w:rPr>
          <w:rFonts w:ascii="Times New Roman" w:hAnsi="Times New Roman" w:cs="Times New Roman"/>
          <w:sz w:val="24"/>
          <w:szCs w:val="24"/>
          <w:lang w:val="en-US"/>
        </w:rPr>
        <w:t xml:space="preserve"> strategies</w:t>
      </w:r>
      <w:r w:rsidR="005A7F6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thus </w:t>
      </w:r>
      <w:r w:rsidR="005A7F67" w:rsidRPr="00D67637">
        <w:rPr>
          <w:rFonts w:ascii="Times New Roman" w:hAnsi="Times New Roman" w:cs="Times New Roman"/>
          <w:sz w:val="24"/>
          <w:szCs w:val="24"/>
          <w:lang w:val="en-US"/>
        </w:rPr>
        <w:t xml:space="preserve">helps articulate </w:t>
      </w:r>
      <w:r w:rsidR="005A7F67">
        <w:rPr>
          <w:rFonts w:ascii="Times New Roman" w:hAnsi="Times New Roman" w:cs="Times New Roman"/>
          <w:sz w:val="24"/>
          <w:szCs w:val="24"/>
          <w:lang w:val="en-US"/>
        </w:rPr>
        <w:t>an</w:t>
      </w:r>
      <w:r w:rsidR="005A7F67" w:rsidRPr="00D67637">
        <w:rPr>
          <w:rFonts w:ascii="Times New Roman" w:hAnsi="Times New Roman" w:cs="Times New Roman"/>
          <w:sz w:val="24"/>
          <w:szCs w:val="24"/>
          <w:lang w:val="en-US"/>
        </w:rPr>
        <w:t xml:space="preserve"> under-researched aspect of COR theory</w:t>
      </w:r>
      <w:r w:rsidR="005A7F67">
        <w:rPr>
          <w:rFonts w:ascii="Times New Roman" w:hAnsi="Times New Roman" w:cs="Times New Roman"/>
          <w:sz w:val="24"/>
          <w:szCs w:val="24"/>
          <w:lang w:val="en-US"/>
        </w:rPr>
        <w:t xml:space="preserve"> and we discuss below the adaptive function </w:t>
      </w:r>
      <w:r w:rsidR="006F17EB">
        <w:rPr>
          <w:rFonts w:ascii="Times New Roman" w:hAnsi="Times New Roman" w:cs="Times New Roman"/>
          <w:sz w:val="24"/>
          <w:szCs w:val="24"/>
          <w:lang w:val="en-US"/>
        </w:rPr>
        <w:t xml:space="preserve">that </w:t>
      </w:r>
      <w:r w:rsidR="006945E5">
        <w:rPr>
          <w:rFonts w:ascii="Times New Roman" w:hAnsi="Times New Roman" w:cs="Times New Roman"/>
          <w:sz w:val="24"/>
          <w:szCs w:val="24"/>
          <w:lang w:val="en-US"/>
        </w:rPr>
        <w:t>each</w:t>
      </w:r>
      <w:r w:rsidR="005A7F67">
        <w:rPr>
          <w:rFonts w:ascii="Times New Roman" w:hAnsi="Times New Roman" w:cs="Times New Roman"/>
          <w:sz w:val="24"/>
          <w:szCs w:val="24"/>
          <w:lang w:val="en-US"/>
        </w:rPr>
        <w:t xml:space="preserve"> appear</w:t>
      </w:r>
      <w:r w:rsidR="006F17EB">
        <w:rPr>
          <w:rFonts w:ascii="Times New Roman" w:hAnsi="Times New Roman" w:cs="Times New Roman"/>
          <w:sz w:val="24"/>
          <w:szCs w:val="24"/>
          <w:lang w:val="en-US"/>
        </w:rPr>
        <w:t>s</w:t>
      </w:r>
      <w:r w:rsidR="005A7F67">
        <w:rPr>
          <w:rFonts w:ascii="Times New Roman" w:hAnsi="Times New Roman" w:cs="Times New Roman"/>
          <w:sz w:val="24"/>
          <w:szCs w:val="24"/>
          <w:lang w:val="en-US"/>
        </w:rPr>
        <w:t xml:space="preserve"> to serve.</w:t>
      </w:r>
    </w:p>
    <w:p w14:paraId="7E2DE295" w14:textId="63A2EEC2" w:rsidR="008F6F4B" w:rsidRDefault="007C6B41" w:rsidP="008F6F4B">
      <w:pPr>
        <w:widowControl w:val="0"/>
        <w:spacing w:after="0" w:line="480" w:lineRule="auto"/>
        <w:ind w:firstLine="720"/>
        <w:rPr>
          <w:rFonts w:ascii="Times New Roman" w:hAnsi="Times New Roman" w:cs="Times New Roman"/>
          <w:sz w:val="24"/>
          <w:szCs w:val="24"/>
          <w:lang w:val="en-US"/>
        </w:rPr>
      </w:pPr>
      <w:r w:rsidRPr="006D78AD">
        <w:rPr>
          <w:rFonts w:ascii="Times New Roman" w:hAnsi="Times New Roman" w:cs="Times New Roman"/>
          <w:b/>
          <w:bCs/>
          <w:sz w:val="24"/>
          <w:szCs w:val="24"/>
          <w:lang w:val="en-US"/>
        </w:rPr>
        <w:t>'</w:t>
      </w:r>
      <w:r w:rsidR="00C40569" w:rsidRPr="00D649F0">
        <w:rPr>
          <w:rFonts w:ascii="Times New Roman" w:hAnsi="Times New Roman" w:cs="Times New Roman"/>
          <w:b/>
          <w:bCs/>
          <w:sz w:val="24"/>
          <w:szCs w:val="24"/>
          <w:lang w:val="en-US"/>
        </w:rPr>
        <w:t>M</w:t>
      </w:r>
      <w:r w:rsidR="00EE53FD" w:rsidRPr="006D78AD">
        <w:rPr>
          <w:rFonts w:ascii="Times New Roman" w:hAnsi="Times New Roman" w:cs="Times New Roman"/>
          <w:b/>
          <w:bCs/>
          <w:sz w:val="24"/>
          <w:szCs w:val="24"/>
          <w:lang w:val="en-US"/>
        </w:rPr>
        <w:t>oving against others</w:t>
      </w:r>
      <w:r w:rsidRPr="006D78AD">
        <w:rPr>
          <w:rFonts w:ascii="Times New Roman" w:hAnsi="Times New Roman" w:cs="Times New Roman"/>
          <w:b/>
          <w:bCs/>
          <w:sz w:val="24"/>
          <w:szCs w:val="24"/>
          <w:lang w:val="en-US"/>
        </w:rPr>
        <w:t xml:space="preserve">’ </w:t>
      </w:r>
      <w:r w:rsidR="00C40569" w:rsidRPr="00D649F0">
        <w:rPr>
          <w:rFonts w:ascii="Times New Roman" w:hAnsi="Times New Roman" w:cs="Times New Roman"/>
          <w:b/>
          <w:bCs/>
          <w:sz w:val="24"/>
          <w:szCs w:val="24"/>
          <w:lang w:val="en-US"/>
        </w:rPr>
        <w:t>a</w:t>
      </w:r>
      <w:r w:rsidRPr="006D78AD">
        <w:rPr>
          <w:rFonts w:ascii="Times New Roman" w:hAnsi="Times New Roman" w:cs="Times New Roman"/>
          <w:b/>
          <w:bCs/>
          <w:sz w:val="24"/>
          <w:szCs w:val="24"/>
          <w:lang w:val="en-US"/>
        </w:rPr>
        <w:t xml:space="preserve">s </w:t>
      </w:r>
      <w:r w:rsidR="00C40569" w:rsidRPr="00D649F0">
        <w:rPr>
          <w:rFonts w:ascii="Times New Roman" w:hAnsi="Times New Roman" w:cs="Times New Roman"/>
          <w:b/>
          <w:bCs/>
          <w:sz w:val="24"/>
          <w:szCs w:val="24"/>
          <w:lang w:val="en-US"/>
        </w:rPr>
        <w:t xml:space="preserve">an </w:t>
      </w:r>
      <w:r w:rsidRPr="006D78AD">
        <w:rPr>
          <w:rFonts w:ascii="Times New Roman" w:hAnsi="Times New Roman" w:cs="Times New Roman"/>
          <w:b/>
          <w:bCs/>
          <w:sz w:val="24"/>
          <w:szCs w:val="24"/>
          <w:lang w:val="en-US"/>
        </w:rPr>
        <w:t xml:space="preserve">adaptive self-protection </w:t>
      </w:r>
      <w:r w:rsidR="00C40569" w:rsidRPr="00D649F0">
        <w:rPr>
          <w:rFonts w:ascii="Times New Roman" w:hAnsi="Times New Roman" w:cs="Times New Roman"/>
          <w:b/>
          <w:bCs/>
          <w:sz w:val="24"/>
          <w:szCs w:val="24"/>
          <w:lang w:val="en-US"/>
        </w:rPr>
        <w:t>strategy</w:t>
      </w:r>
      <w:r w:rsidR="006D78AD">
        <w:rPr>
          <w:rFonts w:ascii="Times New Roman" w:hAnsi="Times New Roman" w:cs="Times New Roman"/>
          <w:b/>
          <w:bCs/>
          <w:sz w:val="24"/>
          <w:szCs w:val="24"/>
          <w:lang w:val="en-US"/>
        </w:rPr>
        <w:t xml:space="preserve">. </w:t>
      </w:r>
      <w:r w:rsidR="008F6F4B">
        <w:rPr>
          <w:rFonts w:ascii="Times New Roman" w:hAnsi="Times New Roman" w:cs="Times New Roman"/>
          <w:sz w:val="24"/>
          <w:szCs w:val="24"/>
          <w:lang w:val="en-US"/>
        </w:rPr>
        <w:t>According to Horney (1945), t</w:t>
      </w:r>
      <w:r w:rsidR="008F6F4B" w:rsidRPr="00D67637">
        <w:rPr>
          <w:rFonts w:ascii="Times New Roman" w:hAnsi="Times New Roman" w:cs="Times New Roman"/>
          <w:sz w:val="24"/>
          <w:szCs w:val="24"/>
          <w:lang w:val="en-US"/>
        </w:rPr>
        <w:t>his reaction reflects an expectation of hostility that needs to be fought. Others’ intentions may be mistrusted, and there is a tendency to rebel, compete, seek to control, or feel superior to others – an aggressive response (Hobfoll et al., 2018) akin to the evolutionary response of ‘fighting’ in the face of stressors (Horney, 1945; Paris, 1994; Smith</w:t>
      </w:r>
      <w:r w:rsidR="008F6F4B">
        <w:rPr>
          <w:rFonts w:ascii="Times New Roman" w:hAnsi="Times New Roman" w:cs="Times New Roman"/>
          <w:sz w:val="24"/>
          <w:szCs w:val="24"/>
          <w:lang w:val="en-US"/>
        </w:rPr>
        <w:t>,</w:t>
      </w:r>
      <w:r w:rsidR="008F6F4B" w:rsidRPr="00D67637">
        <w:rPr>
          <w:rFonts w:ascii="Times New Roman" w:hAnsi="Times New Roman" w:cs="Times New Roman"/>
          <w:sz w:val="24"/>
          <w:szCs w:val="24"/>
          <w:lang w:val="en-US"/>
        </w:rPr>
        <w:t xml:space="preserve"> 2007). </w:t>
      </w:r>
      <w:r w:rsidR="002C457A">
        <w:rPr>
          <w:rFonts w:ascii="Times New Roman" w:hAnsi="Times New Roman" w:cs="Times New Roman"/>
          <w:sz w:val="24"/>
          <w:szCs w:val="24"/>
          <w:lang w:val="en-US"/>
        </w:rPr>
        <w:t>We observed evidence of our group</w:t>
      </w:r>
      <w:r w:rsidR="006D5AD1">
        <w:rPr>
          <w:rFonts w:ascii="Times New Roman" w:hAnsi="Times New Roman" w:cs="Times New Roman"/>
          <w:sz w:val="24"/>
          <w:szCs w:val="24"/>
          <w:lang w:val="en-US"/>
        </w:rPr>
        <w:t xml:space="preserve"> asserting themselves against authority figures and engaging in rebellious acts, often fueled by anger and an apparent need to </w:t>
      </w:r>
      <w:r w:rsidR="0017254D">
        <w:rPr>
          <w:rFonts w:ascii="Times New Roman" w:hAnsi="Times New Roman" w:cs="Times New Roman"/>
          <w:sz w:val="24"/>
          <w:szCs w:val="24"/>
          <w:lang w:val="en-US"/>
        </w:rPr>
        <w:t xml:space="preserve">right a wrong or exert control. </w:t>
      </w:r>
      <w:r w:rsidR="008F6F4B" w:rsidRPr="00D67637">
        <w:rPr>
          <w:rFonts w:ascii="Times New Roman" w:hAnsi="Times New Roman" w:cs="Times New Roman"/>
          <w:sz w:val="24"/>
          <w:szCs w:val="24"/>
          <w:lang w:val="en-US"/>
        </w:rPr>
        <w:t xml:space="preserve">This type of coping </w:t>
      </w:r>
      <w:r w:rsidR="008F6F4B">
        <w:rPr>
          <w:rFonts w:ascii="Times New Roman" w:hAnsi="Times New Roman" w:cs="Times New Roman"/>
          <w:sz w:val="24"/>
          <w:szCs w:val="24"/>
          <w:lang w:val="en-US"/>
        </w:rPr>
        <w:t>strategy</w:t>
      </w:r>
      <w:r w:rsidR="008F6F4B" w:rsidRPr="00D67637">
        <w:rPr>
          <w:rFonts w:ascii="Times New Roman" w:hAnsi="Times New Roman" w:cs="Times New Roman"/>
          <w:sz w:val="24"/>
          <w:szCs w:val="24"/>
          <w:lang w:val="en-US"/>
        </w:rPr>
        <w:t xml:space="preserve"> </w:t>
      </w:r>
      <w:r w:rsidR="0017254D">
        <w:rPr>
          <w:rFonts w:ascii="Times New Roman" w:hAnsi="Times New Roman" w:cs="Times New Roman"/>
          <w:sz w:val="24"/>
          <w:szCs w:val="24"/>
          <w:lang w:val="en-US"/>
        </w:rPr>
        <w:t>is</w:t>
      </w:r>
      <w:r w:rsidR="008F6F4B" w:rsidRPr="00D67637">
        <w:rPr>
          <w:rFonts w:ascii="Times New Roman" w:hAnsi="Times New Roman" w:cs="Times New Roman"/>
          <w:sz w:val="24"/>
          <w:szCs w:val="24"/>
          <w:lang w:val="en-US"/>
        </w:rPr>
        <w:t xml:space="preserve"> associated with prevention – fighting to stop others from plundering valued resources and defending and protecting self-esteem from erosion. Whilst fighting is arguably a resource depleting modus operandi (Goodwin &amp; Pfaff, 2001; Gorski &amp; Chen, 2015; Horney, 1945; Maslach &amp; Gomes, 2006), investing energy resources through fending off or attempting to dominate or control others could be seen as adaptive. Assuming the evolutionary position that resources are scarce, and that people must compete for these, ‘fighting’ serves to signal that a person is not a pushover, and such assertiveness may result in them actually being able to accumulate and defend their resources from competiti</w:t>
      </w:r>
      <w:r w:rsidR="00ED7FE4">
        <w:rPr>
          <w:rFonts w:ascii="Times New Roman" w:hAnsi="Times New Roman" w:cs="Times New Roman"/>
          <w:sz w:val="24"/>
          <w:szCs w:val="24"/>
          <w:lang w:val="en-US"/>
        </w:rPr>
        <w:t>ve advances</w:t>
      </w:r>
      <w:r w:rsidR="008F6F4B" w:rsidRPr="00D67637">
        <w:rPr>
          <w:rFonts w:ascii="Times New Roman" w:hAnsi="Times New Roman" w:cs="Times New Roman"/>
          <w:sz w:val="24"/>
          <w:szCs w:val="24"/>
          <w:lang w:val="en-US"/>
        </w:rPr>
        <w:t xml:space="preserve"> (Gorski &amp; Chen, 2015). Further, although this approach might involve alienating and dominating people (potentially a dysfunctional pattern), moving against people allow</w:t>
      </w:r>
      <w:r w:rsidR="008F6F4B">
        <w:rPr>
          <w:rFonts w:ascii="Times New Roman" w:hAnsi="Times New Roman" w:cs="Times New Roman"/>
          <w:sz w:val="24"/>
          <w:szCs w:val="24"/>
          <w:lang w:val="en-US"/>
        </w:rPr>
        <w:t>s</w:t>
      </w:r>
      <w:r w:rsidR="008F6F4B" w:rsidRPr="00D67637">
        <w:rPr>
          <w:rFonts w:ascii="Times New Roman" w:hAnsi="Times New Roman" w:cs="Times New Roman"/>
          <w:sz w:val="24"/>
          <w:szCs w:val="24"/>
          <w:lang w:val="en-US"/>
        </w:rPr>
        <w:t xml:space="preserve"> one to feel more in control and less likely to be the subject of resource ‘theft’ in the future (Gat, 2000).</w:t>
      </w:r>
    </w:p>
    <w:p w14:paraId="370428A5" w14:textId="75E110A3" w:rsidR="004C435C" w:rsidRDefault="00C40569" w:rsidP="00D649F0">
      <w:pPr>
        <w:widowControl w:val="0"/>
        <w:spacing w:after="0" w:line="480" w:lineRule="auto"/>
        <w:ind w:firstLine="720"/>
        <w:rPr>
          <w:rFonts w:ascii="Times New Roman" w:hAnsi="Times New Roman" w:cs="Times New Roman"/>
          <w:sz w:val="24"/>
          <w:szCs w:val="24"/>
          <w:lang w:val="en-US"/>
        </w:rPr>
      </w:pPr>
      <w:r w:rsidRPr="00D649F0">
        <w:rPr>
          <w:rFonts w:ascii="Times New Roman" w:hAnsi="Times New Roman" w:cs="Times New Roman"/>
          <w:b/>
          <w:bCs/>
          <w:sz w:val="24"/>
          <w:szCs w:val="24"/>
          <w:lang w:val="en-US"/>
        </w:rPr>
        <w:t>'Moving away from others’ as an adaptive self-protection strategy</w:t>
      </w:r>
      <w:r w:rsidR="006D78AD">
        <w:rPr>
          <w:rFonts w:ascii="Times New Roman" w:hAnsi="Times New Roman" w:cs="Times New Roman"/>
          <w:b/>
          <w:bCs/>
          <w:sz w:val="24"/>
          <w:szCs w:val="24"/>
          <w:lang w:val="en-US"/>
        </w:rPr>
        <w:t xml:space="preserve">. </w:t>
      </w:r>
      <w:r w:rsidR="004C435C" w:rsidRPr="00D67637">
        <w:rPr>
          <w:rFonts w:ascii="Times New Roman" w:hAnsi="Times New Roman" w:cs="Times New Roman"/>
          <w:sz w:val="24"/>
          <w:szCs w:val="24"/>
          <w:lang w:val="en-US"/>
        </w:rPr>
        <w:t>This reaction reflects a desire to isolate oneself from stressors and other people, to be self-sufficient and independent of the world, in order to find integrity and serenity in chaotic situations – a detachment response format akin to the evolutionary response of ‘flight’ in the face of stressors (Horney, 1945; Paris, 1994; Smith 2007).</w:t>
      </w:r>
      <w:r w:rsidR="004C435C">
        <w:rPr>
          <w:rFonts w:ascii="Times New Roman" w:hAnsi="Times New Roman" w:cs="Times New Roman"/>
          <w:sz w:val="24"/>
          <w:szCs w:val="24"/>
          <w:lang w:val="en-US"/>
        </w:rPr>
        <w:t xml:space="preserve"> </w:t>
      </w:r>
      <w:r w:rsidR="008C42ED">
        <w:rPr>
          <w:rFonts w:ascii="Times New Roman" w:hAnsi="Times New Roman" w:cs="Times New Roman"/>
          <w:sz w:val="24"/>
          <w:szCs w:val="24"/>
          <w:lang w:val="en-US"/>
        </w:rPr>
        <w:t>We observed this reaction as people shut off sources of stress, such as the news and social media</w:t>
      </w:r>
      <w:r w:rsidR="00245D4A">
        <w:rPr>
          <w:rFonts w:ascii="Times New Roman" w:hAnsi="Times New Roman" w:cs="Times New Roman"/>
          <w:sz w:val="24"/>
          <w:szCs w:val="24"/>
          <w:lang w:val="en-US"/>
        </w:rPr>
        <w:t>, and retreat</w:t>
      </w:r>
      <w:r w:rsidR="00CA6D41">
        <w:rPr>
          <w:rFonts w:ascii="Times New Roman" w:hAnsi="Times New Roman" w:cs="Times New Roman"/>
          <w:sz w:val="24"/>
          <w:szCs w:val="24"/>
          <w:lang w:val="en-US"/>
        </w:rPr>
        <w:t>ed</w:t>
      </w:r>
      <w:r w:rsidR="00245D4A">
        <w:rPr>
          <w:rFonts w:ascii="Times New Roman" w:hAnsi="Times New Roman" w:cs="Times New Roman"/>
          <w:sz w:val="24"/>
          <w:szCs w:val="24"/>
          <w:lang w:val="en-US"/>
        </w:rPr>
        <w:t xml:space="preserve"> into their family unit</w:t>
      </w:r>
      <w:r w:rsidR="00CA6D41">
        <w:rPr>
          <w:rFonts w:ascii="Times New Roman" w:hAnsi="Times New Roman" w:cs="Times New Roman"/>
          <w:sz w:val="24"/>
          <w:szCs w:val="24"/>
          <w:lang w:val="en-US"/>
        </w:rPr>
        <w:t>,</w:t>
      </w:r>
      <w:r w:rsidR="00245D4A">
        <w:rPr>
          <w:rFonts w:ascii="Times New Roman" w:hAnsi="Times New Roman" w:cs="Times New Roman"/>
          <w:sz w:val="24"/>
          <w:szCs w:val="24"/>
          <w:lang w:val="en-US"/>
        </w:rPr>
        <w:t xml:space="preserve"> </w:t>
      </w:r>
      <w:r w:rsidR="00BE5FFC">
        <w:rPr>
          <w:rFonts w:ascii="Times New Roman" w:hAnsi="Times New Roman" w:cs="Times New Roman"/>
          <w:sz w:val="24"/>
          <w:szCs w:val="24"/>
          <w:lang w:val="en-US"/>
        </w:rPr>
        <w:t>abandoning</w:t>
      </w:r>
      <w:r w:rsidR="00245D4A">
        <w:rPr>
          <w:rFonts w:ascii="Times New Roman" w:hAnsi="Times New Roman" w:cs="Times New Roman"/>
          <w:sz w:val="24"/>
          <w:szCs w:val="24"/>
          <w:lang w:val="en-US"/>
        </w:rPr>
        <w:t xml:space="preserve"> connections with others</w:t>
      </w:r>
      <w:r w:rsidR="00205761">
        <w:rPr>
          <w:rFonts w:ascii="Times New Roman" w:hAnsi="Times New Roman" w:cs="Times New Roman"/>
          <w:sz w:val="24"/>
          <w:szCs w:val="24"/>
          <w:lang w:val="en-US"/>
        </w:rPr>
        <w:t xml:space="preserve">. </w:t>
      </w:r>
      <w:r w:rsidR="004C435C" w:rsidRPr="00D67637">
        <w:rPr>
          <w:rFonts w:ascii="Times New Roman" w:hAnsi="Times New Roman" w:cs="Times New Roman"/>
          <w:sz w:val="24"/>
          <w:szCs w:val="24"/>
          <w:lang w:val="en-US"/>
        </w:rPr>
        <w:t xml:space="preserve">Withdrawal reactions to significant stressors have been </w:t>
      </w:r>
      <w:r w:rsidR="004C435C">
        <w:rPr>
          <w:rFonts w:ascii="Times New Roman" w:hAnsi="Times New Roman" w:cs="Times New Roman"/>
          <w:sz w:val="24"/>
          <w:szCs w:val="24"/>
          <w:lang w:val="en-US"/>
        </w:rPr>
        <w:t>observed amongst those</w:t>
      </w:r>
      <w:r w:rsidR="004C435C" w:rsidRPr="00D67637">
        <w:rPr>
          <w:rFonts w:ascii="Times New Roman" w:hAnsi="Times New Roman" w:cs="Times New Roman"/>
          <w:sz w:val="24"/>
          <w:szCs w:val="24"/>
          <w:lang w:val="en-US"/>
        </w:rPr>
        <w:t xml:space="preserve"> experienc</w:t>
      </w:r>
      <w:r w:rsidR="004C435C">
        <w:rPr>
          <w:rFonts w:ascii="Times New Roman" w:hAnsi="Times New Roman" w:cs="Times New Roman"/>
          <w:sz w:val="24"/>
          <w:szCs w:val="24"/>
          <w:lang w:val="en-US"/>
        </w:rPr>
        <w:t>ing greater levels</w:t>
      </w:r>
      <w:r w:rsidR="004C435C" w:rsidRPr="00D67637">
        <w:rPr>
          <w:rFonts w:ascii="Times New Roman" w:hAnsi="Times New Roman" w:cs="Times New Roman"/>
          <w:sz w:val="24"/>
          <w:szCs w:val="24"/>
          <w:lang w:val="en-US"/>
        </w:rPr>
        <w:t xml:space="preserve"> of psychological distress (Chwaszcz et al., 2022)</w:t>
      </w:r>
      <w:r w:rsidR="004C435C">
        <w:rPr>
          <w:rFonts w:ascii="Times New Roman" w:hAnsi="Times New Roman" w:cs="Times New Roman"/>
          <w:sz w:val="24"/>
          <w:szCs w:val="24"/>
          <w:lang w:val="en-US"/>
        </w:rPr>
        <w:t xml:space="preserve">. By </w:t>
      </w:r>
      <w:r w:rsidR="00604B00">
        <w:rPr>
          <w:rFonts w:ascii="Times New Roman" w:hAnsi="Times New Roman" w:cs="Times New Roman"/>
          <w:sz w:val="24"/>
          <w:szCs w:val="24"/>
          <w:lang w:val="en-US"/>
        </w:rPr>
        <w:t xml:space="preserve">removing themselves from </w:t>
      </w:r>
      <w:r w:rsidR="005F12C3">
        <w:rPr>
          <w:rFonts w:ascii="Times New Roman" w:hAnsi="Times New Roman" w:cs="Times New Roman"/>
          <w:sz w:val="24"/>
          <w:szCs w:val="24"/>
          <w:lang w:val="en-US"/>
        </w:rPr>
        <w:t>everyday life</w:t>
      </w:r>
      <w:r w:rsidR="00790A4D">
        <w:rPr>
          <w:rFonts w:ascii="Times New Roman" w:hAnsi="Times New Roman" w:cs="Times New Roman"/>
          <w:sz w:val="24"/>
          <w:szCs w:val="24"/>
          <w:lang w:val="en-US"/>
        </w:rPr>
        <w:t>, people are able to take stock</w:t>
      </w:r>
      <w:r w:rsidR="00134675">
        <w:rPr>
          <w:rFonts w:ascii="Times New Roman" w:hAnsi="Times New Roman" w:cs="Times New Roman"/>
          <w:sz w:val="24"/>
          <w:szCs w:val="24"/>
          <w:lang w:val="en-US"/>
        </w:rPr>
        <w:t xml:space="preserve"> and prevent further resource loss by reducing energy expenditure and </w:t>
      </w:r>
      <w:r w:rsidR="00E77E51">
        <w:rPr>
          <w:rFonts w:ascii="Times New Roman" w:hAnsi="Times New Roman" w:cs="Times New Roman"/>
          <w:sz w:val="24"/>
          <w:szCs w:val="24"/>
          <w:lang w:val="en-US"/>
        </w:rPr>
        <w:t>allowing recovery processes to kick in</w:t>
      </w:r>
      <w:r w:rsidR="002D7C00">
        <w:rPr>
          <w:rFonts w:ascii="Times New Roman" w:hAnsi="Times New Roman" w:cs="Times New Roman"/>
          <w:sz w:val="24"/>
          <w:szCs w:val="24"/>
          <w:lang w:val="en-US"/>
        </w:rPr>
        <w:t xml:space="preserve"> (Hobfoll et al., 2020)</w:t>
      </w:r>
      <w:r w:rsidR="00E77E51">
        <w:rPr>
          <w:rFonts w:ascii="Times New Roman" w:hAnsi="Times New Roman" w:cs="Times New Roman"/>
          <w:sz w:val="24"/>
          <w:szCs w:val="24"/>
          <w:lang w:val="en-US"/>
        </w:rPr>
        <w:t xml:space="preserve">. </w:t>
      </w:r>
      <w:r w:rsidR="00805752">
        <w:rPr>
          <w:rFonts w:ascii="Times New Roman" w:hAnsi="Times New Roman" w:cs="Times New Roman"/>
          <w:sz w:val="24"/>
          <w:szCs w:val="24"/>
          <w:lang w:val="en-US"/>
        </w:rPr>
        <w:t>I</w:t>
      </w:r>
      <w:r w:rsidR="00E77E51">
        <w:rPr>
          <w:rFonts w:ascii="Times New Roman" w:hAnsi="Times New Roman" w:cs="Times New Roman"/>
          <w:sz w:val="24"/>
          <w:szCs w:val="24"/>
          <w:lang w:val="en-US"/>
        </w:rPr>
        <w:t xml:space="preserve">n time, </w:t>
      </w:r>
      <w:r w:rsidR="00805752">
        <w:rPr>
          <w:rFonts w:ascii="Times New Roman" w:hAnsi="Times New Roman" w:cs="Times New Roman"/>
          <w:sz w:val="24"/>
          <w:szCs w:val="24"/>
          <w:lang w:val="en-US"/>
        </w:rPr>
        <w:t>as the stressor passes</w:t>
      </w:r>
      <w:r w:rsidR="00E60B84">
        <w:rPr>
          <w:rFonts w:ascii="Times New Roman" w:hAnsi="Times New Roman" w:cs="Times New Roman"/>
          <w:sz w:val="24"/>
          <w:szCs w:val="24"/>
          <w:lang w:val="en-US"/>
        </w:rPr>
        <w:t>,</w:t>
      </w:r>
      <w:r w:rsidR="00805752">
        <w:rPr>
          <w:rFonts w:ascii="Times New Roman" w:hAnsi="Times New Roman" w:cs="Times New Roman"/>
          <w:sz w:val="24"/>
          <w:szCs w:val="24"/>
          <w:lang w:val="en-US"/>
        </w:rPr>
        <w:t xml:space="preserve"> or adjustments to its presence are made, </w:t>
      </w:r>
      <w:r w:rsidR="00E77E51">
        <w:rPr>
          <w:rFonts w:ascii="Times New Roman" w:hAnsi="Times New Roman" w:cs="Times New Roman"/>
          <w:sz w:val="24"/>
          <w:szCs w:val="24"/>
          <w:lang w:val="en-US"/>
        </w:rPr>
        <w:t>people</w:t>
      </w:r>
      <w:r w:rsidR="00805752">
        <w:rPr>
          <w:rFonts w:ascii="Times New Roman" w:hAnsi="Times New Roman" w:cs="Times New Roman"/>
          <w:sz w:val="24"/>
          <w:szCs w:val="24"/>
          <w:lang w:val="en-US"/>
        </w:rPr>
        <w:t xml:space="preserve"> can then begin</w:t>
      </w:r>
      <w:r w:rsidR="00E77E51">
        <w:rPr>
          <w:rFonts w:ascii="Times New Roman" w:hAnsi="Times New Roman" w:cs="Times New Roman"/>
          <w:sz w:val="24"/>
          <w:szCs w:val="24"/>
          <w:lang w:val="en-US"/>
        </w:rPr>
        <w:t xml:space="preserve"> to reconnect with others and </w:t>
      </w:r>
      <w:r w:rsidR="00B0239D">
        <w:rPr>
          <w:rFonts w:ascii="Times New Roman" w:hAnsi="Times New Roman" w:cs="Times New Roman"/>
          <w:sz w:val="24"/>
          <w:szCs w:val="24"/>
          <w:lang w:val="en-US"/>
        </w:rPr>
        <w:t>potentially move out of self-protection mode</w:t>
      </w:r>
      <w:r w:rsidR="00805752">
        <w:rPr>
          <w:rFonts w:ascii="Times New Roman" w:hAnsi="Times New Roman" w:cs="Times New Roman"/>
          <w:sz w:val="24"/>
          <w:szCs w:val="24"/>
          <w:lang w:val="en-US"/>
        </w:rPr>
        <w:t xml:space="preserve"> (</w:t>
      </w:r>
      <w:r w:rsidR="002B7199">
        <w:rPr>
          <w:rFonts w:ascii="Times New Roman" w:hAnsi="Times New Roman" w:cs="Times New Roman"/>
          <w:sz w:val="24"/>
          <w:szCs w:val="24"/>
          <w:lang w:val="en-US"/>
        </w:rPr>
        <w:t>Hobfoll et al., 2018</w:t>
      </w:r>
      <w:r w:rsidR="001B3E4D">
        <w:rPr>
          <w:rFonts w:ascii="Times New Roman" w:hAnsi="Times New Roman" w:cs="Times New Roman"/>
          <w:sz w:val="24"/>
          <w:szCs w:val="24"/>
          <w:lang w:val="en-US"/>
        </w:rPr>
        <w:t>).</w:t>
      </w:r>
    </w:p>
    <w:p w14:paraId="043DC880" w14:textId="34ED0D2A" w:rsidR="00DC139D" w:rsidRDefault="00C40569" w:rsidP="00DC139D">
      <w:pPr>
        <w:widowControl w:val="0"/>
        <w:spacing w:after="0" w:line="480" w:lineRule="auto"/>
        <w:ind w:firstLine="720"/>
        <w:rPr>
          <w:rFonts w:ascii="Times New Roman" w:hAnsi="Times New Roman" w:cs="Times New Roman"/>
          <w:sz w:val="24"/>
          <w:szCs w:val="24"/>
          <w:lang w:val="en-US"/>
        </w:rPr>
      </w:pPr>
      <w:r w:rsidRPr="00D649F0">
        <w:rPr>
          <w:rFonts w:ascii="Times New Roman" w:hAnsi="Times New Roman" w:cs="Times New Roman"/>
          <w:b/>
          <w:bCs/>
          <w:sz w:val="24"/>
          <w:szCs w:val="24"/>
          <w:lang w:val="en-US"/>
        </w:rPr>
        <w:t>'Moving towards others’ as an adaptive self-protection strategy</w:t>
      </w:r>
      <w:r w:rsidR="002D7C00">
        <w:rPr>
          <w:rFonts w:ascii="Times New Roman" w:hAnsi="Times New Roman" w:cs="Times New Roman"/>
          <w:b/>
          <w:bCs/>
          <w:sz w:val="24"/>
          <w:szCs w:val="24"/>
          <w:lang w:val="en-US"/>
        </w:rPr>
        <w:t xml:space="preserve">. </w:t>
      </w:r>
      <w:r w:rsidR="00DC139D" w:rsidRPr="00D67637">
        <w:rPr>
          <w:rFonts w:ascii="Times New Roman" w:hAnsi="Times New Roman" w:cs="Times New Roman"/>
          <w:sz w:val="24"/>
          <w:szCs w:val="24"/>
          <w:lang w:val="en-US"/>
        </w:rPr>
        <w:t xml:space="preserve">This reaction reflects a desire to align with, lean on and win the affection of others – a compliant response format akin to the evolutionary response of submission in the face of stressors (Horney, 1945; Paris, 1994; Smith, 2007). COR theory does not presently discuss this approach as a </w:t>
      </w:r>
      <w:r w:rsidR="00DC139D">
        <w:rPr>
          <w:rFonts w:ascii="Times New Roman" w:hAnsi="Times New Roman" w:cs="Times New Roman"/>
          <w:sz w:val="24"/>
          <w:szCs w:val="24"/>
          <w:lang w:val="en-US"/>
        </w:rPr>
        <w:t xml:space="preserve">self-protection </w:t>
      </w:r>
      <w:r w:rsidR="00DC139D" w:rsidRPr="00D67637">
        <w:rPr>
          <w:rFonts w:ascii="Times New Roman" w:hAnsi="Times New Roman" w:cs="Times New Roman"/>
          <w:sz w:val="24"/>
          <w:szCs w:val="24"/>
          <w:lang w:val="en-US"/>
        </w:rPr>
        <w:t xml:space="preserve">strategy in principle 4, </w:t>
      </w:r>
      <w:r w:rsidR="00DC139D">
        <w:rPr>
          <w:rFonts w:ascii="Times New Roman" w:hAnsi="Times New Roman" w:cs="Times New Roman"/>
          <w:sz w:val="24"/>
          <w:szCs w:val="24"/>
          <w:lang w:val="en-US"/>
        </w:rPr>
        <w:t>al</w:t>
      </w:r>
      <w:r w:rsidR="00DC139D" w:rsidRPr="00D67637">
        <w:rPr>
          <w:rFonts w:ascii="Times New Roman" w:hAnsi="Times New Roman" w:cs="Times New Roman"/>
          <w:sz w:val="24"/>
          <w:szCs w:val="24"/>
          <w:lang w:val="en-US"/>
        </w:rPr>
        <w:t xml:space="preserve">though actions to make social connections </w:t>
      </w:r>
      <w:r w:rsidR="00DC139D">
        <w:rPr>
          <w:rFonts w:ascii="Times New Roman" w:hAnsi="Times New Roman" w:cs="Times New Roman"/>
          <w:sz w:val="24"/>
          <w:szCs w:val="24"/>
          <w:lang w:val="en-US"/>
        </w:rPr>
        <w:t>are</w:t>
      </w:r>
      <w:r w:rsidR="00DC139D" w:rsidRPr="00D67637">
        <w:rPr>
          <w:rFonts w:ascii="Times New Roman" w:hAnsi="Times New Roman" w:cs="Times New Roman"/>
          <w:sz w:val="24"/>
          <w:szCs w:val="24"/>
          <w:lang w:val="en-US"/>
        </w:rPr>
        <w:t xml:space="preserve"> seen as an inherent part of resource gathering and investment (Andel et al., 2021; </w:t>
      </w:r>
      <w:r w:rsidR="00DC139D">
        <w:rPr>
          <w:rFonts w:ascii="Times New Roman" w:hAnsi="Times New Roman" w:cs="Times New Roman"/>
          <w:sz w:val="24"/>
          <w:szCs w:val="24"/>
          <w:lang w:val="en-US"/>
        </w:rPr>
        <w:t xml:space="preserve">Hobfoll, 1989; </w:t>
      </w:r>
      <w:r w:rsidR="00DC139D" w:rsidRPr="00D67637">
        <w:rPr>
          <w:rFonts w:ascii="Times New Roman" w:hAnsi="Times New Roman" w:cs="Times New Roman"/>
          <w:sz w:val="24"/>
          <w:szCs w:val="24"/>
          <w:lang w:val="en-US"/>
        </w:rPr>
        <w:t>Hobfoll et al., 2018)</w:t>
      </w:r>
      <w:r w:rsidR="00DC139D">
        <w:rPr>
          <w:rFonts w:ascii="Times New Roman" w:hAnsi="Times New Roman" w:cs="Times New Roman"/>
          <w:sz w:val="24"/>
          <w:szCs w:val="24"/>
          <w:lang w:val="en-US"/>
        </w:rPr>
        <w:t xml:space="preserve"> and people may be especially prone to engage these when experiencing everyday stressors (Brotheridge &amp; Lee, 2002; Hobfoll, 2001)</w:t>
      </w:r>
      <w:r w:rsidR="00DC139D" w:rsidRPr="00D67637">
        <w:rPr>
          <w:rFonts w:ascii="Times New Roman" w:hAnsi="Times New Roman" w:cs="Times New Roman"/>
          <w:sz w:val="24"/>
          <w:szCs w:val="24"/>
          <w:lang w:val="en-US"/>
        </w:rPr>
        <w:t xml:space="preserve">. Across most of the major theories of stress, acquiring social support, and a sense of belonging are argued to be key human needs and a significant moderator of strain when exposed to </w:t>
      </w:r>
      <w:r w:rsidR="00DC139D">
        <w:rPr>
          <w:rFonts w:ascii="Times New Roman" w:hAnsi="Times New Roman" w:cs="Times New Roman"/>
          <w:sz w:val="24"/>
          <w:szCs w:val="24"/>
          <w:lang w:val="en-US"/>
        </w:rPr>
        <w:t xml:space="preserve">everyday </w:t>
      </w:r>
      <w:r w:rsidR="00DC139D" w:rsidRPr="00D67637">
        <w:rPr>
          <w:rFonts w:ascii="Times New Roman" w:hAnsi="Times New Roman" w:cs="Times New Roman"/>
          <w:sz w:val="24"/>
          <w:szCs w:val="24"/>
          <w:lang w:val="en-US"/>
        </w:rPr>
        <w:t xml:space="preserve">stressors (Karasek, 1979; Ryan &amp; Deci, 2000). Social support is a resource that also helps to facilitate the gathering of more resources, including self-esteem and well-being (Littleton et al., 2009) and thus appears to be highly advantageous. </w:t>
      </w:r>
    </w:p>
    <w:p w14:paraId="5141967D" w14:textId="4F920261" w:rsidR="00DC139D" w:rsidRDefault="00DC139D" w:rsidP="00DC139D">
      <w:pPr>
        <w:widowControl w:val="0"/>
        <w:spacing w:after="0" w:line="480" w:lineRule="auto"/>
        <w:ind w:firstLine="720"/>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In our data, </w:t>
      </w:r>
      <w:r>
        <w:rPr>
          <w:rFonts w:ascii="Times New Roman" w:hAnsi="Times New Roman" w:cs="Times New Roman"/>
          <w:sz w:val="24"/>
          <w:szCs w:val="24"/>
          <w:lang w:val="en-US"/>
        </w:rPr>
        <w:t>moving towards others</w:t>
      </w:r>
      <w:r w:rsidRPr="00D67637">
        <w:rPr>
          <w:rFonts w:ascii="Times New Roman" w:hAnsi="Times New Roman" w:cs="Times New Roman"/>
          <w:sz w:val="24"/>
          <w:szCs w:val="24"/>
          <w:lang w:val="en-US"/>
        </w:rPr>
        <w:t xml:space="preserve"> was the least used </w:t>
      </w:r>
      <w:r>
        <w:rPr>
          <w:rFonts w:ascii="Times New Roman" w:hAnsi="Times New Roman" w:cs="Times New Roman"/>
          <w:sz w:val="24"/>
          <w:szCs w:val="24"/>
          <w:lang w:val="en-US"/>
        </w:rPr>
        <w:t xml:space="preserve">coping </w:t>
      </w:r>
      <w:r w:rsidRPr="00D67637">
        <w:rPr>
          <w:rFonts w:ascii="Times New Roman" w:hAnsi="Times New Roman" w:cs="Times New Roman"/>
          <w:sz w:val="24"/>
          <w:szCs w:val="24"/>
          <w:lang w:val="en-US"/>
        </w:rPr>
        <w:t xml:space="preserve">strategy </w:t>
      </w:r>
      <w:r>
        <w:rPr>
          <w:rFonts w:ascii="Times New Roman" w:hAnsi="Times New Roman" w:cs="Times New Roman"/>
          <w:sz w:val="24"/>
          <w:szCs w:val="24"/>
          <w:lang w:val="en-US"/>
        </w:rPr>
        <w:t>and may be attributed to the lack of availability of ‘others’ to offer support (Ito &amp; Brotheridge, 2003), given that society was in lockdown. COR theory explains that s</w:t>
      </w:r>
      <w:r w:rsidRPr="00D67637">
        <w:rPr>
          <w:rFonts w:ascii="Times New Roman" w:hAnsi="Times New Roman" w:cs="Times New Roman"/>
          <w:sz w:val="24"/>
          <w:szCs w:val="24"/>
          <w:lang w:val="en-US"/>
        </w:rPr>
        <w:t>ocial support is a finite resource that cannot be exploited in the long term (Hobfoll, 2001)</w:t>
      </w:r>
      <w:r>
        <w:rPr>
          <w:rFonts w:ascii="Times New Roman" w:hAnsi="Times New Roman" w:cs="Times New Roman"/>
          <w:sz w:val="24"/>
          <w:szCs w:val="24"/>
          <w:lang w:val="en-US"/>
        </w:rPr>
        <w:t>, with its lack having the most significant effect on subsequent resource deterioration (Hobfoll, 2002)</w:t>
      </w:r>
      <w:r w:rsidRPr="00D67637">
        <w:rPr>
          <w:rFonts w:ascii="Times New Roman" w:hAnsi="Times New Roman" w:cs="Times New Roman"/>
          <w:sz w:val="24"/>
          <w:szCs w:val="24"/>
          <w:lang w:val="en-US"/>
        </w:rPr>
        <w:t xml:space="preserve">. </w:t>
      </w:r>
      <w:r>
        <w:rPr>
          <w:rFonts w:ascii="Times New Roman" w:hAnsi="Times New Roman" w:cs="Times New Roman"/>
          <w:sz w:val="24"/>
          <w:szCs w:val="24"/>
          <w:lang w:val="en-US"/>
        </w:rPr>
        <w:t>This suggests that when traumatic or extreme events affect whole communities, people may need to rely on moving away from and moving against strategies more often. It becomes more difficult to move towards others if others are struggling to cope themselves and/or if they are physically or psychologically unavailable. At such times, a tendency to move towards others may be satisfied through building remote or attitudinal alliances</w:t>
      </w:r>
      <w:r w:rsidR="00096AB5">
        <w:rPr>
          <w:rFonts w:ascii="Times New Roman" w:hAnsi="Times New Roman" w:cs="Times New Roman"/>
          <w:sz w:val="24"/>
          <w:szCs w:val="24"/>
          <w:lang w:val="en-US"/>
        </w:rPr>
        <w:t>, and indeed we observed this in our data</w:t>
      </w:r>
      <w:r w:rsidR="00875272">
        <w:rPr>
          <w:rFonts w:ascii="Times New Roman" w:hAnsi="Times New Roman" w:cs="Times New Roman"/>
          <w:sz w:val="24"/>
          <w:szCs w:val="24"/>
          <w:lang w:val="en-US"/>
        </w:rPr>
        <w:t xml:space="preserve"> as our group often expressed allyship with</w:t>
      </w:r>
      <w:r w:rsidR="00953296">
        <w:rPr>
          <w:rFonts w:ascii="Times New Roman" w:hAnsi="Times New Roman" w:cs="Times New Roman"/>
          <w:sz w:val="24"/>
          <w:szCs w:val="24"/>
          <w:lang w:val="en-US"/>
        </w:rPr>
        <w:t xml:space="preserve"> decision makers and their </w:t>
      </w:r>
      <w:r w:rsidR="00564304">
        <w:rPr>
          <w:rFonts w:ascii="Times New Roman" w:hAnsi="Times New Roman" w:cs="Times New Roman"/>
          <w:sz w:val="24"/>
          <w:szCs w:val="24"/>
          <w:lang w:val="en-US"/>
        </w:rPr>
        <w:t xml:space="preserve">local </w:t>
      </w:r>
      <w:r w:rsidR="00953296">
        <w:rPr>
          <w:rFonts w:ascii="Times New Roman" w:hAnsi="Times New Roman" w:cs="Times New Roman"/>
          <w:sz w:val="24"/>
          <w:szCs w:val="24"/>
          <w:lang w:val="en-US"/>
        </w:rPr>
        <w:t>communit</w:t>
      </w:r>
      <w:r w:rsidR="00564304">
        <w:rPr>
          <w:rFonts w:ascii="Times New Roman" w:hAnsi="Times New Roman" w:cs="Times New Roman"/>
          <w:sz w:val="24"/>
          <w:szCs w:val="24"/>
          <w:lang w:val="en-US"/>
        </w:rPr>
        <w:t>ies</w:t>
      </w:r>
      <w:r>
        <w:rPr>
          <w:rFonts w:ascii="Times New Roman" w:hAnsi="Times New Roman" w:cs="Times New Roman"/>
          <w:sz w:val="24"/>
          <w:szCs w:val="24"/>
          <w:lang w:val="en-US"/>
        </w:rPr>
        <w:t>.</w:t>
      </w:r>
    </w:p>
    <w:p w14:paraId="2E4E569F" w14:textId="26649359" w:rsidR="00D568C3" w:rsidRPr="00D649F0" w:rsidRDefault="00D568C3" w:rsidP="00D649F0">
      <w:pPr>
        <w:widowControl w:val="0"/>
        <w:spacing w:after="0" w:line="480" w:lineRule="auto"/>
        <w:rPr>
          <w:rFonts w:ascii="Times New Roman" w:hAnsi="Times New Roman" w:cs="Times New Roman"/>
          <w:i/>
          <w:iCs/>
          <w:sz w:val="24"/>
          <w:szCs w:val="24"/>
          <w:lang w:val="en-US"/>
        </w:rPr>
      </w:pPr>
      <w:r w:rsidRPr="00D649F0">
        <w:rPr>
          <w:rFonts w:ascii="Times New Roman" w:hAnsi="Times New Roman" w:cs="Times New Roman"/>
          <w:i/>
          <w:iCs/>
          <w:sz w:val="24"/>
          <w:szCs w:val="24"/>
          <w:lang w:val="en-US"/>
        </w:rPr>
        <w:t>5.2</w:t>
      </w:r>
      <w:r w:rsidR="00A36195" w:rsidRPr="00D649F0">
        <w:rPr>
          <w:rFonts w:ascii="Times New Roman" w:hAnsi="Times New Roman" w:cs="Times New Roman"/>
          <w:i/>
          <w:iCs/>
          <w:sz w:val="24"/>
          <w:szCs w:val="24"/>
          <w:lang w:val="en-US"/>
        </w:rPr>
        <w:t xml:space="preserve"> Resource investment and building strategies</w:t>
      </w:r>
      <w:r w:rsidR="00106B4A" w:rsidRPr="00D649F0">
        <w:rPr>
          <w:rFonts w:ascii="Times New Roman" w:hAnsi="Times New Roman" w:cs="Times New Roman"/>
          <w:i/>
          <w:iCs/>
          <w:sz w:val="24"/>
          <w:szCs w:val="24"/>
          <w:lang w:val="en-US"/>
        </w:rPr>
        <w:t xml:space="preserve"> are applied in self-protection mode</w:t>
      </w:r>
    </w:p>
    <w:p w14:paraId="7A9CCFB4" w14:textId="410D3F7F" w:rsidR="00D57B0B" w:rsidRDefault="00106B4A" w:rsidP="00D220A6">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Our second theoretical contribution is in identifying that</w:t>
      </w:r>
      <w:r w:rsidR="00337AE7">
        <w:rPr>
          <w:rFonts w:ascii="Times New Roman" w:hAnsi="Times New Roman" w:cs="Times New Roman"/>
          <w:sz w:val="24"/>
          <w:szCs w:val="24"/>
          <w:lang w:val="en-US"/>
        </w:rPr>
        <w:t xml:space="preserve"> </w:t>
      </w:r>
      <w:r w:rsidR="00D823F4">
        <w:rPr>
          <w:rFonts w:ascii="Times New Roman" w:hAnsi="Times New Roman" w:cs="Times New Roman"/>
          <w:sz w:val="24"/>
          <w:szCs w:val="24"/>
          <w:lang w:val="en-US"/>
        </w:rPr>
        <w:t xml:space="preserve">self-protection </w:t>
      </w:r>
      <w:r w:rsidR="00CF7742">
        <w:rPr>
          <w:rFonts w:ascii="Times New Roman" w:hAnsi="Times New Roman" w:cs="Times New Roman"/>
          <w:sz w:val="24"/>
          <w:szCs w:val="24"/>
          <w:lang w:val="en-US"/>
        </w:rPr>
        <w:t xml:space="preserve">coping </w:t>
      </w:r>
      <w:r w:rsidR="00337AE7">
        <w:rPr>
          <w:rFonts w:ascii="Times New Roman" w:hAnsi="Times New Roman" w:cs="Times New Roman"/>
          <w:sz w:val="24"/>
          <w:szCs w:val="24"/>
          <w:lang w:val="en-US"/>
        </w:rPr>
        <w:t>involve</w:t>
      </w:r>
      <w:r>
        <w:rPr>
          <w:rFonts w:ascii="Times New Roman" w:hAnsi="Times New Roman" w:cs="Times New Roman"/>
          <w:sz w:val="24"/>
          <w:szCs w:val="24"/>
          <w:lang w:val="en-US"/>
        </w:rPr>
        <w:t>s</w:t>
      </w:r>
      <w:r w:rsidR="00337AE7">
        <w:rPr>
          <w:rFonts w:ascii="Times New Roman" w:hAnsi="Times New Roman" w:cs="Times New Roman"/>
          <w:sz w:val="24"/>
          <w:szCs w:val="24"/>
          <w:lang w:val="en-US"/>
        </w:rPr>
        <w:t xml:space="preserve"> utilizing both</w:t>
      </w:r>
      <w:r w:rsidR="008262C4">
        <w:rPr>
          <w:rFonts w:ascii="Times New Roman" w:hAnsi="Times New Roman" w:cs="Times New Roman"/>
          <w:sz w:val="24"/>
          <w:szCs w:val="24"/>
          <w:lang w:val="en-US"/>
        </w:rPr>
        <w:t xml:space="preserve"> defensive </w:t>
      </w:r>
      <w:r w:rsidR="00337AE7" w:rsidRPr="00D67637">
        <w:rPr>
          <w:rFonts w:ascii="Times New Roman" w:hAnsi="Times New Roman" w:cs="Times New Roman"/>
          <w:sz w:val="24"/>
          <w:szCs w:val="24"/>
          <w:lang w:val="en-US"/>
        </w:rPr>
        <w:t xml:space="preserve">self-protection strategies (as per </w:t>
      </w:r>
      <w:r w:rsidR="006E1256">
        <w:rPr>
          <w:rFonts w:ascii="Times New Roman" w:hAnsi="Times New Roman" w:cs="Times New Roman"/>
          <w:sz w:val="24"/>
          <w:szCs w:val="24"/>
          <w:lang w:val="en-US"/>
        </w:rPr>
        <w:t xml:space="preserve">COR </w:t>
      </w:r>
      <w:r w:rsidR="00337AE7" w:rsidRPr="00D67637">
        <w:rPr>
          <w:rFonts w:ascii="Times New Roman" w:hAnsi="Times New Roman" w:cs="Times New Roman"/>
          <w:sz w:val="24"/>
          <w:szCs w:val="24"/>
          <w:lang w:val="en-US"/>
        </w:rPr>
        <w:t>principle 4</w:t>
      </w:r>
      <w:r>
        <w:rPr>
          <w:rFonts w:ascii="Times New Roman" w:hAnsi="Times New Roman" w:cs="Times New Roman"/>
          <w:sz w:val="24"/>
          <w:szCs w:val="24"/>
          <w:lang w:val="en-US"/>
        </w:rPr>
        <w:t xml:space="preserve"> and </w:t>
      </w:r>
      <w:r w:rsidR="00094FE1">
        <w:rPr>
          <w:rFonts w:ascii="Times New Roman" w:hAnsi="Times New Roman" w:cs="Times New Roman"/>
          <w:sz w:val="24"/>
          <w:szCs w:val="24"/>
          <w:lang w:val="en-US"/>
        </w:rPr>
        <w:t>Section</w:t>
      </w:r>
      <w:r>
        <w:rPr>
          <w:rFonts w:ascii="Times New Roman" w:hAnsi="Times New Roman" w:cs="Times New Roman"/>
          <w:sz w:val="24"/>
          <w:szCs w:val="24"/>
          <w:lang w:val="en-US"/>
        </w:rPr>
        <w:t xml:space="preserve"> 5.1 above</w:t>
      </w:r>
      <w:r w:rsidR="00337AE7" w:rsidRPr="00D67637">
        <w:rPr>
          <w:rFonts w:ascii="Times New Roman" w:hAnsi="Times New Roman" w:cs="Times New Roman"/>
          <w:sz w:val="24"/>
          <w:szCs w:val="24"/>
          <w:lang w:val="en-US"/>
        </w:rPr>
        <w:t xml:space="preserve">) </w:t>
      </w:r>
      <w:r w:rsidR="00337AE7">
        <w:rPr>
          <w:rFonts w:ascii="Times New Roman" w:hAnsi="Times New Roman" w:cs="Times New Roman"/>
          <w:sz w:val="24"/>
          <w:szCs w:val="24"/>
          <w:lang w:val="en-US"/>
        </w:rPr>
        <w:t>along with</w:t>
      </w:r>
      <w:r w:rsidR="00337AE7" w:rsidRPr="00D67637">
        <w:rPr>
          <w:rFonts w:ascii="Times New Roman" w:hAnsi="Times New Roman" w:cs="Times New Roman"/>
          <w:sz w:val="24"/>
          <w:szCs w:val="24"/>
          <w:lang w:val="en-US"/>
        </w:rPr>
        <w:t xml:space="preserve"> resource building and investment </w:t>
      </w:r>
      <w:r w:rsidR="00F75EFD">
        <w:rPr>
          <w:rFonts w:ascii="Times New Roman" w:hAnsi="Times New Roman" w:cs="Times New Roman"/>
          <w:sz w:val="24"/>
          <w:szCs w:val="24"/>
          <w:lang w:val="en-US"/>
        </w:rPr>
        <w:t>strategie</w:t>
      </w:r>
      <w:r w:rsidR="00337AE7" w:rsidRPr="00D67637">
        <w:rPr>
          <w:rFonts w:ascii="Times New Roman" w:hAnsi="Times New Roman" w:cs="Times New Roman"/>
          <w:sz w:val="24"/>
          <w:szCs w:val="24"/>
          <w:lang w:val="en-US"/>
        </w:rPr>
        <w:t>s</w:t>
      </w:r>
      <w:r w:rsidR="00CF7742">
        <w:rPr>
          <w:rFonts w:ascii="Times New Roman" w:hAnsi="Times New Roman" w:cs="Times New Roman"/>
          <w:sz w:val="24"/>
          <w:szCs w:val="24"/>
          <w:lang w:val="en-US"/>
        </w:rPr>
        <w:t xml:space="preserve"> (</w:t>
      </w:r>
      <w:r w:rsidR="0014181C">
        <w:rPr>
          <w:rFonts w:ascii="Times New Roman" w:hAnsi="Times New Roman" w:cs="Times New Roman"/>
          <w:sz w:val="24"/>
          <w:szCs w:val="24"/>
          <w:lang w:val="en-US"/>
        </w:rPr>
        <w:t xml:space="preserve">usually only found in ‘normal’, rather than extreme coping, </w:t>
      </w:r>
      <w:r w:rsidR="00CF7742">
        <w:rPr>
          <w:rFonts w:ascii="Times New Roman" w:hAnsi="Times New Roman" w:cs="Times New Roman"/>
          <w:sz w:val="24"/>
          <w:szCs w:val="24"/>
          <w:lang w:val="en-US"/>
        </w:rPr>
        <w:t xml:space="preserve">as per </w:t>
      </w:r>
      <w:r w:rsidR="006E1256">
        <w:rPr>
          <w:rFonts w:ascii="Times New Roman" w:hAnsi="Times New Roman" w:cs="Times New Roman"/>
          <w:sz w:val="24"/>
          <w:szCs w:val="24"/>
          <w:lang w:val="en-US"/>
        </w:rPr>
        <w:t xml:space="preserve">COR </w:t>
      </w:r>
      <w:r w:rsidR="00CF7742">
        <w:rPr>
          <w:rFonts w:ascii="Times New Roman" w:hAnsi="Times New Roman" w:cs="Times New Roman"/>
          <w:sz w:val="24"/>
          <w:szCs w:val="24"/>
          <w:lang w:val="en-US"/>
        </w:rPr>
        <w:t>principle 2)</w:t>
      </w:r>
      <w:r w:rsidR="00337AE7" w:rsidRPr="00D67637">
        <w:rPr>
          <w:rFonts w:ascii="Times New Roman" w:hAnsi="Times New Roman" w:cs="Times New Roman"/>
          <w:sz w:val="24"/>
          <w:szCs w:val="24"/>
          <w:lang w:val="en-US"/>
        </w:rPr>
        <w:t xml:space="preserve"> in parallel</w:t>
      </w:r>
      <w:r w:rsidR="00337AE7">
        <w:rPr>
          <w:rFonts w:ascii="Times New Roman" w:hAnsi="Times New Roman" w:cs="Times New Roman"/>
          <w:sz w:val="24"/>
          <w:szCs w:val="24"/>
          <w:lang w:val="en-US"/>
        </w:rPr>
        <w:t xml:space="preserve">, </w:t>
      </w:r>
      <w:r w:rsidR="00337AE7" w:rsidRPr="00D67637">
        <w:rPr>
          <w:rFonts w:ascii="Times New Roman" w:hAnsi="Times New Roman" w:cs="Times New Roman"/>
          <w:sz w:val="24"/>
          <w:szCs w:val="24"/>
          <w:lang w:val="en-US"/>
        </w:rPr>
        <w:t xml:space="preserve">or at least close in time. This advances understanding of COR theory, as implicit in its principles is the notion that if people are in </w:t>
      </w:r>
      <w:r w:rsidR="00F75EFD">
        <w:rPr>
          <w:rFonts w:ascii="Times New Roman" w:hAnsi="Times New Roman" w:cs="Times New Roman"/>
          <w:sz w:val="24"/>
          <w:szCs w:val="24"/>
          <w:lang w:val="en-US"/>
        </w:rPr>
        <w:t>self-protection</w:t>
      </w:r>
      <w:r w:rsidR="00337AE7" w:rsidRPr="00D67637">
        <w:rPr>
          <w:rFonts w:ascii="Times New Roman" w:hAnsi="Times New Roman" w:cs="Times New Roman"/>
          <w:sz w:val="24"/>
          <w:szCs w:val="24"/>
          <w:lang w:val="en-US"/>
        </w:rPr>
        <w:t xml:space="preserve"> mode, they </w:t>
      </w:r>
      <w:r w:rsidR="00321306">
        <w:rPr>
          <w:rFonts w:ascii="Times New Roman" w:hAnsi="Times New Roman" w:cs="Times New Roman"/>
          <w:sz w:val="24"/>
          <w:szCs w:val="24"/>
          <w:lang w:val="en-US"/>
        </w:rPr>
        <w:t>are more concerned about conserving self-</w:t>
      </w:r>
      <w:r w:rsidR="00D57B0B">
        <w:rPr>
          <w:rFonts w:ascii="Times New Roman" w:hAnsi="Times New Roman" w:cs="Times New Roman"/>
          <w:sz w:val="24"/>
          <w:szCs w:val="24"/>
          <w:lang w:val="en-US"/>
        </w:rPr>
        <w:t xml:space="preserve">esteem and protecting existing resources stocks. At such times, COR infers that they </w:t>
      </w:r>
      <w:r w:rsidR="00337AE7" w:rsidRPr="00D67637">
        <w:rPr>
          <w:rFonts w:ascii="Times New Roman" w:hAnsi="Times New Roman" w:cs="Times New Roman"/>
          <w:sz w:val="24"/>
          <w:szCs w:val="24"/>
          <w:lang w:val="en-US"/>
        </w:rPr>
        <w:t xml:space="preserve">will </w:t>
      </w:r>
      <w:r w:rsidR="00337AE7">
        <w:rPr>
          <w:rFonts w:ascii="Times New Roman" w:hAnsi="Times New Roman" w:cs="Times New Roman"/>
          <w:sz w:val="24"/>
          <w:szCs w:val="24"/>
          <w:lang w:val="en-US"/>
        </w:rPr>
        <w:t xml:space="preserve">be unable to </w:t>
      </w:r>
      <w:r w:rsidR="0014181C">
        <w:rPr>
          <w:rFonts w:ascii="Times New Roman" w:hAnsi="Times New Roman" w:cs="Times New Roman"/>
          <w:sz w:val="24"/>
          <w:szCs w:val="24"/>
          <w:lang w:val="en-US"/>
        </w:rPr>
        <w:t xml:space="preserve">expend the resources required (e.g. time, energy) to </w:t>
      </w:r>
      <w:r w:rsidR="00337AE7">
        <w:rPr>
          <w:rFonts w:ascii="Times New Roman" w:hAnsi="Times New Roman" w:cs="Times New Roman"/>
          <w:sz w:val="24"/>
          <w:szCs w:val="24"/>
          <w:lang w:val="en-US"/>
        </w:rPr>
        <w:t>engage</w:t>
      </w:r>
      <w:r w:rsidR="00337AE7" w:rsidRPr="00D67637">
        <w:rPr>
          <w:rFonts w:ascii="Times New Roman" w:hAnsi="Times New Roman" w:cs="Times New Roman"/>
          <w:sz w:val="24"/>
          <w:szCs w:val="24"/>
          <w:lang w:val="en-US"/>
        </w:rPr>
        <w:t xml:space="preserve"> in resource investment</w:t>
      </w:r>
      <w:r w:rsidR="003349EE">
        <w:rPr>
          <w:rFonts w:ascii="Times New Roman" w:hAnsi="Times New Roman" w:cs="Times New Roman"/>
          <w:sz w:val="24"/>
          <w:szCs w:val="24"/>
          <w:lang w:val="en-US"/>
        </w:rPr>
        <w:t xml:space="preserve"> (Hobfoll, 2001). </w:t>
      </w:r>
    </w:p>
    <w:p w14:paraId="4069DC8C" w14:textId="18E3432F" w:rsidR="00D220A6" w:rsidRDefault="00BC4EB5" w:rsidP="00D220A6">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However, </w:t>
      </w:r>
      <w:r w:rsidR="00401F65">
        <w:rPr>
          <w:rFonts w:ascii="Times New Roman" w:hAnsi="Times New Roman" w:cs="Times New Roman"/>
          <w:sz w:val="24"/>
          <w:szCs w:val="24"/>
          <w:lang w:val="en-US"/>
        </w:rPr>
        <w:t xml:space="preserve">COR theory </w:t>
      </w:r>
      <w:r>
        <w:rPr>
          <w:rFonts w:ascii="Times New Roman" w:hAnsi="Times New Roman" w:cs="Times New Roman"/>
          <w:sz w:val="24"/>
          <w:szCs w:val="24"/>
          <w:lang w:val="en-US"/>
        </w:rPr>
        <w:t>also</w:t>
      </w:r>
      <w:r w:rsidR="00431662">
        <w:rPr>
          <w:rFonts w:ascii="Times New Roman" w:hAnsi="Times New Roman" w:cs="Times New Roman"/>
          <w:sz w:val="24"/>
          <w:szCs w:val="24"/>
          <w:lang w:val="en-US"/>
        </w:rPr>
        <w:t xml:space="preserve"> articulate</w:t>
      </w:r>
      <w:r>
        <w:rPr>
          <w:rFonts w:ascii="Times New Roman" w:hAnsi="Times New Roman" w:cs="Times New Roman"/>
          <w:sz w:val="24"/>
          <w:szCs w:val="24"/>
          <w:lang w:val="en-US"/>
        </w:rPr>
        <w:t>s</w:t>
      </w:r>
      <w:r w:rsidR="00431662">
        <w:rPr>
          <w:rFonts w:ascii="Times New Roman" w:hAnsi="Times New Roman" w:cs="Times New Roman"/>
          <w:sz w:val="24"/>
          <w:szCs w:val="24"/>
          <w:lang w:val="en-US"/>
        </w:rPr>
        <w:t xml:space="preserve"> that r</w:t>
      </w:r>
      <w:r w:rsidR="00431662" w:rsidRPr="00D67637">
        <w:rPr>
          <w:rFonts w:ascii="Times New Roman" w:hAnsi="Times New Roman" w:cs="Times New Roman"/>
          <w:sz w:val="24"/>
          <w:szCs w:val="24"/>
          <w:lang w:val="en-US"/>
        </w:rPr>
        <w:t xml:space="preserve">esource loss is a significant motivator in mobilizing remaining resources and engaging in resource investment (Ennis et al., 2000; Freedy </w:t>
      </w:r>
      <w:r w:rsidR="00431662">
        <w:rPr>
          <w:rFonts w:ascii="Times New Roman" w:hAnsi="Times New Roman" w:cs="Times New Roman"/>
          <w:sz w:val="24"/>
          <w:szCs w:val="24"/>
          <w:lang w:val="en-US"/>
        </w:rPr>
        <w:t>&amp; Hobfoll,</w:t>
      </w:r>
      <w:r w:rsidR="00431662" w:rsidRPr="00D67637">
        <w:rPr>
          <w:rFonts w:ascii="Times New Roman" w:hAnsi="Times New Roman" w:cs="Times New Roman"/>
          <w:sz w:val="24"/>
          <w:szCs w:val="24"/>
          <w:lang w:val="en-US"/>
        </w:rPr>
        <w:t xml:space="preserve"> 1994; Hobfoll, 2001</w:t>
      </w:r>
      <w:r w:rsidR="00431662">
        <w:rPr>
          <w:rFonts w:ascii="Times New Roman" w:hAnsi="Times New Roman" w:cs="Times New Roman"/>
          <w:sz w:val="24"/>
          <w:szCs w:val="24"/>
          <w:lang w:val="en-US"/>
        </w:rPr>
        <w:t xml:space="preserve">; </w:t>
      </w:r>
      <w:r w:rsidR="00431662" w:rsidRPr="00D67637">
        <w:rPr>
          <w:rFonts w:ascii="Times New Roman" w:hAnsi="Times New Roman" w:cs="Times New Roman"/>
          <w:sz w:val="24"/>
          <w:szCs w:val="24"/>
          <w:lang w:val="en-US"/>
        </w:rPr>
        <w:t>Hobfoll &amp; Lilly, 1993)</w:t>
      </w:r>
      <w:r w:rsidR="00431662">
        <w:rPr>
          <w:rFonts w:ascii="Times New Roman" w:hAnsi="Times New Roman" w:cs="Times New Roman"/>
          <w:sz w:val="24"/>
          <w:szCs w:val="24"/>
          <w:lang w:val="en-US"/>
        </w:rPr>
        <w:t xml:space="preserve">. According to COR </w:t>
      </w:r>
      <w:r w:rsidR="00E5385C">
        <w:rPr>
          <w:rFonts w:ascii="Times New Roman" w:hAnsi="Times New Roman" w:cs="Times New Roman"/>
          <w:sz w:val="24"/>
          <w:szCs w:val="24"/>
          <w:lang w:val="en-US"/>
        </w:rPr>
        <w:t>theory</w:t>
      </w:r>
      <w:r w:rsidR="00431662">
        <w:rPr>
          <w:rFonts w:ascii="Times New Roman" w:hAnsi="Times New Roman" w:cs="Times New Roman"/>
          <w:sz w:val="24"/>
          <w:szCs w:val="24"/>
          <w:lang w:val="en-US"/>
        </w:rPr>
        <w:t>, this is primarily observable in those who have resources available in the first place (Hobfoll et al., 2020)</w:t>
      </w:r>
      <w:r w:rsidR="00431662" w:rsidRPr="00D67637">
        <w:rPr>
          <w:rFonts w:ascii="Times New Roman" w:hAnsi="Times New Roman" w:cs="Times New Roman"/>
          <w:sz w:val="24"/>
          <w:szCs w:val="24"/>
          <w:lang w:val="en-US"/>
        </w:rPr>
        <w:t xml:space="preserve">. </w:t>
      </w:r>
      <w:r w:rsidR="00431662">
        <w:rPr>
          <w:rFonts w:ascii="Times New Roman" w:hAnsi="Times New Roman" w:cs="Times New Roman"/>
          <w:sz w:val="24"/>
          <w:szCs w:val="24"/>
          <w:lang w:val="en-US"/>
        </w:rPr>
        <w:t>Thus, w</w:t>
      </w:r>
      <w:r w:rsidR="00337AE7">
        <w:rPr>
          <w:rFonts w:ascii="Times New Roman" w:hAnsi="Times New Roman" w:cs="Times New Roman"/>
          <w:sz w:val="24"/>
          <w:szCs w:val="24"/>
          <w:lang w:val="en-US"/>
        </w:rPr>
        <w:t xml:space="preserve">e acknowledge that </w:t>
      </w:r>
      <w:r w:rsidR="00B51E1D">
        <w:rPr>
          <w:rFonts w:ascii="Times New Roman" w:hAnsi="Times New Roman" w:cs="Times New Roman"/>
          <w:sz w:val="24"/>
          <w:szCs w:val="24"/>
          <w:lang w:val="en-US"/>
        </w:rPr>
        <w:t>evidence of resource investment and building in self-protection mode</w:t>
      </w:r>
      <w:r w:rsidR="00337AE7">
        <w:rPr>
          <w:rFonts w:ascii="Times New Roman" w:hAnsi="Times New Roman" w:cs="Times New Roman"/>
          <w:sz w:val="24"/>
          <w:szCs w:val="24"/>
          <w:lang w:val="en-US"/>
        </w:rPr>
        <w:t xml:space="preserve"> may have been specific to our sample as a resource-endowed group (Hobfoll et al., 2020</w:t>
      </w:r>
      <w:r w:rsidR="00FD2636">
        <w:rPr>
          <w:rFonts w:ascii="Times New Roman" w:hAnsi="Times New Roman" w:cs="Times New Roman"/>
          <w:sz w:val="24"/>
          <w:szCs w:val="24"/>
          <w:lang w:val="en-US"/>
        </w:rPr>
        <w:t>; Ito &amp; Brotheridge, 2003</w:t>
      </w:r>
      <w:r w:rsidR="00337AE7">
        <w:rPr>
          <w:rFonts w:ascii="Times New Roman" w:hAnsi="Times New Roman" w:cs="Times New Roman"/>
          <w:sz w:val="24"/>
          <w:szCs w:val="24"/>
          <w:lang w:val="en-US"/>
        </w:rPr>
        <w:t>)</w:t>
      </w:r>
      <w:r w:rsidR="00BB1CD1">
        <w:rPr>
          <w:rFonts w:ascii="Times New Roman" w:hAnsi="Times New Roman" w:cs="Times New Roman"/>
          <w:sz w:val="24"/>
          <w:szCs w:val="24"/>
          <w:lang w:val="en-US"/>
        </w:rPr>
        <w:t>.</w:t>
      </w:r>
      <w:r w:rsidR="00FD2636">
        <w:rPr>
          <w:rFonts w:ascii="Times New Roman" w:hAnsi="Times New Roman" w:cs="Times New Roman"/>
          <w:sz w:val="24"/>
          <w:szCs w:val="24"/>
          <w:lang w:val="en-US"/>
        </w:rPr>
        <w:t xml:space="preserve"> </w:t>
      </w:r>
      <w:r w:rsidR="00BB1CD1">
        <w:rPr>
          <w:rFonts w:ascii="Times New Roman" w:hAnsi="Times New Roman" w:cs="Times New Roman"/>
          <w:sz w:val="24"/>
          <w:szCs w:val="24"/>
          <w:lang w:val="en-US"/>
        </w:rPr>
        <w:t>D</w:t>
      </w:r>
      <w:r w:rsidR="00337AE7" w:rsidRPr="00D67637">
        <w:rPr>
          <w:rFonts w:ascii="Times New Roman" w:hAnsi="Times New Roman" w:cs="Times New Roman"/>
          <w:sz w:val="24"/>
          <w:szCs w:val="24"/>
          <w:lang w:val="en-US"/>
        </w:rPr>
        <w:t xml:space="preserve">espite having encountered </w:t>
      </w:r>
      <w:r w:rsidR="00337AE7">
        <w:rPr>
          <w:rFonts w:ascii="Times New Roman" w:hAnsi="Times New Roman" w:cs="Times New Roman"/>
          <w:sz w:val="24"/>
          <w:szCs w:val="24"/>
          <w:lang w:val="en-US"/>
        </w:rPr>
        <w:t>substantial</w:t>
      </w:r>
      <w:r w:rsidR="00337AE7" w:rsidRPr="00D67637">
        <w:rPr>
          <w:rFonts w:ascii="Times New Roman" w:hAnsi="Times New Roman" w:cs="Times New Roman"/>
          <w:sz w:val="24"/>
          <w:szCs w:val="24"/>
          <w:lang w:val="en-US"/>
        </w:rPr>
        <w:t xml:space="preserve"> </w:t>
      </w:r>
      <w:r w:rsidR="00337AE7">
        <w:rPr>
          <w:rFonts w:ascii="Times New Roman" w:hAnsi="Times New Roman" w:cs="Times New Roman"/>
          <w:sz w:val="24"/>
          <w:szCs w:val="24"/>
          <w:lang w:val="en-US"/>
        </w:rPr>
        <w:t xml:space="preserve">resource </w:t>
      </w:r>
      <w:r w:rsidR="008262C4">
        <w:rPr>
          <w:rFonts w:ascii="Times New Roman" w:hAnsi="Times New Roman" w:cs="Times New Roman"/>
          <w:sz w:val="24"/>
          <w:szCs w:val="24"/>
          <w:lang w:val="en-US"/>
        </w:rPr>
        <w:t xml:space="preserve">loss </w:t>
      </w:r>
      <w:r w:rsidR="00FC7230">
        <w:rPr>
          <w:rFonts w:ascii="Times New Roman" w:hAnsi="Times New Roman" w:cs="Times New Roman"/>
          <w:sz w:val="24"/>
          <w:szCs w:val="24"/>
          <w:lang w:val="en-US"/>
        </w:rPr>
        <w:t>in self-protection mode</w:t>
      </w:r>
      <w:r w:rsidR="006F3E96">
        <w:rPr>
          <w:rFonts w:ascii="Times New Roman" w:hAnsi="Times New Roman" w:cs="Times New Roman"/>
          <w:sz w:val="24"/>
          <w:szCs w:val="24"/>
          <w:lang w:val="en-US"/>
        </w:rPr>
        <w:t xml:space="preserve"> (see Supplemental Appendix B)</w:t>
      </w:r>
      <w:r w:rsidR="00337AE7">
        <w:rPr>
          <w:rFonts w:ascii="Times New Roman" w:hAnsi="Times New Roman" w:cs="Times New Roman"/>
          <w:sz w:val="24"/>
          <w:szCs w:val="24"/>
          <w:lang w:val="en-US"/>
        </w:rPr>
        <w:t>,</w:t>
      </w:r>
      <w:r w:rsidR="00337AE7" w:rsidRPr="00D67637">
        <w:rPr>
          <w:rFonts w:ascii="Times New Roman" w:hAnsi="Times New Roman" w:cs="Times New Roman"/>
          <w:sz w:val="24"/>
          <w:szCs w:val="24"/>
          <w:lang w:val="en-US"/>
        </w:rPr>
        <w:t xml:space="preserve"> </w:t>
      </w:r>
      <w:r w:rsidR="00337AE7">
        <w:rPr>
          <w:rFonts w:ascii="Times New Roman" w:hAnsi="Times New Roman" w:cs="Times New Roman"/>
          <w:sz w:val="24"/>
          <w:szCs w:val="24"/>
          <w:lang w:val="en-US"/>
        </w:rPr>
        <w:t xml:space="preserve">it seems that </w:t>
      </w:r>
      <w:r w:rsidR="00337AE7" w:rsidRPr="00D67637">
        <w:rPr>
          <w:rFonts w:ascii="Times New Roman" w:hAnsi="Times New Roman" w:cs="Times New Roman"/>
          <w:sz w:val="24"/>
          <w:szCs w:val="24"/>
          <w:lang w:val="en-US"/>
        </w:rPr>
        <w:t xml:space="preserve">we were able to galvanize </w:t>
      </w:r>
      <w:r w:rsidR="00337AE7">
        <w:rPr>
          <w:rFonts w:ascii="Times New Roman" w:hAnsi="Times New Roman" w:cs="Times New Roman"/>
          <w:sz w:val="24"/>
          <w:szCs w:val="24"/>
          <w:lang w:val="en-US"/>
        </w:rPr>
        <w:t>what resources we had left</w:t>
      </w:r>
      <w:r w:rsidR="00337AE7" w:rsidRPr="00D67637">
        <w:rPr>
          <w:rFonts w:ascii="Times New Roman" w:hAnsi="Times New Roman" w:cs="Times New Roman"/>
          <w:sz w:val="24"/>
          <w:szCs w:val="24"/>
          <w:lang w:val="en-US"/>
        </w:rPr>
        <w:t xml:space="preserve"> towards (re)gaining resources</w:t>
      </w:r>
      <w:r w:rsidR="004C733C">
        <w:rPr>
          <w:rFonts w:ascii="Times New Roman" w:hAnsi="Times New Roman" w:cs="Times New Roman"/>
          <w:sz w:val="24"/>
          <w:szCs w:val="24"/>
          <w:lang w:val="en-US"/>
        </w:rPr>
        <w:t xml:space="preserve"> across all stages of the study period</w:t>
      </w:r>
      <w:r w:rsidR="00337AE7" w:rsidRPr="00D67637">
        <w:rPr>
          <w:rFonts w:ascii="Times New Roman" w:hAnsi="Times New Roman" w:cs="Times New Roman"/>
          <w:sz w:val="24"/>
          <w:szCs w:val="24"/>
          <w:lang w:val="en-US"/>
        </w:rPr>
        <w:t>.</w:t>
      </w:r>
      <w:r w:rsidR="00337AE7">
        <w:rPr>
          <w:rFonts w:ascii="Times New Roman" w:hAnsi="Times New Roman" w:cs="Times New Roman"/>
          <w:sz w:val="24"/>
          <w:szCs w:val="24"/>
          <w:lang w:val="en-US"/>
        </w:rPr>
        <w:t xml:space="preserve"> </w:t>
      </w:r>
      <w:r w:rsidR="00D220A6">
        <w:rPr>
          <w:rFonts w:ascii="Times New Roman" w:hAnsi="Times New Roman" w:cs="Times New Roman"/>
          <w:sz w:val="24"/>
          <w:szCs w:val="24"/>
          <w:lang w:val="en-US"/>
        </w:rPr>
        <w:t xml:space="preserve">This was particularly notable </w:t>
      </w:r>
      <w:r w:rsidR="002560A8">
        <w:rPr>
          <w:rFonts w:ascii="Times New Roman" w:hAnsi="Times New Roman" w:cs="Times New Roman"/>
          <w:sz w:val="24"/>
          <w:szCs w:val="24"/>
          <w:lang w:val="en-US"/>
        </w:rPr>
        <w:t>for</w:t>
      </w:r>
      <w:r w:rsidR="00D220A6">
        <w:rPr>
          <w:rFonts w:ascii="Times New Roman" w:hAnsi="Times New Roman" w:cs="Times New Roman"/>
          <w:sz w:val="24"/>
          <w:szCs w:val="24"/>
          <w:lang w:val="en-US"/>
        </w:rPr>
        <w:t xml:space="preserve"> resources that were highly valued (e.g. children’s wellbeing and education, relationships and personal health and well-being). This suggests that when</w:t>
      </w:r>
      <w:r w:rsidR="00022910">
        <w:rPr>
          <w:rFonts w:ascii="Times New Roman" w:hAnsi="Times New Roman" w:cs="Times New Roman"/>
          <w:sz w:val="24"/>
          <w:szCs w:val="24"/>
          <w:lang w:val="en-US"/>
        </w:rPr>
        <w:t xml:space="preserve"> only</w:t>
      </w:r>
      <w:r w:rsidR="00D220A6">
        <w:rPr>
          <w:rFonts w:ascii="Times New Roman" w:hAnsi="Times New Roman" w:cs="Times New Roman"/>
          <w:sz w:val="24"/>
          <w:szCs w:val="24"/>
          <w:lang w:val="en-US"/>
        </w:rPr>
        <w:t xml:space="preserve"> </w:t>
      </w:r>
      <w:r w:rsidR="00A41063">
        <w:rPr>
          <w:rFonts w:ascii="Times New Roman" w:hAnsi="Times New Roman" w:cs="Times New Roman"/>
          <w:sz w:val="24"/>
          <w:szCs w:val="24"/>
          <w:lang w:val="en-US"/>
        </w:rPr>
        <w:t xml:space="preserve">limited </w:t>
      </w:r>
      <w:r w:rsidR="00D220A6">
        <w:rPr>
          <w:rFonts w:ascii="Times New Roman" w:hAnsi="Times New Roman" w:cs="Times New Roman"/>
          <w:sz w:val="24"/>
          <w:szCs w:val="24"/>
          <w:lang w:val="en-US"/>
        </w:rPr>
        <w:t>resource</w:t>
      </w:r>
      <w:r w:rsidR="00232052">
        <w:rPr>
          <w:rFonts w:ascii="Times New Roman" w:hAnsi="Times New Roman" w:cs="Times New Roman"/>
          <w:sz w:val="24"/>
          <w:szCs w:val="24"/>
          <w:lang w:val="en-US"/>
        </w:rPr>
        <w:t>s</w:t>
      </w:r>
      <w:r w:rsidR="00D220A6">
        <w:rPr>
          <w:rFonts w:ascii="Times New Roman" w:hAnsi="Times New Roman" w:cs="Times New Roman"/>
          <w:sz w:val="24"/>
          <w:szCs w:val="24"/>
          <w:lang w:val="en-US"/>
        </w:rPr>
        <w:t xml:space="preserve"> </w:t>
      </w:r>
      <w:r w:rsidR="004C733C">
        <w:rPr>
          <w:rFonts w:ascii="Times New Roman" w:hAnsi="Times New Roman" w:cs="Times New Roman"/>
          <w:sz w:val="24"/>
          <w:szCs w:val="24"/>
          <w:lang w:val="en-US"/>
        </w:rPr>
        <w:t xml:space="preserve">are </w:t>
      </w:r>
      <w:r w:rsidR="00D220A6">
        <w:rPr>
          <w:rFonts w:ascii="Times New Roman" w:hAnsi="Times New Roman" w:cs="Times New Roman"/>
          <w:sz w:val="24"/>
          <w:szCs w:val="24"/>
          <w:lang w:val="en-US"/>
        </w:rPr>
        <w:t xml:space="preserve">available, </w:t>
      </w:r>
      <w:r w:rsidR="00232052">
        <w:rPr>
          <w:rFonts w:ascii="Times New Roman" w:hAnsi="Times New Roman" w:cs="Times New Roman"/>
          <w:sz w:val="24"/>
          <w:szCs w:val="24"/>
          <w:lang w:val="en-US"/>
        </w:rPr>
        <w:t xml:space="preserve">these </w:t>
      </w:r>
      <w:r w:rsidR="004C733C">
        <w:rPr>
          <w:rFonts w:ascii="Times New Roman" w:hAnsi="Times New Roman" w:cs="Times New Roman"/>
          <w:sz w:val="24"/>
          <w:szCs w:val="24"/>
          <w:lang w:val="en-US"/>
        </w:rPr>
        <w:t xml:space="preserve">will be </w:t>
      </w:r>
      <w:r w:rsidR="00D220A6">
        <w:rPr>
          <w:rFonts w:ascii="Times New Roman" w:hAnsi="Times New Roman" w:cs="Times New Roman"/>
          <w:sz w:val="24"/>
          <w:szCs w:val="24"/>
          <w:lang w:val="en-US"/>
        </w:rPr>
        <w:t xml:space="preserve">invested in high-value areas, potentially as this </w:t>
      </w:r>
      <w:r w:rsidR="00A41063">
        <w:rPr>
          <w:rFonts w:ascii="Times New Roman" w:hAnsi="Times New Roman" w:cs="Times New Roman"/>
          <w:sz w:val="24"/>
          <w:szCs w:val="24"/>
          <w:lang w:val="en-US"/>
        </w:rPr>
        <w:t>is</w:t>
      </w:r>
      <w:r w:rsidR="00D220A6">
        <w:rPr>
          <w:rFonts w:ascii="Times New Roman" w:hAnsi="Times New Roman" w:cs="Times New Roman"/>
          <w:sz w:val="24"/>
          <w:szCs w:val="24"/>
          <w:lang w:val="en-US"/>
        </w:rPr>
        <w:t xml:space="preserve"> most rewarding to the precarious self</w:t>
      </w:r>
      <w:r w:rsidR="00046FFD">
        <w:rPr>
          <w:rFonts w:ascii="Times New Roman" w:hAnsi="Times New Roman" w:cs="Times New Roman"/>
          <w:sz w:val="24"/>
          <w:szCs w:val="24"/>
          <w:lang w:val="en-US"/>
        </w:rPr>
        <w:t xml:space="preserve"> (</w:t>
      </w:r>
      <w:r w:rsidR="009F7C28">
        <w:rPr>
          <w:rFonts w:ascii="Times New Roman" w:hAnsi="Times New Roman" w:cs="Times New Roman"/>
          <w:sz w:val="24"/>
          <w:szCs w:val="24"/>
          <w:lang w:val="en-US"/>
        </w:rPr>
        <w:t xml:space="preserve">Hobfoll, 2001; </w:t>
      </w:r>
      <w:r w:rsidR="00046FFD">
        <w:rPr>
          <w:rFonts w:ascii="Times New Roman" w:hAnsi="Times New Roman" w:cs="Times New Roman"/>
          <w:sz w:val="24"/>
          <w:szCs w:val="24"/>
          <w:lang w:val="en-US"/>
        </w:rPr>
        <w:t>Littleton, 2009)</w:t>
      </w:r>
      <w:r w:rsidR="00D220A6">
        <w:rPr>
          <w:rFonts w:ascii="Times New Roman" w:hAnsi="Times New Roman" w:cs="Times New Roman"/>
          <w:sz w:val="24"/>
          <w:szCs w:val="24"/>
          <w:lang w:val="en-US"/>
        </w:rPr>
        <w:t>.</w:t>
      </w:r>
    </w:p>
    <w:p w14:paraId="62249EE9" w14:textId="7F8AB1F9" w:rsidR="00A21BB6" w:rsidRPr="00D649F0" w:rsidRDefault="00A21BB6" w:rsidP="00D649F0">
      <w:pPr>
        <w:widowControl w:val="0"/>
        <w:spacing w:after="0" w:line="480" w:lineRule="auto"/>
        <w:rPr>
          <w:rFonts w:ascii="Times New Roman" w:hAnsi="Times New Roman" w:cs="Times New Roman"/>
          <w:i/>
          <w:iCs/>
          <w:sz w:val="24"/>
          <w:szCs w:val="24"/>
          <w:lang w:val="en-US"/>
        </w:rPr>
      </w:pPr>
      <w:r w:rsidRPr="00D649F0">
        <w:rPr>
          <w:rFonts w:ascii="Times New Roman" w:hAnsi="Times New Roman" w:cs="Times New Roman"/>
          <w:i/>
          <w:iCs/>
          <w:sz w:val="24"/>
          <w:szCs w:val="24"/>
          <w:lang w:val="en-US"/>
        </w:rPr>
        <w:t>5.3 Multi-strategy coping is haphazard and unpredictable in self-protection mode</w:t>
      </w:r>
    </w:p>
    <w:p w14:paraId="4D16DDFF" w14:textId="29E2C34F" w:rsidR="006E0D29" w:rsidRDefault="00A21BB6" w:rsidP="006E0D29">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Our third theoretical contribution</w:t>
      </w:r>
      <w:r w:rsidR="003241D0">
        <w:rPr>
          <w:rFonts w:ascii="Times New Roman" w:hAnsi="Times New Roman" w:cs="Times New Roman"/>
          <w:sz w:val="24"/>
          <w:szCs w:val="24"/>
          <w:lang w:val="en-US"/>
        </w:rPr>
        <w:t xml:space="preserve"> rests on the finding that our</w:t>
      </w:r>
      <w:r w:rsidR="007E08DD">
        <w:rPr>
          <w:rFonts w:ascii="Times New Roman" w:hAnsi="Times New Roman" w:cs="Times New Roman"/>
          <w:sz w:val="24"/>
          <w:szCs w:val="24"/>
          <w:lang w:val="en-US"/>
        </w:rPr>
        <w:t xml:space="preserve"> </w:t>
      </w:r>
      <w:r w:rsidR="00CF7742" w:rsidRPr="00D67637">
        <w:rPr>
          <w:rFonts w:ascii="Times New Roman" w:hAnsi="Times New Roman" w:cs="Times New Roman"/>
          <w:sz w:val="24"/>
          <w:szCs w:val="24"/>
          <w:lang w:val="en-US"/>
        </w:rPr>
        <w:t>strategies</w:t>
      </w:r>
      <w:r w:rsidR="00102B2F">
        <w:rPr>
          <w:rFonts w:ascii="Times New Roman" w:hAnsi="Times New Roman" w:cs="Times New Roman"/>
          <w:sz w:val="24"/>
          <w:szCs w:val="24"/>
          <w:lang w:val="en-US"/>
        </w:rPr>
        <w:t xml:space="preserve"> for </w:t>
      </w:r>
      <w:r w:rsidR="008262C4">
        <w:rPr>
          <w:rFonts w:ascii="Times New Roman" w:hAnsi="Times New Roman" w:cs="Times New Roman"/>
          <w:sz w:val="24"/>
          <w:szCs w:val="24"/>
          <w:lang w:val="en-US"/>
        </w:rPr>
        <w:t xml:space="preserve">defensive </w:t>
      </w:r>
      <w:r w:rsidR="00102B2F">
        <w:rPr>
          <w:rFonts w:ascii="Times New Roman" w:hAnsi="Times New Roman" w:cs="Times New Roman"/>
          <w:sz w:val="24"/>
          <w:szCs w:val="24"/>
          <w:lang w:val="en-US"/>
        </w:rPr>
        <w:t>self-protection</w:t>
      </w:r>
      <w:r w:rsidR="008262C4">
        <w:rPr>
          <w:rFonts w:ascii="Times New Roman" w:hAnsi="Times New Roman" w:cs="Times New Roman"/>
          <w:sz w:val="24"/>
          <w:szCs w:val="24"/>
          <w:lang w:val="en-US"/>
        </w:rPr>
        <w:t>,</w:t>
      </w:r>
      <w:r w:rsidR="00102B2F">
        <w:rPr>
          <w:rFonts w:ascii="Times New Roman" w:hAnsi="Times New Roman" w:cs="Times New Roman"/>
          <w:sz w:val="24"/>
          <w:szCs w:val="24"/>
          <w:lang w:val="en-US"/>
        </w:rPr>
        <w:t xml:space="preserve"> and resource investment and building</w:t>
      </w:r>
      <w:r w:rsidR="008262C4">
        <w:rPr>
          <w:rFonts w:ascii="Times New Roman" w:hAnsi="Times New Roman" w:cs="Times New Roman"/>
          <w:sz w:val="24"/>
          <w:szCs w:val="24"/>
          <w:lang w:val="en-US"/>
        </w:rPr>
        <w:t>, were applied seemingly haphazardly</w:t>
      </w:r>
      <w:r w:rsidR="00CF7742" w:rsidRPr="00D67637">
        <w:rPr>
          <w:rFonts w:ascii="Times New Roman" w:hAnsi="Times New Roman" w:cs="Times New Roman"/>
          <w:sz w:val="24"/>
          <w:szCs w:val="24"/>
          <w:lang w:val="en-US"/>
        </w:rPr>
        <w:t xml:space="preserve"> </w:t>
      </w:r>
      <w:r w:rsidR="00CF7742">
        <w:rPr>
          <w:rFonts w:ascii="Times New Roman" w:hAnsi="Times New Roman" w:cs="Times New Roman"/>
          <w:sz w:val="24"/>
          <w:szCs w:val="24"/>
          <w:lang w:val="en-US"/>
        </w:rPr>
        <w:t>at different and unpredictable times.</w:t>
      </w:r>
      <w:r w:rsidR="00CF7742" w:rsidRPr="00D67637">
        <w:rPr>
          <w:rFonts w:ascii="Times New Roman" w:hAnsi="Times New Roman" w:cs="Times New Roman"/>
          <w:sz w:val="24"/>
          <w:szCs w:val="24"/>
          <w:lang w:val="en-US"/>
        </w:rPr>
        <w:t xml:space="preserve"> This was potentially in an effort to </w:t>
      </w:r>
      <w:r w:rsidR="00CF7742">
        <w:rPr>
          <w:rFonts w:ascii="Times New Roman" w:hAnsi="Times New Roman" w:cs="Times New Roman"/>
          <w:sz w:val="24"/>
          <w:szCs w:val="24"/>
          <w:lang w:val="en-US"/>
        </w:rPr>
        <w:t>see</w:t>
      </w:r>
      <w:r w:rsidR="00CF7742" w:rsidRPr="00D67637">
        <w:rPr>
          <w:rFonts w:ascii="Times New Roman" w:hAnsi="Times New Roman" w:cs="Times New Roman"/>
          <w:sz w:val="24"/>
          <w:szCs w:val="24"/>
          <w:lang w:val="en-US"/>
        </w:rPr>
        <w:t xml:space="preserve"> what would work</w:t>
      </w:r>
      <w:r w:rsidR="00956CB6">
        <w:rPr>
          <w:rFonts w:ascii="Times New Roman" w:hAnsi="Times New Roman" w:cs="Times New Roman"/>
          <w:sz w:val="24"/>
          <w:szCs w:val="24"/>
          <w:lang w:val="en-US"/>
        </w:rPr>
        <w:t xml:space="preserve"> to alleviate stressors and distress</w:t>
      </w:r>
      <w:r w:rsidR="00CF7742" w:rsidRPr="00D67637">
        <w:rPr>
          <w:rFonts w:ascii="Times New Roman" w:hAnsi="Times New Roman" w:cs="Times New Roman"/>
          <w:sz w:val="24"/>
          <w:szCs w:val="24"/>
          <w:lang w:val="en-US"/>
        </w:rPr>
        <w:t xml:space="preserve"> at different points in </w:t>
      </w:r>
      <w:r w:rsidR="00CF7742">
        <w:rPr>
          <w:rFonts w:ascii="Times New Roman" w:hAnsi="Times New Roman" w:cs="Times New Roman"/>
          <w:sz w:val="24"/>
          <w:szCs w:val="24"/>
          <w:lang w:val="en-US"/>
        </w:rPr>
        <w:t xml:space="preserve">people’s </w:t>
      </w:r>
      <w:r w:rsidR="00CF7742" w:rsidRPr="00D67637">
        <w:rPr>
          <w:rFonts w:ascii="Times New Roman" w:hAnsi="Times New Roman" w:cs="Times New Roman"/>
          <w:sz w:val="24"/>
          <w:szCs w:val="24"/>
          <w:lang w:val="en-US"/>
        </w:rPr>
        <w:t xml:space="preserve">resource loss trajectories. </w:t>
      </w:r>
      <w:r w:rsidR="00CF7742">
        <w:rPr>
          <w:rFonts w:ascii="Times New Roman" w:hAnsi="Times New Roman" w:cs="Times New Roman"/>
          <w:sz w:val="24"/>
          <w:szCs w:val="24"/>
          <w:lang w:val="en-US"/>
        </w:rPr>
        <w:t xml:space="preserve">This </w:t>
      </w:r>
      <w:r w:rsidR="00BB1CD1">
        <w:rPr>
          <w:rFonts w:ascii="Times New Roman" w:hAnsi="Times New Roman" w:cs="Times New Roman"/>
          <w:sz w:val="24"/>
          <w:szCs w:val="24"/>
          <w:lang w:val="en-US"/>
        </w:rPr>
        <w:t xml:space="preserve">is </w:t>
      </w:r>
      <w:r w:rsidR="00CF7742">
        <w:rPr>
          <w:rFonts w:ascii="Times New Roman" w:hAnsi="Times New Roman" w:cs="Times New Roman"/>
          <w:sz w:val="24"/>
          <w:szCs w:val="24"/>
          <w:lang w:val="en-US"/>
        </w:rPr>
        <w:t>considered to be a</w:t>
      </w:r>
      <w:r w:rsidR="00CF7742" w:rsidRPr="00D67637">
        <w:rPr>
          <w:rFonts w:ascii="Times New Roman" w:hAnsi="Times New Roman" w:cs="Times New Roman"/>
          <w:sz w:val="24"/>
          <w:szCs w:val="24"/>
          <w:lang w:val="en-US"/>
        </w:rPr>
        <w:t xml:space="preserve"> part of ‘normal’ activity at times of extreme uncertainty (Horney, 1945)</w:t>
      </w:r>
      <w:r w:rsidR="00FD2636">
        <w:rPr>
          <w:rFonts w:ascii="Times New Roman" w:hAnsi="Times New Roman" w:cs="Times New Roman"/>
          <w:sz w:val="24"/>
          <w:szCs w:val="24"/>
          <w:lang w:val="en-US"/>
        </w:rPr>
        <w:t xml:space="preserve"> but COR theory has not – to our knowledge – suggested that the same person will adopt multiple different strategies to respond to the same stressor as part of a </w:t>
      </w:r>
      <w:r w:rsidR="00F411A2">
        <w:rPr>
          <w:rFonts w:ascii="Times New Roman" w:hAnsi="Times New Roman" w:cs="Times New Roman"/>
          <w:sz w:val="24"/>
          <w:szCs w:val="24"/>
          <w:lang w:val="en-US"/>
        </w:rPr>
        <w:t>‘</w:t>
      </w:r>
      <w:r w:rsidR="00FD2636">
        <w:rPr>
          <w:rFonts w:ascii="Times New Roman" w:hAnsi="Times New Roman" w:cs="Times New Roman"/>
          <w:sz w:val="24"/>
          <w:szCs w:val="24"/>
          <w:lang w:val="en-US"/>
        </w:rPr>
        <w:t>trial and error’ response to self-protection</w:t>
      </w:r>
      <w:r w:rsidR="00F411A2">
        <w:rPr>
          <w:rFonts w:ascii="Times New Roman" w:hAnsi="Times New Roman" w:cs="Times New Roman"/>
          <w:sz w:val="24"/>
          <w:szCs w:val="24"/>
          <w:lang w:val="en-US"/>
        </w:rPr>
        <w:t xml:space="preserve"> (Bonanno &amp; Burton, 2013)</w:t>
      </w:r>
      <w:r w:rsidR="00FD2636">
        <w:rPr>
          <w:rFonts w:ascii="Times New Roman" w:hAnsi="Times New Roman" w:cs="Times New Roman"/>
          <w:sz w:val="24"/>
          <w:szCs w:val="24"/>
          <w:lang w:val="en-US"/>
        </w:rPr>
        <w:t>. Research that has previously focused on predicting which ‘types’ of people are more likely to choose which ‘types’ of coping strategy could potentially be less relevant when focusing on self-protection mode</w:t>
      </w:r>
      <w:r w:rsidR="001934F3">
        <w:rPr>
          <w:rFonts w:ascii="Times New Roman" w:hAnsi="Times New Roman" w:cs="Times New Roman"/>
          <w:sz w:val="24"/>
          <w:szCs w:val="24"/>
          <w:lang w:val="en-US"/>
        </w:rPr>
        <w:t xml:space="preserve"> (Latack et al., 1995)</w:t>
      </w:r>
      <w:r w:rsidR="00FD2636">
        <w:rPr>
          <w:rFonts w:ascii="Times New Roman" w:hAnsi="Times New Roman" w:cs="Times New Roman"/>
          <w:sz w:val="24"/>
          <w:szCs w:val="24"/>
          <w:lang w:val="en-US"/>
        </w:rPr>
        <w:t xml:space="preserve">. Our participants </w:t>
      </w:r>
      <w:r w:rsidR="00F411A2">
        <w:rPr>
          <w:rFonts w:ascii="Times New Roman" w:hAnsi="Times New Roman" w:cs="Times New Roman"/>
          <w:sz w:val="24"/>
          <w:szCs w:val="24"/>
          <w:lang w:val="en-US"/>
        </w:rPr>
        <w:t>swap</w:t>
      </w:r>
      <w:r w:rsidR="00A41063">
        <w:rPr>
          <w:rFonts w:ascii="Times New Roman" w:hAnsi="Times New Roman" w:cs="Times New Roman"/>
          <w:sz w:val="24"/>
          <w:szCs w:val="24"/>
          <w:lang w:val="en-US"/>
        </w:rPr>
        <w:t>ped</w:t>
      </w:r>
      <w:r w:rsidR="00F411A2">
        <w:rPr>
          <w:rFonts w:ascii="Times New Roman" w:hAnsi="Times New Roman" w:cs="Times New Roman"/>
          <w:sz w:val="24"/>
          <w:szCs w:val="24"/>
          <w:lang w:val="en-US"/>
        </w:rPr>
        <w:t xml:space="preserve"> between</w:t>
      </w:r>
      <w:r w:rsidR="00B53113">
        <w:rPr>
          <w:rFonts w:ascii="Times New Roman" w:hAnsi="Times New Roman" w:cs="Times New Roman"/>
          <w:sz w:val="24"/>
          <w:szCs w:val="24"/>
          <w:lang w:val="en-US"/>
        </w:rPr>
        <w:t xml:space="preserve"> or combine</w:t>
      </w:r>
      <w:r w:rsidR="00A41063">
        <w:rPr>
          <w:rFonts w:ascii="Times New Roman" w:hAnsi="Times New Roman" w:cs="Times New Roman"/>
          <w:sz w:val="24"/>
          <w:szCs w:val="24"/>
          <w:lang w:val="en-US"/>
        </w:rPr>
        <w:t>d</w:t>
      </w:r>
      <w:r w:rsidR="00FD2636">
        <w:rPr>
          <w:rFonts w:ascii="Times New Roman" w:hAnsi="Times New Roman" w:cs="Times New Roman"/>
          <w:sz w:val="24"/>
          <w:szCs w:val="24"/>
          <w:lang w:val="en-US"/>
        </w:rPr>
        <w:t xml:space="preserve"> at least </w:t>
      </w:r>
      <w:r w:rsidR="00F411A2">
        <w:rPr>
          <w:rFonts w:ascii="Times New Roman" w:hAnsi="Times New Roman" w:cs="Times New Roman"/>
          <w:sz w:val="24"/>
          <w:szCs w:val="24"/>
          <w:lang w:val="en-US"/>
        </w:rPr>
        <w:t>two</w:t>
      </w:r>
      <w:r w:rsidR="00FD2636">
        <w:rPr>
          <w:rFonts w:ascii="Times New Roman" w:hAnsi="Times New Roman" w:cs="Times New Roman"/>
          <w:sz w:val="24"/>
          <w:szCs w:val="24"/>
          <w:lang w:val="en-US"/>
        </w:rPr>
        <w:t xml:space="preserve"> defensive self-protection strategies, along with engaging in resource investment strategies</w:t>
      </w:r>
      <w:r w:rsidR="00F411A2">
        <w:rPr>
          <w:rFonts w:ascii="Times New Roman" w:hAnsi="Times New Roman" w:cs="Times New Roman"/>
          <w:sz w:val="24"/>
          <w:szCs w:val="24"/>
          <w:lang w:val="en-US"/>
        </w:rPr>
        <w:t>,</w:t>
      </w:r>
      <w:r w:rsidR="00FD2636">
        <w:rPr>
          <w:rFonts w:ascii="Times New Roman" w:hAnsi="Times New Roman" w:cs="Times New Roman"/>
          <w:sz w:val="24"/>
          <w:szCs w:val="24"/>
          <w:lang w:val="en-US"/>
        </w:rPr>
        <w:t xml:space="preserve"> in response to the Covid-19 stressor.</w:t>
      </w:r>
      <w:r w:rsidR="00F411A2">
        <w:rPr>
          <w:rFonts w:ascii="Times New Roman" w:hAnsi="Times New Roman" w:cs="Times New Roman"/>
          <w:sz w:val="24"/>
          <w:szCs w:val="24"/>
          <w:lang w:val="en-US"/>
        </w:rPr>
        <w:t xml:space="preserve"> In the field of emotion regulation, researchers argue that </w:t>
      </w:r>
      <w:r w:rsidR="00096DCE">
        <w:rPr>
          <w:rFonts w:ascii="Times New Roman" w:hAnsi="Times New Roman" w:cs="Times New Roman"/>
          <w:sz w:val="24"/>
          <w:szCs w:val="24"/>
          <w:lang w:val="en-US"/>
        </w:rPr>
        <w:t>multi-strategy switching is normal and likely to result in more effective outcomes as the strategies that we use to cope are differently effective at different times for different people (Bonanno &amp; Burton, 2013; Ford et al., 2019; Webb et al., 2012).</w:t>
      </w:r>
      <w:r w:rsidR="007E08DD">
        <w:rPr>
          <w:rFonts w:ascii="Times New Roman" w:hAnsi="Times New Roman" w:cs="Times New Roman"/>
          <w:sz w:val="24"/>
          <w:szCs w:val="24"/>
          <w:lang w:val="en-US"/>
        </w:rPr>
        <w:t xml:space="preserve"> Our study </w:t>
      </w:r>
      <w:r w:rsidR="00456755">
        <w:rPr>
          <w:rFonts w:ascii="Times New Roman" w:hAnsi="Times New Roman" w:cs="Times New Roman"/>
          <w:sz w:val="24"/>
          <w:szCs w:val="24"/>
          <w:lang w:val="en-US"/>
        </w:rPr>
        <w:t xml:space="preserve">concurs and </w:t>
      </w:r>
      <w:r w:rsidR="006E0D29">
        <w:rPr>
          <w:rFonts w:ascii="Times New Roman" w:hAnsi="Times New Roman" w:cs="Times New Roman"/>
          <w:sz w:val="24"/>
          <w:szCs w:val="24"/>
          <w:lang w:val="en-US"/>
        </w:rPr>
        <w:t>advances understanding of COR theory by suggesting that, in self-protection mode,</w:t>
      </w:r>
      <w:r w:rsidR="007E08DD">
        <w:rPr>
          <w:rFonts w:ascii="Times New Roman" w:hAnsi="Times New Roman" w:cs="Times New Roman"/>
          <w:sz w:val="24"/>
          <w:szCs w:val="24"/>
          <w:lang w:val="en-US"/>
        </w:rPr>
        <w:t xml:space="preserve"> </w:t>
      </w:r>
      <w:r w:rsidR="006E0D29">
        <w:rPr>
          <w:rFonts w:ascii="Times New Roman" w:hAnsi="Times New Roman" w:cs="Times New Roman"/>
          <w:sz w:val="24"/>
          <w:szCs w:val="24"/>
          <w:lang w:val="en-US"/>
        </w:rPr>
        <w:t xml:space="preserve">the dynamic interplay between stressor, person, </w:t>
      </w:r>
      <w:r w:rsidR="00B53113">
        <w:rPr>
          <w:rFonts w:ascii="Times New Roman" w:hAnsi="Times New Roman" w:cs="Times New Roman"/>
          <w:sz w:val="24"/>
          <w:szCs w:val="24"/>
          <w:lang w:val="en-US"/>
        </w:rPr>
        <w:t>coping strategy</w:t>
      </w:r>
      <w:r w:rsidR="006E0D29">
        <w:rPr>
          <w:rFonts w:ascii="Times New Roman" w:hAnsi="Times New Roman" w:cs="Times New Roman"/>
          <w:sz w:val="24"/>
          <w:szCs w:val="24"/>
          <w:lang w:val="en-US"/>
        </w:rPr>
        <w:t xml:space="preserve"> and response is highly relevant and that multi-strategy coping</w:t>
      </w:r>
      <w:r w:rsidR="00B53113">
        <w:rPr>
          <w:rFonts w:ascii="Times New Roman" w:hAnsi="Times New Roman" w:cs="Times New Roman"/>
          <w:sz w:val="24"/>
          <w:szCs w:val="24"/>
          <w:lang w:val="en-US"/>
        </w:rPr>
        <w:t xml:space="preserve"> switches and combinations</w:t>
      </w:r>
      <w:r w:rsidR="006E0D29">
        <w:rPr>
          <w:rFonts w:ascii="Times New Roman" w:hAnsi="Times New Roman" w:cs="Times New Roman"/>
          <w:sz w:val="24"/>
          <w:szCs w:val="24"/>
          <w:lang w:val="en-US"/>
        </w:rPr>
        <w:t xml:space="preserve"> (as per the emotion regulation literature) may well be an effective route towards dealing with significant stressful events</w:t>
      </w:r>
      <w:r w:rsidR="00603D5C">
        <w:rPr>
          <w:rFonts w:ascii="Times New Roman" w:hAnsi="Times New Roman" w:cs="Times New Roman"/>
          <w:sz w:val="24"/>
          <w:szCs w:val="24"/>
          <w:lang w:val="en-US"/>
        </w:rPr>
        <w:t xml:space="preserve"> and working towards recovery</w:t>
      </w:r>
      <w:r w:rsidR="006E0D29">
        <w:rPr>
          <w:rFonts w:ascii="Times New Roman" w:hAnsi="Times New Roman" w:cs="Times New Roman"/>
          <w:sz w:val="24"/>
          <w:szCs w:val="24"/>
          <w:lang w:val="en-US"/>
        </w:rPr>
        <w:t>.</w:t>
      </w:r>
    </w:p>
    <w:p w14:paraId="62A8C669" w14:textId="4E38E09B" w:rsidR="00B57B03" w:rsidRPr="00D649F0" w:rsidRDefault="00B57B03" w:rsidP="00F4789F">
      <w:pPr>
        <w:widowControl w:val="0"/>
        <w:spacing w:after="0" w:line="480" w:lineRule="auto"/>
        <w:ind w:firstLine="720"/>
        <w:rPr>
          <w:rFonts w:ascii="Times New Roman" w:hAnsi="Times New Roman" w:cs="Times New Roman"/>
          <w:sz w:val="24"/>
          <w:szCs w:val="24"/>
          <w:u w:val="single"/>
          <w:lang w:val="en-US"/>
        </w:rPr>
      </w:pPr>
      <w:r>
        <w:rPr>
          <w:rFonts w:ascii="Times New Roman" w:hAnsi="Times New Roman" w:cs="Times New Roman"/>
          <w:sz w:val="24"/>
          <w:szCs w:val="24"/>
          <w:lang w:val="en-US"/>
        </w:rPr>
        <w:t xml:space="preserve">This multi-strategy approach provides an interesting extension to our understanding of coping in self-protection mode as it indicates that people harness multiple different potential solutions when faced with significant resource loss, including when experiencing psychological distress </w:t>
      </w:r>
      <w:r w:rsidRPr="00D67637">
        <w:rPr>
          <w:rFonts w:ascii="Times New Roman" w:hAnsi="Times New Roman" w:cs="Times New Roman"/>
          <w:sz w:val="24"/>
          <w:szCs w:val="24"/>
          <w:lang w:val="en-US"/>
        </w:rPr>
        <w:t>(Andel et al., 2021; Anicich et al., 202</w:t>
      </w:r>
      <w:r>
        <w:rPr>
          <w:rFonts w:ascii="Times New Roman" w:hAnsi="Times New Roman" w:cs="Times New Roman"/>
          <w:sz w:val="24"/>
          <w:szCs w:val="24"/>
          <w:lang w:val="en-US"/>
        </w:rPr>
        <w:t>0</w:t>
      </w:r>
      <w:r w:rsidRPr="00D67637">
        <w:rPr>
          <w:rFonts w:ascii="Times New Roman" w:hAnsi="Times New Roman" w:cs="Times New Roman"/>
          <w:sz w:val="24"/>
          <w:szCs w:val="24"/>
          <w:lang w:val="en-US"/>
        </w:rPr>
        <w:t>)</w:t>
      </w:r>
      <w:r>
        <w:rPr>
          <w:rFonts w:ascii="Times New Roman" w:hAnsi="Times New Roman" w:cs="Times New Roman"/>
          <w:sz w:val="24"/>
          <w:szCs w:val="24"/>
          <w:lang w:val="en-US"/>
        </w:rPr>
        <w:t>.</w:t>
      </w:r>
    </w:p>
    <w:p w14:paraId="5EC3F8C9" w14:textId="4DCC12F3" w:rsidR="00B95C4D" w:rsidRPr="00345C68" w:rsidRDefault="003461DD" w:rsidP="00BB7CBE">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5.</w:t>
      </w:r>
      <w:r w:rsidR="00010F99">
        <w:rPr>
          <w:rFonts w:ascii="Times New Roman" w:hAnsi="Times New Roman" w:cs="Times New Roman"/>
          <w:i/>
          <w:iCs/>
          <w:sz w:val="24"/>
          <w:szCs w:val="24"/>
          <w:lang w:val="en-US"/>
        </w:rPr>
        <w:t>4</w:t>
      </w:r>
      <w:r>
        <w:rPr>
          <w:rFonts w:ascii="Times New Roman" w:hAnsi="Times New Roman" w:cs="Times New Roman"/>
          <w:i/>
          <w:iCs/>
          <w:sz w:val="24"/>
          <w:szCs w:val="24"/>
          <w:lang w:val="en-US"/>
        </w:rPr>
        <w:t xml:space="preserve"> </w:t>
      </w:r>
      <w:r w:rsidR="00B95C4D" w:rsidRPr="00345C68">
        <w:rPr>
          <w:rFonts w:ascii="Times New Roman" w:hAnsi="Times New Roman" w:cs="Times New Roman"/>
          <w:i/>
          <w:iCs/>
          <w:sz w:val="24"/>
          <w:szCs w:val="24"/>
          <w:lang w:val="en-US"/>
        </w:rPr>
        <w:t xml:space="preserve">Future </w:t>
      </w:r>
      <w:r>
        <w:rPr>
          <w:rFonts w:ascii="Times New Roman" w:hAnsi="Times New Roman" w:cs="Times New Roman"/>
          <w:i/>
          <w:iCs/>
          <w:sz w:val="24"/>
          <w:szCs w:val="24"/>
          <w:lang w:val="en-US"/>
        </w:rPr>
        <w:t>d</w:t>
      </w:r>
      <w:r w:rsidR="00B95C4D" w:rsidRPr="00345C68">
        <w:rPr>
          <w:rFonts w:ascii="Times New Roman" w:hAnsi="Times New Roman" w:cs="Times New Roman"/>
          <w:i/>
          <w:iCs/>
          <w:sz w:val="24"/>
          <w:szCs w:val="24"/>
          <w:lang w:val="en-US"/>
        </w:rPr>
        <w:t xml:space="preserve">irections and </w:t>
      </w:r>
      <w:r>
        <w:rPr>
          <w:rFonts w:ascii="Times New Roman" w:hAnsi="Times New Roman" w:cs="Times New Roman"/>
          <w:i/>
          <w:iCs/>
          <w:sz w:val="24"/>
          <w:szCs w:val="24"/>
          <w:lang w:val="en-US"/>
        </w:rPr>
        <w:t>p</w:t>
      </w:r>
      <w:r w:rsidR="00B95C4D" w:rsidRPr="00345C68">
        <w:rPr>
          <w:rFonts w:ascii="Times New Roman" w:hAnsi="Times New Roman" w:cs="Times New Roman"/>
          <w:i/>
          <w:iCs/>
          <w:sz w:val="24"/>
          <w:szCs w:val="24"/>
          <w:lang w:val="en-US"/>
        </w:rPr>
        <w:t xml:space="preserve">ractical </w:t>
      </w:r>
      <w:r>
        <w:rPr>
          <w:rFonts w:ascii="Times New Roman" w:hAnsi="Times New Roman" w:cs="Times New Roman"/>
          <w:i/>
          <w:iCs/>
          <w:sz w:val="24"/>
          <w:szCs w:val="24"/>
          <w:lang w:val="en-US"/>
        </w:rPr>
        <w:t>i</w:t>
      </w:r>
      <w:r w:rsidR="00B95C4D" w:rsidRPr="00345C68">
        <w:rPr>
          <w:rFonts w:ascii="Times New Roman" w:hAnsi="Times New Roman" w:cs="Times New Roman"/>
          <w:i/>
          <w:iCs/>
          <w:sz w:val="24"/>
          <w:szCs w:val="24"/>
          <w:lang w:val="en-US"/>
        </w:rPr>
        <w:t>mplications</w:t>
      </w:r>
    </w:p>
    <w:p w14:paraId="292426A5" w14:textId="25271FBD" w:rsidR="001C4369" w:rsidRDefault="00235B05"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Given the qualitative and exploratory nature of this study, i</w:t>
      </w:r>
      <w:r w:rsidR="00BB1CD1">
        <w:rPr>
          <w:rFonts w:ascii="Times New Roman" w:hAnsi="Times New Roman" w:cs="Times New Roman"/>
          <w:sz w:val="24"/>
          <w:szCs w:val="24"/>
          <w:lang w:val="en-US"/>
        </w:rPr>
        <w:t xml:space="preserve">t would now be prudent to validate our findings </w:t>
      </w:r>
      <w:r w:rsidR="00785E2E">
        <w:rPr>
          <w:rFonts w:ascii="Times New Roman" w:hAnsi="Times New Roman" w:cs="Times New Roman"/>
          <w:sz w:val="24"/>
          <w:szCs w:val="24"/>
          <w:lang w:val="en-US"/>
        </w:rPr>
        <w:t>and test Figure 1</w:t>
      </w:r>
      <w:r w:rsidR="00F4789F">
        <w:rPr>
          <w:rFonts w:ascii="Times New Roman" w:hAnsi="Times New Roman" w:cs="Times New Roman"/>
          <w:sz w:val="24"/>
          <w:szCs w:val="24"/>
          <w:lang w:val="en-US"/>
        </w:rPr>
        <w:t xml:space="preserve"> (see Findings</w:t>
      </w:r>
      <w:r w:rsidR="00F50728">
        <w:rPr>
          <w:rFonts w:ascii="Times New Roman" w:hAnsi="Times New Roman" w:cs="Times New Roman"/>
          <w:sz w:val="24"/>
          <w:szCs w:val="24"/>
          <w:lang w:val="en-US"/>
        </w:rPr>
        <w:t xml:space="preserve"> </w:t>
      </w:r>
      <w:r w:rsidR="00094FE1" w:rsidRPr="001D5833">
        <w:rPr>
          <w:rFonts w:ascii="Times New Roman" w:hAnsi="Times New Roman" w:cs="Times New Roman"/>
          <w:sz w:val="24"/>
          <w:szCs w:val="24"/>
          <w:lang w:val="en-US"/>
        </w:rPr>
        <w:t>Section</w:t>
      </w:r>
      <w:r w:rsidR="00791B63" w:rsidRPr="001D5833">
        <w:rPr>
          <w:rFonts w:ascii="Times New Roman" w:hAnsi="Times New Roman" w:cs="Times New Roman"/>
          <w:sz w:val="24"/>
          <w:szCs w:val="24"/>
          <w:lang w:val="en-US"/>
        </w:rPr>
        <w:t xml:space="preserve"> 4.3</w:t>
      </w:r>
      <w:r w:rsidR="00010F99">
        <w:rPr>
          <w:rFonts w:ascii="Times New Roman" w:hAnsi="Times New Roman" w:cs="Times New Roman"/>
          <w:sz w:val="24"/>
          <w:szCs w:val="24"/>
          <w:lang w:val="en-US"/>
        </w:rPr>
        <w:t>)</w:t>
      </w:r>
      <w:r w:rsidR="00BB1CD1">
        <w:rPr>
          <w:rFonts w:ascii="Times New Roman" w:hAnsi="Times New Roman" w:cs="Times New Roman"/>
          <w:sz w:val="24"/>
          <w:szCs w:val="24"/>
          <w:lang w:val="en-US"/>
        </w:rPr>
        <w:t>, using generalizable and longitudinal quantitative research methods. This would enable researchers to investigate key variables</w:t>
      </w:r>
      <w:r w:rsidR="001C4369">
        <w:rPr>
          <w:rFonts w:ascii="Times New Roman" w:hAnsi="Times New Roman" w:cs="Times New Roman"/>
          <w:sz w:val="24"/>
          <w:szCs w:val="24"/>
          <w:lang w:val="en-US"/>
        </w:rPr>
        <w:t>, boundary conditions and mechanisms</w:t>
      </w:r>
      <w:r w:rsidR="00BB1CD1">
        <w:rPr>
          <w:rFonts w:ascii="Times New Roman" w:hAnsi="Times New Roman" w:cs="Times New Roman"/>
          <w:sz w:val="24"/>
          <w:szCs w:val="24"/>
          <w:lang w:val="en-US"/>
        </w:rPr>
        <w:t xml:space="preserve"> and understand </w:t>
      </w:r>
      <w:r w:rsidR="00A0334A">
        <w:rPr>
          <w:rFonts w:ascii="Times New Roman" w:hAnsi="Times New Roman" w:cs="Times New Roman"/>
          <w:sz w:val="24"/>
          <w:szCs w:val="24"/>
          <w:lang w:val="en-US"/>
        </w:rPr>
        <w:t xml:space="preserve">contextual and </w:t>
      </w:r>
      <w:r w:rsidR="00BB1CD1">
        <w:rPr>
          <w:rFonts w:ascii="Times New Roman" w:hAnsi="Times New Roman" w:cs="Times New Roman"/>
          <w:sz w:val="24"/>
          <w:szCs w:val="24"/>
          <w:lang w:val="en-US"/>
        </w:rPr>
        <w:t>causal pathways</w:t>
      </w:r>
      <w:r w:rsidR="001C4369">
        <w:rPr>
          <w:rFonts w:ascii="Times New Roman" w:hAnsi="Times New Roman" w:cs="Times New Roman"/>
          <w:sz w:val="24"/>
          <w:szCs w:val="24"/>
          <w:lang w:val="en-US"/>
        </w:rPr>
        <w:t>. For instance, it will be interesting to examine how the relative availability of (specific types of) resources offer protection from resulting psychological distress and/or the preference for different types of self-protection coping</w:t>
      </w:r>
      <w:r w:rsidR="00096DCE">
        <w:rPr>
          <w:rFonts w:ascii="Times New Roman" w:hAnsi="Times New Roman" w:cs="Times New Roman"/>
          <w:sz w:val="24"/>
          <w:szCs w:val="24"/>
          <w:lang w:val="en-US"/>
        </w:rPr>
        <w:t xml:space="preserve"> at different times in the stressor trajectory</w:t>
      </w:r>
      <w:r w:rsidR="001C4369">
        <w:rPr>
          <w:rFonts w:ascii="Times New Roman" w:hAnsi="Times New Roman" w:cs="Times New Roman"/>
          <w:sz w:val="24"/>
          <w:szCs w:val="24"/>
          <w:lang w:val="en-US"/>
        </w:rPr>
        <w:t>. For example, do those losing social support resources tend to</w:t>
      </w:r>
      <w:r w:rsidR="002A4874">
        <w:rPr>
          <w:rFonts w:ascii="Times New Roman" w:hAnsi="Times New Roman" w:cs="Times New Roman"/>
          <w:sz w:val="24"/>
          <w:szCs w:val="24"/>
          <w:lang w:val="en-US"/>
        </w:rPr>
        <w:t xml:space="preserve"> engage</w:t>
      </w:r>
      <w:r w:rsidR="001C4369">
        <w:rPr>
          <w:rFonts w:ascii="Times New Roman" w:hAnsi="Times New Roman" w:cs="Times New Roman"/>
          <w:sz w:val="24"/>
          <w:szCs w:val="24"/>
          <w:lang w:val="en-US"/>
        </w:rPr>
        <w:t xml:space="preserve"> ‘moving towards’ coping strategies? Do those losing job resources experience psychological distress in the form of cynicism and irritation with others (as per the burnout literature – </w:t>
      </w:r>
      <w:r w:rsidR="00827A9E">
        <w:rPr>
          <w:rFonts w:ascii="Times New Roman" w:hAnsi="Times New Roman" w:cs="Times New Roman"/>
          <w:sz w:val="24"/>
          <w:szCs w:val="24"/>
          <w:lang w:val="en-US"/>
        </w:rPr>
        <w:t xml:space="preserve">Jackson &amp; </w:t>
      </w:r>
      <w:r w:rsidR="00096DCE">
        <w:rPr>
          <w:rFonts w:ascii="Times New Roman" w:hAnsi="Times New Roman" w:cs="Times New Roman"/>
          <w:sz w:val="24"/>
          <w:szCs w:val="24"/>
          <w:lang w:val="en-US"/>
        </w:rPr>
        <w:t>Maslach, 1982</w:t>
      </w:r>
      <w:r w:rsidR="001C4369">
        <w:rPr>
          <w:rFonts w:ascii="Times New Roman" w:hAnsi="Times New Roman" w:cs="Times New Roman"/>
          <w:sz w:val="24"/>
          <w:szCs w:val="24"/>
          <w:lang w:val="en-US"/>
        </w:rPr>
        <w:t xml:space="preserve">) which then results in a propensity to ‘move against’ as a self-protection strategy? Is resource investment activity only engaged when people are relatively well-endowed with resources prior to experiencing an extreme stressor, or is this something that all people will attempt, </w:t>
      </w:r>
      <w:r w:rsidR="00010F99">
        <w:rPr>
          <w:rFonts w:ascii="Times New Roman" w:hAnsi="Times New Roman" w:cs="Times New Roman"/>
          <w:sz w:val="24"/>
          <w:szCs w:val="24"/>
          <w:lang w:val="en-US"/>
        </w:rPr>
        <w:t>even when they only have minimal</w:t>
      </w:r>
      <w:r w:rsidR="00FA0117">
        <w:rPr>
          <w:rFonts w:ascii="Times New Roman" w:hAnsi="Times New Roman" w:cs="Times New Roman"/>
          <w:sz w:val="24"/>
          <w:szCs w:val="24"/>
          <w:lang w:val="en-US"/>
        </w:rPr>
        <w:t xml:space="preserve"> reserves of resources</w:t>
      </w:r>
      <w:r w:rsidR="001C4369">
        <w:rPr>
          <w:rFonts w:ascii="Times New Roman" w:hAnsi="Times New Roman" w:cs="Times New Roman"/>
          <w:sz w:val="24"/>
          <w:szCs w:val="24"/>
          <w:lang w:val="en-US"/>
        </w:rPr>
        <w:t xml:space="preserve"> available to them (Anicich et al., 2020</w:t>
      </w:r>
      <w:r w:rsidR="004F5BD1">
        <w:rPr>
          <w:rFonts w:ascii="Times New Roman" w:hAnsi="Times New Roman" w:cs="Times New Roman"/>
          <w:sz w:val="24"/>
          <w:szCs w:val="24"/>
          <w:lang w:val="en-US"/>
        </w:rPr>
        <w:t>; Baranik et al., 2018</w:t>
      </w:r>
      <w:r w:rsidR="001C4369">
        <w:rPr>
          <w:rFonts w:ascii="Times New Roman" w:hAnsi="Times New Roman" w:cs="Times New Roman"/>
          <w:sz w:val="24"/>
          <w:szCs w:val="24"/>
          <w:lang w:val="en-US"/>
        </w:rPr>
        <w:t>)?</w:t>
      </w:r>
    </w:p>
    <w:p w14:paraId="22FFAC9A" w14:textId="173280F7" w:rsidR="00096DCE" w:rsidRDefault="00096DCE"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We urge researchers to investigate further the dynamic relationship between the resources lost, the psychological distress experienced and the coping strategy adopted </w:t>
      </w:r>
      <w:r w:rsidR="006E0D29">
        <w:rPr>
          <w:rFonts w:ascii="Times New Roman" w:hAnsi="Times New Roman" w:cs="Times New Roman"/>
          <w:sz w:val="24"/>
          <w:szCs w:val="24"/>
          <w:lang w:val="en-US"/>
        </w:rPr>
        <w:t xml:space="preserve">at an intra-individual level </w:t>
      </w:r>
      <w:r>
        <w:rPr>
          <w:rFonts w:ascii="Times New Roman" w:hAnsi="Times New Roman" w:cs="Times New Roman"/>
          <w:sz w:val="24"/>
          <w:szCs w:val="24"/>
          <w:lang w:val="en-US"/>
        </w:rPr>
        <w:t xml:space="preserve">across different points in the time frame of any stressor. We particularly suggest that multi-strategy </w:t>
      </w:r>
      <w:r w:rsidR="00931E92">
        <w:rPr>
          <w:rFonts w:ascii="Times New Roman" w:hAnsi="Times New Roman" w:cs="Times New Roman"/>
          <w:sz w:val="24"/>
          <w:szCs w:val="24"/>
          <w:lang w:val="en-US"/>
        </w:rPr>
        <w:t>cop</w:t>
      </w:r>
      <w:r>
        <w:rPr>
          <w:rFonts w:ascii="Times New Roman" w:hAnsi="Times New Roman" w:cs="Times New Roman"/>
          <w:sz w:val="24"/>
          <w:szCs w:val="24"/>
          <w:lang w:val="en-US"/>
        </w:rPr>
        <w:t xml:space="preserve">ing </w:t>
      </w:r>
      <w:r w:rsidR="00456755">
        <w:rPr>
          <w:rFonts w:ascii="Times New Roman" w:hAnsi="Times New Roman" w:cs="Times New Roman"/>
          <w:sz w:val="24"/>
          <w:szCs w:val="24"/>
          <w:lang w:val="en-US"/>
        </w:rPr>
        <w:t>is</w:t>
      </w:r>
      <w:r>
        <w:rPr>
          <w:rFonts w:ascii="Times New Roman" w:hAnsi="Times New Roman" w:cs="Times New Roman"/>
          <w:sz w:val="24"/>
          <w:szCs w:val="24"/>
          <w:lang w:val="en-US"/>
        </w:rPr>
        <w:t xml:space="preserve"> likely in response to highly significant, intense and extreme stressors; in periods of uncertainty, when workers enter self-protection mode, engaging in trial and error responding is expected to help workers alleviate distress (Bonanno &amp; Burton, 2013; Folkman et al., 1986; Ford et al., 2019; Shimazu et al., 2008). However, there is a paucity of multi-wave studies that examine </w:t>
      </w:r>
      <w:r w:rsidR="00B53113">
        <w:rPr>
          <w:rFonts w:ascii="Times New Roman" w:hAnsi="Times New Roman" w:cs="Times New Roman"/>
          <w:sz w:val="24"/>
          <w:szCs w:val="24"/>
          <w:lang w:val="en-US"/>
        </w:rPr>
        <w:t>dynamic changes in</w:t>
      </w:r>
      <w:r>
        <w:rPr>
          <w:rFonts w:ascii="Times New Roman" w:hAnsi="Times New Roman" w:cs="Times New Roman"/>
          <w:sz w:val="24"/>
          <w:szCs w:val="24"/>
          <w:lang w:val="en-US"/>
        </w:rPr>
        <w:t xml:space="preserve"> within-person </w:t>
      </w:r>
      <w:r w:rsidR="00B53113">
        <w:rPr>
          <w:rFonts w:ascii="Times New Roman" w:hAnsi="Times New Roman" w:cs="Times New Roman"/>
          <w:sz w:val="24"/>
          <w:szCs w:val="24"/>
          <w:lang w:val="en-US"/>
        </w:rPr>
        <w:t>coping</w:t>
      </w:r>
      <w:r w:rsidR="006E0D29">
        <w:rPr>
          <w:rFonts w:ascii="Times New Roman" w:hAnsi="Times New Roman" w:cs="Times New Roman"/>
          <w:sz w:val="24"/>
          <w:szCs w:val="24"/>
          <w:lang w:val="en-US"/>
        </w:rPr>
        <w:t xml:space="preserve"> (see Langerak et al., 2022 for an exception)</w:t>
      </w:r>
      <w:r>
        <w:rPr>
          <w:rFonts w:ascii="Times New Roman" w:hAnsi="Times New Roman" w:cs="Times New Roman"/>
          <w:sz w:val="24"/>
          <w:szCs w:val="24"/>
          <w:lang w:val="en-US"/>
        </w:rPr>
        <w:t xml:space="preserve">, especially within the context of COR theory, and not at all in relation to the </w:t>
      </w:r>
      <w:r w:rsidR="00B53113">
        <w:rPr>
          <w:rFonts w:ascii="Times New Roman" w:hAnsi="Times New Roman" w:cs="Times New Roman"/>
          <w:sz w:val="24"/>
          <w:szCs w:val="24"/>
          <w:lang w:val="en-US"/>
        </w:rPr>
        <w:t xml:space="preserve">combination of </w:t>
      </w:r>
      <w:r w:rsidR="002C5280">
        <w:rPr>
          <w:rFonts w:ascii="Times New Roman" w:hAnsi="Times New Roman" w:cs="Times New Roman"/>
          <w:sz w:val="24"/>
          <w:szCs w:val="24"/>
          <w:lang w:val="en-US"/>
        </w:rPr>
        <w:t xml:space="preserve">defensive and resource investing/building </w:t>
      </w:r>
      <w:r w:rsidR="004F5BD1">
        <w:rPr>
          <w:rFonts w:ascii="Times New Roman" w:hAnsi="Times New Roman" w:cs="Times New Roman"/>
          <w:sz w:val="24"/>
          <w:szCs w:val="24"/>
          <w:lang w:val="en-US"/>
        </w:rPr>
        <w:t xml:space="preserve">self-protection </w:t>
      </w:r>
      <w:r>
        <w:rPr>
          <w:rFonts w:ascii="Times New Roman" w:hAnsi="Times New Roman" w:cs="Times New Roman"/>
          <w:sz w:val="24"/>
          <w:szCs w:val="24"/>
          <w:lang w:val="en-US"/>
        </w:rPr>
        <w:t>strategies we have identified in this research.</w:t>
      </w:r>
    </w:p>
    <w:p w14:paraId="732B12C0" w14:textId="4A296BAF" w:rsidR="00096DCE" w:rsidRDefault="001C4369"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We hope that our findings provide scholars with a rich source for future inquiry to continue to elaborate on what coping</w:t>
      </w:r>
      <w:r w:rsidR="00931E92">
        <w:rPr>
          <w:rFonts w:ascii="Times New Roman" w:hAnsi="Times New Roman" w:cs="Times New Roman"/>
          <w:sz w:val="24"/>
          <w:szCs w:val="24"/>
          <w:lang w:val="en-US"/>
        </w:rPr>
        <w:t>,</w:t>
      </w:r>
      <w:r>
        <w:rPr>
          <w:rFonts w:ascii="Times New Roman" w:hAnsi="Times New Roman" w:cs="Times New Roman"/>
          <w:sz w:val="24"/>
          <w:szCs w:val="24"/>
          <w:lang w:val="en-US"/>
        </w:rPr>
        <w:t xml:space="preserve"> according to COR theory principle 4</w:t>
      </w:r>
      <w:r w:rsidR="00931E92">
        <w:rPr>
          <w:rFonts w:ascii="Times New Roman" w:hAnsi="Times New Roman" w:cs="Times New Roman"/>
          <w:sz w:val="24"/>
          <w:szCs w:val="24"/>
          <w:lang w:val="en-US"/>
        </w:rPr>
        <w:t>,</w:t>
      </w:r>
      <w:r>
        <w:rPr>
          <w:rFonts w:ascii="Times New Roman" w:hAnsi="Times New Roman" w:cs="Times New Roman"/>
          <w:sz w:val="24"/>
          <w:szCs w:val="24"/>
          <w:lang w:val="en-US"/>
        </w:rPr>
        <w:t xml:space="preserve"> means, and how this builds understanding of how we can effectively (or not) deal with significant stressors and extreme events</w:t>
      </w:r>
      <w:r w:rsidR="003A7752">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3A7752">
        <w:rPr>
          <w:rFonts w:ascii="Times New Roman" w:hAnsi="Times New Roman" w:cs="Times New Roman"/>
          <w:sz w:val="24"/>
          <w:szCs w:val="24"/>
          <w:lang w:val="en-US"/>
        </w:rPr>
        <w:t xml:space="preserve">Such inquiry will help organizations and managers to set up support networks to facilitate coping and recovery in challenging times. </w:t>
      </w:r>
    </w:p>
    <w:p w14:paraId="27901D3C" w14:textId="3AE87474" w:rsidR="002B7899" w:rsidRDefault="003A7752"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For now, t</w:t>
      </w:r>
      <w:r w:rsidR="00DD6F3F">
        <w:rPr>
          <w:rFonts w:ascii="Times New Roman" w:hAnsi="Times New Roman" w:cs="Times New Roman"/>
          <w:sz w:val="24"/>
          <w:szCs w:val="24"/>
          <w:lang w:val="en-US"/>
        </w:rPr>
        <w:t xml:space="preserve">here are some interesting practical implications </w:t>
      </w:r>
      <w:r w:rsidR="00E061A2">
        <w:rPr>
          <w:rFonts w:ascii="Times New Roman" w:hAnsi="Times New Roman" w:cs="Times New Roman"/>
          <w:sz w:val="24"/>
          <w:szCs w:val="24"/>
          <w:lang w:val="en-US"/>
        </w:rPr>
        <w:t>of</w:t>
      </w:r>
      <w:r w:rsidR="00DD6F3F">
        <w:rPr>
          <w:rFonts w:ascii="Times New Roman" w:hAnsi="Times New Roman" w:cs="Times New Roman"/>
          <w:sz w:val="24"/>
          <w:szCs w:val="24"/>
          <w:lang w:val="en-US"/>
        </w:rPr>
        <w:t xml:space="preserve"> this work to consider. </w:t>
      </w:r>
      <w:r w:rsidR="00E061A2">
        <w:rPr>
          <w:rFonts w:ascii="Times New Roman" w:hAnsi="Times New Roman" w:cs="Times New Roman"/>
          <w:sz w:val="24"/>
          <w:szCs w:val="24"/>
          <w:lang w:val="en-US"/>
        </w:rPr>
        <w:t>I</w:t>
      </w:r>
      <w:r w:rsidR="00DD6F3F">
        <w:rPr>
          <w:rFonts w:ascii="Times New Roman" w:hAnsi="Times New Roman" w:cs="Times New Roman"/>
          <w:sz w:val="24"/>
          <w:szCs w:val="24"/>
          <w:lang w:val="en-US"/>
        </w:rPr>
        <w:t xml:space="preserve">t would perhaps be odd to suggest that at times of extreme distress people should engage in strategies that involve moving away from or against other people, even though our research found that these strategies had functional worth. It might also be odd to suggest that people should engage in multiple defensive strategies, as a means for finding what </w:t>
      </w:r>
      <w:r w:rsidR="00842411">
        <w:rPr>
          <w:rFonts w:ascii="Times New Roman" w:hAnsi="Times New Roman" w:cs="Times New Roman"/>
          <w:sz w:val="24"/>
          <w:szCs w:val="24"/>
          <w:lang w:val="en-US"/>
        </w:rPr>
        <w:t>works</w:t>
      </w:r>
      <w:r w:rsidR="00DD6F3F">
        <w:rPr>
          <w:rFonts w:ascii="Times New Roman" w:hAnsi="Times New Roman" w:cs="Times New Roman"/>
          <w:sz w:val="24"/>
          <w:szCs w:val="24"/>
          <w:lang w:val="en-US"/>
        </w:rPr>
        <w:t xml:space="preserve"> for them</w:t>
      </w:r>
      <w:r w:rsidR="00BB1CD1">
        <w:rPr>
          <w:rFonts w:ascii="Times New Roman" w:hAnsi="Times New Roman" w:cs="Times New Roman"/>
          <w:sz w:val="24"/>
          <w:szCs w:val="24"/>
          <w:lang w:val="en-US"/>
        </w:rPr>
        <w:t>, when attempting to assuage psychological distress</w:t>
      </w:r>
      <w:r w:rsidR="00DD6F3F">
        <w:rPr>
          <w:rFonts w:ascii="Times New Roman" w:hAnsi="Times New Roman" w:cs="Times New Roman"/>
          <w:sz w:val="24"/>
          <w:szCs w:val="24"/>
          <w:lang w:val="en-US"/>
        </w:rPr>
        <w:t xml:space="preserve">. Yet, this is </w:t>
      </w:r>
      <w:r w:rsidR="00E061A2">
        <w:rPr>
          <w:rFonts w:ascii="Times New Roman" w:hAnsi="Times New Roman" w:cs="Times New Roman"/>
          <w:sz w:val="24"/>
          <w:szCs w:val="24"/>
          <w:lang w:val="en-US"/>
        </w:rPr>
        <w:t>another</w:t>
      </w:r>
      <w:r w:rsidR="00DD6F3F">
        <w:rPr>
          <w:rFonts w:ascii="Times New Roman" w:hAnsi="Times New Roman" w:cs="Times New Roman"/>
          <w:sz w:val="24"/>
          <w:szCs w:val="24"/>
          <w:lang w:val="en-US"/>
        </w:rPr>
        <w:t xml:space="preserve"> benefit </w:t>
      </w:r>
      <w:r w:rsidR="00E061A2">
        <w:rPr>
          <w:rFonts w:ascii="Times New Roman" w:hAnsi="Times New Roman" w:cs="Times New Roman"/>
          <w:sz w:val="24"/>
          <w:szCs w:val="24"/>
          <w:lang w:val="en-US"/>
        </w:rPr>
        <w:t>reported by participants</w:t>
      </w:r>
      <w:r w:rsidR="00FF62BA">
        <w:rPr>
          <w:rFonts w:ascii="Times New Roman" w:hAnsi="Times New Roman" w:cs="Times New Roman"/>
          <w:sz w:val="24"/>
          <w:szCs w:val="24"/>
          <w:lang w:val="en-US"/>
        </w:rPr>
        <w:t xml:space="preserve">. Our research findings therefore require us to consider </w:t>
      </w:r>
      <w:r w:rsidR="00E061A2">
        <w:rPr>
          <w:rFonts w:ascii="Times New Roman" w:hAnsi="Times New Roman" w:cs="Times New Roman"/>
          <w:sz w:val="24"/>
          <w:szCs w:val="24"/>
          <w:lang w:val="en-US"/>
        </w:rPr>
        <w:t>how to provide</w:t>
      </w:r>
      <w:r w:rsidR="00FF62BA">
        <w:rPr>
          <w:rFonts w:ascii="Times New Roman" w:hAnsi="Times New Roman" w:cs="Times New Roman"/>
          <w:sz w:val="24"/>
          <w:szCs w:val="24"/>
          <w:lang w:val="en-US"/>
        </w:rPr>
        <w:t xml:space="preserve"> ethical and appropriate </w:t>
      </w:r>
      <w:r w:rsidR="00E061A2">
        <w:rPr>
          <w:rFonts w:ascii="Times New Roman" w:hAnsi="Times New Roman" w:cs="Times New Roman"/>
          <w:sz w:val="24"/>
          <w:szCs w:val="24"/>
          <w:lang w:val="en-US"/>
        </w:rPr>
        <w:t>advice about how</w:t>
      </w:r>
      <w:r w:rsidR="00FF62BA">
        <w:rPr>
          <w:rFonts w:ascii="Times New Roman" w:hAnsi="Times New Roman" w:cs="Times New Roman"/>
          <w:sz w:val="24"/>
          <w:szCs w:val="24"/>
          <w:lang w:val="en-US"/>
        </w:rPr>
        <w:t xml:space="preserve"> people can engage in multiple, </w:t>
      </w:r>
      <w:r w:rsidR="00A53F62">
        <w:rPr>
          <w:rFonts w:ascii="Times New Roman" w:hAnsi="Times New Roman" w:cs="Times New Roman"/>
          <w:sz w:val="24"/>
          <w:szCs w:val="24"/>
          <w:lang w:val="en-US"/>
        </w:rPr>
        <w:t>self-protection coping</w:t>
      </w:r>
      <w:r w:rsidR="00FF62BA">
        <w:rPr>
          <w:rFonts w:ascii="Times New Roman" w:hAnsi="Times New Roman" w:cs="Times New Roman"/>
          <w:sz w:val="24"/>
          <w:szCs w:val="24"/>
          <w:lang w:val="en-US"/>
        </w:rPr>
        <w:t xml:space="preserve"> strategies to help them to conserve and rebuild resources</w:t>
      </w:r>
      <w:r w:rsidR="00EC059C">
        <w:rPr>
          <w:rFonts w:ascii="Times New Roman" w:hAnsi="Times New Roman" w:cs="Times New Roman"/>
          <w:sz w:val="24"/>
          <w:szCs w:val="24"/>
          <w:lang w:val="en-US"/>
        </w:rPr>
        <w:t xml:space="preserve"> in relation to work and life</w:t>
      </w:r>
      <w:r w:rsidR="00E061A2">
        <w:rPr>
          <w:rFonts w:ascii="Times New Roman" w:hAnsi="Times New Roman" w:cs="Times New Roman"/>
          <w:sz w:val="24"/>
          <w:szCs w:val="24"/>
          <w:lang w:val="en-US"/>
        </w:rPr>
        <w:t>,</w:t>
      </w:r>
      <w:r w:rsidR="00FF62BA">
        <w:rPr>
          <w:rFonts w:ascii="Times New Roman" w:hAnsi="Times New Roman" w:cs="Times New Roman"/>
          <w:sz w:val="24"/>
          <w:szCs w:val="24"/>
          <w:lang w:val="en-US"/>
        </w:rPr>
        <w:t xml:space="preserve"> in an effective</w:t>
      </w:r>
      <w:r w:rsidR="00B85EF4">
        <w:rPr>
          <w:rFonts w:ascii="Times New Roman" w:hAnsi="Times New Roman" w:cs="Times New Roman"/>
          <w:sz w:val="24"/>
          <w:szCs w:val="24"/>
          <w:lang w:val="en-US"/>
        </w:rPr>
        <w:t>, constructive</w:t>
      </w:r>
      <w:r w:rsidR="00FF62BA">
        <w:rPr>
          <w:rFonts w:ascii="Times New Roman" w:hAnsi="Times New Roman" w:cs="Times New Roman"/>
          <w:sz w:val="24"/>
          <w:szCs w:val="24"/>
          <w:lang w:val="en-US"/>
        </w:rPr>
        <w:t xml:space="preserve"> way.</w:t>
      </w:r>
      <w:r w:rsidR="0045350E">
        <w:rPr>
          <w:rFonts w:ascii="Times New Roman" w:hAnsi="Times New Roman" w:cs="Times New Roman"/>
          <w:sz w:val="24"/>
          <w:szCs w:val="24"/>
          <w:lang w:val="en-US"/>
        </w:rPr>
        <w:t xml:space="preserve"> This </w:t>
      </w:r>
      <w:r w:rsidR="00931E92">
        <w:rPr>
          <w:rFonts w:ascii="Times New Roman" w:hAnsi="Times New Roman" w:cs="Times New Roman"/>
          <w:sz w:val="24"/>
          <w:szCs w:val="24"/>
          <w:lang w:val="en-US"/>
        </w:rPr>
        <w:t xml:space="preserve">also </w:t>
      </w:r>
      <w:r w:rsidR="0045350E">
        <w:rPr>
          <w:rFonts w:ascii="Times New Roman" w:hAnsi="Times New Roman" w:cs="Times New Roman"/>
          <w:sz w:val="24"/>
          <w:szCs w:val="24"/>
          <w:lang w:val="en-US"/>
        </w:rPr>
        <w:t>means considering the effect that self-protection coping might have on others.</w:t>
      </w:r>
      <w:r w:rsidR="00FF62BA">
        <w:rPr>
          <w:rFonts w:ascii="Times New Roman" w:hAnsi="Times New Roman" w:cs="Times New Roman"/>
          <w:sz w:val="24"/>
          <w:szCs w:val="24"/>
          <w:lang w:val="en-US"/>
        </w:rPr>
        <w:t xml:space="preserve"> </w:t>
      </w:r>
    </w:p>
    <w:p w14:paraId="3F37D2A2" w14:textId="36203799" w:rsidR="00C91750" w:rsidRDefault="00FF62BA"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Our first suggestion is that </w:t>
      </w:r>
      <w:r w:rsidR="009609D8">
        <w:rPr>
          <w:rFonts w:ascii="Times New Roman" w:hAnsi="Times New Roman" w:cs="Times New Roman"/>
          <w:sz w:val="24"/>
          <w:szCs w:val="24"/>
          <w:lang w:val="en-US"/>
        </w:rPr>
        <w:t>managers and organizations should emphasize</w:t>
      </w:r>
      <w:r w:rsidR="002B7899">
        <w:rPr>
          <w:rFonts w:ascii="Times New Roman" w:hAnsi="Times New Roman" w:cs="Times New Roman"/>
          <w:sz w:val="24"/>
          <w:szCs w:val="24"/>
          <w:lang w:val="en-US"/>
        </w:rPr>
        <w:t xml:space="preserve"> that engaging in multi</w:t>
      </w:r>
      <w:r w:rsidR="009609D8">
        <w:rPr>
          <w:rFonts w:ascii="Times New Roman" w:hAnsi="Times New Roman" w:cs="Times New Roman"/>
          <w:sz w:val="24"/>
          <w:szCs w:val="24"/>
          <w:lang w:val="en-US"/>
        </w:rPr>
        <w:t>-</w:t>
      </w:r>
      <w:r w:rsidR="00A53F62">
        <w:rPr>
          <w:rFonts w:ascii="Times New Roman" w:hAnsi="Times New Roman" w:cs="Times New Roman"/>
          <w:sz w:val="24"/>
          <w:szCs w:val="24"/>
          <w:lang w:val="en-US"/>
        </w:rPr>
        <w:t>self-protection coping</w:t>
      </w:r>
      <w:r w:rsidR="002B7899">
        <w:rPr>
          <w:rFonts w:ascii="Times New Roman" w:hAnsi="Times New Roman" w:cs="Times New Roman"/>
          <w:sz w:val="24"/>
          <w:szCs w:val="24"/>
          <w:lang w:val="en-US"/>
        </w:rPr>
        <w:t xml:space="preserve"> strategies is normal, i.e. </w:t>
      </w:r>
      <w:r>
        <w:rPr>
          <w:rFonts w:ascii="Times New Roman" w:hAnsi="Times New Roman" w:cs="Times New Roman"/>
          <w:sz w:val="24"/>
          <w:szCs w:val="24"/>
          <w:lang w:val="en-US"/>
        </w:rPr>
        <w:t>our research should at least provide some reassurances to people</w:t>
      </w:r>
      <w:r w:rsidR="002B7899">
        <w:rPr>
          <w:rFonts w:ascii="Times New Roman" w:hAnsi="Times New Roman" w:cs="Times New Roman"/>
          <w:sz w:val="24"/>
          <w:szCs w:val="24"/>
          <w:lang w:val="en-US"/>
        </w:rPr>
        <w:t xml:space="preserve"> who may be worried that</w:t>
      </w:r>
      <w:r>
        <w:rPr>
          <w:rFonts w:ascii="Times New Roman" w:hAnsi="Times New Roman" w:cs="Times New Roman"/>
          <w:sz w:val="24"/>
          <w:szCs w:val="24"/>
          <w:lang w:val="en-US"/>
        </w:rPr>
        <w:t xml:space="preserve"> </w:t>
      </w:r>
      <w:r w:rsidR="002B7899">
        <w:rPr>
          <w:rFonts w:ascii="Times New Roman" w:hAnsi="Times New Roman" w:cs="Times New Roman"/>
          <w:sz w:val="24"/>
          <w:szCs w:val="24"/>
          <w:lang w:val="en-US"/>
        </w:rPr>
        <w:t>they</w:t>
      </w:r>
      <w:r>
        <w:rPr>
          <w:rFonts w:ascii="Times New Roman" w:hAnsi="Times New Roman" w:cs="Times New Roman"/>
          <w:sz w:val="24"/>
          <w:szCs w:val="24"/>
          <w:lang w:val="en-US"/>
        </w:rPr>
        <w:t xml:space="preserve"> are operating in a haphazard and chaotic way</w:t>
      </w:r>
      <w:r w:rsidR="00E061A2">
        <w:rPr>
          <w:rFonts w:ascii="Times New Roman" w:hAnsi="Times New Roman" w:cs="Times New Roman"/>
          <w:sz w:val="24"/>
          <w:szCs w:val="24"/>
          <w:lang w:val="en-US"/>
        </w:rPr>
        <w:t xml:space="preserve"> when faced with extreme </w:t>
      </w:r>
      <w:r w:rsidR="009407B2">
        <w:rPr>
          <w:rFonts w:ascii="Times New Roman" w:hAnsi="Times New Roman" w:cs="Times New Roman"/>
          <w:sz w:val="24"/>
          <w:szCs w:val="24"/>
          <w:lang w:val="en-US"/>
        </w:rPr>
        <w:t>los</w:t>
      </w:r>
      <w:r w:rsidR="00E061A2">
        <w:rPr>
          <w:rFonts w:ascii="Times New Roman" w:hAnsi="Times New Roman" w:cs="Times New Roman"/>
          <w:sz w:val="24"/>
          <w:szCs w:val="24"/>
          <w:lang w:val="en-US"/>
        </w:rPr>
        <w:t>s to resources</w:t>
      </w:r>
      <w:r w:rsidR="002B7899">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2B7899">
        <w:rPr>
          <w:rFonts w:ascii="Times New Roman" w:hAnsi="Times New Roman" w:cs="Times New Roman"/>
          <w:sz w:val="24"/>
          <w:szCs w:val="24"/>
          <w:lang w:val="en-US"/>
        </w:rPr>
        <w:t xml:space="preserve">Encouraging people to be forgiving towards themselves, to </w:t>
      </w:r>
      <w:r>
        <w:rPr>
          <w:rFonts w:ascii="Times New Roman" w:hAnsi="Times New Roman" w:cs="Times New Roman"/>
          <w:sz w:val="24"/>
          <w:szCs w:val="24"/>
          <w:lang w:val="en-US"/>
        </w:rPr>
        <w:t xml:space="preserve">know that </w:t>
      </w:r>
      <w:r w:rsidR="002B7899">
        <w:rPr>
          <w:rFonts w:ascii="Times New Roman" w:hAnsi="Times New Roman" w:cs="Times New Roman"/>
          <w:sz w:val="24"/>
          <w:szCs w:val="24"/>
          <w:lang w:val="en-US"/>
        </w:rPr>
        <w:t>such strategies are</w:t>
      </w:r>
      <w:r>
        <w:rPr>
          <w:rFonts w:ascii="Times New Roman" w:hAnsi="Times New Roman" w:cs="Times New Roman"/>
          <w:sz w:val="24"/>
          <w:szCs w:val="24"/>
          <w:lang w:val="en-US"/>
        </w:rPr>
        <w:t xml:space="preserve"> expected and useful way</w:t>
      </w:r>
      <w:r w:rsidR="002B7899">
        <w:rPr>
          <w:rFonts w:ascii="Times New Roman" w:hAnsi="Times New Roman" w:cs="Times New Roman"/>
          <w:sz w:val="24"/>
          <w:szCs w:val="24"/>
          <w:lang w:val="en-US"/>
        </w:rPr>
        <w:t>s</w:t>
      </w:r>
      <w:r>
        <w:rPr>
          <w:rFonts w:ascii="Times New Roman" w:hAnsi="Times New Roman" w:cs="Times New Roman"/>
          <w:sz w:val="24"/>
          <w:szCs w:val="24"/>
          <w:lang w:val="en-US"/>
        </w:rPr>
        <w:t xml:space="preserve"> of exploring how different approaches work best</w:t>
      </w:r>
      <w:r w:rsidR="002B7899">
        <w:rPr>
          <w:rFonts w:ascii="Times New Roman" w:hAnsi="Times New Roman" w:cs="Times New Roman"/>
          <w:sz w:val="24"/>
          <w:szCs w:val="24"/>
          <w:lang w:val="en-US"/>
        </w:rPr>
        <w:t>, could be comforting to people at unsettled times</w:t>
      </w:r>
      <w:r>
        <w:rPr>
          <w:rFonts w:ascii="Times New Roman" w:hAnsi="Times New Roman" w:cs="Times New Roman"/>
          <w:sz w:val="24"/>
          <w:szCs w:val="24"/>
          <w:lang w:val="en-US"/>
        </w:rPr>
        <w:t xml:space="preserve">. </w:t>
      </w:r>
    </w:p>
    <w:p w14:paraId="01FF9171" w14:textId="3F35FFFA" w:rsidR="00C91750" w:rsidRDefault="00FF62BA"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Our second suggestion is to encourage people to monitor how their </w:t>
      </w:r>
      <w:r w:rsidR="00A53F62">
        <w:rPr>
          <w:rFonts w:ascii="Times New Roman" w:hAnsi="Times New Roman" w:cs="Times New Roman"/>
          <w:sz w:val="24"/>
          <w:szCs w:val="24"/>
          <w:lang w:val="en-US"/>
        </w:rPr>
        <w:t>coping strategies</w:t>
      </w:r>
      <w:r>
        <w:rPr>
          <w:rFonts w:ascii="Times New Roman" w:hAnsi="Times New Roman" w:cs="Times New Roman"/>
          <w:sz w:val="24"/>
          <w:szCs w:val="24"/>
          <w:lang w:val="en-US"/>
        </w:rPr>
        <w:t xml:space="preserve"> are impacting them and those around them. </w:t>
      </w:r>
      <w:r w:rsidR="00367507">
        <w:rPr>
          <w:rFonts w:ascii="Times New Roman" w:hAnsi="Times New Roman" w:cs="Times New Roman"/>
          <w:sz w:val="24"/>
          <w:szCs w:val="24"/>
          <w:lang w:val="en-US"/>
        </w:rPr>
        <w:t>Greater self-awareness may be difficult when operating in self-protection mode, so organizations</w:t>
      </w:r>
      <w:r w:rsidR="009407B2">
        <w:rPr>
          <w:rFonts w:ascii="Times New Roman" w:hAnsi="Times New Roman" w:cs="Times New Roman"/>
          <w:sz w:val="24"/>
          <w:szCs w:val="24"/>
          <w:lang w:val="en-US"/>
        </w:rPr>
        <w:t>, groups</w:t>
      </w:r>
      <w:r w:rsidR="00367507">
        <w:rPr>
          <w:rFonts w:ascii="Times New Roman" w:hAnsi="Times New Roman" w:cs="Times New Roman"/>
          <w:sz w:val="24"/>
          <w:szCs w:val="24"/>
          <w:lang w:val="en-US"/>
        </w:rPr>
        <w:t xml:space="preserve"> and </w:t>
      </w:r>
      <w:r w:rsidR="009407B2">
        <w:rPr>
          <w:rFonts w:ascii="Times New Roman" w:hAnsi="Times New Roman" w:cs="Times New Roman"/>
          <w:sz w:val="24"/>
          <w:szCs w:val="24"/>
          <w:lang w:val="en-US"/>
        </w:rPr>
        <w:t>responsible individual</w:t>
      </w:r>
      <w:r w:rsidR="00367507">
        <w:rPr>
          <w:rFonts w:ascii="Times New Roman" w:hAnsi="Times New Roman" w:cs="Times New Roman"/>
          <w:sz w:val="24"/>
          <w:szCs w:val="24"/>
          <w:lang w:val="en-US"/>
        </w:rPr>
        <w:t xml:space="preserve">s may need to help with such monitoring. </w:t>
      </w:r>
      <w:r>
        <w:rPr>
          <w:rFonts w:ascii="Times New Roman" w:hAnsi="Times New Roman" w:cs="Times New Roman"/>
          <w:sz w:val="24"/>
          <w:szCs w:val="24"/>
          <w:lang w:val="en-US"/>
        </w:rPr>
        <w:t>For example, moving against people</w:t>
      </w:r>
      <w:r w:rsidR="009407B2">
        <w:rPr>
          <w:rFonts w:ascii="Times New Roman" w:hAnsi="Times New Roman" w:cs="Times New Roman"/>
          <w:sz w:val="24"/>
          <w:szCs w:val="24"/>
          <w:lang w:val="en-US"/>
        </w:rPr>
        <w:t xml:space="preserve"> may </w:t>
      </w:r>
      <w:r>
        <w:rPr>
          <w:rFonts w:ascii="Times New Roman" w:hAnsi="Times New Roman" w:cs="Times New Roman"/>
          <w:sz w:val="24"/>
          <w:szCs w:val="24"/>
          <w:lang w:val="en-US"/>
        </w:rPr>
        <w:t>mean</w:t>
      </w:r>
      <w:r w:rsidR="009407B2">
        <w:rPr>
          <w:rFonts w:ascii="Times New Roman" w:hAnsi="Times New Roman" w:cs="Times New Roman"/>
          <w:sz w:val="24"/>
          <w:szCs w:val="24"/>
          <w:lang w:val="en-US"/>
        </w:rPr>
        <w:t xml:space="preserve"> that a worker in self-protection mode </w:t>
      </w:r>
      <w:r w:rsidR="00BB7CBE">
        <w:rPr>
          <w:rFonts w:ascii="Times New Roman" w:hAnsi="Times New Roman" w:cs="Times New Roman"/>
          <w:sz w:val="24"/>
          <w:szCs w:val="24"/>
          <w:lang w:val="en-US"/>
        </w:rPr>
        <w:t>could</w:t>
      </w:r>
      <w:r w:rsidR="009407B2">
        <w:rPr>
          <w:rFonts w:ascii="Times New Roman" w:hAnsi="Times New Roman" w:cs="Times New Roman"/>
          <w:sz w:val="24"/>
          <w:szCs w:val="24"/>
          <w:lang w:val="en-US"/>
        </w:rPr>
        <w:t xml:space="preserve"> inflict anger on a</w:t>
      </w:r>
      <w:r>
        <w:rPr>
          <w:rFonts w:ascii="Times New Roman" w:hAnsi="Times New Roman" w:cs="Times New Roman"/>
          <w:sz w:val="24"/>
          <w:szCs w:val="24"/>
          <w:lang w:val="en-US"/>
        </w:rPr>
        <w:t xml:space="preserve"> recipient</w:t>
      </w:r>
      <w:r w:rsidR="009407B2">
        <w:rPr>
          <w:rFonts w:ascii="Times New Roman" w:hAnsi="Times New Roman" w:cs="Times New Roman"/>
          <w:sz w:val="24"/>
          <w:szCs w:val="24"/>
          <w:lang w:val="en-US"/>
        </w:rPr>
        <w:t xml:space="preserve"> c</w:t>
      </w:r>
      <w:r w:rsidR="00B146D7">
        <w:rPr>
          <w:rFonts w:ascii="Times New Roman" w:hAnsi="Times New Roman" w:cs="Times New Roman"/>
          <w:sz w:val="24"/>
          <w:szCs w:val="24"/>
          <w:lang w:val="en-US"/>
        </w:rPr>
        <w:t>o-worker</w:t>
      </w:r>
      <w:r w:rsidR="009407B2">
        <w:rPr>
          <w:rFonts w:ascii="Times New Roman" w:hAnsi="Times New Roman" w:cs="Times New Roman"/>
          <w:sz w:val="24"/>
          <w:szCs w:val="24"/>
          <w:lang w:val="en-US"/>
        </w:rPr>
        <w:t>, who then</w:t>
      </w:r>
      <w:r>
        <w:rPr>
          <w:rFonts w:ascii="Times New Roman" w:hAnsi="Times New Roman" w:cs="Times New Roman"/>
          <w:sz w:val="24"/>
          <w:szCs w:val="24"/>
          <w:lang w:val="en-US"/>
        </w:rPr>
        <w:t xml:space="preserve"> goes on to experience psychological distress</w:t>
      </w:r>
      <w:r w:rsidR="009407B2">
        <w:rPr>
          <w:rFonts w:ascii="Times New Roman" w:hAnsi="Times New Roman" w:cs="Times New Roman"/>
          <w:sz w:val="24"/>
          <w:szCs w:val="24"/>
          <w:lang w:val="en-US"/>
        </w:rPr>
        <w:t xml:space="preserve"> themselves. M</w:t>
      </w:r>
      <w:r w:rsidR="00367507">
        <w:rPr>
          <w:rFonts w:ascii="Times New Roman" w:hAnsi="Times New Roman" w:cs="Times New Roman"/>
          <w:sz w:val="24"/>
          <w:szCs w:val="24"/>
          <w:lang w:val="en-US"/>
        </w:rPr>
        <w:t>anager</w:t>
      </w:r>
      <w:r w:rsidR="009407B2">
        <w:rPr>
          <w:rFonts w:ascii="Times New Roman" w:hAnsi="Times New Roman" w:cs="Times New Roman"/>
          <w:sz w:val="24"/>
          <w:szCs w:val="24"/>
          <w:lang w:val="en-US"/>
        </w:rPr>
        <w:t>s should seek to prevent this through clear anti-</w:t>
      </w:r>
      <w:r w:rsidR="00EC059C">
        <w:rPr>
          <w:rFonts w:ascii="Times New Roman" w:hAnsi="Times New Roman" w:cs="Times New Roman"/>
          <w:sz w:val="24"/>
          <w:szCs w:val="24"/>
          <w:lang w:val="en-US"/>
        </w:rPr>
        <w:t>aggression</w:t>
      </w:r>
      <w:r w:rsidR="009407B2">
        <w:rPr>
          <w:rFonts w:ascii="Times New Roman" w:hAnsi="Times New Roman" w:cs="Times New Roman"/>
          <w:sz w:val="24"/>
          <w:szCs w:val="24"/>
          <w:lang w:val="en-US"/>
        </w:rPr>
        <w:t xml:space="preserve"> policies and</w:t>
      </w:r>
      <w:r w:rsidR="00367507">
        <w:rPr>
          <w:rFonts w:ascii="Times New Roman" w:hAnsi="Times New Roman" w:cs="Times New Roman"/>
          <w:sz w:val="24"/>
          <w:szCs w:val="24"/>
          <w:lang w:val="en-US"/>
        </w:rPr>
        <w:t xml:space="preserve"> will need to intervene and </w:t>
      </w:r>
      <w:r>
        <w:rPr>
          <w:rFonts w:ascii="Times New Roman" w:hAnsi="Times New Roman" w:cs="Times New Roman"/>
          <w:sz w:val="24"/>
          <w:szCs w:val="24"/>
          <w:lang w:val="en-US"/>
        </w:rPr>
        <w:t>encourage</w:t>
      </w:r>
      <w:r w:rsidR="009407B2">
        <w:rPr>
          <w:rFonts w:ascii="Times New Roman" w:hAnsi="Times New Roman" w:cs="Times New Roman"/>
          <w:sz w:val="24"/>
          <w:szCs w:val="24"/>
          <w:lang w:val="en-US"/>
        </w:rPr>
        <w:t xml:space="preserve"> reparations if such behavior occurs</w:t>
      </w:r>
      <w:r>
        <w:rPr>
          <w:rFonts w:ascii="Times New Roman" w:hAnsi="Times New Roman" w:cs="Times New Roman"/>
          <w:sz w:val="24"/>
          <w:szCs w:val="24"/>
          <w:lang w:val="en-US"/>
        </w:rPr>
        <w:t>. If moving towards people means that the source of the support or affiliation</w:t>
      </w:r>
      <w:r w:rsidR="00EC059C">
        <w:rPr>
          <w:rFonts w:ascii="Times New Roman" w:hAnsi="Times New Roman" w:cs="Times New Roman"/>
          <w:sz w:val="24"/>
          <w:szCs w:val="24"/>
          <w:lang w:val="en-US"/>
        </w:rPr>
        <w:t xml:space="preserve"> (e.g. a friendly c</w:t>
      </w:r>
      <w:r w:rsidR="00B146D7">
        <w:rPr>
          <w:rFonts w:ascii="Times New Roman" w:hAnsi="Times New Roman" w:cs="Times New Roman"/>
          <w:sz w:val="24"/>
          <w:szCs w:val="24"/>
          <w:lang w:val="en-US"/>
        </w:rPr>
        <w:t>o-worker</w:t>
      </w:r>
      <w:r w:rsidR="00EC059C">
        <w:rPr>
          <w:rFonts w:ascii="Times New Roman" w:hAnsi="Times New Roman" w:cs="Times New Roman"/>
          <w:sz w:val="24"/>
          <w:szCs w:val="24"/>
          <w:lang w:val="en-US"/>
        </w:rPr>
        <w:t>)</w:t>
      </w:r>
      <w:r>
        <w:rPr>
          <w:rFonts w:ascii="Times New Roman" w:hAnsi="Times New Roman" w:cs="Times New Roman"/>
          <w:sz w:val="24"/>
          <w:szCs w:val="24"/>
          <w:lang w:val="en-US"/>
        </w:rPr>
        <w:t xml:space="preserve"> is themselves becoming drained by demands, again </w:t>
      </w:r>
      <w:r w:rsidR="00EC059C">
        <w:rPr>
          <w:rFonts w:ascii="Times New Roman" w:hAnsi="Times New Roman" w:cs="Times New Roman"/>
          <w:sz w:val="24"/>
          <w:szCs w:val="24"/>
          <w:lang w:val="en-US"/>
        </w:rPr>
        <w:t xml:space="preserve">managers </w:t>
      </w:r>
      <w:r w:rsidR="00367507">
        <w:rPr>
          <w:rFonts w:ascii="Times New Roman" w:hAnsi="Times New Roman" w:cs="Times New Roman"/>
          <w:sz w:val="24"/>
          <w:szCs w:val="24"/>
          <w:lang w:val="en-US"/>
        </w:rPr>
        <w:t xml:space="preserve">need to be attuned to this and a different </w:t>
      </w:r>
      <w:r w:rsidR="003F03FC">
        <w:rPr>
          <w:rFonts w:ascii="Times New Roman" w:hAnsi="Times New Roman" w:cs="Times New Roman"/>
          <w:sz w:val="24"/>
          <w:szCs w:val="24"/>
          <w:lang w:val="en-US"/>
        </w:rPr>
        <w:t>source of support offered</w:t>
      </w:r>
      <w:r w:rsidR="00EC059C">
        <w:rPr>
          <w:rFonts w:ascii="Times New Roman" w:hAnsi="Times New Roman" w:cs="Times New Roman"/>
          <w:sz w:val="24"/>
          <w:szCs w:val="24"/>
          <w:lang w:val="en-US"/>
        </w:rPr>
        <w:t xml:space="preserve"> (such as </w:t>
      </w:r>
      <w:r w:rsidR="00A53F62">
        <w:rPr>
          <w:rFonts w:ascii="Times New Roman" w:hAnsi="Times New Roman" w:cs="Times New Roman"/>
          <w:sz w:val="24"/>
          <w:szCs w:val="24"/>
          <w:lang w:val="en-US"/>
        </w:rPr>
        <w:t xml:space="preserve">providing and </w:t>
      </w:r>
      <w:r w:rsidR="00EC059C">
        <w:rPr>
          <w:rFonts w:ascii="Times New Roman" w:hAnsi="Times New Roman" w:cs="Times New Roman"/>
          <w:sz w:val="24"/>
          <w:szCs w:val="24"/>
          <w:lang w:val="en-US"/>
        </w:rPr>
        <w:t>utilizing employee helplines)</w:t>
      </w:r>
      <w:r w:rsidR="00367507">
        <w:rPr>
          <w:rFonts w:ascii="Times New Roman" w:hAnsi="Times New Roman" w:cs="Times New Roman"/>
          <w:sz w:val="24"/>
          <w:szCs w:val="24"/>
          <w:lang w:val="en-US"/>
        </w:rPr>
        <w:t xml:space="preserve">. </w:t>
      </w:r>
    </w:p>
    <w:p w14:paraId="6DE2CCDE" w14:textId="04BDD2BC" w:rsidR="00BD64D9" w:rsidRDefault="00367507"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Our third suggestion is to encourage managers, organizations and society to recognize when people are engaging in </w:t>
      </w:r>
      <w:r w:rsidR="00A53F62">
        <w:rPr>
          <w:rFonts w:ascii="Times New Roman" w:hAnsi="Times New Roman" w:cs="Times New Roman"/>
          <w:sz w:val="24"/>
          <w:szCs w:val="24"/>
          <w:lang w:val="en-US"/>
        </w:rPr>
        <w:t>defensive self-protection coping strategies</w:t>
      </w:r>
      <w:r>
        <w:rPr>
          <w:rFonts w:ascii="Times New Roman" w:hAnsi="Times New Roman" w:cs="Times New Roman"/>
          <w:sz w:val="24"/>
          <w:szCs w:val="24"/>
          <w:lang w:val="en-US"/>
        </w:rPr>
        <w:t xml:space="preserve">, of the types outlined here. This can be a symptom of psychological distress and, to </w:t>
      </w:r>
      <w:r w:rsidR="00456755">
        <w:rPr>
          <w:rFonts w:ascii="Times New Roman" w:hAnsi="Times New Roman" w:cs="Times New Roman"/>
          <w:sz w:val="24"/>
          <w:szCs w:val="24"/>
          <w:lang w:val="en-US"/>
        </w:rPr>
        <w:t>alleviate</w:t>
      </w:r>
      <w:r>
        <w:rPr>
          <w:rFonts w:ascii="Times New Roman" w:hAnsi="Times New Roman" w:cs="Times New Roman"/>
          <w:sz w:val="24"/>
          <w:szCs w:val="24"/>
          <w:lang w:val="en-US"/>
        </w:rPr>
        <w:t xml:space="preserve"> this, people need to be provided </w:t>
      </w:r>
      <w:r w:rsidR="00951780">
        <w:rPr>
          <w:rFonts w:ascii="Times New Roman" w:hAnsi="Times New Roman" w:cs="Times New Roman"/>
          <w:sz w:val="24"/>
          <w:szCs w:val="24"/>
          <w:lang w:val="en-US"/>
        </w:rPr>
        <w:t>with</w:t>
      </w:r>
      <w:r>
        <w:rPr>
          <w:rFonts w:ascii="Times New Roman" w:hAnsi="Times New Roman" w:cs="Times New Roman"/>
          <w:sz w:val="24"/>
          <w:szCs w:val="24"/>
          <w:lang w:val="en-US"/>
        </w:rPr>
        <w:t xml:space="preserve"> extra resources and help. In our research, we found that because our group were able to access resources, they were able to engage in </w:t>
      </w:r>
      <w:r w:rsidR="00A53F62">
        <w:rPr>
          <w:rFonts w:ascii="Times New Roman" w:hAnsi="Times New Roman" w:cs="Times New Roman"/>
          <w:sz w:val="24"/>
          <w:szCs w:val="24"/>
          <w:lang w:val="en-US"/>
        </w:rPr>
        <w:t xml:space="preserve">self-protection </w:t>
      </w:r>
      <w:r>
        <w:rPr>
          <w:rFonts w:ascii="Times New Roman" w:hAnsi="Times New Roman" w:cs="Times New Roman"/>
          <w:sz w:val="24"/>
          <w:szCs w:val="24"/>
          <w:lang w:val="en-US"/>
        </w:rPr>
        <w:t xml:space="preserve">strategies that were </w:t>
      </w:r>
      <w:r w:rsidR="00A53F62">
        <w:rPr>
          <w:rFonts w:ascii="Times New Roman" w:hAnsi="Times New Roman" w:cs="Times New Roman"/>
          <w:sz w:val="24"/>
          <w:szCs w:val="24"/>
          <w:lang w:val="en-US"/>
        </w:rPr>
        <w:t>adaptive and focused on recovery.</w:t>
      </w:r>
      <w:r>
        <w:rPr>
          <w:rFonts w:ascii="Times New Roman" w:hAnsi="Times New Roman" w:cs="Times New Roman"/>
          <w:sz w:val="24"/>
          <w:szCs w:val="24"/>
          <w:lang w:val="en-US"/>
        </w:rPr>
        <w:t xml:space="preserve"> In other words, when the going gets tough</w:t>
      </w:r>
      <w:r w:rsidR="00A53F62">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A53F62">
        <w:rPr>
          <w:rFonts w:ascii="Times New Roman" w:hAnsi="Times New Roman" w:cs="Times New Roman"/>
          <w:sz w:val="24"/>
          <w:szCs w:val="24"/>
          <w:lang w:val="en-US"/>
        </w:rPr>
        <w:t xml:space="preserve">organizations that </w:t>
      </w:r>
      <w:r>
        <w:rPr>
          <w:rFonts w:ascii="Times New Roman" w:hAnsi="Times New Roman" w:cs="Times New Roman"/>
          <w:sz w:val="24"/>
          <w:szCs w:val="24"/>
          <w:lang w:val="en-US"/>
        </w:rPr>
        <w:t>operat</w:t>
      </w:r>
      <w:r w:rsidR="00A53F62">
        <w:rPr>
          <w:rFonts w:ascii="Times New Roman" w:hAnsi="Times New Roman" w:cs="Times New Roman"/>
          <w:sz w:val="24"/>
          <w:szCs w:val="24"/>
          <w:lang w:val="en-US"/>
        </w:rPr>
        <w:t>e</w:t>
      </w:r>
      <w:r>
        <w:rPr>
          <w:rFonts w:ascii="Times New Roman" w:hAnsi="Times New Roman" w:cs="Times New Roman"/>
          <w:sz w:val="24"/>
          <w:szCs w:val="24"/>
          <w:lang w:val="en-US"/>
        </w:rPr>
        <w:t xml:space="preserve"> principles of austerity and reduc</w:t>
      </w:r>
      <w:r w:rsidR="00A53F62">
        <w:rPr>
          <w:rFonts w:ascii="Times New Roman" w:hAnsi="Times New Roman" w:cs="Times New Roman"/>
          <w:sz w:val="24"/>
          <w:szCs w:val="24"/>
          <w:lang w:val="en-US"/>
        </w:rPr>
        <w:t>e</w:t>
      </w:r>
      <w:r>
        <w:rPr>
          <w:rFonts w:ascii="Times New Roman" w:hAnsi="Times New Roman" w:cs="Times New Roman"/>
          <w:sz w:val="24"/>
          <w:szCs w:val="24"/>
          <w:lang w:val="en-US"/>
        </w:rPr>
        <w:t xml:space="preserve"> people</w:t>
      </w:r>
      <w:r w:rsidR="00951780">
        <w:rPr>
          <w:rFonts w:ascii="Times New Roman" w:hAnsi="Times New Roman" w:cs="Times New Roman"/>
          <w:sz w:val="24"/>
          <w:szCs w:val="24"/>
          <w:lang w:val="en-US"/>
        </w:rPr>
        <w:t>’</w:t>
      </w:r>
      <w:r>
        <w:rPr>
          <w:rFonts w:ascii="Times New Roman" w:hAnsi="Times New Roman" w:cs="Times New Roman"/>
          <w:sz w:val="24"/>
          <w:szCs w:val="24"/>
          <w:lang w:val="en-US"/>
        </w:rPr>
        <w:t>s access to resources and support could well be exacerbat</w:t>
      </w:r>
      <w:r w:rsidR="004932F1">
        <w:rPr>
          <w:rFonts w:ascii="Times New Roman" w:hAnsi="Times New Roman" w:cs="Times New Roman"/>
          <w:sz w:val="24"/>
          <w:szCs w:val="24"/>
          <w:lang w:val="en-US"/>
        </w:rPr>
        <w:t>ing</w:t>
      </w:r>
      <w:r>
        <w:rPr>
          <w:rFonts w:ascii="Times New Roman" w:hAnsi="Times New Roman" w:cs="Times New Roman"/>
          <w:sz w:val="24"/>
          <w:szCs w:val="24"/>
          <w:lang w:val="en-US"/>
        </w:rPr>
        <w:t xml:space="preserve">, rather than </w:t>
      </w:r>
      <w:r w:rsidR="002B7899">
        <w:rPr>
          <w:rFonts w:ascii="Times New Roman" w:hAnsi="Times New Roman" w:cs="Times New Roman"/>
          <w:sz w:val="24"/>
          <w:szCs w:val="24"/>
          <w:lang w:val="en-US"/>
        </w:rPr>
        <w:t>address</w:t>
      </w:r>
      <w:r w:rsidR="004932F1">
        <w:rPr>
          <w:rFonts w:ascii="Times New Roman" w:hAnsi="Times New Roman" w:cs="Times New Roman"/>
          <w:sz w:val="24"/>
          <w:szCs w:val="24"/>
          <w:lang w:val="en-US"/>
        </w:rPr>
        <w:t>ing</w:t>
      </w:r>
      <w:r w:rsidR="00A53F62">
        <w:rPr>
          <w:rFonts w:ascii="Times New Roman" w:hAnsi="Times New Roman" w:cs="Times New Roman"/>
          <w:sz w:val="24"/>
          <w:szCs w:val="24"/>
          <w:lang w:val="en-US"/>
        </w:rPr>
        <w:t xml:space="preserve"> </w:t>
      </w:r>
      <w:r w:rsidR="002B7899">
        <w:rPr>
          <w:rFonts w:ascii="Times New Roman" w:hAnsi="Times New Roman" w:cs="Times New Roman"/>
          <w:sz w:val="24"/>
          <w:szCs w:val="24"/>
          <w:lang w:val="en-US"/>
        </w:rPr>
        <w:t>and amend</w:t>
      </w:r>
      <w:r w:rsidR="004932F1">
        <w:rPr>
          <w:rFonts w:ascii="Times New Roman" w:hAnsi="Times New Roman" w:cs="Times New Roman"/>
          <w:sz w:val="24"/>
          <w:szCs w:val="24"/>
          <w:lang w:val="en-US"/>
        </w:rPr>
        <w:t>ing</w:t>
      </w:r>
      <w:r w:rsidR="00A53F62">
        <w:rPr>
          <w:rFonts w:ascii="Times New Roman" w:hAnsi="Times New Roman" w:cs="Times New Roman"/>
          <w:sz w:val="24"/>
          <w:szCs w:val="24"/>
          <w:lang w:val="en-US"/>
        </w:rPr>
        <w:t>,</w:t>
      </w:r>
      <w:r w:rsidR="002B7899">
        <w:rPr>
          <w:rFonts w:ascii="Times New Roman" w:hAnsi="Times New Roman" w:cs="Times New Roman"/>
          <w:sz w:val="24"/>
          <w:szCs w:val="24"/>
          <w:lang w:val="en-US"/>
        </w:rPr>
        <w:t xml:space="preserve"> the problem.</w:t>
      </w:r>
    </w:p>
    <w:p w14:paraId="3B86F03A" w14:textId="15A9F875" w:rsidR="00B95C4D" w:rsidRPr="00345C68" w:rsidRDefault="003461DD" w:rsidP="00B95C4D">
      <w:pPr>
        <w:widowControl w:val="0"/>
        <w:spacing w:after="0" w:line="48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5.</w:t>
      </w:r>
      <w:r w:rsidR="00FA0117">
        <w:rPr>
          <w:rFonts w:ascii="Times New Roman" w:hAnsi="Times New Roman" w:cs="Times New Roman"/>
          <w:i/>
          <w:iCs/>
          <w:sz w:val="24"/>
          <w:szCs w:val="24"/>
          <w:lang w:val="en-US"/>
        </w:rPr>
        <w:t>5</w:t>
      </w:r>
      <w:r>
        <w:rPr>
          <w:rFonts w:ascii="Times New Roman" w:hAnsi="Times New Roman" w:cs="Times New Roman"/>
          <w:i/>
          <w:iCs/>
          <w:sz w:val="24"/>
          <w:szCs w:val="24"/>
          <w:lang w:val="en-US"/>
        </w:rPr>
        <w:t xml:space="preserve"> </w:t>
      </w:r>
      <w:r w:rsidR="00B95C4D" w:rsidRPr="00345C68">
        <w:rPr>
          <w:rFonts w:ascii="Times New Roman" w:hAnsi="Times New Roman" w:cs="Times New Roman"/>
          <w:i/>
          <w:iCs/>
          <w:sz w:val="24"/>
          <w:szCs w:val="24"/>
          <w:lang w:val="en-US"/>
        </w:rPr>
        <w:t>Limitations</w:t>
      </w:r>
    </w:p>
    <w:p w14:paraId="6B35A642" w14:textId="34AD63CA" w:rsidR="00B95C4D" w:rsidRPr="00D67637" w:rsidRDefault="00B95C4D" w:rsidP="00B95C4D">
      <w:pPr>
        <w:widowControl w:val="0"/>
        <w:spacing w:after="0" w:line="480" w:lineRule="auto"/>
        <w:rPr>
          <w:rFonts w:ascii="Times New Roman" w:hAnsi="Times New Roman" w:cs="Times New Roman"/>
          <w:sz w:val="24"/>
          <w:szCs w:val="24"/>
          <w:lang w:val="en-US"/>
        </w:rPr>
      </w:pPr>
      <w:r>
        <w:rPr>
          <w:rFonts w:ascii="Times New Roman" w:hAnsi="Times New Roman" w:cs="Times New Roman"/>
          <w:b/>
          <w:bCs/>
          <w:sz w:val="24"/>
          <w:szCs w:val="24"/>
          <w:lang w:val="en-US"/>
        </w:rPr>
        <w:tab/>
      </w:r>
      <w:r w:rsidR="00742ECB">
        <w:rPr>
          <w:rFonts w:ascii="Times New Roman" w:hAnsi="Times New Roman" w:cs="Times New Roman"/>
          <w:sz w:val="24"/>
          <w:szCs w:val="24"/>
          <w:lang w:val="en-US"/>
        </w:rPr>
        <w:t>The</w:t>
      </w:r>
      <w:r w:rsidR="00742ECB" w:rsidRPr="00D67637">
        <w:rPr>
          <w:rFonts w:ascii="Times New Roman" w:hAnsi="Times New Roman" w:cs="Times New Roman"/>
          <w:sz w:val="24"/>
          <w:szCs w:val="24"/>
          <w:lang w:val="en-US"/>
        </w:rPr>
        <w:t xml:space="preserve"> large-group CAE approach offered a number of benefits relating to anonymity, </w:t>
      </w:r>
      <w:r w:rsidR="00742ECB">
        <w:rPr>
          <w:rFonts w:ascii="Times New Roman" w:hAnsi="Times New Roman" w:cs="Times New Roman"/>
          <w:sz w:val="24"/>
          <w:szCs w:val="24"/>
          <w:lang w:val="en-US"/>
        </w:rPr>
        <w:t>support and applicability that appears to have facilitated us in (i) making deeper and more authentic self-disclosures and (ii) considering a wider range of perspectives – with greater scope for extension beyond this social context - than is normally achieved in AE</w:t>
      </w:r>
      <w:r w:rsidR="00742ECB" w:rsidRPr="00D67637">
        <w:rPr>
          <w:rFonts w:ascii="Times New Roman" w:hAnsi="Times New Roman" w:cs="Times New Roman"/>
          <w:sz w:val="24"/>
          <w:szCs w:val="24"/>
          <w:lang w:val="en-US"/>
        </w:rPr>
        <w:t>.</w:t>
      </w:r>
      <w:r w:rsidR="00742ECB">
        <w:rPr>
          <w:rFonts w:ascii="Times New Roman" w:hAnsi="Times New Roman" w:cs="Times New Roman"/>
          <w:sz w:val="24"/>
          <w:szCs w:val="24"/>
          <w:lang w:val="en-US"/>
        </w:rPr>
        <w:t xml:space="preserve"> </w:t>
      </w:r>
      <w:r>
        <w:rPr>
          <w:rFonts w:ascii="Times New Roman" w:hAnsi="Times New Roman" w:cs="Times New Roman"/>
          <w:sz w:val="24"/>
          <w:szCs w:val="24"/>
          <w:lang w:val="en-US"/>
        </w:rPr>
        <w:t>Despite the advantages of our large-group CAE method, a possible limitation is that</w:t>
      </w:r>
      <w:r w:rsidRPr="00D67637">
        <w:rPr>
          <w:rFonts w:ascii="Times New Roman" w:hAnsi="Times New Roman" w:cs="Times New Roman"/>
          <w:sz w:val="24"/>
          <w:szCs w:val="24"/>
          <w:lang w:val="en-US"/>
        </w:rPr>
        <w:t xml:space="preserve"> the insights offered by the group could have been confounded by social dynamics and the </w:t>
      </w:r>
      <w:r>
        <w:rPr>
          <w:rFonts w:ascii="Times New Roman" w:hAnsi="Times New Roman" w:cs="Times New Roman"/>
          <w:sz w:val="24"/>
          <w:szCs w:val="24"/>
          <w:lang w:val="en-US"/>
        </w:rPr>
        <w:t>CAE method</w:t>
      </w:r>
      <w:r w:rsidRPr="00D67637">
        <w:rPr>
          <w:rFonts w:ascii="Times New Roman" w:hAnsi="Times New Roman" w:cs="Times New Roman"/>
          <w:sz w:val="24"/>
          <w:szCs w:val="24"/>
          <w:lang w:val="en-US"/>
        </w:rPr>
        <w:t xml:space="preserve"> itself. </w:t>
      </w:r>
      <w:r w:rsidR="006558D3">
        <w:rPr>
          <w:rFonts w:ascii="Times New Roman" w:hAnsi="Times New Roman" w:cs="Times New Roman"/>
          <w:sz w:val="24"/>
          <w:szCs w:val="24"/>
          <w:lang w:val="en-US"/>
        </w:rPr>
        <w:t>We investigated this by collecting retrospective reflections</w:t>
      </w:r>
      <w:r w:rsidR="000A1A8E">
        <w:rPr>
          <w:rFonts w:ascii="Times New Roman" w:hAnsi="Times New Roman" w:cs="Times New Roman"/>
          <w:sz w:val="24"/>
          <w:szCs w:val="24"/>
          <w:lang w:val="en-US"/>
        </w:rPr>
        <w:t xml:space="preserve"> about our processes, reported in </w:t>
      </w:r>
      <w:r w:rsidR="00094FE1" w:rsidRPr="001D5833">
        <w:rPr>
          <w:rFonts w:ascii="Times New Roman" w:hAnsi="Times New Roman" w:cs="Times New Roman"/>
          <w:sz w:val="24"/>
          <w:szCs w:val="24"/>
          <w:lang w:val="en-US"/>
        </w:rPr>
        <w:t>Section</w:t>
      </w:r>
      <w:r w:rsidR="000A1A8E" w:rsidRPr="001D5833">
        <w:rPr>
          <w:rFonts w:ascii="Times New Roman" w:hAnsi="Times New Roman" w:cs="Times New Roman"/>
          <w:sz w:val="24"/>
          <w:szCs w:val="24"/>
          <w:lang w:val="en-US"/>
        </w:rPr>
        <w:t xml:space="preserve"> </w:t>
      </w:r>
      <w:r w:rsidR="0054227F" w:rsidRPr="001D5833">
        <w:rPr>
          <w:rFonts w:ascii="Times New Roman" w:hAnsi="Times New Roman" w:cs="Times New Roman"/>
          <w:sz w:val="24"/>
          <w:szCs w:val="24"/>
          <w:lang w:val="en-US"/>
        </w:rPr>
        <w:t>4.5</w:t>
      </w:r>
      <w:r w:rsidRPr="00D67637">
        <w:rPr>
          <w:rFonts w:ascii="Times New Roman" w:hAnsi="Times New Roman" w:cs="Times New Roman"/>
          <w:sz w:val="24"/>
          <w:szCs w:val="24"/>
          <w:lang w:val="en-US"/>
        </w:rPr>
        <w:t xml:space="preserve">. </w:t>
      </w:r>
      <w:r w:rsidR="000A1A8E">
        <w:rPr>
          <w:rFonts w:ascii="Times New Roman" w:hAnsi="Times New Roman" w:cs="Times New Roman"/>
          <w:sz w:val="24"/>
          <w:szCs w:val="24"/>
          <w:lang w:val="en-US"/>
        </w:rPr>
        <w:t xml:space="preserve">These reflections revealed that the CAE approach offered many advantages re the cathartic processing of </w:t>
      </w:r>
      <w:r w:rsidR="00B955EC">
        <w:rPr>
          <w:rFonts w:ascii="Times New Roman" w:hAnsi="Times New Roman" w:cs="Times New Roman"/>
          <w:sz w:val="24"/>
          <w:szCs w:val="24"/>
          <w:lang w:val="en-US"/>
        </w:rPr>
        <w:t>difficult experiences, building relationships with others, and offering non-</w:t>
      </w:r>
      <w:r w:rsidR="004453B5">
        <w:rPr>
          <w:rFonts w:ascii="Times New Roman" w:hAnsi="Times New Roman" w:cs="Times New Roman"/>
          <w:sz w:val="24"/>
          <w:szCs w:val="24"/>
          <w:lang w:val="en-US"/>
        </w:rPr>
        <w:t>judgmental</w:t>
      </w:r>
      <w:r w:rsidR="00B955EC">
        <w:rPr>
          <w:rFonts w:ascii="Times New Roman" w:hAnsi="Times New Roman" w:cs="Times New Roman"/>
          <w:sz w:val="24"/>
          <w:szCs w:val="24"/>
          <w:lang w:val="en-US"/>
        </w:rPr>
        <w:t xml:space="preserve"> social support. However, it also shows that our method was influenced by our</w:t>
      </w:r>
      <w:r w:rsidR="004453B5">
        <w:rPr>
          <w:rFonts w:ascii="Times New Roman" w:hAnsi="Times New Roman" w:cs="Times New Roman"/>
          <w:sz w:val="24"/>
          <w:szCs w:val="24"/>
          <w:lang w:val="en-US"/>
        </w:rPr>
        <w:t xml:space="preserve"> reactions </w:t>
      </w:r>
      <w:r w:rsidR="000758F2">
        <w:rPr>
          <w:rFonts w:ascii="Times New Roman" w:hAnsi="Times New Roman" w:cs="Times New Roman"/>
          <w:sz w:val="24"/>
          <w:szCs w:val="24"/>
          <w:lang w:val="en-US"/>
        </w:rPr>
        <w:t>to</w:t>
      </w:r>
      <w:r w:rsidR="004453B5">
        <w:rPr>
          <w:rFonts w:ascii="Times New Roman" w:hAnsi="Times New Roman" w:cs="Times New Roman"/>
          <w:sz w:val="24"/>
          <w:szCs w:val="24"/>
          <w:lang w:val="en-US"/>
        </w:rPr>
        <w:t xml:space="preserve"> the phenomenon under study (e.g. whether and what we disclosed was related to our defensive self-protection strategies)</w:t>
      </w:r>
      <w:r w:rsidRPr="00D67637">
        <w:rPr>
          <w:rFonts w:ascii="Times New Roman" w:hAnsi="Times New Roman" w:cs="Times New Roman"/>
          <w:sz w:val="24"/>
          <w:szCs w:val="24"/>
          <w:lang w:val="en-US"/>
        </w:rPr>
        <w:t xml:space="preserve">. </w:t>
      </w:r>
      <w:r w:rsidR="000758F2">
        <w:rPr>
          <w:rFonts w:ascii="Times New Roman" w:hAnsi="Times New Roman" w:cs="Times New Roman"/>
          <w:sz w:val="24"/>
          <w:szCs w:val="24"/>
          <w:lang w:val="en-US"/>
        </w:rPr>
        <w:t xml:space="preserve">Whilst this could be considered a confound in quantitative or </w:t>
      </w:r>
      <w:r w:rsidR="00E444B1">
        <w:rPr>
          <w:rFonts w:ascii="Times New Roman" w:hAnsi="Times New Roman" w:cs="Times New Roman"/>
          <w:sz w:val="24"/>
          <w:szCs w:val="24"/>
          <w:lang w:val="en-US"/>
        </w:rPr>
        <w:t xml:space="preserve">‘positivist’ approaches to research, we instead acknowledge it as an enhancement and a validation of the embeddedness </w:t>
      </w:r>
      <w:r w:rsidR="002621E9">
        <w:rPr>
          <w:rFonts w:ascii="Times New Roman" w:hAnsi="Times New Roman" w:cs="Times New Roman"/>
          <w:sz w:val="24"/>
          <w:szCs w:val="24"/>
          <w:lang w:val="en-US"/>
        </w:rPr>
        <w:t>of our approach. Whichever perspective the reader takes, it is worth being mindful that in CAE</w:t>
      </w:r>
      <w:r w:rsidR="00E444B1">
        <w:rPr>
          <w:rFonts w:ascii="Times New Roman" w:hAnsi="Times New Roman" w:cs="Times New Roman"/>
          <w:sz w:val="24"/>
          <w:szCs w:val="24"/>
          <w:lang w:val="en-US"/>
        </w:rPr>
        <w:t xml:space="preserve"> </w:t>
      </w:r>
      <w:r w:rsidR="002621E9">
        <w:rPr>
          <w:rFonts w:ascii="Times New Roman" w:hAnsi="Times New Roman" w:cs="Times New Roman"/>
          <w:sz w:val="24"/>
          <w:szCs w:val="24"/>
          <w:lang w:val="en-US"/>
        </w:rPr>
        <w:t xml:space="preserve">the data collection method is likely to be influenced by the </w:t>
      </w:r>
      <w:r w:rsidR="00620487">
        <w:rPr>
          <w:rFonts w:ascii="Times New Roman" w:hAnsi="Times New Roman" w:cs="Times New Roman"/>
          <w:sz w:val="24"/>
          <w:szCs w:val="24"/>
          <w:lang w:val="en-US"/>
        </w:rPr>
        <w:t>ob</w:t>
      </w:r>
      <w:r w:rsidR="002621E9">
        <w:rPr>
          <w:rFonts w:ascii="Times New Roman" w:hAnsi="Times New Roman" w:cs="Times New Roman"/>
          <w:sz w:val="24"/>
          <w:szCs w:val="24"/>
          <w:lang w:val="en-US"/>
        </w:rPr>
        <w:t>ject of study</w:t>
      </w:r>
      <w:r w:rsidRPr="00D67637">
        <w:rPr>
          <w:rFonts w:ascii="Times New Roman" w:hAnsi="Times New Roman" w:cs="Times New Roman"/>
          <w:sz w:val="24"/>
          <w:szCs w:val="24"/>
          <w:lang w:val="en-US"/>
        </w:rPr>
        <w:t>.</w:t>
      </w:r>
    </w:p>
    <w:p w14:paraId="04382D3D" w14:textId="105DF2D6" w:rsidR="00B95C4D" w:rsidRPr="00D67637" w:rsidRDefault="00B95C4D" w:rsidP="00D81DC0">
      <w:pPr>
        <w:widowControl w:val="0"/>
        <w:spacing w:after="0" w:line="480" w:lineRule="auto"/>
        <w:rPr>
          <w:rFonts w:ascii="Times New Roman" w:hAnsi="Times New Roman" w:cs="Times New Roman"/>
          <w:sz w:val="24"/>
          <w:szCs w:val="24"/>
          <w:lang w:val="en-US"/>
        </w:rPr>
      </w:pPr>
      <w:r w:rsidRPr="00D67637">
        <w:rPr>
          <w:rFonts w:ascii="Times New Roman" w:hAnsi="Times New Roman" w:cs="Times New Roman"/>
          <w:sz w:val="24"/>
          <w:szCs w:val="24"/>
          <w:lang w:val="en-US"/>
        </w:rPr>
        <w:tab/>
        <w:t>We should also note that</w:t>
      </w:r>
      <w:r w:rsidR="00934B27">
        <w:rPr>
          <w:rFonts w:ascii="Times New Roman" w:hAnsi="Times New Roman" w:cs="Times New Roman"/>
          <w:sz w:val="24"/>
          <w:szCs w:val="24"/>
          <w:lang w:val="en-US"/>
        </w:rPr>
        <w:t>,</w:t>
      </w:r>
      <w:r w:rsidRPr="00D67637">
        <w:rPr>
          <w:rFonts w:ascii="Times New Roman" w:hAnsi="Times New Roman" w:cs="Times New Roman"/>
          <w:sz w:val="24"/>
          <w:szCs w:val="24"/>
          <w:lang w:val="en-US"/>
        </w:rPr>
        <w:t xml:space="preserve"> in our small group discussions</w:t>
      </w:r>
      <w:r w:rsidR="004F5BD1">
        <w:rPr>
          <w:rFonts w:ascii="Times New Roman" w:hAnsi="Times New Roman" w:cs="Times New Roman"/>
          <w:sz w:val="24"/>
          <w:szCs w:val="24"/>
          <w:lang w:val="en-US"/>
        </w:rPr>
        <w:t xml:space="preserve"> and access to each others’ logs and diaries</w:t>
      </w:r>
      <w:r w:rsidR="00934B27">
        <w:rPr>
          <w:rFonts w:ascii="Times New Roman" w:hAnsi="Times New Roman" w:cs="Times New Roman"/>
          <w:sz w:val="24"/>
          <w:szCs w:val="24"/>
          <w:lang w:val="en-US"/>
        </w:rPr>
        <w:t>,</w:t>
      </w:r>
      <w:r w:rsidRPr="00D67637">
        <w:rPr>
          <w:rFonts w:ascii="Times New Roman" w:hAnsi="Times New Roman" w:cs="Times New Roman"/>
          <w:sz w:val="24"/>
          <w:szCs w:val="24"/>
          <w:lang w:val="en-US"/>
        </w:rPr>
        <w:t xml:space="preserve"> we </w:t>
      </w:r>
      <w:r>
        <w:rPr>
          <w:rFonts w:ascii="Times New Roman" w:hAnsi="Times New Roman" w:cs="Times New Roman"/>
          <w:sz w:val="24"/>
          <w:szCs w:val="24"/>
          <w:lang w:val="en-US"/>
        </w:rPr>
        <w:t>could</w:t>
      </w:r>
      <w:r w:rsidRPr="00D67637">
        <w:rPr>
          <w:rFonts w:ascii="Times New Roman" w:hAnsi="Times New Roman" w:cs="Times New Roman"/>
          <w:sz w:val="24"/>
          <w:szCs w:val="24"/>
          <w:lang w:val="en-US"/>
        </w:rPr>
        <w:t xml:space="preserve"> have sensitized each other to forthcoming experiences, based on experiences reported by our </w:t>
      </w:r>
      <w:r>
        <w:rPr>
          <w:rFonts w:ascii="Times New Roman" w:hAnsi="Times New Roman" w:cs="Times New Roman"/>
          <w:sz w:val="24"/>
          <w:szCs w:val="24"/>
          <w:lang w:val="en-US"/>
        </w:rPr>
        <w:t>colleague</w:t>
      </w:r>
      <w:r w:rsidRPr="00D67637">
        <w:rPr>
          <w:rFonts w:ascii="Times New Roman" w:hAnsi="Times New Roman" w:cs="Times New Roman"/>
          <w:sz w:val="24"/>
          <w:szCs w:val="24"/>
          <w:lang w:val="en-US"/>
        </w:rPr>
        <w:t>s. This will have influenced our attention</w:t>
      </w:r>
      <w:r>
        <w:rPr>
          <w:rFonts w:ascii="Times New Roman" w:hAnsi="Times New Roman" w:cs="Times New Roman"/>
          <w:sz w:val="24"/>
          <w:szCs w:val="24"/>
          <w:lang w:val="en-US"/>
        </w:rPr>
        <w:t>;</w:t>
      </w:r>
      <w:r w:rsidRPr="00D67637">
        <w:rPr>
          <w:rFonts w:ascii="Times New Roman" w:hAnsi="Times New Roman" w:cs="Times New Roman"/>
          <w:sz w:val="24"/>
          <w:szCs w:val="24"/>
          <w:lang w:val="en-US"/>
        </w:rPr>
        <w:t xml:space="preserve"> whilst not a problem per se, it does mean that we could have become blinded to potential themes and experiences if </w:t>
      </w:r>
      <w:r w:rsidR="004F5BD1">
        <w:rPr>
          <w:rFonts w:ascii="Times New Roman" w:hAnsi="Times New Roman" w:cs="Times New Roman"/>
          <w:sz w:val="24"/>
          <w:szCs w:val="24"/>
          <w:lang w:val="en-US"/>
        </w:rPr>
        <w:t>our view</w:t>
      </w:r>
      <w:r w:rsidRPr="00D67637">
        <w:rPr>
          <w:rFonts w:ascii="Times New Roman" w:hAnsi="Times New Roman" w:cs="Times New Roman"/>
          <w:sz w:val="24"/>
          <w:szCs w:val="24"/>
          <w:lang w:val="en-US"/>
        </w:rPr>
        <w:t xml:space="preserve"> became distorted towards particular responses or issues. Our large-group design offers some protection against this ‘narrowing’ of focus, as several groups were collecting data and reflecting on this. Further, it is worth reminding that qualitative research – by its nature – is unlikely to result in comprehensive findings, especially when the design is ethnographic (and therefore based on a homogenous, rather than a broadly generalizable, group)</w:t>
      </w:r>
      <w:r w:rsidR="00D81DC0">
        <w:rPr>
          <w:rStyle w:val="FootnoteReference"/>
          <w:rFonts w:ascii="Times New Roman" w:hAnsi="Times New Roman" w:cs="Times New Roman"/>
          <w:sz w:val="24"/>
          <w:szCs w:val="24"/>
          <w:lang w:val="en-US"/>
        </w:rPr>
        <w:footnoteReference w:id="21"/>
      </w:r>
      <w:r w:rsidRPr="00D67637">
        <w:rPr>
          <w:rFonts w:ascii="Times New Roman" w:hAnsi="Times New Roman" w:cs="Times New Roman"/>
          <w:sz w:val="24"/>
          <w:szCs w:val="24"/>
          <w:lang w:val="en-US"/>
        </w:rPr>
        <w:t xml:space="preserve">. </w:t>
      </w:r>
    </w:p>
    <w:p w14:paraId="0E43AF71" w14:textId="32C3105E" w:rsidR="004903FD" w:rsidRPr="00D67637" w:rsidRDefault="003461DD" w:rsidP="00345C68">
      <w:pPr>
        <w:widowControl w:val="0"/>
        <w:spacing w:after="0"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6. </w:t>
      </w:r>
      <w:r w:rsidR="004903FD" w:rsidRPr="00D67637">
        <w:rPr>
          <w:rFonts w:ascii="Times New Roman" w:hAnsi="Times New Roman" w:cs="Times New Roman"/>
          <w:b/>
          <w:bCs/>
          <w:sz w:val="24"/>
          <w:szCs w:val="24"/>
          <w:lang w:val="en-US"/>
        </w:rPr>
        <w:t>Conclusion</w:t>
      </w:r>
      <w:r w:rsidR="00CA728F" w:rsidRPr="00D67637">
        <w:rPr>
          <w:rFonts w:ascii="Times New Roman" w:hAnsi="Times New Roman" w:cs="Times New Roman"/>
          <w:b/>
          <w:bCs/>
          <w:sz w:val="24"/>
          <w:szCs w:val="24"/>
          <w:lang w:val="en-US"/>
        </w:rPr>
        <w:t>s</w:t>
      </w:r>
    </w:p>
    <w:p w14:paraId="4A4706DA" w14:textId="7ADA1A90" w:rsidR="00A6104B" w:rsidRPr="008A04D2" w:rsidRDefault="00A16D65" w:rsidP="00A6104B">
      <w:pPr>
        <w:spacing w:after="0" w:line="480" w:lineRule="auto"/>
        <w:ind w:firstLine="720"/>
        <w:rPr>
          <w:rFonts w:asciiTheme="majorBidi" w:hAnsiTheme="majorBidi" w:cstheme="majorBidi"/>
          <w:sz w:val="24"/>
          <w:szCs w:val="24"/>
        </w:rPr>
      </w:pPr>
      <w:r w:rsidRPr="00D67637">
        <w:rPr>
          <w:rFonts w:ascii="Times New Roman" w:hAnsi="Times New Roman" w:cs="Times New Roman"/>
          <w:sz w:val="24"/>
          <w:szCs w:val="24"/>
          <w:lang w:val="en-US"/>
        </w:rPr>
        <w:t xml:space="preserve">Examining how </w:t>
      </w:r>
      <w:r w:rsidR="00A53F62">
        <w:rPr>
          <w:rFonts w:ascii="Times New Roman" w:hAnsi="Times New Roman" w:cs="Times New Roman"/>
          <w:sz w:val="24"/>
          <w:szCs w:val="24"/>
          <w:lang w:val="en-US"/>
        </w:rPr>
        <w:t xml:space="preserve">academic workers </w:t>
      </w:r>
      <w:r w:rsidRPr="00D67637">
        <w:rPr>
          <w:rFonts w:ascii="Times New Roman" w:hAnsi="Times New Roman" w:cs="Times New Roman"/>
          <w:sz w:val="24"/>
          <w:szCs w:val="24"/>
          <w:lang w:val="en-US"/>
        </w:rPr>
        <w:t xml:space="preserve">responded to </w:t>
      </w:r>
      <w:r w:rsidR="00644678">
        <w:rPr>
          <w:rFonts w:ascii="Times New Roman" w:hAnsi="Times New Roman" w:cs="Times New Roman"/>
          <w:sz w:val="24"/>
          <w:szCs w:val="24"/>
          <w:lang w:val="en-US"/>
        </w:rPr>
        <w:t xml:space="preserve">a </w:t>
      </w:r>
      <w:r w:rsidR="007A46B5">
        <w:rPr>
          <w:rFonts w:ascii="Times New Roman" w:hAnsi="Times New Roman" w:cs="Times New Roman"/>
          <w:sz w:val="24"/>
          <w:szCs w:val="24"/>
          <w:lang w:val="en-US"/>
        </w:rPr>
        <w:t>significant stressor</w:t>
      </w:r>
      <w:r w:rsidRPr="00D67637">
        <w:rPr>
          <w:rFonts w:ascii="Times New Roman" w:hAnsi="Times New Roman" w:cs="Times New Roman"/>
          <w:sz w:val="24"/>
          <w:szCs w:val="24"/>
          <w:lang w:val="en-US"/>
        </w:rPr>
        <w:t xml:space="preserve"> in real-time</w:t>
      </w:r>
      <w:r w:rsidR="009407B2">
        <w:rPr>
          <w:rFonts w:ascii="Times New Roman" w:hAnsi="Times New Roman" w:cs="Times New Roman"/>
          <w:sz w:val="24"/>
          <w:szCs w:val="24"/>
          <w:lang w:val="en-US"/>
        </w:rPr>
        <w:t xml:space="preserve">, using </w:t>
      </w:r>
      <w:r w:rsidR="00A53F62">
        <w:rPr>
          <w:rFonts w:ascii="Times New Roman" w:hAnsi="Times New Roman" w:cs="Times New Roman"/>
          <w:sz w:val="24"/>
          <w:szCs w:val="24"/>
          <w:lang w:val="en-US"/>
        </w:rPr>
        <w:t>an innovative</w:t>
      </w:r>
      <w:r w:rsidR="009407B2">
        <w:rPr>
          <w:rFonts w:ascii="Times New Roman" w:hAnsi="Times New Roman" w:cs="Times New Roman"/>
          <w:sz w:val="24"/>
          <w:szCs w:val="24"/>
          <w:lang w:val="en-US"/>
        </w:rPr>
        <w:t xml:space="preserve"> </w:t>
      </w:r>
      <w:r w:rsidR="00A53F62">
        <w:rPr>
          <w:rFonts w:ascii="Times New Roman" w:hAnsi="Times New Roman" w:cs="Times New Roman"/>
          <w:sz w:val="24"/>
          <w:szCs w:val="24"/>
          <w:lang w:val="en-US"/>
        </w:rPr>
        <w:t xml:space="preserve">large-group </w:t>
      </w:r>
      <w:r w:rsidR="009407B2">
        <w:rPr>
          <w:rFonts w:ascii="Times New Roman" w:hAnsi="Times New Roman" w:cs="Times New Roman"/>
          <w:sz w:val="24"/>
          <w:szCs w:val="24"/>
          <w:lang w:val="en-US"/>
        </w:rPr>
        <w:t>CAE approach,</w:t>
      </w:r>
      <w:r w:rsidRPr="00D67637">
        <w:rPr>
          <w:rFonts w:ascii="Times New Roman" w:hAnsi="Times New Roman" w:cs="Times New Roman"/>
          <w:sz w:val="24"/>
          <w:szCs w:val="24"/>
          <w:lang w:val="en-US"/>
        </w:rPr>
        <w:t xml:space="preserve"> allowed us to identify </w:t>
      </w:r>
      <w:r w:rsidR="00A6104B" w:rsidRPr="008A04D2">
        <w:rPr>
          <w:rFonts w:asciiTheme="majorBidi" w:hAnsiTheme="majorBidi" w:cstheme="majorBidi"/>
          <w:sz w:val="24"/>
          <w:szCs w:val="24"/>
        </w:rPr>
        <w:t xml:space="preserve">two types of strategy that workers adopted in </w:t>
      </w:r>
      <w:r w:rsidR="00A6104B">
        <w:rPr>
          <w:rFonts w:asciiTheme="majorBidi" w:hAnsiTheme="majorBidi" w:cstheme="majorBidi"/>
          <w:sz w:val="24"/>
          <w:szCs w:val="24"/>
        </w:rPr>
        <w:t>self-protection mode</w:t>
      </w:r>
      <w:r w:rsidR="00A6104B" w:rsidRPr="008A04D2">
        <w:rPr>
          <w:rFonts w:asciiTheme="majorBidi" w:hAnsiTheme="majorBidi" w:cstheme="majorBidi"/>
          <w:sz w:val="24"/>
          <w:szCs w:val="24"/>
        </w:rPr>
        <w:t>: (i) defensive self-protection strategies and (ii) resource investment and building strategies. We contribute to COR theory by showing that the defensive self-protection strategies adopted are akin to Karen Horney’s (1945, 1950) defensive trends for moving away from, moving against and moving towards others.</w:t>
      </w:r>
      <w:r w:rsidR="003A7752">
        <w:rPr>
          <w:rFonts w:asciiTheme="majorBidi" w:hAnsiTheme="majorBidi" w:cstheme="majorBidi"/>
          <w:sz w:val="24"/>
          <w:szCs w:val="24"/>
        </w:rPr>
        <w:t xml:space="preserve"> The latter strategy has not be</w:t>
      </w:r>
      <w:r w:rsidR="004F5BD1">
        <w:rPr>
          <w:rFonts w:asciiTheme="majorBidi" w:hAnsiTheme="majorBidi" w:cstheme="majorBidi"/>
          <w:sz w:val="24"/>
          <w:szCs w:val="24"/>
        </w:rPr>
        <w:t>en</w:t>
      </w:r>
      <w:r w:rsidR="003A7752">
        <w:rPr>
          <w:rFonts w:asciiTheme="majorBidi" w:hAnsiTheme="majorBidi" w:cstheme="majorBidi"/>
          <w:sz w:val="24"/>
          <w:szCs w:val="24"/>
        </w:rPr>
        <w:t xml:space="preserve"> elucidated in COR theory before as a method for coping in challenging times (re principle 4).</w:t>
      </w:r>
      <w:r w:rsidR="00A6104B" w:rsidRPr="008A04D2">
        <w:rPr>
          <w:rFonts w:asciiTheme="majorBidi" w:hAnsiTheme="majorBidi" w:cstheme="majorBidi"/>
          <w:sz w:val="24"/>
          <w:szCs w:val="24"/>
        </w:rPr>
        <w:t xml:space="preserve"> We found that these</w:t>
      </w:r>
      <w:r w:rsidR="003A7752">
        <w:rPr>
          <w:rFonts w:asciiTheme="majorBidi" w:hAnsiTheme="majorBidi" w:cstheme="majorBidi"/>
          <w:sz w:val="24"/>
          <w:szCs w:val="24"/>
        </w:rPr>
        <w:t xml:space="preserve"> strategies</w:t>
      </w:r>
      <w:r w:rsidR="00A6104B" w:rsidRPr="008A04D2">
        <w:rPr>
          <w:rFonts w:asciiTheme="majorBidi" w:hAnsiTheme="majorBidi" w:cstheme="majorBidi"/>
          <w:sz w:val="24"/>
          <w:szCs w:val="24"/>
        </w:rPr>
        <w:t xml:space="preserve"> had an adaptive component, and were applied interchangeably and concurrently as </w:t>
      </w:r>
      <w:r w:rsidR="0020501A">
        <w:rPr>
          <w:rFonts w:asciiTheme="majorBidi" w:hAnsiTheme="majorBidi" w:cstheme="majorBidi"/>
          <w:sz w:val="24"/>
          <w:szCs w:val="24"/>
        </w:rPr>
        <w:t>academics</w:t>
      </w:r>
      <w:r w:rsidR="00A6104B" w:rsidRPr="008A04D2">
        <w:rPr>
          <w:rFonts w:asciiTheme="majorBidi" w:hAnsiTheme="majorBidi" w:cstheme="majorBidi"/>
          <w:sz w:val="24"/>
          <w:szCs w:val="24"/>
        </w:rPr>
        <w:t xml:space="preserve"> tried out different approaches to see what worked to protect the self and conserve resources. We also contribute to COR theory by showing that, even when in self-protection mode, people are able to engage in outward-looking recovery-based strategies for (re)building and (re)investing resources at a time when they are most depleted. Implicit in COR theory is that it is not usual to engage in resource investment and building unless there are resources available to expend. We show that even when </w:t>
      </w:r>
      <w:r w:rsidR="00A6104B">
        <w:rPr>
          <w:rFonts w:asciiTheme="majorBidi" w:hAnsiTheme="majorBidi" w:cstheme="majorBidi"/>
          <w:sz w:val="24"/>
          <w:szCs w:val="24"/>
        </w:rPr>
        <w:t xml:space="preserve">substantive </w:t>
      </w:r>
      <w:r w:rsidR="00A6104B" w:rsidRPr="008A04D2">
        <w:rPr>
          <w:rFonts w:asciiTheme="majorBidi" w:hAnsiTheme="majorBidi" w:cstheme="majorBidi"/>
          <w:sz w:val="24"/>
          <w:szCs w:val="24"/>
        </w:rPr>
        <w:t>resource loss ha</w:t>
      </w:r>
      <w:r w:rsidR="00A6104B">
        <w:rPr>
          <w:rFonts w:asciiTheme="majorBidi" w:hAnsiTheme="majorBidi" w:cstheme="majorBidi"/>
          <w:sz w:val="24"/>
          <w:szCs w:val="24"/>
        </w:rPr>
        <w:t>d</w:t>
      </w:r>
      <w:r w:rsidR="00A6104B" w:rsidRPr="008A04D2">
        <w:rPr>
          <w:rFonts w:asciiTheme="majorBidi" w:hAnsiTheme="majorBidi" w:cstheme="majorBidi"/>
          <w:sz w:val="24"/>
          <w:szCs w:val="24"/>
        </w:rPr>
        <w:t xml:space="preserve"> been experienced, this group were able to be defensive and self-protecting but also </w:t>
      </w:r>
      <w:r w:rsidR="00E223EE">
        <w:rPr>
          <w:rFonts w:asciiTheme="majorBidi" w:hAnsiTheme="majorBidi" w:cstheme="majorBidi"/>
          <w:sz w:val="24"/>
          <w:szCs w:val="24"/>
        </w:rPr>
        <w:t xml:space="preserve">active </w:t>
      </w:r>
      <w:r w:rsidR="00A6104B" w:rsidRPr="008A04D2">
        <w:rPr>
          <w:rFonts w:asciiTheme="majorBidi" w:hAnsiTheme="majorBidi" w:cstheme="majorBidi"/>
          <w:sz w:val="24"/>
          <w:szCs w:val="24"/>
        </w:rPr>
        <w:t>in opening up opportunities to recover.</w:t>
      </w:r>
    </w:p>
    <w:p w14:paraId="1C04EFEB" w14:textId="22F41CC0" w:rsidR="005A32AE" w:rsidRDefault="00C455C5" w:rsidP="00E763E0">
      <w:pPr>
        <w:widowControl w:val="0"/>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Our research</w:t>
      </w:r>
      <w:r w:rsidR="00AB0DE9" w:rsidRPr="00D67637">
        <w:rPr>
          <w:rFonts w:ascii="Times New Roman" w:hAnsi="Times New Roman" w:cs="Times New Roman"/>
          <w:sz w:val="24"/>
          <w:szCs w:val="24"/>
          <w:lang w:val="en-US"/>
        </w:rPr>
        <w:t xml:space="preserve"> highlights</w:t>
      </w:r>
      <w:r w:rsidR="00794CDF">
        <w:rPr>
          <w:rFonts w:ascii="Times New Roman" w:hAnsi="Times New Roman" w:cs="Times New Roman"/>
          <w:sz w:val="24"/>
          <w:szCs w:val="24"/>
          <w:lang w:val="en-US"/>
        </w:rPr>
        <w:t>,</w:t>
      </w:r>
      <w:r w:rsidR="00AB0DE9" w:rsidRPr="00D67637">
        <w:rPr>
          <w:rFonts w:ascii="Times New Roman" w:hAnsi="Times New Roman" w:cs="Times New Roman"/>
          <w:sz w:val="24"/>
          <w:szCs w:val="24"/>
          <w:lang w:val="en-US"/>
        </w:rPr>
        <w:t xml:space="preserve"> at both a theoretical and societal level, how important resources are </w:t>
      </w:r>
      <w:r w:rsidR="00294312" w:rsidRPr="00D67637">
        <w:rPr>
          <w:rFonts w:ascii="Times New Roman" w:hAnsi="Times New Roman" w:cs="Times New Roman"/>
          <w:sz w:val="24"/>
          <w:szCs w:val="24"/>
          <w:lang w:val="en-US"/>
        </w:rPr>
        <w:t>when exposed to</w:t>
      </w:r>
      <w:r w:rsidR="00AB0DE9" w:rsidRPr="00D67637">
        <w:rPr>
          <w:rFonts w:ascii="Times New Roman" w:hAnsi="Times New Roman" w:cs="Times New Roman"/>
          <w:sz w:val="24"/>
          <w:szCs w:val="24"/>
          <w:lang w:val="en-US"/>
        </w:rPr>
        <w:t xml:space="preserve"> significant stressors and </w:t>
      </w:r>
      <w:r w:rsidR="004F5A9D">
        <w:rPr>
          <w:rFonts w:ascii="Times New Roman" w:hAnsi="Times New Roman" w:cs="Times New Roman"/>
          <w:sz w:val="24"/>
          <w:szCs w:val="24"/>
          <w:lang w:val="en-US"/>
        </w:rPr>
        <w:t>adversity</w:t>
      </w:r>
      <w:r w:rsidR="00AB0DE9" w:rsidRPr="00D67637">
        <w:rPr>
          <w:rFonts w:ascii="Times New Roman" w:hAnsi="Times New Roman" w:cs="Times New Roman"/>
          <w:sz w:val="24"/>
          <w:szCs w:val="24"/>
          <w:lang w:val="en-US"/>
        </w:rPr>
        <w:t xml:space="preserve">. </w:t>
      </w:r>
      <w:r w:rsidR="008D3BE6" w:rsidRPr="00D67637">
        <w:rPr>
          <w:rFonts w:ascii="Times New Roman" w:hAnsi="Times New Roman" w:cs="Times New Roman"/>
          <w:sz w:val="24"/>
          <w:szCs w:val="24"/>
          <w:lang w:val="en-US"/>
        </w:rPr>
        <w:t xml:space="preserve">The Covid-19 pandemic presented a range of unprecedented demands on people across the world. Notwithstanding the devastating loss of life, and the long-term health implications of contracting the virus, the pandemic was life changing in many other ways (Haleem et al., 2020). It </w:t>
      </w:r>
      <w:r w:rsidR="008D3BE6">
        <w:rPr>
          <w:rFonts w:ascii="Times New Roman" w:hAnsi="Times New Roman" w:cs="Times New Roman"/>
          <w:sz w:val="24"/>
          <w:szCs w:val="24"/>
          <w:lang w:val="en-US"/>
        </w:rPr>
        <w:t>alter</w:t>
      </w:r>
      <w:r w:rsidR="008D3BE6" w:rsidRPr="00D67637">
        <w:rPr>
          <w:rFonts w:ascii="Times New Roman" w:hAnsi="Times New Roman" w:cs="Times New Roman"/>
          <w:sz w:val="24"/>
          <w:szCs w:val="24"/>
          <w:lang w:val="en-US"/>
        </w:rPr>
        <w:t xml:space="preserve">ed the way that many of us work and live, and </w:t>
      </w:r>
      <w:r w:rsidR="008D3BE6">
        <w:rPr>
          <w:rFonts w:ascii="Times New Roman" w:hAnsi="Times New Roman" w:cs="Times New Roman"/>
          <w:sz w:val="24"/>
          <w:szCs w:val="24"/>
          <w:lang w:val="en-US"/>
        </w:rPr>
        <w:t>deplet</w:t>
      </w:r>
      <w:r w:rsidR="008D3BE6" w:rsidRPr="00D67637">
        <w:rPr>
          <w:rFonts w:ascii="Times New Roman" w:hAnsi="Times New Roman" w:cs="Times New Roman"/>
          <w:sz w:val="24"/>
          <w:szCs w:val="24"/>
          <w:lang w:val="en-US"/>
        </w:rPr>
        <w:t>ed resources such as our job security</w:t>
      </w:r>
      <w:r w:rsidR="008D3BE6">
        <w:rPr>
          <w:rFonts w:ascii="Times New Roman" w:hAnsi="Times New Roman" w:cs="Times New Roman"/>
          <w:sz w:val="24"/>
          <w:szCs w:val="24"/>
          <w:lang w:val="en-US"/>
        </w:rPr>
        <w:t>,</w:t>
      </w:r>
      <w:r w:rsidR="008D3BE6" w:rsidRPr="00D67637">
        <w:rPr>
          <w:rFonts w:ascii="Times New Roman" w:hAnsi="Times New Roman" w:cs="Times New Roman"/>
          <w:sz w:val="24"/>
          <w:szCs w:val="24"/>
          <w:lang w:val="en-US"/>
        </w:rPr>
        <w:t xml:space="preserve"> social support networks, </w:t>
      </w:r>
      <w:r w:rsidR="008D3BE6">
        <w:rPr>
          <w:rFonts w:ascii="Times New Roman" w:hAnsi="Times New Roman" w:cs="Times New Roman"/>
          <w:sz w:val="24"/>
          <w:szCs w:val="24"/>
          <w:lang w:val="en-US"/>
        </w:rPr>
        <w:t xml:space="preserve">health and well-being, </w:t>
      </w:r>
      <w:r w:rsidR="008D3BE6" w:rsidRPr="00D67637">
        <w:rPr>
          <w:rFonts w:ascii="Times New Roman" w:hAnsi="Times New Roman" w:cs="Times New Roman"/>
          <w:sz w:val="24"/>
          <w:szCs w:val="24"/>
          <w:lang w:val="en-US"/>
        </w:rPr>
        <w:t>and financial supplies in ways rarely seen outside of wartime (Kniffin et al., 2021</w:t>
      </w:r>
      <w:r w:rsidR="008D3BE6">
        <w:rPr>
          <w:rFonts w:ascii="Times New Roman" w:hAnsi="Times New Roman" w:cs="Times New Roman"/>
          <w:sz w:val="24"/>
          <w:szCs w:val="24"/>
          <w:lang w:val="en-US"/>
        </w:rPr>
        <w:t xml:space="preserve">; </w:t>
      </w:r>
      <w:r w:rsidR="00886BE2">
        <w:rPr>
          <w:rFonts w:ascii="Times New Roman" w:hAnsi="Times New Roman" w:cs="Times New Roman"/>
          <w:sz w:val="24"/>
          <w:szCs w:val="24"/>
          <w:lang w:val="en-US"/>
        </w:rPr>
        <w:t xml:space="preserve">Restubog et al., 2020; </w:t>
      </w:r>
      <w:r w:rsidR="008D3BE6">
        <w:rPr>
          <w:rFonts w:ascii="Times New Roman" w:hAnsi="Times New Roman" w:cs="Times New Roman"/>
          <w:sz w:val="24"/>
          <w:szCs w:val="24"/>
          <w:lang w:val="en-US"/>
        </w:rPr>
        <w:t>Zacher &amp; Rudolph, 2021</w:t>
      </w:r>
      <w:r w:rsidR="008D3BE6" w:rsidRPr="00D67637">
        <w:rPr>
          <w:rFonts w:ascii="Times New Roman" w:hAnsi="Times New Roman" w:cs="Times New Roman"/>
          <w:sz w:val="24"/>
          <w:szCs w:val="24"/>
          <w:lang w:val="en-US"/>
        </w:rPr>
        <w:t xml:space="preserve">). </w:t>
      </w:r>
      <w:r w:rsidR="00AB0DE9" w:rsidRPr="00D67637">
        <w:rPr>
          <w:rFonts w:ascii="Times New Roman" w:hAnsi="Times New Roman" w:cs="Times New Roman"/>
          <w:sz w:val="24"/>
          <w:szCs w:val="24"/>
          <w:lang w:val="en-US"/>
        </w:rPr>
        <w:t>Our research serves as a reminder that</w:t>
      </w:r>
      <w:r w:rsidR="00180110">
        <w:rPr>
          <w:rFonts w:ascii="Times New Roman" w:hAnsi="Times New Roman" w:cs="Times New Roman"/>
          <w:sz w:val="24"/>
          <w:szCs w:val="24"/>
          <w:lang w:val="en-US"/>
        </w:rPr>
        <w:t>,</w:t>
      </w:r>
      <w:r w:rsidR="00AB0DE9" w:rsidRPr="00D67637">
        <w:rPr>
          <w:rFonts w:ascii="Times New Roman" w:hAnsi="Times New Roman" w:cs="Times New Roman"/>
          <w:sz w:val="24"/>
          <w:szCs w:val="24"/>
          <w:lang w:val="en-US"/>
        </w:rPr>
        <w:t xml:space="preserve"> to help people to re-engage with </w:t>
      </w:r>
      <w:r w:rsidR="00EC059C">
        <w:rPr>
          <w:rFonts w:ascii="Times New Roman" w:hAnsi="Times New Roman" w:cs="Times New Roman"/>
          <w:sz w:val="24"/>
          <w:szCs w:val="24"/>
          <w:lang w:val="en-US"/>
        </w:rPr>
        <w:t xml:space="preserve">work, life and </w:t>
      </w:r>
      <w:r w:rsidR="00AB0DE9" w:rsidRPr="00D67637">
        <w:rPr>
          <w:rFonts w:ascii="Times New Roman" w:hAnsi="Times New Roman" w:cs="Times New Roman"/>
          <w:sz w:val="24"/>
          <w:szCs w:val="24"/>
          <w:lang w:val="en-US"/>
        </w:rPr>
        <w:t xml:space="preserve">society in a positive and productive way </w:t>
      </w:r>
      <w:r w:rsidR="00BA01F6">
        <w:rPr>
          <w:rFonts w:ascii="Times New Roman" w:hAnsi="Times New Roman" w:cs="Times New Roman"/>
          <w:sz w:val="24"/>
          <w:szCs w:val="24"/>
          <w:lang w:val="en-US"/>
        </w:rPr>
        <w:t>when</w:t>
      </w:r>
      <w:r w:rsidR="00AB433D">
        <w:rPr>
          <w:rFonts w:ascii="Times New Roman" w:hAnsi="Times New Roman" w:cs="Times New Roman"/>
          <w:sz w:val="24"/>
          <w:szCs w:val="24"/>
          <w:lang w:val="en-US"/>
        </w:rPr>
        <w:t xml:space="preserve"> faced with ongoing challenges and a potential ‘permacrisis’</w:t>
      </w:r>
      <w:r w:rsidR="00AB0DE9" w:rsidRPr="00D67637">
        <w:rPr>
          <w:rFonts w:ascii="Times New Roman" w:hAnsi="Times New Roman" w:cs="Times New Roman"/>
          <w:sz w:val="24"/>
          <w:szCs w:val="24"/>
          <w:lang w:val="en-US"/>
        </w:rPr>
        <w:t xml:space="preserve">, the provision of resources </w:t>
      </w:r>
      <w:r w:rsidR="00D273F6">
        <w:rPr>
          <w:rFonts w:ascii="Times New Roman" w:hAnsi="Times New Roman" w:cs="Times New Roman"/>
          <w:sz w:val="24"/>
          <w:szCs w:val="24"/>
          <w:lang w:val="en-US"/>
        </w:rPr>
        <w:t xml:space="preserve">(especially </w:t>
      </w:r>
      <w:r w:rsidR="00AB0DE9" w:rsidRPr="00D67637">
        <w:rPr>
          <w:rFonts w:ascii="Times New Roman" w:hAnsi="Times New Roman" w:cs="Times New Roman"/>
          <w:sz w:val="24"/>
          <w:szCs w:val="24"/>
          <w:lang w:val="en-US"/>
        </w:rPr>
        <w:t>to the most vulnerable</w:t>
      </w:r>
      <w:r w:rsidR="00D273F6">
        <w:rPr>
          <w:rFonts w:ascii="Times New Roman" w:hAnsi="Times New Roman" w:cs="Times New Roman"/>
          <w:sz w:val="24"/>
          <w:szCs w:val="24"/>
          <w:lang w:val="en-US"/>
        </w:rPr>
        <w:t>)</w:t>
      </w:r>
      <w:r w:rsidR="006466E4">
        <w:rPr>
          <w:rFonts w:ascii="Times New Roman" w:hAnsi="Times New Roman" w:cs="Times New Roman"/>
          <w:sz w:val="24"/>
          <w:szCs w:val="24"/>
          <w:lang w:val="en-US"/>
        </w:rPr>
        <w:t xml:space="preserve"> -</w:t>
      </w:r>
      <w:r w:rsidR="0085364C">
        <w:rPr>
          <w:rFonts w:ascii="Times New Roman" w:hAnsi="Times New Roman" w:cs="Times New Roman"/>
          <w:sz w:val="24"/>
          <w:szCs w:val="24"/>
          <w:lang w:val="en-US"/>
        </w:rPr>
        <w:t xml:space="preserve"> and provision of knowledge about how to use resources constructively</w:t>
      </w:r>
      <w:r w:rsidR="006466E4">
        <w:rPr>
          <w:rFonts w:ascii="Times New Roman" w:hAnsi="Times New Roman" w:cs="Times New Roman"/>
          <w:sz w:val="24"/>
          <w:szCs w:val="24"/>
          <w:lang w:val="en-US"/>
        </w:rPr>
        <w:t xml:space="preserve"> -</w:t>
      </w:r>
      <w:r w:rsidR="00AB0DE9" w:rsidRPr="00D67637">
        <w:rPr>
          <w:rFonts w:ascii="Times New Roman" w:hAnsi="Times New Roman" w:cs="Times New Roman"/>
          <w:sz w:val="24"/>
          <w:szCs w:val="24"/>
          <w:lang w:val="en-US"/>
        </w:rPr>
        <w:t xml:space="preserve"> is a fundamental imperative.</w:t>
      </w:r>
    </w:p>
    <w:p w14:paraId="2046E0B2" w14:textId="63EEEA9F" w:rsidR="008058A4" w:rsidRPr="00D67637" w:rsidRDefault="008058A4" w:rsidP="00345C68">
      <w:pPr>
        <w:widowControl w:val="0"/>
        <w:spacing w:after="0" w:line="480" w:lineRule="auto"/>
        <w:rPr>
          <w:rFonts w:ascii="Times New Roman" w:hAnsi="Times New Roman" w:cs="Times New Roman"/>
          <w:b/>
          <w:bCs/>
          <w:sz w:val="24"/>
          <w:szCs w:val="24"/>
          <w:lang w:val="en-US"/>
        </w:rPr>
      </w:pPr>
      <w:r w:rsidRPr="00D67637">
        <w:rPr>
          <w:rFonts w:ascii="Times New Roman" w:hAnsi="Times New Roman" w:cs="Times New Roman"/>
          <w:b/>
          <w:bCs/>
          <w:sz w:val="24"/>
          <w:szCs w:val="24"/>
          <w:lang w:val="en-US"/>
        </w:rPr>
        <w:t>References</w:t>
      </w:r>
    </w:p>
    <w:p w14:paraId="3EE8A69C" w14:textId="77777777" w:rsidR="006B281C" w:rsidRDefault="006B281C" w:rsidP="006B281C">
      <w:pPr>
        <w:widowControl w:val="0"/>
        <w:spacing w:after="0" w:line="480" w:lineRule="auto"/>
        <w:ind w:left="567" w:hanging="567"/>
        <w:jc w:val="both"/>
        <w:rPr>
          <w:rFonts w:ascii="Times New Roman" w:eastAsia="Times New Roman" w:hAnsi="Times New Roman" w:cs="Times New Roman"/>
          <w:sz w:val="24"/>
          <w:szCs w:val="24"/>
          <w:lang w:val="en-US"/>
        </w:rPr>
      </w:pPr>
      <w:r w:rsidRPr="00585D08">
        <w:rPr>
          <w:rFonts w:ascii="Times New Roman" w:eastAsia="Times New Roman" w:hAnsi="Times New Roman" w:cs="Times New Roman"/>
          <w:sz w:val="24"/>
          <w:szCs w:val="24"/>
          <w:lang w:val="en-US"/>
        </w:rPr>
        <w:t xml:space="preserve">Achnak, S., &amp; Vantilborgh, T. (2021). Do individuals combine different coping strategies to manage their stress in the aftermath of psychological contract breach over time? A longitudinal study. </w:t>
      </w:r>
      <w:r w:rsidRPr="0062192A">
        <w:rPr>
          <w:rFonts w:ascii="Times New Roman" w:eastAsia="Times New Roman" w:hAnsi="Times New Roman" w:cs="Times New Roman"/>
          <w:i/>
          <w:iCs/>
          <w:sz w:val="24"/>
          <w:szCs w:val="24"/>
          <w:lang w:val="en-US"/>
        </w:rPr>
        <w:t>Journal of Vocational Behavior, 131,</w:t>
      </w:r>
      <w:r w:rsidRPr="00585D08">
        <w:rPr>
          <w:rFonts w:ascii="Times New Roman" w:eastAsia="Times New Roman" w:hAnsi="Times New Roman" w:cs="Times New Roman"/>
          <w:sz w:val="24"/>
          <w:szCs w:val="24"/>
          <w:lang w:val="en-US"/>
        </w:rPr>
        <w:t xml:space="preserve"> 103651.</w:t>
      </w:r>
    </w:p>
    <w:p w14:paraId="2F2F9810" w14:textId="7A18B109" w:rsidR="002C18B4" w:rsidRPr="00D67637" w:rsidRDefault="002C18B4" w:rsidP="006B281C">
      <w:pPr>
        <w:widowControl w:val="0"/>
        <w:spacing w:after="0" w:line="480" w:lineRule="auto"/>
        <w:ind w:left="567" w:hanging="567"/>
        <w:jc w:val="both"/>
        <w:rPr>
          <w:rFonts w:ascii="Times New Roman" w:eastAsia="Times New Roman" w:hAnsi="Times New Roman" w:cs="Times New Roman"/>
          <w:sz w:val="24"/>
          <w:szCs w:val="24"/>
          <w:lang w:val="en-US"/>
        </w:rPr>
      </w:pPr>
      <w:r w:rsidRPr="002C18B4">
        <w:rPr>
          <w:rFonts w:ascii="Times New Roman" w:eastAsia="Times New Roman" w:hAnsi="Times New Roman" w:cs="Times New Roman"/>
          <w:sz w:val="24"/>
          <w:szCs w:val="24"/>
          <w:lang w:val="en-US"/>
        </w:rPr>
        <w:t xml:space="preserve">Akkermans, J., Richardson, J., &amp; Kraimer, M. L. (2020). The Covid-19 crisis as a career shock: Implications for careers and vocational behavior. </w:t>
      </w:r>
      <w:r w:rsidRPr="002C18B4">
        <w:rPr>
          <w:rFonts w:ascii="Times New Roman" w:eastAsia="Times New Roman" w:hAnsi="Times New Roman" w:cs="Times New Roman"/>
          <w:i/>
          <w:iCs/>
          <w:sz w:val="24"/>
          <w:szCs w:val="24"/>
          <w:lang w:val="en-US"/>
        </w:rPr>
        <w:t>Journal of Vocational Behavior, 119,</w:t>
      </w:r>
      <w:r w:rsidRPr="002C18B4">
        <w:rPr>
          <w:rFonts w:ascii="Times New Roman" w:eastAsia="Times New Roman" w:hAnsi="Times New Roman" w:cs="Times New Roman"/>
          <w:sz w:val="24"/>
          <w:szCs w:val="24"/>
          <w:lang w:val="en-US"/>
        </w:rPr>
        <w:t xml:space="preserve"> 103434.</w:t>
      </w:r>
    </w:p>
    <w:p w14:paraId="6770AA6F" w14:textId="6DBC6BA9" w:rsidR="008058A4" w:rsidRPr="00D67637" w:rsidRDefault="008058A4" w:rsidP="00D9759C">
      <w:pPr>
        <w:widowControl w:val="0"/>
        <w:spacing w:after="0" w:line="480" w:lineRule="auto"/>
        <w:ind w:left="567" w:hanging="567"/>
        <w:jc w:val="both"/>
        <w:rPr>
          <w:rFonts w:ascii="Times New Roman" w:eastAsia="Times New Roman" w:hAnsi="Times New Roman" w:cs="Times New Roman"/>
          <w:sz w:val="24"/>
          <w:szCs w:val="24"/>
          <w:lang w:val="en-US"/>
        </w:rPr>
      </w:pPr>
      <w:r w:rsidRPr="00D67637">
        <w:rPr>
          <w:rFonts w:ascii="Times New Roman" w:eastAsia="Times New Roman" w:hAnsi="Times New Roman" w:cs="Times New Roman"/>
          <w:sz w:val="24"/>
          <w:szCs w:val="24"/>
          <w:lang w:val="en-US"/>
        </w:rPr>
        <w:t>Alvesson, M., &amp; Kärreman, D. (2007). Constructing mystery: Empirical matters in theory development. </w:t>
      </w:r>
      <w:r w:rsidRPr="00D67637">
        <w:rPr>
          <w:rFonts w:ascii="Times New Roman" w:eastAsia="Times New Roman" w:hAnsi="Times New Roman" w:cs="Times New Roman"/>
          <w:i/>
          <w:iCs/>
          <w:sz w:val="24"/>
          <w:szCs w:val="24"/>
          <w:lang w:val="en-US"/>
        </w:rPr>
        <w:t>Academy of Management Review</w:t>
      </w:r>
      <w:r w:rsidRPr="00D67637">
        <w:rPr>
          <w:rFonts w:ascii="Times New Roman" w:eastAsia="Times New Roman" w:hAnsi="Times New Roman" w:cs="Times New Roman"/>
          <w:sz w:val="24"/>
          <w:szCs w:val="24"/>
          <w:lang w:val="en-US"/>
        </w:rPr>
        <w:t>, </w:t>
      </w:r>
      <w:r w:rsidRPr="00D67637">
        <w:rPr>
          <w:rFonts w:ascii="Times New Roman" w:eastAsia="Times New Roman" w:hAnsi="Times New Roman" w:cs="Times New Roman"/>
          <w:i/>
          <w:iCs/>
          <w:sz w:val="24"/>
          <w:szCs w:val="24"/>
          <w:lang w:val="en-US"/>
        </w:rPr>
        <w:t>32</w:t>
      </w:r>
      <w:r w:rsidRPr="00D67637">
        <w:rPr>
          <w:rFonts w:ascii="Times New Roman" w:eastAsia="Times New Roman" w:hAnsi="Times New Roman" w:cs="Times New Roman"/>
          <w:sz w:val="24"/>
          <w:szCs w:val="24"/>
          <w:lang w:val="en-US"/>
        </w:rPr>
        <w:t>(4), 1265-1281.</w:t>
      </w:r>
    </w:p>
    <w:p w14:paraId="707B17EB" w14:textId="6B718DB1" w:rsidR="00512A0C" w:rsidRPr="00D67637" w:rsidRDefault="00512A0C" w:rsidP="00D9759C">
      <w:pPr>
        <w:widowControl w:val="0"/>
        <w:spacing w:after="0" w:line="480" w:lineRule="auto"/>
        <w:ind w:left="567" w:hanging="567"/>
        <w:jc w:val="both"/>
        <w:rPr>
          <w:rFonts w:ascii="Times New Roman" w:eastAsia="Times New Roman" w:hAnsi="Times New Roman" w:cs="Times New Roman"/>
          <w:sz w:val="24"/>
          <w:szCs w:val="24"/>
          <w:lang w:val="en-US"/>
        </w:rPr>
      </w:pPr>
      <w:r w:rsidRPr="00D67637">
        <w:rPr>
          <w:rFonts w:ascii="Times New Roman" w:eastAsia="Times New Roman" w:hAnsi="Times New Roman" w:cs="Times New Roman"/>
          <w:sz w:val="24"/>
          <w:szCs w:val="24"/>
          <w:lang w:val="en-US"/>
        </w:rPr>
        <w:t xml:space="preserve">Andel, S. A., Arvan, M. L., &amp; Shen, W. (2021). Work as replenishment or responsibility? Moderating effects of occupational calling on the within-person relationship between COVID-19 news consumption and work engagement. </w:t>
      </w:r>
      <w:r w:rsidRPr="00D67637">
        <w:rPr>
          <w:rFonts w:ascii="Times New Roman" w:eastAsia="Times New Roman" w:hAnsi="Times New Roman" w:cs="Times New Roman"/>
          <w:i/>
          <w:iCs/>
          <w:sz w:val="24"/>
          <w:szCs w:val="24"/>
          <w:lang w:val="en-US"/>
        </w:rPr>
        <w:t>Journal of Applied Psychology, 106(7),</w:t>
      </w:r>
      <w:r w:rsidRPr="00D67637">
        <w:rPr>
          <w:rFonts w:ascii="Times New Roman" w:eastAsia="Times New Roman" w:hAnsi="Times New Roman" w:cs="Times New Roman"/>
          <w:sz w:val="24"/>
          <w:szCs w:val="24"/>
          <w:lang w:val="en-US"/>
        </w:rPr>
        <w:t xml:space="preserve"> 965–974</w:t>
      </w:r>
      <w:r w:rsidR="00A241C9">
        <w:rPr>
          <w:rFonts w:ascii="Times New Roman" w:eastAsia="Times New Roman" w:hAnsi="Times New Roman" w:cs="Times New Roman"/>
          <w:sz w:val="24"/>
          <w:szCs w:val="24"/>
          <w:lang w:val="en-US"/>
        </w:rPr>
        <w:t>.</w:t>
      </w:r>
    </w:p>
    <w:p w14:paraId="23C3866C" w14:textId="65899257" w:rsidR="00B31F6A" w:rsidRPr="00D67637" w:rsidRDefault="00B31F6A" w:rsidP="00D9759C">
      <w:pPr>
        <w:widowControl w:val="0"/>
        <w:spacing w:after="0" w:line="480" w:lineRule="auto"/>
        <w:ind w:left="567" w:hanging="567"/>
        <w:jc w:val="both"/>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Anderson, L. (2006). Analytic autoethnography. </w:t>
      </w:r>
      <w:r w:rsidRPr="00D67637">
        <w:rPr>
          <w:rFonts w:ascii="Times New Roman" w:hAnsi="Times New Roman" w:cs="Times New Roman"/>
          <w:i/>
          <w:iCs/>
          <w:color w:val="222222"/>
          <w:sz w:val="24"/>
          <w:szCs w:val="24"/>
          <w:shd w:val="clear" w:color="auto" w:fill="FFFFFF"/>
          <w:lang w:val="en-US"/>
        </w:rPr>
        <w:t xml:space="preserve">Journal of </w:t>
      </w:r>
      <w:r w:rsidR="007421AD" w:rsidRPr="00D67637">
        <w:rPr>
          <w:rFonts w:ascii="Times New Roman" w:hAnsi="Times New Roman" w:cs="Times New Roman"/>
          <w:i/>
          <w:iCs/>
          <w:color w:val="222222"/>
          <w:sz w:val="24"/>
          <w:szCs w:val="24"/>
          <w:shd w:val="clear" w:color="auto" w:fill="FFFFFF"/>
          <w:lang w:val="en-US"/>
        </w:rPr>
        <w:t>C</w:t>
      </w:r>
      <w:r w:rsidRPr="00D67637">
        <w:rPr>
          <w:rFonts w:ascii="Times New Roman" w:hAnsi="Times New Roman" w:cs="Times New Roman"/>
          <w:i/>
          <w:iCs/>
          <w:color w:val="222222"/>
          <w:sz w:val="24"/>
          <w:szCs w:val="24"/>
          <w:shd w:val="clear" w:color="auto" w:fill="FFFFFF"/>
          <w:lang w:val="en-US"/>
        </w:rPr>
        <w:t xml:space="preserve">ontemporary </w:t>
      </w:r>
      <w:r w:rsidR="007421AD" w:rsidRPr="00D67637">
        <w:rPr>
          <w:rFonts w:ascii="Times New Roman" w:hAnsi="Times New Roman" w:cs="Times New Roman"/>
          <w:i/>
          <w:iCs/>
          <w:color w:val="222222"/>
          <w:sz w:val="24"/>
          <w:szCs w:val="24"/>
          <w:shd w:val="clear" w:color="auto" w:fill="FFFFFF"/>
          <w:lang w:val="en-US"/>
        </w:rPr>
        <w:t>E</w:t>
      </w:r>
      <w:r w:rsidRPr="00D67637">
        <w:rPr>
          <w:rFonts w:ascii="Times New Roman" w:hAnsi="Times New Roman" w:cs="Times New Roman"/>
          <w:i/>
          <w:iCs/>
          <w:color w:val="222222"/>
          <w:sz w:val="24"/>
          <w:szCs w:val="24"/>
          <w:shd w:val="clear" w:color="auto" w:fill="FFFFFF"/>
          <w:lang w:val="en-US"/>
        </w:rPr>
        <w:t>thnography</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35</w:t>
      </w:r>
      <w:r w:rsidRPr="00D67637">
        <w:rPr>
          <w:rFonts w:ascii="Times New Roman" w:hAnsi="Times New Roman" w:cs="Times New Roman"/>
          <w:color w:val="222222"/>
          <w:sz w:val="24"/>
          <w:szCs w:val="24"/>
          <w:shd w:val="clear" w:color="auto" w:fill="FFFFFF"/>
          <w:lang w:val="en-US"/>
        </w:rPr>
        <w:t>(4), 373-395.</w:t>
      </w:r>
    </w:p>
    <w:p w14:paraId="69C008B7" w14:textId="7E55BC5A" w:rsidR="00512A0C" w:rsidRDefault="00512A0C" w:rsidP="00D9759C">
      <w:pPr>
        <w:widowControl w:val="0"/>
        <w:spacing w:after="0" w:line="480" w:lineRule="auto"/>
        <w:ind w:left="567" w:hanging="567"/>
        <w:jc w:val="both"/>
        <w:rPr>
          <w:rFonts w:ascii="Times New Roman" w:eastAsia="Times New Roman" w:hAnsi="Times New Roman" w:cs="Times New Roman"/>
          <w:sz w:val="24"/>
          <w:szCs w:val="24"/>
          <w:lang w:val="en-US"/>
        </w:rPr>
      </w:pPr>
      <w:r w:rsidRPr="00A93A58">
        <w:rPr>
          <w:rFonts w:ascii="Times New Roman" w:eastAsia="Times New Roman" w:hAnsi="Times New Roman" w:cs="Times New Roman"/>
          <w:sz w:val="24"/>
          <w:szCs w:val="24"/>
        </w:rPr>
        <w:t xml:space="preserve">Anicich, E. M., Foulk, T. A., Osborne, M. R., Gale, J., &amp; Schaerer, M. (2020). </w:t>
      </w:r>
      <w:r w:rsidRPr="00D67637">
        <w:rPr>
          <w:rFonts w:ascii="Times New Roman" w:eastAsia="Times New Roman" w:hAnsi="Times New Roman" w:cs="Times New Roman"/>
          <w:sz w:val="24"/>
          <w:szCs w:val="24"/>
          <w:lang w:val="en-US"/>
        </w:rPr>
        <w:t xml:space="preserve">Getting back to the “new normal”: Autonomy restoration during a global pandemic. </w:t>
      </w:r>
      <w:r w:rsidRPr="00D67637">
        <w:rPr>
          <w:rFonts w:ascii="Times New Roman" w:eastAsia="Times New Roman" w:hAnsi="Times New Roman" w:cs="Times New Roman"/>
          <w:i/>
          <w:iCs/>
          <w:sz w:val="24"/>
          <w:szCs w:val="24"/>
          <w:lang w:val="en-US"/>
        </w:rPr>
        <w:t xml:space="preserve">Journal of Applied Psychology, 105(9), </w:t>
      </w:r>
      <w:r w:rsidRPr="00D67637">
        <w:rPr>
          <w:rFonts w:ascii="Times New Roman" w:eastAsia="Times New Roman" w:hAnsi="Times New Roman" w:cs="Times New Roman"/>
          <w:sz w:val="24"/>
          <w:szCs w:val="24"/>
          <w:lang w:val="en-US"/>
        </w:rPr>
        <w:t>931–943</w:t>
      </w:r>
      <w:r w:rsidR="00A241C9">
        <w:rPr>
          <w:rFonts w:ascii="Times New Roman" w:eastAsia="Times New Roman" w:hAnsi="Times New Roman" w:cs="Times New Roman"/>
          <w:sz w:val="24"/>
          <w:szCs w:val="24"/>
          <w:lang w:val="en-US"/>
        </w:rPr>
        <w:t>.</w:t>
      </w:r>
    </w:p>
    <w:p w14:paraId="5FF8B1AC" w14:textId="7A5D9D9D" w:rsidR="006B281C" w:rsidRDefault="006B281C" w:rsidP="00D9759C">
      <w:pPr>
        <w:widowControl w:val="0"/>
        <w:spacing w:after="0" w:line="480" w:lineRule="auto"/>
        <w:ind w:left="567" w:hanging="567"/>
        <w:jc w:val="both"/>
        <w:rPr>
          <w:rFonts w:ascii="Times New Roman" w:eastAsia="Times New Roman" w:hAnsi="Times New Roman" w:cs="Times New Roman"/>
          <w:sz w:val="24"/>
          <w:szCs w:val="24"/>
          <w:lang w:val="en-US"/>
        </w:rPr>
      </w:pPr>
      <w:r w:rsidRPr="006B281C">
        <w:rPr>
          <w:rFonts w:ascii="Times New Roman" w:eastAsia="Times New Roman" w:hAnsi="Times New Roman" w:cs="Times New Roman"/>
          <w:sz w:val="24"/>
          <w:szCs w:val="24"/>
          <w:lang w:val="en-US"/>
        </w:rPr>
        <w:t xml:space="preserve">Baranik, L. E., Hurst, C. S., &amp; Eby, L. T. (2018). The stigma of being a refugee: A mixed-method study of refugees' experiences of vocational stress. </w:t>
      </w:r>
      <w:r w:rsidRPr="00345C68">
        <w:rPr>
          <w:rFonts w:ascii="Times New Roman" w:eastAsia="Times New Roman" w:hAnsi="Times New Roman" w:cs="Times New Roman"/>
          <w:i/>
          <w:iCs/>
          <w:sz w:val="24"/>
          <w:szCs w:val="24"/>
          <w:lang w:val="en-US"/>
        </w:rPr>
        <w:t xml:space="preserve">Journal of Vocational Behavior, 105, </w:t>
      </w:r>
      <w:r w:rsidRPr="006B281C">
        <w:rPr>
          <w:rFonts w:ascii="Times New Roman" w:eastAsia="Times New Roman" w:hAnsi="Times New Roman" w:cs="Times New Roman"/>
          <w:sz w:val="24"/>
          <w:szCs w:val="24"/>
          <w:lang w:val="en-US"/>
        </w:rPr>
        <w:t>116-130.</w:t>
      </w:r>
    </w:p>
    <w:p w14:paraId="15DD630B" w14:textId="43007641" w:rsidR="00D44462" w:rsidRDefault="00D44462" w:rsidP="00D9759C">
      <w:pPr>
        <w:widowControl w:val="0"/>
        <w:spacing w:after="0" w:line="480" w:lineRule="auto"/>
        <w:ind w:left="567" w:hanging="567"/>
        <w:jc w:val="both"/>
        <w:rPr>
          <w:rFonts w:ascii="Times New Roman" w:eastAsia="Times New Roman" w:hAnsi="Times New Roman" w:cs="Times New Roman"/>
          <w:sz w:val="24"/>
          <w:szCs w:val="24"/>
          <w:lang w:val="en-US"/>
        </w:rPr>
      </w:pPr>
      <w:r w:rsidRPr="00D44462">
        <w:rPr>
          <w:rFonts w:ascii="Times New Roman" w:eastAsia="Times New Roman" w:hAnsi="Times New Roman" w:cs="Times New Roman"/>
          <w:sz w:val="24"/>
          <w:szCs w:val="24"/>
          <w:lang w:val="en-US"/>
        </w:rPr>
        <w:t xml:space="preserve">Baumeister, R. F. (2003). Ego depletion and self‐regulation failure: A resource model of self‐control. </w:t>
      </w:r>
      <w:r w:rsidRPr="00D44462">
        <w:rPr>
          <w:rFonts w:ascii="Times New Roman" w:eastAsia="Times New Roman" w:hAnsi="Times New Roman" w:cs="Times New Roman"/>
          <w:i/>
          <w:iCs/>
          <w:sz w:val="24"/>
          <w:szCs w:val="24"/>
          <w:lang w:val="en-US"/>
        </w:rPr>
        <w:t>Alcoholism: Clinical and Experimental Research, 27(2),</w:t>
      </w:r>
      <w:r w:rsidRPr="00D44462">
        <w:rPr>
          <w:rFonts w:ascii="Times New Roman" w:eastAsia="Times New Roman" w:hAnsi="Times New Roman" w:cs="Times New Roman"/>
          <w:sz w:val="24"/>
          <w:szCs w:val="24"/>
          <w:lang w:val="en-US"/>
        </w:rPr>
        <w:t xml:space="preserve"> 281-284.</w:t>
      </w:r>
    </w:p>
    <w:p w14:paraId="64A3474C" w14:textId="72AA464A" w:rsidR="009609D8" w:rsidRPr="00D67637" w:rsidRDefault="009609D8" w:rsidP="00D9759C">
      <w:pPr>
        <w:widowControl w:val="0"/>
        <w:spacing w:after="0" w:line="480" w:lineRule="auto"/>
        <w:ind w:left="567" w:hanging="567"/>
        <w:rPr>
          <w:rFonts w:ascii="Times New Roman" w:eastAsia="Times New Roman" w:hAnsi="Times New Roman" w:cs="Times New Roman"/>
          <w:sz w:val="24"/>
          <w:szCs w:val="24"/>
          <w:lang w:val="en-US"/>
        </w:rPr>
      </w:pPr>
      <w:r w:rsidRPr="009609D8">
        <w:rPr>
          <w:rFonts w:ascii="Times New Roman" w:eastAsia="Times New Roman" w:hAnsi="Times New Roman" w:cs="Times New Roman"/>
          <w:sz w:val="24"/>
          <w:szCs w:val="24"/>
          <w:lang w:val="en-US"/>
        </w:rPr>
        <w:t xml:space="preserve">Bonanno, G. A., &amp; Burton, C. L. (2013). Regulatory flexibility: An individual differences perspective on coping and emotion regulation. </w:t>
      </w:r>
      <w:r w:rsidRPr="00345C68">
        <w:rPr>
          <w:rFonts w:ascii="Times New Roman" w:eastAsia="Times New Roman" w:hAnsi="Times New Roman" w:cs="Times New Roman"/>
          <w:i/>
          <w:iCs/>
          <w:sz w:val="24"/>
          <w:szCs w:val="24"/>
          <w:lang w:val="en-US"/>
        </w:rPr>
        <w:t xml:space="preserve">Perspectives on </w:t>
      </w:r>
      <w:r>
        <w:rPr>
          <w:rFonts w:ascii="Times New Roman" w:eastAsia="Times New Roman" w:hAnsi="Times New Roman" w:cs="Times New Roman"/>
          <w:i/>
          <w:iCs/>
          <w:sz w:val="24"/>
          <w:szCs w:val="24"/>
          <w:lang w:val="en-US"/>
        </w:rPr>
        <w:t>P</w:t>
      </w:r>
      <w:r w:rsidRPr="00345C68">
        <w:rPr>
          <w:rFonts w:ascii="Times New Roman" w:eastAsia="Times New Roman" w:hAnsi="Times New Roman" w:cs="Times New Roman"/>
          <w:i/>
          <w:iCs/>
          <w:sz w:val="24"/>
          <w:szCs w:val="24"/>
          <w:lang w:val="en-US"/>
        </w:rPr>
        <w:t xml:space="preserve">sychological </w:t>
      </w:r>
      <w:r>
        <w:rPr>
          <w:rFonts w:ascii="Times New Roman" w:eastAsia="Times New Roman" w:hAnsi="Times New Roman" w:cs="Times New Roman"/>
          <w:i/>
          <w:iCs/>
          <w:sz w:val="24"/>
          <w:szCs w:val="24"/>
          <w:lang w:val="en-US"/>
        </w:rPr>
        <w:t>S</w:t>
      </w:r>
      <w:r w:rsidRPr="00345C68">
        <w:rPr>
          <w:rFonts w:ascii="Times New Roman" w:eastAsia="Times New Roman" w:hAnsi="Times New Roman" w:cs="Times New Roman"/>
          <w:i/>
          <w:iCs/>
          <w:sz w:val="24"/>
          <w:szCs w:val="24"/>
          <w:lang w:val="en-US"/>
        </w:rPr>
        <w:t>cience, 8(6)</w:t>
      </w:r>
      <w:r w:rsidRPr="009609D8">
        <w:rPr>
          <w:rFonts w:ascii="Times New Roman" w:eastAsia="Times New Roman" w:hAnsi="Times New Roman" w:cs="Times New Roman"/>
          <w:sz w:val="24"/>
          <w:szCs w:val="24"/>
          <w:lang w:val="en-US"/>
        </w:rPr>
        <w:t>, 591-612.</w:t>
      </w:r>
    </w:p>
    <w:p w14:paraId="5BEB6C91" w14:textId="67F94E28" w:rsidR="008058A4" w:rsidRPr="00D67637" w:rsidRDefault="008058A4" w:rsidP="00D9759C">
      <w:pPr>
        <w:widowControl w:val="0"/>
        <w:spacing w:after="0" w:line="480" w:lineRule="auto"/>
        <w:ind w:left="567" w:hanging="567"/>
        <w:jc w:val="both"/>
        <w:rPr>
          <w:rFonts w:ascii="Times New Roman" w:eastAsia="Times New Roman" w:hAnsi="Times New Roman" w:cs="Times New Roman"/>
          <w:sz w:val="24"/>
          <w:szCs w:val="24"/>
          <w:lang w:val="en-US"/>
        </w:rPr>
      </w:pPr>
      <w:r w:rsidRPr="00D67637">
        <w:rPr>
          <w:rFonts w:ascii="Times New Roman" w:eastAsia="Times New Roman" w:hAnsi="Times New Roman" w:cs="Times New Roman"/>
          <w:sz w:val="24"/>
          <w:szCs w:val="24"/>
          <w:lang w:val="en-US"/>
        </w:rPr>
        <w:t>Braun, V., &amp; Clarke, V. (2021). Can I use TA? Should I use TA? Should I not use TA? Comparing reflexive thematic analysis and other pattern‐based qualitative analytic approaches. </w:t>
      </w:r>
      <w:r w:rsidRPr="00D67637">
        <w:rPr>
          <w:rFonts w:ascii="Times New Roman" w:eastAsia="Times New Roman" w:hAnsi="Times New Roman" w:cs="Times New Roman"/>
          <w:i/>
          <w:iCs/>
          <w:sz w:val="24"/>
          <w:szCs w:val="24"/>
          <w:lang w:val="en-US"/>
        </w:rPr>
        <w:t>Counselling and Psychotherapy Research</w:t>
      </w:r>
      <w:r w:rsidRPr="00D67637">
        <w:rPr>
          <w:rFonts w:ascii="Times New Roman" w:eastAsia="Times New Roman" w:hAnsi="Times New Roman" w:cs="Times New Roman"/>
          <w:sz w:val="24"/>
          <w:szCs w:val="24"/>
          <w:lang w:val="en-US"/>
        </w:rPr>
        <w:t>, </w:t>
      </w:r>
      <w:r w:rsidRPr="00D67637">
        <w:rPr>
          <w:rFonts w:ascii="Times New Roman" w:eastAsia="Times New Roman" w:hAnsi="Times New Roman" w:cs="Times New Roman"/>
          <w:i/>
          <w:iCs/>
          <w:sz w:val="24"/>
          <w:szCs w:val="24"/>
          <w:lang w:val="en-US"/>
        </w:rPr>
        <w:t>21</w:t>
      </w:r>
      <w:r w:rsidRPr="00D67637">
        <w:rPr>
          <w:rFonts w:ascii="Times New Roman" w:eastAsia="Times New Roman" w:hAnsi="Times New Roman" w:cs="Times New Roman"/>
          <w:sz w:val="24"/>
          <w:szCs w:val="24"/>
          <w:lang w:val="en-US"/>
        </w:rPr>
        <w:t>(1), 37-47.</w:t>
      </w:r>
    </w:p>
    <w:p w14:paraId="246D1399" w14:textId="5236F9D3" w:rsidR="00B31F6A" w:rsidRPr="00D67637" w:rsidRDefault="00B31F6A"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Brooks, S. K., Webster, R. K., Smith, L. E., Woodland, L., Wessely, S., Greenberg, N., &amp; Rubin, G. J. (2020). The psychological impact of quarantine and how to reduce it: Rapid review of the evidence. </w:t>
      </w:r>
      <w:r w:rsidRPr="00D67637">
        <w:rPr>
          <w:rFonts w:ascii="Times New Roman" w:hAnsi="Times New Roman" w:cs="Times New Roman"/>
          <w:i/>
          <w:iCs/>
          <w:sz w:val="24"/>
          <w:szCs w:val="24"/>
          <w:lang w:val="en-US"/>
        </w:rPr>
        <w:t>The Lancet, 395(10227),</w:t>
      </w:r>
      <w:r w:rsidRPr="00D67637">
        <w:rPr>
          <w:rFonts w:ascii="Times New Roman" w:hAnsi="Times New Roman" w:cs="Times New Roman"/>
          <w:sz w:val="24"/>
          <w:szCs w:val="24"/>
          <w:lang w:val="en-US"/>
        </w:rPr>
        <w:t xml:space="preserve"> 912–920. </w:t>
      </w:r>
    </w:p>
    <w:p w14:paraId="20C68713" w14:textId="15701FA2" w:rsidR="00B31F6A" w:rsidRPr="00D67637" w:rsidRDefault="00B31F6A" w:rsidP="00D9759C">
      <w:pPr>
        <w:widowControl w:val="0"/>
        <w:spacing w:after="0" w:line="480" w:lineRule="auto"/>
        <w:ind w:left="567" w:hanging="567"/>
        <w:rPr>
          <w:rFonts w:ascii="Times New Roman" w:hAnsi="Times New Roman" w:cs="Times New Roman"/>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Brotheridge, C. M., &amp; Lee, R. T. (2002). Testing a conservation of resources model of the dynamics of emotional labor. </w:t>
      </w:r>
      <w:r w:rsidRPr="00D67637">
        <w:rPr>
          <w:rFonts w:ascii="Times New Roman" w:hAnsi="Times New Roman" w:cs="Times New Roman"/>
          <w:i/>
          <w:iCs/>
          <w:color w:val="222222"/>
          <w:sz w:val="24"/>
          <w:szCs w:val="24"/>
          <w:shd w:val="clear" w:color="auto" w:fill="FFFFFF"/>
          <w:lang w:val="en-US"/>
        </w:rPr>
        <w:t xml:space="preserve">Journal of </w:t>
      </w:r>
      <w:r w:rsidR="00C23EAD" w:rsidRPr="00D67637">
        <w:rPr>
          <w:rFonts w:ascii="Times New Roman" w:hAnsi="Times New Roman" w:cs="Times New Roman"/>
          <w:i/>
          <w:iCs/>
          <w:color w:val="222222"/>
          <w:sz w:val="24"/>
          <w:szCs w:val="24"/>
          <w:shd w:val="clear" w:color="auto" w:fill="FFFFFF"/>
          <w:lang w:val="en-US"/>
        </w:rPr>
        <w:t>O</w:t>
      </w:r>
      <w:r w:rsidRPr="00D67637">
        <w:rPr>
          <w:rFonts w:ascii="Times New Roman" w:hAnsi="Times New Roman" w:cs="Times New Roman"/>
          <w:i/>
          <w:iCs/>
          <w:color w:val="222222"/>
          <w:sz w:val="24"/>
          <w:szCs w:val="24"/>
          <w:shd w:val="clear" w:color="auto" w:fill="FFFFFF"/>
          <w:lang w:val="en-US"/>
        </w:rPr>
        <w:t xml:space="preserve">ccupational </w:t>
      </w:r>
      <w:r w:rsidR="00C23EAD" w:rsidRPr="00D67637">
        <w:rPr>
          <w:rFonts w:ascii="Times New Roman" w:hAnsi="Times New Roman" w:cs="Times New Roman"/>
          <w:i/>
          <w:iCs/>
          <w:color w:val="222222"/>
          <w:sz w:val="24"/>
          <w:szCs w:val="24"/>
          <w:shd w:val="clear" w:color="auto" w:fill="FFFFFF"/>
          <w:lang w:val="en-US"/>
        </w:rPr>
        <w:t>H</w:t>
      </w:r>
      <w:r w:rsidRPr="00D67637">
        <w:rPr>
          <w:rFonts w:ascii="Times New Roman" w:hAnsi="Times New Roman" w:cs="Times New Roman"/>
          <w:i/>
          <w:iCs/>
          <w:color w:val="222222"/>
          <w:sz w:val="24"/>
          <w:szCs w:val="24"/>
          <w:shd w:val="clear" w:color="auto" w:fill="FFFFFF"/>
          <w:lang w:val="en-US"/>
        </w:rPr>
        <w:t xml:space="preserve">ealth </w:t>
      </w:r>
      <w:r w:rsidR="00C23EAD" w:rsidRPr="00D67637">
        <w:rPr>
          <w:rFonts w:ascii="Times New Roman" w:hAnsi="Times New Roman" w:cs="Times New Roman"/>
          <w:i/>
          <w:iCs/>
          <w:color w:val="222222"/>
          <w:sz w:val="24"/>
          <w:szCs w:val="24"/>
          <w:shd w:val="clear" w:color="auto" w:fill="FFFFFF"/>
          <w:lang w:val="en-US"/>
        </w:rPr>
        <w:t>P</w:t>
      </w:r>
      <w:r w:rsidRPr="00D67637">
        <w:rPr>
          <w:rFonts w:ascii="Times New Roman" w:hAnsi="Times New Roman" w:cs="Times New Roman"/>
          <w:i/>
          <w:iCs/>
          <w:color w:val="222222"/>
          <w:sz w:val="24"/>
          <w:szCs w:val="24"/>
          <w:shd w:val="clear" w:color="auto" w:fill="FFFFFF"/>
          <w:lang w:val="en-US"/>
        </w:rPr>
        <w:t>sychology</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7</w:t>
      </w:r>
      <w:r w:rsidRPr="00D67637">
        <w:rPr>
          <w:rFonts w:ascii="Times New Roman" w:hAnsi="Times New Roman" w:cs="Times New Roman"/>
          <w:color w:val="222222"/>
          <w:sz w:val="24"/>
          <w:szCs w:val="24"/>
          <w:shd w:val="clear" w:color="auto" w:fill="FFFFFF"/>
          <w:lang w:val="en-US"/>
        </w:rPr>
        <w:t>(1), 57</w:t>
      </w:r>
      <w:r w:rsidR="00A241C9">
        <w:rPr>
          <w:rFonts w:ascii="Times New Roman" w:hAnsi="Times New Roman" w:cs="Times New Roman"/>
          <w:color w:val="222222"/>
          <w:sz w:val="24"/>
          <w:szCs w:val="24"/>
          <w:shd w:val="clear" w:color="auto" w:fill="FFFFFF"/>
          <w:lang w:val="en-US"/>
        </w:rPr>
        <w:t>-67</w:t>
      </w:r>
      <w:r w:rsidRPr="00D67637">
        <w:rPr>
          <w:rFonts w:ascii="Times New Roman" w:hAnsi="Times New Roman" w:cs="Times New Roman"/>
          <w:color w:val="222222"/>
          <w:sz w:val="24"/>
          <w:szCs w:val="24"/>
          <w:shd w:val="clear" w:color="auto" w:fill="FFFFFF"/>
          <w:lang w:val="en-US"/>
        </w:rPr>
        <w:t>.</w:t>
      </w:r>
    </w:p>
    <w:p w14:paraId="6A019018" w14:textId="77777777" w:rsidR="002631C1" w:rsidRPr="009F4DA3" w:rsidRDefault="008058A4" w:rsidP="00D9759C">
      <w:pPr>
        <w:widowControl w:val="0"/>
        <w:spacing w:after="0" w:line="480" w:lineRule="auto"/>
        <w:ind w:left="567" w:hanging="567"/>
        <w:rPr>
          <w:rFonts w:ascii="Times New Roman" w:hAnsi="Times New Roman" w:cs="Times New Roman"/>
          <w:sz w:val="24"/>
          <w:szCs w:val="24"/>
          <w:shd w:val="clear" w:color="auto" w:fill="FFFFFF"/>
        </w:rPr>
      </w:pPr>
      <w:r w:rsidRPr="00D67637">
        <w:rPr>
          <w:rFonts w:ascii="Times New Roman" w:hAnsi="Times New Roman" w:cs="Times New Roman"/>
          <w:sz w:val="24"/>
          <w:szCs w:val="24"/>
          <w:shd w:val="clear" w:color="auto" w:fill="FFFFFF"/>
          <w:lang w:val="en-US"/>
        </w:rPr>
        <w:t xml:space="preserve">ten Brummelhuis, L. L., &amp; Bakker, A. B. </w:t>
      </w:r>
      <w:r w:rsidR="00C23EAD" w:rsidRPr="00D67637">
        <w:rPr>
          <w:rFonts w:ascii="Times New Roman" w:hAnsi="Times New Roman" w:cs="Times New Roman"/>
          <w:sz w:val="24"/>
          <w:szCs w:val="24"/>
          <w:shd w:val="clear" w:color="auto" w:fill="FFFFFF"/>
          <w:lang w:val="en-US"/>
        </w:rPr>
        <w:t>(</w:t>
      </w:r>
      <w:r w:rsidRPr="00D67637">
        <w:rPr>
          <w:rFonts w:ascii="Times New Roman" w:hAnsi="Times New Roman" w:cs="Times New Roman"/>
          <w:sz w:val="24"/>
          <w:szCs w:val="24"/>
          <w:shd w:val="clear" w:color="auto" w:fill="FFFFFF"/>
          <w:lang w:val="en-US"/>
        </w:rPr>
        <w:t>2012</w:t>
      </w:r>
      <w:r w:rsidR="00C23EAD" w:rsidRPr="00D67637">
        <w:rPr>
          <w:rFonts w:ascii="Times New Roman" w:hAnsi="Times New Roman" w:cs="Times New Roman"/>
          <w:sz w:val="24"/>
          <w:szCs w:val="24"/>
          <w:shd w:val="clear" w:color="auto" w:fill="FFFFFF"/>
          <w:lang w:val="en-US"/>
        </w:rPr>
        <w:t>)</w:t>
      </w:r>
      <w:r w:rsidRPr="00D67637">
        <w:rPr>
          <w:rFonts w:ascii="Times New Roman" w:hAnsi="Times New Roman" w:cs="Times New Roman"/>
          <w:sz w:val="24"/>
          <w:szCs w:val="24"/>
          <w:shd w:val="clear" w:color="auto" w:fill="FFFFFF"/>
          <w:lang w:val="en-US"/>
        </w:rPr>
        <w:t>. A resource perspective on the work–home interface: The work–home resources model.</w:t>
      </w:r>
      <w:r w:rsidRPr="00D67637">
        <w:rPr>
          <w:rStyle w:val="apple-converted-space"/>
          <w:rFonts w:ascii="Times New Roman" w:hAnsi="Times New Roman" w:cs="Times New Roman"/>
          <w:sz w:val="24"/>
          <w:szCs w:val="24"/>
          <w:shd w:val="clear" w:color="auto" w:fill="FFFFFF"/>
          <w:lang w:val="en-US"/>
        </w:rPr>
        <w:t xml:space="preserve"> </w:t>
      </w:r>
      <w:r w:rsidRPr="009F4DA3">
        <w:rPr>
          <w:rFonts w:ascii="Times New Roman" w:hAnsi="Times New Roman" w:cs="Times New Roman"/>
          <w:i/>
          <w:iCs/>
          <w:sz w:val="24"/>
          <w:szCs w:val="24"/>
          <w:shd w:val="clear" w:color="auto" w:fill="FFFFFF"/>
        </w:rPr>
        <w:t>American Psychologist</w:t>
      </w:r>
      <w:r w:rsidRPr="009F4DA3">
        <w:rPr>
          <w:rFonts w:ascii="Times New Roman" w:hAnsi="Times New Roman" w:cs="Times New Roman"/>
          <w:sz w:val="24"/>
          <w:szCs w:val="24"/>
          <w:shd w:val="clear" w:color="auto" w:fill="FFFFFF"/>
        </w:rPr>
        <w:t>,</w:t>
      </w:r>
      <w:r w:rsidRPr="009F4DA3">
        <w:rPr>
          <w:rStyle w:val="apple-converted-space"/>
          <w:rFonts w:ascii="Times New Roman" w:hAnsi="Times New Roman" w:cs="Times New Roman"/>
          <w:sz w:val="24"/>
          <w:szCs w:val="24"/>
          <w:shd w:val="clear" w:color="auto" w:fill="FFFFFF"/>
        </w:rPr>
        <w:t xml:space="preserve"> </w:t>
      </w:r>
      <w:r w:rsidRPr="009F4DA3">
        <w:rPr>
          <w:rFonts w:ascii="Times New Roman" w:hAnsi="Times New Roman" w:cs="Times New Roman"/>
          <w:sz w:val="24"/>
          <w:szCs w:val="24"/>
          <w:shd w:val="clear" w:color="auto" w:fill="FFFFFF"/>
        </w:rPr>
        <w:t>67(7)</w:t>
      </w:r>
      <w:r w:rsidR="00C23EAD" w:rsidRPr="009F4DA3">
        <w:rPr>
          <w:rFonts w:ascii="Times New Roman" w:hAnsi="Times New Roman" w:cs="Times New Roman"/>
          <w:sz w:val="24"/>
          <w:szCs w:val="24"/>
          <w:shd w:val="clear" w:color="auto" w:fill="FFFFFF"/>
        </w:rPr>
        <w:t>,</w:t>
      </w:r>
      <w:r w:rsidRPr="009F4DA3">
        <w:rPr>
          <w:rFonts w:ascii="Times New Roman" w:hAnsi="Times New Roman" w:cs="Times New Roman"/>
          <w:sz w:val="24"/>
          <w:szCs w:val="24"/>
          <w:shd w:val="clear" w:color="auto" w:fill="FFFFFF"/>
        </w:rPr>
        <w:t xml:space="preserve"> 545-556.</w:t>
      </w:r>
    </w:p>
    <w:p w14:paraId="30876AA2" w14:textId="6F98A44A" w:rsidR="00EB241E" w:rsidRPr="009F4DA3" w:rsidRDefault="00444F70" w:rsidP="00D9759C">
      <w:pPr>
        <w:widowControl w:val="0"/>
        <w:spacing w:after="0" w:line="480" w:lineRule="auto"/>
        <w:ind w:left="567" w:hanging="567"/>
        <w:rPr>
          <w:rFonts w:ascii="Times New Roman" w:hAnsi="Times New Roman" w:cs="Times New Roman"/>
          <w:sz w:val="24"/>
          <w:szCs w:val="24"/>
          <w:shd w:val="clear" w:color="auto" w:fill="FFFFFF"/>
        </w:rPr>
      </w:pPr>
      <w:r w:rsidRPr="009F4DA3">
        <w:rPr>
          <w:rFonts w:ascii="Times New Roman" w:hAnsi="Times New Roman" w:cs="Times New Roman"/>
          <w:sz w:val="24"/>
          <w:szCs w:val="24"/>
          <w:shd w:val="clear" w:color="auto" w:fill="FFFFFF"/>
        </w:rPr>
        <w:t xml:space="preserve">Campbell </w:t>
      </w:r>
      <w:r w:rsidR="00ED24DC" w:rsidRPr="009F4DA3">
        <w:rPr>
          <w:rFonts w:ascii="Times New Roman" w:hAnsi="Times New Roman" w:cs="Times New Roman"/>
          <w:sz w:val="24"/>
          <w:szCs w:val="24"/>
          <w:shd w:val="clear" w:color="auto" w:fill="FFFFFF"/>
        </w:rPr>
        <w:t xml:space="preserve">Clark, S. (2000). Work/family border theory: A new theory of work/family balance. </w:t>
      </w:r>
      <w:r w:rsidR="00ED24DC" w:rsidRPr="009F4DA3">
        <w:rPr>
          <w:rFonts w:ascii="Times New Roman" w:hAnsi="Times New Roman" w:cs="Times New Roman"/>
          <w:i/>
          <w:iCs/>
          <w:sz w:val="24"/>
          <w:szCs w:val="24"/>
          <w:shd w:val="clear" w:color="auto" w:fill="FFFFFF"/>
        </w:rPr>
        <w:t>Human Relations, 53(6),</w:t>
      </w:r>
      <w:r w:rsidR="00ED24DC" w:rsidRPr="009F4DA3">
        <w:rPr>
          <w:rFonts w:ascii="Times New Roman" w:hAnsi="Times New Roman" w:cs="Times New Roman"/>
          <w:sz w:val="24"/>
          <w:szCs w:val="24"/>
          <w:shd w:val="clear" w:color="auto" w:fill="FFFFFF"/>
        </w:rPr>
        <w:t xml:space="preserve"> 747-770.</w:t>
      </w:r>
    </w:p>
    <w:p w14:paraId="4BFD3DD1" w14:textId="603C7BC7" w:rsidR="008058A4" w:rsidRPr="009F4DA3" w:rsidRDefault="002631C1" w:rsidP="00D9759C">
      <w:pPr>
        <w:widowControl w:val="0"/>
        <w:spacing w:after="0" w:line="480" w:lineRule="auto"/>
        <w:ind w:left="567" w:hanging="567"/>
        <w:rPr>
          <w:rFonts w:ascii="Times New Roman" w:hAnsi="Times New Roman" w:cs="Times New Roman"/>
          <w:sz w:val="24"/>
          <w:szCs w:val="24"/>
          <w:shd w:val="clear" w:color="auto" w:fill="FFFFFF"/>
        </w:rPr>
      </w:pPr>
      <w:r w:rsidRPr="009F4DA3">
        <w:rPr>
          <w:rFonts w:ascii="Times New Roman" w:hAnsi="Times New Roman" w:cs="Times New Roman"/>
          <w:sz w:val="24"/>
          <w:szCs w:val="24"/>
          <w:shd w:val="clear" w:color="auto" w:fill="FFFFFF"/>
        </w:rPr>
        <w:t xml:space="preserve">Carlson, S. E., Smith, T. W., Parkhurst, K. A., Tinajero, R., Grove, J. L., Goans, C., ... &amp; Ruiz, J. M. (2022). Moving Toward, Moving Against, and Moving Away: An Interpersonal Approach to Construct Validation of the Horney–Coolidge Type Inventory. </w:t>
      </w:r>
      <w:r w:rsidRPr="009F4DA3">
        <w:rPr>
          <w:rFonts w:ascii="Times New Roman" w:hAnsi="Times New Roman" w:cs="Times New Roman"/>
          <w:i/>
          <w:iCs/>
          <w:sz w:val="24"/>
          <w:szCs w:val="24"/>
          <w:shd w:val="clear" w:color="auto" w:fill="FFFFFF"/>
        </w:rPr>
        <w:t>Journal of Personality Assessment, 104(5),</w:t>
      </w:r>
      <w:r w:rsidRPr="009F4DA3">
        <w:rPr>
          <w:rFonts w:ascii="Times New Roman" w:hAnsi="Times New Roman" w:cs="Times New Roman"/>
          <w:sz w:val="24"/>
          <w:szCs w:val="24"/>
          <w:shd w:val="clear" w:color="auto" w:fill="FFFFFF"/>
        </w:rPr>
        <w:t xml:space="preserve"> 650-659.</w:t>
      </w:r>
      <w:r w:rsidR="008058A4" w:rsidRPr="009F4DA3">
        <w:rPr>
          <w:rFonts w:ascii="Times New Roman" w:hAnsi="Times New Roman" w:cs="Times New Roman"/>
          <w:sz w:val="24"/>
          <w:szCs w:val="24"/>
          <w:shd w:val="clear" w:color="auto" w:fill="FFFFFF"/>
        </w:rPr>
        <w:t xml:space="preserve"> </w:t>
      </w:r>
    </w:p>
    <w:p w14:paraId="05BE51F8" w14:textId="4C8C7D71" w:rsidR="00431627" w:rsidRPr="00D67637" w:rsidRDefault="00431627" w:rsidP="00431627">
      <w:pPr>
        <w:widowControl w:val="0"/>
        <w:spacing w:after="0" w:line="480" w:lineRule="auto"/>
        <w:ind w:left="567" w:hanging="567"/>
        <w:rPr>
          <w:rFonts w:ascii="Times New Roman" w:hAnsi="Times New Roman" w:cs="Times New Roman"/>
          <w:sz w:val="24"/>
          <w:szCs w:val="24"/>
          <w:shd w:val="clear" w:color="auto" w:fill="FFFFFF"/>
          <w:lang w:val="en-US"/>
        </w:rPr>
      </w:pPr>
      <w:r w:rsidRPr="009F4DA3">
        <w:rPr>
          <w:rFonts w:ascii="Times New Roman" w:hAnsi="Times New Roman" w:cs="Times New Roman"/>
          <w:sz w:val="24"/>
          <w:szCs w:val="24"/>
          <w:shd w:val="clear" w:color="auto" w:fill="FFFFFF"/>
        </w:rPr>
        <w:t xml:space="preserve">Carver, C. S., Scheier, M. F., &amp; Weintraub, J. K. (1989). </w:t>
      </w:r>
      <w:r w:rsidRPr="00431627">
        <w:rPr>
          <w:rFonts w:ascii="Times New Roman" w:hAnsi="Times New Roman" w:cs="Times New Roman"/>
          <w:sz w:val="24"/>
          <w:szCs w:val="24"/>
          <w:shd w:val="clear" w:color="auto" w:fill="FFFFFF"/>
          <w:lang w:val="en-US"/>
        </w:rPr>
        <w:t xml:space="preserve">Assessing coping strategies: A theoretically based approach. </w:t>
      </w:r>
      <w:r w:rsidRPr="00345C68">
        <w:rPr>
          <w:rFonts w:ascii="Times New Roman" w:hAnsi="Times New Roman" w:cs="Times New Roman"/>
          <w:i/>
          <w:iCs/>
          <w:sz w:val="24"/>
          <w:szCs w:val="24"/>
          <w:shd w:val="clear" w:color="auto" w:fill="FFFFFF"/>
          <w:lang w:val="en-US"/>
        </w:rPr>
        <w:t>Journal of Personality and Social Psychology, 56(2),</w:t>
      </w:r>
      <w:r>
        <w:rPr>
          <w:rFonts w:ascii="Times New Roman" w:hAnsi="Times New Roman" w:cs="Times New Roman"/>
          <w:sz w:val="24"/>
          <w:szCs w:val="24"/>
          <w:shd w:val="clear" w:color="auto" w:fill="FFFFFF"/>
          <w:lang w:val="en-US"/>
        </w:rPr>
        <w:t xml:space="preserve"> </w:t>
      </w:r>
      <w:r w:rsidRPr="00431627">
        <w:rPr>
          <w:rFonts w:ascii="Times New Roman" w:hAnsi="Times New Roman" w:cs="Times New Roman"/>
          <w:sz w:val="24"/>
          <w:szCs w:val="24"/>
          <w:shd w:val="clear" w:color="auto" w:fill="FFFFFF"/>
          <w:lang w:val="en-US"/>
        </w:rPr>
        <w:t>267–283.</w:t>
      </w:r>
    </w:p>
    <w:p w14:paraId="707F972D" w14:textId="3A898F18" w:rsidR="00736AE0" w:rsidRDefault="00736AE0"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Chang, H., Ngunjiri, F. and Hernandez, K.C. (2013), </w:t>
      </w:r>
      <w:r w:rsidRPr="00D67637">
        <w:rPr>
          <w:rFonts w:ascii="Times New Roman" w:hAnsi="Times New Roman" w:cs="Times New Roman"/>
          <w:i/>
          <w:iCs/>
          <w:sz w:val="24"/>
          <w:szCs w:val="24"/>
          <w:lang w:val="en-US"/>
        </w:rPr>
        <w:t>Collaborative Autoethnography,</w:t>
      </w:r>
      <w:r w:rsidRPr="00D67637">
        <w:rPr>
          <w:rFonts w:ascii="Times New Roman" w:hAnsi="Times New Roman" w:cs="Times New Roman"/>
          <w:sz w:val="24"/>
          <w:szCs w:val="24"/>
          <w:lang w:val="en-US"/>
        </w:rPr>
        <w:t xml:space="preserve"> Left Coast Press.</w:t>
      </w:r>
    </w:p>
    <w:p w14:paraId="508A102D" w14:textId="4D55E94D" w:rsidR="00431627" w:rsidRPr="00D67637" w:rsidRDefault="00431627" w:rsidP="00431627">
      <w:pPr>
        <w:widowControl w:val="0"/>
        <w:spacing w:after="0" w:line="480" w:lineRule="auto"/>
        <w:ind w:left="567" w:hanging="567"/>
        <w:rPr>
          <w:rFonts w:ascii="Times New Roman" w:hAnsi="Times New Roman" w:cs="Times New Roman"/>
          <w:sz w:val="24"/>
          <w:szCs w:val="24"/>
          <w:shd w:val="clear" w:color="auto" w:fill="FFFFFF"/>
          <w:lang w:val="en-US"/>
        </w:rPr>
      </w:pPr>
      <w:r w:rsidRPr="00431627">
        <w:rPr>
          <w:rFonts w:ascii="Times New Roman" w:hAnsi="Times New Roman" w:cs="Times New Roman"/>
          <w:sz w:val="24"/>
          <w:szCs w:val="24"/>
          <w:shd w:val="clear" w:color="auto" w:fill="FFFFFF"/>
          <w:lang w:val="en-US"/>
        </w:rPr>
        <w:t>Cheng, C. (2001). Assessing coping flexibility in real-life</w:t>
      </w:r>
      <w:r>
        <w:rPr>
          <w:rFonts w:ascii="Times New Roman" w:hAnsi="Times New Roman" w:cs="Times New Roman"/>
          <w:sz w:val="24"/>
          <w:szCs w:val="24"/>
          <w:shd w:val="clear" w:color="auto" w:fill="FFFFFF"/>
          <w:lang w:val="en-US"/>
        </w:rPr>
        <w:t xml:space="preserve"> </w:t>
      </w:r>
      <w:r w:rsidRPr="00431627">
        <w:rPr>
          <w:rFonts w:ascii="Times New Roman" w:hAnsi="Times New Roman" w:cs="Times New Roman"/>
          <w:sz w:val="24"/>
          <w:szCs w:val="24"/>
          <w:shd w:val="clear" w:color="auto" w:fill="FFFFFF"/>
          <w:lang w:val="en-US"/>
        </w:rPr>
        <w:t xml:space="preserve">and laboratory settings: A </w:t>
      </w:r>
      <w:r>
        <w:rPr>
          <w:rFonts w:ascii="Times New Roman" w:hAnsi="Times New Roman" w:cs="Times New Roman"/>
          <w:sz w:val="24"/>
          <w:szCs w:val="24"/>
          <w:shd w:val="clear" w:color="auto" w:fill="FFFFFF"/>
          <w:lang w:val="en-US"/>
        </w:rPr>
        <w:t>m</w:t>
      </w:r>
      <w:r w:rsidRPr="00431627">
        <w:rPr>
          <w:rFonts w:ascii="Times New Roman" w:hAnsi="Times New Roman" w:cs="Times New Roman"/>
          <w:sz w:val="24"/>
          <w:szCs w:val="24"/>
          <w:shd w:val="clear" w:color="auto" w:fill="FFFFFF"/>
          <w:lang w:val="en-US"/>
        </w:rPr>
        <w:t xml:space="preserve">ultimethod approach. </w:t>
      </w:r>
      <w:r w:rsidRPr="00345C68">
        <w:rPr>
          <w:rFonts w:ascii="Times New Roman" w:hAnsi="Times New Roman" w:cs="Times New Roman"/>
          <w:i/>
          <w:iCs/>
          <w:sz w:val="24"/>
          <w:szCs w:val="24"/>
          <w:shd w:val="clear" w:color="auto" w:fill="FFFFFF"/>
          <w:lang w:val="en-US"/>
        </w:rPr>
        <w:t>Journal of Personality and Social Psychology, 80,</w:t>
      </w:r>
      <w:r w:rsidRPr="00431627">
        <w:rPr>
          <w:rFonts w:ascii="Times New Roman" w:hAnsi="Times New Roman" w:cs="Times New Roman"/>
          <w:sz w:val="24"/>
          <w:szCs w:val="24"/>
          <w:shd w:val="clear" w:color="auto" w:fill="FFFFFF"/>
          <w:lang w:val="en-US"/>
        </w:rPr>
        <w:t xml:space="preserve"> 814–833</w:t>
      </w:r>
    </w:p>
    <w:p w14:paraId="746F5BB3" w14:textId="2BF85D03" w:rsidR="00196A53" w:rsidRPr="00D67637" w:rsidRDefault="00196A53"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Chwaszcz, J., Bartczuk, R. P., Niewiadomska, I., &amp; Sławska-Jaroszewska, P. (2022). Quality of life and prosocial or antisocial coping with resource deprivation: A cross-sectional study of people at risk of social exclusion. </w:t>
      </w:r>
      <w:r w:rsidRPr="00D67637">
        <w:rPr>
          <w:rFonts w:ascii="Times New Roman" w:hAnsi="Times New Roman" w:cs="Times New Roman"/>
          <w:i/>
          <w:iCs/>
          <w:color w:val="222222"/>
          <w:sz w:val="24"/>
          <w:szCs w:val="24"/>
          <w:shd w:val="clear" w:color="auto" w:fill="FFFFFF"/>
          <w:lang w:val="en-US"/>
        </w:rPr>
        <w:t>Plos one</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17</w:t>
      </w:r>
      <w:r w:rsidRPr="00D67637">
        <w:rPr>
          <w:rFonts w:ascii="Times New Roman" w:hAnsi="Times New Roman" w:cs="Times New Roman"/>
          <w:color w:val="222222"/>
          <w:sz w:val="24"/>
          <w:szCs w:val="24"/>
          <w:shd w:val="clear" w:color="auto" w:fill="FFFFFF"/>
          <w:lang w:val="en-US"/>
        </w:rPr>
        <w:t>(9), e0275234.</w:t>
      </w:r>
    </w:p>
    <w:p w14:paraId="72150A03" w14:textId="5379FDBD" w:rsidR="00736AE0" w:rsidRDefault="00736AE0"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Cornwall, W. (2020), Social scientists scramble to study pandemic, in real time, </w:t>
      </w:r>
      <w:r w:rsidRPr="00D67637">
        <w:rPr>
          <w:rFonts w:ascii="Times New Roman" w:hAnsi="Times New Roman" w:cs="Times New Roman"/>
          <w:i/>
          <w:iCs/>
          <w:sz w:val="24"/>
          <w:szCs w:val="24"/>
          <w:lang w:val="en-US"/>
        </w:rPr>
        <w:t>Science,</w:t>
      </w:r>
      <w:r w:rsidRPr="00D67637">
        <w:rPr>
          <w:rFonts w:ascii="Times New Roman" w:hAnsi="Times New Roman" w:cs="Times New Roman"/>
          <w:sz w:val="24"/>
          <w:szCs w:val="24"/>
          <w:lang w:val="en-US"/>
        </w:rPr>
        <w:t xml:space="preserve"> </w:t>
      </w:r>
      <w:r w:rsidR="00C23EAD" w:rsidRPr="00D67637">
        <w:rPr>
          <w:rFonts w:ascii="Times New Roman" w:hAnsi="Times New Roman" w:cs="Times New Roman"/>
          <w:sz w:val="24"/>
          <w:szCs w:val="24"/>
          <w:lang w:val="en-US"/>
        </w:rPr>
        <w:t>[</w:t>
      </w:r>
      <w:r w:rsidRPr="00D67637">
        <w:rPr>
          <w:rFonts w:ascii="Times New Roman" w:hAnsi="Times New Roman" w:cs="Times New Roman"/>
          <w:sz w:val="24"/>
          <w:szCs w:val="24"/>
          <w:lang w:val="en-US"/>
        </w:rPr>
        <w:t xml:space="preserve">available </w:t>
      </w:r>
      <w:r w:rsidR="00C23EAD" w:rsidRPr="00D67637">
        <w:rPr>
          <w:rFonts w:ascii="Times New Roman" w:hAnsi="Times New Roman" w:cs="Times New Roman"/>
          <w:sz w:val="24"/>
          <w:szCs w:val="24"/>
          <w:lang w:val="en-US"/>
        </w:rPr>
        <w:t xml:space="preserve">online </w:t>
      </w:r>
      <w:r w:rsidRPr="00D67637">
        <w:rPr>
          <w:rFonts w:ascii="Times New Roman" w:hAnsi="Times New Roman" w:cs="Times New Roman"/>
          <w:sz w:val="24"/>
          <w:szCs w:val="24"/>
          <w:lang w:val="en-US"/>
        </w:rPr>
        <w:t xml:space="preserve">at: </w:t>
      </w:r>
      <w:r w:rsidR="007C4CF1" w:rsidRPr="007C4CF1">
        <w:rPr>
          <w:rFonts w:ascii="Times New Roman" w:hAnsi="Times New Roman" w:cs="Times New Roman"/>
          <w:sz w:val="24"/>
          <w:szCs w:val="24"/>
          <w:lang w:val="en-US"/>
        </w:rPr>
        <w:t>https://www.sciencemag.org/news/2020/04/social-scientists-scramble-study-pandemic-real-time</w:t>
      </w:r>
      <w:r w:rsidR="00C23EAD" w:rsidRPr="00D67637">
        <w:rPr>
          <w:rFonts w:ascii="Times New Roman" w:hAnsi="Times New Roman" w:cs="Times New Roman"/>
          <w:sz w:val="24"/>
          <w:szCs w:val="24"/>
          <w:lang w:val="en-US"/>
        </w:rPr>
        <w:t>]</w:t>
      </w:r>
      <w:r w:rsidR="00A241C9">
        <w:rPr>
          <w:rFonts w:ascii="Times New Roman" w:hAnsi="Times New Roman" w:cs="Times New Roman"/>
          <w:sz w:val="24"/>
          <w:szCs w:val="24"/>
          <w:lang w:val="en-US"/>
        </w:rPr>
        <w:t>.</w:t>
      </w:r>
    </w:p>
    <w:p w14:paraId="4E35F8F2" w14:textId="288D7C73" w:rsidR="007C4CF1" w:rsidRDefault="007C4CF1" w:rsidP="007C4CF1">
      <w:pPr>
        <w:widowControl w:val="0"/>
        <w:spacing w:after="0" w:line="480" w:lineRule="auto"/>
        <w:ind w:left="567" w:hanging="567"/>
        <w:rPr>
          <w:rFonts w:ascii="Times New Roman" w:hAnsi="Times New Roman" w:cs="Times New Roman"/>
          <w:sz w:val="24"/>
          <w:szCs w:val="24"/>
          <w:lang w:val="en-US"/>
        </w:rPr>
      </w:pPr>
      <w:r w:rsidRPr="007C4CF1">
        <w:rPr>
          <w:rFonts w:ascii="Times New Roman" w:hAnsi="Times New Roman" w:cs="Times New Roman"/>
          <w:sz w:val="24"/>
          <w:szCs w:val="24"/>
          <w:lang w:val="en-US"/>
        </w:rPr>
        <w:t xml:space="preserve">Creswell, J. W. (2013). </w:t>
      </w:r>
      <w:r w:rsidRPr="007C4CF1">
        <w:rPr>
          <w:rFonts w:ascii="Times New Roman" w:hAnsi="Times New Roman" w:cs="Times New Roman"/>
          <w:i/>
          <w:iCs/>
          <w:sz w:val="24"/>
          <w:szCs w:val="24"/>
          <w:lang w:val="en-US"/>
        </w:rPr>
        <w:t>Qualitative inquiry and research design: Choosing among five approaches.</w:t>
      </w:r>
      <w:r w:rsidRPr="007C4CF1">
        <w:rPr>
          <w:rFonts w:ascii="Times New Roman" w:hAnsi="Times New Roman" w:cs="Times New Roman"/>
          <w:sz w:val="24"/>
          <w:szCs w:val="24"/>
          <w:lang w:val="en-US"/>
        </w:rPr>
        <w:t xml:space="preserve"> Sage</w:t>
      </w:r>
      <w:r w:rsidR="001124B3">
        <w:rPr>
          <w:rFonts w:ascii="Times New Roman" w:hAnsi="Times New Roman" w:cs="Times New Roman"/>
          <w:sz w:val="24"/>
          <w:szCs w:val="24"/>
          <w:lang w:val="en-US"/>
        </w:rPr>
        <w:t>.</w:t>
      </w:r>
    </w:p>
    <w:p w14:paraId="3D36E766" w14:textId="032AD993" w:rsidR="00633A7D" w:rsidRDefault="00633A7D" w:rsidP="007C4CF1">
      <w:pPr>
        <w:widowControl w:val="0"/>
        <w:spacing w:after="0" w:line="480" w:lineRule="auto"/>
        <w:ind w:left="567" w:hanging="567"/>
        <w:rPr>
          <w:rFonts w:ascii="Times New Roman" w:hAnsi="Times New Roman" w:cs="Times New Roman"/>
          <w:sz w:val="24"/>
          <w:szCs w:val="24"/>
          <w:lang w:val="en-US"/>
        </w:rPr>
      </w:pPr>
      <w:r w:rsidRPr="00633A7D">
        <w:rPr>
          <w:rFonts w:ascii="Times New Roman" w:hAnsi="Times New Roman" w:cs="Times New Roman"/>
          <w:sz w:val="24"/>
          <w:szCs w:val="24"/>
          <w:lang w:val="en-US"/>
        </w:rPr>
        <w:t xml:space="preserve">Cropanzano, R., Anthony, E. L., Daniels, S. R., &amp; Hall, A. V. (2017). Social exchange theory: A critical review with theoretical remedies. </w:t>
      </w:r>
      <w:r w:rsidRPr="00633A7D">
        <w:rPr>
          <w:rFonts w:ascii="Times New Roman" w:hAnsi="Times New Roman" w:cs="Times New Roman"/>
          <w:i/>
          <w:iCs/>
          <w:sz w:val="24"/>
          <w:szCs w:val="24"/>
          <w:lang w:val="en-US"/>
        </w:rPr>
        <w:t xml:space="preserve">Academy of </w:t>
      </w:r>
      <w:r>
        <w:rPr>
          <w:rFonts w:ascii="Times New Roman" w:hAnsi="Times New Roman" w:cs="Times New Roman"/>
          <w:i/>
          <w:iCs/>
          <w:sz w:val="24"/>
          <w:szCs w:val="24"/>
          <w:lang w:val="en-US"/>
        </w:rPr>
        <w:t>M</w:t>
      </w:r>
      <w:r w:rsidRPr="00633A7D">
        <w:rPr>
          <w:rFonts w:ascii="Times New Roman" w:hAnsi="Times New Roman" w:cs="Times New Roman"/>
          <w:i/>
          <w:iCs/>
          <w:sz w:val="24"/>
          <w:szCs w:val="24"/>
          <w:lang w:val="en-US"/>
        </w:rPr>
        <w:t xml:space="preserve">anagement </w:t>
      </w:r>
      <w:r>
        <w:rPr>
          <w:rFonts w:ascii="Times New Roman" w:hAnsi="Times New Roman" w:cs="Times New Roman"/>
          <w:i/>
          <w:iCs/>
          <w:sz w:val="24"/>
          <w:szCs w:val="24"/>
          <w:lang w:val="en-US"/>
        </w:rPr>
        <w:t>A</w:t>
      </w:r>
      <w:r w:rsidRPr="00633A7D">
        <w:rPr>
          <w:rFonts w:ascii="Times New Roman" w:hAnsi="Times New Roman" w:cs="Times New Roman"/>
          <w:i/>
          <w:iCs/>
          <w:sz w:val="24"/>
          <w:szCs w:val="24"/>
          <w:lang w:val="en-US"/>
        </w:rPr>
        <w:t>nnals, 11(1),</w:t>
      </w:r>
      <w:r w:rsidRPr="00633A7D">
        <w:rPr>
          <w:rFonts w:ascii="Times New Roman" w:hAnsi="Times New Roman" w:cs="Times New Roman"/>
          <w:sz w:val="24"/>
          <w:szCs w:val="24"/>
          <w:lang w:val="en-US"/>
        </w:rPr>
        <w:t xml:space="preserve"> 479-516.</w:t>
      </w:r>
    </w:p>
    <w:p w14:paraId="74D49255" w14:textId="079E474E" w:rsidR="00633A7D" w:rsidRPr="00D67637" w:rsidRDefault="00633A7D" w:rsidP="00633A7D">
      <w:pPr>
        <w:widowControl w:val="0"/>
        <w:spacing w:after="0" w:line="480" w:lineRule="auto"/>
        <w:ind w:left="567" w:hanging="567"/>
        <w:rPr>
          <w:rFonts w:ascii="Times New Roman" w:hAnsi="Times New Roman" w:cs="Times New Roman"/>
          <w:sz w:val="24"/>
          <w:szCs w:val="24"/>
          <w:lang w:val="en-US"/>
        </w:rPr>
      </w:pPr>
      <w:r w:rsidRPr="001124B3">
        <w:rPr>
          <w:rFonts w:ascii="Times New Roman" w:hAnsi="Times New Roman" w:cs="Times New Roman"/>
          <w:sz w:val="24"/>
          <w:szCs w:val="24"/>
          <w:lang w:val="en-US"/>
        </w:rPr>
        <w:t xml:space="preserve">Cropanzano, R., &amp; Mitchell, M. S. (2005). Social exchange theory: An interdisciplinary review. </w:t>
      </w:r>
      <w:r w:rsidRPr="001124B3">
        <w:rPr>
          <w:rFonts w:ascii="Times New Roman" w:hAnsi="Times New Roman" w:cs="Times New Roman"/>
          <w:i/>
          <w:iCs/>
          <w:sz w:val="24"/>
          <w:szCs w:val="24"/>
          <w:lang w:val="en-US"/>
        </w:rPr>
        <w:t xml:space="preserve">Journal of </w:t>
      </w:r>
      <w:r>
        <w:rPr>
          <w:rFonts w:ascii="Times New Roman" w:hAnsi="Times New Roman" w:cs="Times New Roman"/>
          <w:i/>
          <w:iCs/>
          <w:sz w:val="24"/>
          <w:szCs w:val="24"/>
          <w:lang w:val="en-US"/>
        </w:rPr>
        <w:t>M</w:t>
      </w:r>
      <w:r w:rsidRPr="001124B3">
        <w:rPr>
          <w:rFonts w:ascii="Times New Roman" w:hAnsi="Times New Roman" w:cs="Times New Roman"/>
          <w:i/>
          <w:iCs/>
          <w:sz w:val="24"/>
          <w:szCs w:val="24"/>
          <w:lang w:val="en-US"/>
        </w:rPr>
        <w:t>anagement, 31(6),</w:t>
      </w:r>
      <w:r w:rsidRPr="001124B3">
        <w:rPr>
          <w:rFonts w:ascii="Times New Roman" w:hAnsi="Times New Roman" w:cs="Times New Roman"/>
          <w:sz w:val="24"/>
          <w:szCs w:val="24"/>
          <w:lang w:val="en-US"/>
        </w:rPr>
        <w:t xml:space="preserve"> 874-900.</w:t>
      </w:r>
    </w:p>
    <w:p w14:paraId="1104F85C" w14:textId="02EDBAE4" w:rsidR="00736AE0" w:rsidRPr="00D67637" w:rsidRDefault="00736AE0" w:rsidP="00D9759C">
      <w:pPr>
        <w:widowControl w:val="0"/>
        <w:spacing w:after="0" w:line="480" w:lineRule="auto"/>
        <w:ind w:left="567" w:hanging="567"/>
        <w:rPr>
          <w:rFonts w:ascii="Times New Roman" w:hAnsi="Times New Roman" w:cs="Times New Roman"/>
          <w:sz w:val="24"/>
          <w:szCs w:val="24"/>
          <w:shd w:val="clear" w:color="auto" w:fill="FFFFFF"/>
          <w:lang w:val="en-US"/>
        </w:rPr>
      </w:pPr>
      <w:r w:rsidRPr="00D67637">
        <w:rPr>
          <w:rFonts w:ascii="Times New Roman" w:hAnsi="Times New Roman" w:cs="Times New Roman"/>
          <w:sz w:val="24"/>
          <w:szCs w:val="24"/>
          <w:lang w:val="en-US"/>
        </w:rPr>
        <w:t xml:space="preserve">Delamont, S. (2009). The only honest thing: Autoethnography, reflexivity and small crises in fieldwork. </w:t>
      </w:r>
      <w:r w:rsidRPr="00D67637">
        <w:rPr>
          <w:rFonts w:ascii="Times New Roman" w:hAnsi="Times New Roman" w:cs="Times New Roman"/>
          <w:i/>
          <w:iCs/>
          <w:sz w:val="24"/>
          <w:szCs w:val="24"/>
          <w:lang w:val="en-US"/>
        </w:rPr>
        <w:t>Ethnography and Education, 4,</w:t>
      </w:r>
      <w:r w:rsidRPr="00D67637">
        <w:rPr>
          <w:rFonts w:ascii="Times New Roman" w:hAnsi="Times New Roman" w:cs="Times New Roman"/>
          <w:sz w:val="24"/>
          <w:szCs w:val="24"/>
          <w:lang w:val="en-US"/>
        </w:rPr>
        <w:t xml:space="preserve"> 51-63. </w:t>
      </w:r>
    </w:p>
    <w:p w14:paraId="3F7EAD94" w14:textId="192147F8" w:rsidR="00196A53" w:rsidRDefault="00196A53"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Dunahoo, C. L., Hobfoll, S. E., Monnier, J., Hulsizer, M. R., &amp; Johnson, R. (1998). There's more than rugged individualism in coping. Part 1: Even the Lone Ranger had Tonto. </w:t>
      </w:r>
      <w:r w:rsidRPr="00D67637">
        <w:rPr>
          <w:rFonts w:ascii="Times New Roman" w:hAnsi="Times New Roman" w:cs="Times New Roman"/>
          <w:i/>
          <w:iCs/>
          <w:color w:val="222222"/>
          <w:sz w:val="24"/>
          <w:szCs w:val="24"/>
          <w:shd w:val="clear" w:color="auto" w:fill="FFFFFF"/>
          <w:lang w:val="en-US"/>
        </w:rPr>
        <w:t>Anxiety, Stress and Coping</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11</w:t>
      </w:r>
      <w:r w:rsidRPr="00D67637">
        <w:rPr>
          <w:rFonts w:ascii="Times New Roman" w:hAnsi="Times New Roman" w:cs="Times New Roman"/>
          <w:color w:val="222222"/>
          <w:sz w:val="24"/>
          <w:szCs w:val="24"/>
          <w:shd w:val="clear" w:color="auto" w:fill="FFFFFF"/>
          <w:lang w:val="en-US"/>
        </w:rPr>
        <w:t>(2), 137-165.</w:t>
      </w:r>
    </w:p>
    <w:p w14:paraId="3C315592" w14:textId="21E98DC3" w:rsidR="00CC511C" w:rsidRDefault="002F03AD"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 xml:space="preserve">Eckhardt, M. (1984). </w:t>
      </w:r>
      <w:r w:rsidR="00CC511C" w:rsidRPr="00CC511C">
        <w:rPr>
          <w:rFonts w:ascii="Times New Roman" w:hAnsi="Times New Roman" w:cs="Times New Roman"/>
          <w:color w:val="222222"/>
          <w:sz w:val="24"/>
          <w:szCs w:val="24"/>
          <w:shd w:val="clear" w:color="auto" w:fill="FFFFFF"/>
          <w:lang w:val="en-US"/>
        </w:rPr>
        <w:t xml:space="preserve">Karen Horney: Her </w:t>
      </w:r>
      <w:r w:rsidRPr="00CC511C">
        <w:rPr>
          <w:rFonts w:ascii="Times New Roman" w:hAnsi="Times New Roman" w:cs="Times New Roman"/>
          <w:color w:val="222222"/>
          <w:sz w:val="24"/>
          <w:szCs w:val="24"/>
          <w:shd w:val="clear" w:color="auto" w:fill="FFFFFF"/>
          <w:lang w:val="en-US"/>
        </w:rPr>
        <w:t>life and contribution</w:t>
      </w:r>
      <w:r>
        <w:rPr>
          <w:rFonts w:ascii="Times New Roman" w:hAnsi="Times New Roman" w:cs="Times New Roman"/>
          <w:color w:val="222222"/>
          <w:sz w:val="24"/>
          <w:szCs w:val="24"/>
          <w:shd w:val="clear" w:color="auto" w:fill="FFFFFF"/>
          <w:lang w:val="en-US"/>
        </w:rPr>
        <w:t xml:space="preserve">. </w:t>
      </w:r>
      <w:r w:rsidR="00CC511C" w:rsidRPr="00DA4DBD">
        <w:rPr>
          <w:rFonts w:ascii="Times New Roman" w:hAnsi="Times New Roman" w:cs="Times New Roman"/>
          <w:i/>
          <w:iCs/>
          <w:color w:val="222222"/>
          <w:sz w:val="24"/>
          <w:szCs w:val="24"/>
          <w:shd w:val="clear" w:color="auto" w:fill="FFFFFF"/>
          <w:lang w:val="en-US"/>
        </w:rPr>
        <w:t>American Journal of Psychoanalysis</w:t>
      </w:r>
      <w:r w:rsidRPr="00DA4DBD">
        <w:rPr>
          <w:rFonts w:ascii="Times New Roman" w:hAnsi="Times New Roman" w:cs="Times New Roman"/>
          <w:i/>
          <w:iCs/>
          <w:color w:val="222222"/>
          <w:sz w:val="24"/>
          <w:szCs w:val="24"/>
          <w:shd w:val="clear" w:color="auto" w:fill="FFFFFF"/>
          <w:lang w:val="en-US"/>
        </w:rPr>
        <w:t>,</w:t>
      </w:r>
      <w:r w:rsidR="00CC511C" w:rsidRPr="00DA4DBD">
        <w:rPr>
          <w:rFonts w:ascii="Times New Roman" w:hAnsi="Times New Roman" w:cs="Times New Roman"/>
          <w:i/>
          <w:iCs/>
          <w:color w:val="222222"/>
          <w:sz w:val="24"/>
          <w:szCs w:val="24"/>
          <w:shd w:val="clear" w:color="auto" w:fill="FFFFFF"/>
          <w:lang w:val="en-US"/>
        </w:rPr>
        <w:t xml:space="preserve"> 44 </w:t>
      </w:r>
      <w:r w:rsidRPr="00DA4DBD">
        <w:rPr>
          <w:rFonts w:ascii="Times New Roman" w:hAnsi="Times New Roman" w:cs="Times New Roman"/>
          <w:i/>
          <w:iCs/>
          <w:color w:val="222222"/>
          <w:sz w:val="24"/>
          <w:szCs w:val="24"/>
          <w:shd w:val="clear" w:color="auto" w:fill="FFFFFF"/>
          <w:lang w:val="en-US"/>
        </w:rPr>
        <w:t>(</w:t>
      </w:r>
      <w:r w:rsidR="00CC511C" w:rsidRPr="00DA4DBD">
        <w:rPr>
          <w:rFonts w:ascii="Times New Roman" w:hAnsi="Times New Roman" w:cs="Times New Roman"/>
          <w:i/>
          <w:iCs/>
          <w:color w:val="222222"/>
          <w:sz w:val="24"/>
          <w:szCs w:val="24"/>
          <w:shd w:val="clear" w:color="auto" w:fill="FFFFFF"/>
          <w:lang w:val="en-US"/>
        </w:rPr>
        <w:t>3</w:t>
      </w:r>
      <w:r w:rsidRPr="00DA4DBD">
        <w:rPr>
          <w:rFonts w:ascii="Times New Roman" w:hAnsi="Times New Roman" w:cs="Times New Roman"/>
          <w:i/>
          <w:iCs/>
          <w:color w:val="222222"/>
          <w:sz w:val="24"/>
          <w:szCs w:val="24"/>
          <w:shd w:val="clear" w:color="auto" w:fill="FFFFFF"/>
          <w:lang w:val="en-US"/>
        </w:rPr>
        <w:t xml:space="preserve">), </w:t>
      </w:r>
      <w:r w:rsidR="00CC511C" w:rsidRPr="00CC511C">
        <w:rPr>
          <w:rFonts w:ascii="Times New Roman" w:hAnsi="Times New Roman" w:cs="Times New Roman"/>
          <w:color w:val="222222"/>
          <w:sz w:val="24"/>
          <w:szCs w:val="24"/>
          <w:shd w:val="clear" w:color="auto" w:fill="FFFFFF"/>
          <w:lang w:val="en-US"/>
        </w:rPr>
        <w:t>236</w:t>
      </w:r>
      <w:r>
        <w:rPr>
          <w:rFonts w:ascii="Times New Roman" w:hAnsi="Times New Roman" w:cs="Times New Roman"/>
          <w:color w:val="222222"/>
          <w:sz w:val="24"/>
          <w:szCs w:val="24"/>
          <w:shd w:val="clear" w:color="auto" w:fill="FFFFFF"/>
          <w:lang w:val="en-US"/>
        </w:rPr>
        <w:t>-</w:t>
      </w:r>
      <w:r w:rsidR="00DA4DBD">
        <w:rPr>
          <w:rFonts w:ascii="Times New Roman" w:hAnsi="Times New Roman" w:cs="Times New Roman"/>
          <w:color w:val="222222"/>
          <w:sz w:val="24"/>
          <w:szCs w:val="24"/>
          <w:shd w:val="clear" w:color="auto" w:fill="FFFFFF"/>
          <w:lang w:val="en-US"/>
        </w:rPr>
        <w:t>241</w:t>
      </w:r>
    </w:p>
    <w:p w14:paraId="046131F9" w14:textId="610592C9" w:rsidR="009D1AFF" w:rsidRDefault="009D1AFF" w:rsidP="009D1AFF">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9D1AFF">
        <w:rPr>
          <w:rFonts w:ascii="Times New Roman" w:hAnsi="Times New Roman" w:cs="Times New Roman"/>
          <w:color w:val="222222"/>
          <w:sz w:val="24"/>
          <w:szCs w:val="24"/>
          <w:shd w:val="clear" w:color="auto" w:fill="FFFFFF"/>
          <w:lang w:val="en-US"/>
        </w:rPr>
        <w:t>Eisenhart, M. (2009). Generalization from qualitative</w:t>
      </w:r>
      <w:r>
        <w:rPr>
          <w:rFonts w:ascii="Times New Roman" w:hAnsi="Times New Roman" w:cs="Times New Roman"/>
          <w:color w:val="222222"/>
          <w:sz w:val="24"/>
          <w:szCs w:val="24"/>
          <w:shd w:val="clear" w:color="auto" w:fill="FFFFFF"/>
          <w:lang w:val="en-US"/>
        </w:rPr>
        <w:t xml:space="preserve"> </w:t>
      </w:r>
      <w:r w:rsidRPr="009D1AFF">
        <w:rPr>
          <w:rFonts w:ascii="Times New Roman" w:hAnsi="Times New Roman" w:cs="Times New Roman"/>
          <w:color w:val="222222"/>
          <w:sz w:val="24"/>
          <w:szCs w:val="24"/>
          <w:shd w:val="clear" w:color="auto" w:fill="FFFFFF"/>
          <w:lang w:val="en-US"/>
        </w:rPr>
        <w:t xml:space="preserve">inquiry. In K. Ercikan &amp; W.-M. Roth (Eds.), </w:t>
      </w:r>
      <w:r w:rsidRPr="009D1AFF">
        <w:rPr>
          <w:rFonts w:ascii="Times New Roman" w:hAnsi="Times New Roman" w:cs="Times New Roman"/>
          <w:i/>
          <w:iCs/>
          <w:color w:val="222222"/>
          <w:sz w:val="24"/>
          <w:szCs w:val="24"/>
          <w:shd w:val="clear" w:color="auto" w:fill="FFFFFF"/>
          <w:lang w:val="en-US"/>
        </w:rPr>
        <w:t>Generalizing from educational research</w:t>
      </w:r>
      <w:r w:rsidRPr="009D1AFF">
        <w:rPr>
          <w:rFonts w:ascii="Times New Roman" w:hAnsi="Times New Roman" w:cs="Times New Roman"/>
          <w:color w:val="222222"/>
          <w:sz w:val="24"/>
          <w:szCs w:val="24"/>
          <w:shd w:val="clear" w:color="auto" w:fill="FFFFFF"/>
          <w:lang w:val="en-US"/>
        </w:rPr>
        <w:t xml:space="preserve"> (pp. 51–66).</w:t>
      </w:r>
      <w:r>
        <w:rPr>
          <w:rFonts w:ascii="Times New Roman" w:hAnsi="Times New Roman" w:cs="Times New Roman"/>
          <w:color w:val="222222"/>
          <w:sz w:val="24"/>
          <w:szCs w:val="24"/>
          <w:shd w:val="clear" w:color="auto" w:fill="FFFFFF"/>
          <w:lang w:val="en-US"/>
        </w:rPr>
        <w:t xml:space="preserve"> </w:t>
      </w:r>
      <w:r w:rsidRPr="009D1AFF">
        <w:rPr>
          <w:rFonts w:ascii="Times New Roman" w:hAnsi="Times New Roman" w:cs="Times New Roman"/>
          <w:color w:val="222222"/>
          <w:sz w:val="24"/>
          <w:szCs w:val="24"/>
          <w:shd w:val="clear" w:color="auto" w:fill="FFFFFF"/>
          <w:lang w:val="en-US"/>
        </w:rPr>
        <w:t>Routledge</w:t>
      </w:r>
    </w:p>
    <w:p w14:paraId="1BB2ADDA" w14:textId="3C7C15DF" w:rsidR="00827A9E" w:rsidRPr="00D67637" w:rsidRDefault="00827A9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827A9E">
        <w:rPr>
          <w:rFonts w:ascii="Times New Roman" w:hAnsi="Times New Roman" w:cs="Times New Roman"/>
          <w:color w:val="222222"/>
          <w:sz w:val="24"/>
          <w:szCs w:val="24"/>
          <w:shd w:val="clear" w:color="auto" w:fill="FFFFFF"/>
          <w:lang w:val="en-US"/>
        </w:rPr>
        <w:t xml:space="preserve">El Khawli, E., Keller, A. C., Agostini, M., Gützkow, B., Kreienkamp, J., Leander, N. P., &amp; Scheibe, S. (2022). The rise and fall of job insecurity during a pandemic: The role of habitual coping. </w:t>
      </w:r>
      <w:r w:rsidRPr="00345C68">
        <w:rPr>
          <w:rFonts w:ascii="Times New Roman" w:hAnsi="Times New Roman" w:cs="Times New Roman"/>
          <w:i/>
          <w:iCs/>
          <w:color w:val="222222"/>
          <w:sz w:val="24"/>
          <w:szCs w:val="24"/>
          <w:shd w:val="clear" w:color="auto" w:fill="FFFFFF"/>
          <w:lang w:val="en-US"/>
        </w:rPr>
        <w:t>Journal of Vocational Behavior, 139,</w:t>
      </w:r>
      <w:r w:rsidRPr="00827A9E">
        <w:rPr>
          <w:rFonts w:ascii="Times New Roman" w:hAnsi="Times New Roman" w:cs="Times New Roman"/>
          <w:color w:val="222222"/>
          <w:sz w:val="24"/>
          <w:szCs w:val="24"/>
          <w:shd w:val="clear" w:color="auto" w:fill="FFFFFF"/>
          <w:lang w:val="en-US"/>
        </w:rPr>
        <w:t xml:space="preserve"> 103792.</w:t>
      </w:r>
    </w:p>
    <w:p w14:paraId="2CD2C2A5" w14:textId="3D8C209F" w:rsidR="00736AE0" w:rsidRPr="00D67637" w:rsidRDefault="00736AE0"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Ennis, N. E., Hobfoll, S. E., &amp; Schröder, K. E. (2000). Money doesn't talk, it swears: How economic stress and resistance resources impact inner‐city women's depressive mood. </w:t>
      </w:r>
      <w:r w:rsidRPr="00D67637">
        <w:rPr>
          <w:rFonts w:ascii="Times New Roman" w:hAnsi="Times New Roman" w:cs="Times New Roman"/>
          <w:i/>
          <w:iCs/>
          <w:color w:val="222222"/>
          <w:sz w:val="24"/>
          <w:szCs w:val="24"/>
          <w:shd w:val="clear" w:color="auto" w:fill="FFFFFF"/>
          <w:lang w:val="en-US"/>
        </w:rPr>
        <w:t>American Journal of Community Psychology</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28</w:t>
      </w:r>
      <w:r w:rsidRPr="00D67637">
        <w:rPr>
          <w:rFonts w:ascii="Times New Roman" w:hAnsi="Times New Roman" w:cs="Times New Roman"/>
          <w:color w:val="222222"/>
          <w:sz w:val="24"/>
          <w:szCs w:val="24"/>
          <w:shd w:val="clear" w:color="auto" w:fill="FFFFFF"/>
          <w:lang w:val="en-US"/>
        </w:rPr>
        <w:t>(2), 149-173.</w:t>
      </w:r>
    </w:p>
    <w:p w14:paraId="0C4DEDD5" w14:textId="354CC61F" w:rsidR="00736AE0" w:rsidRDefault="00736AE0"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Etherington, K. (2007). Ethical research in reflexive relationships. </w:t>
      </w:r>
      <w:r w:rsidRPr="00D67637">
        <w:rPr>
          <w:rFonts w:ascii="Times New Roman" w:hAnsi="Times New Roman" w:cs="Times New Roman"/>
          <w:i/>
          <w:iCs/>
          <w:sz w:val="24"/>
          <w:szCs w:val="24"/>
          <w:lang w:val="en-US"/>
        </w:rPr>
        <w:t>Qualitative Inquiry,</w:t>
      </w:r>
      <w:r w:rsidRPr="00D67637">
        <w:rPr>
          <w:rFonts w:ascii="Times New Roman" w:hAnsi="Times New Roman" w:cs="Times New Roman"/>
          <w:sz w:val="24"/>
          <w:szCs w:val="24"/>
          <w:lang w:val="en-US"/>
        </w:rPr>
        <w:t xml:space="preserve"> 13, 599-616. </w:t>
      </w:r>
    </w:p>
    <w:p w14:paraId="0161FF14" w14:textId="64D5B647" w:rsidR="00431627" w:rsidRDefault="00431627" w:rsidP="00431627">
      <w:pPr>
        <w:widowControl w:val="0"/>
        <w:spacing w:after="0" w:line="480" w:lineRule="auto"/>
        <w:ind w:left="567" w:hanging="567"/>
        <w:rPr>
          <w:rFonts w:ascii="Times New Roman" w:hAnsi="Times New Roman" w:cs="Times New Roman"/>
          <w:sz w:val="24"/>
          <w:szCs w:val="24"/>
          <w:lang w:val="en-US"/>
        </w:rPr>
      </w:pPr>
      <w:r w:rsidRPr="00431627">
        <w:rPr>
          <w:rFonts w:ascii="Times New Roman" w:hAnsi="Times New Roman" w:cs="Times New Roman"/>
          <w:sz w:val="24"/>
          <w:szCs w:val="24"/>
          <w:lang w:val="en-US"/>
        </w:rPr>
        <w:t>Folkman, S., Lazarus, R. S., Dunkel-Schetter, C., DeLongis, A., &amp; Gruen, R. J. (1986). Dynamics of a stressful encounter: Cognitive appraisal, coping, and encounter</w:t>
      </w:r>
      <w:r>
        <w:rPr>
          <w:rFonts w:ascii="Times New Roman" w:hAnsi="Times New Roman" w:cs="Times New Roman"/>
          <w:sz w:val="24"/>
          <w:szCs w:val="24"/>
          <w:lang w:val="en-US"/>
        </w:rPr>
        <w:t xml:space="preserve"> </w:t>
      </w:r>
      <w:r w:rsidRPr="00431627">
        <w:rPr>
          <w:rFonts w:ascii="Times New Roman" w:hAnsi="Times New Roman" w:cs="Times New Roman"/>
          <w:sz w:val="24"/>
          <w:szCs w:val="24"/>
          <w:lang w:val="en-US"/>
        </w:rPr>
        <w:t xml:space="preserve">outcomes. </w:t>
      </w:r>
      <w:r w:rsidRPr="00345C68">
        <w:rPr>
          <w:rFonts w:ascii="Times New Roman" w:hAnsi="Times New Roman" w:cs="Times New Roman"/>
          <w:i/>
          <w:iCs/>
          <w:sz w:val="24"/>
          <w:szCs w:val="24"/>
          <w:lang w:val="en-US"/>
        </w:rPr>
        <w:t>Journal of Personality and Social Psychology, 50(5),</w:t>
      </w:r>
      <w:r w:rsidRPr="00431627">
        <w:rPr>
          <w:rFonts w:ascii="Times New Roman" w:hAnsi="Times New Roman" w:cs="Times New Roman"/>
          <w:sz w:val="24"/>
          <w:szCs w:val="24"/>
          <w:lang w:val="en-US"/>
        </w:rPr>
        <w:t xml:space="preserve"> 992–1003</w:t>
      </w:r>
    </w:p>
    <w:p w14:paraId="4DACCC91" w14:textId="6378D6FE" w:rsidR="00693FAD" w:rsidRDefault="00693FAD" w:rsidP="00431627">
      <w:pPr>
        <w:widowControl w:val="0"/>
        <w:spacing w:after="0" w:line="480" w:lineRule="auto"/>
        <w:ind w:left="567" w:hanging="567"/>
        <w:rPr>
          <w:rFonts w:ascii="Times New Roman" w:hAnsi="Times New Roman" w:cs="Times New Roman"/>
          <w:sz w:val="24"/>
          <w:szCs w:val="24"/>
          <w:lang w:val="en-US"/>
        </w:rPr>
      </w:pPr>
      <w:r w:rsidRPr="00693FAD">
        <w:rPr>
          <w:rFonts w:ascii="Times New Roman" w:hAnsi="Times New Roman" w:cs="Times New Roman"/>
          <w:sz w:val="24"/>
          <w:szCs w:val="24"/>
          <w:lang w:val="en-US"/>
        </w:rPr>
        <w:t xml:space="preserve">Folkman, S., &amp; Moskowitz, J. T. (2004). Coping: Pitfalls and promise. </w:t>
      </w:r>
      <w:r w:rsidRPr="00345C68">
        <w:rPr>
          <w:rFonts w:ascii="Times New Roman" w:hAnsi="Times New Roman" w:cs="Times New Roman"/>
          <w:i/>
          <w:iCs/>
          <w:sz w:val="24"/>
          <w:szCs w:val="24"/>
          <w:lang w:val="en-US"/>
        </w:rPr>
        <w:t>Annual Review of Psychology, 55,</w:t>
      </w:r>
      <w:r w:rsidRPr="00693FAD">
        <w:rPr>
          <w:rFonts w:ascii="Times New Roman" w:hAnsi="Times New Roman" w:cs="Times New Roman"/>
          <w:sz w:val="24"/>
          <w:szCs w:val="24"/>
          <w:lang w:val="en-US"/>
        </w:rPr>
        <w:t xml:space="preserve"> 745-774.</w:t>
      </w:r>
    </w:p>
    <w:p w14:paraId="384CF4EF" w14:textId="5A8FB73A" w:rsidR="009609D8" w:rsidRPr="00D67637" w:rsidRDefault="009609D8" w:rsidP="00D9759C">
      <w:pPr>
        <w:widowControl w:val="0"/>
        <w:spacing w:after="0" w:line="480" w:lineRule="auto"/>
        <w:ind w:left="567" w:hanging="567"/>
        <w:rPr>
          <w:rFonts w:ascii="Times New Roman" w:hAnsi="Times New Roman" w:cs="Times New Roman"/>
          <w:sz w:val="24"/>
          <w:szCs w:val="24"/>
          <w:lang w:val="en-US"/>
        </w:rPr>
      </w:pPr>
      <w:r w:rsidRPr="009609D8">
        <w:rPr>
          <w:rFonts w:ascii="Times New Roman" w:hAnsi="Times New Roman" w:cs="Times New Roman"/>
          <w:sz w:val="24"/>
          <w:szCs w:val="24"/>
          <w:lang w:val="en-US"/>
        </w:rPr>
        <w:t xml:space="preserve">Ford, B. Q., Gross, J. J., &amp; Gruber, J. (2019). Broadening our field of view: The role of emotion polyregulation. </w:t>
      </w:r>
      <w:r w:rsidRPr="00345C68">
        <w:rPr>
          <w:rFonts w:ascii="Times New Roman" w:hAnsi="Times New Roman" w:cs="Times New Roman"/>
          <w:i/>
          <w:iCs/>
          <w:sz w:val="24"/>
          <w:szCs w:val="24"/>
          <w:lang w:val="en-US"/>
        </w:rPr>
        <w:t>Emotion Review, 11(3),</w:t>
      </w:r>
      <w:r w:rsidRPr="009609D8">
        <w:rPr>
          <w:rFonts w:ascii="Times New Roman" w:hAnsi="Times New Roman" w:cs="Times New Roman"/>
          <w:sz w:val="24"/>
          <w:szCs w:val="24"/>
          <w:lang w:val="en-US"/>
        </w:rPr>
        <w:t xml:space="preserve"> 197-208.</w:t>
      </w:r>
    </w:p>
    <w:p w14:paraId="37D098B7" w14:textId="77777777" w:rsidR="007421AD" w:rsidRPr="00D67637" w:rsidRDefault="00773C6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Freedy, J. R., &amp; Hobfoll, S. E. (1994). Stress inoculation for reduction of burnout: A conservation of resources approach. </w:t>
      </w:r>
      <w:r w:rsidRPr="00D67637">
        <w:rPr>
          <w:rFonts w:ascii="Times New Roman" w:hAnsi="Times New Roman" w:cs="Times New Roman"/>
          <w:i/>
          <w:iCs/>
          <w:color w:val="222222"/>
          <w:sz w:val="24"/>
          <w:szCs w:val="24"/>
          <w:shd w:val="clear" w:color="auto" w:fill="FFFFFF"/>
          <w:lang w:val="en-US"/>
        </w:rPr>
        <w:t xml:space="preserve">Anxiety, </w:t>
      </w:r>
      <w:r w:rsidR="007421AD" w:rsidRPr="00D67637">
        <w:rPr>
          <w:rFonts w:ascii="Times New Roman" w:hAnsi="Times New Roman" w:cs="Times New Roman"/>
          <w:i/>
          <w:iCs/>
          <w:color w:val="222222"/>
          <w:sz w:val="24"/>
          <w:szCs w:val="24"/>
          <w:shd w:val="clear" w:color="auto" w:fill="FFFFFF"/>
          <w:lang w:val="en-US"/>
        </w:rPr>
        <w:t>S</w:t>
      </w:r>
      <w:r w:rsidRPr="00D67637">
        <w:rPr>
          <w:rFonts w:ascii="Times New Roman" w:hAnsi="Times New Roman" w:cs="Times New Roman"/>
          <w:i/>
          <w:iCs/>
          <w:color w:val="222222"/>
          <w:sz w:val="24"/>
          <w:szCs w:val="24"/>
          <w:shd w:val="clear" w:color="auto" w:fill="FFFFFF"/>
          <w:lang w:val="en-US"/>
        </w:rPr>
        <w:t xml:space="preserve">tress and </w:t>
      </w:r>
      <w:r w:rsidR="007421AD" w:rsidRPr="00D67637">
        <w:rPr>
          <w:rFonts w:ascii="Times New Roman" w:hAnsi="Times New Roman" w:cs="Times New Roman"/>
          <w:i/>
          <w:iCs/>
          <w:color w:val="222222"/>
          <w:sz w:val="24"/>
          <w:szCs w:val="24"/>
          <w:shd w:val="clear" w:color="auto" w:fill="FFFFFF"/>
          <w:lang w:val="en-US"/>
        </w:rPr>
        <w:t>C</w:t>
      </w:r>
      <w:r w:rsidRPr="00D67637">
        <w:rPr>
          <w:rFonts w:ascii="Times New Roman" w:hAnsi="Times New Roman" w:cs="Times New Roman"/>
          <w:i/>
          <w:iCs/>
          <w:color w:val="222222"/>
          <w:sz w:val="24"/>
          <w:szCs w:val="24"/>
          <w:shd w:val="clear" w:color="auto" w:fill="FFFFFF"/>
          <w:lang w:val="en-US"/>
        </w:rPr>
        <w:t>oping</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6</w:t>
      </w:r>
      <w:r w:rsidRPr="00D67637">
        <w:rPr>
          <w:rFonts w:ascii="Times New Roman" w:hAnsi="Times New Roman" w:cs="Times New Roman"/>
          <w:color w:val="222222"/>
          <w:sz w:val="24"/>
          <w:szCs w:val="24"/>
          <w:shd w:val="clear" w:color="auto" w:fill="FFFFFF"/>
          <w:lang w:val="en-US"/>
        </w:rPr>
        <w:t>(4), 311-325.</w:t>
      </w:r>
    </w:p>
    <w:p w14:paraId="2BD2DD51" w14:textId="4DD9CE6A" w:rsidR="00773C6E" w:rsidRPr="00D67637" w:rsidRDefault="00773C6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Style w:val="cf01"/>
          <w:rFonts w:ascii="Times New Roman" w:hAnsi="Times New Roman" w:cs="Times New Roman"/>
          <w:sz w:val="24"/>
          <w:szCs w:val="24"/>
          <w:lang w:val="en-US"/>
        </w:rPr>
        <w:t>Gat, A. (2000). The human motivational complex: evolutionary theory and the causes of hunter-gatherer fighting, part II. Proximate, subordinate, and derivative causes. </w:t>
      </w:r>
      <w:r w:rsidRPr="00D67637">
        <w:rPr>
          <w:rStyle w:val="cf11"/>
          <w:rFonts w:ascii="Times New Roman" w:hAnsi="Times New Roman" w:cs="Times New Roman"/>
          <w:sz w:val="24"/>
          <w:szCs w:val="24"/>
          <w:lang w:val="en-US"/>
        </w:rPr>
        <w:t>Anthropological Quarterly</w:t>
      </w:r>
      <w:r w:rsidRPr="00D67637">
        <w:rPr>
          <w:rStyle w:val="cf01"/>
          <w:rFonts w:ascii="Times New Roman" w:hAnsi="Times New Roman" w:cs="Times New Roman"/>
          <w:sz w:val="24"/>
          <w:szCs w:val="24"/>
          <w:lang w:val="en-US"/>
        </w:rPr>
        <w:t>, 73 (2), 74-88.</w:t>
      </w:r>
    </w:p>
    <w:p w14:paraId="6B8C1A35" w14:textId="67933A9F" w:rsidR="00773C6E" w:rsidRPr="00D67637" w:rsidRDefault="00773C6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Goodwin, J., &amp; Pfaff, S. (2001). Emotion work in high-risk social movements: Managing fear in the US and East German civil rights movements. In </w:t>
      </w:r>
      <w:r w:rsidR="007421AD" w:rsidRPr="00D67637">
        <w:rPr>
          <w:rFonts w:ascii="Times New Roman" w:hAnsi="Times New Roman" w:cs="Times New Roman"/>
          <w:color w:val="222222"/>
          <w:sz w:val="24"/>
          <w:szCs w:val="24"/>
          <w:shd w:val="clear" w:color="auto" w:fill="FFFFFF"/>
          <w:lang w:val="en-US"/>
        </w:rPr>
        <w:t xml:space="preserve">J. Goodwin et al. (Eds), </w:t>
      </w:r>
      <w:r w:rsidRPr="00D67637">
        <w:rPr>
          <w:rFonts w:ascii="Times New Roman" w:hAnsi="Times New Roman" w:cs="Times New Roman"/>
          <w:i/>
          <w:iCs/>
          <w:color w:val="222222"/>
          <w:sz w:val="24"/>
          <w:szCs w:val="24"/>
          <w:shd w:val="clear" w:color="auto" w:fill="FFFFFF"/>
          <w:lang w:val="en-US"/>
        </w:rPr>
        <w:t>Passionate politics: Emotions and social movements</w:t>
      </w:r>
      <w:r w:rsidRPr="00D67637">
        <w:rPr>
          <w:rFonts w:ascii="Times New Roman" w:hAnsi="Times New Roman" w:cs="Times New Roman"/>
          <w:color w:val="222222"/>
          <w:sz w:val="24"/>
          <w:szCs w:val="24"/>
          <w:shd w:val="clear" w:color="auto" w:fill="FFFFFF"/>
          <w:lang w:val="en-US"/>
        </w:rPr>
        <w:t> (pp. 282-302). University of Chicago Press.</w:t>
      </w:r>
    </w:p>
    <w:p w14:paraId="61867025" w14:textId="41720F13" w:rsidR="00773C6E" w:rsidRDefault="00773C6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Gorski, P. C., &amp; Chen, C. (2015). “Frayed all over:” The causes and consequences of activist burnout among social justice education activists. </w:t>
      </w:r>
      <w:r w:rsidRPr="00D67637">
        <w:rPr>
          <w:rFonts w:ascii="Times New Roman" w:hAnsi="Times New Roman" w:cs="Times New Roman"/>
          <w:i/>
          <w:iCs/>
          <w:color w:val="222222"/>
          <w:sz w:val="24"/>
          <w:szCs w:val="24"/>
          <w:shd w:val="clear" w:color="auto" w:fill="FFFFFF"/>
          <w:lang w:val="en-US"/>
        </w:rPr>
        <w:t>Educational Studies</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51</w:t>
      </w:r>
      <w:r w:rsidRPr="00D67637">
        <w:rPr>
          <w:rFonts w:ascii="Times New Roman" w:hAnsi="Times New Roman" w:cs="Times New Roman"/>
          <w:color w:val="222222"/>
          <w:sz w:val="24"/>
          <w:szCs w:val="24"/>
          <w:shd w:val="clear" w:color="auto" w:fill="FFFFFF"/>
          <w:lang w:val="en-US"/>
        </w:rPr>
        <w:t>(5), 385-405.</w:t>
      </w:r>
    </w:p>
    <w:p w14:paraId="6766D98B" w14:textId="21B9EDC3" w:rsidR="00821E30" w:rsidRPr="00D67637" w:rsidRDefault="00821E30" w:rsidP="00D9759C">
      <w:pPr>
        <w:widowControl w:val="0"/>
        <w:spacing w:after="0" w:line="480" w:lineRule="auto"/>
        <w:ind w:left="567" w:hanging="567"/>
        <w:rPr>
          <w:rFonts w:ascii="Times New Roman" w:hAnsi="Times New Roman" w:cs="Times New Roman"/>
          <w:sz w:val="24"/>
          <w:szCs w:val="24"/>
          <w:shd w:val="clear" w:color="auto" w:fill="FFFFFF"/>
          <w:lang w:val="en-US"/>
        </w:rPr>
      </w:pPr>
      <w:r w:rsidRPr="00821E30">
        <w:rPr>
          <w:rFonts w:ascii="Times New Roman" w:hAnsi="Times New Roman" w:cs="Times New Roman"/>
          <w:sz w:val="24"/>
          <w:szCs w:val="24"/>
          <w:shd w:val="clear" w:color="auto" w:fill="FFFFFF"/>
          <w:lang w:val="en-US"/>
        </w:rPr>
        <w:t xml:space="preserve">Guest, D., Knox, A., &amp; Warhurst, C. (2022). Humanizing work in the digital age: Lessons from socio-technical systems and quality of working life initiatives. </w:t>
      </w:r>
      <w:r w:rsidRPr="00821E30">
        <w:rPr>
          <w:rFonts w:ascii="Times New Roman" w:hAnsi="Times New Roman" w:cs="Times New Roman"/>
          <w:i/>
          <w:iCs/>
          <w:sz w:val="24"/>
          <w:szCs w:val="24"/>
          <w:shd w:val="clear" w:color="auto" w:fill="FFFFFF"/>
          <w:lang w:val="en-US"/>
        </w:rPr>
        <w:t>Human Relations, 75(8)</w:t>
      </w:r>
      <w:r w:rsidRPr="00821E30">
        <w:rPr>
          <w:rFonts w:ascii="Times New Roman" w:hAnsi="Times New Roman" w:cs="Times New Roman"/>
          <w:sz w:val="24"/>
          <w:szCs w:val="24"/>
          <w:shd w:val="clear" w:color="auto" w:fill="FFFFFF"/>
          <w:lang w:val="en-US"/>
        </w:rPr>
        <w:t>, 1461-1482.</w:t>
      </w:r>
    </w:p>
    <w:p w14:paraId="4C4F51C3" w14:textId="77777777" w:rsidR="000034C7" w:rsidRPr="00D67637" w:rsidRDefault="00B31F6A"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Halbesleben, J. R. B. (2006). Sources of social support and burnout: A meta-analytic test of the conservation of resources model. </w:t>
      </w:r>
      <w:r w:rsidRPr="00D67637">
        <w:rPr>
          <w:rFonts w:ascii="Times New Roman" w:hAnsi="Times New Roman" w:cs="Times New Roman"/>
          <w:i/>
          <w:iCs/>
          <w:sz w:val="24"/>
          <w:szCs w:val="24"/>
          <w:lang w:val="en-US"/>
        </w:rPr>
        <w:t>Journal of Applied Psychology, 91(5),</w:t>
      </w:r>
      <w:r w:rsidRPr="00D67637">
        <w:rPr>
          <w:rFonts w:ascii="Times New Roman" w:hAnsi="Times New Roman" w:cs="Times New Roman"/>
          <w:sz w:val="24"/>
          <w:szCs w:val="24"/>
          <w:lang w:val="en-US"/>
        </w:rPr>
        <w:t xml:space="preserve"> 1134–1145.</w:t>
      </w:r>
    </w:p>
    <w:p w14:paraId="00DFFB51" w14:textId="21AFF07B" w:rsidR="00B31F6A" w:rsidRPr="00D67637" w:rsidRDefault="000034C7"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Haleem, A., Javaid, M., &amp; Vaishya, R. (2020). Effects of COVID-19 pandemic in daily life. </w:t>
      </w:r>
      <w:r w:rsidRPr="00D67637">
        <w:rPr>
          <w:rFonts w:ascii="Times New Roman" w:hAnsi="Times New Roman" w:cs="Times New Roman"/>
          <w:i/>
          <w:iCs/>
          <w:sz w:val="24"/>
          <w:szCs w:val="24"/>
          <w:lang w:val="en-US"/>
        </w:rPr>
        <w:t>Current Medicine Research and Practice, 10(2),</w:t>
      </w:r>
      <w:r w:rsidRPr="00D67637">
        <w:rPr>
          <w:rFonts w:ascii="Times New Roman" w:hAnsi="Times New Roman" w:cs="Times New Roman"/>
          <w:sz w:val="24"/>
          <w:szCs w:val="24"/>
          <w:lang w:val="en-US"/>
        </w:rPr>
        <w:t xml:space="preserve"> 78-79.</w:t>
      </w:r>
      <w:r w:rsidR="00B31F6A" w:rsidRPr="00D67637">
        <w:rPr>
          <w:rFonts w:ascii="Times New Roman" w:hAnsi="Times New Roman" w:cs="Times New Roman"/>
          <w:sz w:val="24"/>
          <w:szCs w:val="24"/>
          <w:lang w:val="en-US"/>
        </w:rPr>
        <w:t xml:space="preserve"> </w:t>
      </w:r>
    </w:p>
    <w:p w14:paraId="6D0BD981" w14:textId="2F2E4C39" w:rsidR="00B31F6A" w:rsidRPr="00D67637" w:rsidRDefault="00B31F6A" w:rsidP="00D9759C">
      <w:pPr>
        <w:widowControl w:val="0"/>
        <w:spacing w:after="0" w:line="480" w:lineRule="auto"/>
        <w:ind w:left="567" w:hanging="567"/>
        <w:rPr>
          <w:rFonts w:ascii="Times New Roman" w:hAnsi="Times New Roman" w:cs="Times New Roman"/>
          <w:sz w:val="24"/>
          <w:szCs w:val="24"/>
          <w:shd w:val="clear" w:color="auto" w:fill="FFFFFF"/>
          <w:lang w:val="en-US"/>
        </w:rPr>
      </w:pPr>
      <w:r w:rsidRPr="00D67637">
        <w:rPr>
          <w:rFonts w:ascii="Times New Roman" w:hAnsi="Times New Roman" w:cs="Times New Roman"/>
          <w:sz w:val="24"/>
          <w:szCs w:val="24"/>
          <w:lang w:val="en-US"/>
        </w:rPr>
        <w:t xml:space="preserve">Hobfoll, S. E. (1989). Conservation of resources: A new attempt at conceptualizing stress. </w:t>
      </w:r>
      <w:r w:rsidRPr="00D67637">
        <w:rPr>
          <w:rFonts w:ascii="Times New Roman" w:hAnsi="Times New Roman" w:cs="Times New Roman"/>
          <w:i/>
          <w:iCs/>
          <w:sz w:val="24"/>
          <w:szCs w:val="24"/>
          <w:lang w:val="en-US"/>
        </w:rPr>
        <w:t>American Psychologist, 44,</w:t>
      </w:r>
      <w:r w:rsidRPr="00D67637">
        <w:rPr>
          <w:rFonts w:ascii="Times New Roman" w:hAnsi="Times New Roman" w:cs="Times New Roman"/>
          <w:sz w:val="24"/>
          <w:szCs w:val="24"/>
          <w:lang w:val="en-US"/>
        </w:rPr>
        <w:t xml:space="preserve"> 513–524</w:t>
      </w:r>
    </w:p>
    <w:p w14:paraId="08E8A052" w14:textId="77777777" w:rsidR="00AF5F4D" w:rsidRDefault="00AF5F4D" w:rsidP="00D9759C">
      <w:pPr>
        <w:widowControl w:val="0"/>
        <w:spacing w:after="0" w:line="480" w:lineRule="auto"/>
        <w:ind w:left="567" w:hanging="567"/>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Hobfoll, S. E. (1991). Traumatic stress: A theory based on rapid loss of resources. </w:t>
      </w:r>
      <w:r>
        <w:rPr>
          <w:rFonts w:ascii="Times New Roman" w:hAnsi="Times New Roman" w:cs="Times New Roman"/>
          <w:i/>
          <w:iCs/>
          <w:sz w:val="24"/>
          <w:szCs w:val="24"/>
          <w:shd w:val="clear" w:color="auto" w:fill="FFFFFF"/>
          <w:lang w:val="en-US"/>
        </w:rPr>
        <w:t>Anxiety Research: An International Journal, 4</w:t>
      </w:r>
      <w:r>
        <w:rPr>
          <w:rFonts w:ascii="Times New Roman" w:hAnsi="Times New Roman" w:cs="Times New Roman"/>
          <w:sz w:val="24"/>
          <w:szCs w:val="24"/>
          <w:shd w:val="clear" w:color="auto" w:fill="FFFFFF"/>
          <w:lang w:val="en-US"/>
        </w:rPr>
        <w:t>, 187–197.</w:t>
      </w:r>
    </w:p>
    <w:p w14:paraId="5F5B2CB3" w14:textId="4A528333" w:rsidR="00AF5F4D" w:rsidRDefault="00AF5F4D" w:rsidP="00D9759C">
      <w:pPr>
        <w:widowControl w:val="0"/>
        <w:spacing w:after="0" w:line="480" w:lineRule="auto"/>
        <w:ind w:left="567" w:hanging="567"/>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Hobfoll, S. E. (2001). The influence of culture, community, and the nested‐self in the stress process: advancing conservation of resources theory. </w:t>
      </w:r>
      <w:r>
        <w:rPr>
          <w:rFonts w:ascii="Times New Roman" w:hAnsi="Times New Roman" w:cs="Times New Roman"/>
          <w:i/>
          <w:iCs/>
          <w:sz w:val="24"/>
          <w:szCs w:val="24"/>
          <w:shd w:val="clear" w:color="auto" w:fill="FFFFFF"/>
          <w:lang w:val="en-US"/>
        </w:rPr>
        <w:t>Applied Psychology</w:t>
      </w:r>
      <w:r>
        <w:rPr>
          <w:rFonts w:ascii="Times New Roman" w:hAnsi="Times New Roman" w:cs="Times New Roman"/>
          <w:sz w:val="24"/>
          <w:szCs w:val="24"/>
          <w:shd w:val="clear" w:color="auto" w:fill="FFFFFF"/>
          <w:lang w:val="en-US"/>
        </w:rPr>
        <w:t>,</w:t>
      </w:r>
      <w:r>
        <w:rPr>
          <w:rStyle w:val="apple-converted-space"/>
          <w:rFonts w:ascii="Times New Roman" w:hAnsi="Times New Roman" w:cs="Times New Roman"/>
          <w:sz w:val="24"/>
          <w:szCs w:val="24"/>
          <w:shd w:val="clear" w:color="auto" w:fill="FFFFFF"/>
          <w:lang w:val="en-US"/>
        </w:rPr>
        <w:t xml:space="preserve"> </w:t>
      </w:r>
      <w:r>
        <w:rPr>
          <w:rFonts w:ascii="Times New Roman" w:hAnsi="Times New Roman" w:cs="Times New Roman"/>
          <w:i/>
          <w:iCs/>
          <w:sz w:val="24"/>
          <w:szCs w:val="24"/>
          <w:shd w:val="clear" w:color="auto" w:fill="FFFFFF"/>
          <w:lang w:val="en-US"/>
        </w:rPr>
        <w:t>50(3),</w:t>
      </w:r>
      <w:r>
        <w:rPr>
          <w:rFonts w:ascii="Times New Roman" w:hAnsi="Times New Roman" w:cs="Times New Roman"/>
          <w:sz w:val="24"/>
          <w:szCs w:val="24"/>
          <w:shd w:val="clear" w:color="auto" w:fill="FFFFFF"/>
          <w:lang w:val="en-US"/>
        </w:rPr>
        <w:t xml:space="preserve"> 337-421.</w:t>
      </w:r>
    </w:p>
    <w:p w14:paraId="5F26D8F9" w14:textId="2DA9D6E8" w:rsidR="00A90AA4" w:rsidRDefault="00A90AA4" w:rsidP="00D9759C">
      <w:pPr>
        <w:widowControl w:val="0"/>
        <w:spacing w:after="0" w:line="480" w:lineRule="auto"/>
        <w:ind w:left="567" w:hanging="567"/>
        <w:rPr>
          <w:rFonts w:ascii="Times New Roman" w:hAnsi="Times New Roman" w:cs="Times New Roman"/>
          <w:sz w:val="24"/>
          <w:szCs w:val="24"/>
          <w:shd w:val="clear" w:color="auto" w:fill="FFFFFF"/>
          <w:lang w:val="en-US"/>
        </w:rPr>
      </w:pPr>
      <w:r w:rsidRPr="00A90AA4">
        <w:rPr>
          <w:rFonts w:ascii="Times New Roman" w:hAnsi="Times New Roman" w:cs="Times New Roman"/>
          <w:sz w:val="24"/>
          <w:szCs w:val="24"/>
          <w:shd w:val="clear" w:color="auto" w:fill="FFFFFF"/>
          <w:lang w:val="en-US"/>
        </w:rPr>
        <w:t xml:space="preserve">Hobfoll, S. E. (2002). Social and psychological resources and adaptation. </w:t>
      </w:r>
      <w:r w:rsidRPr="00A90AA4">
        <w:rPr>
          <w:rFonts w:ascii="Times New Roman" w:hAnsi="Times New Roman" w:cs="Times New Roman"/>
          <w:i/>
          <w:iCs/>
          <w:sz w:val="24"/>
          <w:szCs w:val="24"/>
          <w:shd w:val="clear" w:color="auto" w:fill="FFFFFF"/>
          <w:lang w:val="en-US"/>
        </w:rPr>
        <w:t xml:space="preserve">Review of General Psychology, 6(4), </w:t>
      </w:r>
      <w:r w:rsidRPr="00A90AA4">
        <w:rPr>
          <w:rFonts w:ascii="Times New Roman" w:hAnsi="Times New Roman" w:cs="Times New Roman"/>
          <w:sz w:val="24"/>
          <w:szCs w:val="24"/>
          <w:shd w:val="clear" w:color="auto" w:fill="FFFFFF"/>
          <w:lang w:val="en-US"/>
        </w:rPr>
        <w:t>307-324.</w:t>
      </w:r>
    </w:p>
    <w:p w14:paraId="5A80228D" w14:textId="36C5C9A8" w:rsidR="00FC6E17" w:rsidRDefault="00FC6E17" w:rsidP="00D9759C">
      <w:pPr>
        <w:widowControl w:val="0"/>
        <w:spacing w:after="0" w:line="480" w:lineRule="auto"/>
        <w:ind w:left="567" w:hanging="567"/>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H</w:t>
      </w:r>
      <w:r w:rsidRPr="00FC6E17">
        <w:rPr>
          <w:rFonts w:ascii="Times New Roman" w:hAnsi="Times New Roman" w:cs="Times New Roman"/>
          <w:sz w:val="24"/>
          <w:szCs w:val="24"/>
          <w:shd w:val="clear" w:color="auto" w:fill="FFFFFF"/>
          <w:lang w:val="en-US"/>
        </w:rPr>
        <w:t xml:space="preserve">obfoll, S. E. (2010). </w:t>
      </w:r>
      <w:r w:rsidRPr="00FC6E17">
        <w:rPr>
          <w:rFonts w:ascii="Times New Roman" w:hAnsi="Times New Roman" w:cs="Times New Roman"/>
          <w:i/>
          <w:iCs/>
          <w:sz w:val="24"/>
          <w:szCs w:val="24"/>
          <w:shd w:val="clear" w:color="auto" w:fill="FFFFFF"/>
          <w:lang w:val="en-US"/>
        </w:rPr>
        <w:t xml:space="preserve">Conservation of resources theory: Its implication for stress, health, and resilience. </w:t>
      </w:r>
      <w:r w:rsidRPr="00FC6E17">
        <w:rPr>
          <w:rFonts w:ascii="Times New Roman" w:hAnsi="Times New Roman" w:cs="Times New Roman"/>
          <w:sz w:val="24"/>
          <w:szCs w:val="24"/>
          <w:shd w:val="clear" w:color="auto" w:fill="FFFFFF"/>
          <w:lang w:val="en-US"/>
        </w:rPr>
        <w:t>In S. Folkman</w:t>
      </w:r>
      <w:r>
        <w:rPr>
          <w:rFonts w:ascii="Times New Roman" w:hAnsi="Times New Roman" w:cs="Times New Roman"/>
          <w:sz w:val="24"/>
          <w:szCs w:val="24"/>
          <w:shd w:val="clear" w:color="auto" w:fill="FFFFFF"/>
          <w:lang w:val="en-US"/>
        </w:rPr>
        <w:t xml:space="preserve"> </w:t>
      </w:r>
      <w:r w:rsidRPr="00FC6E17">
        <w:rPr>
          <w:rFonts w:ascii="Times New Roman" w:hAnsi="Times New Roman" w:cs="Times New Roman"/>
          <w:sz w:val="24"/>
          <w:szCs w:val="24"/>
          <w:shd w:val="clear" w:color="auto" w:fill="FFFFFF"/>
          <w:lang w:val="en-US"/>
        </w:rPr>
        <w:t>(Ed.), The</w:t>
      </w:r>
      <w:r>
        <w:rPr>
          <w:rFonts w:ascii="Times New Roman" w:hAnsi="Times New Roman" w:cs="Times New Roman"/>
          <w:sz w:val="24"/>
          <w:szCs w:val="24"/>
          <w:shd w:val="clear" w:color="auto" w:fill="FFFFFF"/>
          <w:lang w:val="en-US"/>
        </w:rPr>
        <w:t xml:space="preserve"> </w:t>
      </w:r>
      <w:r w:rsidRPr="00FC6E17">
        <w:rPr>
          <w:rFonts w:ascii="Times New Roman" w:hAnsi="Times New Roman" w:cs="Times New Roman"/>
          <w:sz w:val="24"/>
          <w:szCs w:val="24"/>
          <w:shd w:val="clear" w:color="auto" w:fill="FFFFFF"/>
          <w:lang w:val="en-US"/>
        </w:rPr>
        <w:t>Oxford</w:t>
      </w:r>
      <w:r>
        <w:rPr>
          <w:rFonts w:ascii="Times New Roman" w:hAnsi="Times New Roman" w:cs="Times New Roman"/>
          <w:sz w:val="24"/>
          <w:szCs w:val="24"/>
          <w:shd w:val="clear" w:color="auto" w:fill="FFFFFF"/>
          <w:lang w:val="en-US"/>
        </w:rPr>
        <w:t xml:space="preserve"> </w:t>
      </w:r>
      <w:r w:rsidRPr="00FC6E17">
        <w:rPr>
          <w:rFonts w:ascii="Times New Roman" w:hAnsi="Times New Roman" w:cs="Times New Roman"/>
          <w:sz w:val="24"/>
          <w:szCs w:val="24"/>
          <w:shd w:val="clear" w:color="auto" w:fill="FFFFFF"/>
          <w:lang w:val="en-US"/>
        </w:rPr>
        <w:t>Handbook of stress, health, and coping (pp.127–147). Oxford University Press.</w:t>
      </w:r>
    </w:p>
    <w:p w14:paraId="47CEB0BC" w14:textId="77777777" w:rsidR="00AF5F4D" w:rsidRDefault="00AF5F4D" w:rsidP="00D9759C">
      <w:pPr>
        <w:widowControl w:val="0"/>
        <w:spacing w:after="0" w:line="480" w:lineRule="auto"/>
        <w:ind w:left="567" w:hanging="567"/>
        <w:rPr>
          <w:rFonts w:ascii="Times New Roman" w:hAnsi="Times New Roman" w:cs="Times New Roman"/>
          <w:sz w:val="24"/>
          <w:szCs w:val="24"/>
          <w:shd w:val="clear" w:color="auto" w:fill="FFFFFF"/>
          <w:lang w:val="en-US"/>
        </w:rPr>
      </w:pPr>
      <w:r>
        <w:rPr>
          <w:rFonts w:ascii="Times New Roman" w:hAnsi="Times New Roman" w:cs="Times New Roman"/>
          <w:color w:val="222222"/>
          <w:sz w:val="24"/>
          <w:szCs w:val="24"/>
          <w:shd w:val="clear" w:color="auto" w:fill="FFFFFF"/>
          <w:lang w:val="en-US"/>
        </w:rPr>
        <w:t>Hobfoll, S. E., Dunahoo, C. L., Ben-Porath, Y., &amp; Monnier, J. (1994). Gender and coping: The dual‐axis model of coping. </w:t>
      </w:r>
      <w:r>
        <w:rPr>
          <w:rFonts w:ascii="Times New Roman" w:hAnsi="Times New Roman" w:cs="Times New Roman"/>
          <w:i/>
          <w:iCs/>
          <w:color w:val="222222"/>
          <w:sz w:val="24"/>
          <w:szCs w:val="24"/>
          <w:shd w:val="clear" w:color="auto" w:fill="FFFFFF"/>
          <w:lang w:val="en-US"/>
        </w:rPr>
        <w:t>American Journal of Community Psychology</w:t>
      </w:r>
      <w:r>
        <w:rPr>
          <w:rFonts w:ascii="Times New Roman" w:hAnsi="Times New Roman" w:cs="Times New Roman"/>
          <w:color w:val="222222"/>
          <w:sz w:val="24"/>
          <w:szCs w:val="24"/>
          <w:shd w:val="clear" w:color="auto" w:fill="FFFFFF"/>
          <w:lang w:val="en-US"/>
        </w:rPr>
        <w:t>, </w:t>
      </w:r>
      <w:r>
        <w:rPr>
          <w:rFonts w:ascii="Times New Roman" w:hAnsi="Times New Roman" w:cs="Times New Roman"/>
          <w:i/>
          <w:iCs/>
          <w:color w:val="222222"/>
          <w:sz w:val="24"/>
          <w:szCs w:val="24"/>
          <w:shd w:val="clear" w:color="auto" w:fill="FFFFFF"/>
          <w:lang w:val="en-US"/>
        </w:rPr>
        <w:t>22</w:t>
      </w:r>
      <w:r>
        <w:rPr>
          <w:rFonts w:ascii="Times New Roman" w:hAnsi="Times New Roman" w:cs="Times New Roman"/>
          <w:color w:val="222222"/>
          <w:sz w:val="24"/>
          <w:szCs w:val="24"/>
          <w:shd w:val="clear" w:color="auto" w:fill="FFFFFF"/>
          <w:lang w:val="en-US"/>
        </w:rPr>
        <w:t>(1), 49-82.</w:t>
      </w:r>
      <w:r>
        <w:rPr>
          <w:rFonts w:ascii="Times New Roman" w:hAnsi="Times New Roman" w:cs="Times New Roman"/>
          <w:sz w:val="24"/>
          <w:szCs w:val="24"/>
          <w:shd w:val="clear" w:color="auto" w:fill="FFFFFF"/>
          <w:lang w:val="en-US"/>
        </w:rPr>
        <w:t xml:space="preserve"> </w:t>
      </w:r>
    </w:p>
    <w:p w14:paraId="5F5EF0BD" w14:textId="77777777" w:rsidR="00AF5F4D" w:rsidRDefault="00AF5F4D" w:rsidP="00D9759C">
      <w:pPr>
        <w:widowControl w:val="0"/>
        <w:spacing w:after="0" w:line="480" w:lineRule="auto"/>
        <w:ind w:left="567" w:hanging="567"/>
        <w:rPr>
          <w:rFonts w:ascii="Times New Roman" w:hAnsi="Times New Roman" w:cs="Times New Roman"/>
          <w:sz w:val="24"/>
          <w:szCs w:val="24"/>
          <w:lang w:val="en-US"/>
        </w:rPr>
      </w:pPr>
      <w:r>
        <w:rPr>
          <w:rFonts w:ascii="Times New Roman" w:hAnsi="Times New Roman" w:cs="Times New Roman"/>
          <w:sz w:val="24"/>
          <w:szCs w:val="24"/>
          <w:lang w:val="en-US"/>
        </w:rPr>
        <w:t xml:space="preserve">Hobfoll, S. E., Gaffey, A. E., &amp; Wagner, L. M. (2020). PTSD and the influence of context: The self as a social mirror. </w:t>
      </w:r>
      <w:r>
        <w:rPr>
          <w:rFonts w:ascii="Times New Roman" w:hAnsi="Times New Roman" w:cs="Times New Roman"/>
          <w:i/>
          <w:iCs/>
          <w:sz w:val="24"/>
          <w:szCs w:val="24"/>
          <w:lang w:val="en-US"/>
        </w:rPr>
        <w:t>Journal of Personality, 88(1),</w:t>
      </w:r>
      <w:r>
        <w:rPr>
          <w:rFonts w:ascii="Times New Roman" w:hAnsi="Times New Roman" w:cs="Times New Roman"/>
          <w:sz w:val="24"/>
          <w:szCs w:val="24"/>
          <w:lang w:val="en-US"/>
        </w:rPr>
        <w:t xml:space="preserve"> 76-87.</w:t>
      </w:r>
    </w:p>
    <w:p w14:paraId="584677B2" w14:textId="77777777" w:rsidR="00AF5F4D" w:rsidRDefault="00AF5F4D" w:rsidP="00D9759C">
      <w:pPr>
        <w:widowControl w:val="0"/>
        <w:spacing w:after="0" w:line="480" w:lineRule="auto"/>
        <w:ind w:left="567" w:hanging="567"/>
        <w:rPr>
          <w:rFonts w:ascii="Times New Roman" w:hAnsi="Times New Roman" w:cs="Times New Roman"/>
          <w:sz w:val="24"/>
          <w:szCs w:val="24"/>
          <w:lang w:val="en-US"/>
        </w:rPr>
      </w:pPr>
      <w:r>
        <w:rPr>
          <w:rFonts w:ascii="Times New Roman" w:hAnsi="Times New Roman" w:cs="Times New Roman"/>
          <w:sz w:val="24"/>
          <w:szCs w:val="24"/>
          <w:lang w:val="en-US"/>
        </w:rPr>
        <w:t xml:space="preserve">Hobfoll, S. E., Halbesleben, J., Neveu, J. P., &amp; Westman, M. (2018). Conservation of resources in the organizational context: The reality of resources and their consequences. </w:t>
      </w:r>
      <w:r>
        <w:rPr>
          <w:rFonts w:ascii="Times New Roman" w:hAnsi="Times New Roman" w:cs="Times New Roman"/>
          <w:i/>
          <w:sz w:val="24"/>
          <w:szCs w:val="24"/>
          <w:lang w:val="en-US"/>
        </w:rPr>
        <w:t xml:space="preserve">Annual Review of Organizational Psychology and Organizational Behavior, 5, </w:t>
      </w:r>
      <w:r>
        <w:rPr>
          <w:rFonts w:ascii="Times New Roman" w:hAnsi="Times New Roman" w:cs="Times New Roman"/>
          <w:sz w:val="24"/>
          <w:szCs w:val="24"/>
          <w:lang w:val="en-US"/>
        </w:rPr>
        <w:t>103-128.</w:t>
      </w:r>
    </w:p>
    <w:p w14:paraId="226ADD3B" w14:textId="77777777" w:rsidR="00AF5F4D" w:rsidRDefault="00AF5F4D" w:rsidP="00D9759C">
      <w:pPr>
        <w:widowControl w:val="0"/>
        <w:spacing w:after="0" w:line="480" w:lineRule="auto"/>
        <w:ind w:left="567" w:hanging="567"/>
        <w:rPr>
          <w:rFonts w:ascii="Times New Roman" w:hAnsi="Times New Roman" w:cs="Times New Roman"/>
          <w:sz w:val="24"/>
          <w:szCs w:val="24"/>
          <w:lang w:val="en-US"/>
        </w:rPr>
      </w:pPr>
      <w:r>
        <w:rPr>
          <w:rFonts w:ascii="Times New Roman" w:hAnsi="Times New Roman" w:cs="Times New Roman"/>
          <w:sz w:val="24"/>
          <w:szCs w:val="24"/>
          <w:lang w:val="en-US"/>
        </w:rPr>
        <w:t xml:space="preserve">Hobfoll, S. E., &amp; Lilly, R. S. (1993). Resource conservation as a strategy for community psychology. </w:t>
      </w:r>
      <w:r>
        <w:rPr>
          <w:rFonts w:ascii="Times New Roman" w:hAnsi="Times New Roman" w:cs="Times New Roman"/>
          <w:i/>
          <w:sz w:val="24"/>
          <w:szCs w:val="24"/>
          <w:lang w:val="en-US"/>
        </w:rPr>
        <w:t>Journal of Community Psychology, 21(2</w:t>
      </w:r>
      <w:r>
        <w:rPr>
          <w:rFonts w:ascii="Times New Roman" w:hAnsi="Times New Roman" w:cs="Times New Roman"/>
          <w:iCs/>
          <w:sz w:val="24"/>
          <w:szCs w:val="24"/>
          <w:lang w:val="en-US"/>
        </w:rPr>
        <w:t>),</w:t>
      </w:r>
      <w:r>
        <w:rPr>
          <w:rFonts w:ascii="Times New Roman" w:hAnsi="Times New Roman" w:cs="Times New Roman"/>
          <w:sz w:val="24"/>
          <w:szCs w:val="24"/>
          <w:lang w:val="en-US"/>
        </w:rPr>
        <w:t xml:space="preserve"> 128-148.</w:t>
      </w:r>
    </w:p>
    <w:p w14:paraId="1F1D82C1" w14:textId="5912960D" w:rsidR="00C455C5" w:rsidRDefault="00C455C5" w:rsidP="00D9759C">
      <w:pPr>
        <w:widowControl w:val="0"/>
        <w:spacing w:after="0" w:line="480" w:lineRule="auto"/>
        <w:ind w:left="567" w:hanging="567"/>
        <w:rPr>
          <w:rFonts w:ascii="Times New Roman" w:hAnsi="Times New Roman" w:cs="Times New Roman"/>
          <w:sz w:val="24"/>
          <w:szCs w:val="24"/>
          <w:lang w:val="en-US"/>
        </w:rPr>
      </w:pPr>
      <w:r w:rsidRPr="000E2451">
        <w:rPr>
          <w:rFonts w:ascii="Times New Roman" w:hAnsi="Times New Roman" w:cs="Times New Roman"/>
          <w:sz w:val="24"/>
          <w:szCs w:val="24"/>
        </w:rPr>
        <w:t xml:space="preserve">Hobfoll, S. E., Nadler, A., &amp; Leiberman, J. (1986). </w:t>
      </w:r>
      <w:r w:rsidRPr="00A53181">
        <w:rPr>
          <w:rFonts w:ascii="Times New Roman" w:hAnsi="Times New Roman" w:cs="Times New Roman"/>
          <w:sz w:val="24"/>
          <w:szCs w:val="24"/>
          <w:lang w:val="en-US"/>
        </w:rPr>
        <w:t xml:space="preserve">Satisfaction with social support during crisis: intimacy and self-esteem as critical determinants. </w:t>
      </w:r>
      <w:r w:rsidRPr="00A53181">
        <w:rPr>
          <w:rFonts w:ascii="Times New Roman" w:hAnsi="Times New Roman" w:cs="Times New Roman"/>
          <w:i/>
          <w:iCs/>
          <w:sz w:val="24"/>
          <w:szCs w:val="24"/>
          <w:lang w:val="en-US"/>
        </w:rPr>
        <w:t>Journal of Personality and Social Psychology, 51(2)</w:t>
      </w:r>
      <w:r w:rsidRPr="00A53181">
        <w:rPr>
          <w:rFonts w:ascii="Times New Roman" w:hAnsi="Times New Roman" w:cs="Times New Roman"/>
          <w:sz w:val="24"/>
          <w:szCs w:val="24"/>
          <w:lang w:val="en-US"/>
        </w:rPr>
        <w:t>, 296</w:t>
      </w:r>
      <w:r>
        <w:rPr>
          <w:rFonts w:ascii="Times New Roman" w:hAnsi="Times New Roman" w:cs="Times New Roman"/>
          <w:sz w:val="24"/>
          <w:szCs w:val="24"/>
          <w:lang w:val="en-US"/>
        </w:rPr>
        <w:t>-304.</w:t>
      </w:r>
    </w:p>
    <w:p w14:paraId="61948227" w14:textId="72166DA4" w:rsidR="008058A4" w:rsidRPr="00D67637" w:rsidRDefault="00AF5F4D" w:rsidP="00D9759C">
      <w:pPr>
        <w:widowControl w:val="0"/>
        <w:spacing w:after="0" w:line="480" w:lineRule="auto"/>
        <w:ind w:left="567" w:hanging="567"/>
        <w:rPr>
          <w:rFonts w:ascii="Times New Roman" w:hAnsi="Times New Roman" w:cs="Times New Roman"/>
          <w:sz w:val="24"/>
          <w:szCs w:val="24"/>
          <w:lang w:val="en-US"/>
        </w:rPr>
      </w:pPr>
      <w:r>
        <w:rPr>
          <w:rFonts w:ascii="Times New Roman" w:hAnsi="Times New Roman" w:cs="Times New Roman"/>
          <w:sz w:val="24"/>
          <w:szCs w:val="24"/>
          <w:lang w:val="en-US"/>
        </w:rPr>
        <w:t xml:space="preserve">Hobfoll, S.  E., Watson, P., Bell, C.  </w:t>
      </w:r>
      <w:r w:rsidRPr="00523916">
        <w:rPr>
          <w:rFonts w:ascii="Times New Roman" w:hAnsi="Times New Roman" w:cs="Times New Roman"/>
          <w:sz w:val="24"/>
          <w:szCs w:val="24"/>
          <w:lang w:val="fr-FR"/>
        </w:rPr>
        <w:t xml:space="preserve">C., Bryant, R.  A., Brymer, M.  </w:t>
      </w:r>
      <w:r>
        <w:rPr>
          <w:rFonts w:ascii="Times New Roman" w:hAnsi="Times New Roman" w:cs="Times New Roman"/>
          <w:sz w:val="24"/>
          <w:szCs w:val="24"/>
          <w:lang w:val="en-US"/>
        </w:rPr>
        <w:t xml:space="preserve">J., Friedman, M. J., ... Maguen, S. (2007). Five essential elements of immediate and mid‐term mass trauma intervention: Empirical evidence. </w:t>
      </w:r>
      <w:r>
        <w:rPr>
          <w:rFonts w:ascii="Times New Roman" w:hAnsi="Times New Roman" w:cs="Times New Roman"/>
          <w:i/>
          <w:iCs/>
          <w:sz w:val="24"/>
          <w:szCs w:val="24"/>
          <w:lang w:val="en-US"/>
        </w:rPr>
        <w:t>Psychiatry: Interpersonal and Biological Processes, 70,</w:t>
      </w:r>
      <w:r>
        <w:rPr>
          <w:rFonts w:ascii="Times New Roman" w:hAnsi="Times New Roman" w:cs="Times New Roman"/>
          <w:sz w:val="24"/>
          <w:szCs w:val="24"/>
          <w:lang w:val="en-US"/>
        </w:rPr>
        <w:t xml:space="preserve"> 283–315.</w:t>
      </w:r>
    </w:p>
    <w:p w14:paraId="4FEE4154" w14:textId="7FB6137E" w:rsidR="00736AE0" w:rsidRPr="00D67637" w:rsidRDefault="00736AE0"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Hole, R. (2007). Working between languages and cultures: Issues of representation, voice, and authority intensified. </w:t>
      </w:r>
      <w:r w:rsidRPr="00D67637">
        <w:rPr>
          <w:rFonts w:ascii="Times New Roman" w:hAnsi="Times New Roman" w:cs="Times New Roman"/>
          <w:i/>
          <w:iCs/>
          <w:sz w:val="24"/>
          <w:szCs w:val="24"/>
          <w:lang w:val="en-US"/>
        </w:rPr>
        <w:t>Qualitative Inquiry, 13</w:t>
      </w:r>
      <w:r w:rsidRPr="00D67637">
        <w:rPr>
          <w:rFonts w:ascii="Times New Roman" w:hAnsi="Times New Roman" w:cs="Times New Roman"/>
          <w:sz w:val="24"/>
          <w:szCs w:val="24"/>
          <w:lang w:val="en-US"/>
        </w:rPr>
        <w:t xml:space="preserve">, 696-710. </w:t>
      </w:r>
    </w:p>
    <w:p w14:paraId="5E7D9AF1" w14:textId="35F8AEA7" w:rsidR="00736AE0" w:rsidRPr="00D67637" w:rsidRDefault="00736AE0"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Ho</w:t>
      </w:r>
      <w:r w:rsidR="00235A25">
        <w:rPr>
          <w:rFonts w:ascii="Times New Roman" w:hAnsi="Times New Roman" w:cs="Times New Roman"/>
          <w:sz w:val="24"/>
          <w:szCs w:val="24"/>
          <w:lang w:val="en-US"/>
        </w:rPr>
        <w:t>rn</w:t>
      </w:r>
      <w:r w:rsidRPr="00D67637">
        <w:rPr>
          <w:rFonts w:ascii="Times New Roman" w:hAnsi="Times New Roman" w:cs="Times New Roman"/>
          <w:sz w:val="24"/>
          <w:szCs w:val="24"/>
          <w:lang w:val="en-US"/>
        </w:rPr>
        <w:t xml:space="preserve">ey, K. </w:t>
      </w:r>
      <w:r w:rsidR="007421AD" w:rsidRPr="00D67637">
        <w:rPr>
          <w:rFonts w:ascii="Times New Roman" w:hAnsi="Times New Roman" w:cs="Times New Roman"/>
          <w:sz w:val="24"/>
          <w:szCs w:val="24"/>
          <w:lang w:val="en-US"/>
        </w:rPr>
        <w:t>(</w:t>
      </w:r>
      <w:r w:rsidRPr="00D67637">
        <w:rPr>
          <w:rFonts w:ascii="Times New Roman" w:hAnsi="Times New Roman" w:cs="Times New Roman"/>
          <w:sz w:val="24"/>
          <w:szCs w:val="24"/>
          <w:lang w:val="en-US"/>
        </w:rPr>
        <w:t>1937</w:t>
      </w:r>
      <w:r w:rsidR="007421AD" w:rsidRPr="00D67637">
        <w:rPr>
          <w:rFonts w:ascii="Times New Roman" w:hAnsi="Times New Roman" w:cs="Times New Roman"/>
          <w:sz w:val="24"/>
          <w:szCs w:val="24"/>
          <w:lang w:val="en-US"/>
        </w:rPr>
        <w:t>)</w:t>
      </w:r>
      <w:r w:rsidRPr="00D67637">
        <w:rPr>
          <w:rFonts w:ascii="Times New Roman" w:hAnsi="Times New Roman" w:cs="Times New Roman"/>
          <w:sz w:val="24"/>
          <w:szCs w:val="24"/>
          <w:lang w:val="en-US"/>
        </w:rPr>
        <w:t xml:space="preserve">. </w:t>
      </w:r>
      <w:r w:rsidRPr="00D67637">
        <w:rPr>
          <w:rFonts w:ascii="Times New Roman" w:hAnsi="Times New Roman" w:cs="Times New Roman"/>
          <w:i/>
          <w:iCs/>
          <w:sz w:val="24"/>
          <w:szCs w:val="24"/>
          <w:lang w:val="en-US"/>
        </w:rPr>
        <w:t xml:space="preserve">The </w:t>
      </w:r>
      <w:r w:rsidR="007421AD" w:rsidRPr="00D67637">
        <w:rPr>
          <w:rFonts w:ascii="Times New Roman" w:hAnsi="Times New Roman" w:cs="Times New Roman"/>
          <w:i/>
          <w:iCs/>
          <w:sz w:val="24"/>
          <w:szCs w:val="24"/>
          <w:lang w:val="en-US"/>
        </w:rPr>
        <w:t>n</w:t>
      </w:r>
      <w:r w:rsidRPr="00D67637">
        <w:rPr>
          <w:rFonts w:ascii="Times New Roman" w:hAnsi="Times New Roman" w:cs="Times New Roman"/>
          <w:i/>
          <w:iCs/>
          <w:sz w:val="24"/>
          <w:szCs w:val="24"/>
          <w:lang w:val="en-US"/>
        </w:rPr>
        <w:t xml:space="preserve">eurotic </w:t>
      </w:r>
      <w:r w:rsidR="007421AD" w:rsidRPr="00D67637">
        <w:rPr>
          <w:rFonts w:ascii="Times New Roman" w:hAnsi="Times New Roman" w:cs="Times New Roman"/>
          <w:i/>
          <w:iCs/>
          <w:sz w:val="24"/>
          <w:szCs w:val="24"/>
          <w:lang w:val="en-US"/>
        </w:rPr>
        <w:t>p</w:t>
      </w:r>
      <w:r w:rsidRPr="00D67637">
        <w:rPr>
          <w:rFonts w:ascii="Times New Roman" w:hAnsi="Times New Roman" w:cs="Times New Roman"/>
          <w:i/>
          <w:iCs/>
          <w:sz w:val="24"/>
          <w:szCs w:val="24"/>
          <w:lang w:val="en-US"/>
        </w:rPr>
        <w:t xml:space="preserve">ersonality of </w:t>
      </w:r>
      <w:r w:rsidR="007421AD" w:rsidRPr="00D67637">
        <w:rPr>
          <w:rFonts w:ascii="Times New Roman" w:hAnsi="Times New Roman" w:cs="Times New Roman"/>
          <w:i/>
          <w:iCs/>
          <w:sz w:val="24"/>
          <w:szCs w:val="24"/>
          <w:lang w:val="en-US"/>
        </w:rPr>
        <w:t>o</w:t>
      </w:r>
      <w:r w:rsidRPr="00D67637">
        <w:rPr>
          <w:rFonts w:ascii="Times New Roman" w:hAnsi="Times New Roman" w:cs="Times New Roman"/>
          <w:i/>
          <w:iCs/>
          <w:sz w:val="24"/>
          <w:szCs w:val="24"/>
          <w:lang w:val="en-US"/>
        </w:rPr>
        <w:t xml:space="preserve">ur </w:t>
      </w:r>
      <w:r w:rsidR="007421AD" w:rsidRPr="00D67637">
        <w:rPr>
          <w:rFonts w:ascii="Times New Roman" w:hAnsi="Times New Roman" w:cs="Times New Roman"/>
          <w:i/>
          <w:iCs/>
          <w:sz w:val="24"/>
          <w:szCs w:val="24"/>
          <w:lang w:val="en-US"/>
        </w:rPr>
        <w:t>t</w:t>
      </w:r>
      <w:r w:rsidRPr="00D67637">
        <w:rPr>
          <w:rFonts w:ascii="Times New Roman" w:hAnsi="Times New Roman" w:cs="Times New Roman"/>
          <w:i/>
          <w:iCs/>
          <w:sz w:val="24"/>
          <w:szCs w:val="24"/>
          <w:lang w:val="en-US"/>
        </w:rPr>
        <w:t>ime</w:t>
      </w:r>
      <w:r w:rsidRPr="00D67637">
        <w:rPr>
          <w:rFonts w:ascii="Times New Roman" w:hAnsi="Times New Roman" w:cs="Times New Roman"/>
          <w:sz w:val="24"/>
          <w:szCs w:val="24"/>
          <w:lang w:val="en-US"/>
        </w:rPr>
        <w:t xml:space="preserve">. </w:t>
      </w:r>
      <w:r w:rsidR="007421AD" w:rsidRPr="00D67637">
        <w:rPr>
          <w:rFonts w:ascii="Times New Roman" w:hAnsi="Times New Roman" w:cs="Times New Roman"/>
          <w:sz w:val="24"/>
          <w:szCs w:val="24"/>
          <w:lang w:val="en-US"/>
        </w:rPr>
        <w:t>W. W. Norton &amp; Co</w:t>
      </w:r>
      <w:r w:rsidR="00A241C9">
        <w:rPr>
          <w:rFonts w:ascii="Times New Roman" w:hAnsi="Times New Roman" w:cs="Times New Roman"/>
          <w:sz w:val="24"/>
          <w:szCs w:val="24"/>
          <w:lang w:val="en-US"/>
        </w:rPr>
        <w:t>.</w:t>
      </w:r>
    </w:p>
    <w:p w14:paraId="6E8AFF7F" w14:textId="7E5178E5" w:rsidR="00736AE0" w:rsidRPr="00D67637" w:rsidRDefault="00196A53"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Horney, K. (1945). </w:t>
      </w:r>
      <w:r w:rsidRPr="00D67637">
        <w:rPr>
          <w:rFonts w:ascii="Times New Roman" w:hAnsi="Times New Roman" w:cs="Times New Roman"/>
          <w:i/>
          <w:iCs/>
          <w:sz w:val="24"/>
          <w:szCs w:val="24"/>
          <w:lang w:val="en-US"/>
        </w:rPr>
        <w:t>Our inner conflicts</w:t>
      </w:r>
      <w:r w:rsidRPr="00D67637">
        <w:rPr>
          <w:rFonts w:ascii="Times New Roman" w:hAnsi="Times New Roman" w:cs="Times New Roman"/>
          <w:sz w:val="24"/>
          <w:szCs w:val="24"/>
          <w:lang w:val="en-US"/>
        </w:rPr>
        <w:t xml:space="preserve">. W. W. Norton &amp; Co. </w:t>
      </w:r>
    </w:p>
    <w:p w14:paraId="330A4F5B" w14:textId="4BFA61C3" w:rsidR="00196A53" w:rsidRPr="00D67637" w:rsidRDefault="00196A53"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sz w:val="24"/>
          <w:szCs w:val="24"/>
          <w:lang w:val="en-US"/>
        </w:rPr>
        <w:t xml:space="preserve">Horney, K. (1950). </w:t>
      </w:r>
      <w:r w:rsidRPr="00D67637">
        <w:rPr>
          <w:rFonts w:ascii="Times New Roman" w:hAnsi="Times New Roman" w:cs="Times New Roman"/>
          <w:i/>
          <w:iCs/>
          <w:sz w:val="24"/>
          <w:szCs w:val="24"/>
          <w:lang w:val="en-US"/>
        </w:rPr>
        <w:t>Neurosis and human growth: The struggle toward self-realization</w:t>
      </w:r>
      <w:r w:rsidRPr="00D67637">
        <w:rPr>
          <w:rFonts w:ascii="Times New Roman" w:hAnsi="Times New Roman" w:cs="Times New Roman"/>
          <w:sz w:val="24"/>
          <w:szCs w:val="24"/>
          <w:lang w:val="en-US"/>
        </w:rPr>
        <w:t>. W. W. Norton &amp; Co</w:t>
      </w:r>
      <w:r w:rsidR="00A241C9">
        <w:rPr>
          <w:rFonts w:ascii="Times New Roman" w:hAnsi="Times New Roman" w:cs="Times New Roman"/>
          <w:sz w:val="24"/>
          <w:szCs w:val="24"/>
          <w:lang w:val="en-US"/>
        </w:rPr>
        <w:t>.</w:t>
      </w:r>
    </w:p>
    <w:p w14:paraId="463C7870" w14:textId="05BA8B2F" w:rsidR="00196A53" w:rsidRDefault="00196A53"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Huopalainen, A. S., &amp; Satama, S. T. (2019). Mothers and researchers in the making: Negotiating ‘new’motherhood within the ‘new’academia. </w:t>
      </w:r>
      <w:r w:rsidRPr="00D67637">
        <w:rPr>
          <w:rFonts w:ascii="Times New Roman" w:hAnsi="Times New Roman" w:cs="Times New Roman"/>
          <w:i/>
          <w:iCs/>
          <w:color w:val="222222"/>
          <w:sz w:val="24"/>
          <w:szCs w:val="24"/>
          <w:shd w:val="clear" w:color="auto" w:fill="FFFFFF"/>
          <w:lang w:val="en-US"/>
        </w:rPr>
        <w:t>Human Relations</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72</w:t>
      </w:r>
      <w:r w:rsidRPr="00D67637">
        <w:rPr>
          <w:rFonts w:ascii="Times New Roman" w:hAnsi="Times New Roman" w:cs="Times New Roman"/>
          <w:color w:val="222222"/>
          <w:sz w:val="24"/>
          <w:szCs w:val="24"/>
          <w:shd w:val="clear" w:color="auto" w:fill="FFFFFF"/>
          <w:lang w:val="en-US"/>
        </w:rPr>
        <w:t>(1), 98-121.</w:t>
      </w:r>
    </w:p>
    <w:p w14:paraId="1510C5D7" w14:textId="77777777" w:rsidR="00C154D1" w:rsidRPr="00C154D1" w:rsidRDefault="00C154D1" w:rsidP="00C154D1">
      <w:pPr>
        <w:widowControl w:val="0"/>
        <w:spacing w:after="0" w:line="480" w:lineRule="auto"/>
        <w:ind w:left="426" w:hanging="426"/>
        <w:rPr>
          <w:rFonts w:ascii="Times New Roman" w:hAnsi="Times New Roman" w:cs="Times New Roman"/>
          <w:sz w:val="24"/>
          <w:szCs w:val="24"/>
          <w:lang w:val="en-US"/>
        </w:rPr>
      </w:pPr>
      <w:r w:rsidRPr="00C154D1">
        <w:rPr>
          <w:rFonts w:ascii="Times New Roman" w:hAnsi="Times New Roman" w:cs="Times New Roman"/>
          <w:color w:val="222222"/>
          <w:sz w:val="24"/>
          <w:szCs w:val="24"/>
          <w:shd w:val="clear" w:color="auto" w:fill="FFFFFF"/>
          <w:lang w:val="en-US"/>
        </w:rPr>
        <w:t>Inzlicht, M., Werner, K. M., Briskin, J. L., &amp; Roberts, B. W. (2021). Integrating models of self-regulation. </w:t>
      </w:r>
      <w:r w:rsidRPr="00C154D1">
        <w:rPr>
          <w:rFonts w:ascii="Times New Roman" w:hAnsi="Times New Roman" w:cs="Times New Roman"/>
          <w:i/>
          <w:iCs/>
          <w:color w:val="222222"/>
          <w:sz w:val="24"/>
          <w:szCs w:val="24"/>
          <w:shd w:val="clear" w:color="auto" w:fill="FFFFFF"/>
          <w:lang w:val="en-US"/>
        </w:rPr>
        <w:t>Annual Review of Psychology</w:t>
      </w:r>
      <w:r w:rsidRPr="00C154D1">
        <w:rPr>
          <w:rFonts w:ascii="Times New Roman" w:hAnsi="Times New Roman" w:cs="Times New Roman"/>
          <w:color w:val="222222"/>
          <w:sz w:val="24"/>
          <w:szCs w:val="24"/>
          <w:shd w:val="clear" w:color="auto" w:fill="FFFFFF"/>
          <w:lang w:val="en-US"/>
        </w:rPr>
        <w:t>, </w:t>
      </w:r>
      <w:r w:rsidRPr="00C154D1">
        <w:rPr>
          <w:rFonts w:ascii="Times New Roman" w:hAnsi="Times New Roman" w:cs="Times New Roman"/>
          <w:i/>
          <w:iCs/>
          <w:color w:val="222222"/>
          <w:sz w:val="24"/>
          <w:szCs w:val="24"/>
          <w:shd w:val="clear" w:color="auto" w:fill="FFFFFF"/>
          <w:lang w:val="en-US"/>
        </w:rPr>
        <w:t>72</w:t>
      </w:r>
      <w:r w:rsidRPr="00C154D1">
        <w:rPr>
          <w:rFonts w:ascii="Times New Roman" w:hAnsi="Times New Roman" w:cs="Times New Roman"/>
          <w:color w:val="222222"/>
          <w:sz w:val="24"/>
          <w:szCs w:val="24"/>
          <w:shd w:val="clear" w:color="auto" w:fill="FFFFFF"/>
          <w:lang w:val="en-US"/>
        </w:rPr>
        <w:t>, 319-345.</w:t>
      </w:r>
      <w:r w:rsidRPr="00C154D1">
        <w:rPr>
          <w:rFonts w:ascii="Times New Roman" w:hAnsi="Times New Roman" w:cs="Times New Roman"/>
          <w:sz w:val="24"/>
          <w:szCs w:val="24"/>
          <w:lang w:val="en-US"/>
        </w:rPr>
        <w:t xml:space="preserve"> </w:t>
      </w:r>
    </w:p>
    <w:p w14:paraId="28F26BFB" w14:textId="48FD876A" w:rsidR="001934F3" w:rsidRDefault="001934F3"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1934F3">
        <w:rPr>
          <w:rFonts w:ascii="Times New Roman" w:hAnsi="Times New Roman" w:cs="Times New Roman"/>
          <w:color w:val="222222"/>
          <w:sz w:val="24"/>
          <w:szCs w:val="24"/>
          <w:shd w:val="clear" w:color="auto" w:fill="FFFFFF"/>
          <w:lang w:val="en-US"/>
        </w:rPr>
        <w:t xml:space="preserve">Ito, J. K., &amp; Brotheridge, C. M. (2003). Resources, coping strategies, and emotional exhaustion: A conservation of resources perspective. </w:t>
      </w:r>
      <w:r w:rsidRPr="00345C68">
        <w:rPr>
          <w:rFonts w:ascii="Times New Roman" w:hAnsi="Times New Roman" w:cs="Times New Roman"/>
          <w:i/>
          <w:iCs/>
          <w:color w:val="222222"/>
          <w:sz w:val="24"/>
          <w:szCs w:val="24"/>
          <w:shd w:val="clear" w:color="auto" w:fill="FFFFFF"/>
          <w:lang w:val="en-US"/>
        </w:rPr>
        <w:t>Journal of Vocational Behavior, 63(3),</w:t>
      </w:r>
      <w:r w:rsidRPr="001934F3">
        <w:rPr>
          <w:rFonts w:ascii="Times New Roman" w:hAnsi="Times New Roman" w:cs="Times New Roman"/>
          <w:color w:val="222222"/>
          <w:sz w:val="24"/>
          <w:szCs w:val="24"/>
          <w:shd w:val="clear" w:color="auto" w:fill="FFFFFF"/>
          <w:lang w:val="en-US"/>
        </w:rPr>
        <w:t xml:space="preserve"> 490-509.</w:t>
      </w:r>
    </w:p>
    <w:p w14:paraId="33A13AB9" w14:textId="7EF0E96B" w:rsidR="00827A9E" w:rsidRPr="00D67637" w:rsidRDefault="00827A9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827A9E">
        <w:rPr>
          <w:rFonts w:ascii="Times New Roman" w:hAnsi="Times New Roman" w:cs="Times New Roman"/>
          <w:color w:val="222222"/>
          <w:sz w:val="24"/>
          <w:szCs w:val="24"/>
          <w:shd w:val="clear" w:color="auto" w:fill="FFFFFF"/>
          <w:lang w:val="en-US"/>
        </w:rPr>
        <w:t xml:space="preserve">Jackson, S. E., &amp; Maslach, C. (1982). After‐effects of job‐related stress: Families as victims. </w:t>
      </w:r>
      <w:r w:rsidRPr="00345C68">
        <w:rPr>
          <w:rFonts w:ascii="Times New Roman" w:hAnsi="Times New Roman" w:cs="Times New Roman"/>
          <w:i/>
          <w:iCs/>
          <w:color w:val="222222"/>
          <w:sz w:val="24"/>
          <w:szCs w:val="24"/>
          <w:shd w:val="clear" w:color="auto" w:fill="FFFFFF"/>
          <w:lang w:val="en-US"/>
        </w:rPr>
        <w:t xml:space="preserve">Journal of </w:t>
      </w:r>
      <w:r>
        <w:rPr>
          <w:rFonts w:ascii="Times New Roman" w:hAnsi="Times New Roman" w:cs="Times New Roman"/>
          <w:i/>
          <w:iCs/>
          <w:color w:val="222222"/>
          <w:sz w:val="24"/>
          <w:szCs w:val="24"/>
          <w:shd w:val="clear" w:color="auto" w:fill="FFFFFF"/>
          <w:lang w:val="en-US"/>
        </w:rPr>
        <w:t>O</w:t>
      </w:r>
      <w:r w:rsidRPr="00345C68">
        <w:rPr>
          <w:rFonts w:ascii="Times New Roman" w:hAnsi="Times New Roman" w:cs="Times New Roman"/>
          <w:i/>
          <w:iCs/>
          <w:color w:val="222222"/>
          <w:sz w:val="24"/>
          <w:szCs w:val="24"/>
          <w:shd w:val="clear" w:color="auto" w:fill="FFFFFF"/>
          <w:lang w:val="en-US"/>
        </w:rPr>
        <w:t xml:space="preserve">rganizational </w:t>
      </w:r>
      <w:r>
        <w:rPr>
          <w:rFonts w:ascii="Times New Roman" w:hAnsi="Times New Roman" w:cs="Times New Roman"/>
          <w:i/>
          <w:iCs/>
          <w:color w:val="222222"/>
          <w:sz w:val="24"/>
          <w:szCs w:val="24"/>
          <w:shd w:val="clear" w:color="auto" w:fill="FFFFFF"/>
          <w:lang w:val="en-US"/>
        </w:rPr>
        <w:t>B</w:t>
      </w:r>
      <w:r w:rsidRPr="00345C68">
        <w:rPr>
          <w:rFonts w:ascii="Times New Roman" w:hAnsi="Times New Roman" w:cs="Times New Roman"/>
          <w:i/>
          <w:iCs/>
          <w:color w:val="222222"/>
          <w:sz w:val="24"/>
          <w:szCs w:val="24"/>
          <w:shd w:val="clear" w:color="auto" w:fill="FFFFFF"/>
          <w:lang w:val="en-US"/>
        </w:rPr>
        <w:t>ehavior, 3(1),</w:t>
      </w:r>
      <w:r w:rsidRPr="00827A9E">
        <w:rPr>
          <w:rFonts w:ascii="Times New Roman" w:hAnsi="Times New Roman" w:cs="Times New Roman"/>
          <w:color w:val="222222"/>
          <w:sz w:val="24"/>
          <w:szCs w:val="24"/>
          <w:shd w:val="clear" w:color="auto" w:fill="FFFFFF"/>
          <w:lang w:val="en-US"/>
        </w:rPr>
        <w:t xml:space="preserve"> 63-77.</w:t>
      </w:r>
    </w:p>
    <w:p w14:paraId="607A32E9" w14:textId="65944D96" w:rsidR="00773C6E" w:rsidRDefault="00773C6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Karasek Jr, R. A. (1979). Job demands, job decision latitude, and mental strain: Implications for job redesign. </w:t>
      </w:r>
      <w:r w:rsidRPr="00D67637">
        <w:rPr>
          <w:rFonts w:ascii="Times New Roman" w:hAnsi="Times New Roman" w:cs="Times New Roman"/>
          <w:i/>
          <w:iCs/>
          <w:color w:val="222222"/>
          <w:sz w:val="24"/>
          <w:szCs w:val="24"/>
          <w:shd w:val="clear" w:color="auto" w:fill="FFFFFF"/>
          <w:lang w:val="en-US"/>
        </w:rPr>
        <w:t xml:space="preserve">Administrative </w:t>
      </w:r>
      <w:r w:rsidR="007421AD" w:rsidRPr="00D67637">
        <w:rPr>
          <w:rFonts w:ascii="Times New Roman" w:hAnsi="Times New Roman" w:cs="Times New Roman"/>
          <w:i/>
          <w:iCs/>
          <w:color w:val="222222"/>
          <w:sz w:val="24"/>
          <w:szCs w:val="24"/>
          <w:shd w:val="clear" w:color="auto" w:fill="FFFFFF"/>
          <w:lang w:val="en-US"/>
        </w:rPr>
        <w:t>S</w:t>
      </w:r>
      <w:r w:rsidRPr="00D67637">
        <w:rPr>
          <w:rFonts w:ascii="Times New Roman" w:hAnsi="Times New Roman" w:cs="Times New Roman"/>
          <w:i/>
          <w:iCs/>
          <w:color w:val="222222"/>
          <w:sz w:val="24"/>
          <w:szCs w:val="24"/>
          <w:shd w:val="clear" w:color="auto" w:fill="FFFFFF"/>
          <w:lang w:val="en-US"/>
        </w:rPr>
        <w:t xml:space="preserve">cience </w:t>
      </w:r>
      <w:r w:rsidR="007421AD" w:rsidRPr="00D67637">
        <w:rPr>
          <w:rFonts w:ascii="Times New Roman" w:hAnsi="Times New Roman" w:cs="Times New Roman"/>
          <w:i/>
          <w:iCs/>
          <w:color w:val="222222"/>
          <w:sz w:val="24"/>
          <w:szCs w:val="24"/>
          <w:shd w:val="clear" w:color="auto" w:fill="FFFFFF"/>
          <w:lang w:val="en-US"/>
        </w:rPr>
        <w:t>Q</w:t>
      </w:r>
      <w:r w:rsidRPr="00D67637">
        <w:rPr>
          <w:rFonts w:ascii="Times New Roman" w:hAnsi="Times New Roman" w:cs="Times New Roman"/>
          <w:i/>
          <w:iCs/>
          <w:color w:val="222222"/>
          <w:sz w:val="24"/>
          <w:szCs w:val="24"/>
          <w:shd w:val="clear" w:color="auto" w:fill="FFFFFF"/>
          <w:lang w:val="en-US"/>
        </w:rPr>
        <w:t>uarterly</w:t>
      </w:r>
      <w:r w:rsidRPr="00D67637">
        <w:rPr>
          <w:rFonts w:ascii="Times New Roman" w:hAnsi="Times New Roman" w:cs="Times New Roman"/>
          <w:color w:val="222222"/>
          <w:sz w:val="24"/>
          <w:szCs w:val="24"/>
          <w:shd w:val="clear" w:color="auto" w:fill="FFFFFF"/>
          <w:lang w:val="en-US"/>
        </w:rPr>
        <w:t>,</w:t>
      </w:r>
      <w:r w:rsidR="007421AD" w:rsidRPr="00D67637">
        <w:rPr>
          <w:rFonts w:ascii="Times New Roman" w:hAnsi="Times New Roman" w:cs="Times New Roman"/>
          <w:color w:val="222222"/>
          <w:sz w:val="24"/>
          <w:szCs w:val="24"/>
          <w:shd w:val="clear" w:color="auto" w:fill="FFFFFF"/>
          <w:lang w:val="en-US"/>
        </w:rPr>
        <w:t xml:space="preserve"> </w:t>
      </w:r>
      <w:r w:rsidR="007421AD" w:rsidRPr="00D67637">
        <w:rPr>
          <w:rFonts w:ascii="Times New Roman" w:hAnsi="Times New Roman" w:cs="Times New Roman"/>
          <w:i/>
          <w:iCs/>
          <w:color w:val="222222"/>
          <w:sz w:val="24"/>
          <w:szCs w:val="24"/>
          <w:shd w:val="clear" w:color="auto" w:fill="FFFFFF"/>
          <w:lang w:val="en-US"/>
        </w:rPr>
        <w:t>24,</w:t>
      </w:r>
      <w:r w:rsidRPr="00D67637">
        <w:rPr>
          <w:rFonts w:ascii="Times New Roman" w:hAnsi="Times New Roman" w:cs="Times New Roman"/>
          <w:color w:val="222222"/>
          <w:sz w:val="24"/>
          <w:szCs w:val="24"/>
          <w:shd w:val="clear" w:color="auto" w:fill="FFFFFF"/>
          <w:lang w:val="en-US"/>
        </w:rPr>
        <w:t xml:space="preserve"> 285-308.</w:t>
      </w:r>
    </w:p>
    <w:p w14:paraId="0571690F" w14:textId="0E476237" w:rsidR="005547EE" w:rsidRPr="00D67637" w:rsidRDefault="005547E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5547EE">
        <w:rPr>
          <w:rFonts w:ascii="Times New Roman" w:hAnsi="Times New Roman" w:cs="Times New Roman"/>
          <w:color w:val="222222"/>
          <w:sz w:val="24"/>
          <w:szCs w:val="24"/>
          <w:shd w:val="clear" w:color="auto" w:fill="FFFFFF"/>
          <w:lang w:val="en-US"/>
        </w:rPr>
        <w:t>King, D. W., King, L. A., Foy, D. W., Keane, T. M., &amp; Fairbank, J. A.</w:t>
      </w:r>
      <w:r>
        <w:rPr>
          <w:rFonts w:ascii="Times New Roman" w:hAnsi="Times New Roman" w:cs="Times New Roman"/>
          <w:color w:val="222222"/>
          <w:sz w:val="24"/>
          <w:szCs w:val="24"/>
          <w:shd w:val="clear" w:color="auto" w:fill="FFFFFF"/>
          <w:lang w:val="en-US"/>
        </w:rPr>
        <w:t xml:space="preserve"> </w:t>
      </w:r>
      <w:r w:rsidRPr="005547EE">
        <w:rPr>
          <w:rFonts w:ascii="Times New Roman" w:hAnsi="Times New Roman" w:cs="Times New Roman"/>
          <w:color w:val="222222"/>
          <w:sz w:val="24"/>
          <w:szCs w:val="24"/>
          <w:shd w:val="clear" w:color="auto" w:fill="FFFFFF"/>
          <w:lang w:val="en-US"/>
        </w:rPr>
        <w:t>(1999). Posttraumatic stress disorder in a national sample of female</w:t>
      </w:r>
      <w:r>
        <w:rPr>
          <w:rFonts w:ascii="Times New Roman" w:hAnsi="Times New Roman" w:cs="Times New Roman"/>
          <w:color w:val="222222"/>
          <w:sz w:val="24"/>
          <w:szCs w:val="24"/>
          <w:shd w:val="clear" w:color="auto" w:fill="FFFFFF"/>
          <w:lang w:val="en-US"/>
        </w:rPr>
        <w:t xml:space="preserve"> </w:t>
      </w:r>
      <w:r w:rsidRPr="005547EE">
        <w:rPr>
          <w:rFonts w:ascii="Times New Roman" w:hAnsi="Times New Roman" w:cs="Times New Roman"/>
          <w:color w:val="222222"/>
          <w:sz w:val="24"/>
          <w:szCs w:val="24"/>
          <w:shd w:val="clear" w:color="auto" w:fill="FFFFFF"/>
          <w:lang w:val="en-US"/>
        </w:rPr>
        <w:t xml:space="preserve">and male Vietnam veterans: Risk factors, war‐zone stressors, and resilience‐recovery variables. </w:t>
      </w:r>
      <w:r w:rsidRPr="005547EE">
        <w:rPr>
          <w:rFonts w:ascii="Times New Roman" w:hAnsi="Times New Roman" w:cs="Times New Roman"/>
          <w:i/>
          <w:iCs/>
          <w:color w:val="222222"/>
          <w:sz w:val="24"/>
          <w:szCs w:val="24"/>
          <w:shd w:val="clear" w:color="auto" w:fill="FFFFFF"/>
          <w:lang w:val="en-US"/>
        </w:rPr>
        <w:t xml:space="preserve">Journal of Abnormal Psychology, 108, </w:t>
      </w:r>
      <w:r w:rsidRPr="005547EE">
        <w:rPr>
          <w:rFonts w:ascii="Times New Roman" w:hAnsi="Times New Roman" w:cs="Times New Roman"/>
          <w:color w:val="222222"/>
          <w:sz w:val="24"/>
          <w:szCs w:val="24"/>
          <w:shd w:val="clear" w:color="auto" w:fill="FFFFFF"/>
          <w:lang w:val="en-US"/>
        </w:rPr>
        <w:t>164–170.</w:t>
      </w:r>
    </w:p>
    <w:p w14:paraId="315852D1" w14:textId="4260E3E8" w:rsidR="00294312" w:rsidRPr="00A93A58" w:rsidRDefault="00294312" w:rsidP="00D9759C">
      <w:pPr>
        <w:widowControl w:val="0"/>
        <w:spacing w:after="0" w:line="480" w:lineRule="auto"/>
        <w:ind w:left="567" w:hanging="567"/>
        <w:rPr>
          <w:rFonts w:ascii="Times New Roman" w:hAnsi="Times New Roman" w:cs="Times New Roman"/>
          <w:color w:val="222222"/>
          <w:sz w:val="24"/>
          <w:szCs w:val="24"/>
          <w:shd w:val="clear" w:color="auto" w:fill="FFFFFF"/>
        </w:rPr>
      </w:pPr>
      <w:r w:rsidRPr="00D67637">
        <w:rPr>
          <w:rFonts w:ascii="Times New Roman" w:hAnsi="Times New Roman" w:cs="Times New Roman"/>
          <w:color w:val="222222"/>
          <w:sz w:val="24"/>
          <w:szCs w:val="24"/>
          <w:shd w:val="clear" w:color="auto" w:fill="FFFFFF"/>
          <w:lang w:val="en-US"/>
        </w:rPr>
        <w:t xml:space="preserve">Kniffin, K. M., Narayanan, J., Anseel, F., Antonakis, J., Ashford, S. P., Bakker, A. B., ... &amp; Vugt, M. V. (2021). COVID-19 and the workplace: Implications, issues, and insights for future research and action. </w:t>
      </w:r>
      <w:r w:rsidRPr="00A93A58">
        <w:rPr>
          <w:rFonts w:ascii="Times New Roman" w:hAnsi="Times New Roman" w:cs="Times New Roman"/>
          <w:i/>
          <w:iCs/>
          <w:color w:val="222222"/>
          <w:sz w:val="24"/>
          <w:szCs w:val="24"/>
          <w:shd w:val="clear" w:color="auto" w:fill="FFFFFF"/>
        </w:rPr>
        <w:t>American Psychologist, 76(1),</w:t>
      </w:r>
      <w:r w:rsidRPr="00A93A58">
        <w:rPr>
          <w:rFonts w:ascii="Times New Roman" w:hAnsi="Times New Roman" w:cs="Times New Roman"/>
          <w:color w:val="222222"/>
          <w:sz w:val="24"/>
          <w:szCs w:val="24"/>
          <w:shd w:val="clear" w:color="auto" w:fill="FFFFFF"/>
        </w:rPr>
        <w:t xml:space="preserve"> 63-77.</w:t>
      </w:r>
    </w:p>
    <w:p w14:paraId="1F42EEFA" w14:textId="5F855226" w:rsidR="00512A0C" w:rsidRPr="00A93A58" w:rsidRDefault="00512A0C" w:rsidP="00D9759C">
      <w:pPr>
        <w:widowControl w:val="0"/>
        <w:spacing w:after="0" w:line="480" w:lineRule="auto"/>
        <w:ind w:left="567" w:hanging="567"/>
        <w:rPr>
          <w:rFonts w:ascii="Times New Roman" w:hAnsi="Times New Roman" w:cs="Times New Roman"/>
          <w:color w:val="222222"/>
          <w:sz w:val="24"/>
          <w:szCs w:val="24"/>
          <w:shd w:val="clear" w:color="auto" w:fill="FFFFFF"/>
          <w:lang w:val="nl-NL"/>
        </w:rPr>
      </w:pPr>
      <w:r w:rsidRPr="00A93A58">
        <w:rPr>
          <w:rFonts w:ascii="Times New Roman" w:hAnsi="Times New Roman" w:cs="Times New Roman"/>
          <w:color w:val="222222"/>
          <w:sz w:val="24"/>
          <w:szCs w:val="24"/>
          <w:shd w:val="clear" w:color="auto" w:fill="FFFFFF"/>
        </w:rPr>
        <w:t xml:space="preserve">Kossek, E. E., Dumas, T. L., Piszczek, M. M., &amp; Allen, T. D. (2021). </w:t>
      </w:r>
      <w:r w:rsidRPr="00D67637">
        <w:rPr>
          <w:rFonts w:ascii="Times New Roman" w:hAnsi="Times New Roman" w:cs="Times New Roman"/>
          <w:color w:val="222222"/>
          <w:sz w:val="24"/>
          <w:szCs w:val="24"/>
          <w:shd w:val="clear" w:color="auto" w:fill="FFFFFF"/>
          <w:lang w:val="en-US"/>
        </w:rPr>
        <w:t xml:space="preserve">Pushing the boundaries: A qualitative study of how stem women adapted to disrupted work–nonwork boundaries during the COVID-19 pandemic. </w:t>
      </w:r>
      <w:r w:rsidRPr="00A93A58">
        <w:rPr>
          <w:rFonts w:ascii="Times New Roman" w:hAnsi="Times New Roman" w:cs="Times New Roman"/>
          <w:i/>
          <w:iCs/>
          <w:color w:val="222222"/>
          <w:sz w:val="24"/>
          <w:szCs w:val="24"/>
          <w:shd w:val="clear" w:color="auto" w:fill="FFFFFF"/>
          <w:lang w:val="nl-NL"/>
        </w:rPr>
        <w:t>Journal of Applied Psychology, 106(11),</w:t>
      </w:r>
      <w:r w:rsidRPr="00A93A58">
        <w:rPr>
          <w:rFonts w:ascii="Times New Roman" w:hAnsi="Times New Roman" w:cs="Times New Roman"/>
          <w:color w:val="222222"/>
          <w:sz w:val="24"/>
          <w:szCs w:val="24"/>
          <w:shd w:val="clear" w:color="auto" w:fill="FFFFFF"/>
          <w:lang w:val="nl-NL"/>
        </w:rPr>
        <w:t xml:space="preserve"> 1615–1629</w:t>
      </w:r>
      <w:r w:rsidR="00A241C9" w:rsidRPr="00A93A58">
        <w:rPr>
          <w:rFonts w:ascii="Times New Roman" w:hAnsi="Times New Roman" w:cs="Times New Roman"/>
          <w:color w:val="222222"/>
          <w:sz w:val="24"/>
          <w:szCs w:val="24"/>
          <w:shd w:val="clear" w:color="auto" w:fill="FFFFFF"/>
          <w:lang w:val="nl-NL"/>
        </w:rPr>
        <w:t>.</w:t>
      </w:r>
    </w:p>
    <w:p w14:paraId="78B5C33B" w14:textId="0DF9D322" w:rsidR="00F9672D" w:rsidRPr="00D67637" w:rsidRDefault="00F9672D"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A93A58">
        <w:rPr>
          <w:rFonts w:ascii="Times New Roman" w:hAnsi="Times New Roman" w:cs="Times New Roman"/>
          <w:color w:val="222222"/>
          <w:sz w:val="24"/>
          <w:szCs w:val="24"/>
          <w:shd w:val="clear" w:color="auto" w:fill="FFFFFF"/>
          <w:lang w:val="nl-NL"/>
        </w:rPr>
        <w:t xml:space="preserve">Langerak, J. B., Koen, J., &amp; van Hooft, E. A. (2022). </w:t>
      </w:r>
      <w:r w:rsidRPr="00F9672D">
        <w:rPr>
          <w:rFonts w:ascii="Times New Roman" w:hAnsi="Times New Roman" w:cs="Times New Roman"/>
          <w:color w:val="222222"/>
          <w:sz w:val="24"/>
          <w:szCs w:val="24"/>
          <w:shd w:val="clear" w:color="auto" w:fill="FFFFFF"/>
          <w:lang w:val="en-US"/>
        </w:rPr>
        <w:t xml:space="preserve">How to minimize job insecurity: The role of proactive and reactive coping over time. </w:t>
      </w:r>
      <w:r w:rsidRPr="00345C68">
        <w:rPr>
          <w:rFonts w:ascii="Times New Roman" w:hAnsi="Times New Roman" w:cs="Times New Roman"/>
          <w:i/>
          <w:iCs/>
          <w:color w:val="222222"/>
          <w:sz w:val="24"/>
          <w:szCs w:val="24"/>
          <w:shd w:val="clear" w:color="auto" w:fill="FFFFFF"/>
          <w:lang w:val="en-US"/>
        </w:rPr>
        <w:t>Journal of Vocational Behavior, 136,</w:t>
      </w:r>
      <w:r w:rsidRPr="00F9672D">
        <w:rPr>
          <w:rFonts w:ascii="Times New Roman" w:hAnsi="Times New Roman" w:cs="Times New Roman"/>
          <w:color w:val="222222"/>
          <w:sz w:val="24"/>
          <w:szCs w:val="24"/>
          <w:shd w:val="clear" w:color="auto" w:fill="FFFFFF"/>
          <w:lang w:val="en-US"/>
        </w:rPr>
        <w:t xml:space="preserve"> 103729.</w:t>
      </w:r>
    </w:p>
    <w:p w14:paraId="65F11EC5" w14:textId="564A47EF" w:rsidR="007421AD" w:rsidRDefault="00736AE0"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bookmarkStart w:id="0" w:name="_Hlk128389719"/>
      <w:r w:rsidRPr="00D67637">
        <w:rPr>
          <w:rFonts w:ascii="Times New Roman" w:hAnsi="Times New Roman" w:cs="Times New Roman"/>
          <w:color w:val="222222"/>
          <w:sz w:val="24"/>
          <w:szCs w:val="24"/>
          <w:shd w:val="clear" w:color="auto" w:fill="FFFFFF"/>
          <w:lang w:val="en-US"/>
        </w:rPr>
        <w:t>Lapadat, J. C. (2017). Ethics in autoethnography and collaborative</w:t>
      </w:r>
      <w:r w:rsidR="00120A18">
        <w:rPr>
          <w:rFonts w:ascii="Times New Roman" w:hAnsi="Times New Roman" w:cs="Times New Roman"/>
          <w:color w:val="222222"/>
          <w:sz w:val="24"/>
          <w:szCs w:val="24"/>
          <w:shd w:val="clear" w:color="auto" w:fill="FFFFFF"/>
          <w:lang w:val="en-US"/>
        </w:rPr>
        <w:t xml:space="preserve"> a</w:t>
      </w:r>
      <w:r w:rsidRPr="00D67637">
        <w:rPr>
          <w:rFonts w:ascii="Times New Roman" w:hAnsi="Times New Roman" w:cs="Times New Roman"/>
          <w:color w:val="222222"/>
          <w:sz w:val="24"/>
          <w:szCs w:val="24"/>
          <w:shd w:val="clear" w:color="auto" w:fill="FFFFFF"/>
          <w:lang w:val="en-US"/>
        </w:rPr>
        <w:t>utoethnography. </w:t>
      </w:r>
      <w:r w:rsidRPr="00D67637">
        <w:rPr>
          <w:rFonts w:ascii="Times New Roman" w:hAnsi="Times New Roman" w:cs="Times New Roman"/>
          <w:i/>
          <w:iCs/>
          <w:color w:val="222222"/>
          <w:sz w:val="24"/>
          <w:szCs w:val="24"/>
          <w:shd w:val="clear" w:color="auto" w:fill="FFFFFF"/>
          <w:lang w:val="en-US"/>
        </w:rPr>
        <w:t xml:space="preserve">Qualitative </w:t>
      </w:r>
      <w:r w:rsidR="007421AD" w:rsidRPr="00D67637">
        <w:rPr>
          <w:rFonts w:ascii="Times New Roman" w:hAnsi="Times New Roman" w:cs="Times New Roman"/>
          <w:i/>
          <w:iCs/>
          <w:color w:val="222222"/>
          <w:sz w:val="24"/>
          <w:szCs w:val="24"/>
          <w:shd w:val="clear" w:color="auto" w:fill="FFFFFF"/>
          <w:lang w:val="en-US"/>
        </w:rPr>
        <w:t>I</w:t>
      </w:r>
      <w:r w:rsidRPr="00D67637">
        <w:rPr>
          <w:rFonts w:ascii="Times New Roman" w:hAnsi="Times New Roman" w:cs="Times New Roman"/>
          <w:i/>
          <w:iCs/>
          <w:color w:val="222222"/>
          <w:sz w:val="24"/>
          <w:szCs w:val="24"/>
          <w:shd w:val="clear" w:color="auto" w:fill="FFFFFF"/>
          <w:lang w:val="en-US"/>
        </w:rPr>
        <w:t>nquiry</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23</w:t>
      </w:r>
      <w:r w:rsidRPr="00D67637">
        <w:rPr>
          <w:rFonts w:ascii="Times New Roman" w:hAnsi="Times New Roman" w:cs="Times New Roman"/>
          <w:color w:val="222222"/>
          <w:sz w:val="24"/>
          <w:szCs w:val="24"/>
          <w:shd w:val="clear" w:color="auto" w:fill="FFFFFF"/>
          <w:lang w:val="en-US"/>
        </w:rPr>
        <w:t>(8), 589-603.</w:t>
      </w:r>
    </w:p>
    <w:p w14:paraId="1DD466B6" w14:textId="63E235EE" w:rsidR="001934F3" w:rsidRDefault="001934F3" w:rsidP="001934F3">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1934F3">
        <w:rPr>
          <w:rFonts w:ascii="Times New Roman" w:hAnsi="Times New Roman" w:cs="Times New Roman"/>
          <w:color w:val="222222"/>
          <w:sz w:val="24"/>
          <w:szCs w:val="24"/>
          <w:shd w:val="clear" w:color="auto" w:fill="FFFFFF"/>
          <w:lang w:val="en-US"/>
        </w:rPr>
        <w:t xml:space="preserve">Latack, J. C., Kinicki, &amp; Prussia, (1995). An integrative process model of coping with job loss. </w:t>
      </w:r>
      <w:r w:rsidRPr="00345C68">
        <w:rPr>
          <w:rFonts w:ascii="Times New Roman" w:hAnsi="Times New Roman" w:cs="Times New Roman"/>
          <w:i/>
          <w:iCs/>
          <w:color w:val="222222"/>
          <w:sz w:val="24"/>
          <w:szCs w:val="24"/>
          <w:shd w:val="clear" w:color="auto" w:fill="FFFFFF"/>
          <w:lang w:val="en-US"/>
        </w:rPr>
        <w:t xml:space="preserve">Academy of Management Review, 20, </w:t>
      </w:r>
      <w:r w:rsidRPr="001934F3">
        <w:rPr>
          <w:rFonts w:ascii="Times New Roman" w:hAnsi="Times New Roman" w:cs="Times New Roman"/>
          <w:color w:val="222222"/>
          <w:sz w:val="24"/>
          <w:szCs w:val="24"/>
          <w:shd w:val="clear" w:color="auto" w:fill="FFFFFF"/>
          <w:lang w:val="en-US"/>
        </w:rPr>
        <w:t>311–342</w:t>
      </w:r>
    </w:p>
    <w:p w14:paraId="25F62162" w14:textId="53C07D73" w:rsidR="00693FAD" w:rsidRDefault="00693FAD" w:rsidP="001934F3">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693FAD">
        <w:rPr>
          <w:rFonts w:ascii="Times New Roman" w:hAnsi="Times New Roman" w:cs="Times New Roman"/>
          <w:color w:val="222222"/>
          <w:sz w:val="24"/>
          <w:szCs w:val="24"/>
          <w:shd w:val="clear" w:color="auto" w:fill="FFFFFF"/>
          <w:lang w:val="en-US"/>
        </w:rPr>
        <w:t xml:space="preserve">Lee, T. W., Mitchell, T. R., &amp; Sablynski, C. J. (1999). Qualitative research in organizational and vocational psychology, 1979–1999. </w:t>
      </w:r>
      <w:r w:rsidRPr="00345C68">
        <w:rPr>
          <w:rFonts w:ascii="Times New Roman" w:hAnsi="Times New Roman" w:cs="Times New Roman"/>
          <w:i/>
          <w:iCs/>
          <w:color w:val="222222"/>
          <w:sz w:val="24"/>
          <w:szCs w:val="24"/>
          <w:shd w:val="clear" w:color="auto" w:fill="FFFFFF"/>
          <w:lang w:val="en-US"/>
        </w:rPr>
        <w:t>Journal of Vocational Behavior, 55(2),</w:t>
      </w:r>
      <w:r w:rsidRPr="00693FAD">
        <w:rPr>
          <w:rFonts w:ascii="Times New Roman" w:hAnsi="Times New Roman" w:cs="Times New Roman"/>
          <w:color w:val="222222"/>
          <w:sz w:val="24"/>
          <w:szCs w:val="24"/>
          <w:shd w:val="clear" w:color="auto" w:fill="FFFFFF"/>
          <w:lang w:val="en-US"/>
        </w:rPr>
        <w:t xml:space="preserve"> 161-187.</w:t>
      </w:r>
    </w:p>
    <w:p w14:paraId="2B7CDA03" w14:textId="6B2F5AED" w:rsidR="00C526D3" w:rsidRDefault="00C526D3" w:rsidP="001934F3">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C526D3">
        <w:rPr>
          <w:rFonts w:ascii="Times New Roman" w:hAnsi="Times New Roman" w:cs="Times New Roman"/>
          <w:color w:val="222222"/>
          <w:sz w:val="24"/>
          <w:szCs w:val="24"/>
          <w:shd w:val="clear" w:color="auto" w:fill="FFFFFF"/>
          <w:lang w:val="en-US"/>
        </w:rPr>
        <w:t xml:space="preserve">Levitt, H. M., Bamberg, M., Creswell, J. W., Frost, D. M., Josselson, R., &amp; Suárez-Orozco, C. (2018). Journal article reporting standards for qualitative primary, qualitative meta-analytic, and mixed methods research in psychology: The APA Publications and Communications Board task force report. </w:t>
      </w:r>
      <w:r w:rsidRPr="00C526D3">
        <w:rPr>
          <w:rFonts w:ascii="Times New Roman" w:hAnsi="Times New Roman" w:cs="Times New Roman"/>
          <w:i/>
          <w:iCs/>
          <w:color w:val="222222"/>
          <w:sz w:val="24"/>
          <w:szCs w:val="24"/>
          <w:shd w:val="clear" w:color="auto" w:fill="FFFFFF"/>
          <w:lang w:val="en-US"/>
        </w:rPr>
        <w:t>American Psychologist, 73(1),</w:t>
      </w:r>
      <w:r w:rsidRPr="00C526D3">
        <w:rPr>
          <w:rFonts w:ascii="Times New Roman" w:hAnsi="Times New Roman" w:cs="Times New Roman"/>
          <w:color w:val="222222"/>
          <w:sz w:val="24"/>
          <w:szCs w:val="24"/>
          <w:shd w:val="clear" w:color="auto" w:fill="FFFFFF"/>
          <w:lang w:val="en-US"/>
        </w:rPr>
        <w:t xml:space="preserve"> 26</w:t>
      </w:r>
      <w:r>
        <w:rPr>
          <w:rFonts w:ascii="Times New Roman" w:hAnsi="Times New Roman" w:cs="Times New Roman"/>
          <w:color w:val="222222"/>
          <w:sz w:val="24"/>
          <w:szCs w:val="24"/>
          <w:shd w:val="clear" w:color="auto" w:fill="FFFFFF"/>
          <w:lang w:val="en-US"/>
        </w:rPr>
        <w:t>-46</w:t>
      </w:r>
      <w:r w:rsidRPr="00C526D3">
        <w:rPr>
          <w:rFonts w:ascii="Times New Roman" w:hAnsi="Times New Roman" w:cs="Times New Roman"/>
          <w:color w:val="222222"/>
          <w:sz w:val="24"/>
          <w:szCs w:val="24"/>
          <w:shd w:val="clear" w:color="auto" w:fill="FFFFFF"/>
          <w:lang w:val="en-US"/>
        </w:rPr>
        <w:t>.</w:t>
      </w:r>
    </w:p>
    <w:p w14:paraId="5E3B7000" w14:textId="0183B18C" w:rsidR="001B2F87" w:rsidRPr="009F4DA3" w:rsidRDefault="001B2F87" w:rsidP="001B2F87">
      <w:pPr>
        <w:widowControl w:val="0"/>
        <w:spacing w:after="0" w:line="480" w:lineRule="auto"/>
        <w:ind w:left="567" w:hanging="567"/>
        <w:rPr>
          <w:rFonts w:ascii="Times New Roman" w:hAnsi="Times New Roman" w:cs="Times New Roman"/>
          <w:color w:val="222222"/>
          <w:sz w:val="24"/>
          <w:szCs w:val="24"/>
          <w:shd w:val="clear" w:color="auto" w:fill="FFFFFF"/>
          <w:lang w:val="de-DE"/>
        </w:rPr>
      </w:pPr>
      <w:r w:rsidRPr="001B2F87">
        <w:rPr>
          <w:rFonts w:ascii="Times New Roman" w:hAnsi="Times New Roman" w:cs="Times New Roman"/>
          <w:color w:val="222222"/>
          <w:sz w:val="24"/>
          <w:szCs w:val="24"/>
          <w:shd w:val="clear" w:color="auto" w:fill="FFFFFF"/>
          <w:lang w:val="en-US"/>
        </w:rPr>
        <w:t xml:space="preserve">Lincoln, Y. S., &amp; Guba, E. G. (1985). </w:t>
      </w:r>
      <w:r w:rsidRPr="001B2F87">
        <w:rPr>
          <w:rFonts w:ascii="Times New Roman" w:hAnsi="Times New Roman" w:cs="Times New Roman"/>
          <w:i/>
          <w:iCs/>
          <w:color w:val="222222"/>
          <w:sz w:val="24"/>
          <w:szCs w:val="24"/>
          <w:shd w:val="clear" w:color="auto" w:fill="FFFFFF"/>
          <w:lang w:val="en-US"/>
        </w:rPr>
        <w:t>Naturalistic inquiry.</w:t>
      </w:r>
      <w:r w:rsidRPr="001B2F87">
        <w:rPr>
          <w:rFonts w:ascii="Times New Roman" w:hAnsi="Times New Roman" w:cs="Times New Roman"/>
          <w:color w:val="222222"/>
          <w:sz w:val="24"/>
          <w:szCs w:val="24"/>
          <w:shd w:val="clear" w:color="auto" w:fill="FFFFFF"/>
          <w:lang w:val="en-US"/>
        </w:rPr>
        <w:t xml:space="preserve"> </w:t>
      </w:r>
      <w:r w:rsidRPr="009F4DA3">
        <w:rPr>
          <w:rFonts w:ascii="Times New Roman" w:hAnsi="Times New Roman" w:cs="Times New Roman"/>
          <w:color w:val="222222"/>
          <w:sz w:val="24"/>
          <w:szCs w:val="24"/>
          <w:shd w:val="clear" w:color="auto" w:fill="FFFFFF"/>
          <w:lang w:val="de-DE"/>
        </w:rPr>
        <w:t>Sage.</w:t>
      </w:r>
    </w:p>
    <w:bookmarkEnd w:id="0"/>
    <w:p w14:paraId="6CD0B964" w14:textId="6E365B48" w:rsidR="00773C6E" w:rsidRPr="00D67637" w:rsidRDefault="00773C6E" w:rsidP="00D9759C">
      <w:pPr>
        <w:widowControl w:val="0"/>
        <w:spacing w:after="0" w:line="480" w:lineRule="auto"/>
        <w:ind w:left="567" w:hanging="567"/>
        <w:rPr>
          <w:rFonts w:ascii="Times New Roman" w:hAnsi="Times New Roman" w:cs="Times New Roman"/>
          <w:sz w:val="24"/>
          <w:szCs w:val="24"/>
          <w:lang w:val="en-US"/>
        </w:rPr>
      </w:pPr>
      <w:r w:rsidRPr="009F4DA3">
        <w:rPr>
          <w:rStyle w:val="cf01"/>
          <w:rFonts w:ascii="Times New Roman" w:hAnsi="Times New Roman" w:cs="Times New Roman"/>
          <w:sz w:val="24"/>
          <w:szCs w:val="24"/>
          <w:lang w:val="de-DE"/>
        </w:rPr>
        <w:t xml:space="preserve">Lindebaum, D., &amp; Gabriel, Y. (2016). </w:t>
      </w:r>
      <w:r w:rsidRPr="00D67637">
        <w:rPr>
          <w:rStyle w:val="cf01"/>
          <w:rFonts w:ascii="Times New Roman" w:hAnsi="Times New Roman" w:cs="Times New Roman"/>
          <w:sz w:val="24"/>
          <w:szCs w:val="24"/>
          <w:lang w:val="en-US"/>
        </w:rPr>
        <w:t>Anger and organization studies: From social disorder to moral order. </w:t>
      </w:r>
      <w:r w:rsidRPr="00D67637">
        <w:rPr>
          <w:rStyle w:val="cf11"/>
          <w:rFonts w:ascii="Times New Roman" w:hAnsi="Times New Roman" w:cs="Times New Roman"/>
          <w:sz w:val="24"/>
          <w:szCs w:val="24"/>
          <w:lang w:val="en-US"/>
        </w:rPr>
        <w:t>Organization Studies</w:t>
      </w:r>
      <w:r w:rsidRPr="00D67637">
        <w:rPr>
          <w:rStyle w:val="cf01"/>
          <w:rFonts w:ascii="Times New Roman" w:hAnsi="Times New Roman" w:cs="Times New Roman"/>
          <w:sz w:val="24"/>
          <w:szCs w:val="24"/>
          <w:lang w:val="en-US"/>
        </w:rPr>
        <w:t>, </w:t>
      </w:r>
      <w:r w:rsidRPr="00D67637">
        <w:rPr>
          <w:rStyle w:val="cf11"/>
          <w:rFonts w:ascii="Times New Roman" w:hAnsi="Times New Roman" w:cs="Times New Roman"/>
          <w:sz w:val="24"/>
          <w:szCs w:val="24"/>
          <w:lang w:val="en-US"/>
        </w:rPr>
        <w:t>37</w:t>
      </w:r>
      <w:r w:rsidRPr="00D67637">
        <w:rPr>
          <w:rStyle w:val="cf01"/>
          <w:rFonts w:ascii="Times New Roman" w:hAnsi="Times New Roman" w:cs="Times New Roman"/>
          <w:sz w:val="24"/>
          <w:szCs w:val="24"/>
          <w:lang w:val="en-US"/>
        </w:rPr>
        <w:t>(7), 903-918.</w:t>
      </w:r>
    </w:p>
    <w:p w14:paraId="0DA81B6E" w14:textId="23C4985E" w:rsidR="00196A53" w:rsidRPr="00D67637" w:rsidRDefault="00196A53"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color w:val="222222"/>
          <w:sz w:val="24"/>
          <w:szCs w:val="24"/>
          <w:shd w:val="clear" w:color="auto" w:fill="FFFFFF"/>
          <w:lang w:val="en-US"/>
        </w:rPr>
        <w:t>Littleton, H. L., Axsom, D., &amp; Grills-Taquechel, A. E. (2009). Adjustment following the mass shooting at Virginia Tech: The roles of resource loss and gain. </w:t>
      </w:r>
      <w:r w:rsidRPr="00D67637">
        <w:rPr>
          <w:rFonts w:ascii="Times New Roman" w:hAnsi="Times New Roman" w:cs="Times New Roman"/>
          <w:i/>
          <w:iCs/>
          <w:color w:val="222222"/>
          <w:sz w:val="24"/>
          <w:szCs w:val="24"/>
          <w:shd w:val="clear" w:color="auto" w:fill="FFFFFF"/>
          <w:lang w:val="en-US"/>
        </w:rPr>
        <w:t>Psychological Trauma: Theory, Research, Practice, and Policy</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1</w:t>
      </w:r>
      <w:r w:rsidRPr="00D67637">
        <w:rPr>
          <w:rFonts w:ascii="Times New Roman" w:hAnsi="Times New Roman" w:cs="Times New Roman"/>
          <w:color w:val="222222"/>
          <w:sz w:val="24"/>
          <w:szCs w:val="24"/>
          <w:shd w:val="clear" w:color="auto" w:fill="FFFFFF"/>
          <w:lang w:val="en-US"/>
        </w:rPr>
        <w:t>(3), 206</w:t>
      </w:r>
      <w:r w:rsidR="00A241C9">
        <w:rPr>
          <w:rFonts w:ascii="Times New Roman" w:hAnsi="Times New Roman" w:cs="Times New Roman"/>
          <w:color w:val="222222"/>
          <w:sz w:val="24"/>
          <w:szCs w:val="24"/>
          <w:shd w:val="clear" w:color="auto" w:fill="FFFFFF"/>
          <w:lang w:val="en-US"/>
        </w:rPr>
        <w:t>-</w:t>
      </w:r>
      <w:r w:rsidR="005F4BAA">
        <w:rPr>
          <w:rFonts w:ascii="Times New Roman" w:hAnsi="Times New Roman" w:cs="Times New Roman"/>
          <w:color w:val="222222"/>
          <w:sz w:val="24"/>
          <w:szCs w:val="24"/>
          <w:shd w:val="clear" w:color="auto" w:fill="FFFFFF"/>
          <w:lang w:val="en-US"/>
        </w:rPr>
        <w:t>219</w:t>
      </w:r>
      <w:r w:rsidRPr="00D67637">
        <w:rPr>
          <w:rFonts w:ascii="Times New Roman" w:hAnsi="Times New Roman" w:cs="Times New Roman"/>
          <w:color w:val="222222"/>
          <w:sz w:val="24"/>
          <w:szCs w:val="24"/>
          <w:shd w:val="clear" w:color="auto" w:fill="FFFFFF"/>
          <w:lang w:val="en-US"/>
        </w:rPr>
        <w:t>.</w:t>
      </w:r>
    </w:p>
    <w:p w14:paraId="60FC1D78" w14:textId="3D26D83F" w:rsidR="00196A53" w:rsidRPr="00D67637" w:rsidRDefault="00196A53" w:rsidP="00D9759C">
      <w:pPr>
        <w:widowControl w:val="0"/>
        <w:spacing w:after="0" w:line="480" w:lineRule="auto"/>
        <w:ind w:left="567" w:hanging="567"/>
        <w:rPr>
          <w:rFonts w:ascii="Times New Roman" w:hAnsi="Times New Roman" w:cs="Times New Roman"/>
          <w:sz w:val="24"/>
          <w:szCs w:val="24"/>
          <w:lang w:val="en-US"/>
        </w:rPr>
      </w:pPr>
      <w:r w:rsidRPr="00D67637">
        <w:rPr>
          <w:rFonts w:ascii="Times New Roman" w:hAnsi="Times New Roman" w:cs="Times New Roman"/>
          <w:color w:val="222222"/>
          <w:sz w:val="24"/>
          <w:szCs w:val="24"/>
          <w:shd w:val="clear" w:color="auto" w:fill="FFFFFF"/>
          <w:lang w:val="en-US"/>
        </w:rPr>
        <w:t>Luria, G., &amp; Torjman, A. (2009). Resources and coping with stressful events. </w:t>
      </w:r>
      <w:r w:rsidRPr="00D67637">
        <w:rPr>
          <w:rFonts w:ascii="Times New Roman" w:hAnsi="Times New Roman" w:cs="Times New Roman"/>
          <w:i/>
          <w:iCs/>
          <w:color w:val="222222"/>
          <w:sz w:val="24"/>
          <w:szCs w:val="24"/>
          <w:shd w:val="clear" w:color="auto" w:fill="FFFFFF"/>
          <w:lang w:val="en-US"/>
        </w:rPr>
        <w:t>Journal of Organizational Behavior</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30</w:t>
      </w:r>
      <w:r w:rsidRPr="00D67637">
        <w:rPr>
          <w:rFonts w:ascii="Times New Roman" w:hAnsi="Times New Roman" w:cs="Times New Roman"/>
          <w:color w:val="222222"/>
          <w:sz w:val="24"/>
          <w:szCs w:val="24"/>
          <w:shd w:val="clear" w:color="auto" w:fill="FFFFFF"/>
          <w:lang w:val="en-US"/>
        </w:rPr>
        <w:t>(6), 685-707.</w:t>
      </w:r>
    </w:p>
    <w:p w14:paraId="30A2B097" w14:textId="48160DD6" w:rsidR="008058A4" w:rsidRDefault="008058A4" w:rsidP="00D9759C">
      <w:pPr>
        <w:widowControl w:val="0"/>
        <w:spacing w:after="0" w:line="480" w:lineRule="auto"/>
        <w:ind w:left="567" w:hanging="567"/>
        <w:rPr>
          <w:rFonts w:ascii="Times New Roman" w:eastAsia="Times New Roman" w:hAnsi="Times New Roman" w:cs="Times New Roman"/>
          <w:sz w:val="24"/>
          <w:szCs w:val="24"/>
          <w:lang w:val="en-US"/>
        </w:rPr>
      </w:pPr>
      <w:r w:rsidRPr="00D67637">
        <w:rPr>
          <w:rFonts w:ascii="Times New Roman" w:eastAsia="Times New Roman" w:hAnsi="Times New Roman" w:cs="Times New Roman"/>
          <w:sz w:val="24"/>
          <w:szCs w:val="24"/>
          <w:lang w:val="en-US"/>
        </w:rPr>
        <w:t>Mantere, S., &amp; Ketokivi, M. (2013). Reasoning in the organization science.  </w:t>
      </w:r>
      <w:r w:rsidRPr="00D67637">
        <w:rPr>
          <w:rFonts w:ascii="Times New Roman" w:eastAsia="Times New Roman" w:hAnsi="Times New Roman" w:cs="Times New Roman"/>
          <w:i/>
          <w:iCs/>
          <w:sz w:val="24"/>
          <w:szCs w:val="24"/>
          <w:lang w:val="en-US"/>
        </w:rPr>
        <w:t>The Academy of Management Review</w:t>
      </w:r>
      <w:r w:rsidRPr="00D67637">
        <w:rPr>
          <w:rFonts w:ascii="Times New Roman" w:eastAsia="Times New Roman" w:hAnsi="Times New Roman" w:cs="Times New Roman"/>
          <w:sz w:val="24"/>
          <w:szCs w:val="24"/>
          <w:lang w:val="en-US"/>
        </w:rPr>
        <w:t>, </w:t>
      </w:r>
      <w:r w:rsidRPr="00D67637">
        <w:rPr>
          <w:rFonts w:ascii="Times New Roman" w:eastAsia="Times New Roman" w:hAnsi="Times New Roman" w:cs="Times New Roman"/>
          <w:i/>
          <w:iCs/>
          <w:sz w:val="24"/>
          <w:szCs w:val="24"/>
          <w:lang w:val="en-US"/>
        </w:rPr>
        <w:t>38</w:t>
      </w:r>
      <w:r w:rsidRPr="00D67637">
        <w:rPr>
          <w:rFonts w:ascii="Times New Roman" w:eastAsia="Times New Roman" w:hAnsi="Times New Roman" w:cs="Times New Roman"/>
          <w:sz w:val="24"/>
          <w:szCs w:val="24"/>
          <w:lang w:val="en-US"/>
        </w:rPr>
        <w:t>(1), 70–89</w:t>
      </w:r>
      <w:r w:rsidR="005F4BAA">
        <w:rPr>
          <w:rFonts w:ascii="Times New Roman" w:eastAsia="Times New Roman" w:hAnsi="Times New Roman" w:cs="Times New Roman"/>
          <w:sz w:val="24"/>
          <w:szCs w:val="24"/>
          <w:lang w:val="en-US"/>
        </w:rPr>
        <w:t>.</w:t>
      </w:r>
    </w:p>
    <w:p w14:paraId="55ABF306" w14:textId="6FD719D3" w:rsidR="001B51BE" w:rsidRPr="00D67637" w:rsidRDefault="001B51BE" w:rsidP="00D9759C">
      <w:pPr>
        <w:widowControl w:val="0"/>
        <w:spacing w:after="0" w:line="480" w:lineRule="auto"/>
        <w:ind w:left="567" w:hanging="567"/>
        <w:rPr>
          <w:rFonts w:ascii="Times New Roman" w:eastAsia="Times New Roman" w:hAnsi="Times New Roman" w:cs="Times New Roman"/>
          <w:sz w:val="24"/>
          <w:szCs w:val="24"/>
          <w:lang w:val="en-US"/>
        </w:rPr>
      </w:pPr>
      <w:r w:rsidRPr="001B51BE">
        <w:rPr>
          <w:rFonts w:ascii="Times New Roman" w:eastAsia="Times New Roman" w:hAnsi="Times New Roman" w:cs="Times New Roman"/>
          <w:sz w:val="24"/>
          <w:szCs w:val="24"/>
          <w:lang w:val="en-US"/>
        </w:rPr>
        <w:t xml:space="preserve">Martel, K., Raupp, M., Abdul Hadi, A., Oleškevičiūtė, E., Mello, R., Biswas, T., &amp; Milani, G. S. (2022). “Isn't it ironic…!?!” Mobility researchers go sedentary: A group auto‐ethnography on collective coping and care in pandemic times. </w:t>
      </w:r>
      <w:r w:rsidRPr="001B51BE">
        <w:rPr>
          <w:rFonts w:ascii="Times New Roman" w:eastAsia="Times New Roman" w:hAnsi="Times New Roman" w:cs="Times New Roman"/>
          <w:i/>
          <w:iCs/>
          <w:sz w:val="24"/>
          <w:szCs w:val="24"/>
          <w:lang w:val="en-US"/>
        </w:rPr>
        <w:t>Gender, Work &amp; Organization, 29(1),</w:t>
      </w:r>
      <w:r w:rsidRPr="001B51BE">
        <w:rPr>
          <w:rFonts w:ascii="Times New Roman" w:eastAsia="Times New Roman" w:hAnsi="Times New Roman" w:cs="Times New Roman"/>
          <w:sz w:val="24"/>
          <w:szCs w:val="24"/>
          <w:lang w:val="en-US"/>
        </w:rPr>
        <w:t xml:space="preserve"> 273-300.</w:t>
      </w:r>
    </w:p>
    <w:p w14:paraId="319EE9F9" w14:textId="4BA4BA75" w:rsidR="00773C6E" w:rsidRDefault="00773C6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Maslach, C., &amp; Gomes, M. E. (2006). Overcoming burnout. </w:t>
      </w:r>
      <w:r w:rsidRPr="00D67637">
        <w:rPr>
          <w:rFonts w:ascii="Times New Roman" w:hAnsi="Times New Roman" w:cs="Times New Roman"/>
          <w:i/>
          <w:iCs/>
          <w:color w:val="222222"/>
          <w:sz w:val="24"/>
          <w:szCs w:val="24"/>
          <w:shd w:val="clear" w:color="auto" w:fill="FFFFFF"/>
          <w:lang w:val="en-US"/>
        </w:rPr>
        <w:t>Working for peace: A handbook of practical psychology and other tools</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2</w:t>
      </w:r>
      <w:r w:rsidRPr="00D67637">
        <w:rPr>
          <w:rFonts w:ascii="Times New Roman" w:hAnsi="Times New Roman" w:cs="Times New Roman"/>
          <w:color w:val="222222"/>
          <w:sz w:val="24"/>
          <w:szCs w:val="24"/>
          <w:shd w:val="clear" w:color="auto" w:fill="FFFFFF"/>
          <w:lang w:val="en-US"/>
        </w:rPr>
        <w:t>, 43-49.</w:t>
      </w:r>
    </w:p>
    <w:p w14:paraId="65F2F604" w14:textId="7007A60B" w:rsidR="00E364C8" w:rsidRPr="009F4DA3" w:rsidRDefault="00E364C8" w:rsidP="00D9759C">
      <w:pPr>
        <w:widowControl w:val="0"/>
        <w:spacing w:after="0" w:line="480" w:lineRule="auto"/>
        <w:ind w:left="567" w:hanging="567"/>
        <w:rPr>
          <w:rFonts w:ascii="Times New Roman" w:eastAsia="Times New Roman" w:hAnsi="Times New Roman" w:cs="Times New Roman"/>
          <w:sz w:val="24"/>
          <w:szCs w:val="24"/>
          <w:lang w:val="de-DE"/>
        </w:rPr>
      </w:pPr>
      <w:r w:rsidRPr="00E364C8">
        <w:rPr>
          <w:rFonts w:ascii="Times New Roman" w:eastAsia="Times New Roman" w:hAnsi="Times New Roman" w:cs="Times New Roman"/>
          <w:sz w:val="24"/>
          <w:szCs w:val="24"/>
          <w:lang w:val="en-US"/>
        </w:rPr>
        <w:t xml:space="preserve">Maxwell, J. A. (2021). Why qualitative methods are necessary for generalization. </w:t>
      </w:r>
      <w:r w:rsidRPr="009F4DA3">
        <w:rPr>
          <w:rFonts w:ascii="Times New Roman" w:eastAsia="Times New Roman" w:hAnsi="Times New Roman" w:cs="Times New Roman"/>
          <w:i/>
          <w:iCs/>
          <w:sz w:val="24"/>
          <w:szCs w:val="24"/>
          <w:lang w:val="de-DE"/>
        </w:rPr>
        <w:t>Qualitative Psychology, 8(1),</w:t>
      </w:r>
      <w:r w:rsidRPr="009F4DA3">
        <w:rPr>
          <w:rFonts w:ascii="Times New Roman" w:eastAsia="Times New Roman" w:hAnsi="Times New Roman" w:cs="Times New Roman"/>
          <w:sz w:val="24"/>
          <w:szCs w:val="24"/>
          <w:lang w:val="de-DE"/>
        </w:rPr>
        <w:t xml:space="preserve"> 111-</w:t>
      </w:r>
      <w:r w:rsidR="000F2C2E" w:rsidRPr="009F4DA3">
        <w:rPr>
          <w:rFonts w:ascii="Times New Roman" w:eastAsia="Times New Roman" w:hAnsi="Times New Roman" w:cs="Times New Roman"/>
          <w:sz w:val="24"/>
          <w:szCs w:val="24"/>
          <w:lang w:val="de-DE"/>
        </w:rPr>
        <w:t>118</w:t>
      </w:r>
      <w:r w:rsidRPr="009F4DA3">
        <w:rPr>
          <w:rFonts w:ascii="Times New Roman" w:eastAsia="Times New Roman" w:hAnsi="Times New Roman" w:cs="Times New Roman"/>
          <w:sz w:val="24"/>
          <w:szCs w:val="24"/>
          <w:lang w:val="de-DE"/>
        </w:rPr>
        <w:t>.</w:t>
      </w:r>
    </w:p>
    <w:p w14:paraId="5946C6C9" w14:textId="077FA184" w:rsidR="00B31F6A" w:rsidRPr="00D67637" w:rsidRDefault="00B31F6A"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C112BD">
        <w:rPr>
          <w:rFonts w:ascii="Times New Roman" w:hAnsi="Times New Roman" w:cs="Times New Roman"/>
          <w:color w:val="222222"/>
          <w:sz w:val="24"/>
          <w:szCs w:val="24"/>
          <w:shd w:val="clear" w:color="auto" w:fill="FFFFFF"/>
          <w:lang w:val="de-DE"/>
        </w:rPr>
        <w:t xml:space="preserve">Meyer, B., Zill, A., Dilba, D., Gerlach, R., &amp; Schumann, S. (2021). </w:t>
      </w:r>
      <w:r w:rsidRPr="00D67637">
        <w:rPr>
          <w:rFonts w:ascii="Times New Roman" w:hAnsi="Times New Roman" w:cs="Times New Roman"/>
          <w:color w:val="222222"/>
          <w:sz w:val="24"/>
          <w:szCs w:val="24"/>
          <w:shd w:val="clear" w:color="auto" w:fill="FFFFFF"/>
          <w:lang w:val="en-US"/>
        </w:rPr>
        <w:t>Employee psychological well‐being during the COVID‐19 pandemic in Germany: A longitudinal study of demands, resources, and exhaustion. </w:t>
      </w:r>
      <w:r w:rsidRPr="00D67637">
        <w:rPr>
          <w:rFonts w:ascii="Times New Roman" w:hAnsi="Times New Roman" w:cs="Times New Roman"/>
          <w:i/>
          <w:iCs/>
          <w:color w:val="222222"/>
          <w:sz w:val="24"/>
          <w:szCs w:val="24"/>
          <w:shd w:val="clear" w:color="auto" w:fill="FFFFFF"/>
          <w:lang w:val="en-US"/>
        </w:rPr>
        <w:t>International Journal of Psychology</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56</w:t>
      </w:r>
      <w:r w:rsidRPr="00D67637">
        <w:rPr>
          <w:rFonts w:ascii="Times New Roman" w:hAnsi="Times New Roman" w:cs="Times New Roman"/>
          <w:color w:val="222222"/>
          <w:sz w:val="24"/>
          <w:szCs w:val="24"/>
          <w:shd w:val="clear" w:color="auto" w:fill="FFFFFF"/>
          <w:lang w:val="en-US"/>
        </w:rPr>
        <w:t>(4), 532-550.</w:t>
      </w:r>
    </w:p>
    <w:p w14:paraId="4663F907" w14:textId="7D924C21" w:rsidR="00736AE0" w:rsidRPr="00D67637" w:rsidRDefault="00736AE0"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Ngunjiri, F. W., Hernandez, K. A. C., &amp; Chang, H. (2010). Living autoethnography: Connecting life and research. </w:t>
      </w:r>
      <w:r w:rsidRPr="00D67637">
        <w:rPr>
          <w:rFonts w:ascii="Times New Roman" w:hAnsi="Times New Roman" w:cs="Times New Roman"/>
          <w:i/>
          <w:iCs/>
          <w:color w:val="222222"/>
          <w:sz w:val="24"/>
          <w:szCs w:val="24"/>
          <w:shd w:val="clear" w:color="auto" w:fill="FFFFFF"/>
          <w:lang w:val="en-US"/>
        </w:rPr>
        <w:t xml:space="preserve">Journal of </w:t>
      </w:r>
      <w:r w:rsidR="007421AD" w:rsidRPr="00D67637">
        <w:rPr>
          <w:rFonts w:ascii="Times New Roman" w:hAnsi="Times New Roman" w:cs="Times New Roman"/>
          <w:i/>
          <w:iCs/>
          <w:color w:val="222222"/>
          <w:sz w:val="24"/>
          <w:szCs w:val="24"/>
          <w:shd w:val="clear" w:color="auto" w:fill="FFFFFF"/>
          <w:lang w:val="en-US"/>
        </w:rPr>
        <w:t>R</w:t>
      </w:r>
      <w:r w:rsidRPr="00D67637">
        <w:rPr>
          <w:rFonts w:ascii="Times New Roman" w:hAnsi="Times New Roman" w:cs="Times New Roman"/>
          <w:i/>
          <w:iCs/>
          <w:color w:val="222222"/>
          <w:sz w:val="24"/>
          <w:szCs w:val="24"/>
          <w:shd w:val="clear" w:color="auto" w:fill="FFFFFF"/>
          <w:lang w:val="en-US"/>
        </w:rPr>
        <w:t xml:space="preserve">esearch </w:t>
      </w:r>
      <w:r w:rsidR="007421AD" w:rsidRPr="00D67637">
        <w:rPr>
          <w:rFonts w:ascii="Times New Roman" w:hAnsi="Times New Roman" w:cs="Times New Roman"/>
          <w:i/>
          <w:iCs/>
          <w:color w:val="222222"/>
          <w:sz w:val="24"/>
          <w:szCs w:val="24"/>
          <w:shd w:val="clear" w:color="auto" w:fill="FFFFFF"/>
          <w:lang w:val="en-US"/>
        </w:rPr>
        <w:t>P</w:t>
      </w:r>
      <w:r w:rsidRPr="00D67637">
        <w:rPr>
          <w:rFonts w:ascii="Times New Roman" w:hAnsi="Times New Roman" w:cs="Times New Roman"/>
          <w:i/>
          <w:iCs/>
          <w:color w:val="222222"/>
          <w:sz w:val="24"/>
          <w:szCs w:val="24"/>
          <w:shd w:val="clear" w:color="auto" w:fill="FFFFFF"/>
          <w:lang w:val="en-US"/>
        </w:rPr>
        <w:t>ractice</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6</w:t>
      </w:r>
      <w:r w:rsidRPr="00D67637">
        <w:rPr>
          <w:rFonts w:ascii="Times New Roman" w:hAnsi="Times New Roman" w:cs="Times New Roman"/>
          <w:color w:val="222222"/>
          <w:sz w:val="24"/>
          <w:szCs w:val="24"/>
          <w:shd w:val="clear" w:color="auto" w:fill="FFFFFF"/>
          <w:lang w:val="en-US"/>
        </w:rPr>
        <w:t>(1), E1-E1.</w:t>
      </w:r>
    </w:p>
    <w:p w14:paraId="1C1AB46A" w14:textId="111DB3B8" w:rsidR="00196A53" w:rsidRPr="00D67637" w:rsidRDefault="00196A53" w:rsidP="00D9759C">
      <w:pPr>
        <w:widowControl w:val="0"/>
        <w:spacing w:after="0" w:line="480" w:lineRule="auto"/>
        <w:ind w:left="567" w:hanging="567"/>
        <w:rPr>
          <w:rFonts w:ascii="Times New Roman" w:eastAsia="Times New Roman" w:hAnsi="Times New Roman" w:cs="Times New Roman"/>
          <w:sz w:val="24"/>
          <w:szCs w:val="24"/>
          <w:lang w:val="en-US"/>
        </w:rPr>
      </w:pPr>
      <w:r w:rsidRPr="00D67637">
        <w:rPr>
          <w:rFonts w:ascii="Times New Roman" w:hAnsi="Times New Roman" w:cs="Times New Roman"/>
          <w:sz w:val="24"/>
          <w:szCs w:val="24"/>
          <w:lang w:val="en-US"/>
        </w:rPr>
        <w:t xml:space="preserve">Paris, B. (1994). </w:t>
      </w:r>
      <w:r w:rsidRPr="00D67637">
        <w:rPr>
          <w:rFonts w:ascii="Times New Roman" w:hAnsi="Times New Roman" w:cs="Times New Roman"/>
          <w:i/>
          <w:iCs/>
          <w:sz w:val="24"/>
          <w:szCs w:val="24"/>
          <w:lang w:val="en-US"/>
        </w:rPr>
        <w:t>Karen Horney: A psychoanalyst’s search for self</w:t>
      </w:r>
      <w:r w:rsidR="00736AE0" w:rsidRPr="00D67637">
        <w:rPr>
          <w:rFonts w:ascii="Times New Roman" w:hAnsi="Times New Roman" w:cs="Times New Roman"/>
          <w:i/>
          <w:iCs/>
          <w:sz w:val="24"/>
          <w:szCs w:val="24"/>
          <w:lang w:val="en-US"/>
        </w:rPr>
        <w:t xml:space="preserve"> </w:t>
      </w:r>
      <w:r w:rsidRPr="00D67637">
        <w:rPr>
          <w:rFonts w:ascii="Times New Roman" w:hAnsi="Times New Roman" w:cs="Times New Roman"/>
          <w:i/>
          <w:iCs/>
          <w:sz w:val="24"/>
          <w:szCs w:val="24"/>
          <w:lang w:val="en-US"/>
        </w:rPr>
        <w:t>understanding</w:t>
      </w:r>
      <w:r w:rsidRPr="00D67637">
        <w:rPr>
          <w:rFonts w:ascii="Times New Roman" w:hAnsi="Times New Roman" w:cs="Times New Roman"/>
          <w:sz w:val="24"/>
          <w:szCs w:val="24"/>
          <w:lang w:val="en-US"/>
        </w:rPr>
        <w:t>. Yale University Press</w:t>
      </w:r>
      <w:r w:rsidR="005F4BAA">
        <w:rPr>
          <w:rFonts w:ascii="Times New Roman" w:hAnsi="Times New Roman" w:cs="Times New Roman"/>
          <w:sz w:val="24"/>
          <w:szCs w:val="24"/>
          <w:lang w:val="en-US"/>
        </w:rPr>
        <w:t>.</w:t>
      </w:r>
    </w:p>
    <w:p w14:paraId="0C4B9260" w14:textId="3B845FAD" w:rsidR="00B31F6A" w:rsidRDefault="00B31F6A" w:rsidP="00D9759C">
      <w:pPr>
        <w:widowControl w:val="0"/>
        <w:spacing w:after="0" w:line="480" w:lineRule="auto"/>
        <w:ind w:left="567" w:hanging="567"/>
        <w:rPr>
          <w:rFonts w:ascii="Times New Roman" w:eastAsia="Times New Roman" w:hAnsi="Times New Roman" w:cs="Times New Roman"/>
          <w:sz w:val="24"/>
          <w:szCs w:val="24"/>
          <w:lang w:val="en-US"/>
        </w:rPr>
      </w:pPr>
      <w:r w:rsidRPr="00D67637">
        <w:rPr>
          <w:rFonts w:ascii="Times New Roman" w:eastAsia="Times New Roman" w:hAnsi="Times New Roman" w:cs="Times New Roman"/>
          <w:sz w:val="24"/>
          <w:szCs w:val="24"/>
          <w:lang w:val="en-US"/>
        </w:rPr>
        <w:t xml:space="preserve">Pettigrew, A., &amp; Whipp, R. (1992). Managing change and corporate performance. In </w:t>
      </w:r>
      <w:r w:rsidR="007421AD" w:rsidRPr="00D67637">
        <w:rPr>
          <w:rFonts w:ascii="Times New Roman" w:eastAsia="Times New Roman" w:hAnsi="Times New Roman" w:cs="Times New Roman"/>
          <w:sz w:val="24"/>
          <w:szCs w:val="24"/>
          <w:lang w:val="en-US"/>
        </w:rPr>
        <w:t xml:space="preserve">K. </w:t>
      </w:r>
      <w:r w:rsidRPr="00D67637">
        <w:rPr>
          <w:rFonts w:ascii="Times New Roman" w:eastAsia="Times New Roman" w:hAnsi="Times New Roman" w:cs="Times New Roman"/>
          <w:sz w:val="24"/>
          <w:szCs w:val="24"/>
          <w:lang w:val="en-US"/>
        </w:rPr>
        <w:t xml:space="preserve">Cool, </w:t>
      </w:r>
      <w:r w:rsidR="007421AD" w:rsidRPr="00D67637">
        <w:rPr>
          <w:rFonts w:ascii="Times New Roman" w:eastAsia="Times New Roman" w:hAnsi="Times New Roman" w:cs="Times New Roman"/>
          <w:sz w:val="24"/>
          <w:szCs w:val="24"/>
          <w:lang w:val="en-US"/>
        </w:rPr>
        <w:t xml:space="preserve">D.J. </w:t>
      </w:r>
      <w:r w:rsidRPr="00D67637">
        <w:rPr>
          <w:rFonts w:ascii="Times New Roman" w:eastAsia="Times New Roman" w:hAnsi="Times New Roman" w:cs="Times New Roman"/>
          <w:sz w:val="24"/>
          <w:szCs w:val="24"/>
          <w:lang w:val="en-US"/>
        </w:rPr>
        <w:t>Neven</w:t>
      </w:r>
      <w:r w:rsidR="007421AD" w:rsidRPr="00D67637">
        <w:rPr>
          <w:rFonts w:ascii="Times New Roman" w:eastAsia="Times New Roman" w:hAnsi="Times New Roman" w:cs="Times New Roman"/>
          <w:sz w:val="24"/>
          <w:szCs w:val="24"/>
          <w:lang w:val="en-US"/>
        </w:rPr>
        <w:t xml:space="preserve"> &amp; I. </w:t>
      </w:r>
      <w:r w:rsidRPr="00D67637">
        <w:rPr>
          <w:rFonts w:ascii="Times New Roman" w:eastAsia="Times New Roman" w:hAnsi="Times New Roman" w:cs="Times New Roman"/>
          <w:sz w:val="24"/>
          <w:szCs w:val="24"/>
          <w:lang w:val="en-US"/>
        </w:rPr>
        <w:t xml:space="preserve">Walter (Eds), </w:t>
      </w:r>
      <w:r w:rsidRPr="00D67637">
        <w:rPr>
          <w:rFonts w:ascii="Times New Roman" w:eastAsia="Times New Roman" w:hAnsi="Times New Roman" w:cs="Times New Roman"/>
          <w:i/>
          <w:iCs/>
          <w:sz w:val="24"/>
          <w:szCs w:val="24"/>
          <w:lang w:val="en-US"/>
        </w:rPr>
        <w:t>European Industrial Restructuring in the 1990s</w:t>
      </w:r>
      <w:r w:rsidRPr="00D67637">
        <w:rPr>
          <w:rFonts w:ascii="Times New Roman" w:eastAsia="Times New Roman" w:hAnsi="Times New Roman" w:cs="Times New Roman"/>
          <w:sz w:val="24"/>
          <w:szCs w:val="24"/>
          <w:lang w:val="en-US"/>
        </w:rPr>
        <w:t xml:space="preserve"> (pp.227-265). Palgrave Macmillan</w:t>
      </w:r>
      <w:r w:rsidR="005F4BAA">
        <w:rPr>
          <w:rFonts w:ascii="Times New Roman" w:eastAsia="Times New Roman" w:hAnsi="Times New Roman" w:cs="Times New Roman"/>
          <w:sz w:val="24"/>
          <w:szCs w:val="24"/>
          <w:lang w:val="en-US"/>
        </w:rPr>
        <w:t>.</w:t>
      </w:r>
    </w:p>
    <w:p w14:paraId="3D9EE60F" w14:textId="319AD286" w:rsidR="006134C8" w:rsidRDefault="006134C8" w:rsidP="00D9759C">
      <w:pPr>
        <w:widowControl w:val="0"/>
        <w:spacing w:after="0" w:line="480" w:lineRule="auto"/>
        <w:ind w:left="567" w:hanging="567"/>
        <w:rPr>
          <w:rFonts w:ascii="Times New Roman" w:eastAsia="Times New Roman" w:hAnsi="Times New Roman" w:cs="Times New Roman"/>
          <w:sz w:val="24"/>
          <w:szCs w:val="24"/>
          <w:lang w:val="en-US"/>
        </w:rPr>
      </w:pPr>
      <w:r w:rsidRPr="006134C8">
        <w:rPr>
          <w:rFonts w:ascii="Times New Roman" w:eastAsia="Times New Roman" w:hAnsi="Times New Roman" w:cs="Times New Roman"/>
          <w:sz w:val="24"/>
          <w:szCs w:val="24"/>
          <w:lang w:val="en-US"/>
        </w:rPr>
        <w:t xml:space="preserve">Poerwandari, E. K. (2021). Minimizing bias and maximizing the potential strengths of autoethnography as a narrative research. </w:t>
      </w:r>
      <w:r w:rsidRPr="006134C8">
        <w:rPr>
          <w:rFonts w:ascii="Times New Roman" w:eastAsia="Times New Roman" w:hAnsi="Times New Roman" w:cs="Times New Roman"/>
          <w:i/>
          <w:iCs/>
          <w:sz w:val="24"/>
          <w:szCs w:val="24"/>
          <w:lang w:val="en-US"/>
        </w:rPr>
        <w:t>Japanese Psychological Research, 63(4),</w:t>
      </w:r>
      <w:r w:rsidRPr="006134C8">
        <w:rPr>
          <w:rFonts w:ascii="Times New Roman" w:eastAsia="Times New Roman" w:hAnsi="Times New Roman" w:cs="Times New Roman"/>
          <w:sz w:val="24"/>
          <w:szCs w:val="24"/>
          <w:lang w:val="en-US"/>
        </w:rPr>
        <w:t xml:space="preserve"> 310-323.</w:t>
      </w:r>
    </w:p>
    <w:p w14:paraId="6193E4D5" w14:textId="5A115E79" w:rsidR="00D16D37" w:rsidRDefault="00D16D37" w:rsidP="00D9759C">
      <w:pPr>
        <w:widowControl w:val="0"/>
        <w:spacing w:after="0" w:line="480" w:lineRule="auto"/>
        <w:ind w:left="567" w:hanging="567"/>
        <w:rPr>
          <w:rFonts w:ascii="Times New Roman" w:eastAsia="Times New Roman" w:hAnsi="Times New Roman" w:cs="Times New Roman"/>
          <w:sz w:val="24"/>
          <w:szCs w:val="24"/>
          <w:lang w:val="en-US"/>
        </w:rPr>
      </w:pPr>
      <w:r w:rsidRPr="00D16D37">
        <w:rPr>
          <w:rFonts w:ascii="Times New Roman" w:eastAsia="Times New Roman" w:hAnsi="Times New Roman" w:cs="Times New Roman"/>
          <w:sz w:val="24"/>
          <w:szCs w:val="24"/>
          <w:lang w:val="en-US"/>
        </w:rPr>
        <w:t xml:space="preserve">Pratt, M. G. (2009). From the editors: For the lack of a boilerplate: Tips on writing up (and reviewing) qualitative research. </w:t>
      </w:r>
      <w:r w:rsidRPr="00D649F0">
        <w:rPr>
          <w:rFonts w:ascii="Times New Roman" w:eastAsia="Times New Roman" w:hAnsi="Times New Roman" w:cs="Times New Roman"/>
          <w:i/>
          <w:iCs/>
          <w:sz w:val="24"/>
          <w:szCs w:val="24"/>
          <w:lang w:val="en-US"/>
        </w:rPr>
        <w:t>Academy of Management Journal, 52(5),</w:t>
      </w:r>
      <w:r w:rsidRPr="00D16D37">
        <w:rPr>
          <w:rFonts w:ascii="Times New Roman" w:eastAsia="Times New Roman" w:hAnsi="Times New Roman" w:cs="Times New Roman"/>
          <w:sz w:val="24"/>
          <w:szCs w:val="24"/>
          <w:lang w:val="en-US"/>
        </w:rPr>
        <w:t xml:space="preserve"> 856-862.</w:t>
      </w:r>
    </w:p>
    <w:p w14:paraId="0506CB70" w14:textId="22BDD771" w:rsidR="00332BE3" w:rsidRDefault="00332BE3" w:rsidP="00D9759C">
      <w:pPr>
        <w:widowControl w:val="0"/>
        <w:spacing w:after="0" w:line="480" w:lineRule="auto"/>
        <w:ind w:left="567" w:hanging="567"/>
        <w:rPr>
          <w:rFonts w:ascii="Times New Roman" w:eastAsia="Times New Roman" w:hAnsi="Times New Roman" w:cs="Times New Roman"/>
          <w:sz w:val="24"/>
          <w:szCs w:val="24"/>
          <w:lang w:val="en-US"/>
        </w:rPr>
      </w:pPr>
      <w:r w:rsidRPr="00332BE3">
        <w:rPr>
          <w:rFonts w:ascii="Times New Roman" w:eastAsia="Times New Roman" w:hAnsi="Times New Roman" w:cs="Times New Roman"/>
          <w:sz w:val="24"/>
          <w:szCs w:val="24"/>
          <w:lang w:val="en-US"/>
        </w:rPr>
        <w:t xml:space="preserve">Restubog, S. L. D., Ocampo, A. C. G., &amp; Wang, L. (2020). Taking control amidst the chaos: Emotion regulation during the COVID-19 pandemic. </w:t>
      </w:r>
      <w:r w:rsidRPr="00332BE3">
        <w:rPr>
          <w:rFonts w:ascii="Times New Roman" w:eastAsia="Times New Roman" w:hAnsi="Times New Roman" w:cs="Times New Roman"/>
          <w:i/>
          <w:iCs/>
          <w:sz w:val="24"/>
          <w:szCs w:val="24"/>
          <w:lang w:val="en-US"/>
        </w:rPr>
        <w:t xml:space="preserve">Journal of Vocational Behavior, 119, </w:t>
      </w:r>
      <w:r w:rsidRPr="00332BE3">
        <w:rPr>
          <w:rFonts w:ascii="Times New Roman" w:eastAsia="Times New Roman" w:hAnsi="Times New Roman" w:cs="Times New Roman"/>
          <w:sz w:val="24"/>
          <w:szCs w:val="24"/>
          <w:lang w:val="en-US"/>
        </w:rPr>
        <w:t>103440.</w:t>
      </w:r>
    </w:p>
    <w:p w14:paraId="0D329355" w14:textId="2CDD5F8E" w:rsidR="009F26BA" w:rsidRPr="00D67637" w:rsidRDefault="009F26BA" w:rsidP="00D9759C">
      <w:pPr>
        <w:widowControl w:val="0"/>
        <w:spacing w:after="0" w:line="480" w:lineRule="auto"/>
        <w:ind w:left="567" w:hanging="567"/>
        <w:rPr>
          <w:rFonts w:ascii="Times New Roman" w:eastAsia="Times New Roman" w:hAnsi="Times New Roman" w:cs="Times New Roman"/>
          <w:sz w:val="24"/>
          <w:szCs w:val="24"/>
          <w:lang w:val="en-US"/>
        </w:rPr>
      </w:pPr>
      <w:r w:rsidRPr="009F26BA">
        <w:rPr>
          <w:rFonts w:ascii="Times New Roman" w:eastAsia="Times New Roman" w:hAnsi="Times New Roman" w:cs="Times New Roman"/>
          <w:sz w:val="24"/>
          <w:szCs w:val="24"/>
          <w:lang w:val="en-US"/>
        </w:rPr>
        <w:t>Rousseau, D. M., Manning, J. &amp; Denyer, D. (2008). Evidence in management and organizational science: assembling the field’s full weight of scientific knowledge through syntheses</w:t>
      </w:r>
      <w:r>
        <w:rPr>
          <w:rFonts w:ascii="Times New Roman" w:eastAsia="Times New Roman" w:hAnsi="Times New Roman" w:cs="Times New Roman"/>
          <w:sz w:val="24"/>
          <w:szCs w:val="24"/>
          <w:lang w:val="en-US"/>
        </w:rPr>
        <w:t>.</w:t>
      </w:r>
      <w:r w:rsidRPr="009F26BA">
        <w:rPr>
          <w:rFonts w:ascii="Times New Roman" w:eastAsia="Times New Roman" w:hAnsi="Times New Roman" w:cs="Times New Roman"/>
          <w:sz w:val="24"/>
          <w:szCs w:val="24"/>
          <w:lang w:val="en-US"/>
        </w:rPr>
        <w:t xml:space="preserve"> </w:t>
      </w:r>
      <w:r w:rsidRPr="00345C68">
        <w:rPr>
          <w:rFonts w:ascii="Times New Roman" w:eastAsia="Times New Roman" w:hAnsi="Times New Roman" w:cs="Times New Roman"/>
          <w:i/>
          <w:iCs/>
          <w:sz w:val="24"/>
          <w:szCs w:val="24"/>
          <w:lang w:val="en-US"/>
        </w:rPr>
        <w:t>The Academy of Management Annals, 2,</w:t>
      </w:r>
      <w:r w:rsidRPr="009F26BA">
        <w:rPr>
          <w:rFonts w:ascii="Times New Roman" w:eastAsia="Times New Roman" w:hAnsi="Times New Roman" w:cs="Times New Roman"/>
          <w:sz w:val="24"/>
          <w:szCs w:val="24"/>
          <w:lang w:val="en-US"/>
        </w:rPr>
        <w:t xml:space="preserve"> 475–515.</w:t>
      </w:r>
    </w:p>
    <w:p w14:paraId="7BFA512D" w14:textId="605754C6" w:rsidR="00736AE0" w:rsidRPr="00D67637" w:rsidRDefault="00736AE0"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Roy, R., &amp; Uekusa, S. (2020). Collaborative autoethnography:</w:t>
      </w:r>
      <w:r w:rsidR="007421AD" w:rsidRPr="00D67637">
        <w:rPr>
          <w:rFonts w:ascii="Times New Roman" w:hAnsi="Times New Roman" w:cs="Times New Roman"/>
          <w:color w:val="222222"/>
          <w:sz w:val="24"/>
          <w:szCs w:val="24"/>
          <w:shd w:val="clear" w:color="auto" w:fill="FFFFFF"/>
          <w:lang w:val="en-US"/>
        </w:rPr>
        <w:t xml:space="preserve"> </w:t>
      </w:r>
      <w:r w:rsidRPr="00D67637">
        <w:rPr>
          <w:rFonts w:ascii="Times New Roman" w:hAnsi="Times New Roman" w:cs="Times New Roman"/>
          <w:color w:val="222222"/>
          <w:sz w:val="24"/>
          <w:szCs w:val="24"/>
          <w:shd w:val="clear" w:color="auto" w:fill="FFFFFF"/>
          <w:lang w:val="en-US"/>
        </w:rPr>
        <w:t>“Self-reflection” as a timely alternative research approach during the global pandemic. </w:t>
      </w:r>
      <w:r w:rsidRPr="00D67637">
        <w:rPr>
          <w:rFonts w:ascii="Times New Roman" w:hAnsi="Times New Roman" w:cs="Times New Roman"/>
          <w:i/>
          <w:iCs/>
          <w:color w:val="222222"/>
          <w:sz w:val="24"/>
          <w:szCs w:val="24"/>
          <w:shd w:val="clear" w:color="auto" w:fill="FFFFFF"/>
          <w:lang w:val="en-US"/>
        </w:rPr>
        <w:t>Qualitative Research Journal</w:t>
      </w:r>
      <w:r w:rsidRPr="00D67637">
        <w:rPr>
          <w:rFonts w:ascii="Times New Roman" w:hAnsi="Times New Roman" w:cs="Times New Roman"/>
          <w:color w:val="222222"/>
          <w:sz w:val="24"/>
          <w:szCs w:val="24"/>
          <w:shd w:val="clear" w:color="auto" w:fill="FFFFFF"/>
          <w:lang w:val="en-US"/>
        </w:rPr>
        <w:t>, 20 (4), 383-392</w:t>
      </w:r>
      <w:r w:rsidR="005F4BAA">
        <w:rPr>
          <w:rFonts w:ascii="Times New Roman" w:hAnsi="Times New Roman" w:cs="Times New Roman"/>
          <w:color w:val="222222"/>
          <w:sz w:val="24"/>
          <w:szCs w:val="24"/>
          <w:shd w:val="clear" w:color="auto" w:fill="FFFFFF"/>
          <w:lang w:val="en-US"/>
        </w:rPr>
        <w:t>.</w:t>
      </w:r>
    </w:p>
    <w:p w14:paraId="1480E641" w14:textId="3487D8EB" w:rsidR="00141499" w:rsidRPr="00D67637" w:rsidRDefault="00141499" w:rsidP="00D9759C">
      <w:pPr>
        <w:widowControl w:val="0"/>
        <w:spacing w:after="0" w:line="480" w:lineRule="auto"/>
        <w:ind w:left="567" w:hanging="567"/>
        <w:rPr>
          <w:rFonts w:ascii="Times New Roman" w:eastAsia="Times New Roman" w:hAnsi="Times New Roman" w:cs="Times New Roman"/>
          <w:sz w:val="24"/>
          <w:szCs w:val="24"/>
          <w:lang w:val="en-US"/>
        </w:rPr>
      </w:pPr>
      <w:r w:rsidRPr="00D67637">
        <w:rPr>
          <w:rFonts w:ascii="Times New Roman" w:hAnsi="Times New Roman" w:cs="Times New Roman"/>
          <w:color w:val="222222"/>
          <w:sz w:val="24"/>
          <w:szCs w:val="24"/>
          <w:shd w:val="clear" w:color="auto" w:fill="FFFFFF"/>
          <w:lang w:val="en-US"/>
        </w:rPr>
        <w:t>Ryan, R. M., &amp; Deci, E. L. (2000). The darker and brighter sides of human existence: Basic psychological needs as a unifying concept. </w:t>
      </w:r>
      <w:r w:rsidRPr="00D67637">
        <w:rPr>
          <w:rFonts w:ascii="Times New Roman" w:hAnsi="Times New Roman" w:cs="Times New Roman"/>
          <w:i/>
          <w:iCs/>
          <w:color w:val="222222"/>
          <w:sz w:val="24"/>
          <w:szCs w:val="24"/>
          <w:shd w:val="clear" w:color="auto" w:fill="FFFFFF"/>
          <w:lang w:val="en-US"/>
        </w:rPr>
        <w:t xml:space="preserve">Psychological </w:t>
      </w:r>
      <w:r w:rsidR="007421AD" w:rsidRPr="00D67637">
        <w:rPr>
          <w:rFonts w:ascii="Times New Roman" w:hAnsi="Times New Roman" w:cs="Times New Roman"/>
          <w:i/>
          <w:iCs/>
          <w:color w:val="222222"/>
          <w:sz w:val="24"/>
          <w:szCs w:val="24"/>
          <w:shd w:val="clear" w:color="auto" w:fill="FFFFFF"/>
          <w:lang w:val="en-US"/>
        </w:rPr>
        <w:t>I</w:t>
      </w:r>
      <w:r w:rsidRPr="00D67637">
        <w:rPr>
          <w:rFonts w:ascii="Times New Roman" w:hAnsi="Times New Roman" w:cs="Times New Roman"/>
          <w:i/>
          <w:iCs/>
          <w:color w:val="222222"/>
          <w:sz w:val="24"/>
          <w:szCs w:val="24"/>
          <w:shd w:val="clear" w:color="auto" w:fill="FFFFFF"/>
          <w:lang w:val="en-US"/>
        </w:rPr>
        <w:t>nquiry</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11</w:t>
      </w:r>
      <w:r w:rsidRPr="00D67637">
        <w:rPr>
          <w:rFonts w:ascii="Times New Roman" w:hAnsi="Times New Roman" w:cs="Times New Roman"/>
          <w:color w:val="222222"/>
          <w:sz w:val="24"/>
          <w:szCs w:val="24"/>
          <w:shd w:val="clear" w:color="auto" w:fill="FFFFFF"/>
          <w:lang w:val="en-US"/>
        </w:rPr>
        <w:t>(4), 319-338.</w:t>
      </w:r>
    </w:p>
    <w:p w14:paraId="6B8AF9A1" w14:textId="278E4314" w:rsidR="00B219BD" w:rsidRDefault="00B219BD"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B219BD">
        <w:rPr>
          <w:rFonts w:ascii="Times New Roman" w:hAnsi="Times New Roman" w:cs="Times New Roman"/>
          <w:color w:val="222222"/>
          <w:sz w:val="24"/>
          <w:szCs w:val="24"/>
          <w:shd w:val="clear" w:color="auto" w:fill="FFFFFF"/>
          <w:lang w:val="en-US"/>
        </w:rPr>
        <w:t xml:space="preserve">Sheppes, G. (2020). Transcending the “good &amp; bad” and “here &amp; now” in emotion regulation: Costs and benefits of strategies across regulatory stages. In </w:t>
      </w:r>
      <w:r>
        <w:rPr>
          <w:rFonts w:ascii="Times New Roman" w:hAnsi="Times New Roman" w:cs="Times New Roman"/>
          <w:color w:val="222222"/>
          <w:sz w:val="24"/>
          <w:szCs w:val="24"/>
          <w:shd w:val="clear" w:color="auto" w:fill="FFFFFF"/>
          <w:lang w:val="en-US"/>
        </w:rPr>
        <w:t xml:space="preserve">B. </w:t>
      </w:r>
      <w:r w:rsidRPr="00B219BD">
        <w:rPr>
          <w:rFonts w:ascii="Times New Roman" w:hAnsi="Times New Roman" w:cs="Times New Roman"/>
          <w:color w:val="222222"/>
          <w:sz w:val="24"/>
          <w:szCs w:val="24"/>
          <w:shd w:val="clear" w:color="auto" w:fill="FFFFFF"/>
          <w:lang w:val="en-US"/>
        </w:rPr>
        <w:t xml:space="preserve">Gawronski (Ed.), </w:t>
      </w:r>
      <w:r w:rsidRPr="00345C68">
        <w:rPr>
          <w:rFonts w:ascii="Times New Roman" w:hAnsi="Times New Roman" w:cs="Times New Roman"/>
          <w:i/>
          <w:iCs/>
          <w:color w:val="222222"/>
          <w:sz w:val="24"/>
          <w:szCs w:val="24"/>
          <w:shd w:val="clear" w:color="auto" w:fill="FFFFFF"/>
          <w:lang w:val="en-US"/>
        </w:rPr>
        <w:t>Advances in experimental social psychology</w:t>
      </w:r>
      <w:r w:rsidRPr="00B219BD">
        <w:rPr>
          <w:rFonts w:ascii="Times New Roman" w:hAnsi="Times New Roman" w:cs="Times New Roman"/>
          <w:color w:val="222222"/>
          <w:sz w:val="24"/>
          <w:szCs w:val="24"/>
          <w:shd w:val="clear" w:color="auto" w:fill="FFFFFF"/>
          <w:lang w:val="en-US"/>
        </w:rPr>
        <w:t xml:space="preserve"> (Vol. 61, pp. 185–236). Academic Press.</w:t>
      </w:r>
    </w:p>
    <w:p w14:paraId="1FB8A3A0" w14:textId="4872AF65" w:rsidR="009F26BA" w:rsidRDefault="009F26BA"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9F26BA">
        <w:rPr>
          <w:rFonts w:ascii="Times New Roman" w:hAnsi="Times New Roman" w:cs="Times New Roman"/>
          <w:color w:val="222222"/>
          <w:sz w:val="24"/>
          <w:szCs w:val="24"/>
          <w:shd w:val="clear" w:color="auto" w:fill="FFFFFF"/>
          <w:lang w:val="en-US"/>
        </w:rPr>
        <w:t xml:space="preserve">Shimazu, A., Jonge, J. D., &amp; Irimajiri, H. (2008). Lagged effects of active coping within the demand-control model: A three-wave panel study among Japanese employees. </w:t>
      </w:r>
      <w:r w:rsidRPr="00345C68">
        <w:rPr>
          <w:rFonts w:ascii="Times New Roman" w:hAnsi="Times New Roman" w:cs="Times New Roman"/>
          <w:i/>
          <w:iCs/>
          <w:color w:val="222222"/>
          <w:sz w:val="24"/>
          <w:szCs w:val="24"/>
          <w:shd w:val="clear" w:color="auto" w:fill="FFFFFF"/>
          <w:lang w:val="en-US"/>
        </w:rPr>
        <w:t>International Journal of Behavioral Medicine, 15,</w:t>
      </w:r>
      <w:r w:rsidRPr="009F26BA">
        <w:rPr>
          <w:rFonts w:ascii="Times New Roman" w:hAnsi="Times New Roman" w:cs="Times New Roman"/>
          <w:color w:val="222222"/>
          <w:sz w:val="24"/>
          <w:szCs w:val="24"/>
          <w:shd w:val="clear" w:color="auto" w:fill="FFFFFF"/>
          <w:lang w:val="en-US"/>
        </w:rPr>
        <w:t xml:space="preserve"> 44-53.</w:t>
      </w:r>
    </w:p>
    <w:p w14:paraId="1B577E2F" w14:textId="283A9C4D" w:rsidR="00196A53" w:rsidRDefault="00196A53"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Smith, W. B. (2007). Karen Horney and psychotherapy in the 21st century. </w:t>
      </w:r>
      <w:r w:rsidRPr="00D67637">
        <w:rPr>
          <w:rFonts w:ascii="Times New Roman" w:hAnsi="Times New Roman" w:cs="Times New Roman"/>
          <w:i/>
          <w:iCs/>
          <w:color w:val="222222"/>
          <w:sz w:val="24"/>
          <w:szCs w:val="24"/>
          <w:shd w:val="clear" w:color="auto" w:fill="FFFFFF"/>
          <w:lang w:val="en-US"/>
        </w:rPr>
        <w:t>Clinical Social Work Journal</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35</w:t>
      </w:r>
      <w:r w:rsidRPr="00D67637">
        <w:rPr>
          <w:rFonts w:ascii="Times New Roman" w:hAnsi="Times New Roman" w:cs="Times New Roman"/>
          <w:color w:val="222222"/>
          <w:sz w:val="24"/>
          <w:szCs w:val="24"/>
          <w:shd w:val="clear" w:color="auto" w:fill="FFFFFF"/>
          <w:lang w:val="en-US"/>
        </w:rPr>
        <w:t>(1), 57-66.</w:t>
      </w:r>
    </w:p>
    <w:p w14:paraId="3D43A25D" w14:textId="7E2BDF68" w:rsidR="00505333" w:rsidRDefault="00505333"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 xml:space="preserve">Turnbull, N. (2022). </w:t>
      </w:r>
      <w:r w:rsidRPr="00505333">
        <w:rPr>
          <w:rFonts w:ascii="Times New Roman" w:hAnsi="Times New Roman" w:cs="Times New Roman"/>
          <w:color w:val="222222"/>
          <w:sz w:val="24"/>
          <w:szCs w:val="24"/>
          <w:shd w:val="clear" w:color="auto" w:fill="FFFFFF"/>
          <w:lang w:val="en-US"/>
        </w:rPr>
        <w:t>Permacrisis: what it means and why it’s word of the year for 2022</w:t>
      </w:r>
      <w:r>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i/>
          <w:iCs/>
          <w:color w:val="222222"/>
          <w:sz w:val="24"/>
          <w:szCs w:val="24"/>
          <w:shd w:val="clear" w:color="auto" w:fill="FFFFFF"/>
          <w:lang w:val="en-US"/>
        </w:rPr>
        <w:t xml:space="preserve">The Conversation, Nov 11. </w:t>
      </w:r>
      <w:r>
        <w:rPr>
          <w:rFonts w:ascii="Times New Roman" w:hAnsi="Times New Roman" w:cs="Times New Roman"/>
          <w:color w:val="222222"/>
          <w:sz w:val="24"/>
          <w:szCs w:val="24"/>
          <w:shd w:val="clear" w:color="auto" w:fill="FFFFFF"/>
          <w:lang w:val="en-US"/>
        </w:rPr>
        <w:t>[</w:t>
      </w:r>
      <w:r w:rsidRPr="00D67637">
        <w:rPr>
          <w:rFonts w:ascii="Times New Roman" w:hAnsi="Times New Roman" w:cs="Times New Roman"/>
          <w:sz w:val="24"/>
          <w:szCs w:val="24"/>
          <w:lang w:val="en-US"/>
        </w:rPr>
        <w:t>available online at</w:t>
      </w:r>
      <w:r>
        <w:rPr>
          <w:rFonts w:ascii="Times New Roman" w:hAnsi="Times New Roman" w:cs="Times New Roman"/>
          <w:color w:val="222222"/>
          <w:sz w:val="24"/>
          <w:szCs w:val="24"/>
          <w:shd w:val="clear" w:color="auto" w:fill="FFFFFF"/>
          <w:lang w:val="en-US"/>
        </w:rPr>
        <w:t xml:space="preserve">: </w:t>
      </w:r>
      <w:r w:rsidR="00A23804" w:rsidRPr="00A23804">
        <w:rPr>
          <w:rFonts w:ascii="Times New Roman" w:hAnsi="Times New Roman" w:cs="Times New Roman"/>
          <w:color w:val="222222"/>
          <w:sz w:val="24"/>
          <w:szCs w:val="24"/>
          <w:shd w:val="clear" w:color="auto" w:fill="FFFFFF"/>
          <w:lang w:val="en-US"/>
        </w:rPr>
        <w:t>https://theconversation.com/permacrisis-what-it-means-and-why-its-word-of-the-year-for-2022-194306</w:t>
      </w:r>
      <w:r>
        <w:rPr>
          <w:rFonts w:ascii="Times New Roman" w:hAnsi="Times New Roman" w:cs="Times New Roman"/>
          <w:color w:val="222222"/>
          <w:sz w:val="24"/>
          <w:szCs w:val="24"/>
          <w:shd w:val="clear" w:color="auto" w:fill="FFFFFF"/>
          <w:lang w:val="en-US"/>
        </w:rPr>
        <w:t>]</w:t>
      </w:r>
      <w:r w:rsidR="005F4BAA">
        <w:rPr>
          <w:rFonts w:ascii="Times New Roman" w:hAnsi="Times New Roman" w:cs="Times New Roman"/>
          <w:color w:val="222222"/>
          <w:sz w:val="24"/>
          <w:szCs w:val="24"/>
          <w:shd w:val="clear" w:color="auto" w:fill="FFFFFF"/>
          <w:lang w:val="en-US"/>
        </w:rPr>
        <w:t>.</w:t>
      </w:r>
    </w:p>
    <w:p w14:paraId="05B220F0" w14:textId="62700E77" w:rsidR="00A23804" w:rsidRDefault="00A23804"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9F4DA3">
        <w:rPr>
          <w:rFonts w:ascii="Times New Roman" w:hAnsi="Times New Roman" w:cs="Times New Roman"/>
          <w:color w:val="222222"/>
          <w:sz w:val="24"/>
          <w:szCs w:val="24"/>
          <w:shd w:val="clear" w:color="auto" w:fill="FFFFFF"/>
          <w:lang w:val="it-IT"/>
        </w:rPr>
        <w:t xml:space="preserve">Vitoria, B. D. A., Ribeiro, M. T., &amp; Carvalho, V. S. (2022). </w:t>
      </w:r>
      <w:r w:rsidRPr="00A23804">
        <w:rPr>
          <w:rFonts w:ascii="Times New Roman" w:hAnsi="Times New Roman" w:cs="Times New Roman"/>
          <w:color w:val="222222"/>
          <w:sz w:val="24"/>
          <w:szCs w:val="24"/>
          <w:shd w:val="clear" w:color="auto" w:fill="FFFFFF"/>
          <w:lang w:val="en-US"/>
        </w:rPr>
        <w:t xml:space="preserve">The work-family interface and the COVID-19 pandemic: A systematic review. </w:t>
      </w:r>
      <w:r w:rsidRPr="00A23804">
        <w:rPr>
          <w:rFonts w:ascii="Times New Roman" w:hAnsi="Times New Roman" w:cs="Times New Roman"/>
          <w:i/>
          <w:iCs/>
          <w:color w:val="222222"/>
          <w:sz w:val="24"/>
          <w:szCs w:val="24"/>
          <w:shd w:val="clear" w:color="auto" w:fill="FFFFFF"/>
          <w:lang w:val="en-US"/>
        </w:rPr>
        <w:t>Frontiers in Psychology, 13,</w:t>
      </w:r>
      <w:r w:rsidRPr="00A23804">
        <w:rPr>
          <w:rFonts w:ascii="Times New Roman" w:hAnsi="Times New Roman" w:cs="Times New Roman"/>
          <w:color w:val="222222"/>
          <w:sz w:val="24"/>
          <w:szCs w:val="24"/>
          <w:shd w:val="clear" w:color="auto" w:fill="FFFFFF"/>
          <w:lang w:val="en-US"/>
        </w:rPr>
        <w:t xml:space="preserve"> 914474.</w:t>
      </w:r>
    </w:p>
    <w:p w14:paraId="40308DB3" w14:textId="3D0AA8D1" w:rsidR="00F606E6" w:rsidRPr="00505333" w:rsidRDefault="00F606E6"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F606E6">
        <w:rPr>
          <w:rFonts w:ascii="Times New Roman" w:hAnsi="Times New Roman" w:cs="Times New Roman"/>
          <w:color w:val="222222"/>
          <w:sz w:val="24"/>
          <w:szCs w:val="24"/>
          <w:shd w:val="clear" w:color="auto" w:fill="FFFFFF"/>
          <w:lang w:val="en-US"/>
        </w:rPr>
        <w:t xml:space="preserve">Vryan, K. D. (2006). Expanding analytic autoethnography and enhancing its potential. </w:t>
      </w:r>
      <w:r w:rsidRPr="00185401">
        <w:rPr>
          <w:rFonts w:ascii="Times New Roman" w:hAnsi="Times New Roman" w:cs="Times New Roman"/>
          <w:i/>
          <w:iCs/>
          <w:color w:val="222222"/>
          <w:sz w:val="24"/>
          <w:szCs w:val="24"/>
          <w:shd w:val="clear" w:color="auto" w:fill="FFFFFF"/>
          <w:lang w:val="en-US"/>
        </w:rPr>
        <w:t>Journal of Contemporary Ethnography, 35(4),</w:t>
      </w:r>
      <w:r w:rsidRPr="00F606E6">
        <w:rPr>
          <w:rFonts w:ascii="Times New Roman" w:hAnsi="Times New Roman" w:cs="Times New Roman"/>
          <w:color w:val="222222"/>
          <w:sz w:val="24"/>
          <w:szCs w:val="24"/>
          <w:shd w:val="clear" w:color="auto" w:fill="FFFFFF"/>
          <w:lang w:val="en-US"/>
        </w:rPr>
        <w:t xml:space="preserve"> 405-409.</w:t>
      </w:r>
    </w:p>
    <w:p w14:paraId="6ED68F49" w14:textId="5784DE37" w:rsidR="00773C6E" w:rsidRDefault="00773C6E" w:rsidP="00D9759C">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t>Wanberg, C. R., Csillag, B., Douglass, R. P., Zhou, L., &amp; Pollard, M. S. (2020). Socioeconomic status and well-being during COVID-19: A resource-based examination. </w:t>
      </w:r>
      <w:r w:rsidRPr="00D67637">
        <w:rPr>
          <w:rFonts w:ascii="Times New Roman" w:hAnsi="Times New Roman" w:cs="Times New Roman"/>
          <w:i/>
          <w:iCs/>
          <w:color w:val="222222"/>
          <w:sz w:val="24"/>
          <w:szCs w:val="24"/>
          <w:shd w:val="clear" w:color="auto" w:fill="FFFFFF"/>
          <w:lang w:val="en-US"/>
        </w:rPr>
        <w:t>Journal of Applied Psychology</w:t>
      </w:r>
      <w:r w:rsidRPr="00D67637">
        <w:rPr>
          <w:rFonts w:ascii="Times New Roman" w:hAnsi="Times New Roman" w:cs="Times New Roman"/>
          <w:color w:val="222222"/>
          <w:sz w:val="24"/>
          <w:szCs w:val="24"/>
          <w:shd w:val="clear" w:color="auto" w:fill="FFFFFF"/>
          <w:lang w:val="en-US"/>
        </w:rPr>
        <w:t>, </w:t>
      </w:r>
      <w:r w:rsidRPr="00D67637">
        <w:rPr>
          <w:rFonts w:ascii="Times New Roman" w:hAnsi="Times New Roman" w:cs="Times New Roman"/>
          <w:i/>
          <w:iCs/>
          <w:color w:val="222222"/>
          <w:sz w:val="24"/>
          <w:szCs w:val="24"/>
          <w:shd w:val="clear" w:color="auto" w:fill="FFFFFF"/>
          <w:lang w:val="en-US"/>
        </w:rPr>
        <w:t>105</w:t>
      </w:r>
      <w:r w:rsidRPr="00D67637">
        <w:rPr>
          <w:rFonts w:ascii="Times New Roman" w:hAnsi="Times New Roman" w:cs="Times New Roman"/>
          <w:color w:val="222222"/>
          <w:sz w:val="24"/>
          <w:szCs w:val="24"/>
          <w:shd w:val="clear" w:color="auto" w:fill="FFFFFF"/>
          <w:lang w:val="en-US"/>
        </w:rPr>
        <w:t>(12), 1382</w:t>
      </w:r>
      <w:r w:rsidR="00324B0F">
        <w:rPr>
          <w:rFonts w:ascii="Times New Roman" w:hAnsi="Times New Roman" w:cs="Times New Roman"/>
          <w:color w:val="222222"/>
          <w:sz w:val="24"/>
          <w:szCs w:val="24"/>
          <w:shd w:val="clear" w:color="auto" w:fill="FFFFFF"/>
          <w:lang w:val="en-US"/>
        </w:rPr>
        <w:t>-1396</w:t>
      </w:r>
      <w:r w:rsidRPr="00D67637">
        <w:rPr>
          <w:rFonts w:ascii="Times New Roman" w:hAnsi="Times New Roman" w:cs="Times New Roman"/>
          <w:color w:val="222222"/>
          <w:sz w:val="24"/>
          <w:szCs w:val="24"/>
          <w:shd w:val="clear" w:color="auto" w:fill="FFFFFF"/>
          <w:lang w:val="en-US"/>
        </w:rPr>
        <w:t>.</w:t>
      </w:r>
    </w:p>
    <w:p w14:paraId="3590BE12" w14:textId="46321BFF" w:rsidR="00431627" w:rsidRDefault="00431627" w:rsidP="00431627">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431627">
        <w:rPr>
          <w:rFonts w:ascii="Times New Roman" w:hAnsi="Times New Roman" w:cs="Times New Roman"/>
          <w:color w:val="222222"/>
          <w:sz w:val="24"/>
          <w:szCs w:val="24"/>
          <w:shd w:val="clear" w:color="auto" w:fill="FFFFFF"/>
          <w:lang w:val="en-US"/>
        </w:rPr>
        <w:t>Webb, T. L., Miles, E., &amp; Sheeran, P. (2012). Dealing with</w:t>
      </w:r>
      <w:r>
        <w:rPr>
          <w:rFonts w:ascii="Times New Roman" w:hAnsi="Times New Roman" w:cs="Times New Roman"/>
          <w:color w:val="222222"/>
          <w:sz w:val="24"/>
          <w:szCs w:val="24"/>
          <w:shd w:val="clear" w:color="auto" w:fill="FFFFFF"/>
          <w:lang w:val="en-US"/>
        </w:rPr>
        <w:t xml:space="preserve"> </w:t>
      </w:r>
      <w:r w:rsidRPr="00431627">
        <w:rPr>
          <w:rFonts w:ascii="Times New Roman" w:hAnsi="Times New Roman" w:cs="Times New Roman"/>
          <w:color w:val="222222"/>
          <w:sz w:val="24"/>
          <w:szCs w:val="24"/>
          <w:shd w:val="clear" w:color="auto" w:fill="FFFFFF"/>
          <w:lang w:val="en-US"/>
        </w:rPr>
        <w:t>feeling: A meta-analysis of the effectiveness of strategies</w:t>
      </w:r>
      <w:r>
        <w:rPr>
          <w:rFonts w:ascii="Times New Roman" w:hAnsi="Times New Roman" w:cs="Times New Roman"/>
          <w:color w:val="222222"/>
          <w:sz w:val="24"/>
          <w:szCs w:val="24"/>
          <w:shd w:val="clear" w:color="auto" w:fill="FFFFFF"/>
          <w:lang w:val="en-US"/>
        </w:rPr>
        <w:t xml:space="preserve"> </w:t>
      </w:r>
      <w:r w:rsidRPr="00431627">
        <w:rPr>
          <w:rFonts w:ascii="Times New Roman" w:hAnsi="Times New Roman" w:cs="Times New Roman"/>
          <w:color w:val="222222"/>
          <w:sz w:val="24"/>
          <w:szCs w:val="24"/>
          <w:shd w:val="clear" w:color="auto" w:fill="FFFFFF"/>
          <w:lang w:val="en-US"/>
        </w:rPr>
        <w:t>derived from the process model of emotion regulation.</w:t>
      </w:r>
      <w:r>
        <w:rPr>
          <w:rFonts w:ascii="Times New Roman" w:hAnsi="Times New Roman" w:cs="Times New Roman"/>
          <w:color w:val="222222"/>
          <w:sz w:val="24"/>
          <w:szCs w:val="24"/>
          <w:shd w:val="clear" w:color="auto" w:fill="FFFFFF"/>
          <w:lang w:val="en-US"/>
        </w:rPr>
        <w:t xml:space="preserve"> </w:t>
      </w:r>
      <w:r w:rsidRPr="00345C68">
        <w:rPr>
          <w:rFonts w:ascii="Times New Roman" w:hAnsi="Times New Roman" w:cs="Times New Roman"/>
          <w:i/>
          <w:iCs/>
          <w:color w:val="222222"/>
          <w:sz w:val="24"/>
          <w:szCs w:val="24"/>
          <w:shd w:val="clear" w:color="auto" w:fill="FFFFFF"/>
          <w:lang w:val="en-US"/>
        </w:rPr>
        <w:t>Psychological Bulletin, 138</w:t>
      </w:r>
      <w:r w:rsidRPr="00431627">
        <w:rPr>
          <w:rFonts w:ascii="Times New Roman" w:hAnsi="Times New Roman" w:cs="Times New Roman"/>
          <w:color w:val="222222"/>
          <w:sz w:val="24"/>
          <w:szCs w:val="24"/>
          <w:shd w:val="clear" w:color="auto" w:fill="FFFFFF"/>
          <w:lang w:val="en-US"/>
        </w:rPr>
        <w:t>, 775–808</w:t>
      </w:r>
    </w:p>
    <w:p w14:paraId="2A0C4C6E" w14:textId="3730645D" w:rsidR="00052B87" w:rsidRDefault="00052B87" w:rsidP="00431627">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052B87">
        <w:rPr>
          <w:rFonts w:ascii="Times New Roman" w:hAnsi="Times New Roman" w:cs="Times New Roman"/>
          <w:color w:val="222222"/>
          <w:sz w:val="24"/>
          <w:szCs w:val="24"/>
          <w:shd w:val="clear" w:color="auto" w:fill="FFFFFF"/>
          <w:lang w:val="en-US"/>
        </w:rPr>
        <w:t>Westman, M., Hobfoll, S. E., Chen, S., Davidson, O. B., &amp; Laski, S. (2004). Organizational stress through the lens of conservation of resources (COR) theory. In</w:t>
      </w:r>
      <w:r w:rsidR="00403683">
        <w:rPr>
          <w:rFonts w:ascii="Times New Roman" w:hAnsi="Times New Roman" w:cs="Times New Roman"/>
          <w:color w:val="222222"/>
          <w:sz w:val="24"/>
          <w:szCs w:val="24"/>
          <w:shd w:val="clear" w:color="auto" w:fill="FFFFFF"/>
          <w:lang w:val="en-US"/>
        </w:rPr>
        <w:t xml:space="preserve"> </w:t>
      </w:r>
      <w:r w:rsidR="00403683" w:rsidRPr="00403683">
        <w:rPr>
          <w:rFonts w:ascii="Times New Roman" w:hAnsi="Times New Roman" w:cs="Times New Roman"/>
          <w:color w:val="222222"/>
          <w:sz w:val="24"/>
          <w:szCs w:val="24"/>
          <w:shd w:val="clear" w:color="auto" w:fill="FFFFFF"/>
          <w:lang w:val="en-US"/>
        </w:rPr>
        <w:t>P</w:t>
      </w:r>
      <w:r w:rsidR="00403683">
        <w:rPr>
          <w:rFonts w:ascii="Times New Roman" w:hAnsi="Times New Roman" w:cs="Times New Roman"/>
          <w:color w:val="222222"/>
          <w:sz w:val="24"/>
          <w:szCs w:val="24"/>
          <w:shd w:val="clear" w:color="auto" w:fill="FFFFFF"/>
          <w:lang w:val="en-US"/>
        </w:rPr>
        <w:t>.</w:t>
      </w:r>
      <w:r w:rsidR="00403683" w:rsidRPr="00403683">
        <w:rPr>
          <w:rFonts w:ascii="Times New Roman" w:hAnsi="Times New Roman" w:cs="Times New Roman"/>
          <w:color w:val="222222"/>
          <w:sz w:val="24"/>
          <w:szCs w:val="24"/>
          <w:shd w:val="clear" w:color="auto" w:fill="FFFFFF"/>
          <w:lang w:val="en-US"/>
        </w:rPr>
        <w:t xml:space="preserve">L. Perrewe </w:t>
      </w:r>
      <w:r w:rsidR="00403683">
        <w:rPr>
          <w:rFonts w:ascii="Times New Roman" w:hAnsi="Times New Roman" w:cs="Times New Roman"/>
          <w:color w:val="222222"/>
          <w:sz w:val="24"/>
          <w:szCs w:val="24"/>
          <w:shd w:val="clear" w:color="auto" w:fill="FFFFFF"/>
          <w:lang w:val="en-US"/>
        </w:rPr>
        <w:t>&amp;</w:t>
      </w:r>
      <w:r w:rsidR="00403683" w:rsidRPr="00403683">
        <w:rPr>
          <w:rFonts w:ascii="Times New Roman" w:hAnsi="Times New Roman" w:cs="Times New Roman"/>
          <w:color w:val="222222"/>
          <w:sz w:val="24"/>
          <w:szCs w:val="24"/>
          <w:shd w:val="clear" w:color="auto" w:fill="FFFFFF"/>
          <w:lang w:val="en-US"/>
        </w:rPr>
        <w:t xml:space="preserve"> D</w:t>
      </w:r>
      <w:r w:rsidR="00403683">
        <w:rPr>
          <w:rFonts w:ascii="Times New Roman" w:hAnsi="Times New Roman" w:cs="Times New Roman"/>
          <w:color w:val="222222"/>
          <w:sz w:val="24"/>
          <w:szCs w:val="24"/>
          <w:shd w:val="clear" w:color="auto" w:fill="FFFFFF"/>
          <w:lang w:val="en-US"/>
        </w:rPr>
        <w:t>.</w:t>
      </w:r>
      <w:r w:rsidR="00403683" w:rsidRPr="00403683">
        <w:rPr>
          <w:rFonts w:ascii="Times New Roman" w:hAnsi="Times New Roman" w:cs="Times New Roman"/>
          <w:color w:val="222222"/>
          <w:sz w:val="24"/>
          <w:szCs w:val="24"/>
          <w:shd w:val="clear" w:color="auto" w:fill="FFFFFF"/>
          <w:lang w:val="en-US"/>
        </w:rPr>
        <w:t>C. Ganster</w:t>
      </w:r>
      <w:r w:rsidRPr="00052B87">
        <w:rPr>
          <w:rFonts w:ascii="Times New Roman" w:hAnsi="Times New Roman" w:cs="Times New Roman"/>
          <w:color w:val="222222"/>
          <w:sz w:val="24"/>
          <w:szCs w:val="24"/>
          <w:shd w:val="clear" w:color="auto" w:fill="FFFFFF"/>
          <w:lang w:val="en-US"/>
        </w:rPr>
        <w:t xml:space="preserve"> </w:t>
      </w:r>
      <w:r w:rsidR="00403683">
        <w:rPr>
          <w:rFonts w:ascii="Times New Roman" w:hAnsi="Times New Roman" w:cs="Times New Roman"/>
          <w:color w:val="222222"/>
          <w:sz w:val="24"/>
          <w:szCs w:val="24"/>
          <w:shd w:val="clear" w:color="auto" w:fill="FFFFFF"/>
          <w:lang w:val="en-US"/>
        </w:rPr>
        <w:t>(Eds</w:t>
      </w:r>
      <w:r w:rsidR="00521D46">
        <w:rPr>
          <w:rFonts w:ascii="Times New Roman" w:hAnsi="Times New Roman" w:cs="Times New Roman"/>
          <w:color w:val="222222"/>
          <w:sz w:val="24"/>
          <w:szCs w:val="24"/>
          <w:shd w:val="clear" w:color="auto" w:fill="FFFFFF"/>
          <w:lang w:val="en-US"/>
        </w:rPr>
        <w:t>.</w:t>
      </w:r>
      <w:r w:rsidR="00403683">
        <w:rPr>
          <w:rFonts w:ascii="Times New Roman" w:hAnsi="Times New Roman" w:cs="Times New Roman"/>
          <w:color w:val="222222"/>
          <w:sz w:val="24"/>
          <w:szCs w:val="24"/>
          <w:shd w:val="clear" w:color="auto" w:fill="FFFFFF"/>
          <w:lang w:val="en-US"/>
        </w:rPr>
        <w:t>)</w:t>
      </w:r>
      <w:r w:rsidR="00521D46">
        <w:rPr>
          <w:rFonts w:ascii="Times New Roman" w:hAnsi="Times New Roman" w:cs="Times New Roman"/>
          <w:color w:val="222222"/>
          <w:sz w:val="24"/>
          <w:szCs w:val="24"/>
          <w:shd w:val="clear" w:color="auto" w:fill="FFFFFF"/>
          <w:lang w:val="en-US"/>
        </w:rPr>
        <w:t xml:space="preserve">, </w:t>
      </w:r>
      <w:r w:rsidRPr="00471FEF">
        <w:rPr>
          <w:rFonts w:ascii="Times New Roman" w:hAnsi="Times New Roman" w:cs="Times New Roman"/>
          <w:i/>
          <w:iCs/>
          <w:color w:val="222222"/>
          <w:sz w:val="24"/>
          <w:szCs w:val="24"/>
          <w:shd w:val="clear" w:color="auto" w:fill="FFFFFF"/>
          <w:lang w:val="en-US"/>
        </w:rPr>
        <w:t xml:space="preserve">Exploring interpersonal dynamics </w:t>
      </w:r>
      <w:r w:rsidRPr="00052B87">
        <w:rPr>
          <w:rFonts w:ascii="Times New Roman" w:hAnsi="Times New Roman" w:cs="Times New Roman"/>
          <w:color w:val="222222"/>
          <w:sz w:val="24"/>
          <w:szCs w:val="24"/>
          <w:shd w:val="clear" w:color="auto" w:fill="FFFFFF"/>
          <w:lang w:val="en-US"/>
        </w:rPr>
        <w:t>(Vol. 4, pp. 167-220). Emerald Group Publishing Limited.</w:t>
      </w:r>
    </w:p>
    <w:p w14:paraId="7BF9332F" w14:textId="57C4DD7E" w:rsidR="00431627" w:rsidRPr="00D67637" w:rsidRDefault="00431627" w:rsidP="00431627">
      <w:pPr>
        <w:widowControl w:val="0"/>
        <w:spacing w:after="0" w:line="480" w:lineRule="auto"/>
        <w:ind w:left="567" w:hanging="567"/>
        <w:rPr>
          <w:rFonts w:ascii="Times New Roman" w:hAnsi="Times New Roman" w:cs="Times New Roman"/>
          <w:color w:val="222222"/>
          <w:sz w:val="24"/>
          <w:szCs w:val="24"/>
          <w:shd w:val="clear" w:color="auto" w:fill="FFFFFF"/>
          <w:lang w:val="en-US"/>
        </w:rPr>
      </w:pPr>
      <w:r w:rsidRPr="00431627">
        <w:rPr>
          <w:rFonts w:ascii="Times New Roman" w:hAnsi="Times New Roman" w:cs="Times New Roman"/>
          <w:color w:val="222222"/>
          <w:sz w:val="24"/>
          <w:szCs w:val="24"/>
          <w:shd w:val="clear" w:color="auto" w:fill="FFFFFF"/>
          <w:lang w:val="en-US"/>
        </w:rPr>
        <w:t xml:space="preserve">Zacher, H., &amp; Rudolph, C. W. (2021). Individual differences and changes in subjective wellbeing during the early stages of the COVID-19 pandemic. </w:t>
      </w:r>
      <w:r w:rsidRPr="00345C68">
        <w:rPr>
          <w:rFonts w:ascii="Times New Roman" w:hAnsi="Times New Roman" w:cs="Times New Roman"/>
          <w:i/>
          <w:iCs/>
          <w:color w:val="222222"/>
          <w:sz w:val="24"/>
          <w:szCs w:val="24"/>
          <w:shd w:val="clear" w:color="auto" w:fill="FFFFFF"/>
          <w:lang w:val="en-US"/>
        </w:rPr>
        <w:t>American Psychologist, 76(1)</w:t>
      </w:r>
      <w:r w:rsidRPr="00431627">
        <w:rPr>
          <w:rFonts w:ascii="Times New Roman" w:hAnsi="Times New Roman" w:cs="Times New Roman"/>
          <w:color w:val="222222"/>
          <w:sz w:val="24"/>
          <w:szCs w:val="24"/>
          <w:shd w:val="clear" w:color="auto" w:fill="FFFFFF"/>
          <w:lang w:val="en-US"/>
        </w:rPr>
        <w:t>, 50–62.</w:t>
      </w:r>
    </w:p>
    <w:p w14:paraId="3B01E1EA" w14:textId="5244B3FC" w:rsidR="00311B9A" w:rsidRPr="00D67637" w:rsidRDefault="00311B9A" w:rsidP="00E763E0">
      <w:pPr>
        <w:spacing w:line="480" w:lineRule="auto"/>
        <w:rPr>
          <w:rFonts w:ascii="Times New Roman" w:hAnsi="Times New Roman" w:cs="Times New Roman"/>
          <w:color w:val="222222"/>
          <w:sz w:val="24"/>
          <w:szCs w:val="24"/>
          <w:shd w:val="clear" w:color="auto" w:fill="FFFFFF"/>
          <w:lang w:val="en-US"/>
        </w:rPr>
      </w:pPr>
      <w:r w:rsidRPr="00D67637">
        <w:rPr>
          <w:rFonts w:ascii="Times New Roman" w:hAnsi="Times New Roman" w:cs="Times New Roman"/>
          <w:color w:val="222222"/>
          <w:sz w:val="24"/>
          <w:szCs w:val="24"/>
          <w:shd w:val="clear" w:color="auto" w:fill="FFFFFF"/>
          <w:lang w:val="en-US"/>
        </w:rPr>
        <w:br w:type="page"/>
      </w:r>
    </w:p>
    <w:p w14:paraId="774C1961" w14:textId="77777777" w:rsidR="00311B9A" w:rsidRPr="00D67637" w:rsidRDefault="00311B9A" w:rsidP="00E763E0">
      <w:pPr>
        <w:widowControl w:val="0"/>
        <w:spacing w:after="0" w:line="480" w:lineRule="auto"/>
        <w:rPr>
          <w:rFonts w:ascii="Times New Roman" w:hAnsi="Times New Roman" w:cs="Times New Roman"/>
          <w:sz w:val="24"/>
          <w:szCs w:val="24"/>
          <w:lang w:val="en-US"/>
        </w:rPr>
      </w:pPr>
      <w:r w:rsidRPr="00D67637">
        <w:rPr>
          <w:rFonts w:ascii="Times New Roman" w:hAnsi="Times New Roman" w:cs="Times New Roman"/>
          <w:b/>
          <w:bCs/>
          <w:sz w:val="24"/>
          <w:szCs w:val="24"/>
          <w:lang w:val="en-US"/>
        </w:rPr>
        <w:t>Table 1</w:t>
      </w:r>
      <w:r w:rsidRPr="00D67637">
        <w:rPr>
          <w:rFonts w:ascii="Times New Roman" w:hAnsi="Times New Roman" w:cs="Times New Roman"/>
          <w:sz w:val="24"/>
          <w:szCs w:val="24"/>
          <w:lang w:val="en-US"/>
        </w:rPr>
        <w:t xml:space="preserve"> </w:t>
      </w:r>
    </w:p>
    <w:p w14:paraId="5E1D8D8A" w14:textId="21C63A4C" w:rsidR="00311B9A" w:rsidRPr="00D67637" w:rsidRDefault="00311B9A" w:rsidP="00E763E0">
      <w:pPr>
        <w:widowControl w:val="0"/>
        <w:spacing w:after="0" w:line="480" w:lineRule="auto"/>
        <w:rPr>
          <w:rFonts w:ascii="Times New Roman" w:hAnsi="Times New Roman" w:cs="Times New Roman"/>
          <w:i/>
          <w:iCs/>
          <w:sz w:val="24"/>
          <w:szCs w:val="24"/>
          <w:lang w:val="en-US"/>
        </w:rPr>
      </w:pPr>
      <w:r w:rsidRPr="00D67637">
        <w:rPr>
          <w:rFonts w:ascii="Times New Roman" w:hAnsi="Times New Roman" w:cs="Times New Roman"/>
          <w:i/>
          <w:iCs/>
          <w:sz w:val="24"/>
          <w:szCs w:val="24"/>
          <w:lang w:val="en-US"/>
        </w:rPr>
        <w:t>Participant details (</w:t>
      </w:r>
      <w:r w:rsidR="00385AAC" w:rsidRPr="00D67637">
        <w:rPr>
          <w:rFonts w:ascii="Times New Roman" w:hAnsi="Times New Roman" w:cs="Times New Roman"/>
          <w:i/>
          <w:iCs/>
          <w:sz w:val="24"/>
          <w:szCs w:val="24"/>
          <w:lang w:val="en-US"/>
        </w:rPr>
        <w:t>anonymized</w:t>
      </w:r>
      <w:r w:rsidRPr="00D67637">
        <w:rPr>
          <w:rFonts w:ascii="Times New Roman" w:hAnsi="Times New Roman" w:cs="Times New Roman"/>
          <w:i/>
          <w:iCs/>
          <w:sz w:val="24"/>
          <w:szCs w:val="24"/>
          <w:lang w:val="en-U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311B9A" w:rsidRPr="00A5413B" w14:paraId="7FC65575" w14:textId="77777777" w:rsidTr="00310E10">
        <w:tc>
          <w:tcPr>
            <w:tcW w:w="3005" w:type="dxa"/>
            <w:tcBorders>
              <w:top w:val="single" w:sz="4" w:space="0" w:color="auto"/>
              <w:bottom w:val="single" w:sz="4" w:space="0" w:color="auto"/>
            </w:tcBorders>
          </w:tcPr>
          <w:p w14:paraId="2ECBCBB0" w14:textId="77777777" w:rsidR="00311B9A" w:rsidRPr="00A5413B" w:rsidRDefault="00311B9A" w:rsidP="00A5413B">
            <w:pPr>
              <w:widowControl w:val="0"/>
              <w:spacing w:after="120"/>
              <w:rPr>
                <w:rFonts w:ascii="Arial" w:hAnsi="Arial" w:cs="Arial"/>
                <w:b/>
                <w:bCs/>
                <w:sz w:val="20"/>
                <w:szCs w:val="20"/>
                <w:lang w:val="en-US"/>
              </w:rPr>
            </w:pPr>
            <w:r w:rsidRPr="00A5413B">
              <w:rPr>
                <w:rFonts w:ascii="Arial" w:hAnsi="Arial" w:cs="Arial"/>
                <w:b/>
                <w:bCs/>
                <w:sz w:val="20"/>
                <w:szCs w:val="20"/>
                <w:lang w:val="en-US"/>
              </w:rPr>
              <w:t>Pseudonym</w:t>
            </w:r>
          </w:p>
        </w:tc>
        <w:tc>
          <w:tcPr>
            <w:tcW w:w="3005" w:type="dxa"/>
            <w:tcBorders>
              <w:top w:val="single" w:sz="4" w:space="0" w:color="auto"/>
              <w:bottom w:val="single" w:sz="4" w:space="0" w:color="auto"/>
            </w:tcBorders>
          </w:tcPr>
          <w:p w14:paraId="5B51EFA2" w14:textId="77777777" w:rsidR="00311B9A" w:rsidRPr="00A5413B" w:rsidRDefault="00311B9A" w:rsidP="00A5413B">
            <w:pPr>
              <w:widowControl w:val="0"/>
              <w:spacing w:after="120"/>
              <w:rPr>
                <w:rFonts w:ascii="Arial" w:hAnsi="Arial" w:cs="Arial"/>
                <w:b/>
                <w:bCs/>
                <w:sz w:val="20"/>
                <w:szCs w:val="20"/>
                <w:lang w:val="en-US"/>
              </w:rPr>
            </w:pPr>
            <w:r w:rsidRPr="00A5413B">
              <w:rPr>
                <w:rFonts w:ascii="Arial" w:hAnsi="Arial" w:cs="Arial"/>
                <w:b/>
                <w:bCs/>
                <w:sz w:val="20"/>
                <w:szCs w:val="20"/>
                <w:lang w:val="en-US"/>
              </w:rPr>
              <w:t>Age-band</w:t>
            </w:r>
          </w:p>
        </w:tc>
        <w:tc>
          <w:tcPr>
            <w:tcW w:w="3006" w:type="dxa"/>
            <w:tcBorders>
              <w:top w:val="single" w:sz="4" w:space="0" w:color="auto"/>
              <w:bottom w:val="single" w:sz="4" w:space="0" w:color="auto"/>
            </w:tcBorders>
          </w:tcPr>
          <w:p w14:paraId="71630BBD" w14:textId="77777777" w:rsidR="00311B9A" w:rsidRPr="00A5413B" w:rsidRDefault="00311B9A" w:rsidP="00A5413B">
            <w:pPr>
              <w:widowControl w:val="0"/>
              <w:spacing w:after="120"/>
              <w:rPr>
                <w:rFonts w:ascii="Arial" w:hAnsi="Arial" w:cs="Arial"/>
                <w:b/>
                <w:bCs/>
                <w:sz w:val="20"/>
                <w:szCs w:val="20"/>
                <w:lang w:val="en-US"/>
              </w:rPr>
            </w:pPr>
            <w:r w:rsidRPr="00A5413B">
              <w:rPr>
                <w:rFonts w:ascii="Arial" w:hAnsi="Arial" w:cs="Arial"/>
                <w:b/>
                <w:bCs/>
                <w:sz w:val="20"/>
                <w:szCs w:val="20"/>
                <w:lang w:val="en-US"/>
              </w:rPr>
              <w:t>Number of dependent children at home</w:t>
            </w:r>
          </w:p>
        </w:tc>
      </w:tr>
      <w:tr w:rsidR="00311B9A" w:rsidRPr="00A5413B" w14:paraId="4E0B0ACD" w14:textId="77777777" w:rsidTr="00310E10">
        <w:tc>
          <w:tcPr>
            <w:tcW w:w="3005" w:type="dxa"/>
            <w:tcBorders>
              <w:top w:val="single" w:sz="4" w:space="0" w:color="auto"/>
            </w:tcBorders>
          </w:tcPr>
          <w:p w14:paraId="76C956D2"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Lin</w:t>
            </w:r>
          </w:p>
        </w:tc>
        <w:tc>
          <w:tcPr>
            <w:tcW w:w="3005" w:type="dxa"/>
            <w:tcBorders>
              <w:top w:val="single" w:sz="4" w:space="0" w:color="auto"/>
            </w:tcBorders>
          </w:tcPr>
          <w:p w14:paraId="2514B718"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46+</w:t>
            </w:r>
          </w:p>
        </w:tc>
        <w:tc>
          <w:tcPr>
            <w:tcW w:w="3006" w:type="dxa"/>
            <w:tcBorders>
              <w:top w:val="single" w:sz="4" w:space="0" w:color="auto"/>
            </w:tcBorders>
          </w:tcPr>
          <w:p w14:paraId="26C0D07D"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2</w:t>
            </w:r>
          </w:p>
        </w:tc>
      </w:tr>
      <w:tr w:rsidR="00311B9A" w:rsidRPr="00A5413B" w14:paraId="77A17EB0" w14:textId="77777777" w:rsidTr="00310E10">
        <w:tc>
          <w:tcPr>
            <w:tcW w:w="3005" w:type="dxa"/>
          </w:tcPr>
          <w:p w14:paraId="18AA2794"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Addy</w:t>
            </w:r>
          </w:p>
        </w:tc>
        <w:tc>
          <w:tcPr>
            <w:tcW w:w="3005" w:type="dxa"/>
          </w:tcPr>
          <w:p w14:paraId="52BD08B8"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Not given</w:t>
            </w:r>
          </w:p>
        </w:tc>
        <w:tc>
          <w:tcPr>
            <w:tcW w:w="3006" w:type="dxa"/>
          </w:tcPr>
          <w:p w14:paraId="39045E46"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2</w:t>
            </w:r>
          </w:p>
        </w:tc>
      </w:tr>
      <w:tr w:rsidR="00311B9A" w:rsidRPr="00A5413B" w14:paraId="73E8BCEE" w14:textId="77777777" w:rsidTr="00310E10">
        <w:tc>
          <w:tcPr>
            <w:tcW w:w="3005" w:type="dxa"/>
          </w:tcPr>
          <w:p w14:paraId="09862F49"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Kim</w:t>
            </w:r>
          </w:p>
        </w:tc>
        <w:tc>
          <w:tcPr>
            <w:tcW w:w="3005" w:type="dxa"/>
          </w:tcPr>
          <w:p w14:paraId="7BD0B50B"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46+</w:t>
            </w:r>
          </w:p>
        </w:tc>
        <w:tc>
          <w:tcPr>
            <w:tcW w:w="3006" w:type="dxa"/>
          </w:tcPr>
          <w:p w14:paraId="10BE69AD"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0</w:t>
            </w:r>
          </w:p>
        </w:tc>
      </w:tr>
      <w:tr w:rsidR="00311B9A" w:rsidRPr="00A5413B" w14:paraId="7AD066E9" w14:textId="77777777" w:rsidTr="00310E10">
        <w:tc>
          <w:tcPr>
            <w:tcW w:w="3005" w:type="dxa"/>
          </w:tcPr>
          <w:p w14:paraId="42A4E14F"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Ally</w:t>
            </w:r>
          </w:p>
        </w:tc>
        <w:tc>
          <w:tcPr>
            <w:tcW w:w="3005" w:type="dxa"/>
          </w:tcPr>
          <w:p w14:paraId="4A646E70"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41-45</w:t>
            </w:r>
          </w:p>
        </w:tc>
        <w:tc>
          <w:tcPr>
            <w:tcW w:w="3006" w:type="dxa"/>
          </w:tcPr>
          <w:p w14:paraId="09ED9742"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2</w:t>
            </w:r>
          </w:p>
        </w:tc>
      </w:tr>
      <w:tr w:rsidR="00311B9A" w:rsidRPr="00A5413B" w14:paraId="2E4CDCBA" w14:textId="77777777" w:rsidTr="00310E10">
        <w:tc>
          <w:tcPr>
            <w:tcW w:w="3005" w:type="dxa"/>
          </w:tcPr>
          <w:p w14:paraId="2808F1BB"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Tam</w:t>
            </w:r>
          </w:p>
        </w:tc>
        <w:tc>
          <w:tcPr>
            <w:tcW w:w="3005" w:type="dxa"/>
          </w:tcPr>
          <w:p w14:paraId="7A2E5AC9"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41-45</w:t>
            </w:r>
          </w:p>
        </w:tc>
        <w:tc>
          <w:tcPr>
            <w:tcW w:w="3006" w:type="dxa"/>
          </w:tcPr>
          <w:p w14:paraId="5F5DD8A3"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1</w:t>
            </w:r>
          </w:p>
        </w:tc>
      </w:tr>
      <w:tr w:rsidR="00311B9A" w:rsidRPr="00A5413B" w14:paraId="47681140" w14:textId="77777777" w:rsidTr="00310E10">
        <w:tc>
          <w:tcPr>
            <w:tcW w:w="3005" w:type="dxa"/>
          </w:tcPr>
          <w:p w14:paraId="55BC9A8B"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Rae</w:t>
            </w:r>
          </w:p>
        </w:tc>
        <w:tc>
          <w:tcPr>
            <w:tcW w:w="3005" w:type="dxa"/>
          </w:tcPr>
          <w:p w14:paraId="3F81B192"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46+</w:t>
            </w:r>
          </w:p>
        </w:tc>
        <w:tc>
          <w:tcPr>
            <w:tcW w:w="3006" w:type="dxa"/>
          </w:tcPr>
          <w:p w14:paraId="6D85F72B"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2</w:t>
            </w:r>
          </w:p>
        </w:tc>
      </w:tr>
      <w:tr w:rsidR="00311B9A" w:rsidRPr="00A5413B" w14:paraId="1E66441E" w14:textId="77777777" w:rsidTr="00310E10">
        <w:tc>
          <w:tcPr>
            <w:tcW w:w="3005" w:type="dxa"/>
          </w:tcPr>
          <w:p w14:paraId="7E6A9BFD"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Mel</w:t>
            </w:r>
          </w:p>
        </w:tc>
        <w:tc>
          <w:tcPr>
            <w:tcW w:w="3005" w:type="dxa"/>
          </w:tcPr>
          <w:p w14:paraId="5AEF2DA6"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36-40</w:t>
            </w:r>
          </w:p>
        </w:tc>
        <w:tc>
          <w:tcPr>
            <w:tcW w:w="3006" w:type="dxa"/>
          </w:tcPr>
          <w:p w14:paraId="24B71325"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1</w:t>
            </w:r>
          </w:p>
        </w:tc>
      </w:tr>
      <w:tr w:rsidR="00311B9A" w:rsidRPr="00A5413B" w14:paraId="350DDA42" w14:textId="77777777" w:rsidTr="00310E10">
        <w:tc>
          <w:tcPr>
            <w:tcW w:w="3005" w:type="dxa"/>
          </w:tcPr>
          <w:p w14:paraId="544FE5EC"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Alex</w:t>
            </w:r>
          </w:p>
        </w:tc>
        <w:tc>
          <w:tcPr>
            <w:tcW w:w="3005" w:type="dxa"/>
          </w:tcPr>
          <w:p w14:paraId="18348353"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41-45</w:t>
            </w:r>
          </w:p>
        </w:tc>
        <w:tc>
          <w:tcPr>
            <w:tcW w:w="3006" w:type="dxa"/>
          </w:tcPr>
          <w:p w14:paraId="319ED2E8"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2</w:t>
            </w:r>
          </w:p>
        </w:tc>
      </w:tr>
      <w:tr w:rsidR="00311B9A" w:rsidRPr="00A5413B" w14:paraId="3A37A5BE" w14:textId="77777777" w:rsidTr="00310E10">
        <w:tc>
          <w:tcPr>
            <w:tcW w:w="3005" w:type="dxa"/>
          </w:tcPr>
          <w:p w14:paraId="6F7AF6DB"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Sim</w:t>
            </w:r>
          </w:p>
        </w:tc>
        <w:tc>
          <w:tcPr>
            <w:tcW w:w="3005" w:type="dxa"/>
          </w:tcPr>
          <w:p w14:paraId="5B5D2A71"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41-45</w:t>
            </w:r>
          </w:p>
        </w:tc>
        <w:tc>
          <w:tcPr>
            <w:tcW w:w="3006" w:type="dxa"/>
          </w:tcPr>
          <w:p w14:paraId="203206B2"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3</w:t>
            </w:r>
          </w:p>
        </w:tc>
      </w:tr>
      <w:tr w:rsidR="00311B9A" w:rsidRPr="00A5413B" w14:paraId="6048D752" w14:textId="77777777" w:rsidTr="00310E10">
        <w:tc>
          <w:tcPr>
            <w:tcW w:w="3005" w:type="dxa"/>
          </w:tcPr>
          <w:p w14:paraId="03DE4404"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Jo</w:t>
            </w:r>
          </w:p>
        </w:tc>
        <w:tc>
          <w:tcPr>
            <w:tcW w:w="3005" w:type="dxa"/>
          </w:tcPr>
          <w:p w14:paraId="00E406B4"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36-40</w:t>
            </w:r>
          </w:p>
        </w:tc>
        <w:tc>
          <w:tcPr>
            <w:tcW w:w="3006" w:type="dxa"/>
          </w:tcPr>
          <w:p w14:paraId="46E1D22D"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2</w:t>
            </w:r>
          </w:p>
        </w:tc>
      </w:tr>
      <w:tr w:rsidR="00311B9A" w:rsidRPr="00A5413B" w14:paraId="24583A68" w14:textId="77777777" w:rsidTr="00310E10">
        <w:tc>
          <w:tcPr>
            <w:tcW w:w="3005" w:type="dxa"/>
          </w:tcPr>
          <w:p w14:paraId="65795B53"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Lou</w:t>
            </w:r>
          </w:p>
        </w:tc>
        <w:tc>
          <w:tcPr>
            <w:tcW w:w="3005" w:type="dxa"/>
          </w:tcPr>
          <w:p w14:paraId="7BB166A0"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36-40</w:t>
            </w:r>
          </w:p>
        </w:tc>
        <w:tc>
          <w:tcPr>
            <w:tcW w:w="3006" w:type="dxa"/>
          </w:tcPr>
          <w:p w14:paraId="5FBB0268"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1</w:t>
            </w:r>
          </w:p>
        </w:tc>
      </w:tr>
      <w:tr w:rsidR="00311B9A" w:rsidRPr="00A5413B" w14:paraId="7D29B528" w14:textId="77777777" w:rsidTr="00310E10">
        <w:tc>
          <w:tcPr>
            <w:tcW w:w="3005" w:type="dxa"/>
          </w:tcPr>
          <w:p w14:paraId="67C56D76"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Bay</w:t>
            </w:r>
          </w:p>
        </w:tc>
        <w:tc>
          <w:tcPr>
            <w:tcW w:w="3005" w:type="dxa"/>
          </w:tcPr>
          <w:p w14:paraId="1C05453A"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41-45</w:t>
            </w:r>
          </w:p>
        </w:tc>
        <w:tc>
          <w:tcPr>
            <w:tcW w:w="3006" w:type="dxa"/>
          </w:tcPr>
          <w:p w14:paraId="113D7121"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1</w:t>
            </w:r>
          </w:p>
        </w:tc>
      </w:tr>
      <w:tr w:rsidR="00311B9A" w:rsidRPr="00A5413B" w14:paraId="13B7FFEB" w14:textId="77777777" w:rsidTr="00310E10">
        <w:tc>
          <w:tcPr>
            <w:tcW w:w="3005" w:type="dxa"/>
          </w:tcPr>
          <w:p w14:paraId="4417CC3F"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Sami</w:t>
            </w:r>
          </w:p>
        </w:tc>
        <w:tc>
          <w:tcPr>
            <w:tcW w:w="3005" w:type="dxa"/>
          </w:tcPr>
          <w:p w14:paraId="60036B85"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46+</w:t>
            </w:r>
          </w:p>
        </w:tc>
        <w:tc>
          <w:tcPr>
            <w:tcW w:w="3006" w:type="dxa"/>
          </w:tcPr>
          <w:p w14:paraId="7E40B6F6"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2</w:t>
            </w:r>
          </w:p>
        </w:tc>
      </w:tr>
      <w:tr w:rsidR="00311B9A" w:rsidRPr="00A5413B" w14:paraId="2EBD8A80" w14:textId="77777777" w:rsidTr="00310E10">
        <w:tc>
          <w:tcPr>
            <w:tcW w:w="3005" w:type="dxa"/>
          </w:tcPr>
          <w:p w14:paraId="14E19A4A"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Vic</w:t>
            </w:r>
          </w:p>
        </w:tc>
        <w:tc>
          <w:tcPr>
            <w:tcW w:w="3005" w:type="dxa"/>
          </w:tcPr>
          <w:p w14:paraId="2DE8BA0A"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36-40</w:t>
            </w:r>
          </w:p>
        </w:tc>
        <w:tc>
          <w:tcPr>
            <w:tcW w:w="3006" w:type="dxa"/>
          </w:tcPr>
          <w:p w14:paraId="5435CB1A"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2</w:t>
            </w:r>
          </w:p>
        </w:tc>
      </w:tr>
      <w:tr w:rsidR="00311B9A" w:rsidRPr="00A5413B" w14:paraId="04E0E872" w14:textId="77777777" w:rsidTr="00310E10">
        <w:tc>
          <w:tcPr>
            <w:tcW w:w="3005" w:type="dxa"/>
            <w:tcBorders>
              <w:bottom w:val="single" w:sz="4" w:space="0" w:color="auto"/>
            </w:tcBorders>
          </w:tcPr>
          <w:p w14:paraId="3877131D"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Les</w:t>
            </w:r>
          </w:p>
        </w:tc>
        <w:tc>
          <w:tcPr>
            <w:tcW w:w="3005" w:type="dxa"/>
            <w:tcBorders>
              <w:bottom w:val="single" w:sz="4" w:space="0" w:color="auto"/>
            </w:tcBorders>
          </w:tcPr>
          <w:p w14:paraId="4B25055E"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41-45</w:t>
            </w:r>
          </w:p>
        </w:tc>
        <w:tc>
          <w:tcPr>
            <w:tcW w:w="3006" w:type="dxa"/>
            <w:tcBorders>
              <w:bottom w:val="single" w:sz="4" w:space="0" w:color="auto"/>
            </w:tcBorders>
          </w:tcPr>
          <w:p w14:paraId="664BCC13" w14:textId="77777777" w:rsidR="00311B9A" w:rsidRPr="00A5413B" w:rsidRDefault="00311B9A" w:rsidP="00A5413B">
            <w:pPr>
              <w:widowControl w:val="0"/>
              <w:spacing w:after="120"/>
              <w:rPr>
                <w:rFonts w:ascii="Arial" w:hAnsi="Arial" w:cs="Arial"/>
                <w:sz w:val="20"/>
                <w:szCs w:val="20"/>
                <w:lang w:val="en-US"/>
              </w:rPr>
            </w:pPr>
            <w:r w:rsidRPr="00A5413B">
              <w:rPr>
                <w:rFonts w:ascii="Arial" w:hAnsi="Arial" w:cs="Arial"/>
                <w:sz w:val="20"/>
                <w:szCs w:val="20"/>
                <w:lang w:val="en-US"/>
              </w:rPr>
              <w:t>1</w:t>
            </w:r>
          </w:p>
        </w:tc>
      </w:tr>
    </w:tbl>
    <w:p w14:paraId="43421456" w14:textId="77777777" w:rsidR="00311B9A" w:rsidRDefault="00311B9A" w:rsidP="00E763E0">
      <w:pPr>
        <w:widowControl w:val="0"/>
        <w:spacing w:after="0" w:line="480" w:lineRule="auto"/>
        <w:jc w:val="both"/>
        <w:rPr>
          <w:rFonts w:ascii="Times New Roman" w:hAnsi="Times New Roman" w:cs="Times New Roman"/>
          <w:b/>
          <w:bCs/>
          <w:sz w:val="24"/>
          <w:szCs w:val="24"/>
          <w:lang w:val="en-US"/>
        </w:rPr>
      </w:pPr>
    </w:p>
    <w:p w14:paraId="1044025E" w14:textId="77777777" w:rsidR="00D412E4" w:rsidRDefault="00D412E4">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4DBF095F" w14:textId="77777777" w:rsidR="00C7013B" w:rsidRDefault="00166F5E" w:rsidP="00E763E0">
      <w:pPr>
        <w:widowControl w:val="0"/>
        <w:spacing w:after="0" w:line="480" w:lineRule="auto"/>
        <w:jc w:val="both"/>
        <w:rPr>
          <w:rFonts w:ascii="Times New Roman" w:hAnsi="Times New Roman" w:cs="Times New Roman"/>
          <w:sz w:val="24"/>
          <w:szCs w:val="24"/>
          <w:lang w:val="en-US"/>
        </w:rPr>
      </w:pPr>
      <w:r w:rsidRPr="00A93A58">
        <w:rPr>
          <w:rFonts w:ascii="Times New Roman" w:hAnsi="Times New Roman" w:cs="Times New Roman"/>
          <w:b/>
          <w:bCs/>
          <w:sz w:val="24"/>
          <w:szCs w:val="24"/>
          <w:lang w:val="en-US"/>
        </w:rPr>
        <w:t>Table 2</w:t>
      </w:r>
      <w:r>
        <w:rPr>
          <w:rFonts w:ascii="Times New Roman" w:hAnsi="Times New Roman" w:cs="Times New Roman"/>
          <w:sz w:val="24"/>
          <w:szCs w:val="24"/>
          <w:lang w:val="en-US"/>
        </w:rPr>
        <w:t xml:space="preserve"> </w:t>
      </w:r>
    </w:p>
    <w:p w14:paraId="0137EC30" w14:textId="2958C660" w:rsidR="00166F5E" w:rsidRPr="00C7013B" w:rsidRDefault="008231CB" w:rsidP="00E763E0">
      <w:pPr>
        <w:widowControl w:val="0"/>
        <w:spacing w:after="0" w:line="480" w:lineRule="auto"/>
        <w:jc w:val="both"/>
        <w:rPr>
          <w:rFonts w:ascii="Times New Roman" w:hAnsi="Times New Roman" w:cs="Times New Roman"/>
          <w:i/>
          <w:iCs/>
          <w:sz w:val="24"/>
          <w:szCs w:val="24"/>
          <w:lang w:val="en-US"/>
        </w:rPr>
      </w:pPr>
      <w:r w:rsidRPr="00C7013B">
        <w:rPr>
          <w:rFonts w:ascii="Times New Roman" w:hAnsi="Times New Roman" w:cs="Times New Roman"/>
          <w:i/>
          <w:iCs/>
          <w:sz w:val="24"/>
          <w:szCs w:val="24"/>
          <w:lang w:val="en-US"/>
        </w:rPr>
        <w:t>Organization</w:t>
      </w:r>
      <w:r w:rsidR="004625C0" w:rsidRPr="00C7013B">
        <w:rPr>
          <w:rFonts w:ascii="Times New Roman" w:hAnsi="Times New Roman" w:cs="Times New Roman"/>
          <w:i/>
          <w:iCs/>
          <w:sz w:val="24"/>
          <w:szCs w:val="24"/>
          <w:lang w:val="en-US"/>
        </w:rPr>
        <w:t xml:space="preserve"> of data collection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126"/>
        <w:gridCol w:w="4910"/>
      </w:tblGrid>
      <w:tr w:rsidR="000B2FC9" w:rsidRPr="00A5413B" w14:paraId="24A42375" w14:textId="77777777" w:rsidTr="006C1249">
        <w:tc>
          <w:tcPr>
            <w:tcW w:w="1980" w:type="dxa"/>
            <w:tcBorders>
              <w:top w:val="single" w:sz="4" w:space="0" w:color="auto"/>
              <w:bottom w:val="single" w:sz="4" w:space="0" w:color="auto"/>
            </w:tcBorders>
          </w:tcPr>
          <w:p w14:paraId="7EDD34B4" w14:textId="310F7A5E" w:rsidR="000B2FC9" w:rsidRPr="00A5413B" w:rsidRDefault="000C2521" w:rsidP="00DD6E5A">
            <w:pPr>
              <w:widowControl w:val="0"/>
              <w:spacing w:after="120"/>
              <w:rPr>
                <w:rFonts w:ascii="Arial" w:hAnsi="Arial" w:cs="Arial"/>
                <w:b/>
                <w:bCs/>
                <w:sz w:val="20"/>
                <w:szCs w:val="20"/>
                <w:lang w:val="en-US"/>
              </w:rPr>
            </w:pPr>
            <w:r w:rsidRPr="00A5413B">
              <w:rPr>
                <w:rFonts w:ascii="Arial" w:hAnsi="Arial" w:cs="Arial"/>
                <w:b/>
                <w:bCs/>
                <w:sz w:val="20"/>
                <w:szCs w:val="20"/>
                <w:lang w:val="en-US"/>
              </w:rPr>
              <w:t>Data source</w:t>
            </w:r>
          </w:p>
        </w:tc>
        <w:tc>
          <w:tcPr>
            <w:tcW w:w="2126" w:type="dxa"/>
            <w:tcBorders>
              <w:top w:val="single" w:sz="4" w:space="0" w:color="auto"/>
              <w:bottom w:val="single" w:sz="4" w:space="0" w:color="auto"/>
            </w:tcBorders>
          </w:tcPr>
          <w:p w14:paraId="073BD102" w14:textId="55AC2AED" w:rsidR="000B2FC9" w:rsidRPr="00A5413B" w:rsidRDefault="008F3967" w:rsidP="00DD6E5A">
            <w:pPr>
              <w:widowControl w:val="0"/>
              <w:spacing w:after="120"/>
              <w:rPr>
                <w:rFonts w:ascii="Arial" w:hAnsi="Arial" w:cs="Arial"/>
                <w:b/>
                <w:bCs/>
                <w:sz w:val="20"/>
                <w:szCs w:val="20"/>
                <w:lang w:val="en-US"/>
              </w:rPr>
            </w:pPr>
            <w:r w:rsidRPr="00A5413B">
              <w:rPr>
                <w:rFonts w:ascii="Arial" w:hAnsi="Arial" w:cs="Arial"/>
                <w:b/>
                <w:bCs/>
                <w:sz w:val="20"/>
                <w:szCs w:val="20"/>
                <w:lang w:val="en-US"/>
              </w:rPr>
              <w:t>Date/Deadline</w:t>
            </w:r>
          </w:p>
        </w:tc>
        <w:tc>
          <w:tcPr>
            <w:tcW w:w="4910" w:type="dxa"/>
            <w:tcBorders>
              <w:top w:val="single" w:sz="4" w:space="0" w:color="auto"/>
              <w:bottom w:val="single" w:sz="4" w:space="0" w:color="auto"/>
            </w:tcBorders>
          </w:tcPr>
          <w:p w14:paraId="1CCDF7B2" w14:textId="17F0B5FD" w:rsidR="000B2FC9" w:rsidRPr="00A5413B" w:rsidRDefault="00A146E2" w:rsidP="00DD6E5A">
            <w:pPr>
              <w:widowControl w:val="0"/>
              <w:spacing w:after="120"/>
              <w:rPr>
                <w:rFonts w:ascii="Arial" w:hAnsi="Arial" w:cs="Arial"/>
                <w:b/>
                <w:bCs/>
                <w:sz w:val="20"/>
                <w:szCs w:val="20"/>
                <w:lang w:val="en-US"/>
              </w:rPr>
            </w:pPr>
            <w:r w:rsidRPr="00A5413B">
              <w:rPr>
                <w:rFonts w:ascii="Arial" w:hAnsi="Arial" w:cs="Arial"/>
                <w:b/>
                <w:bCs/>
                <w:sz w:val="20"/>
                <w:szCs w:val="20"/>
                <w:lang w:val="en-US"/>
              </w:rPr>
              <w:t>Details</w:t>
            </w:r>
          </w:p>
        </w:tc>
      </w:tr>
      <w:tr w:rsidR="0087063C" w:rsidRPr="00A5413B" w14:paraId="4BF1D9A0" w14:textId="77777777" w:rsidTr="006C1249">
        <w:tc>
          <w:tcPr>
            <w:tcW w:w="1980" w:type="dxa"/>
            <w:vMerge w:val="restart"/>
            <w:tcBorders>
              <w:top w:val="single" w:sz="4" w:space="0" w:color="auto"/>
            </w:tcBorders>
          </w:tcPr>
          <w:p w14:paraId="480687F3" w14:textId="2D6FE3E3"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 xml:space="preserve">Large group email correspondence </w:t>
            </w:r>
            <w:r w:rsidR="002113DA">
              <w:rPr>
                <w:rFonts w:ascii="Arial" w:hAnsi="Arial" w:cs="Arial"/>
                <w:sz w:val="20"/>
                <w:szCs w:val="20"/>
                <w:lang w:val="en-US"/>
              </w:rPr>
              <w:t xml:space="preserve">from Author 2 </w:t>
            </w:r>
            <w:r w:rsidRPr="00A5413B">
              <w:rPr>
                <w:rFonts w:ascii="Arial" w:hAnsi="Arial" w:cs="Arial"/>
                <w:sz w:val="20"/>
                <w:szCs w:val="20"/>
                <w:lang w:val="en-US"/>
              </w:rPr>
              <w:t xml:space="preserve">to summarize meetings and actions. </w:t>
            </w:r>
          </w:p>
        </w:tc>
        <w:tc>
          <w:tcPr>
            <w:tcW w:w="2126" w:type="dxa"/>
            <w:tcBorders>
              <w:top w:val="single" w:sz="4" w:space="0" w:color="auto"/>
            </w:tcBorders>
          </w:tcPr>
          <w:p w14:paraId="3D9A3FE8" w14:textId="3D47C7FF"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March 18</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Borders>
              <w:top w:val="single" w:sz="4" w:space="0" w:color="auto"/>
            </w:tcBorders>
          </w:tcPr>
          <w:p w14:paraId="61927DD2" w14:textId="3A9F8CB6"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Initial email. Premise of a study suggested with key organizing themes and details of data collection process. Group meeting suggested for interested parties</w:t>
            </w:r>
            <w:r w:rsidR="00DD6E5A">
              <w:rPr>
                <w:rFonts w:ascii="Arial" w:hAnsi="Arial" w:cs="Arial"/>
                <w:sz w:val="20"/>
                <w:szCs w:val="20"/>
                <w:lang w:val="en-US"/>
              </w:rPr>
              <w:t>.</w:t>
            </w:r>
          </w:p>
        </w:tc>
      </w:tr>
      <w:tr w:rsidR="0087063C" w:rsidRPr="00A5413B" w14:paraId="54BDBEF9" w14:textId="77777777" w:rsidTr="006C1249">
        <w:tc>
          <w:tcPr>
            <w:tcW w:w="1980" w:type="dxa"/>
            <w:vMerge/>
          </w:tcPr>
          <w:p w14:paraId="0AEDED61" w14:textId="77777777" w:rsidR="0087063C" w:rsidRPr="00A5413B" w:rsidRDefault="0087063C" w:rsidP="00DD6E5A">
            <w:pPr>
              <w:widowControl w:val="0"/>
              <w:spacing w:after="120"/>
              <w:rPr>
                <w:rFonts w:ascii="Arial" w:hAnsi="Arial" w:cs="Arial"/>
                <w:sz w:val="20"/>
                <w:szCs w:val="20"/>
                <w:lang w:val="en-US"/>
              </w:rPr>
            </w:pPr>
          </w:p>
        </w:tc>
        <w:tc>
          <w:tcPr>
            <w:tcW w:w="2126" w:type="dxa"/>
          </w:tcPr>
          <w:p w14:paraId="64B8673F" w14:textId="086ABB3F"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March 23</w:t>
            </w:r>
            <w:r w:rsidRPr="00A5413B">
              <w:rPr>
                <w:rFonts w:ascii="Arial" w:hAnsi="Arial" w:cs="Arial"/>
                <w:sz w:val="20"/>
                <w:szCs w:val="20"/>
                <w:vertAlign w:val="superscript"/>
                <w:lang w:val="en-US"/>
              </w:rPr>
              <w:t>rd</w:t>
            </w:r>
            <w:r w:rsidRPr="00A5413B">
              <w:rPr>
                <w:rFonts w:ascii="Arial" w:hAnsi="Arial" w:cs="Arial"/>
                <w:sz w:val="20"/>
                <w:szCs w:val="20"/>
                <w:lang w:val="en-US"/>
              </w:rPr>
              <w:t>, 2020</w:t>
            </w:r>
          </w:p>
        </w:tc>
        <w:tc>
          <w:tcPr>
            <w:tcW w:w="4910" w:type="dxa"/>
          </w:tcPr>
          <w:p w14:paraId="115DC0E5" w14:textId="18FCC2A2"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 xml:space="preserve">Follow-up from initial large group meeting. Reflections </w:t>
            </w:r>
            <w:r w:rsidR="00A75B22" w:rsidRPr="00A5413B">
              <w:rPr>
                <w:rFonts w:ascii="Arial" w:hAnsi="Arial" w:cs="Arial"/>
                <w:sz w:val="20"/>
                <w:szCs w:val="20"/>
                <w:lang w:val="en-US"/>
              </w:rPr>
              <w:t xml:space="preserve">made </w:t>
            </w:r>
            <w:r w:rsidRPr="00A5413B">
              <w:rPr>
                <w:rFonts w:ascii="Arial" w:hAnsi="Arial" w:cs="Arial"/>
                <w:sz w:val="20"/>
                <w:szCs w:val="20"/>
                <w:lang w:val="en-US"/>
              </w:rPr>
              <w:t>on exposing vulnerabilities, preferences for collecting and sharing data, consideration of processes.</w:t>
            </w:r>
            <w:r w:rsidR="00572CDC" w:rsidRPr="00A5413B">
              <w:rPr>
                <w:rFonts w:ascii="Arial" w:hAnsi="Arial" w:cs="Arial"/>
                <w:sz w:val="20"/>
                <w:szCs w:val="20"/>
                <w:lang w:val="en-US"/>
              </w:rPr>
              <w:t xml:space="preserve"> Acknowledgement</w:t>
            </w:r>
            <w:r w:rsidR="00E8223C" w:rsidRPr="00A5413B">
              <w:rPr>
                <w:rFonts w:ascii="Arial" w:hAnsi="Arial" w:cs="Arial"/>
                <w:sz w:val="20"/>
                <w:szCs w:val="20"/>
                <w:lang w:val="en-US"/>
              </w:rPr>
              <w:t xml:space="preserve"> of the socio-cultural position of PRs as</w:t>
            </w:r>
            <w:r w:rsidR="005068BC" w:rsidRPr="00A5413B">
              <w:rPr>
                <w:rFonts w:ascii="Arial" w:hAnsi="Arial" w:cs="Arial"/>
                <w:sz w:val="20"/>
                <w:szCs w:val="20"/>
                <w:lang w:val="en-US"/>
              </w:rPr>
              <w:t xml:space="preserve"> highly skilled knowledge-workers.</w:t>
            </w:r>
          </w:p>
        </w:tc>
      </w:tr>
      <w:tr w:rsidR="0087063C" w:rsidRPr="00A5413B" w14:paraId="21F7530F" w14:textId="77777777" w:rsidTr="006C1249">
        <w:tc>
          <w:tcPr>
            <w:tcW w:w="1980" w:type="dxa"/>
            <w:vMerge/>
          </w:tcPr>
          <w:p w14:paraId="704B2D42" w14:textId="77777777" w:rsidR="0087063C" w:rsidRPr="00A5413B" w:rsidRDefault="0087063C" w:rsidP="00DD6E5A">
            <w:pPr>
              <w:widowControl w:val="0"/>
              <w:spacing w:after="120"/>
              <w:rPr>
                <w:rFonts w:ascii="Arial" w:hAnsi="Arial" w:cs="Arial"/>
                <w:sz w:val="20"/>
                <w:szCs w:val="20"/>
                <w:lang w:val="en-US"/>
              </w:rPr>
            </w:pPr>
          </w:p>
        </w:tc>
        <w:tc>
          <w:tcPr>
            <w:tcW w:w="2126" w:type="dxa"/>
          </w:tcPr>
          <w:p w14:paraId="0F1423C8" w14:textId="69B45EE1"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March 31</w:t>
            </w:r>
            <w:r w:rsidRPr="00A5413B">
              <w:rPr>
                <w:rFonts w:ascii="Arial" w:hAnsi="Arial" w:cs="Arial"/>
                <w:sz w:val="20"/>
                <w:szCs w:val="20"/>
                <w:vertAlign w:val="superscript"/>
                <w:lang w:val="en-US"/>
              </w:rPr>
              <w:t>st</w:t>
            </w:r>
            <w:r w:rsidRPr="00A5413B">
              <w:rPr>
                <w:rFonts w:ascii="Arial" w:hAnsi="Arial" w:cs="Arial"/>
                <w:sz w:val="20"/>
                <w:szCs w:val="20"/>
                <w:lang w:val="en-US"/>
              </w:rPr>
              <w:t>, 2020</w:t>
            </w:r>
          </w:p>
        </w:tc>
        <w:tc>
          <w:tcPr>
            <w:tcW w:w="4910" w:type="dxa"/>
          </w:tcPr>
          <w:p w14:paraId="12AD6B3A" w14:textId="06373C98" w:rsidR="0087063C" w:rsidRPr="00A5413B" w:rsidRDefault="00A75B22" w:rsidP="00DD6E5A">
            <w:pPr>
              <w:widowControl w:val="0"/>
              <w:spacing w:after="120"/>
              <w:rPr>
                <w:rFonts w:ascii="Arial" w:hAnsi="Arial" w:cs="Arial"/>
                <w:sz w:val="20"/>
                <w:szCs w:val="20"/>
                <w:lang w:val="en-US"/>
              </w:rPr>
            </w:pPr>
            <w:r w:rsidRPr="00A5413B">
              <w:rPr>
                <w:rFonts w:ascii="Arial" w:hAnsi="Arial" w:cs="Arial"/>
                <w:sz w:val="20"/>
                <w:szCs w:val="20"/>
                <w:lang w:val="en-US"/>
              </w:rPr>
              <w:t>Details about ethics</w:t>
            </w:r>
            <w:r w:rsidR="000327B0" w:rsidRPr="00A5413B">
              <w:rPr>
                <w:rFonts w:ascii="Arial" w:hAnsi="Arial" w:cs="Arial"/>
                <w:sz w:val="20"/>
                <w:szCs w:val="20"/>
                <w:lang w:val="en-US"/>
              </w:rPr>
              <w:t xml:space="preserve"> approval processes shared</w:t>
            </w:r>
            <w:r w:rsidR="0087063C" w:rsidRPr="00A5413B">
              <w:rPr>
                <w:rFonts w:ascii="Arial" w:hAnsi="Arial" w:cs="Arial"/>
                <w:sz w:val="20"/>
                <w:szCs w:val="20"/>
                <w:lang w:val="en-US"/>
              </w:rPr>
              <w:t xml:space="preserve">, information sheet provided and requests for consent made. </w:t>
            </w:r>
          </w:p>
        </w:tc>
      </w:tr>
      <w:tr w:rsidR="0087063C" w:rsidRPr="00A5413B" w14:paraId="510E2A24" w14:textId="77777777" w:rsidTr="006C1249">
        <w:tc>
          <w:tcPr>
            <w:tcW w:w="1980" w:type="dxa"/>
            <w:vMerge/>
          </w:tcPr>
          <w:p w14:paraId="0CEC08E2" w14:textId="77777777" w:rsidR="0087063C" w:rsidRPr="00A5413B" w:rsidRDefault="0087063C" w:rsidP="00DD6E5A">
            <w:pPr>
              <w:widowControl w:val="0"/>
              <w:spacing w:after="120"/>
              <w:rPr>
                <w:rFonts w:ascii="Arial" w:hAnsi="Arial" w:cs="Arial"/>
                <w:sz w:val="20"/>
                <w:szCs w:val="20"/>
                <w:lang w:val="en-US"/>
              </w:rPr>
            </w:pPr>
          </w:p>
        </w:tc>
        <w:tc>
          <w:tcPr>
            <w:tcW w:w="2126" w:type="dxa"/>
          </w:tcPr>
          <w:p w14:paraId="561D7C46" w14:textId="35A16EF7"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April 27</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Pr>
          <w:p w14:paraId="44356FC8" w14:textId="273B7310"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Follow</w:t>
            </w:r>
            <w:r w:rsidR="000327B0" w:rsidRPr="00A5413B">
              <w:rPr>
                <w:rFonts w:ascii="Arial" w:hAnsi="Arial" w:cs="Arial"/>
                <w:sz w:val="20"/>
                <w:szCs w:val="20"/>
                <w:lang w:val="en-US"/>
              </w:rPr>
              <w:t>-</w:t>
            </w:r>
            <w:r w:rsidRPr="00A5413B">
              <w:rPr>
                <w:rFonts w:ascii="Arial" w:hAnsi="Arial" w:cs="Arial"/>
                <w:sz w:val="20"/>
                <w:szCs w:val="20"/>
                <w:lang w:val="en-US"/>
              </w:rPr>
              <w:t>up on progress of data collection and information about how data is being organized in shared folder. Discussions around the processes and stages of CAE, with Ngunjiri et al (2010) paper highlighted as a useful resource to inform our approach. Time scales for data collection outlined.</w:t>
            </w:r>
          </w:p>
        </w:tc>
      </w:tr>
      <w:tr w:rsidR="0087063C" w:rsidRPr="00A5413B" w14:paraId="3451A22B" w14:textId="77777777" w:rsidTr="006C1249">
        <w:tc>
          <w:tcPr>
            <w:tcW w:w="1980" w:type="dxa"/>
            <w:vMerge/>
          </w:tcPr>
          <w:p w14:paraId="3937239F" w14:textId="77777777" w:rsidR="0087063C" w:rsidRPr="00A5413B" w:rsidRDefault="0087063C" w:rsidP="00DD6E5A">
            <w:pPr>
              <w:widowControl w:val="0"/>
              <w:spacing w:after="120"/>
              <w:rPr>
                <w:rFonts w:ascii="Arial" w:hAnsi="Arial" w:cs="Arial"/>
                <w:sz w:val="20"/>
                <w:szCs w:val="20"/>
                <w:lang w:val="en-US"/>
              </w:rPr>
            </w:pPr>
          </w:p>
        </w:tc>
        <w:tc>
          <w:tcPr>
            <w:tcW w:w="2126" w:type="dxa"/>
          </w:tcPr>
          <w:p w14:paraId="135E6B33" w14:textId="5B9DA8E7"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June 1</w:t>
            </w:r>
            <w:r w:rsidRPr="00A5413B">
              <w:rPr>
                <w:rFonts w:ascii="Arial" w:hAnsi="Arial" w:cs="Arial"/>
                <w:sz w:val="20"/>
                <w:szCs w:val="20"/>
                <w:vertAlign w:val="superscript"/>
                <w:lang w:val="en-US"/>
              </w:rPr>
              <w:t>st</w:t>
            </w:r>
            <w:r w:rsidRPr="00A5413B">
              <w:rPr>
                <w:rFonts w:ascii="Arial" w:hAnsi="Arial" w:cs="Arial"/>
                <w:sz w:val="20"/>
                <w:szCs w:val="20"/>
                <w:lang w:val="en-US"/>
              </w:rPr>
              <w:t>, 2020</w:t>
            </w:r>
          </w:p>
        </w:tc>
        <w:tc>
          <w:tcPr>
            <w:tcW w:w="4910" w:type="dxa"/>
          </w:tcPr>
          <w:p w14:paraId="28432E3D" w14:textId="0A794926"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Clarification of process and developing themes emerging from data collected to date. Suggest</w:t>
            </w:r>
            <w:r w:rsidR="008D1377" w:rsidRPr="00A5413B">
              <w:rPr>
                <w:rFonts w:ascii="Arial" w:hAnsi="Arial" w:cs="Arial"/>
                <w:sz w:val="20"/>
                <w:szCs w:val="20"/>
                <w:lang w:val="en-US"/>
              </w:rPr>
              <w:t>ed</w:t>
            </w:r>
            <w:r w:rsidRPr="00A5413B">
              <w:rPr>
                <w:rFonts w:ascii="Arial" w:hAnsi="Arial" w:cs="Arial"/>
                <w:sz w:val="20"/>
                <w:szCs w:val="20"/>
                <w:lang w:val="en-US"/>
              </w:rPr>
              <w:t xml:space="preserve"> 3 contributions of the work (novel method; how people digitally connect in different households and cultures; strategies for coping with the Covid pandemic</w:t>
            </w:r>
            <w:r w:rsidR="00947E58" w:rsidRPr="00A5413B">
              <w:rPr>
                <w:rFonts w:ascii="Arial" w:hAnsi="Arial" w:cs="Arial"/>
                <w:sz w:val="20"/>
                <w:szCs w:val="20"/>
                <w:lang w:val="en-US"/>
              </w:rPr>
              <w:t xml:space="preserve"> - </w:t>
            </w:r>
            <w:r w:rsidRPr="00A5413B">
              <w:rPr>
                <w:rFonts w:ascii="Arial" w:hAnsi="Arial" w:cs="Arial"/>
                <w:sz w:val="20"/>
                <w:szCs w:val="20"/>
                <w:lang w:val="en-US"/>
              </w:rPr>
              <w:t xml:space="preserve">adversity and coping mechanisms). </w:t>
            </w:r>
          </w:p>
        </w:tc>
      </w:tr>
      <w:tr w:rsidR="0087063C" w:rsidRPr="00A5413B" w14:paraId="79E70CAA" w14:textId="77777777" w:rsidTr="006C1249">
        <w:tc>
          <w:tcPr>
            <w:tcW w:w="1980" w:type="dxa"/>
            <w:vMerge/>
          </w:tcPr>
          <w:p w14:paraId="4BE4904A" w14:textId="77777777" w:rsidR="0087063C" w:rsidRPr="00A5413B" w:rsidRDefault="0087063C" w:rsidP="00DD6E5A">
            <w:pPr>
              <w:widowControl w:val="0"/>
              <w:spacing w:after="120"/>
              <w:rPr>
                <w:rFonts w:ascii="Arial" w:hAnsi="Arial" w:cs="Arial"/>
                <w:sz w:val="20"/>
                <w:szCs w:val="20"/>
                <w:lang w:val="en-US"/>
              </w:rPr>
            </w:pPr>
          </w:p>
        </w:tc>
        <w:tc>
          <w:tcPr>
            <w:tcW w:w="2126" w:type="dxa"/>
          </w:tcPr>
          <w:p w14:paraId="1A8052DB" w14:textId="21B2A916"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June 6</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Pr>
          <w:p w14:paraId="47F76B95" w14:textId="69847195"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Organiz</w:t>
            </w:r>
            <w:r w:rsidR="008D1377" w:rsidRPr="00A5413B">
              <w:rPr>
                <w:rFonts w:ascii="Arial" w:hAnsi="Arial" w:cs="Arial"/>
                <w:sz w:val="20"/>
                <w:szCs w:val="20"/>
                <w:lang w:val="en-US"/>
              </w:rPr>
              <w:t>ed</w:t>
            </w:r>
            <w:r w:rsidRPr="00A5413B">
              <w:rPr>
                <w:rFonts w:ascii="Arial" w:hAnsi="Arial" w:cs="Arial"/>
                <w:sz w:val="20"/>
                <w:szCs w:val="20"/>
                <w:lang w:val="en-US"/>
              </w:rPr>
              <w:t xml:space="preserve"> large group meeting </w:t>
            </w:r>
            <w:r w:rsidR="00113A58">
              <w:rPr>
                <w:rFonts w:ascii="Arial" w:hAnsi="Arial" w:cs="Arial"/>
                <w:sz w:val="20"/>
                <w:szCs w:val="20"/>
                <w:lang w:val="en-US"/>
              </w:rPr>
              <w:t>with option to attend one of two dates</w:t>
            </w:r>
            <w:r w:rsidR="00CA6B5C">
              <w:rPr>
                <w:rFonts w:ascii="Arial" w:hAnsi="Arial" w:cs="Arial"/>
                <w:sz w:val="20"/>
                <w:szCs w:val="20"/>
                <w:lang w:val="en-US"/>
              </w:rPr>
              <w:t>.</w:t>
            </w:r>
          </w:p>
        </w:tc>
      </w:tr>
      <w:tr w:rsidR="0087063C" w:rsidRPr="00A5413B" w14:paraId="46763975" w14:textId="77777777" w:rsidTr="006C1249">
        <w:tc>
          <w:tcPr>
            <w:tcW w:w="1980" w:type="dxa"/>
            <w:vMerge/>
          </w:tcPr>
          <w:p w14:paraId="0454BF75" w14:textId="77777777" w:rsidR="0087063C" w:rsidRPr="00A5413B" w:rsidRDefault="0087063C" w:rsidP="00DD6E5A">
            <w:pPr>
              <w:widowControl w:val="0"/>
              <w:spacing w:after="120"/>
              <w:rPr>
                <w:rFonts w:ascii="Arial" w:hAnsi="Arial" w:cs="Arial"/>
                <w:sz w:val="20"/>
                <w:szCs w:val="20"/>
                <w:lang w:val="en-US"/>
              </w:rPr>
            </w:pPr>
          </w:p>
        </w:tc>
        <w:tc>
          <w:tcPr>
            <w:tcW w:w="2126" w:type="dxa"/>
          </w:tcPr>
          <w:p w14:paraId="424193AA" w14:textId="5DB4981C"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July 2</w:t>
            </w:r>
            <w:r w:rsidRPr="00A5413B">
              <w:rPr>
                <w:rFonts w:ascii="Arial" w:hAnsi="Arial" w:cs="Arial"/>
                <w:sz w:val="20"/>
                <w:szCs w:val="20"/>
                <w:vertAlign w:val="superscript"/>
                <w:lang w:val="en-US"/>
              </w:rPr>
              <w:t>nd</w:t>
            </w:r>
            <w:r w:rsidRPr="00A5413B">
              <w:rPr>
                <w:rFonts w:ascii="Arial" w:hAnsi="Arial" w:cs="Arial"/>
                <w:sz w:val="20"/>
                <w:szCs w:val="20"/>
                <w:lang w:val="en-US"/>
              </w:rPr>
              <w:t>, 2020</w:t>
            </w:r>
          </w:p>
        </w:tc>
        <w:tc>
          <w:tcPr>
            <w:tcW w:w="4910" w:type="dxa"/>
          </w:tcPr>
          <w:p w14:paraId="68CAC862" w14:textId="6DF6BACC"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General update on data collected.</w:t>
            </w:r>
          </w:p>
        </w:tc>
      </w:tr>
      <w:tr w:rsidR="0087063C" w:rsidRPr="00A5413B" w14:paraId="0110639B" w14:textId="77777777" w:rsidTr="006C1249">
        <w:tc>
          <w:tcPr>
            <w:tcW w:w="1980" w:type="dxa"/>
            <w:vMerge/>
            <w:tcBorders>
              <w:bottom w:val="single" w:sz="4" w:space="0" w:color="auto"/>
            </w:tcBorders>
          </w:tcPr>
          <w:p w14:paraId="37DE01B8" w14:textId="77777777" w:rsidR="0087063C" w:rsidRPr="00A5413B" w:rsidRDefault="0087063C" w:rsidP="00DD6E5A">
            <w:pPr>
              <w:widowControl w:val="0"/>
              <w:spacing w:after="120"/>
              <w:rPr>
                <w:rFonts w:ascii="Arial" w:hAnsi="Arial" w:cs="Arial"/>
                <w:sz w:val="20"/>
                <w:szCs w:val="20"/>
                <w:lang w:val="en-US"/>
              </w:rPr>
            </w:pPr>
          </w:p>
        </w:tc>
        <w:tc>
          <w:tcPr>
            <w:tcW w:w="2126" w:type="dxa"/>
            <w:tcBorders>
              <w:bottom w:val="single" w:sz="4" w:space="0" w:color="auto"/>
            </w:tcBorders>
          </w:tcPr>
          <w:p w14:paraId="5AF4C4A9" w14:textId="38B1DC92"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July 18</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Borders>
              <w:bottom w:val="single" w:sz="4" w:space="0" w:color="auto"/>
            </w:tcBorders>
          </w:tcPr>
          <w:p w14:paraId="7B2978E8" w14:textId="4500676A" w:rsidR="0087063C" w:rsidRPr="00A5413B" w:rsidRDefault="0087063C" w:rsidP="00DD6E5A">
            <w:pPr>
              <w:widowControl w:val="0"/>
              <w:spacing w:after="120"/>
              <w:rPr>
                <w:rFonts w:ascii="Arial" w:hAnsi="Arial" w:cs="Arial"/>
                <w:sz w:val="20"/>
                <w:szCs w:val="20"/>
                <w:lang w:val="en-US"/>
              </w:rPr>
            </w:pPr>
            <w:r w:rsidRPr="00A5413B">
              <w:rPr>
                <w:rFonts w:ascii="Arial" w:hAnsi="Arial" w:cs="Arial"/>
                <w:sz w:val="20"/>
                <w:szCs w:val="20"/>
                <w:lang w:val="en-US"/>
              </w:rPr>
              <w:t>Arrang</w:t>
            </w:r>
            <w:r w:rsidR="008D1377" w:rsidRPr="00A5413B">
              <w:rPr>
                <w:rFonts w:ascii="Arial" w:hAnsi="Arial" w:cs="Arial"/>
                <w:sz w:val="20"/>
                <w:szCs w:val="20"/>
                <w:lang w:val="en-US"/>
              </w:rPr>
              <w:t>ed</w:t>
            </w:r>
            <w:r w:rsidRPr="00A5413B">
              <w:rPr>
                <w:rFonts w:ascii="Arial" w:hAnsi="Arial" w:cs="Arial"/>
                <w:sz w:val="20"/>
                <w:szCs w:val="20"/>
                <w:lang w:val="en-US"/>
              </w:rPr>
              <w:t xml:space="preserve"> meetings at a large group level and a discussion of potential papers related to the research.</w:t>
            </w:r>
          </w:p>
        </w:tc>
      </w:tr>
      <w:tr w:rsidR="008D473F" w:rsidRPr="00A5413B" w14:paraId="0F6A8E37" w14:textId="77777777" w:rsidTr="006C1249">
        <w:tc>
          <w:tcPr>
            <w:tcW w:w="1980" w:type="dxa"/>
            <w:vMerge w:val="restart"/>
            <w:tcBorders>
              <w:top w:val="single" w:sz="4" w:space="0" w:color="auto"/>
            </w:tcBorders>
          </w:tcPr>
          <w:p w14:paraId="30DC8991" w14:textId="50936BE4"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Large group meetings to discuss logistics and emerging themes</w:t>
            </w:r>
            <w:r w:rsidR="00CA6B5C">
              <w:rPr>
                <w:rFonts w:ascii="Arial" w:hAnsi="Arial" w:cs="Arial"/>
                <w:sz w:val="20"/>
                <w:szCs w:val="20"/>
                <w:lang w:val="en-US"/>
              </w:rPr>
              <w:t>,</w:t>
            </w:r>
            <w:r w:rsidRPr="00A5413B">
              <w:rPr>
                <w:rFonts w:ascii="Arial" w:hAnsi="Arial" w:cs="Arial"/>
                <w:sz w:val="20"/>
                <w:szCs w:val="20"/>
                <w:lang w:val="en-US"/>
              </w:rPr>
              <w:t xml:space="preserve"> organized by </w:t>
            </w:r>
            <w:r w:rsidR="00CA6B5C">
              <w:rPr>
                <w:rFonts w:ascii="Arial" w:hAnsi="Arial" w:cs="Arial"/>
                <w:sz w:val="20"/>
                <w:szCs w:val="20"/>
                <w:lang w:val="en-US"/>
              </w:rPr>
              <w:t>A</w:t>
            </w:r>
            <w:r w:rsidRPr="00A5413B">
              <w:rPr>
                <w:rFonts w:ascii="Arial" w:hAnsi="Arial" w:cs="Arial"/>
                <w:sz w:val="20"/>
                <w:szCs w:val="20"/>
                <w:lang w:val="en-US"/>
              </w:rPr>
              <w:t>uthor 2</w:t>
            </w:r>
          </w:p>
        </w:tc>
        <w:tc>
          <w:tcPr>
            <w:tcW w:w="2126" w:type="dxa"/>
            <w:tcBorders>
              <w:top w:val="single" w:sz="4" w:space="0" w:color="auto"/>
            </w:tcBorders>
          </w:tcPr>
          <w:p w14:paraId="17964CB4" w14:textId="374A3245"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March 18</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Borders>
              <w:top w:val="single" w:sz="4" w:space="0" w:color="auto"/>
            </w:tcBorders>
          </w:tcPr>
          <w:p w14:paraId="7C0964BD" w14:textId="1D8B1D9F" w:rsidR="008D473F" w:rsidRPr="00A5413B" w:rsidRDefault="008D1377" w:rsidP="00DD6E5A">
            <w:pPr>
              <w:widowControl w:val="0"/>
              <w:spacing w:after="120"/>
              <w:rPr>
                <w:rFonts w:ascii="Arial" w:hAnsi="Arial" w:cs="Arial"/>
                <w:sz w:val="20"/>
                <w:szCs w:val="20"/>
                <w:lang w:val="en-US"/>
              </w:rPr>
            </w:pPr>
            <w:r w:rsidRPr="00A5413B">
              <w:rPr>
                <w:rFonts w:ascii="Arial" w:hAnsi="Arial" w:cs="Arial"/>
                <w:sz w:val="20"/>
                <w:szCs w:val="20"/>
                <w:lang w:val="en-US"/>
              </w:rPr>
              <w:t>Checked</w:t>
            </w:r>
            <w:r w:rsidR="008D473F" w:rsidRPr="00A5413B">
              <w:rPr>
                <w:rFonts w:ascii="Arial" w:hAnsi="Arial" w:cs="Arial"/>
                <w:sz w:val="20"/>
                <w:szCs w:val="20"/>
                <w:lang w:val="en-US"/>
              </w:rPr>
              <w:t xml:space="preserve"> in with all collaborators and discuss</w:t>
            </w:r>
            <w:r w:rsidRPr="00A5413B">
              <w:rPr>
                <w:rFonts w:ascii="Arial" w:hAnsi="Arial" w:cs="Arial"/>
                <w:sz w:val="20"/>
                <w:szCs w:val="20"/>
                <w:lang w:val="en-US"/>
              </w:rPr>
              <w:t>ed</w:t>
            </w:r>
            <w:r w:rsidR="008D473F" w:rsidRPr="00A5413B">
              <w:rPr>
                <w:rFonts w:ascii="Arial" w:hAnsi="Arial" w:cs="Arial"/>
                <w:sz w:val="20"/>
                <w:szCs w:val="20"/>
                <w:lang w:val="en-US"/>
              </w:rPr>
              <w:t xml:space="preserve"> premise of research. </w:t>
            </w:r>
            <w:r w:rsidR="00A850A3" w:rsidRPr="00A5413B">
              <w:rPr>
                <w:rFonts w:ascii="Arial" w:hAnsi="Arial" w:cs="Arial"/>
                <w:sz w:val="20"/>
                <w:szCs w:val="20"/>
                <w:lang w:val="en-US"/>
              </w:rPr>
              <w:t>Offered</w:t>
            </w:r>
            <w:r w:rsidR="008D473F" w:rsidRPr="00A5413B">
              <w:rPr>
                <w:rFonts w:ascii="Arial" w:hAnsi="Arial" w:cs="Arial"/>
                <w:sz w:val="20"/>
                <w:szCs w:val="20"/>
                <w:lang w:val="en-US"/>
              </w:rPr>
              <w:t xml:space="preserve"> support to community re the shock of lockdown.</w:t>
            </w:r>
          </w:p>
        </w:tc>
      </w:tr>
      <w:tr w:rsidR="008D473F" w:rsidRPr="00A5413B" w14:paraId="2E9375CD" w14:textId="77777777" w:rsidTr="006C1249">
        <w:tc>
          <w:tcPr>
            <w:tcW w:w="1980" w:type="dxa"/>
            <w:vMerge/>
          </w:tcPr>
          <w:p w14:paraId="2E441F83" w14:textId="77777777" w:rsidR="008D473F" w:rsidRPr="00A5413B" w:rsidRDefault="008D473F" w:rsidP="00DD6E5A">
            <w:pPr>
              <w:widowControl w:val="0"/>
              <w:spacing w:after="120"/>
              <w:rPr>
                <w:rFonts w:ascii="Arial" w:hAnsi="Arial" w:cs="Arial"/>
                <w:sz w:val="20"/>
                <w:szCs w:val="20"/>
                <w:lang w:val="en-US"/>
              </w:rPr>
            </w:pPr>
          </w:p>
        </w:tc>
        <w:tc>
          <w:tcPr>
            <w:tcW w:w="2126" w:type="dxa"/>
          </w:tcPr>
          <w:p w14:paraId="0679B9F0" w14:textId="7B5F9BE2"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April 2</w:t>
            </w:r>
            <w:r w:rsidRPr="00A5413B">
              <w:rPr>
                <w:rFonts w:ascii="Arial" w:hAnsi="Arial" w:cs="Arial"/>
                <w:sz w:val="20"/>
                <w:szCs w:val="20"/>
                <w:vertAlign w:val="superscript"/>
                <w:lang w:val="en-US"/>
              </w:rPr>
              <w:t>nd</w:t>
            </w:r>
            <w:r w:rsidRPr="00A5413B">
              <w:rPr>
                <w:rFonts w:ascii="Arial" w:hAnsi="Arial" w:cs="Arial"/>
                <w:sz w:val="20"/>
                <w:szCs w:val="20"/>
                <w:lang w:val="en-US"/>
              </w:rPr>
              <w:t>, 2020</w:t>
            </w:r>
          </w:p>
        </w:tc>
        <w:tc>
          <w:tcPr>
            <w:tcW w:w="4910" w:type="dxa"/>
          </w:tcPr>
          <w:p w14:paraId="06DEDB65" w14:textId="481CE747"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Reviewed areas of interest for collaborators and agreed 6 themes to organize data collection.</w:t>
            </w:r>
          </w:p>
        </w:tc>
      </w:tr>
      <w:tr w:rsidR="008D473F" w:rsidRPr="00A5413B" w14:paraId="49281722" w14:textId="77777777" w:rsidTr="006C1249">
        <w:tc>
          <w:tcPr>
            <w:tcW w:w="1980" w:type="dxa"/>
            <w:vMerge/>
          </w:tcPr>
          <w:p w14:paraId="326E835F" w14:textId="77777777" w:rsidR="008D473F" w:rsidRPr="00A5413B" w:rsidRDefault="008D473F" w:rsidP="00DD6E5A">
            <w:pPr>
              <w:widowControl w:val="0"/>
              <w:spacing w:after="120"/>
              <w:rPr>
                <w:rFonts w:ascii="Arial" w:hAnsi="Arial" w:cs="Arial"/>
                <w:sz w:val="20"/>
                <w:szCs w:val="20"/>
                <w:lang w:val="en-US"/>
              </w:rPr>
            </w:pPr>
          </w:p>
        </w:tc>
        <w:tc>
          <w:tcPr>
            <w:tcW w:w="2126" w:type="dxa"/>
          </w:tcPr>
          <w:p w14:paraId="54B292E6" w14:textId="01E1B97A"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May 6</w:t>
            </w:r>
            <w:r w:rsidRPr="00A5413B">
              <w:rPr>
                <w:rFonts w:ascii="Arial" w:hAnsi="Arial" w:cs="Arial"/>
                <w:sz w:val="20"/>
                <w:szCs w:val="20"/>
                <w:vertAlign w:val="superscript"/>
                <w:lang w:val="en-US"/>
              </w:rPr>
              <w:t>th</w:t>
            </w:r>
            <w:r w:rsidRPr="00A5413B">
              <w:rPr>
                <w:rFonts w:ascii="Arial" w:hAnsi="Arial" w:cs="Arial"/>
                <w:sz w:val="20"/>
                <w:szCs w:val="20"/>
                <w:lang w:val="en-US"/>
              </w:rPr>
              <w:t xml:space="preserve"> and 8</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Pr>
          <w:p w14:paraId="61BA7504" w14:textId="1CDD019C"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Reviewed individual diary contributions to date as a large group and decided how the small group analysis and reflections would be arranged.</w:t>
            </w:r>
          </w:p>
        </w:tc>
      </w:tr>
      <w:tr w:rsidR="008D473F" w:rsidRPr="00A5413B" w14:paraId="7AB7DA10" w14:textId="77777777" w:rsidTr="006C1249">
        <w:tc>
          <w:tcPr>
            <w:tcW w:w="1980" w:type="dxa"/>
            <w:vMerge/>
          </w:tcPr>
          <w:p w14:paraId="654CBBBB" w14:textId="77777777" w:rsidR="008D473F" w:rsidRPr="00A5413B" w:rsidRDefault="008D473F" w:rsidP="00DD6E5A">
            <w:pPr>
              <w:widowControl w:val="0"/>
              <w:spacing w:after="120"/>
              <w:rPr>
                <w:rFonts w:ascii="Arial" w:hAnsi="Arial" w:cs="Arial"/>
                <w:sz w:val="20"/>
                <w:szCs w:val="20"/>
                <w:lang w:val="en-US"/>
              </w:rPr>
            </w:pPr>
          </w:p>
        </w:tc>
        <w:tc>
          <w:tcPr>
            <w:tcW w:w="2126" w:type="dxa"/>
          </w:tcPr>
          <w:p w14:paraId="4BCAE8FF" w14:textId="3ACF94C1"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June 12</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Pr>
          <w:p w14:paraId="42596656" w14:textId="08DB26EA"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Reviewed individual diary and summary contributions to date.</w:t>
            </w:r>
          </w:p>
        </w:tc>
      </w:tr>
      <w:tr w:rsidR="008D473F" w:rsidRPr="00A5413B" w14:paraId="630D3745" w14:textId="77777777" w:rsidTr="006C1249">
        <w:tc>
          <w:tcPr>
            <w:tcW w:w="1980" w:type="dxa"/>
            <w:vMerge/>
            <w:tcBorders>
              <w:bottom w:val="single" w:sz="4" w:space="0" w:color="auto"/>
            </w:tcBorders>
          </w:tcPr>
          <w:p w14:paraId="6BF9827E" w14:textId="77777777" w:rsidR="008D473F" w:rsidRPr="00A5413B" w:rsidRDefault="008D473F" w:rsidP="00DD6E5A">
            <w:pPr>
              <w:widowControl w:val="0"/>
              <w:spacing w:after="120"/>
              <w:rPr>
                <w:rFonts w:ascii="Arial" w:hAnsi="Arial" w:cs="Arial"/>
                <w:sz w:val="20"/>
                <w:szCs w:val="20"/>
                <w:lang w:val="en-US"/>
              </w:rPr>
            </w:pPr>
          </w:p>
        </w:tc>
        <w:tc>
          <w:tcPr>
            <w:tcW w:w="2126" w:type="dxa"/>
            <w:tcBorders>
              <w:bottom w:val="single" w:sz="4" w:space="0" w:color="auto"/>
            </w:tcBorders>
          </w:tcPr>
          <w:p w14:paraId="5E100532" w14:textId="2584E1FF"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July 24</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Borders>
              <w:bottom w:val="single" w:sz="4" w:space="0" w:color="auto"/>
            </w:tcBorders>
          </w:tcPr>
          <w:p w14:paraId="27A43EE2" w14:textId="2BE91E06" w:rsidR="008D473F" w:rsidRPr="00A5413B" w:rsidRDefault="008D473F" w:rsidP="00DD6E5A">
            <w:pPr>
              <w:widowControl w:val="0"/>
              <w:spacing w:after="120"/>
              <w:rPr>
                <w:rFonts w:ascii="Arial" w:hAnsi="Arial" w:cs="Arial"/>
                <w:sz w:val="20"/>
                <w:szCs w:val="20"/>
                <w:lang w:val="en-US"/>
              </w:rPr>
            </w:pPr>
            <w:r w:rsidRPr="00A5413B">
              <w:rPr>
                <w:rFonts w:ascii="Arial" w:hAnsi="Arial" w:cs="Arial"/>
                <w:sz w:val="20"/>
                <w:szCs w:val="20"/>
                <w:lang w:val="en-US"/>
              </w:rPr>
              <w:t>Discussed thematic summaries emerging from the small group analysis phases.</w:t>
            </w:r>
          </w:p>
        </w:tc>
      </w:tr>
      <w:tr w:rsidR="00744AE8" w:rsidRPr="00A5413B" w14:paraId="794EC2D2" w14:textId="77777777" w:rsidTr="006C1249">
        <w:tc>
          <w:tcPr>
            <w:tcW w:w="1980" w:type="dxa"/>
            <w:tcBorders>
              <w:top w:val="single" w:sz="4" w:space="0" w:color="auto"/>
              <w:bottom w:val="single" w:sz="4" w:space="0" w:color="auto"/>
            </w:tcBorders>
          </w:tcPr>
          <w:p w14:paraId="18369E07" w14:textId="07049ED7"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Individual diary entries from participant researchers</w:t>
            </w:r>
          </w:p>
        </w:tc>
        <w:tc>
          <w:tcPr>
            <w:tcW w:w="2126" w:type="dxa"/>
            <w:tcBorders>
              <w:top w:val="single" w:sz="4" w:space="0" w:color="auto"/>
              <w:bottom w:val="single" w:sz="4" w:space="0" w:color="auto"/>
            </w:tcBorders>
          </w:tcPr>
          <w:p w14:paraId="3DE6B166" w14:textId="77777777"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Round 1 uploaded March 31</w:t>
            </w:r>
            <w:r w:rsidRPr="00A5413B">
              <w:rPr>
                <w:rFonts w:ascii="Arial" w:hAnsi="Arial" w:cs="Arial"/>
                <w:sz w:val="20"/>
                <w:szCs w:val="20"/>
                <w:vertAlign w:val="superscript"/>
                <w:lang w:val="en-US"/>
              </w:rPr>
              <w:t>st</w:t>
            </w:r>
            <w:r w:rsidRPr="00A5413B">
              <w:rPr>
                <w:rFonts w:ascii="Arial" w:hAnsi="Arial" w:cs="Arial"/>
                <w:sz w:val="20"/>
                <w:szCs w:val="20"/>
                <w:lang w:val="en-US"/>
              </w:rPr>
              <w:t>, 2020</w:t>
            </w:r>
          </w:p>
          <w:p w14:paraId="32E186DE" w14:textId="674BD1FC"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Round 2 uploaded April 30</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p w14:paraId="188CEBC0" w14:textId="77777777"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Round 3 uploaded May 31</w:t>
            </w:r>
            <w:r w:rsidRPr="00A5413B">
              <w:rPr>
                <w:rFonts w:ascii="Arial" w:hAnsi="Arial" w:cs="Arial"/>
                <w:sz w:val="20"/>
                <w:szCs w:val="20"/>
                <w:vertAlign w:val="superscript"/>
                <w:lang w:val="en-US"/>
              </w:rPr>
              <w:t>st</w:t>
            </w:r>
            <w:r w:rsidRPr="00A5413B">
              <w:rPr>
                <w:rFonts w:ascii="Arial" w:hAnsi="Arial" w:cs="Arial"/>
                <w:sz w:val="20"/>
                <w:szCs w:val="20"/>
                <w:lang w:val="en-US"/>
              </w:rPr>
              <w:t>, 2020</w:t>
            </w:r>
          </w:p>
          <w:p w14:paraId="0259304A" w14:textId="5A775A38" w:rsidR="00807886" w:rsidRPr="00A5413B" w:rsidRDefault="00807886" w:rsidP="00DD6E5A">
            <w:pPr>
              <w:widowControl w:val="0"/>
              <w:spacing w:after="120"/>
              <w:rPr>
                <w:rFonts w:ascii="Arial" w:hAnsi="Arial" w:cs="Arial"/>
                <w:sz w:val="20"/>
                <w:szCs w:val="20"/>
                <w:lang w:val="en-US"/>
              </w:rPr>
            </w:pPr>
            <w:r w:rsidRPr="00A5413B">
              <w:rPr>
                <w:rFonts w:ascii="Arial" w:hAnsi="Arial" w:cs="Arial"/>
                <w:sz w:val="20"/>
                <w:szCs w:val="20"/>
                <w:lang w:val="en-US"/>
              </w:rPr>
              <w:t>Round 4 uploaded piecemeal</w:t>
            </w:r>
          </w:p>
        </w:tc>
        <w:tc>
          <w:tcPr>
            <w:tcW w:w="4910" w:type="dxa"/>
            <w:tcBorders>
              <w:top w:val="single" w:sz="4" w:space="0" w:color="auto"/>
              <w:bottom w:val="single" w:sz="4" w:space="0" w:color="auto"/>
            </w:tcBorders>
          </w:tcPr>
          <w:p w14:paraId="329E2DC6" w14:textId="13EB0639"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Contained as many or as few entries as viable for the participant researcher during each round. Diaries were individually written and uploaded to a large-group shared folder.</w:t>
            </w:r>
          </w:p>
        </w:tc>
      </w:tr>
      <w:tr w:rsidR="00744AE8" w:rsidRPr="00A5413B" w14:paraId="64A3D224" w14:textId="77777777" w:rsidTr="006C1249">
        <w:tc>
          <w:tcPr>
            <w:tcW w:w="1980" w:type="dxa"/>
            <w:tcBorders>
              <w:top w:val="single" w:sz="4" w:space="0" w:color="auto"/>
              <w:bottom w:val="single" w:sz="4" w:space="0" w:color="auto"/>
            </w:tcBorders>
          </w:tcPr>
          <w:p w14:paraId="5D94E47A" w14:textId="03186791"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Individual diary summaries from participant researchers</w:t>
            </w:r>
          </w:p>
        </w:tc>
        <w:tc>
          <w:tcPr>
            <w:tcW w:w="2126" w:type="dxa"/>
            <w:tcBorders>
              <w:top w:val="single" w:sz="4" w:space="0" w:color="auto"/>
              <w:bottom w:val="single" w:sz="4" w:space="0" w:color="auto"/>
            </w:tcBorders>
          </w:tcPr>
          <w:p w14:paraId="340E15A1" w14:textId="42D316DC"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Uploaded by May 31</w:t>
            </w:r>
            <w:r w:rsidRPr="00A5413B">
              <w:rPr>
                <w:rFonts w:ascii="Arial" w:hAnsi="Arial" w:cs="Arial"/>
                <w:sz w:val="20"/>
                <w:szCs w:val="20"/>
                <w:vertAlign w:val="superscript"/>
                <w:lang w:val="en-US"/>
              </w:rPr>
              <w:t>st</w:t>
            </w:r>
            <w:r w:rsidRPr="00A5413B">
              <w:rPr>
                <w:rFonts w:ascii="Arial" w:hAnsi="Arial" w:cs="Arial"/>
                <w:sz w:val="20"/>
                <w:szCs w:val="20"/>
                <w:lang w:val="en-US"/>
              </w:rPr>
              <w:t>, 2020</w:t>
            </w:r>
          </w:p>
        </w:tc>
        <w:tc>
          <w:tcPr>
            <w:tcW w:w="4910" w:type="dxa"/>
            <w:tcBorders>
              <w:top w:val="single" w:sz="4" w:space="0" w:color="auto"/>
              <w:bottom w:val="single" w:sz="4" w:space="0" w:color="auto"/>
            </w:tcBorders>
          </w:tcPr>
          <w:p w14:paraId="1B609E41" w14:textId="1D3B7C4C"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Summaries were reflections by the participant researcher on the main themes, as they had emerged across their own individual diary. Written individually and uploaded to a large-group shared folder.</w:t>
            </w:r>
          </w:p>
        </w:tc>
      </w:tr>
      <w:tr w:rsidR="00744AE8" w:rsidRPr="00A5413B" w14:paraId="168C82FF" w14:textId="77777777" w:rsidTr="006C1249">
        <w:tc>
          <w:tcPr>
            <w:tcW w:w="1980" w:type="dxa"/>
            <w:tcBorders>
              <w:top w:val="single" w:sz="4" w:space="0" w:color="auto"/>
              <w:bottom w:val="single" w:sz="4" w:space="0" w:color="auto"/>
            </w:tcBorders>
          </w:tcPr>
          <w:p w14:paraId="7BC1A78F" w14:textId="08E652BB"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Meetings and communication between small groups</w:t>
            </w:r>
          </w:p>
        </w:tc>
        <w:tc>
          <w:tcPr>
            <w:tcW w:w="2126" w:type="dxa"/>
            <w:tcBorders>
              <w:top w:val="single" w:sz="4" w:space="0" w:color="auto"/>
              <w:bottom w:val="single" w:sz="4" w:space="0" w:color="auto"/>
            </w:tcBorders>
          </w:tcPr>
          <w:p w14:paraId="4F461C26" w14:textId="63E6EF20" w:rsidR="00744AE8" w:rsidRPr="00A5413B" w:rsidRDefault="004B6AE5" w:rsidP="00DD6E5A">
            <w:pPr>
              <w:widowControl w:val="0"/>
              <w:spacing w:after="120"/>
              <w:rPr>
                <w:rFonts w:ascii="Arial" w:hAnsi="Arial" w:cs="Arial"/>
                <w:sz w:val="20"/>
                <w:szCs w:val="20"/>
                <w:lang w:val="en-US"/>
              </w:rPr>
            </w:pPr>
            <w:r w:rsidRPr="00A5413B">
              <w:rPr>
                <w:rFonts w:ascii="Arial" w:hAnsi="Arial" w:cs="Arial"/>
                <w:sz w:val="20"/>
                <w:szCs w:val="20"/>
                <w:lang w:val="en-US"/>
              </w:rPr>
              <w:t>Across the months of June and July, 2020</w:t>
            </w:r>
          </w:p>
        </w:tc>
        <w:tc>
          <w:tcPr>
            <w:tcW w:w="4910" w:type="dxa"/>
            <w:tcBorders>
              <w:top w:val="single" w:sz="4" w:space="0" w:color="auto"/>
              <w:bottom w:val="single" w:sz="4" w:space="0" w:color="auto"/>
            </w:tcBorders>
          </w:tcPr>
          <w:p w14:paraId="4FB2B9BE" w14:textId="66093B2F" w:rsidR="00744AE8" w:rsidRPr="00A5413B" w:rsidRDefault="004A28F1" w:rsidP="00DD6E5A">
            <w:pPr>
              <w:widowControl w:val="0"/>
              <w:spacing w:after="120"/>
              <w:rPr>
                <w:rFonts w:ascii="Arial" w:hAnsi="Arial" w:cs="Arial"/>
                <w:sz w:val="20"/>
                <w:szCs w:val="20"/>
                <w:lang w:val="en-US"/>
              </w:rPr>
            </w:pPr>
            <w:r w:rsidRPr="00A5413B">
              <w:rPr>
                <w:rFonts w:ascii="Arial" w:hAnsi="Arial" w:cs="Arial"/>
                <w:sz w:val="20"/>
                <w:szCs w:val="20"/>
                <w:lang w:val="en-US"/>
              </w:rPr>
              <w:t>Groups made contact to work together. Discussions</w:t>
            </w:r>
            <w:r w:rsidR="004B6AE5" w:rsidRPr="00A5413B">
              <w:rPr>
                <w:rFonts w:ascii="Arial" w:hAnsi="Arial" w:cs="Arial"/>
                <w:sz w:val="20"/>
                <w:szCs w:val="20"/>
                <w:lang w:val="en-US"/>
              </w:rPr>
              <w:t xml:space="preserve"> via ema</w:t>
            </w:r>
            <w:r w:rsidR="00492FD7" w:rsidRPr="00A5413B">
              <w:rPr>
                <w:rFonts w:ascii="Arial" w:hAnsi="Arial" w:cs="Arial"/>
                <w:sz w:val="20"/>
                <w:szCs w:val="20"/>
                <w:lang w:val="en-US"/>
              </w:rPr>
              <w:t>il</w:t>
            </w:r>
            <w:r w:rsidRPr="00A5413B">
              <w:rPr>
                <w:rFonts w:ascii="Arial" w:hAnsi="Arial" w:cs="Arial"/>
                <w:sz w:val="20"/>
                <w:szCs w:val="20"/>
                <w:lang w:val="en-US"/>
              </w:rPr>
              <w:t xml:space="preserve"> about when to meet, what ‘work’ to do re </w:t>
            </w:r>
            <w:r w:rsidR="00F06B5C" w:rsidRPr="00A5413B">
              <w:rPr>
                <w:rFonts w:ascii="Arial" w:hAnsi="Arial" w:cs="Arial"/>
                <w:sz w:val="20"/>
                <w:szCs w:val="20"/>
                <w:lang w:val="en-US"/>
              </w:rPr>
              <w:t>analyzing</w:t>
            </w:r>
            <w:r w:rsidRPr="00A5413B">
              <w:rPr>
                <w:rFonts w:ascii="Arial" w:hAnsi="Arial" w:cs="Arial"/>
                <w:sz w:val="20"/>
                <w:szCs w:val="20"/>
                <w:lang w:val="en-US"/>
              </w:rPr>
              <w:t xml:space="preserve"> </w:t>
            </w:r>
            <w:r w:rsidR="00D96129" w:rsidRPr="00A5413B">
              <w:rPr>
                <w:rFonts w:ascii="Arial" w:hAnsi="Arial" w:cs="Arial"/>
                <w:sz w:val="20"/>
                <w:szCs w:val="20"/>
                <w:lang w:val="en-US"/>
              </w:rPr>
              <w:t>each other’s</w:t>
            </w:r>
            <w:r w:rsidRPr="00A5413B">
              <w:rPr>
                <w:rFonts w:ascii="Arial" w:hAnsi="Arial" w:cs="Arial"/>
                <w:sz w:val="20"/>
                <w:szCs w:val="20"/>
                <w:lang w:val="en-US"/>
              </w:rPr>
              <w:t xml:space="preserve"> diaries and </w:t>
            </w:r>
            <w:r w:rsidR="00F06B5C" w:rsidRPr="00A5413B">
              <w:rPr>
                <w:rFonts w:ascii="Arial" w:hAnsi="Arial" w:cs="Arial"/>
                <w:sz w:val="20"/>
                <w:szCs w:val="20"/>
                <w:lang w:val="en-US"/>
              </w:rPr>
              <w:t>identifying themes in common across the group</w:t>
            </w:r>
            <w:r w:rsidR="00492FD7" w:rsidRPr="00A5413B">
              <w:rPr>
                <w:rFonts w:ascii="Arial" w:hAnsi="Arial" w:cs="Arial"/>
                <w:sz w:val="20"/>
                <w:szCs w:val="20"/>
                <w:lang w:val="en-US"/>
              </w:rPr>
              <w:t>. Discussions in online zoom meetings to reflect on emerging</w:t>
            </w:r>
            <w:r w:rsidR="006313F4" w:rsidRPr="00A5413B">
              <w:rPr>
                <w:rFonts w:ascii="Arial" w:hAnsi="Arial" w:cs="Arial"/>
                <w:sz w:val="20"/>
                <w:szCs w:val="20"/>
                <w:lang w:val="en-US"/>
              </w:rPr>
              <w:t xml:space="preserve"> themes</w:t>
            </w:r>
            <w:r w:rsidR="00492FD7" w:rsidRPr="00A5413B">
              <w:rPr>
                <w:rFonts w:ascii="Arial" w:hAnsi="Arial" w:cs="Arial"/>
                <w:sz w:val="20"/>
                <w:szCs w:val="20"/>
                <w:lang w:val="en-US"/>
              </w:rPr>
              <w:t>. Number of emails and meetings differed between groups.</w:t>
            </w:r>
          </w:p>
        </w:tc>
      </w:tr>
      <w:tr w:rsidR="00744AE8" w:rsidRPr="00A5413B" w14:paraId="76D1DF71" w14:textId="77777777" w:rsidTr="006C1249">
        <w:tc>
          <w:tcPr>
            <w:tcW w:w="1980" w:type="dxa"/>
            <w:tcBorders>
              <w:top w:val="single" w:sz="4" w:space="0" w:color="auto"/>
              <w:bottom w:val="single" w:sz="4" w:space="0" w:color="auto"/>
            </w:tcBorders>
          </w:tcPr>
          <w:p w14:paraId="6F445232" w14:textId="07D3AAF6"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Small group summaries of emerging themes</w:t>
            </w:r>
          </w:p>
        </w:tc>
        <w:tc>
          <w:tcPr>
            <w:tcW w:w="2126" w:type="dxa"/>
            <w:tcBorders>
              <w:top w:val="single" w:sz="4" w:space="0" w:color="auto"/>
              <w:bottom w:val="single" w:sz="4" w:space="0" w:color="auto"/>
            </w:tcBorders>
          </w:tcPr>
          <w:p w14:paraId="2B1247D8" w14:textId="3E1CF656"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Uploaded by July 15</w:t>
            </w:r>
            <w:r w:rsidRPr="00A5413B">
              <w:rPr>
                <w:rFonts w:ascii="Arial" w:hAnsi="Arial" w:cs="Arial"/>
                <w:sz w:val="20"/>
                <w:szCs w:val="20"/>
                <w:vertAlign w:val="superscript"/>
                <w:lang w:val="en-US"/>
              </w:rPr>
              <w:t>th</w:t>
            </w:r>
            <w:r w:rsidRPr="00A5413B">
              <w:rPr>
                <w:rFonts w:ascii="Arial" w:hAnsi="Arial" w:cs="Arial"/>
                <w:sz w:val="20"/>
                <w:szCs w:val="20"/>
                <w:lang w:val="en-US"/>
              </w:rPr>
              <w:t>, 2020</w:t>
            </w:r>
          </w:p>
        </w:tc>
        <w:tc>
          <w:tcPr>
            <w:tcW w:w="4910" w:type="dxa"/>
            <w:tcBorders>
              <w:top w:val="single" w:sz="4" w:space="0" w:color="auto"/>
              <w:bottom w:val="single" w:sz="4" w:space="0" w:color="auto"/>
            </w:tcBorders>
          </w:tcPr>
          <w:p w14:paraId="775AF0B9" w14:textId="27E96957" w:rsidR="00744AE8" w:rsidRPr="00A5413B" w:rsidRDefault="00744AE8" w:rsidP="00DD6E5A">
            <w:pPr>
              <w:widowControl w:val="0"/>
              <w:spacing w:after="120"/>
              <w:rPr>
                <w:rFonts w:ascii="Arial" w:hAnsi="Arial" w:cs="Arial"/>
                <w:sz w:val="20"/>
                <w:szCs w:val="20"/>
                <w:lang w:val="en-US"/>
              </w:rPr>
            </w:pPr>
            <w:r w:rsidRPr="00A5413B">
              <w:rPr>
                <w:rFonts w:ascii="Arial" w:hAnsi="Arial" w:cs="Arial"/>
                <w:sz w:val="20"/>
                <w:szCs w:val="20"/>
                <w:lang w:val="en-US"/>
              </w:rPr>
              <w:t>Small groups identified key themes across their diary entries and then co-produced a summary of these themes (with evidence and reflections) and uploaded to a large-group shared folder.</w:t>
            </w:r>
          </w:p>
        </w:tc>
      </w:tr>
    </w:tbl>
    <w:p w14:paraId="43586619" w14:textId="77777777" w:rsidR="004625C0" w:rsidRPr="00A5413B" w:rsidRDefault="004625C0" w:rsidP="00A5413B">
      <w:pPr>
        <w:widowControl w:val="0"/>
        <w:spacing w:after="120" w:line="240" w:lineRule="auto"/>
        <w:jc w:val="both"/>
        <w:rPr>
          <w:rFonts w:ascii="Arial" w:hAnsi="Arial" w:cs="Arial"/>
          <w:sz w:val="20"/>
          <w:szCs w:val="20"/>
          <w:lang w:val="en-US"/>
        </w:rPr>
      </w:pPr>
    </w:p>
    <w:p w14:paraId="192E3AAD" w14:textId="77777777" w:rsidR="0077233F" w:rsidRDefault="0077233F">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3CE4244A" w14:textId="77777777" w:rsidR="00AE6813" w:rsidRDefault="004625C0" w:rsidP="00E763E0">
      <w:pPr>
        <w:widowControl w:val="0"/>
        <w:spacing w:after="0" w:line="480" w:lineRule="auto"/>
        <w:jc w:val="both"/>
        <w:rPr>
          <w:rFonts w:ascii="Times New Roman" w:hAnsi="Times New Roman" w:cs="Times New Roman"/>
          <w:sz w:val="24"/>
          <w:szCs w:val="24"/>
          <w:lang w:val="en-US"/>
        </w:rPr>
      </w:pPr>
      <w:r w:rsidRPr="000B00EF">
        <w:rPr>
          <w:rFonts w:ascii="Times New Roman" w:hAnsi="Times New Roman" w:cs="Times New Roman"/>
          <w:b/>
          <w:bCs/>
          <w:sz w:val="24"/>
          <w:szCs w:val="24"/>
          <w:lang w:val="en-US"/>
        </w:rPr>
        <w:t>Table 3</w:t>
      </w:r>
      <w:r>
        <w:rPr>
          <w:rFonts w:ascii="Times New Roman" w:hAnsi="Times New Roman" w:cs="Times New Roman"/>
          <w:sz w:val="24"/>
          <w:szCs w:val="24"/>
          <w:lang w:val="en-US"/>
        </w:rPr>
        <w:t xml:space="preserve"> </w:t>
      </w:r>
    </w:p>
    <w:p w14:paraId="0C4CC1A1" w14:textId="498CE2C3" w:rsidR="004625C0" w:rsidRPr="00AE6813" w:rsidRDefault="004625C0" w:rsidP="00E763E0">
      <w:pPr>
        <w:widowControl w:val="0"/>
        <w:spacing w:after="0" w:line="480" w:lineRule="auto"/>
        <w:jc w:val="both"/>
        <w:rPr>
          <w:rFonts w:ascii="Times New Roman" w:hAnsi="Times New Roman" w:cs="Times New Roman"/>
          <w:i/>
          <w:iCs/>
          <w:sz w:val="24"/>
          <w:szCs w:val="24"/>
          <w:lang w:val="en-US"/>
        </w:rPr>
      </w:pPr>
      <w:r w:rsidRPr="00AE6813">
        <w:rPr>
          <w:rFonts w:ascii="Times New Roman" w:hAnsi="Times New Roman" w:cs="Times New Roman"/>
          <w:i/>
          <w:iCs/>
          <w:sz w:val="24"/>
          <w:szCs w:val="24"/>
          <w:lang w:val="en-US"/>
        </w:rPr>
        <w:t>Data collected per person</w:t>
      </w:r>
      <w:r w:rsidR="00DF5EA0" w:rsidRPr="00AE6813">
        <w:rPr>
          <w:rFonts w:ascii="Times New Roman" w:hAnsi="Times New Roman" w:cs="Times New Roman"/>
          <w:i/>
          <w:iCs/>
          <w:sz w:val="24"/>
          <w:szCs w:val="24"/>
          <w:lang w:val="en-US"/>
        </w:rPr>
        <w:t xml:space="preserve"> and group</w:t>
      </w:r>
    </w:p>
    <w:tbl>
      <w:tblPr>
        <w:tblW w:w="0" w:type="auto"/>
        <w:tblCellMar>
          <w:left w:w="0" w:type="dxa"/>
          <w:right w:w="0" w:type="dxa"/>
        </w:tblCellMar>
        <w:tblLook w:val="04A0" w:firstRow="1" w:lastRow="0" w:firstColumn="1" w:lastColumn="0" w:noHBand="0" w:noVBand="1"/>
      </w:tblPr>
      <w:tblGrid>
        <w:gridCol w:w="1550"/>
        <w:gridCol w:w="992"/>
        <w:gridCol w:w="2266"/>
        <w:gridCol w:w="2410"/>
        <w:gridCol w:w="1786"/>
      </w:tblGrid>
      <w:tr w:rsidR="00DF5EA0" w:rsidRPr="00B23BDC" w14:paraId="70D2E59F" w14:textId="77777777" w:rsidTr="006C1249">
        <w:tc>
          <w:tcPr>
            <w:tcW w:w="1550" w:type="dxa"/>
            <w:tcBorders>
              <w:top w:val="single" w:sz="4" w:space="0" w:color="auto"/>
              <w:bottom w:val="single" w:sz="4" w:space="0" w:color="auto"/>
            </w:tcBorders>
            <w:tcMar>
              <w:top w:w="0" w:type="dxa"/>
              <w:left w:w="108" w:type="dxa"/>
              <w:bottom w:w="0" w:type="dxa"/>
              <w:right w:w="108" w:type="dxa"/>
            </w:tcMar>
            <w:hideMark/>
          </w:tcPr>
          <w:p w14:paraId="789F6B6A" w14:textId="77777777" w:rsidR="00DF5EA0" w:rsidRPr="00B23BDC" w:rsidRDefault="00DF5EA0" w:rsidP="00B23BDC">
            <w:pPr>
              <w:spacing w:after="120" w:line="240" w:lineRule="auto"/>
              <w:rPr>
                <w:rFonts w:ascii="Arial" w:hAnsi="Arial" w:cs="Arial"/>
                <w:b/>
                <w:bCs/>
                <w:sz w:val="20"/>
                <w:szCs w:val="20"/>
              </w:rPr>
            </w:pPr>
            <w:r w:rsidRPr="00B23BDC">
              <w:rPr>
                <w:rFonts w:ascii="Arial" w:hAnsi="Arial" w:cs="Arial"/>
                <w:b/>
                <w:bCs/>
                <w:sz w:val="20"/>
                <w:szCs w:val="20"/>
              </w:rPr>
              <w:t xml:space="preserve">Name </w:t>
            </w:r>
          </w:p>
        </w:tc>
        <w:tc>
          <w:tcPr>
            <w:tcW w:w="992" w:type="dxa"/>
            <w:tcBorders>
              <w:top w:val="single" w:sz="4" w:space="0" w:color="auto"/>
              <w:bottom w:val="single" w:sz="4" w:space="0" w:color="auto"/>
            </w:tcBorders>
          </w:tcPr>
          <w:p w14:paraId="16E8AA09" w14:textId="77777777" w:rsidR="00DF5EA0" w:rsidRPr="00B23BDC" w:rsidRDefault="00DF5EA0" w:rsidP="0054305D">
            <w:pPr>
              <w:spacing w:after="120" w:line="240" w:lineRule="auto"/>
              <w:ind w:left="238" w:right="2"/>
              <w:rPr>
                <w:rFonts w:ascii="Arial" w:hAnsi="Arial" w:cs="Arial"/>
                <w:b/>
                <w:bCs/>
                <w:sz w:val="20"/>
                <w:szCs w:val="20"/>
              </w:rPr>
            </w:pPr>
            <w:r w:rsidRPr="00B23BDC">
              <w:rPr>
                <w:rFonts w:ascii="Arial" w:hAnsi="Arial" w:cs="Arial"/>
                <w:b/>
                <w:bCs/>
                <w:sz w:val="20"/>
                <w:szCs w:val="20"/>
              </w:rPr>
              <w:t>Group</w:t>
            </w:r>
          </w:p>
        </w:tc>
        <w:tc>
          <w:tcPr>
            <w:tcW w:w="2266" w:type="dxa"/>
            <w:tcBorders>
              <w:top w:val="single" w:sz="4" w:space="0" w:color="auto"/>
              <w:bottom w:val="single" w:sz="4" w:space="0" w:color="auto"/>
            </w:tcBorders>
            <w:tcMar>
              <w:top w:w="0" w:type="dxa"/>
              <w:left w:w="108" w:type="dxa"/>
              <w:bottom w:w="0" w:type="dxa"/>
              <w:right w:w="108" w:type="dxa"/>
            </w:tcMar>
            <w:hideMark/>
          </w:tcPr>
          <w:p w14:paraId="76CFDDBA" w14:textId="77777777" w:rsidR="00DF5EA0" w:rsidRPr="00B23BDC" w:rsidRDefault="00DF5EA0" w:rsidP="00B23BDC">
            <w:pPr>
              <w:spacing w:after="120" w:line="240" w:lineRule="auto"/>
              <w:rPr>
                <w:rFonts w:ascii="Arial" w:hAnsi="Arial" w:cs="Arial"/>
                <w:b/>
                <w:bCs/>
                <w:sz w:val="20"/>
                <w:szCs w:val="20"/>
              </w:rPr>
            </w:pPr>
            <w:r w:rsidRPr="00B23BDC">
              <w:rPr>
                <w:rFonts w:ascii="Arial" w:hAnsi="Arial" w:cs="Arial"/>
                <w:b/>
                <w:bCs/>
                <w:sz w:val="20"/>
                <w:szCs w:val="20"/>
              </w:rPr>
              <w:t>Number of pages of individual diaries (and word count)</w:t>
            </w:r>
          </w:p>
        </w:tc>
        <w:tc>
          <w:tcPr>
            <w:tcW w:w="2410" w:type="dxa"/>
            <w:tcBorders>
              <w:top w:val="single" w:sz="4" w:space="0" w:color="auto"/>
              <w:bottom w:val="single" w:sz="4" w:space="0" w:color="auto"/>
            </w:tcBorders>
            <w:tcMar>
              <w:top w:w="0" w:type="dxa"/>
              <w:left w:w="108" w:type="dxa"/>
              <w:bottom w:w="0" w:type="dxa"/>
              <w:right w:w="108" w:type="dxa"/>
            </w:tcMar>
            <w:hideMark/>
          </w:tcPr>
          <w:p w14:paraId="1F7A2D32" w14:textId="77777777" w:rsidR="00DF5EA0" w:rsidRPr="00B23BDC" w:rsidRDefault="00DF5EA0" w:rsidP="00B23BDC">
            <w:pPr>
              <w:spacing w:after="120" w:line="240" w:lineRule="auto"/>
              <w:rPr>
                <w:rFonts w:ascii="Arial" w:hAnsi="Arial" w:cs="Arial"/>
                <w:b/>
                <w:bCs/>
                <w:sz w:val="20"/>
                <w:szCs w:val="20"/>
              </w:rPr>
            </w:pPr>
            <w:r w:rsidRPr="00B23BDC">
              <w:rPr>
                <w:rFonts w:ascii="Arial" w:hAnsi="Arial" w:cs="Arial"/>
                <w:b/>
                <w:bCs/>
                <w:sz w:val="20"/>
                <w:szCs w:val="20"/>
              </w:rPr>
              <w:t>Number of pages of individual summaries of diaries (and word count)</w:t>
            </w:r>
          </w:p>
        </w:tc>
        <w:tc>
          <w:tcPr>
            <w:tcW w:w="1786" w:type="dxa"/>
            <w:tcBorders>
              <w:top w:val="single" w:sz="4" w:space="0" w:color="auto"/>
              <w:bottom w:val="single" w:sz="4" w:space="0" w:color="auto"/>
            </w:tcBorders>
            <w:tcMar>
              <w:top w:w="0" w:type="dxa"/>
              <w:left w:w="108" w:type="dxa"/>
              <w:bottom w:w="0" w:type="dxa"/>
              <w:right w:w="108" w:type="dxa"/>
            </w:tcMar>
            <w:hideMark/>
          </w:tcPr>
          <w:p w14:paraId="2D249E1F" w14:textId="77777777" w:rsidR="00DF5EA0" w:rsidRPr="00B23BDC" w:rsidRDefault="00DF5EA0" w:rsidP="0054305D">
            <w:pPr>
              <w:spacing w:after="120" w:line="240" w:lineRule="auto"/>
              <w:rPr>
                <w:rFonts w:ascii="Arial" w:hAnsi="Arial" w:cs="Arial"/>
                <w:b/>
                <w:bCs/>
                <w:sz w:val="20"/>
                <w:szCs w:val="20"/>
              </w:rPr>
            </w:pPr>
            <w:r w:rsidRPr="00B23BDC">
              <w:rPr>
                <w:rFonts w:ascii="Arial" w:hAnsi="Arial" w:cs="Arial"/>
                <w:b/>
                <w:bCs/>
                <w:sz w:val="20"/>
                <w:szCs w:val="20"/>
              </w:rPr>
              <w:t>Number of pages of small group summaries* (and word count)</w:t>
            </w:r>
          </w:p>
        </w:tc>
      </w:tr>
      <w:tr w:rsidR="00DF5EA0" w:rsidRPr="00B23BDC" w14:paraId="48F02E38" w14:textId="77777777" w:rsidTr="006C1249">
        <w:tc>
          <w:tcPr>
            <w:tcW w:w="1550" w:type="dxa"/>
            <w:tcBorders>
              <w:top w:val="single" w:sz="4" w:space="0" w:color="auto"/>
            </w:tcBorders>
            <w:tcMar>
              <w:top w:w="0" w:type="dxa"/>
              <w:left w:w="108" w:type="dxa"/>
              <w:bottom w:w="0" w:type="dxa"/>
              <w:right w:w="108" w:type="dxa"/>
            </w:tcMar>
            <w:hideMark/>
          </w:tcPr>
          <w:p w14:paraId="65C00736"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LIN</w:t>
            </w:r>
          </w:p>
        </w:tc>
        <w:tc>
          <w:tcPr>
            <w:tcW w:w="992" w:type="dxa"/>
            <w:tcBorders>
              <w:top w:val="single" w:sz="4" w:space="0" w:color="auto"/>
            </w:tcBorders>
          </w:tcPr>
          <w:p w14:paraId="12E1859A"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1</w:t>
            </w:r>
          </w:p>
        </w:tc>
        <w:tc>
          <w:tcPr>
            <w:tcW w:w="2266" w:type="dxa"/>
            <w:tcBorders>
              <w:top w:val="single" w:sz="4" w:space="0" w:color="auto"/>
            </w:tcBorders>
            <w:tcMar>
              <w:top w:w="0" w:type="dxa"/>
              <w:left w:w="108" w:type="dxa"/>
              <w:bottom w:w="0" w:type="dxa"/>
              <w:right w:w="108" w:type="dxa"/>
            </w:tcMar>
          </w:tcPr>
          <w:p w14:paraId="70CF1665"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15 (7376 words)</w:t>
            </w:r>
          </w:p>
        </w:tc>
        <w:tc>
          <w:tcPr>
            <w:tcW w:w="2410" w:type="dxa"/>
            <w:tcBorders>
              <w:top w:val="single" w:sz="4" w:space="0" w:color="auto"/>
            </w:tcBorders>
            <w:tcMar>
              <w:top w:w="0" w:type="dxa"/>
              <w:left w:w="108" w:type="dxa"/>
              <w:bottom w:w="0" w:type="dxa"/>
              <w:right w:w="108" w:type="dxa"/>
            </w:tcMar>
          </w:tcPr>
          <w:p w14:paraId="539B1C66"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2 (655 words)</w:t>
            </w:r>
          </w:p>
        </w:tc>
        <w:tc>
          <w:tcPr>
            <w:tcW w:w="1786" w:type="dxa"/>
            <w:vMerge w:val="restart"/>
            <w:tcBorders>
              <w:top w:val="single" w:sz="4" w:space="0" w:color="auto"/>
            </w:tcBorders>
            <w:tcMar>
              <w:top w:w="0" w:type="dxa"/>
              <w:left w:w="108" w:type="dxa"/>
              <w:bottom w:w="0" w:type="dxa"/>
              <w:right w:w="108" w:type="dxa"/>
            </w:tcMar>
          </w:tcPr>
          <w:p w14:paraId="009D4AB4" w14:textId="77777777" w:rsidR="00DF5EA0" w:rsidRPr="00B23BDC" w:rsidRDefault="00DF5EA0" w:rsidP="0054305D">
            <w:pPr>
              <w:spacing w:after="120" w:line="240" w:lineRule="auto"/>
              <w:rPr>
                <w:rFonts w:ascii="Arial" w:hAnsi="Arial" w:cs="Arial"/>
                <w:sz w:val="20"/>
                <w:szCs w:val="20"/>
              </w:rPr>
            </w:pPr>
            <w:r w:rsidRPr="00B23BDC">
              <w:rPr>
                <w:rFonts w:ascii="Arial" w:hAnsi="Arial" w:cs="Arial"/>
                <w:sz w:val="20"/>
                <w:szCs w:val="20"/>
              </w:rPr>
              <w:t>6 (2334 words)</w:t>
            </w:r>
          </w:p>
          <w:p w14:paraId="2D47801B" w14:textId="77777777" w:rsidR="00DF5EA0" w:rsidRPr="00B23BDC" w:rsidRDefault="00DF5EA0" w:rsidP="0054305D">
            <w:pPr>
              <w:spacing w:after="120" w:line="240" w:lineRule="auto"/>
              <w:rPr>
                <w:rFonts w:ascii="Arial" w:hAnsi="Arial" w:cs="Arial"/>
                <w:sz w:val="20"/>
                <w:szCs w:val="20"/>
              </w:rPr>
            </w:pPr>
          </w:p>
          <w:p w14:paraId="2B0A65CD" w14:textId="77777777" w:rsidR="00DF5EA0" w:rsidRPr="00B23BDC" w:rsidRDefault="00DF5EA0" w:rsidP="0054305D">
            <w:pPr>
              <w:spacing w:after="120" w:line="240" w:lineRule="auto"/>
              <w:rPr>
                <w:rFonts w:ascii="Arial" w:hAnsi="Arial" w:cs="Arial"/>
                <w:sz w:val="20"/>
                <w:szCs w:val="20"/>
              </w:rPr>
            </w:pPr>
          </w:p>
        </w:tc>
      </w:tr>
      <w:tr w:rsidR="00DF5EA0" w:rsidRPr="00B23BDC" w14:paraId="69FC338F" w14:textId="77777777" w:rsidTr="006C1249">
        <w:tc>
          <w:tcPr>
            <w:tcW w:w="1550" w:type="dxa"/>
            <w:tcMar>
              <w:top w:w="0" w:type="dxa"/>
              <w:left w:w="108" w:type="dxa"/>
              <w:bottom w:w="0" w:type="dxa"/>
              <w:right w:w="108" w:type="dxa"/>
            </w:tcMar>
            <w:hideMark/>
          </w:tcPr>
          <w:p w14:paraId="4129FA24"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color w:val="000000"/>
                <w:sz w:val="20"/>
                <w:szCs w:val="20"/>
              </w:rPr>
              <w:t>MEL</w:t>
            </w:r>
          </w:p>
        </w:tc>
        <w:tc>
          <w:tcPr>
            <w:tcW w:w="992" w:type="dxa"/>
          </w:tcPr>
          <w:p w14:paraId="026E0682"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1</w:t>
            </w:r>
          </w:p>
        </w:tc>
        <w:tc>
          <w:tcPr>
            <w:tcW w:w="2266" w:type="dxa"/>
            <w:tcMar>
              <w:top w:w="0" w:type="dxa"/>
              <w:left w:w="108" w:type="dxa"/>
              <w:bottom w:w="0" w:type="dxa"/>
              <w:right w:w="108" w:type="dxa"/>
            </w:tcMar>
          </w:tcPr>
          <w:p w14:paraId="51FC4B05"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10 (6420 words)</w:t>
            </w:r>
          </w:p>
        </w:tc>
        <w:tc>
          <w:tcPr>
            <w:tcW w:w="2410" w:type="dxa"/>
            <w:tcMar>
              <w:top w:w="0" w:type="dxa"/>
              <w:left w:w="108" w:type="dxa"/>
              <w:bottom w:w="0" w:type="dxa"/>
              <w:right w:w="108" w:type="dxa"/>
            </w:tcMar>
          </w:tcPr>
          <w:p w14:paraId="56D6D596"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2.5 (1348 words)</w:t>
            </w:r>
          </w:p>
        </w:tc>
        <w:tc>
          <w:tcPr>
            <w:tcW w:w="1786" w:type="dxa"/>
            <w:vMerge/>
            <w:tcMar>
              <w:top w:w="0" w:type="dxa"/>
              <w:left w:w="108" w:type="dxa"/>
              <w:bottom w:w="0" w:type="dxa"/>
              <w:right w:w="108" w:type="dxa"/>
            </w:tcMar>
          </w:tcPr>
          <w:p w14:paraId="0ACCB303" w14:textId="77777777" w:rsidR="00DF5EA0" w:rsidRPr="00B23BDC" w:rsidRDefault="00DF5EA0" w:rsidP="0054305D">
            <w:pPr>
              <w:spacing w:after="120" w:line="240" w:lineRule="auto"/>
              <w:rPr>
                <w:rFonts w:ascii="Arial" w:hAnsi="Arial" w:cs="Arial"/>
                <w:sz w:val="20"/>
                <w:szCs w:val="20"/>
              </w:rPr>
            </w:pPr>
          </w:p>
        </w:tc>
      </w:tr>
      <w:tr w:rsidR="00DF5EA0" w:rsidRPr="00B23BDC" w14:paraId="194A57C4" w14:textId="77777777" w:rsidTr="006C1249">
        <w:tc>
          <w:tcPr>
            <w:tcW w:w="1550" w:type="dxa"/>
            <w:tcMar>
              <w:top w:w="0" w:type="dxa"/>
              <w:left w:w="108" w:type="dxa"/>
              <w:bottom w:w="0" w:type="dxa"/>
              <w:right w:w="108" w:type="dxa"/>
            </w:tcMar>
            <w:hideMark/>
          </w:tcPr>
          <w:p w14:paraId="0B52DB01"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SAMI</w:t>
            </w:r>
          </w:p>
        </w:tc>
        <w:tc>
          <w:tcPr>
            <w:tcW w:w="992" w:type="dxa"/>
          </w:tcPr>
          <w:p w14:paraId="04A877FA"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1</w:t>
            </w:r>
          </w:p>
        </w:tc>
        <w:tc>
          <w:tcPr>
            <w:tcW w:w="2266" w:type="dxa"/>
            <w:tcMar>
              <w:top w:w="0" w:type="dxa"/>
              <w:left w:w="108" w:type="dxa"/>
              <w:bottom w:w="0" w:type="dxa"/>
              <w:right w:w="108" w:type="dxa"/>
            </w:tcMar>
          </w:tcPr>
          <w:p w14:paraId="4E0F77A7" w14:textId="5448A0CF"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1.3 (782</w:t>
            </w:r>
            <w:r w:rsidR="0054305D">
              <w:rPr>
                <w:rFonts w:ascii="Arial" w:hAnsi="Arial" w:cs="Arial"/>
                <w:sz w:val="20"/>
                <w:szCs w:val="20"/>
              </w:rPr>
              <w:t xml:space="preserve"> words</w:t>
            </w:r>
            <w:r w:rsidRPr="00B23BDC">
              <w:rPr>
                <w:rFonts w:ascii="Arial" w:hAnsi="Arial" w:cs="Arial"/>
                <w:sz w:val="20"/>
                <w:szCs w:val="20"/>
              </w:rPr>
              <w:t>)</w:t>
            </w:r>
          </w:p>
        </w:tc>
        <w:tc>
          <w:tcPr>
            <w:tcW w:w="2410" w:type="dxa"/>
            <w:tcMar>
              <w:top w:w="0" w:type="dxa"/>
              <w:left w:w="108" w:type="dxa"/>
              <w:bottom w:w="0" w:type="dxa"/>
              <w:right w:w="108" w:type="dxa"/>
            </w:tcMar>
          </w:tcPr>
          <w:p w14:paraId="426E2699"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8.5 (3730 words)</w:t>
            </w:r>
          </w:p>
        </w:tc>
        <w:tc>
          <w:tcPr>
            <w:tcW w:w="1786" w:type="dxa"/>
            <w:vMerge/>
            <w:tcMar>
              <w:top w:w="0" w:type="dxa"/>
              <w:left w:w="108" w:type="dxa"/>
              <w:bottom w:w="0" w:type="dxa"/>
              <w:right w:w="108" w:type="dxa"/>
            </w:tcMar>
          </w:tcPr>
          <w:p w14:paraId="16CB88C3" w14:textId="77777777" w:rsidR="00DF5EA0" w:rsidRPr="00B23BDC" w:rsidRDefault="00DF5EA0" w:rsidP="0054305D">
            <w:pPr>
              <w:spacing w:after="120" w:line="240" w:lineRule="auto"/>
              <w:rPr>
                <w:rFonts w:ascii="Arial" w:hAnsi="Arial" w:cs="Arial"/>
                <w:sz w:val="20"/>
                <w:szCs w:val="20"/>
              </w:rPr>
            </w:pPr>
          </w:p>
        </w:tc>
      </w:tr>
      <w:tr w:rsidR="00DF5EA0" w:rsidRPr="00B23BDC" w14:paraId="7B5F2983" w14:textId="77777777" w:rsidTr="006C1249">
        <w:tc>
          <w:tcPr>
            <w:tcW w:w="1550" w:type="dxa"/>
            <w:tcMar>
              <w:top w:w="0" w:type="dxa"/>
              <w:left w:w="108" w:type="dxa"/>
              <w:bottom w:w="0" w:type="dxa"/>
              <w:right w:w="108" w:type="dxa"/>
            </w:tcMar>
            <w:hideMark/>
          </w:tcPr>
          <w:p w14:paraId="5415B326"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LOU</w:t>
            </w:r>
          </w:p>
        </w:tc>
        <w:tc>
          <w:tcPr>
            <w:tcW w:w="992" w:type="dxa"/>
          </w:tcPr>
          <w:p w14:paraId="5F869471"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2</w:t>
            </w:r>
          </w:p>
        </w:tc>
        <w:tc>
          <w:tcPr>
            <w:tcW w:w="2266" w:type="dxa"/>
            <w:tcMar>
              <w:top w:w="0" w:type="dxa"/>
              <w:left w:w="108" w:type="dxa"/>
              <w:bottom w:w="0" w:type="dxa"/>
              <w:right w:w="108" w:type="dxa"/>
            </w:tcMar>
          </w:tcPr>
          <w:p w14:paraId="48F99282"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13 (7977 words)</w:t>
            </w:r>
          </w:p>
        </w:tc>
        <w:tc>
          <w:tcPr>
            <w:tcW w:w="2410" w:type="dxa"/>
            <w:tcMar>
              <w:top w:w="0" w:type="dxa"/>
              <w:left w:w="108" w:type="dxa"/>
              <w:bottom w:w="0" w:type="dxa"/>
              <w:right w:w="108" w:type="dxa"/>
            </w:tcMar>
          </w:tcPr>
          <w:p w14:paraId="29766ECD"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2.5 (1469 words)</w:t>
            </w:r>
          </w:p>
        </w:tc>
        <w:tc>
          <w:tcPr>
            <w:tcW w:w="1786" w:type="dxa"/>
            <w:vMerge w:val="restart"/>
            <w:tcMar>
              <w:top w:w="0" w:type="dxa"/>
              <w:left w:w="108" w:type="dxa"/>
              <w:bottom w:w="0" w:type="dxa"/>
              <w:right w:w="108" w:type="dxa"/>
            </w:tcMar>
          </w:tcPr>
          <w:p w14:paraId="3F8585B1" w14:textId="77777777" w:rsidR="00DF5EA0" w:rsidRPr="00B23BDC" w:rsidRDefault="00DF5EA0" w:rsidP="0054305D">
            <w:pPr>
              <w:spacing w:after="120" w:line="240" w:lineRule="auto"/>
              <w:rPr>
                <w:rFonts w:ascii="Arial" w:hAnsi="Arial" w:cs="Arial"/>
                <w:sz w:val="20"/>
                <w:szCs w:val="20"/>
              </w:rPr>
            </w:pPr>
            <w:r w:rsidRPr="00B23BDC">
              <w:rPr>
                <w:rFonts w:ascii="Arial" w:hAnsi="Arial" w:cs="Arial"/>
                <w:sz w:val="20"/>
                <w:szCs w:val="20"/>
              </w:rPr>
              <w:t>Not completed</w:t>
            </w:r>
          </w:p>
          <w:p w14:paraId="00669B44" w14:textId="77777777" w:rsidR="00DF5EA0" w:rsidRPr="00B23BDC" w:rsidRDefault="00DF5EA0" w:rsidP="0054305D">
            <w:pPr>
              <w:spacing w:after="120" w:line="240" w:lineRule="auto"/>
              <w:rPr>
                <w:rFonts w:ascii="Arial" w:hAnsi="Arial" w:cs="Arial"/>
                <w:sz w:val="20"/>
                <w:szCs w:val="20"/>
              </w:rPr>
            </w:pPr>
          </w:p>
        </w:tc>
      </w:tr>
      <w:tr w:rsidR="00DF5EA0" w:rsidRPr="00B23BDC" w14:paraId="4C8FD933" w14:textId="77777777" w:rsidTr="006C1249">
        <w:tc>
          <w:tcPr>
            <w:tcW w:w="1550" w:type="dxa"/>
            <w:tcMar>
              <w:top w:w="0" w:type="dxa"/>
              <w:left w:w="108" w:type="dxa"/>
              <w:bottom w:w="0" w:type="dxa"/>
              <w:right w:w="108" w:type="dxa"/>
            </w:tcMar>
            <w:hideMark/>
          </w:tcPr>
          <w:p w14:paraId="0CC86E12"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ADDY</w:t>
            </w:r>
          </w:p>
        </w:tc>
        <w:tc>
          <w:tcPr>
            <w:tcW w:w="992" w:type="dxa"/>
          </w:tcPr>
          <w:p w14:paraId="00336490"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2</w:t>
            </w:r>
          </w:p>
        </w:tc>
        <w:tc>
          <w:tcPr>
            <w:tcW w:w="2266" w:type="dxa"/>
            <w:tcMar>
              <w:top w:w="0" w:type="dxa"/>
              <w:left w:w="108" w:type="dxa"/>
              <w:bottom w:w="0" w:type="dxa"/>
              <w:right w:w="108" w:type="dxa"/>
            </w:tcMar>
          </w:tcPr>
          <w:p w14:paraId="4EA58862"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9 (5489 words)</w:t>
            </w:r>
          </w:p>
        </w:tc>
        <w:tc>
          <w:tcPr>
            <w:tcW w:w="2410" w:type="dxa"/>
            <w:tcMar>
              <w:top w:w="0" w:type="dxa"/>
              <w:left w:w="108" w:type="dxa"/>
              <w:bottom w:w="0" w:type="dxa"/>
              <w:right w:w="108" w:type="dxa"/>
            </w:tcMar>
          </w:tcPr>
          <w:p w14:paraId="3F6DE78D"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2 (1151 words)</w:t>
            </w:r>
          </w:p>
        </w:tc>
        <w:tc>
          <w:tcPr>
            <w:tcW w:w="1786" w:type="dxa"/>
            <w:vMerge/>
            <w:tcMar>
              <w:top w:w="0" w:type="dxa"/>
              <w:left w:w="108" w:type="dxa"/>
              <w:bottom w:w="0" w:type="dxa"/>
              <w:right w:w="108" w:type="dxa"/>
            </w:tcMar>
          </w:tcPr>
          <w:p w14:paraId="7658ED2D" w14:textId="77777777" w:rsidR="00DF5EA0" w:rsidRPr="00B23BDC" w:rsidRDefault="00DF5EA0" w:rsidP="0054305D">
            <w:pPr>
              <w:spacing w:after="120" w:line="240" w:lineRule="auto"/>
              <w:rPr>
                <w:rFonts w:ascii="Arial" w:hAnsi="Arial" w:cs="Arial"/>
                <w:sz w:val="20"/>
                <w:szCs w:val="20"/>
              </w:rPr>
            </w:pPr>
          </w:p>
        </w:tc>
      </w:tr>
      <w:tr w:rsidR="00DF5EA0" w:rsidRPr="00B23BDC" w14:paraId="5870B893" w14:textId="77777777" w:rsidTr="006C1249">
        <w:tc>
          <w:tcPr>
            <w:tcW w:w="1550" w:type="dxa"/>
            <w:tcMar>
              <w:top w:w="0" w:type="dxa"/>
              <w:left w:w="108" w:type="dxa"/>
              <w:bottom w:w="0" w:type="dxa"/>
              <w:right w:w="108" w:type="dxa"/>
            </w:tcMar>
            <w:hideMark/>
          </w:tcPr>
          <w:p w14:paraId="458C4B20"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KIM</w:t>
            </w:r>
          </w:p>
        </w:tc>
        <w:tc>
          <w:tcPr>
            <w:tcW w:w="992" w:type="dxa"/>
          </w:tcPr>
          <w:p w14:paraId="322ADD0C"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3</w:t>
            </w:r>
          </w:p>
        </w:tc>
        <w:tc>
          <w:tcPr>
            <w:tcW w:w="2266" w:type="dxa"/>
            <w:tcMar>
              <w:top w:w="0" w:type="dxa"/>
              <w:left w:w="108" w:type="dxa"/>
              <w:bottom w:w="0" w:type="dxa"/>
              <w:right w:w="108" w:type="dxa"/>
            </w:tcMar>
          </w:tcPr>
          <w:p w14:paraId="316EE7B5"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89.5 (35056 words)</w:t>
            </w:r>
          </w:p>
        </w:tc>
        <w:tc>
          <w:tcPr>
            <w:tcW w:w="2410" w:type="dxa"/>
            <w:tcMar>
              <w:top w:w="0" w:type="dxa"/>
              <w:left w:w="108" w:type="dxa"/>
              <w:bottom w:w="0" w:type="dxa"/>
              <w:right w:w="108" w:type="dxa"/>
            </w:tcMar>
          </w:tcPr>
          <w:p w14:paraId="06BBD623"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4.3 (2549 words)</w:t>
            </w:r>
          </w:p>
        </w:tc>
        <w:tc>
          <w:tcPr>
            <w:tcW w:w="1786" w:type="dxa"/>
            <w:vMerge w:val="restart"/>
            <w:tcMar>
              <w:top w:w="0" w:type="dxa"/>
              <w:left w:w="108" w:type="dxa"/>
              <w:bottom w:w="0" w:type="dxa"/>
              <w:right w:w="108" w:type="dxa"/>
            </w:tcMar>
          </w:tcPr>
          <w:p w14:paraId="6F12A5D9" w14:textId="77777777" w:rsidR="00DF5EA0" w:rsidRPr="00B23BDC" w:rsidRDefault="00DF5EA0" w:rsidP="0054305D">
            <w:pPr>
              <w:spacing w:after="120" w:line="240" w:lineRule="auto"/>
              <w:rPr>
                <w:rFonts w:ascii="Arial" w:hAnsi="Arial" w:cs="Arial"/>
                <w:sz w:val="20"/>
                <w:szCs w:val="20"/>
              </w:rPr>
            </w:pPr>
            <w:r w:rsidRPr="00B23BDC">
              <w:rPr>
                <w:rFonts w:ascii="Arial" w:hAnsi="Arial" w:cs="Arial"/>
                <w:sz w:val="20"/>
                <w:szCs w:val="20"/>
              </w:rPr>
              <w:t>8 (3406 words)</w:t>
            </w:r>
          </w:p>
          <w:p w14:paraId="39716B52" w14:textId="77777777" w:rsidR="00DF5EA0" w:rsidRPr="00B23BDC" w:rsidRDefault="00DF5EA0" w:rsidP="0054305D">
            <w:pPr>
              <w:spacing w:after="120" w:line="240" w:lineRule="auto"/>
              <w:rPr>
                <w:rFonts w:ascii="Arial" w:hAnsi="Arial" w:cs="Arial"/>
                <w:sz w:val="20"/>
                <w:szCs w:val="20"/>
              </w:rPr>
            </w:pPr>
          </w:p>
          <w:p w14:paraId="4F2EFB6F" w14:textId="77777777" w:rsidR="00DF5EA0" w:rsidRPr="00B23BDC" w:rsidRDefault="00DF5EA0" w:rsidP="0054305D">
            <w:pPr>
              <w:spacing w:after="120" w:line="240" w:lineRule="auto"/>
              <w:rPr>
                <w:rFonts w:ascii="Arial" w:hAnsi="Arial" w:cs="Arial"/>
                <w:sz w:val="20"/>
                <w:szCs w:val="20"/>
              </w:rPr>
            </w:pPr>
          </w:p>
        </w:tc>
      </w:tr>
      <w:tr w:rsidR="00DF5EA0" w:rsidRPr="00B23BDC" w14:paraId="4E3FFABC" w14:textId="77777777" w:rsidTr="006C1249">
        <w:tc>
          <w:tcPr>
            <w:tcW w:w="1550" w:type="dxa"/>
            <w:tcMar>
              <w:top w:w="0" w:type="dxa"/>
              <w:left w:w="108" w:type="dxa"/>
              <w:bottom w:w="0" w:type="dxa"/>
              <w:right w:w="108" w:type="dxa"/>
            </w:tcMar>
            <w:hideMark/>
          </w:tcPr>
          <w:p w14:paraId="7765C4C7"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RAE</w:t>
            </w:r>
          </w:p>
        </w:tc>
        <w:tc>
          <w:tcPr>
            <w:tcW w:w="992" w:type="dxa"/>
          </w:tcPr>
          <w:p w14:paraId="163AFD48"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3</w:t>
            </w:r>
          </w:p>
        </w:tc>
        <w:tc>
          <w:tcPr>
            <w:tcW w:w="2266" w:type="dxa"/>
            <w:tcMar>
              <w:top w:w="0" w:type="dxa"/>
              <w:left w:w="108" w:type="dxa"/>
              <w:bottom w:w="0" w:type="dxa"/>
              <w:right w:w="108" w:type="dxa"/>
            </w:tcMar>
          </w:tcPr>
          <w:p w14:paraId="701377B7"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11.5 (5764 words)</w:t>
            </w:r>
          </w:p>
        </w:tc>
        <w:tc>
          <w:tcPr>
            <w:tcW w:w="2410" w:type="dxa"/>
            <w:tcMar>
              <w:top w:w="0" w:type="dxa"/>
              <w:left w:w="108" w:type="dxa"/>
              <w:bottom w:w="0" w:type="dxa"/>
              <w:right w:w="108" w:type="dxa"/>
            </w:tcMar>
          </w:tcPr>
          <w:p w14:paraId="35E4890A"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6.3 (2567 words)</w:t>
            </w:r>
          </w:p>
        </w:tc>
        <w:tc>
          <w:tcPr>
            <w:tcW w:w="1786" w:type="dxa"/>
            <w:vMerge/>
            <w:tcMar>
              <w:top w:w="0" w:type="dxa"/>
              <w:left w:w="108" w:type="dxa"/>
              <w:bottom w:w="0" w:type="dxa"/>
              <w:right w:w="108" w:type="dxa"/>
            </w:tcMar>
          </w:tcPr>
          <w:p w14:paraId="1B6A0B4B" w14:textId="77777777" w:rsidR="00DF5EA0" w:rsidRPr="00B23BDC" w:rsidRDefault="00DF5EA0" w:rsidP="0054305D">
            <w:pPr>
              <w:spacing w:after="120" w:line="240" w:lineRule="auto"/>
              <w:rPr>
                <w:rFonts w:ascii="Arial" w:hAnsi="Arial" w:cs="Arial"/>
                <w:sz w:val="20"/>
                <w:szCs w:val="20"/>
              </w:rPr>
            </w:pPr>
          </w:p>
        </w:tc>
      </w:tr>
      <w:tr w:rsidR="00DF5EA0" w:rsidRPr="00B23BDC" w14:paraId="66E4D7C2" w14:textId="77777777" w:rsidTr="006C1249">
        <w:tc>
          <w:tcPr>
            <w:tcW w:w="1550" w:type="dxa"/>
            <w:tcMar>
              <w:top w:w="0" w:type="dxa"/>
              <w:left w:w="108" w:type="dxa"/>
              <w:bottom w:w="0" w:type="dxa"/>
              <w:right w:w="108" w:type="dxa"/>
            </w:tcMar>
            <w:hideMark/>
          </w:tcPr>
          <w:p w14:paraId="0782EADF"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JO</w:t>
            </w:r>
          </w:p>
        </w:tc>
        <w:tc>
          <w:tcPr>
            <w:tcW w:w="992" w:type="dxa"/>
          </w:tcPr>
          <w:p w14:paraId="4479280E"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3</w:t>
            </w:r>
          </w:p>
        </w:tc>
        <w:tc>
          <w:tcPr>
            <w:tcW w:w="2266" w:type="dxa"/>
            <w:tcMar>
              <w:top w:w="0" w:type="dxa"/>
              <w:left w:w="108" w:type="dxa"/>
              <w:bottom w:w="0" w:type="dxa"/>
              <w:right w:w="108" w:type="dxa"/>
            </w:tcMar>
          </w:tcPr>
          <w:p w14:paraId="77028004"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10.3 (5954 words)</w:t>
            </w:r>
          </w:p>
        </w:tc>
        <w:tc>
          <w:tcPr>
            <w:tcW w:w="2410" w:type="dxa"/>
            <w:tcMar>
              <w:top w:w="0" w:type="dxa"/>
              <w:left w:w="108" w:type="dxa"/>
              <w:bottom w:w="0" w:type="dxa"/>
              <w:right w:w="108" w:type="dxa"/>
            </w:tcMar>
          </w:tcPr>
          <w:p w14:paraId="35F61EFA"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3 (1757 words)</w:t>
            </w:r>
          </w:p>
        </w:tc>
        <w:tc>
          <w:tcPr>
            <w:tcW w:w="1786" w:type="dxa"/>
            <w:vMerge/>
            <w:tcMar>
              <w:top w:w="0" w:type="dxa"/>
              <w:left w:w="108" w:type="dxa"/>
              <w:bottom w:w="0" w:type="dxa"/>
              <w:right w:w="108" w:type="dxa"/>
            </w:tcMar>
          </w:tcPr>
          <w:p w14:paraId="3E0F2AAC" w14:textId="77777777" w:rsidR="00DF5EA0" w:rsidRPr="00B23BDC" w:rsidRDefault="00DF5EA0" w:rsidP="0054305D">
            <w:pPr>
              <w:spacing w:after="120" w:line="240" w:lineRule="auto"/>
              <w:rPr>
                <w:rFonts w:ascii="Arial" w:hAnsi="Arial" w:cs="Arial"/>
                <w:sz w:val="20"/>
                <w:szCs w:val="20"/>
              </w:rPr>
            </w:pPr>
          </w:p>
        </w:tc>
      </w:tr>
      <w:tr w:rsidR="00DF5EA0" w:rsidRPr="00B23BDC" w14:paraId="13A39122" w14:textId="77777777" w:rsidTr="006C1249">
        <w:tc>
          <w:tcPr>
            <w:tcW w:w="1550" w:type="dxa"/>
            <w:tcMar>
              <w:top w:w="0" w:type="dxa"/>
              <w:left w:w="108" w:type="dxa"/>
              <w:bottom w:w="0" w:type="dxa"/>
              <w:right w:w="108" w:type="dxa"/>
            </w:tcMar>
            <w:hideMark/>
          </w:tcPr>
          <w:p w14:paraId="74360E0E"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SIM</w:t>
            </w:r>
          </w:p>
        </w:tc>
        <w:tc>
          <w:tcPr>
            <w:tcW w:w="992" w:type="dxa"/>
          </w:tcPr>
          <w:p w14:paraId="58C63475"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4</w:t>
            </w:r>
          </w:p>
        </w:tc>
        <w:tc>
          <w:tcPr>
            <w:tcW w:w="2266" w:type="dxa"/>
            <w:tcMar>
              <w:top w:w="0" w:type="dxa"/>
              <w:left w:w="108" w:type="dxa"/>
              <w:bottom w:w="0" w:type="dxa"/>
              <w:right w:w="108" w:type="dxa"/>
            </w:tcMar>
          </w:tcPr>
          <w:p w14:paraId="46D752A2"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12.3 (8200 words)</w:t>
            </w:r>
          </w:p>
        </w:tc>
        <w:tc>
          <w:tcPr>
            <w:tcW w:w="2410" w:type="dxa"/>
            <w:tcMar>
              <w:top w:w="0" w:type="dxa"/>
              <w:left w:w="108" w:type="dxa"/>
              <w:bottom w:w="0" w:type="dxa"/>
              <w:right w:w="108" w:type="dxa"/>
            </w:tcMar>
          </w:tcPr>
          <w:p w14:paraId="4D89DA6E"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3.5 (1727 words)</w:t>
            </w:r>
          </w:p>
        </w:tc>
        <w:tc>
          <w:tcPr>
            <w:tcW w:w="1786" w:type="dxa"/>
            <w:vMerge w:val="restart"/>
            <w:tcMar>
              <w:top w:w="0" w:type="dxa"/>
              <w:left w:w="108" w:type="dxa"/>
              <w:bottom w:w="0" w:type="dxa"/>
              <w:right w:w="108" w:type="dxa"/>
            </w:tcMar>
          </w:tcPr>
          <w:p w14:paraId="3C8D9609" w14:textId="77777777" w:rsidR="00DF5EA0" w:rsidRPr="00B23BDC" w:rsidRDefault="00DF5EA0" w:rsidP="0054305D">
            <w:pPr>
              <w:spacing w:after="120" w:line="240" w:lineRule="auto"/>
              <w:rPr>
                <w:rFonts w:ascii="Arial" w:hAnsi="Arial" w:cs="Arial"/>
                <w:sz w:val="20"/>
                <w:szCs w:val="20"/>
              </w:rPr>
            </w:pPr>
            <w:r w:rsidRPr="00B23BDC">
              <w:rPr>
                <w:rFonts w:ascii="Arial" w:hAnsi="Arial" w:cs="Arial"/>
                <w:sz w:val="20"/>
                <w:szCs w:val="20"/>
              </w:rPr>
              <w:t>4.3 (1305 words)</w:t>
            </w:r>
          </w:p>
          <w:p w14:paraId="1EC1BC93" w14:textId="77777777" w:rsidR="00DF5EA0" w:rsidRPr="00B23BDC" w:rsidRDefault="00DF5EA0" w:rsidP="0054305D">
            <w:pPr>
              <w:spacing w:after="120" w:line="240" w:lineRule="auto"/>
              <w:rPr>
                <w:rFonts w:ascii="Arial" w:hAnsi="Arial" w:cs="Arial"/>
                <w:sz w:val="20"/>
                <w:szCs w:val="20"/>
              </w:rPr>
            </w:pPr>
          </w:p>
          <w:p w14:paraId="096C1D0F" w14:textId="77777777" w:rsidR="00DF5EA0" w:rsidRPr="00B23BDC" w:rsidRDefault="00DF5EA0" w:rsidP="0054305D">
            <w:pPr>
              <w:spacing w:after="120" w:line="240" w:lineRule="auto"/>
              <w:rPr>
                <w:rFonts w:ascii="Arial" w:hAnsi="Arial" w:cs="Arial"/>
                <w:sz w:val="20"/>
                <w:szCs w:val="20"/>
              </w:rPr>
            </w:pPr>
          </w:p>
        </w:tc>
      </w:tr>
      <w:tr w:rsidR="00DF5EA0" w:rsidRPr="00B23BDC" w14:paraId="27D28825" w14:textId="77777777" w:rsidTr="006C1249">
        <w:tc>
          <w:tcPr>
            <w:tcW w:w="1550" w:type="dxa"/>
            <w:tcMar>
              <w:top w:w="0" w:type="dxa"/>
              <w:left w:w="108" w:type="dxa"/>
              <w:bottom w:w="0" w:type="dxa"/>
              <w:right w:w="108" w:type="dxa"/>
            </w:tcMar>
            <w:hideMark/>
          </w:tcPr>
          <w:p w14:paraId="0503802D"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LES</w:t>
            </w:r>
          </w:p>
        </w:tc>
        <w:tc>
          <w:tcPr>
            <w:tcW w:w="992" w:type="dxa"/>
          </w:tcPr>
          <w:p w14:paraId="7258E203"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4</w:t>
            </w:r>
          </w:p>
        </w:tc>
        <w:tc>
          <w:tcPr>
            <w:tcW w:w="2266" w:type="dxa"/>
            <w:tcMar>
              <w:top w:w="0" w:type="dxa"/>
              <w:left w:w="108" w:type="dxa"/>
              <w:bottom w:w="0" w:type="dxa"/>
              <w:right w:w="108" w:type="dxa"/>
            </w:tcMar>
          </w:tcPr>
          <w:p w14:paraId="56E3789C"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27. 5 (14132 words)</w:t>
            </w:r>
          </w:p>
        </w:tc>
        <w:tc>
          <w:tcPr>
            <w:tcW w:w="2410" w:type="dxa"/>
            <w:tcMar>
              <w:top w:w="0" w:type="dxa"/>
              <w:left w:w="108" w:type="dxa"/>
              <w:bottom w:w="0" w:type="dxa"/>
              <w:right w:w="108" w:type="dxa"/>
            </w:tcMar>
          </w:tcPr>
          <w:p w14:paraId="6F96EBAF"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2.5 (849 words)</w:t>
            </w:r>
          </w:p>
        </w:tc>
        <w:tc>
          <w:tcPr>
            <w:tcW w:w="1786" w:type="dxa"/>
            <w:vMerge/>
            <w:tcMar>
              <w:top w:w="0" w:type="dxa"/>
              <w:left w:w="108" w:type="dxa"/>
              <w:bottom w:w="0" w:type="dxa"/>
              <w:right w:w="108" w:type="dxa"/>
            </w:tcMar>
          </w:tcPr>
          <w:p w14:paraId="0BDC91D0" w14:textId="77777777" w:rsidR="00DF5EA0" w:rsidRPr="00B23BDC" w:rsidRDefault="00DF5EA0" w:rsidP="0054305D">
            <w:pPr>
              <w:spacing w:after="120" w:line="240" w:lineRule="auto"/>
              <w:rPr>
                <w:rFonts w:ascii="Arial" w:hAnsi="Arial" w:cs="Arial"/>
                <w:sz w:val="20"/>
                <w:szCs w:val="20"/>
              </w:rPr>
            </w:pPr>
          </w:p>
        </w:tc>
      </w:tr>
      <w:tr w:rsidR="00DF5EA0" w:rsidRPr="00B23BDC" w14:paraId="5A25CD57" w14:textId="77777777" w:rsidTr="006C1249">
        <w:tc>
          <w:tcPr>
            <w:tcW w:w="1550" w:type="dxa"/>
            <w:tcMar>
              <w:top w:w="0" w:type="dxa"/>
              <w:left w:w="108" w:type="dxa"/>
              <w:bottom w:w="0" w:type="dxa"/>
              <w:right w:w="108" w:type="dxa"/>
            </w:tcMar>
            <w:hideMark/>
          </w:tcPr>
          <w:p w14:paraId="52BDB407"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TAM</w:t>
            </w:r>
          </w:p>
        </w:tc>
        <w:tc>
          <w:tcPr>
            <w:tcW w:w="992" w:type="dxa"/>
          </w:tcPr>
          <w:p w14:paraId="52B06069"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4</w:t>
            </w:r>
          </w:p>
        </w:tc>
        <w:tc>
          <w:tcPr>
            <w:tcW w:w="2266" w:type="dxa"/>
            <w:tcMar>
              <w:top w:w="0" w:type="dxa"/>
              <w:left w:w="108" w:type="dxa"/>
              <w:bottom w:w="0" w:type="dxa"/>
              <w:right w:w="108" w:type="dxa"/>
            </w:tcMar>
          </w:tcPr>
          <w:p w14:paraId="536F7D40"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14.3 (6777 words)</w:t>
            </w:r>
          </w:p>
        </w:tc>
        <w:tc>
          <w:tcPr>
            <w:tcW w:w="2410" w:type="dxa"/>
            <w:tcMar>
              <w:top w:w="0" w:type="dxa"/>
              <w:left w:w="108" w:type="dxa"/>
              <w:bottom w:w="0" w:type="dxa"/>
              <w:right w:w="108" w:type="dxa"/>
            </w:tcMar>
          </w:tcPr>
          <w:p w14:paraId="7724E9AC"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no summary</w:t>
            </w:r>
          </w:p>
        </w:tc>
        <w:tc>
          <w:tcPr>
            <w:tcW w:w="1786" w:type="dxa"/>
            <w:vMerge/>
            <w:tcMar>
              <w:top w:w="0" w:type="dxa"/>
              <w:left w:w="108" w:type="dxa"/>
              <w:bottom w:w="0" w:type="dxa"/>
              <w:right w:w="108" w:type="dxa"/>
            </w:tcMar>
          </w:tcPr>
          <w:p w14:paraId="5E255B20" w14:textId="77777777" w:rsidR="00DF5EA0" w:rsidRPr="00B23BDC" w:rsidRDefault="00DF5EA0" w:rsidP="0054305D">
            <w:pPr>
              <w:spacing w:after="120" w:line="240" w:lineRule="auto"/>
              <w:rPr>
                <w:rFonts w:ascii="Arial" w:hAnsi="Arial" w:cs="Arial"/>
                <w:sz w:val="20"/>
                <w:szCs w:val="20"/>
              </w:rPr>
            </w:pPr>
          </w:p>
        </w:tc>
      </w:tr>
      <w:tr w:rsidR="00DF5EA0" w:rsidRPr="00B23BDC" w14:paraId="4271453D" w14:textId="77777777" w:rsidTr="006C1249">
        <w:tc>
          <w:tcPr>
            <w:tcW w:w="1550" w:type="dxa"/>
            <w:tcMar>
              <w:top w:w="0" w:type="dxa"/>
              <w:left w:w="108" w:type="dxa"/>
              <w:bottom w:w="0" w:type="dxa"/>
              <w:right w:w="108" w:type="dxa"/>
            </w:tcMar>
            <w:hideMark/>
          </w:tcPr>
          <w:p w14:paraId="77435FF7"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ALEX</w:t>
            </w:r>
          </w:p>
        </w:tc>
        <w:tc>
          <w:tcPr>
            <w:tcW w:w="992" w:type="dxa"/>
          </w:tcPr>
          <w:p w14:paraId="6EC56D01"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4</w:t>
            </w:r>
          </w:p>
        </w:tc>
        <w:tc>
          <w:tcPr>
            <w:tcW w:w="2266" w:type="dxa"/>
            <w:tcMar>
              <w:top w:w="0" w:type="dxa"/>
              <w:left w:w="108" w:type="dxa"/>
              <w:bottom w:w="0" w:type="dxa"/>
              <w:right w:w="108" w:type="dxa"/>
            </w:tcMar>
          </w:tcPr>
          <w:p w14:paraId="26F3BD52"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5.5 (2956 words)</w:t>
            </w:r>
          </w:p>
        </w:tc>
        <w:tc>
          <w:tcPr>
            <w:tcW w:w="2410" w:type="dxa"/>
            <w:tcMar>
              <w:top w:w="0" w:type="dxa"/>
              <w:left w:w="108" w:type="dxa"/>
              <w:bottom w:w="0" w:type="dxa"/>
              <w:right w:w="108" w:type="dxa"/>
            </w:tcMar>
          </w:tcPr>
          <w:p w14:paraId="6FB2B34D" w14:textId="77777777" w:rsidR="00DF5EA0" w:rsidRPr="00B23BDC" w:rsidRDefault="00DF5EA0" w:rsidP="00B23BDC">
            <w:pPr>
              <w:spacing w:after="120" w:line="240" w:lineRule="auto"/>
              <w:rPr>
                <w:rFonts w:ascii="Arial" w:hAnsi="Arial" w:cs="Arial"/>
                <w:sz w:val="20"/>
                <w:szCs w:val="20"/>
              </w:rPr>
            </w:pPr>
            <w:r w:rsidRPr="00B23BDC">
              <w:rPr>
                <w:rFonts w:ascii="Arial" w:eastAsia="Times New Roman" w:hAnsi="Arial" w:cs="Arial"/>
                <w:color w:val="000000"/>
                <w:sz w:val="20"/>
                <w:szCs w:val="20"/>
              </w:rPr>
              <w:t>2 (990 words)</w:t>
            </w:r>
          </w:p>
        </w:tc>
        <w:tc>
          <w:tcPr>
            <w:tcW w:w="1786" w:type="dxa"/>
            <w:vMerge/>
            <w:tcMar>
              <w:top w:w="0" w:type="dxa"/>
              <w:left w:w="108" w:type="dxa"/>
              <w:bottom w:w="0" w:type="dxa"/>
              <w:right w:w="108" w:type="dxa"/>
            </w:tcMar>
          </w:tcPr>
          <w:p w14:paraId="359579E0" w14:textId="77777777" w:rsidR="00DF5EA0" w:rsidRPr="00B23BDC" w:rsidRDefault="00DF5EA0" w:rsidP="0054305D">
            <w:pPr>
              <w:spacing w:after="120" w:line="240" w:lineRule="auto"/>
              <w:rPr>
                <w:rFonts w:ascii="Arial" w:hAnsi="Arial" w:cs="Arial"/>
                <w:sz w:val="20"/>
                <w:szCs w:val="20"/>
              </w:rPr>
            </w:pPr>
          </w:p>
        </w:tc>
      </w:tr>
      <w:tr w:rsidR="00DF5EA0" w:rsidRPr="00B23BDC" w14:paraId="0279C5F6" w14:textId="77777777" w:rsidTr="006C1249">
        <w:tc>
          <w:tcPr>
            <w:tcW w:w="1550" w:type="dxa"/>
            <w:tcMar>
              <w:top w:w="0" w:type="dxa"/>
              <w:left w:w="108" w:type="dxa"/>
              <w:bottom w:w="0" w:type="dxa"/>
              <w:right w:w="108" w:type="dxa"/>
            </w:tcMar>
            <w:hideMark/>
          </w:tcPr>
          <w:p w14:paraId="0E7A1E37"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BAY</w:t>
            </w:r>
          </w:p>
        </w:tc>
        <w:tc>
          <w:tcPr>
            <w:tcW w:w="992" w:type="dxa"/>
          </w:tcPr>
          <w:p w14:paraId="7DE5CA6A"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4</w:t>
            </w:r>
          </w:p>
        </w:tc>
        <w:tc>
          <w:tcPr>
            <w:tcW w:w="2266" w:type="dxa"/>
            <w:tcMar>
              <w:top w:w="0" w:type="dxa"/>
              <w:left w:w="108" w:type="dxa"/>
              <w:bottom w:w="0" w:type="dxa"/>
              <w:right w:w="108" w:type="dxa"/>
            </w:tcMar>
          </w:tcPr>
          <w:p w14:paraId="73934BAD"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20 (9494 words)</w:t>
            </w:r>
          </w:p>
        </w:tc>
        <w:tc>
          <w:tcPr>
            <w:tcW w:w="2410" w:type="dxa"/>
            <w:tcMar>
              <w:top w:w="0" w:type="dxa"/>
              <w:left w:w="108" w:type="dxa"/>
              <w:bottom w:w="0" w:type="dxa"/>
              <w:right w:w="108" w:type="dxa"/>
            </w:tcMar>
          </w:tcPr>
          <w:p w14:paraId="74CB1FC2"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4 (1550 words)</w:t>
            </w:r>
          </w:p>
        </w:tc>
        <w:tc>
          <w:tcPr>
            <w:tcW w:w="1786" w:type="dxa"/>
            <w:vMerge/>
            <w:tcMar>
              <w:top w:w="0" w:type="dxa"/>
              <w:left w:w="108" w:type="dxa"/>
              <w:bottom w:w="0" w:type="dxa"/>
              <w:right w:w="108" w:type="dxa"/>
            </w:tcMar>
          </w:tcPr>
          <w:p w14:paraId="2F8E55AE" w14:textId="77777777" w:rsidR="00DF5EA0" w:rsidRPr="00B23BDC" w:rsidRDefault="00DF5EA0" w:rsidP="0054305D">
            <w:pPr>
              <w:spacing w:after="120" w:line="240" w:lineRule="auto"/>
              <w:rPr>
                <w:rFonts w:ascii="Arial" w:hAnsi="Arial" w:cs="Arial"/>
                <w:sz w:val="20"/>
                <w:szCs w:val="20"/>
              </w:rPr>
            </w:pPr>
          </w:p>
        </w:tc>
      </w:tr>
      <w:tr w:rsidR="00DF5EA0" w:rsidRPr="00B23BDC" w14:paraId="03769CB7" w14:textId="77777777" w:rsidTr="006C1249">
        <w:tc>
          <w:tcPr>
            <w:tcW w:w="1550" w:type="dxa"/>
            <w:tcMar>
              <w:top w:w="0" w:type="dxa"/>
              <w:left w:w="108" w:type="dxa"/>
              <w:bottom w:w="0" w:type="dxa"/>
              <w:right w:w="108" w:type="dxa"/>
            </w:tcMar>
            <w:hideMark/>
          </w:tcPr>
          <w:p w14:paraId="14AC285D"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ALLY</w:t>
            </w:r>
          </w:p>
        </w:tc>
        <w:tc>
          <w:tcPr>
            <w:tcW w:w="992" w:type="dxa"/>
          </w:tcPr>
          <w:p w14:paraId="2B9541E5"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5</w:t>
            </w:r>
          </w:p>
        </w:tc>
        <w:tc>
          <w:tcPr>
            <w:tcW w:w="2266" w:type="dxa"/>
            <w:tcMar>
              <w:top w:w="0" w:type="dxa"/>
              <w:left w:w="108" w:type="dxa"/>
              <w:bottom w:w="0" w:type="dxa"/>
              <w:right w:w="108" w:type="dxa"/>
            </w:tcMar>
          </w:tcPr>
          <w:p w14:paraId="180DAAF6"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34 (22762 words)</w:t>
            </w:r>
          </w:p>
        </w:tc>
        <w:tc>
          <w:tcPr>
            <w:tcW w:w="2410" w:type="dxa"/>
            <w:tcMar>
              <w:top w:w="0" w:type="dxa"/>
              <w:left w:w="108" w:type="dxa"/>
              <w:bottom w:w="0" w:type="dxa"/>
              <w:right w:w="108" w:type="dxa"/>
            </w:tcMar>
          </w:tcPr>
          <w:p w14:paraId="5F645EC1"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2 (711 words)</w:t>
            </w:r>
          </w:p>
        </w:tc>
        <w:tc>
          <w:tcPr>
            <w:tcW w:w="1786" w:type="dxa"/>
            <w:vMerge w:val="restart"/>
            <w:tcMar>
              <w:top w:w="0" w:type="dxa"/>
              <w:left w:w="108" w:type="dxa"/>
              <w:bottom w:w="0" w:type="dxa"/>
              <w:right w:w="108" w:type="dxa"/>
            </w:tcMar>
          </w:tcPr>
          <w:p w14:paraId="28940594" w14:textId="77777777" w:rsidR="00DF5EA0" w:rsidRPr="00B23BDC" w:rsidRDefault="00DF5EA0" w:rsidP="0054305D">
            <w:pPr>
              <w:spacing w:after="120" w:line="240" w:lineRule="auto"/>
              <w:rPr>
                <w:rFonts w:ascii="Arial" w:hAnsi="Arial" w:cs="Arial"/>
                <w:sz w:val="20"/>
                <w:szCs w:val="20"/>
              </w:rPr>
            </w:pPr>
            <w:r w:rsidRPr="00B23BDC">
              <w:rPr>
                <w:rFonts w:ascii="Arial" w:hAnsi="Arial" w:cs="Arial"/>
                <w:sz w:val="20"/>
                <w:szCs w:val="20"/>
              </w:rPr>
              <w:t>7.5 (5829 words)</w:t>
            </w:r>
          </w:p>
          <w:p w14:paraId="51A6D515" w14:textId="77777777" w:rsidR="00DF5EA0" w:rsidRPr="00B23BDC" w:rsidRDefault="00DF5EA0" w:rsidP="0054305D">
            <w:pPr>
              <w:spacing w:after="120" w:line="240" w:lineRule="auto"/>
              <w:rPr>
                <w:rFonts w:ascii="Arial" w:hAnsi="Arial" w:cs="Arial"/>
                <w:sz w:val="20"/>
                <w:szCs w:val="20"/>
              </w:rPr>
            </w:pPr>
          </w:p>
          <w:p w14:paraId="08496A10" w14:textId="77777777" w:rsidR="00DF5EA0" w:rsidRPr="00B23BDC" w:rsidRDefault="00DF5EA0" w:rsidP="0054305D">
            <w:pPr>
              <w:spacing w:after="120" w:line="240" w:lineRule="auto"/>
              <w:rPr>
                <w:rFonts w:ascii="Arial" w:hAnsi="Arial" w:cs="Arial"/>
                <w:sz w:val="20"/>
                <w:szCs w:val="20"/>
              </w:rPr>
            </w:pPr>
          </w:p>
        </w:tc>
      </w:tr>
      <w:tr w:rsidR="00DF5EA0" w:rsidRPr="00B23BDC" w14:paraId="28909569" w14:textId="77777777" w:rsidTr="006C1249">
        <w:tc>
          <w:tcPr>
            <w:tcW w:w="1550" w:type="dxa"/>
            <w:tcMar>
              <w:top w:w="0" w:type="dxa"/>
              <w:left w:w="108" w:type="dxa"/>
              <w:bottom w:w="0" w:type="dxa"/>
              <w:right w:w="108" w:type="dxa"/>
            </w:tcMar>
            <w:hideMark/>
          </w:tcPr>
          <w:p w14:paraId="7866D518"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sz w:val="20"/>
                <w:szCs w:val="20"/>
              </w:rPr>
              <w:t>VIC</w:t>
            </w:r>
          </w:p>
        </w:tc>
        <w:tc>
          <w:tcPr>
            <w:tcW w:w="992" w:type="dxa"/>
          </w:tcPr>
          <w:p w14:paraId="1C09F7E7"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5</w:t>
            </w:r>
          </w:p>
        </w:tc>
        <w:tc>
          <w:tcPr>
            <w:tcW w:w="2266" w:type="dxa"/>
            <w:tcMar>
              <w:top w:w="0" w:type="dxa"/>
              <w:left w:w="108" w:type="dxa"/>
              <w:bottom w:w="0" w:type="dxa"/>
              <w:right w:w="108" w:type="dxa"/>
            </w:tcMar>
          </w:tcPr>
          <w:p w14:paraId="457807E6"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11 (3608 words)</w:t>
            </w:r>
          </w:p>
        </w:tc>
        <w:tc>
          <w:tcPr>
            <w:tcW w:w="2410" w:type="dxa"/>
            <w:tcMar>
              <w:top w:w="0" w:type="dxa"/>
              <w:left w:w="108" w:type="dxa"/>
              <w:bottom w:w="0" w:type="dxa"/>
              <w:right w:w="108" w:type="dxa"/>
            </w:tcMar>
          </w:tcPr>
          <w:p w14:paraId="28D3D820"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2 (923 words)</w:t>
            </w:r>
          </w:p>
        </w:tc>
        <w:tc>
          <w:tcPr>
            <w:tcW w:w="1786" w:type="dxa"/>
            <w:vMerge/>
            <w:tcMar>
              <w:top w:w="0" w:type="dxa"/>
              <w:left w:w="108" w:type="dxa"/>
              <w:bottom w:w="0" w:type="dxa"/>
              <w:right w:w="108" w:type="dxa"/>
            </w:tcMar>
          </w:tcPr>
          <w:p w14:paraId="621707BC" w14:textId="77777777" w:rsidR="00DF5EA0" w:rsidRPr="00B23BDC" w:rsidRDefault="00DF5EA0" w:rsidP="0054305D">
            <w:pPr>
              <w:spacing w:after="120" w:line="240" w:lineRule="auto"/>
              <w:rPr>
                <w:rFonts w:ascii="Arial" w:hAnsi="Arial" w:cs="Arial"/>
                <w:sz w:val="20"/>
                <w:szCs w:val="20"/>
              </w:rPr>
            </w:pPr>
          </w:p>
        </w:tc>
      </w:tr>
      <w:tr w:rsidR="00DF5EA0" w:rsidRPr="00B23BDC" w14:paraId="38F1D75C" w14:textId="77777777" w:rsidTr="006C1249">
        <w:tc>
          <w:tcPr>
            <w:tcW w:w="1550" w:type="dxa"/>
            <w:tcBorders>
              <w:bottom w:val="single" w:sz="4" w:space="0" w:color="auto"/>
            </w:tcBorders>
            <w:tcMar>
              <w:top w:w="0" w:type="dxa"/>
              <w:left w:w="108" w:type="dxa"/>
              <w:bottom w:w="0" w:type="dxa"/>
              <w:right w:w="108" w:type="dxa"/>
            </w:tcMar>
            <w:hideMark/>
          </w:tcPr>
          <w:p w14:paraId="4DC09604" w14:textId="77777777" w:rsidR="00DF5EA0" w:rsidRPr="00B23BDC" w:rsidRDefault="00DF5EA0" w:rsidP="00B23BDC">
            <w:pPr>
              <w:spacing w:after="120" w:line="240" w:lineRule="auto"/>
              <w:rPr>
                <w:rFonts w:ascii="Arial" w:hAnsi="Arial" w:cs="Arial"/>
                <w:color w:val="000000"/>
                <w:sz w:val="20"/>
                <w:szCs w:val="20"/>
                <w:lang w:eastAsia="en-GB"/>
              </w:rPr>
            </w:pPr>
            <w:r w:rsidRPr="00B23BDC">
              <w:rPr>
                <w:rFonts w:ascii="Arial" w:hAnsi="Arial" w:cs="Arial"/>
                <w:i/>
                <w:iCs/>
                <w:color w:val="000000"/>
                <w:sz w:val="20"/>
                <w:szCs w:val="20"/>
              </w:rPr>
              <w:t>Co-author data not used</w:t>
            </w:r>
            <w:r w:rsidRPr="00B23BDC">
              <w:rPr>
                <w:rFonts w:ascii="Arial" w:hAnsi="Arial" w:cs="Arial"/>
                <w:i/>
                <w:iCs/>
                <w:sz w:val="20"/>
                <w:szCs w:val="20"/>
              </w:rPr>
              <w:t xml:space="preserve"> </w:t>
            </w:r>
          </w:p>
        </w:tc>
        <w:tc>
          <w:tcPr>
            <w:tcW w:w="992" w:type="dxa"/>
            <w:tcBorders>
              <w:bottom w:val="single" w:sz="4" w:space="0" w:color="auto"/>
            </w:tcBorders>
          </w:tcPr>
          <w:p w14:paraId="7047EC1F" w14:textId="77777777" w:rsidR="00DF5EA0" w:rsidRPr="00B23BDC" w:rsidRDefault="00DF5EA0" w:rsidP="0054305D">
            <w:pPr>
              <w:spacing w:after="120" w:line="240" w:lineRule="auto"/>
              <w:ind w:left="238" w:right="2"/>
              <w:rPr>
                <w:rFonts w:ascii="Arial" w:hAnsi="Arial" w:cs="Arial"/>
                <w:sz w:val="20"/>
                <w:szCs w:val="20"/>
              </w:rPr>
            </w:pPr>
            <w:r w:rsidRPr="00B23BDC">
              <w:rPr>
                <w:rFonts w:ascii="Arial" w:hAnsi="Arial" w:cs="Arial"/>
                <w:sz w:val="20"/>
                <w:szCs w:val="20"/>
              </w:rPr>
              <w:t>5</w:t>
            </w:r>
          </w:p>
        </w:tc>
        <w:tc>
          <w:tcPr>
            <w:tcW w:w="2266" w:type="dxa"/>
            <w:tcBorders>
              <w:bottom w:val="single" w:sz="4" w:space="0" w:color="auto"/>
            </w:tcBorders>
            <w:tcMar>
              <w:top w:w="0" w:type="dxa"/>
              <w:left w:w="108" w:type="dxa"/>
              <w:bottom w:w="0" w:type="dxa"/>
              <w:right w:w="108" w:type="dxa"/>
            </w:tcMar>
          </w:tcPr>
          <w:p w14:paraId="123A44D8"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w:t>
            </w:r>
          </w:p>
        </w:tc>
        <w:tc>
          <w:tcPr>
            <w:tcW w:w="2410" w:type="dxa"/>
            <w:tcBorders>
              <w:bottom w:val="single" w:sz="4" w:space="0" w:color="auto"/>
            </w:tcBorders>
            <w:tcMar>
              <w:top w:w="0" w:type="dxa"/>
              <w:left w:w="108" w:type="dxa"/>
              <w:bottom w:w="0" w:type="dxa"/>
              <w:right w:w="108" w:type="dxa"/>
            </w:tcMar>
          </w:tcPr>
          <w:p w14:paraId="606FD561" w14:textId="77777777" w:rsidR="00DF5EA0" w:rsidRPr="00B23BDC" w:rsidRDefault="00DF5EA0" w:rsidP="00B23BDC">
            <w:pPr>
              <w:spacing w:after="120" w:line="240" w:lineRule="auto"/>
              <w:rPr>
                <w:rFonts w:ascii="Arial" w:hAnsi="Arial" w:cs="Arial"/>
                <w:sz w:val="20"/>
                <w:szCs w:val="20"/>
              </w:rPr>
            </w:pPr>
            <w:r w:rsidRPr="00B23BDC">
              <w:rPr>
                <w:rFonts w:ascii="Arial" w:hAnsi="Arial" w:cs="Arial"/>
                <w:sz w:val="20"/>
                <w:szCs w:val="20"/>
              </w:rPr>
              <w:t> </w:t>
            </w:r>
          </w:p>
        </w:tc>
        <w:tc>
          <w:tcPr>
            <w:tcW w:w="1786" w:type="dxa"/>
            <w:vMerge/>
            <w:tcBorders>
              <w:bottom w:val="single" w:sz="4" w:space="0" w:color="auto"/>
            </w:tcBorders>
            <w:tcMar>
              <w:top w:w="0" w:type="dxa"/>
              <w:left w:w="108" w:type="dxa"/>
              <w:bottom w:w="0" w:type="dxa"/>
              <w:right w:w="108" w:type="dxa"/>
            </w:tcMar>
          </w:tcPr>
          <w:p w14:paraId="3D59CBF2" w14:textId="77777777" w:rsidR="00DF5EA0" w:rsidRPr="00B23BDC" w:rsidRDefault="00DF5EA0" w:rsidP="0054305D">
            <w:pPr>
              <w:spacing w:after="120" w:line="240" w:lineRule="auto"/>
              <w:rPr>
                <w:rFonts w:ascii="Arial" w:hAnsi="Arial" w:cs="Arial"/>
                <w:sz w:val="20"/>
                <w:szCs w:val="20"/>
              </w:rPr>
            </w:pPr>
          </w:p>
        </w:tc>
      </w:tr>
    </w:tbl>
    <w:p w14:paraId="08760B43" w14:textId="77777777" w:rsidR="00DF5EA0" w:rsidRDefault="00DF5EA0" w:rsidP="00E763E0">
      <w:pPr>
        <w:widowControl w:val="0"/>
        <w:spacing w:after="0" w:line="480" w:lineRule="auto"/>
        <w:jc w:val="both"/>
        <w:rPr>
          <w:rFonts w:ascii="Times New Roman" w:hAnsi="Times New Roman" w:cs="Times New Roman"/>
          <w:sz w:val="24"/>
          <w:szCs w:val="24"/>
          <w:lang w:val="en-US"/>
        </w:rPr>
        <w:sectPr w:rsidR="00DF5EA0" w:rsidSect="008D607B">
          <w:headerReference w:type="even" r:id="rId8"/>
          <w:headerReference w:type="default" r:id="rId9"/>
          <w:footerReference w:type="even" r:id="rId10"/>
          <w:footerReference w:type="default" r:id="rId11"/>
          <w:headerReference w:type="first" r:id="rId12"/>
          <w:footerReference w:type="first" r:id="rId13"/>
          <w:pgSz w:w="11906" w:h="16838" w:code="9"/>
          <w:pgMar w:top="1440" w:right="1440" w:bottom="1440" w:left="1440" w:header="709" w:footer="567" w:gutter="0"/>
          <w:cols w:space="708"/>
          <w:docGrid w:linePitch="360"/>
        </w:sectPr>
      </w:pPr>
    </w:p>
    <w:p w14:paraId="5390F44A" w14:textId="77777777" w:rsidR="00AE6813" w:rsidRDefault="00CF4865" w:rsidP="00CF4865">
      <w:pPr>
        <w:widowControl w:val="0"/>
        <w:spacing w:after="0" w:line="480" w:lineRule="auto"/>
        <w:rPr>
          <w:rFonts w:ascii="Times New Roman" w:hAnsi="Times New Roman" w:cs="Times New Roman"/>
          <w:sz w:val="24"/>
          <w:szCs w:val="24"/>
          <w:lang w:val="en-US"/>
        </w:rPr>
      </w:pPr>
      <w:r w:rsidRPr="007548E9">
        <w:rPr>
          <w:rFonts w:ascii="Times New Roman" w:hAnsi="Times New Roman" w:cs="Times New Roman"/>
          <w:b/>
          <w:bCs/>
          <w:sz w:val="24"/>
          <w:szCs w:val="24"/>
          <w:lang w:val="en-US"/>
        </w:rPr>
        <w:t>Table 4</w:t>
      </w:r>
      <w:r w:rsidRPr="007548E9">
        <w:rPr>
          <w:rFonts w:ascii="Times New Roman" w:hAnsi="Times New Roman" w:cs="Times New Roman"/>
          <w:sz w:val="24"/>
          <w:szCs w:val="24"/>
          <w:lang w:val="en-US"/>
        </w:rPr>
        <w:t xml:space="preserve"> </w:t>
      </w:r>
    </w:p>
    <w:p w14:paraId="4F3FC512" w14:textId="16FBC3BD" w:rsidR="00CF4865" w:rsidRPr="00AE6813" w:rsidRDefault="00CF4865" w:rsidP="00CF4865">
      <w:pPr>
        <w:widowControl w:val="0"/>
        <w:spacing w:after="0" w:line="480" w:lineRule="auto"/>
        <w:rPr>
          <w:rFonts w:ascii="Times New Roman" w:hAnsi="Times New Roman" w:cs="Times New Roman"/>
          <w:i/>
          <w:iCs/>
          <w:sz w:val="24"/>
          <w:szCs w:val="24"/>
          <w:lang w:val="en-US"/>
        </w:rPr>
      </w:pPr>
      <w:r w:rsidRPr="00AE6813">
        <w:rPr>
          <w:rFonts w:ascii="Times New Roman" w:hAnsi="Times New Roman" w:cs="Times New Roman"/>
          <w:i/>
          <w:iCs/>
          <w:sz w:val="24"/>
          <w:szCs w:val="24"/>
          <w:lang w:val="en-US"/>
        </w:rPr>
        <w:t>Codebook: final themes</w:t>
      </w:r>
      <w:r w:rsidR="000746DF" w:rsidRPr="00AE6813">
        <w:rPr>
          <w:rFonts w:ascii="Times New Roman" w:hAnsi="Times New Roman" w:cs="Times New Roman"/>
          <w:i/>
          <w:iCs/>
          <w:sz w:val="24"/>
          <w:szCs w:val="24"/>
          <w:lang w:val="en-US"/>
        </w:rPr>
        <w:t xml:space="preserve">, </w:t>
      </w:r>
      <w:r w:rsidRPr="00AE6813">
        <w:rPr>
          <w:rFonts w:ascii="Times New Roman" w:hAnsi="Times New Roman" w:cs="Times New Roman"/>
          <w:i/>
          <w:iCs/>
          <w:sz w:val="24"/>
          <w:szCs w:val="24"/>
          <w:lang w:val="en-US"/>
        </w:rPr>
        <w:t>categories</w:t>
      </w:r>
      <w:r w:rsidR="000746DF" w:rsidRPr="00AE6813">
        <w:rPr>
          <w:rFonts w:ascii="Times New Roman" w:hAnsi="Times New Roman" w:cs="Times New Roman"/>
          <w:i/>
          <w:iCs/>
          <w:sz w:val="24"/>
          <w:szCs w:val="24"/>
          <w:lang w:val="en-US"/>
        </w:rPr>
        <w:t xml:space="preserve"> and illustrative quotes</w:t>
      </w:r>
      <w:r w:rsidR="00A73E67" w:rsidRPr="00AE6813">
        <w:rPr>
          <w:rFonts w:ascii="Times New Roman" w:hAnsi="Times New Roman" w:cs="Times New Roman"/>
          <w:i/>
          <w:iCs/>
          <w:sz w:val="24"/>
          <w:szCs w:val="24"/>
          <w:lang w:val="en-US"/>
        </w:rPr>
        <w:t xml:space="preserve"> </w:t>
      </w:r>
    </w:p>
    <w:tbl>
      <w:tblPr>
        <w:tblW w:w="13749" w:type="dxa"/>
        <w:tblLook w:val="04A0" w:firstRow="1" w:lastRow="0" w:firstColumn="1" w:lastColumn="0" w:noHBand="0" w:noVBand="1"/>
      </w:tblPr>
      <w:tblGrid>
        <w:gridCol w:w="2127"/>
        <w:gridCol w:w="1895"/>
        <w:gridCol w:w="2339"/>
        <w:gridCol w:w="7388"/>
      </w:tblGrid>
      <w:tr w:rsidR="000D5352" w:rsidRPr="00FD5BC1" w14:paraId="0D990E27" w14:textId="77777777" w:rsidTr="001A421F">
        <w:trPr>
          <w:trHeight w:val="315"/>
        </w:trPr>
        <w:tc>
          <w:tcPr>
            <w:tcW w:w="2127" w:type="dxa"/>
            <w:tcBorders>
              <w:top w:val="single" w:sz="4" w:space="0" w:color="auto"/>
              <w:left w:val="nil"/>
              <w:bottom w:val="single" w:sz="8" w:space="0" w:color="auto"/>
              <w:right w:val="nil"/>
            </w:tcBorders>
            <w:shd w:val="clear" w:color="auto" w:fill="auto"/>
            <w:noWrap/>
            <w:hideMark/>
          </w:tcPr>
          <w:p w14:paraId="7D1E25DD" w14:textId="77777777" w:rsidR="000D5352" w:rsidRPr="00FD5BC1" w:rsidRDefault="000D5352" w:rsidP="001A421F">
            <w:pPr>
              <w:widowControl w:val="0"/>
              <w:spacing w:after="120" w:line="240" w:lineRule="auto"/>
              <w:rPr>
                <w:rFonts w:ascii="Arial" w:eastAsia="Times New Roman" w:hAnsi="Arial" w:cs="Arial"/>
                <w:b/>
                <w:bCs/>
                <w:color w:val="000000"/>
                <w:sz w:val="20"/>
                <w:szCs w:val="20"/>
                <w:lang w:val="en-US" w:eastAsia="en-GB"/>
              </w:rPr>
            </w:pPr>
            <w:r w:rsidRPr="00FD5BC1">
              <w:rPr>
                <w:rFonts w:ascii="Arial" w:eastAsia="Times New Roman" w:hAnsi="Arial" w:cs="Arial"/>
                <w:b/>
                <w:bCs/>
                <w:color w:val="000000"/>
                <w:sz w:val="20"/>
                <w:szCs w:val="20"/>
                <w:lang w:val="en-US" w:eastAsia="en-GB"/>
              </w:rPr>
              <w:t>Theme</w:t>
            </w:r>
          </w:p>
        </w:tc>
        <w:tc>
          <w:tcPr>
            <w:tcW w:w="1771" w:type="dxa"/>
            <w:tcBorders>
              <w:top w:val="single" w:sz="4" w:space="0" w:color="auto"/>
              <w:left w:val="nil"/>
              <w:bottom w:val="single" w:sz="8" w:space="0" w:color="auto"/>
              <w:right w:val="nil"/>
            </w:tcBorders>
            <w:shd w:val="clear" w:color="auto" w:fill="auto"/>
            <w:noWrap/>
            <w:hideMark/>
          </w:tcPr>
          <w:p w14:paraId="089F7CAF" w14:textId="77777777" w:rsidR="000D5352" w:rsidRPr="00FD5BC1" w:rsidRDefault="000D5352" w:rsidP="001A421F">
            <w:pPr>
              <w:widowControl w:val="0"/>
              <w:spacing w:after="120" w:line="240" w:lineRule="auto"/>
              <w:rPr>
                <w:rFonts w:ascii="Arial" w:eastAsia="Times New Roman" w:hAnsi="Arial" w:cs="Arial"/>
                <w:b/>
                <w:bCs/>
                <w:color w:val="000000"/>
                <w:sz w:val="20"/>
                <w:szCs w:val="20"/>
                <w:lang w:val="en-US" w:eastAsia="en-GB"/>
              </w:rPr>
            </w:pPr>
            <w:r w:rsidRPr="00FD5BC1">
              <w:rPr>
                <w:rFonts w:ascii="Arial" w:eastAsia="Times New Roman" w:hAnsi="Arial" w:cs="Arial"/>
                <w:b/>
                <w:bCs/>
                <w:color w:val="000000"/>
                <w:sz w:val="20"/>
                <w:szCs w:val="20"/>
                <w:lang w:val="en-US" w:eastAsia="en-GB"/>
              </w:rPr>
              <w:t>Category</w:t>
            </w:r>
          </w:p>
        </w:tc>
        <w:tc>
          <w:tcPr>
            <w:tcW w:w="2339" w:type="dxa"/>
            <w:tcBorders>
              <w:top w:val="single" w:sz="4" w:space="0" w:color="auto"/>
              <w:left w:val="nil"/>
              <w:bottom w:val="single" w:sz="8" w:space="0" w:color="auto"/>
              <w:right w:val="nil"/>
            </w:tcBorders>
            <w:shd w:val="clear" w:color="auto" w:fill="auto"/>
            <w:noWrap/>
          </w:tcPr>
          <w:p w14:paraId="697F008A" w14:textId="77777777" w:rsidR="000D5352" w:rsidRPr="00FD5BC1" w:rsidRDefault="000D5352" w:rsidP="001A421F">
            <w:pPr>
              <w:widowControl w:val="0"/>
              <w:spacing w:after="120" w:line="240" w:lineRule="auto"/>
              <w:rPr>
                <w:rFonts w:ascii="Arial" w:eastAsia="Times New Roman" w:hAnsi="Arial" w:cs="Arial"/>
                <w:b/>
                <w:bCs/>
                <w:color w:val="000000"/>
                <w:sz w:val="20"/>
                <w:szCs w:val="20"/>
                <w:lang w:val="en-US" w:eastAsia="en-GB"/>
              </w:rPr>
            </w:pPr>
            <w:r w:rsidRPr="00FD5BC1">
              <w:rPr>
                <w:rFonts w:ascii="Arial" w:eastAsia="Times New Roman" w:hAnsi="Arial" w:cs="Arial"/>
                <w:b/>
                <w:bCs/>
                <w:color w:val="000000"/>
                <w:sz w:val="20"/>
                <w:szCs w:val="20"/>
                <w:lang w:val="en-US" w:eastAsia="en-GB"/>
              </w:rPr>
              <w:t>Description</w:t>
            </w:r>
          </w:p>
        </w:tc>
        <w:tc>
          <w:tcPr>
            <w:tcW w:w="7512" w:type="dxa"/>
            <w:tcBorders>
              <w:top w:val="single" w:sz="4" w:space="0" w:color="auto"/>
              <w:left w:val="nil"/>
              <w:bottom w:val="single" w:sz="8" w:space="0" w:color="auto"/>
              <w:right w:val="nil"/>
            </w:tcBorders>
          </w:tcPr>
          <w:p w14:paraId="4844AC76" w14:textId="77777777" w:rsidR="000D5352" w:rsidRPr="00AE16D8" w:rsidRDefault="000D5352" w:rsidP="001A421F">
            <w:pPr>
              <w:widowControl w:val="0"/>
              <w:spacing w:after="120" w:line="240" w:lineRule="auto"/>
              <w:rPr>
                <w:rFonts w:ascii="Arial" w:eastAsia="Times New Roman" w:hAnsi="Arial" w:cs="Arial"/>
                <w:b/>
                <w:bCs/>
                <w:color w:val="000000"/>
                <w:sz w:val="16"/>
                <w:szCs w:val="16"/>
                <w:lang w:val="en-US" w:eastAsia="en-GB"/>
              </w:rPr>
            </w:pPr>
            <w:r w:rsidRPr="00AE16D8">
              <w:rPr>
                <w:rFonts w:ascii="Arial" w:eastAsia="Times New Roman" w:hAnsi="Arial" w:cs="Arial"/>
                <w:b/>
                <w:bCs/>
                <w:color w:val="000000"/>
                <w:sz w:val="20"/>
                <w:szCs w:val="20"/>
                <w:lang w:val="en-US" w:eastAsia="en-GB"/>
              </w:rPr>
              <w:t>Illustrative quote</w:t>
            </w:r>
            <w:r>
              <w:rPr>
                <w:rFonts w:ascii="Arial" w:eastAsia="Times New Roman" w:hAnsi="Arial" w:cs="Arial"/>
                <w:b/>
                <w:bCs/>
                <w:color w:val="000000"/>
                <w:sz w:val="20"/>
                <w:szCs w:val="20"/>
                <w:lang w:val="en-US" w:eastAsia="en-GB"/>
              </w:rPr>
              <w:t>s (not included in main prose)</w:t>
            </w:r>
          </w:p>
        </w:tc>
      </w:tr>
      <w:tr w:rsidR="000D5352" w:rsidRPr="00FD5BC1" w14:paraId="48D49061" w14:textId="77777777" w:rsidTr="001A421F">
        <w:trPr>
          <w:trHeight w:val="315"/>
        </w:trPr>
        <w:tc>
          <w:tcPr>
            <w:tcW w:w="2127" w:type="dxa"/>
            <w:tcBorders>
              <w:top w:val="nil"/>
              <w:left w:val="nil"/>
              <w:bottom w:val="nil"/>
              <w:right w:val="nil"/>
            </w:tcBorders>
            <w:shd w:val="clear" w:color="auto" w:fill="auto"/>
            <w:noWrap/>
          </w:tcPr>
          <w:p w14:paraId="43C09521" w14:textId="67622DC8"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Evidence of resource availability</w:t>
            </w:r>
          </w:p>
        </w:tc>
        <w:tc>
          <w:tcPr>
            <w:tcW w:w="1771" w:type="dxa"/>
            <w:tcBorders>
              <w:top w:val="nil"/>
              <w:left w:val="nil"/>
              <w:bottom w:val="nil"/>
              <w:right w:val="nil"/>
            </w:tcBorders>
            <w:shd w:val="clear" w:color="auto" w:fill="auto"/>
            <w:noWrap/>
          </w:tcPr>
          <w:p w14:paraId="4E25FE36" w14:textId="3C834C1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Job resources</w:t>
            </w:r>
          </w:p>
        </w:tc>
        <w:tc>
          <w:tcPr>
            <w:tcW w:w="2339" w:type="dxa"/>
            <w:tcBorders>
              <w:top w:val="nil"/>
              <w:left w:val="nil"/>
              <w:bottom w:val="nil"/>
              <w:right w:val="nil"/>
            </w:tcBorders>
            <w:shd w:val="clear" w:color="auto" w:fill="auto"/>
            <w:noWrap/>
          </w:tcPr>
          <w:p w14:paraId="229634B0"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Job support and infrastructure to facilitate effective work and ensure worker feels valued.</w:t>
            </w:r>
          </w:p>
        </w:tc>
        <w:tc>
          <w:tcPr>
            <w:tcW w:w="7512" w:type="dxa"/>
            <w:tcBorders>
              <w:top w:val="nil"/>
              <w:left w:val="nil"/>
              <w:bottom w:val="nil"/>
              <w:right w:val="nil"/>
            </w:tcBorders>
          </w:tcPr>
          <w:p w14:paraId="776FF9F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We have not been as affected as many others in society. We have jobs that allows us great flexibility, and general financial stability (Sami)</w:t>
            </w:r>
          </w:p>
          <w:p w14:paraId="1DD52AC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15D72163" w14:textId="79FAC72D"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The university vice-chancellor sends out every week encouraging emails where he praises the work of the academic staff. He also sends positive and reassuring messages to the students via facebook. The university has put in place a service supporting students who finds it difficult to re-</w:t>
            </w:r>
            <w:r w:rsidR="00A35DD4" w:rsidRPr="00AE16D8">
              <w:rPr>
                <w:rFonts w:ascii="Arial" w:eastAsia="Times New Roman" w:hAnsi="Arial" w:cs="Arial"/>
                <w:i/>
                <w:iCs/>
                <w:color w:val="000000"/>
                <w:sz w:val="16"/>
                <w:szCs w:val="16"/>
                <w:lang w:val="en-US" w:eastAsia="en-GB"/>
              </w:rPr>
              <w:t>organize</w:t>
            </w:r>
            <w:r w:rsidRPr="00AE16D8">
              <w:rPr>
                <w:rFonts w:ascii="Arial" w:eastAsia="Times New Roman" w:hAnsi="Arial" w:cs="Arial"/>
                <w:i/>
                <w:iCs/>
                <w:color w:val="000000"/>
                <w:sz w:val="16"/>
                <w:szCs w:val="16"/>
                <w:lang w:val="en-US" w:eastAsia="en-GB"/>
              </w:rPr>
              <w:t xml:space="preserve"> their academic life during the lockdown. (Mel)</w:t>
            </w:r>
          </w:p>
          <w:p w14:paraId="7928879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22E58CC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have been taking a few short courses online, how to use panopto among them, and found them very efficient. I have also been impressed by the “online learning tool” website that has been put up by our teaching unit in no time. They offer regular courses and support on all kinds of online learning components including online examination and the like.... . It has to be mentioned that our University has already had a quite extensive blended learning agenda before the lock-down (Bay)</w:t>
            </w:r>
          </w:p>
          <w:p w14:paraId="5B56BD08"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299EB6B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...my mind was on... my three colleagues and what a wonderfully supportive community the four of us have had for each other, especially in trying times like this. Just yesterday, meeting via Zoom, we had a long discussion about the extent to which the college expects us to deliver all of the content in our courses or whether we have a lot of freedom to fundamentally alter our curricula in the interest of our own sanity and that of our students. We hear things differently, when the administration is speaking and we are comfortable enough with each other that we can engage in real discussion. I am so thankful that I have these people. (Les)</w:t>
            </w:r>
          </w:p>
        </w:tc>
      </w:tr>
      <w:tr w:rsidR="000D5352" w:rsidRPr="00FD5BC1" w14:paraId="1A15B125" w14:textId="77777777" w:rsidTr="001A421F">
        <w:trPr>
          <w:trHeight w:val="315"/>
        </w:trPr>
        <w:tc>
          <w:tcPr>
            <w:tcW w:w="2127" w:type="dxa"/>
            <w:tcBorders>
              <w:top w:val="nil"/>
              <w:left w:val="nil"/>
              <w:bottom w:val="nil"/>
              <w:right w:val="nil"/>
            </w:tcBorders>
            <w:shd w:val="clear" w:color="auto" w:fill="auto"/>
            <w:noWrap/>
          </w:tcPr>
          <w:p w14:paraId="1DB3A36B"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0F9112F8" w14:textId="140AE08E"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Family/Home/Life resources</w:t>
            </w:r>
          </w:p>
        </w:tc>
        <w:tc>
          <w:tcPr>
            <w:tcW w:w="2339" w:type="dxa"/>
            <w:tcBorders>
              <w:top w:val="nil"/>
              <w:left w:val="nil"/>
              <w:bottom w:val="nil"/>
              <w:right w:val="nil"/>
            </w:tcBorders>
            <w:shd w:val="clear" w:color="auto" w:fill="auto"/>
            <w:noWrap/>
          </w:tcPr>
          <w:p w14:paraId="4B91786E"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Support from immediate and extended family and community to facilitate effective childcare and household care.</w:t>
            </w:r>
          </w:p>
        </w:tc>
        <w:tc>
          <w:tcPr>
            <w:tcW w:w="7512" w:type="dxa"/>
            <w:tcBorders>
              <w:top w:val="nil"/>
              <w:left w:val="nil"/>
              <w:bottom w:val="nil"/>
              <w:right w:val="nil"/>
            </w:tcBorders>
          </w:tcPr>
          <w:p w14:paraId="26C5E09D"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worked in the afternoon and my partner looked after our son until dinner time. (Mel)</w:t>
            </w:r>
          </w:p>
          <w:p w14:paraId="1046B9E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0456CF14"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also have my mother, who is widowed and in her 70s who lives about 40 minutes away from us. Since the very beginning of having children she has been very much involved in the childcare. She has a very close relationship with the children (Ally)</w:t>
            </w:r>
          </w:p>
          <w:p w14:paraId="1152E4E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3424DD1E"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Now, the working e-school system really pays off – everybody knows from where to check what needs to be done. .... Another problem- not each of our kids has its own computer. A lot of fights who can use the computer. For my surprise, our school has plenty of laptops unused. Thus, they offered us help... we got today two additional laptops, thus, now all of us have also at home individual computer. Now we have extremely high density digital household (Sim)</w:t>
            </w:r>
          </w:p>
          <w:p w14:paraId="0543A843"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0F9AB61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am part of two Facebook groups of parents in [locale] and new mums (dads are not very active) were flooding the Facebook page with examples of nice and educational activities for children during the lockdown….</w:t>
            </w:r>
            <w:r w:rsidRPr="00AE16D8">
              <w:rPr>
                <w:rFonts w:ascii="Arial" w:hAnsi="Arial" w:cs="Arial"/>
                <w:i/>
                <w:iCs/>
                <w:sz w:val="16"/>
                <w:szCs w:val="16"/>
              </w:rPr>
              <w:t xml:space="preserve"> </w:t>
            </w:r>
            <w:r w:rsidRPr="00AE16D8">
              <w:rPr>
                <w:rFonts w:ascii="Arial" w:eastAsia="Times New Roman" w:hAnsi="Arial" w:cs="Arial"/>
                <w:i/>
                <w:iCs/>
                <w:color w:val="000000"/>
                <w:sz w:val="16"/>
                <w:szCs w:val="16"/>
                <w:lang w:val="en-US" w:eastAsia="en-GB"/>
              </w:rPr>
              <w:t>The second week, we started receiving more messages from the school WhatsApp groups. School kids sharing daily activities (or rather their parents posting as kids are between 3 and 6) started one week ago.  (Mel)</w:t>
            </w:r>
          </w:p>
          <w:p w14:paraId="3D480FC2"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10914DEF"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Actually one of our daughters go to drum classes, and they turned digital. (Sami)</w:t>
            </w:r>
          </w:p>
          <w:p w14:paraId="3167961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DF639D6"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Music lesson with teacher via messenger – it’s a video call. My kid playing flute and teacher talking to her -  looks like going well (Sim)</w:t>
            </w:r>
          </w:p>
        </w:tc>
      </w:tr>
      <w:tr w:rsidR="000D5352" w:rsidRPr="00FD5BC1" w14:paraId="1E4C9CA3" w14:textId="77777777" w:rsidTr="001A421F">
        <w:trPr>
          <w:trHeight w:val="315"/>
        </w:trPr>
        <w:tc>
          <w:tcPr>
            <w:tcW w:w="2127" w:type="dxa"/>
            <w:tcBorders>
              <w:top w:val="nil"/>
              <w:left w:val="nil"/>
              <w:bottom w:val="nil"/>
              <w:right w:val="nil"/>
            </w:tcBorders>
            <w:shd w:val="clear" w:color="auto" w:fill="auto"/>
            <w:noWrap/>
          </w:tcPr>
          <w:p w14:paraId="4D398938"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33520CB3" w14:textId="00556508"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National resources</w:t>
            </w:r>
          </w:p>
        </w:tc>
        <w:tc>
          <w:tcPr>
            <w:tcW w:w="2339" w:type="dxa"/>
            <w:tcBorders>
              <w:top w:val="nil"/>
              <w:left w:val="nil"/>
              <w:bottom w:val="nil"/>
              <w:right w:val="nil"/>
            </w:tcBorders>
            <w:shd w:val="clear" w:color="auto" w:fill="auto"/>
            <w:noWrap/>
          </w:tcPr>
          <w:p w14:paraId="6DBE0352"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National, government or political policies and systems, along with wealth or resources of country, used to facilitate effective work, home, health and well-being outcomes.</w:t>
            </w:r>
          </w:p>
        </w:tc>
        <w:tc>
          <w:tcPr>
            <w:tcW w:w="7512" w:type="dxa"/>
            <w:tcBorders>
              <w:top w:val="nil"/>
              <w:left w:val="nil"/>
              <w:bottom w:val="nil"/>
              <w:right w:val="nil"/>
            </w:tcBorders>
          </w:tcPr>
          <w:p w14:paraId="2D9247E4"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Actually [I think] the government is handling it well: Yesterday school closures were extended until after Easter, but that did not come as a surprise. The government as well as the responsible health authorities are quite honest about the uniqueness of the situation and the difficulty to foresee the exact effect of different measures. (Lou)</w:t>
            </w:r>
          </w:p>
          <w:p w14:paraId="5FDCCD4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34BBA8EF"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many households are now facing economic uncertainties that only a couple of months ago were unthinkable. Yet, the [X] fund – one of the world’s largest sovereign wealth funds – puts[country] in a better position than most countries since it gives the government a powerful weapon in limiting, if not preventing, the economic downturn and helping the recovery when society is allowed to go back to normal (Lou)</w:t>
            </w:r>
          </w:p>
        </w:tc>
      </w:tr>
      <w:tr w:rsidR="000D5352" w:rsidRPr="00FD5BC1" w14:paraId="1BDEFA75" w14:textId="77777777" w:rsidTr="001A421F">
        <w:trPr>
          <w:trHeight w:val="315"/>
        </w:trPr>
        <w:tc>
          <w:tcPr>
            <w:tcW w:w="2127" w:type="dxa"/>
            <w:tcBorders>
              <w:top w:val="nil"/>
              <w:left w:val="nil"/>
              <w:bottom w:val="nil"/>
              <w:right w:val="nil"/>
            </w:tcBorders>
            <w:shd w:val="clear" w:color="auto" w:fill="auto"/>
            <w:noWrap/>
          </w:tcPr>
          <w:p w14:paraId="7C21DB73"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39ECBA7F" w14:textId="67119548"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Personal resources</w:t>
            </w:r>
          </w:p>
        </w:tc>
        <w:tc>
          <w:tcPr>
            <w:tcW w:w="2339" w:type="dxa"/>
            <w:tcBorders>
              <w:top w:val="nil"/>
              <w:left w:val="nil"/>
              <w:bottom w:val="nil"/>
              <w:right w:val="nil"/>
            </w:tcBorders>
            <w:shd w:val="clear" w:color="auto" w:fill="auto"/>
            <w:noWrap/>
          </w:tcPr>
          <w:p w14:paraId="49BB6D62"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Access to comfortable spaces, resources and infrastructure in home locale to support effective outcomes</w:t>
            </w:r>
          </w:p>
        </w:tc>
        <w:tc>
          <w:tcPr>
            <w:tcW w:w="7512" w:type="dxa"/>
            <w:tcBorders>
              <w:top w:val="nil"/>
              <w:left w:val="nil"/>
              <w:bottom w:val="nil"/>
              <w:right w:val="nil"/>
            </w:tcBorders>
          </w:tcPr>
          <w:p w14:paraId="36601AE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am fortunate in that the place where I was living temporarily and also my new place has good broadband connections.  A lot of this work would have been much more difficult in the rural farmhouse where I previously lived and where digital connections were poor and patchy and mobile connections didn’t work at all most of the time. So it has been possible to use multiple devices in the places where I am living (Kim)</w:t>
            </w:r>
          </w:p>
          <w:p w14:paraId="1FF3C7C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6443DA3" w14:textId="2A92E9DB"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The advantage is that I then have a separate space and the possibility of closing the door even if the rest of the family is at home. … Since I have a paid job and [partner] doesn’t, he keeps insisting on giving me more time to work. Therefore, the division of time between work and childcare is very skewed in </w:t>
            </w:r>
            <w:r w:rsidR="00A35DD4" w:rsidRPr="00AE16D8">
              <w:rPr>
                <w:rFonts w:ascii="Arial" w:eastAsia="Times New Roman" w:hAnsi="Arial" w:cs="Arial"/>
                <w:i/>
                <w:iCs/>
                <w:color w:val="000000"/>
                <w:sz w:val="16"/>
                <w:szCs w:val="16"/>
                <w:lang w:val="en-US" w:eastAsia="en-GB"/>
              </w:rPr>
              <w:t>favor</w:t>
            </w:r>
            <w:r w:rsidRPr="00AE16D8">
              <w:rPr>
                <w:rFonts w:ascii="Arial" w:eastAsia="Times New Roman" w:hAnsi="Arial" w:cs="Arial"/>
                <w:i/>
                <w:iCs/>
                <w:color w:val="000000"/>
                <w:sz w:val="16"/>
                <w:szCs w:val="16"/>
                <w:lang w:val="en-US" w:eastAsia="en-GB"/>
              </w:rPr>
              <w:t xml:space="preserve"> of work for me and childcare for my husband (Lou)</w:t>
            </w:r>
          </w:p>
          <w:p w14:paraId="62FD8B53"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33D6EBAF"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My children have grown up with me working from home so they know the extent to which I'm accessible to them; if I'm in my office with the door shut they aren't to disturb me and they also know to listen at the door to see if they can hear me on a meeting or a call before coming in. . I have those boundaries in place because that's helped me over 20 years of home working to manage this process in a way that suits me. (Ally)</w:t>
            </w:r>
          </w:p>
          <w:p w14:paraId="571C6E1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78B765AD"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We live in a bit of a suburb outside of [town]. It is like 6-7 kilometers to cycle to my office, and it is very much a well-off commuting village. People work either in [local places] and due to housing prices they tend to have office related work. Most of them were sent home and have been working from back home since Corona started. All have gardens and detached houses. So, kids are cycling, going to friends, taking part in football training and so on. (Sami)</w:t>
            </w:r>
          </w:p>
          <w:p w14:paraId="2EC4A67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49321BF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Work is desk-based research so very do-able at home and I’m used to working in this way so that in itself not much different. I am able to access everything I need (Addy)</w:t>
            </w:r>
          </w:p>
          <w:p w14:paraId="226871B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tc>
      </w:tr>
      <w:tr w:rsidR="000D5352" w:rsidRPr="00FD5BC1" w14:paraId="61AD5E17" w14:textId="77777777" w:rsidTr="001A421F">
        <w:trPr>
          <w:trHeight w:val="315"/>
        </w:trPr>
        <w:tc>
          <w:tcPr>
            <w:tcW w:w="2127" w:type="dxa"/>
            <w:tcBorders>
              <w:top w:val="nil"/>
              <w:left w:val="nil"/>
              <w:bottom w:val="nil"/>
              <w:right w:val="nil"/>
            </w:tcBorders>
            <w:shd w:val="clear" w:color="auto" w:fill="auto"/>
            <w:noWrap/>
          </w:tcPr>
          <w:p w14:paraId="543B1BD7" w14:textId="2898DFE6"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Evidence of significant resource loss</w:t>
            </w:r>
          </w:p>
        </w:tc>
        <w:tc>
          <w:tcPr>
            <w:tcW w:w="1771" w:type="dxa"/>
            <w:tcBorders>
              <w:top w:val="nil"/>
              <w:left w:val="nil"/>
              <w:bottom w:val="nil"/>
              <w:right w:val="nil"/>
            </w:tcBorders>
            <w:shd w:val="clear" w:color="auto" w:fill="auto"/>
            <w:noWrap/>
          </w:tcPr>
          <w:p w14:paraId="7AA7EFED"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2339" w:type="dxa"/>
            <w:tcBorders>
              <w:top w:val="nil"/>
              <w:left w:val="nil"/>
              <w:bottom w:val="nil"/>
              <w:right w:val="nil"/>
            </w:tcBorders>
            <w:shd w:val="clear" w:color="auto" w:fill="auto"/>
            <w:noWrap/>
          </w:tcPr>
          <w:p w14:paraId="17AC5BB9"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Experiences of significant loss to resources relating to work, home, family, finances, health and well-being</w:t>
            </w:r>
          </w:p>
        </w:tc>
        <w:tc>
          <w:tcPr>
            <w:tcW w:w="7512" w:type="dxa"/>
            <w:tcBorders>
              <w:top w:val="nil"/>
              <w:left w:val="nil"/>
              <w:bottom w:val="nil"/>
              <w:right w:val="nil"/>
            </w:tcBorders>
          </w:tcPr>
          <w:p w14:paraId="4A478F2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think psychologically I have been feeling really unproductive and feeling down about how this covid virus – after two rounds of very long strikes + my own physical problem with my back from summer of 2019 has made some real serious impact on my academic output to the point I feel like I haven’t really done much in the past 7 months (Tam)</w:t>
            </w:r>
          </w:p>
          <w:p w14:paraId="364C189F"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205967D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My kids (9 and 16) are old enough not to require constant supervision. Still, they are around, all the time, and is difficult to isolate oneself from the rest of the family. This is specially the case when you do not have a room that works as an office in your own house. We need to share the spaces…. Under normal conditions whenever I need to concentrate and just focus on writing I would ‘isolate’ myself and go to the public library close to my house. Oh, how much I miss this space now (Rae)</w:t>
            </w:r>
          </w:p>
          <w:p w14:paraId="20F1D2BD"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782E6D8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To organize your work day under lock down is not just hard, it is impossible. I have tried to schedule office hours, but it is not working, I can hold online talks or meetings at any time between 9 and 7 pm. I also tried to switch some of my working hours early in the morning. It worked well first two weeks but this is gone now. (Rae)</w:t>
            </w:r>
          </w:p>
          <w:p w14:paraId="282BEDB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384A74A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On the other hand workloads have increased without the casual interaction with colleagues, cups of coffee together, lunches etc. that I used to look forward to and which make working life agreeable, are no longer possible.  I usually really enjoy interacting with students at all levels – it is one of the perks of the job.  That has gone. So work has intensified and become less pleasant. (Kim)</w:t>
            </w:r>
          </w:p>
          <w:p w14:paraId="1B69B383"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41186CB3" w14:textId="382150B1"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 digital interactions are always taking place in front of the computer and, while it is easier to </w:t>
            </w:r>
            <w:r w:rsidR="00A35DD4" w:rsidRPr="00AE16D8">
              <w:rPr>
                <w:rFonts w:ascii="Arial" w:eastAsia="Times New Roman" w:hAnsi="Arial" w:cs="Arial"/>
                <w:i/>
                <w:iCs/>
                <w:color w:val="000000"/>
                <w:sz w:val="16"/>
                <w:szCs w:val="16"/>
                <w:lang w:val="en-US" w:eastAsia="en-GB"/>
              </w:rPr>
              <w:t>organize</w:t>
            </w:r>
            <w:r w:rsidRPr="00AE16D8">
              <w:rPr>
                <w:rFonts w:ascii="Arial" w:eastAsia="Times New Roman" w:hAnsi="Arial" w:cs="Arial"/>
                <w:i/>
                <w:iCs/>
                <w:color w:val="000000"/>
                <w:sz w:val="16"/>
                <w:szCs w:val="16"/>
                <w:lang w:val="en-US" w:eastAsia="en-GB"/>
              </w:rPr>
              <w:t>, they do not allow me to isolate from the home environment. This constant overlap of space and time is confusing and tiring and creates tensions in the family. Particularly for my son it is difficult to understand why I keep calling and spending a lot more time on my phone even when he is there…. We also decided that we split the day into two so that each of us has some free hours to work.  Yet, the difficult thing was to isolate and try to make our son understand that, although we are at home, we need to isolate in turns in order to work. Again, this overlap of tasks, roles, space and time confuses him – and us too.  (Mel)</w:t>
            </w:r>
          </w:p>
          <w:p w14:paraId="610EED23"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14AC36F4"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have become severely addicted to checking my emails and checking whatsapp and what not. I completely lack structure, which is the only thing that makes me occasionally effective (Vic)</w:t>
            </w:r>
          </w:p>
          <w:p w14:paraId="2DC4DCF3"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745D137E"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Today was exhausting. I only taught one class, but had several meetings and did a bunch of grading. It feels as though I have spent the entire day glued to one screen or another. I don’t want to leave my screens - this is how I’m connecting with the world - but I feel like I need to, like I just need to close my eyes for a little bit or to do something, anything, that isn’t screen related.... I’m just feeling really shut in. (Les)</w:t>
            </w:r>
          </w:p>
          <w:p w14:paraId="31C1B1F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ED5783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My main problem is finding time and space to focus with kids at home. There are endless interruptions. I don’t feel like I’m doing anything properly. I feel behind and frustrated (Addy)</w:t>
            </w:r>
          </w:p>
          <w:p w14:paraId="0E70EEB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1D834A63" w14:textId="0FF89D4B"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It is interesting to see that we have practically no contact with our </w:t>
            </w:r>
            <w:r w:rsidR="00A35DD4" w:rsidRPr="00AE16D8">
              <w:rPr>
                <w:rFonts w:ascii="Arial" w:eastAsia="Times New Roman" w:hAnsi="Arial" w:cs="Arial"/>
                <w:i/>
                <w:iCs/>
                <w:color w:val="000000"/>
                <w:sz w:val="16"/>
                <w:szCs w:val="16"/>
                <w:lang w:val="en-US" w:eastAsia="en-GB"/>
              </w:rPr>
              <w:t>neighbors</w:t>
            </w:r>
            <w:r w:rsidRPr="00AE16D8">
              <w:rPr>
                <w:rFonts w:ascii="Arial" w:eastAsia="Times New Roman" w:hAnsi="Arial" w:cs="Arial"/>
                <w:i/>
                <w:iCs/>
                <w:color w:val="000000"/>
                <w:sz w:val="16"/>
                <w:szCs w:val="16"/>
                <w:lang w:val="en-US" w:eastAsia="en-GB"/>
              </w:rPr>
              <w:t xml:space="preserve">. This time of the year, when the weather is so nice, all families would be out on the street, children playing and chasing, screaming, laughing. This year it is quiet. No groups, no big meetings. I am very grateful for the </w:t>
            </w:r>
            <w:r w:rsidR="00A35DD4" w:rsidRPr="00AE16D8">
              <w:rPr>
                <w:rFonts w:ascii="Arial" w:eastAsia="Times New Roman" w:hAnsi="Arial" w:cs="Arial"/>
                <w:i/>
                <w:iCs/>
                <w:color w:val="000000"/>
                <w:sz w:val="16"/>
                <w:szCs w:val="16"/>
                <w:lang w:val="en-US" w:eastAsia="en-GB"/>
              </w:rPr>
              <w:t>neighborhood</w:t>
            </w:r>
            <w:r w:rsidRPr="00AE16D8">
              <w:rPr>
                <w:rFonts w:ascii="Arial" w:eastAsia="Times New Roman" w:hAnsi="Arial" w:cs="Arial"/>
                <w:i/>
                <w:iCs/>
                <w:color w:val="000000"/>
                <w:sz w:val="16"/>
                <w:szCs w:val="16"/>
                <w:lang w:val="en-US" w:eastAsia="en-GB"/>
              </w:rPr>
              <w:t xml:space="preserve"> and the community we found when moving in this area, and I hope that we continue on the good practice when this is over. I do not have energy to keep in touch with the </w:t>
            </w:r>
            <w:r w:rsidR="00A35DD4" w:rsidRPr="00AE16D8">
              <w:rPr>
                <w:rFonts w:ascii="Arial" w:eastAsia="Times New Roman" w:hAnsi="Arial" w:cs="Arial"/>
                <w:i/>
                <w:iCs/>
                <w:color w:val="000000"/>
                <w:sz w:val="16"/>
                <w:szCs w:val="16"/>
                <w:lang w:val="en-US" w:eastAsia="en-GB"/>
              </w:rPr>
              <w:t>neighbors</w:t>
            </w:r>
            <w:r w:rsidRPr="00AE16D8">
              <w:rPr>
                <w:rFonts w:ascii="Arial" w:eastAsia="Times New Roman" w:hAnsi="Arial" w:cs="Arial"/>
                <w:i/>
                <w:iCs/>
                <w:color w:val="000000"/>
                <w:sz w:val="16"/>
                <w:szCs w:val="16"/>
                <w:lang w:val="en-US" w:eastAsia="en-GB"/>
              </w:rPr>
              <w:t xml:space="preserve"> regularly, except the one next door who are in their garden all the time so we shout over the fence. (Jo)</w:t>
            </w:r>
          </w:p>
          <w:p w14:paraId="50C97242"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5B3133F4"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We have plans to visit my parents in two weeks for [religious festival]. We have plans to travel to [Europe] this summer. I have been anticipating having to cancel the trip, but had hoped that we could do [festival]. Now it looks like we won’t be able to even do that, which is really depressing. (Les)</w:t>
            </w:r>
          </w:p>
          <w:p w14:paraId="09A2F9A7"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4C501F42"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My first economic losses as a result of Covid-19: I had to write to delegates for a private course I am running to let them know the course can’t go ahead now (in the usual face-to-face) setting (Ally)</w:t>
            </w:r>
          </w:p>
          <w:p w14:paraId="38CC0B88"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06E3311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There is soon deadline for [country] Science Foundation. They say that one can ask for extension of deadline for serious reasons. As I have three school kids at home schooling, I write and ask for it for family-work reasons as now I have to teach, cook, etc what was previously done by school and afterschool activities. I got a polite answer, that we understand you, but please submit the proposal on time. (Sim)</w:t>
            </w:r>
          </w:p>
          <w:p w14:paraId="54DFA456"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22B054AE"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[There is now] overuse of digital meetings, scheduling meetings back to back; dominance of meetings particular of larger meetings; critical feedback is seldom voiced in virtual meetings or softened (Alex)</w:t>
            </w:r>
          </w:p>
        </w:tc>
      </w:tr>
      <w:tr w:rsidR="000D5352" w:rsidRPr="00FD5BC1" w14:paraId="20EEDE8A" w14:textId="77777777" w:rsidTr="001A421F">
        <w:trPr>
          <w:trHeight w:val="315"/>
        </w:trPr>
        <w:tc>
          <w:tcPr>
            <w:tcW w:w="2127" w:type="dxa"/>
            <w:tcBorders>
              <w:top w:val="nil"/>
              <w:left w:val="nil"/>
              <w:bottom w:val="nil"/>
              <w:right w:val="nil"/>
            </w:tcBorders>
            <w:shd w:val="clear" w:color="auto" w:fill="auto"/>
            <w:noWrap/>
          </w:tcPr>
          <w:p w14:paraId="52FF921D" w14:textId="0BD23C45"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Evidence of Psychological Distress</w:t>
            </w:r>
          </w:p>
        </w:tc>
        <w:tc>
          <w:tcPr>
            <w:tcW w:w="1771" w:type="dxa"/>
            <w:tcBorders>
              <w:top w:val="nil"/>
              <w:left w:val="nil"/>
              <w:bottom w:val="nil"/>
              <w:right w:val="nil"/>
            </w:tcBorders>
            <w:shd w:val="clear" w:color="auto" w:fill="auto"/>
            <w:noWrap/>
          </w:tcPr>
          <w:p w14:paraId="319542BF"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2339" w:type="dxa"/>
            <w:tcBorders>
              <w:top w:val="nil"/>
              <w:left w:val="nil"/>
              <w:bottom w:val="nil"/>
              <w:right w:val="nil"/>
            </w:tcBorders>
            <w:shd w:val="clear" w:color="auto" w:fill="auto"/>
            <w:noWrap/>
          </w:tcPr>
          <w:p w14:paraId="462E558E"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Expressions of psychological distress (fatigue, worry, exhaustion, sleep disturbance, irritation with others, self-medicating) in relation to physical symptoms and resource loss</w:t>
            </w:r>
          </w:p>
        </w:tc>
        <w:tc>
          <w:tcPr>
            <w:tcW w:w="7512" w:type="dxa"/>
            <w:tcBorders>
              <w:top w:val="nil"/>
              <w:left w:val="nil"/>
              <w:bottom w:val="nil"/>
              <w:right w:val="nil"/>
            </w:tcBorders>
          </w:tcPr>
          <w:p w14:paraId="7A94FCF4"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My mum wants us to meet up after the funeral. I felt very anxious about it – I don’t want her to get covid from us. I felt quite anxious for a couple of days. (Lin)</w:t>
            </w:r>
          </w:p>
          <w:p w14:paraId="40B90AB6"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15DCBB84"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have been struggling both with my mental health and with my self-care. Emotionally I have been feeling very down: very worried of course because of how the situation was unfolding in [home country] but also for the little reaction  that was afforded here and for how acritical people were (together with feeling superior)…. Many of us are thinking of leaving the country. Frankly speaking I do not think I can live here any longer. …I am so appalled by this and my delusion coming from this experience is so profound that I am thinking I would rather not have my children grow up here. I have received some job offers from abroad and I am considering accepting them (Vic)</w:t>
            </w:r>
          </w:p>
          <w:p w14:paraId="501270C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E7E24A3"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Another day of bad sleeping so here I am in front of my computer at 5am. (Rae)</w:t>
            </w:r>
          </w:p>
          <w:p w14:paraId="78507BF2"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42AFE122"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Obviously, I didn’t care enough for myself, having a relatively healthy life style and a stroke at 41 is probably related to the covid situation. My week was before the crisis maxed out and being a home schooler on top just didn’t work out as we slept little (Alex)</w:t>
            </w:r>
          </w:p>
          <w:p w14:paraId="705CB6AE"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2FD92F8B"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I’m drinking a lot. Not excessive drinking, but a lot more regularly than I’m used to. Just about every day. (Les)</w:t>
            </w:r>
          </w:p>
          <w:p w14:paraId="3A01A49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C130393"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There have been moments when I have felt overwhelmed. I am truly exhausted. (Rae)</w:t>
            </w:r>
          </w:p>
          <w:p w14:paraId="307D0162"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46AAE47E"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Now, by start of May, I really feel, I am on my knees. How would it be possible to commute or to go to conferences next to all these work duties? I really struggle to get things finished by 7pm to start cooking dinner and sometimes snap time after dinner or wake up earlier to work before breakfast. I need to do laundry urgently today as I did not manage to do it over the weekend! I have been really using time intensively in my mind, but just so many activities all piled up on my desk. Every task takes time, its no way around it. (Sim)</w:t>
            </w:r>
          </w:p>
          <w:p w14:paraId="250C9216"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E4D277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The endless nature of it also stressful. We are experiencing regression with the kids, old phases we’d moved out of have come back. Sleep has been poor. The prospect of this til September at the least is pretty hard to think about…</w:t>
            </w:r>
            <w:r w:rsidRPr="00AE16D8">
              <w:rPr>
                <w:rFonts w:ascii="Arial" w:hAnsi="Arial" w:cs="Arial"/>
                <w:i/>
                <w:iCs/>
                <w:sz w:val="16"/>
                <w:szCs w:val="16"/>
              </w:rPr>
              <w:t xml:space="preserve"> </w:t>
            </w:r>
            <w:r w:rsidRPr="00AE16D8">
              <w:rPr>
                <w:rFonts w:ascii="Arial" w:eastAsia="Times New Roman" w:hAnsi="Arial" w:cs="Arial"/>
                <w:i/>
                <w:iCs/>
                <w:color w:val="000000"/>
                <w:sz w:val="16"/>
                <w:szCs w:val="16"/>
                <w:lang w:val="en-US" w:eastAsia="en-GB"/>
              </w:rPr>
              <w:t>. Sleepless nights, worry and upset (Addy)</w:t>
            </w:r>
          </w:p>
        </w:tc>
      </w:tr>
      <w:tr w:rsidR="000D5352" w:rsidRPr="00FD5BC1" w14:paraId="6EFDA6C2" w14:textId="77777777" w:rsidTr="001A421F">
        <w:trPr>
          <w:trHeight w:val="315"/>
        </w:trPr>
        <w:tc>
          <w:tcPr>
            <w:tcW w:w="2127" w:type="dxa"/>
            <w:tcBorders>
              <w:top w:val="nil"/>
              <w:left w:val="nil"/>
              <w:bottom w:val="nil"/>
              <w:right w:val="nil"/>
            </w:tcBorders>
            <w:shd w:val="clear" w:color="auto" w:fill="auto"/>
            <w:noWrap/>
            <w:hideMark/>
          </w:tcPr>
          <w:p w14:paraId="06DC0883" w14:textId="1B5EE202"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Horney’s Defensive Self-protection Strategies</w:t>
            </w:r>
          </w:p>
        </w:tc>
        <w:tc>
          <w:tcPr>
            <w:tcW w:w="1771" w:type="dxa"/>
            <w:tcBorders>
              <w:top w:val="nil"/>
              <w:left w:val="nil"/>
              <w:bottom w:val="nil"/>
              <w:right w:val="nil"/>
            </w:tcBorders>
            <w:shd w:val="clear" w:color="auto" w:fill="auto"/>
            <w:noWrap/>
          </w:tcPr>
          <w:p w14:paraId="423F3BCB" w14:textId="22113062"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Moving Away (Flight)</w:t>
            </w:r>
          </w:p>
        </w:tc>
        <w:tc>
          <w:tcPr>
            <w:tcW w:w="2339" w:type="dxa"/>
            <w:tcBorders>
              <w:top w:val="nil"/>
              <w:left w:val="nil"/>
              <w:bottom w:val="nil"/>
              <w:right w:val="nil"/>
            </w:tcBorders>
            <w:shd w:val="clear" w:color="auto" w:fill="auto"/>
            <w:noWrap/>
          </w:tcPr>
          <w:p w14:paraId="0EE5A90D"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Withdrawing from others and the world through retreating into the self, ignoring social information, avoiding social contact, and disconnecting emotionally from the situation.</w:t>
            </w:r>
          </w:p>
        </w:tc>
        <w:tc>
          <w:tcPr>
            <w:tcW w:w="7512" w:type="dxa"/>
            <w:tcBorders>
              <w:top w:val="nil"/>
              <w:left w:val="nil"/>
              <w:bottom w:val="nil"/>
              <w:right w:val="nil"/>
            </w:tcBorders>
          </w:tcPr>
          <w:p w14:paraId="1B93041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think I am struck by a sort of tired acceptance. E.g. why aren’t I furious when I report the lack of PPE? This would normally rile me (and indeed has). But I think I must be feeling in a very low activation state at the moment. Maybe it is a bit like the numbness I felt at the beginning? .... I don’t feel too bad in myself, it is again almost that feeling of nothingness. (Ally)</w:t>
            </w:r>
          </w:p>
          <w:p w14:paraId="7210617B"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7978B34D"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Like so many others, she was in a situation of ontological insecurity , where all present rules and understandings of how the life could and should be live was almost overnight replaced by uncertainty. This is certainly a situation that we all are affected of, and having to see, watch and try to digest news reporting was a challenge too much to bear, for her. (Sami)</w:t>
            </w:r>
          </w:p>
          <w:p w14:paraId="2683887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1F17CC1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There is hardly any personal contact remaining, apart from with two colleagues I’m friends with. (Alex).</w:t>
            </w:r>
          </w:p>
        </w:tc>
      </w:tr>
      <w:tr w:rsidR="000D5352" w:rsidRPr="00FD5BC1" w14:paraId="0CC7AC9A" w14:textId="77777777" w:rsidTr="001A421F">
        <w:trPr>
          <w:trHeight w:val="315"/>
        </w:trPr>
        <w:tc>
          <w:tcPr>
            <w:tcW w:w="2127" w:type="dxa"/>
            <w:tcBorders>
              <w:top w:val="nil"/>
              <w:left w:val="nil"/>
              <w:bottom w:val="nil"/>
              <w:right w:val="nil"/>
            </w:tcBorders>
            <w:shd w:val="clear" w:color="auto" w:fill="auto"/>
            <w:noWrap/>
          </w:tcPr>
          <w:p w14:paraId="13F34BDA"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77B1A8E8" w14:textId="0879E849"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Moving Against (Fight)</w:t>
            </w:r>
          </w:p>
        </w:tc>
        <w:tc>
          <w:tcPr>
            <w:tcW w:w="2339" w:type="dxa"/>
            <w:tcBorders>
              <w:top w:val="nil"/>
              <w:left w:val="nil"/>
              <w:bottom w:val="nil"/>
              <w:right w:val="nil"/>
            </w:tcBorders>
            <w:shd w:val="clear" w:color="auto" w:fill="auto"/>
            <w:noWrap/>
          </w:tcPr>
          <w:p w14:paraId="75A9CDC1"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Asserting (and acting on) strident views and opinions, feeling anger towards others, applying critique and blame to others, and refusing to conform to societal rules.</w:t>
            </w:r>
          </w:p>
        </w:tc>
        <w:tc>
          <w:tcPr>
            <w:tcW w:w="7512" w:type="dxa"/>
            <w:tcBorders>
              <w:top w:val="nil"/>
              <w:left w:val="nil"/>
              <w:bottom w:val="nil"/>
              <w:right w:val="nil"/>
            </w:tcBorders>
          </w:tcPr>
          <w:p w14:paraId="0E476086" w14:textId="77777777" w:rsidR="000D5352"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[The university] have completely forgotten about staff well-being. The amount of work we’ve had to do has increased significantly due to having to move things online as well as having to deal with other pastoral roles (- I must say we here is mostly women given that students usually turn to female member of staff for these support) alongside our increased care roles. Rather than trying to facilitate us, the university has been considering staff time as a limitless resource that can be used to trying to keep students happy (and possibly so they don’t revolt ask for their tuition fees back). I’ve been hearing a lot of stories about staff feeling lost/exhausted and feeling they just can’t keep up. The only thing the university has sent was some stupid blog about “ how to manage whilst working from home” and empty meaningless messages about “how well being is important” and my favourite ( I mean this ironically) was how the university is giving us two days off in the two weeks of Easter. These days off is completely meaningless especially to academic staff but also professional services staff, because they have not reduced ANY work for us in anyway – more so made more work that needs to be done in a shorter period of time. Thank you [university]. (Tam)</w:t>
            </w:r>
          </w:p>
          <w:p w14:paraId="634EAE73" w14:textId="77777777" w:rsidR="000D5352"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5C874D57"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393C67">
              <w:rPr>
                <w:rFonts w:ascii="Arial" w:eastAsia="Times New Roman" w:hAnsi="Arial" w:cs="Arial"/>
                <w:i/>
                <w:iCs/>
                <w:color w:val="000000"/>
                <w:sz w:val="16"/>
                <w:szCs w:val="16"/>
                <w:lang w:val="en-US" w:eastAsia="en-GB"/>
              </w:rPr>
              <w:t>Feeling increasingly angry with their approach, the lack of testing for key workers and still, delays to PPE and still in care sector, the badge for carers and notions of helping fund the [health] (?!), no quarantines on arrivals until now, despite nearly 2m entering the country this way since end of Jan, no real plan for lifting of lockdown, and changeable, the [x] situation has been appalling and [political leader] is the puppet, the designation of key workers left to employers, reopening schools and workplaces seemingly no longer based on the science, the economy is overwhelmingly the priority. (Addy)</w:t>
            </w:r>
          </w:p>
          <w:p w14:paraId="4DAEDB18"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4818156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Lots of people were out, in their yards and barbequing. I saw numerous groups of 10+. [partner] pointed out how even playing catch with a baseball breaks quarantine - the ball gets handled by each player. There was a group of kids playing catch that had started out as several pairs of players. (Les)</w:t>
            </w:r>
          </w:p>
          <w:p w14:paraId="5EFA5A5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4568F62D"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We bumped into one of my son’s school friend during our morning walk. They were so happy to see each other that we, parents, did not dare to impose the 1,5mt distance between them – we actually tried but they stared at us as if we were crazy to ask that. (Mel)</w:t>
            </w:r>
          </w:p>
          <w:p w14:paraId="66B9012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26D0E3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have written several emails to school for feedback as they ask for it. [country]  teachers feel they have to control. All exercises need to be uploaded, even if done into usual notebook, they make a picture and upload it. Why cannot be more trust? Its also so e-based. Its great and I praise teachers for their so quick reorientation, but its bad to see how my kids are full day in front of monitors, but so few contact hours or teaching online. Just learning individually. It really sucks. (Sim)</w:t>
            </w:r>
          </w:p>
        </w:tc>
      </w:tr>
      <w:tr w:rsidR="000D5352" w:rsidRPr="00FD5BC1" w14:paraId="0ADAE346" w14:textId="77777777" w:rsidTr="001A421F">
        <w:trPr>
          <w:trHeight w:val="315"/>
        </w:trPr>
        <w:tc>
          <w:tcPr>
            <w:tcW w:w="2127" w:type="dxa"/>
            <w:tcBorders>
              <w:top w:val="nil"/>
              <w:left w:val="nil"/>
              <w:bottom w:val="nil"/>
              <w:right w:val="nil"/>
            </w:tcBorders>
            <w:shd w:val="clear" w:color="auto" w:fill="auto"/>
            <w:noWrap/>
          </w:tcPr>
          <w:p w14:paraId="63354824"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0E1D6FC3" w14:textId="47D0F35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Moving Towards (Submit)</w:t>
            </w:r>
          </w:p>
        </w:tc>
        <w:tc>
          <w:tcPr>
            <w:tcW w:w="2339" w:type="dxa"/>
            <w:tcBorders>
              <w:top w:val="nil"/>
              <w:left w:val="nil"/>
              <w:bottom w:val="nil"/>
              <w:right w:val="nil"/>
            </w:tcBorders>
            <w:shd w:val="clear" w:color="auto" w:fill="auto"/>
            <w:noWrap/>
          </w:tcPr>
          <w:p w14:paraId="1A5547C9"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Demonstrating positive feelings, thoughts and actions towards others and putting trust in those in charge as a means to feel safe, connected and reassured.</w:t>
            </w:r>
          </w:p>
        </w:tc>
        <w:tc>
          <w:tcPr>
            <w:tcW w:w="7512" w:type="dxa"/>
            <w:tcBorders>
              <w:top w:val="nil"/>
              <w:left w:val="nil"/>
              <w:bottom w:val="nil"/>
              <w:right w:val="nil"/>
            </w:tcBorders>
          </w:tcPr>
          <w:p w14:paraId="54AFA97C" w14:textId="3790F2A1"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We have been extremely happy that parents with small children have been in focus here as the first group to benefit from the openings. The reason that was put forward by the government regarding the decision to open childcare (currently those in creche, kindergarten and up to 5th grade) essentially as the first step of reopening was that their parents needed to be able to get back to work and that it would also be very beneficial for the kids themselves to get their “normal” routine going again. The government has also been putting forward statistics that </w:t>
            </w:r>
            <w:r w:rsidR="00E2550E" w:rsidRPr="00AE16D8">
              <w:rPr>
                <w:rFonts w:ascii="Arial" w:eastAsia="Times New Roman" w:hAnsi="Arial" w:cs="Arial"/>
                <w:i/>
                <w:iCs/>
                <w:color w:val="000000"/>
                <w:sz w:val="16"/>
                <w:szCs w:val="16"/>
                <w:lang w:val="en-US" w:eastAsia="en-GB"/>
              </w:rPr>
              <w:t>emphasize</w:t>
            </w:r>
            <w:r w:rsidRPr="00AE16D8">
              <w:rPr>
                <w:rFonts w:ascii="Arial" w:eastAsia="Times New Roman" w:hAnsi="Arial" w:cs="Arial"/>
                <w:i/>
                <w:iCs/>
                <w:color w:val="000000"/>
                <w:sz w:val="16"/>
                <w:szCs w:val="16"/>
                <w:lang w:val="en-US" w:eastAsia="en-GB"/>
              </w:rPr>
              <w:t xml:space="preserve"> that kids are much less likely to get the virus and also less likely to infect other people. … I was more happy about the more recent actions and activities. Large help packages for business and culture (this one was disputed as the size was initially regarded as rather small) have been put up and the [country] government was one of the first ones to reopen child-care institutions and schools (in part) again (Bay)</w:t>
            </w:r>
          </w:p>
          <w:p w14:paraId="7205CE1D"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3C12718"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am proud for how things have unfolded there in my Department, they have been early at adopting any measure and they have been more critical than the average. (Vic)</w:t>
            </w:r>
          </w:p>
          <w:p w14:paraId="0405A79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7FB774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Actually thinks government is handling it well: Yesterday school closures were extended until after Easter, but that did not come as a surprise. The government as well as the responsible health authorities are quite honest about the uniqueness of the situation and the difficulty to foresee the exact effect of different measures (Lou)</w:t>
            </w:r>
          </w:p>
          <w:p w14:paraId="351C428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18300291" w14:textId="36141AA3"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The </w:t>
            </w:r>
            <w:r w:rsidR="000D3EE1">
              <w:rPr>
                <w:rFonts w:ascii="Arial" w:eastAsia="Times New Roman" w:hAnsi="Arial" w:cs="Arial"/>
                <w:i/>
                <w:iCs/>
                <w:color w:val="000000"/>
                <w:sz w:val="16"/>
                <w:szCs w:val="16"/>
                <w:lang w:val="en-US" w:eastAsia="en-GB"/>
              </w:rPr>
              <w:t>D</w:t>
            </w:r>
            <w:r w:rsidRPr="00AE16D8">
              <w:rPr>
                <w:rFonts w:ascii="Arial" w:eastAsia="Times New Roman" w:hAnsi="Arial" w:cs="Arial"/>
                <w:i/>
                <w:iCs/>
                <w:color w:val="000000"/>
                <w:sz w:val="16"/>
                <w:szCs w:val="16"/>
                <w:lang w:val="en-US" w:eastAsia="en-GB"/>
              </w:rPr>
              <w:t>ean of teaching has been issuing encouraging and applauding emails for the staff effort on moving teaching online at various occasions.  In this most recent communication he wrote “you produced more than 1500 videos” and the “students have watched more than 400.000 minutes of material”, I like that he keeps on referring to the importance of sticking to the 'OK-is-good-enough-for-now'-principle. In my view this will really give a boost to the agenda of blended learning that has been pushed at our University for a while now. (Bay)</w:t>
            </w:r>
          </w:p>
          <w:p w14:paraId="04DF34E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01FCDBDC" w14:textId="55AC972E"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We have a WhatsApp group with all our </w:t>
            </w:r>
            <w:r w:rsidR="00E2550E" w:rsidRPr="00AE16D8">
              <w:rPr>
                <w:rFonts w:ascii="Arial" w:eastAsia="Times New Roman" w:hAnsi="Arial" w:cs="Arial"/>
                <w:i/>
                <w:iCs/>
                <w:color w:val="000000"/>
                <w:sz w:val="16"/>
                <w:szCs w:val="16"/>
                <w:lang w:val="en-US" w:eastAsia="en-GB"/>
              </w:rPr>
              <w:t>neighborhood</w:t>
            </w:r>
            <w:r w:rsidRPr="00AE16D8">
              <w:rPr>
                <w:rFonts w:ascii="Arial" w:eastAsia="Times New Roman" w:hAnsi="Arial" w:cs="Arial"/>
                <w:i/>
                <w:iCs/>
                <w:color w:val="000000"/>
                <w:sz w:val="16"/>
                <w:szCs w:val="16"/>
                <w:lang w:val="en-US" w:eastAsia="en-GB"/>
              </w:rPr>
              <w:t xml:space="preserve"> in the area (about 5 streets and approximately 150 houses in total (Tam)</w:t>
            </w:r>
          </w:p>
          <w:p w14:paraId="5C8B2FE8"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2B9BED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I am now regularly in contact with all of the family and aunties across the world (we’re </w:t>
            </w:r>
            <w:r>
              <w:rPr>
                <w:rFonts w:ascii="Arial" w:eastAsia="Times New Roman" w:hAnsi="Arial" w:cs="Arial"/>
                <w:i/>
                <w:iCs/>
                <w:color w:val="000000"/>
                <w:sz w:val="16"/>
                <w:szCs w:val="16"/>
                <w:lang w:val="en-US" w:eastAsia="en-GB"/>
              </w:rPr>
              <w:t>[Nationality]</w:t>
            </w:r>
            <w:r w:rsidRPr="00AE16D8">
              <w:rPr>
                <w:rFonts w:ascii="Arial" w:eastAsia="Times New Roman" w:hAnsi="Arial" w:cs="Arial"/>
                <w:i/>
                <w:iCs/>
                <w:color w:val="000000"/>
                <w:sz w:val="16"/>
                <w:szCs w:val="16"/>
                <w:lang w:val="en-US" w:eastAsia="en-GB"/>
              </w:rPr>
              <w:t>), in ways that we weren’t in contact before. They seem to appreciate this, in their own way. (Lin)</w:t>
            </w:r>
          </w:p>
        </w:tc>
      </w:tr>
      <w:tr w:rsidR="000D5352" w:rsidRPr="00FD5BC1" w14:paraId="7AE860E0" w14:textId="77777777" w:rsidTr="001A421F">
        <w:trPr>
          <w:trHeight w:val="315"/>
        </w:trPr>
        <w:tc>
          <w:tcPr>
            <w:tcW w:w="2127" w:type="dxa"/>
            <w:tcBorders>
              <w:top w:val="nil"/>
              <w:left w:val="nil"/>
              <w:bottom w:val="nil"/>
              <w:right w:val="nil"/>
            </w:tcBorders>
            <w:shd w:val="clear" w:color="auto" w:fill="auto"/>
            <w:noWrap/>
          </w:tcPr>
          <w:p w14:paraId="0A4DAB81" w14:textId="3C4EA460"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Resource Building and Investment Strategies</w:t>
            </w:r>
          </w:p>
        </w:tc>
        <w:tc>
          <w:tcPr>
            <w:tcW w:w="1771" w:type="dxa"/>
            <w:tcBorders>
              <w:top w:val="nil"/>
              <w:left w:val="nil"/>
              <w:bottom w:val="nil"/>
              <w:right w:val="nil"/>
            </w:tcBorders>
            <w:shd w:val="clear" w:color="auto" w:fill="auto"/>
            <w:noWrap/>
          </w:tcPr>
          <w:p w14:paraId="60B93ABE" w14:textId="3004C374"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Investing in self</w:t>
            </w:r>
          </w:p>
        </w:tc>
        <w:tc>
          <w:tcPr>
            <w:tcW w:w="2339" w:type="dxa"/>
            <w:tcBorders>
              <w:top w:val="nil"/>
              <w:left w:val="nil"/>
              <w:bottom w:val="nil"/>
              <w:right w:val="nil"/>
            </w:tcBorders>
            <w:shd w:val="clear" w:color="auto" w:fill="auto"/>
            <w:noWrap/>
          </w:tcPr>
          <w:p w14:paraId="3D0F84C8"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Engaging in personally-focused activities and reflections that improve sense of calm, self-worth, health and well-being.</w:t>
            </w:r>
          </w:p>
        </w:tc>
        <w:tc>
          <w:tcPr>
            <w:tcW w:w="7512" w:type="dxa"/>
            <w:tcBorders>
              <w:top w:val="nil"/>
              <w:left w:val="nil"/>
              <w:bottom w:val="nil"/>
              <w:right w:val="nil"/>
            </w:tcBorders>
          </w:tcPr>
          <w:p w14:paraId="1765CCDE"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Have been exercising lots, back into running and doing sessions at home. This helps sort my head out after home school. (Addy)</w:t>
            </w:r>
          </w:p>
          <w:p w14:paraId="37711CD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096B524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find I am much more appreciative of the world around me rather than just hurrying past.  The sunlight on the lawn, the blossom on the rhododendrons, the shape of trees. (Kim)</w:t>
            </w:r>
          </w:p>
          <w:p w14:paraId="7540F55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580FF7BF"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Gardens are now starting to bloom, it was very relaxing. I feel we work too much, spend too much time behind the computers. (Jo)</w:t>
            </w:r>
          </w:p>
          <w:p w14:paraId="77A033A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57E967C7"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spent most of the time working, listening to podcasts and doing some exercises. I also spent a lot of time reading and I finished a bunch of books I had not being able to finish in the past months. I felt I was master of time again and feel relieved I did not have to take care of other human being for a while (Mel)</w:t>
            </w:r>
          </w:p>
          <w:p w14:paraId="303F117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7E8CCED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have started doing some gymnastics/yoga again listening to audio books at the same time. (Bay)</w:t>
            </w:r>
          </w:p>
        </w:tc>
      </w:tr>
      <w:tr w:rsidR="000D5352" w:rsidRPr="00FD5BC1" w14:paraId="74F482E1" w14:textId="77777777" w:rsidTr="001A421F">
        <w:trPr>
          <w:trHeight w:val="315"/>
        </w:trPr>
        <w:tc>
          <w:tcPr>
            <w:tcW w:w="2127" w:type="dxa"/>
            <w:tcBorders>
              <w:top w:val="nil"/>
              <w:left w:val="nil"/>
              <w:bottom w:val="nil"/>
              <w:right w:val="nil"/>
            </w:tcBorders>
            <w:shd w:val="clear" w:color="auto" w:fill="auto"/>
            <w:noWrap/>
          </w:tcPr>
          <w:p w14:paraId="3FD96FEE"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13A7CF5C" w14:textId="41CB050B"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Investing in children/immediate family</w:t>
            </w:r>
          </w:p>
        </w:tc>
        <w:tc>
          <w:tcPr>
            <w:tcW w:w="2339" w:type="dxa"/>
            <w:tcBorders>
              <w:top w:val="nil"/>
              <w:left w:val="nil"/>
              <w:bottom w:val="nil"/>
              <w:right w:val="nil"/>
            </w:tcBorders>
            <w:shd w:val="clear" w:color="auto" w:fill="auto"/>
            <w:noWrap/>
          </w:tcPr>
          <w:p w14:paraId="27CAC45B"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Spending quality time with family and promoting activities and opportunities that develop family members' skills, health and well-being.</w:t>
            </w:r>
          </w:p>
        </w:tc>
        <w:tc>
          <w:tcPr>
            <w:tcW w:w="7512" w:type="dxa"/>
            <w:tcBorders>
              <w:top w:val="nil"/>
              <w:left w:val="nil"/>
              <w:bottom w:val="nil"/>
              <w:right w:val="nil"/>
            </w:tcBorders>
          </w:tcPr>
          <w:p w14:paraId="28DB98E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We feel like we have gone back in time. Apart from the futuristic technology, we are working the garden, playing board games in the evening, cooking home-cooked meals every night and eating together at sensible times (rather than the usual cramming food in, in between taking to, and picking up from, various clubs and activities). Pace of life has slowed down. We are enjoying having more time together (Ally).</w:t>
            </w:r>
          </w:p>
          <w:p w14:paraId="0B86629D"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3D81E273" w14:textId="2088901F"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Our boy’s language skills have significantly improved due to more interaction with his sister in comparison to his kindergarten group which mainly consisted of kids in the age 1-3; due to home schooling (and ambitious parents) our daughter made great progress in her reading, writing and math skills; technology (google class rooms, </w:t>
            </w:r>
            <w:r w:rsidR="00E2550E" w:rsidRPr="00AE16D8">
              <w:rPr>
                <w:rFonts w:ascii="Arial" w:eastAsia="Times New Roman" w:hAnsi="Arial" w:cs="Arial"/>
                <w:i/>
                <w:iCs/>
                <w:color w:val="000000"/>
                <w:sz w:val="16"/>
                <w:szCs w:val="16"/>
                <w:lang w:val="en-US" w:eastAsia="en-GB"/>
              </w:rPr>
              <w:t>specialized</w:t>
            </w:r>
            <w:r w:rsidRPr="00AE16D8">
              <w:rPr>
                <w:rFonts w:ascii="Arial" w:eastAsia="Times New Roman" w:hAnsi="Arial" w:cs="Arial"/>
                <w:i/>
                <w:iCs/>
                <w:color w:val="000000"/>
                <w:sz w:val="16"/>
                <w:szCs w:val="16"/>
                <w:lang w:val="en-US" w:eastAsia="en-GB"/>
              </w:rPr>
              <w:t xml:space="preserve"> learning software) really enhanced the learning of our daughter. … Interestingly [young son] learned speaking in kindergarten relatively slowly, mainly he was the eldest and the others weren’t speaking much. Now, being with adults, his speaking skills are really very advanced (Alex)</w:t>
            </w:r>
          </w:p>
          <w:p w14:paraId="3AD91F3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368F0E65"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think that [child] has really bloomed while at home. He is a very talented drawer – he can draw anything – his imagination and sense for proportions are amazing. He is by now the best drawer in the family, for sure. And he is instructing his little sister, which she likes, so she has improved a lot too. Her imagination is also very vivid, and she can put it on the paper and describe it well. I love to just watch them. I am proud of them, and very grateful that we have two of them at home, so that they can play together. (Jo)</w:t>
            </w:r>
          </w:p>
          <w:p w14:paraId="2927FFE0"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7E8FFD47" w14:textId="32592260"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Internet certainly helps them being connected but Kid n.1 gets all sorts of rubbish through Instagram though. Influencers talking nonsense in her news feed on Instagram. We haven´t done this for a very long time but we are now ‘policing’ the use of devices (no phone or laptop in her room after 9pm). She wasn´t happy at first but now I think she is even relieved! … One of the good things about this weird situation we are in is that **** (kid n.1) is having all the sleep she needs. On school weeks lack of sleep is always an issue (goes to bed late, gets up at 7am) and towards the end of the week she is just in bad </w:t>
            </w:r>
            <w:r w:rsidR="00E2550E" w:rsidRPr="00AE16D8">
              <w:rPr>
                <w:rFonts w:ascii="Arial" w:eastAsia="Times New Roman" w:hAnsi="Arial" w:cs="Arial"/>
                <w:i/>
                <w:iCs/>
                <w:color w:val="000000"/>
                <w:sz w:val="16"/>
                <w:szCs w:val="16"/>
                <w:lang w:val="en-US" w:eastAsia="en-GB"/>
              </w:rPr>
              <w:t>humor</w:t>
            </w:r>
            <w:r w:rsidRPr="00AE16D8">
              <w:rPr>
                <w:rFonts w:ascii="Arial" w:eastAsia="Times New Roman" w:hAnsi="Arial" w:cs="Arial"/>
                <w:i/>
                <w:iCs/>
                <w:color w:val="000000"/>
                <w:sz w:val="16"/>
                <w:szCs w:val="16"/>
                <w:lang w:val="en-US" w:eastAsia="en-GB"/>
              </w:rPr>
              <w:t xml:space="preserve"> because she hasn´t had enough sleep. (Rae)</w:t>
            </w:r>
          </w:p>
        </w:tc>
      </w:tr>
      <w:tr w:rsidR="000D5352" w:rsidRPr="00FD5BC1" w14:paraId="4838D819" w14:textId="77777777" w:rsidTr="001A421F">
        <w:trPr>
          <w:trHeight w:val="315"/>
        </w:trPr>
        <w:tc>
          <w:tcPr>
            <w:tcW w:w="2127" w:type="dxa"/>
            <w:tcBorders>
              <w:top w:val="nil"/>
              <w:left w:val="nil"/>
              <w:bottom w:val="nil"/>
              <w:right w:val="nil"/>
            </w:tcBorders>
            <w:shd w:val="clear" w:color="auto" w:fill="auto"/>
            <w:noWrap/>
          </w:tcPr>
          <w:p w14:paraId="634DD5C4"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3C0EACED" w14:textId="248D50E9"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Investing in wider relationships</w:t>
            </w:r>
          </w:p>
        </w:tc>
        <w:tc>
          <w:tcPr>
            <w:tcW w:w="2339" w:type="dxa"/>
            <w:tcBorders>
              <w:top w:val="nil"/>
              <w:left w:val="nil"/>
              <w:bottom w:val="nil"/>
              <w:right w:val="nil"/>
            </w:tcBorders>
            <w:shd w:val="clear" w:color="auto" w:fill="auto"/>
            <w:noWrap/>
          </w:tcPr>
          <w:p w14:paraId="1A0CC915" w14:textId="2B4A1A18"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Building connections with extended family, friends, neighbors, community and colleagues to promote their health, well-being and friendship</w:t>
            </w:r>
          </w:p>
        </w:tc>
        <w:tc>
          <w:tcPr>
            <w:tcW w:w="7512" w:type="dxa"/>
            <w:tcBorders>
              <w:top w:val="nil"/>
              <w:left w:val="nil"/>
              <w:bottom w:val="nil"/>
              <w:right w:val="nil"/>
            </w:tcBorders>
          </w:tcPr>
          <w:p w14:paraId="778ADAF4"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My grandmother moved to my parents’ house in Italy so that she is not alone.  I call them every day and sometimes twice a day. They cannot go for long walks so they spend almost 100% of their time at home. I can feel that our calls are happy moments and they love sharing some daily activities –like meals – with us. (Mel)</w:t>
            </w:r>
          </w:p>
          <w:p w14:paraId="24FEC8E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5D6E7FAA"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regularly contacted my team to check how they were feeling. I let them know on the 16th March in the UK that they should feel free to work at home, if that was their preference. When we catch up now on zoom we all regularly check in to see how we are feeling. (Lin)</w:t>
            </w:r>
          </w:p>
          <w:p w14:paraId="7324819C"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5A8D2A3E"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Some colleagues and I have decided to meet regularly during this transition, via Zoom. These are friends with whom I have worked a great deal before, especially on issues of equity and inclusion on our campus. The four of us have shared a some great losses together and have worked hard to try and create the community that we believe our campus wants to be. I find a great deal of community and camaraderie with these people and am pleased that we’ve decided to meet regularly. (Les)</w:t>
            </w:r>
          </w:p>
          <w:p w14:paraId="749A6E0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37B0244" w14:textId="0B4F63F6"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 xml:space="preserve">The </w:t>
            </w:r>
            <w:r w:rsidR="00E2550E" w:rsidRPr="00AE16D8">
              <w:rPr>
                <w:rFonts w:ascii="Arial" w:eastAsia="Times New Roman" w:hAnsi="Arial" w:cs="Arial"/>
                <w:i/>
                <w:iCs/>
                <w:color w:val="000000"/>
                <w:sz w:val="16"/>
                <w:szCs w:val="16"/>
                <w:lang w:val="en-US" w:eastAsia="en-GB"/>
              </w:rPr>
              <w:t>neighborhood</w:t>
            </w:r>
            <w:r w:rsidRPr="00AE16D8">
              <w:rPr>
                <w:rFonts w:ascii="Arial" w:eastAsia="Times New Roman" w:hAnsi="Arial" w:cs="Arial"/>
                <w:i/>
                <w:iCs/>
                <w:color w:val="000000"/>
                <w:sz w:val="16"/>
                <w:szCs w:val="16"/>
                <w:lang w:val="en-US" w:eastAsia="en-GB"/>
              </w:rPr>
              <w:t xml:space="preserve"> has become a lot more lively. It feels good seeing people speak to each other on the street. We still wear face masks and keep some distance, but I feel that the spirit is a lot more relaxed compared to March when this all started. Last week several of us met on the street and the children saw each other after weeks. They got wild! But were so happy to be able to interact with each other. I missed this a lot (Jo)</w:t>
            </w:r>
          </w:p>
          <w:p w14:paraId="0112C5BF"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tc>
      </w:tr>
      <w:tr w:rsidR="000D5352" w:rsidRPr="00FD5BC1" w14:paraId="34967115" w14:textId="77777777" w:rsidTr="001A421F">
        <w:trPr>
          <w:trHeight w:val="315"/>
        </w:trPr>
        <w:tc>
          <w:tcPr>
            <w:tcW w:w="2127" w:type="dxa"/>
            <w:tcBorders>
              <w:top w:val="nil"/>
              <w:left w:val="nil"/>
              <w:bottom w:val="nil"/>
              <w:right w:val="nil"/>
            </w:tcBorders>
            <w:shd w:val="clear" w:color="auto" w:fill="auto"/>
            <w:noWrap/>
          </w:tcPr>
          <w:p w14:paraId="47C71B43"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3C6DB906" w14:textId="5C65D349"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Investing in work</w:t>
            </w:r>
          </w:p>
        </w:tc>
        <w:tc>
          <w:tcPr>
            <w:tcW w:w="2339" w:type="dxa"/>
            <w:tcBorders>
              <w:top w:val="nil"/>
              <w:left w:val="nil"/>
              <w:bottom w:val="nil"/>
              <w:right w:val="nil"/>
            </w:tcBorders>
            <w:shd w:val="clear" w:color="auto" w:fill="auto"/>
            <w:noWrap/>
          </w:tcPr>
          <w:p w14:paraId="585FF34B"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Spending more time on work activities; feeling more productive and effective through these activities.</w:t>
            </w:r>
          </w:p>
        </w:tc>
        <w:tc>
          <w:tcPr>
            <w:tcW w:w="7512" w:type="dxa"/>
            <w:tcBorders>
              <w:top w:val="nil"/>
              <w:left w:val="nil"/>
              <w:bottom w:val="nil"/>
              <w:right w:val="nil"/>
            </w:tcBorders>
          </w:tcPr>
          <w:p w14:paraId="74057576"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[This is a] very creative period combined with reduced commuting time, ‘easier’ and simplified practical life (Vic)</w:t>
            </w:r>
          </w:p>
          <w:p w14:paraId="10781B5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6ABCB82F"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Feeling lucky as very little teaching, enjoying working from home and seemingly additional time for research (Bay)</w:t>
            </w:r>
          </w:p>
          <w:p w14:paraId="64F2C108"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4FE44791"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With the girls back to [pre-school], I am trying to do shut up and write session of 45 minutes with 15 minutes break and I try to do at least four of those a day (Vic)</w:t>
            </w:r>
          </w:p>
          <w:p w14:paraId="039A6297"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54C4F752"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Overall, I have a more focused agenda, although I can’t participate in the many meetings that are available. Nevertheless, most of the work can be done long distance. [The move to online working had a] positive impact on attendance at meetings, particular research meetings. (Alex)</w:t>
            </w:r>
          </w:p>
          <w:p w14:paraId="2350F509"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73D5117D"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re zoom meeting: We were done in just over 30 min (since the paper had been circulated in advance we could move to the feedback almost right away). In some ways meetings sometimes seem more focused and efficient now. (Lou)</w:t>
            </w:r>
          </w:p>
          <w:p w14:paraId="500CE397"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19840960" w14:textId="77777777" w:rsidR="000D5352"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As I mentioned above, they have changed tremendously and opened up a new world, a new avenue of online meetings. In a good sense. Instead of travelling and taking loads of time spent at airports and on trains, we now go in and out of meetings and seminars in less than a second. Within academia – a truly conservative culture – this cannot be said to be nothing but a revolution (Sami)</w:t>
            </w:r>
          </w:p>
          <w:p w14:paraId="79686277"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tc>
      </w:tr>
      <w:tr w:rsidR="000D5352" w:rsidRPr="00FD5BC1" w14:paraId="06E47F2E" w14:textId="77777777" w:rsidTr="001A421F">
        <w:trPr>
          <w:trHeight w:val="315"/>
        </w:trPr>
        <w:tc>
          <w:tcPr>
            <w:tcW w:w="2127" w:type="dxa"/>
            <w:tcBorders>
              <w:top w:val="nil"/>
              <w:left w:val="nil"/>
              <w:bottom w:val="nil"/>
              <w:right w:val="nil"/>
            </w:tcBorders>
            <w:shd w:val="clear" w:color="auto" w:fill="auto"/>
            <w:noWrap/>
          </w:tcPr>
          <w:p w14:paraId="0A7D043B"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p>
        </w:tc>
        <w:tc>
          <w:tcPr>
            <w:tcW w:w="1771" w:type="dxa"/>
            <w:tcBorders>
              <w:top w:val="nil"/>
              <w:left w:val="nil"/>
              <w:bottom w:val="nil"/>
              <w:right w:val="nil"/>
            </w:tcBorders>
            <w:shd w:val="clear" w:color="auto" w:fill="auto"/>
            <w:noWrap/>
          </w:tcPr>
          <w:p w14:paraId="7917F77D" w14:textId="49676CCA"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(Re)building autonomy and control</w:t>
            </w:r>
          </w:p>
        </w:tc>
        <w:tc>
          <w:tcPr>
            <w:tcW w:w="2339" w:type="dxa"/>
            <w:tcBorders>
              <w:top w:val="nil"/>
              <w:left w:val="nil"/>
              <w:bottom w:val="nil"/>
              <w:right w:val="nil"/>
            </w:tcBorders>
            <w:shd w:val="clear" w:color="auto" w:fill="auto"/>
            <w:noWrap/>
          </w:tcPr>
          <w:p w14:paraId="277E6F1F" w14:textId="77777777" w:rsidR="000D5352" w:rsidRPr="00FD5BC1" w:rsidRDefault="000D5352" w:rsidP="001A421F">
            <w:pPr>
              <w:widowControl w:val="0"/>
              <w:spacing w:after="120" w:line="240" w:lineRule="auto"/>
              <w:rPr>
                <w:rFonts w:ascii="Arial" w:eastAsia="Times New Roman" w:hAnsi="Arial" w:cs="Arial"/>
                <w:color w:val="000000"/>
                <w:sz w:val="20"/>
                <w:szCs w:val="20"/>
                <w:lang w:val="en-US" w:eastAsia="en-GB"/>
              </w:rPr>
            </w:pPr>
            <w:r w:rsidRPr="00FD5BC1">
              <w:rPr>
                <w:rFonts w:ascii="Arial" w:eastAsia="Times New Roman" w:hAnsi="Arial" w:cs="Arial"/>
                <w:color w:val="000000"/>
                <w:sz w:val="20"/>
                <w:szCs w:val="20"/>
                <w:lang w:val="en-US" w:eastAsia="en-GB"/>
              </w:rPr>
              <w:t>Regaining a sense of perspective or control over one's life; resetting priorities.</w:t>
            </w:r>
          </w:p>
        </w:tc>
        <w:tc>
          <w:tcPr>
            <w:tcW w:w="7512" w:type="dxa"/>
            <w:tcBorders>
              <w:top w:val="nil"/>
              <w:left w:val="nil"/>
              <w:bottom w:val="nil"/>
              <w:right w:val="nil"/>
            </w:tcBorders>
          </w:tcPr>
          <w:p w14:paraId="3879C3B7"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r w:rsidRPr="00AE16D8">
              <w:rPr>
                <w:rFonts w:ascii="Arial" w:eastAsia="Times New Roman" w:hAnsi="Arial" w:cs="Arial"/>
                <w:i/>
                <w:iCs/>
                <w:color w:val="000000"/>
                <w:sz w:val="16"/>
                <w:szCs w:val="16"/>
                <w:lang w:val="en-US" w:eastAsia="en-GB"/>
              </w:rPr>
              <w:t>I came across some friends on a walk yesterday (can’t wait ‘til government announces we can start going on longer hikes and rambles again – my sanctuary) and we were talking about the changes we have noticed. One interesting point was how this lockdown has resulted in us having to make far fewer daily decisions. And it’s true. With so little to do, and fewer opportunities, the number of decisions I am making has vastly reduced. Where to go on the weekend, whether to invite a friend round, which restaurant to eat at. All gone. I now just need to decide what meal to cook and which walk to go on. It has been quite freeing in many ways. In normal hectic, 21st century life, being ‘spoilt for choice’ is not always the easiest… I do wonder how it will feel when life gets back to normal (noticing a few of my entries are thinking about ‘the end’). In some ways, we are almost dreading having to put our feet back on the pedals again. The busyness and lack of time and having to be the go-getting, sociable, accomplished person that society rewards again (Ally)</w:t>
            </w:r>
          </w:p>
          <w:p w14:paraId="325619F3"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p w14:paraId="2C2E4A48" w14:textId="77777777" w:rsidR="000D5352" w:rsidRPr="00AE16D8" w:rsidRDefault="000D5352" w:rsidP="001A421F">
            <w:pPr>
              <w:widowControl w:val="0"/>
              <w:spacing w:after="120" w:line="240" w:lineRule="auto"/>
              <w:rPr>
                <w:rFonts w:ascii="Arial" w:eastAsia="Times New Roman" w:hAnsi="Arial" w:cs="Arial"/>
                <w:i/>
                <w:iCs/>
                <w:color w:val="000000"/>
                <w:sz w:val="16"/>
                <w:szCs w:val="16"/>
                <w:lang w:val="en-US" w:eastAsia="en-GB"/>
              </w:rPr>
            </w:pPr>
          </w:p>
        </w:tc>
      </w:tr>
    </w:tbl>
    <w:p w14:paraId="2B24A762" w14:textId="77777777" w:rsidR="00D412E4" w:rsidRPr="00A93A58" w:rsidRDefault="00D412E4" w:rsidP="00E763E0">
      <w:pPr>
        <w:widowControl w:val="0"/>
        <w:spacing w:after="0" w:line="480" w:lineRule="auto"/>
        <w:jc w:val="both"/>
        <w:rPr>
          <w:rFonts w:ascii="Times New Roman" w:hAnsi="Times New Roman" w:cs="Times New Roman"/>
          <w:sz w:val="24"/>
          <w:szCs w:val="24"/>
        </w:rPr>
      </w:pPr>
    </w:p>
    <w:p w14:paraId="59B25ED4" w14:textId="77777777" w:rsidR="0071753F" w:rsidRDefault="0071753F" w:rsidP="0071753F">
      <w:pPr>
        <w:spacing w:line="480" w:lineRule="auto"/>
        <w:rPr>
          <w:rFonts w:ascii="Times New Roman" w:hAnsi="Times New Roman" w:cs="Times New Roman"/>
          <w:b/>
          <w:bCs/>
          <w:sz w:val="24"/>
          <w:szCs w:val="24"/>
        </w:rPr>
        <w:sectPr w:rsidR="0071753F" w:rsidSect="008D607B">
          <w:pgSz w:w="16838" w:h="11906" w:orient="landscape" w:code="9"/>
          <w:pgMar w:top="1440" w:right="1440" w:bottom="1440" w:left="1440" w:header="709" w:footer="567" w:gutter="0"/>
          <w:cols w:space="708"/>
          <w:docGrid w:linePitch="360"/>
        </w:sectPr>
      </w:pPr>
    </w:p>
    <w:p w14:paraId="5145AC0A" w14:textId="04D42594" w:rsidR="0007255B" w:rsidRPr="0071753F" w:rsidRDefault="0007255B" w:rsidP="0071753F">
      <w:pPr>
        <w:spacing w:line="480" w:lineRule="auto"/>
        <w:rPr>
          <w:rFonts w:ascii="Times New Roman" w:eastAsia="Times New Roman" w:hAnsi="Times New Roman" w:cs="Times New Roman"/>
          <w:sz w:val="24"/>
          <w:szCs w:val="24"/>
          <w:lang w:val="en-US"/>
        </w:rPr>
      </w:pPr>
      <w:r w:rsidRPr="005B4D22">
        <w:rPr>
          <w:rFonts w:ascii="Times New Roman" w:hAnsi="Times New Roman" w:cs="Times New Roman"/>
          <w:b/>
          <w:bCs/>
          <w:sz w:val="24"/>
          <w:szCs w:val="24"/>
        </w:rPr>
        <w:t>Figure 1</w:t>
      </w:r>
      <w:r w:rsidRPr="005B4D22">
        <w:rPr>
          <w:rFonts w:ascii="Times New Roman" w:hAnsi="Times New Roman" w:cs="Times New Roman"/>
          <w:sz w:val="24"/>
          <w:szCs w:val="24"/>
        </w:rPr>
        <w:t xml:space="preserve"> </w:t>
      </w:r>
    </w:p>
    <w:p w14:paraId="78E5CA14" w14:textId="3BDA876B" w:rsidR="0007255B" w:rsidRPr="004C5C52" w:rsidRDefault="0007255B" w:rsidP="0007255B">
      <w:pPr>
        <w:rPr>
          <w:i/>
          <w:iCs/>
        </w:rPr>
      </w:pPr>
      <w:r w:rsidRPr="004C5C52">
        <w:rPr>
          <w:rFonts w:ascii="Times New Roman" w:hAnsi="Times New Roman" w:cs="Times New Roman"/>
          <w:i/>
          <w:iCs/>
          <w:sz w:val="24"/>
          <w:szCs w:val="24"/>
        </w:rPr>
        <w:t>Self-</w:t>
      </w:r>
      <w:r w:rsidR="00923B31">
        <w:rPr>
          <w:rFonts w:ascii="Times New Roman" w:hAnsi="Times New Roman" w:cs="Times New Roman"/>
          <w:i/>
          <w:iCs/>
          <w:sz w:val="24"/>
          <w:szCs w:val="24"/>
        </w:rPr>
        <w:t>defensive</w:t>
      </w:r>
      <w:r w:rsidRPr="004C5C52">
        <w:rPr>
          <w:rFonts w:ascii="Times New Roman" w:hAnsi="Times New Roman" w:cs="Times New Roman"/>
          <w:i/>
          <w:iCs/>
          <w:sz w:val="24"/>
          <w:szCs w:val="24"/>
        </w:rPr>
        <w:t xml:space="preserve"> and resource investment coping </w:t>
      </w:r>
      <w:r w:rsidR="00920413">
        <w:rPr>
          <w:rFonts w:ascii="Times New Roman" w:hAnsi="Times New Roman" w:cs="Times New Roman"/>
          <w:i/>
          <w:iCs/>
          <w:sz w:val="24"/>
          <w:szCs w:val="24"/>
        </w:rPr>
        <w:t>in self-protection mode</w:t>
      </w:r>
      <w:r>
        <w:rPr>
          <w:rFonts w:ascii="Times New Roman" w:hAnsi="Times New Roman" w:cs="Times New Roman"/>
          <w:i/>
          <w:iCs/>
          <w:sz w:val="24"/>
          <w:szCs w:val="24"/>
        </w:rPr>
        <w:t xml:space="preserve"> (elucidating COR theory principle 4)</w:t>
      </w:r>
      <w:r w:rsidRPr="00E320AD">
        <w:rPr>
          <w:rFonts w:ascii="Times New Roman" w:hAnsi="Times New Roman" w:cs="Times New Roman"/>
          <w:i/>
          <w:iCs/>
          <w:noProof/>
          <w:sz w:val="24"/>
          <w:szCs w:val="24"/>
        </w:rPr>
        <w:t xml:space="preserve"> </w:t>
      </w:r>
    </w:p>
    <w:p w14:paraId="6B1F1083" w14:textId="3147CA5A" w:rsidR="001F0657" w:rsidRPr="00D67637" w:rsidRDefault="0071753F" w:rsidP="001F0657">
      <w:pPr>
        <w:widowControl w:val="0"/>
        <w:spacing w:after="0" w:line="480" w:lineRule="auto"/>
        <w:rPr>
          <w:rFonts w:ascii="Times New Roman" w:hAnsi="Times New Roman" w:cs="Times New Roman"/>
          <w:b/>
          <w:bCs/>
          <w:sz w:val="24"/>
          <w:szCs w:val="24"/>
          <w:lang w:val="en-US"/>
        </w:rPr>
      </w:pPr>
      <w:r>
        <w:rPr>
          <w:rFonts w:ascii="Times New Roman" w:eastAsia="Times New Roman" w:hAnsi="Times New Roman" w:cs="Times New Roman"/>
          <w:noProof/>
          <w:sz w:val="24"/>
          <w:szCs w:val="24"/>
          <w:lang w:val="en-US"/>
        </w:rPr>
        <mc:AlternateContent>
          <mc:Choice Requires="wpg">
            <w:drawing>
              <wp:anchor distT="0" distB="0" distL="114300" distR="114300" simplePos="0" relativeHeight="251683840" behindDoc="0" locked="0" layoutInCell="1" allowOverlap="1" wp14:anchorId="1D44486D" wp14:editId="458B3BE4">
                <wp:simplePos x="0" y="0"/>
                <wp:positionH relativeFrom="margin">
                  <wp:posOffset>-31713</wp:posOffset>
                </wp:positionH>
                <wp:positionV relativeFrom="paragraph">
                  <wp:posOffset>119644</wp:posOffset>
                </wp:positionV>
                <wp:extent cx="5466080" cy="5620385"/>
                <wp:effectExtent l="0" t="0" r="20320" b="18415"/>
                <wp:wrapNone/>
                <wp:docPr id="1702947897" name="Group 11"/>
                <wp:cNvGraphicFramePr/>
                <a:graphic xmlns:a="http://schemas.openxmlformats.org/drawingml/2006/main">
                  <a:graphicData uri="http://schemas.microsoft.com/office/word/2010/wordprocessingGroup">
                    <wpg:wgp>
                      <wpg:cNvGrpSpPr/>
                      <wpg:grpSpPr>
                        <a:xfrm>
                          <a:off x="0" y="0"/>
                          <a:ext cx="5466080" cy="5620385"/>
                          <a:chOff x="0" y="0"/>
                          <a:chExt cx="5466080" cy="5620385"/>
                        </a:xfrm>
                      </wpg:grpSpPr>
                      <wps:wsp>
                        <wps:cNvPr id="71823224" name="Arrow: Up-Down 3"/>
                        <wps:cNvSpPr/>
                        <wps:spPr>
                          <a:xfrm>
                            <a:off x="4539291" y="3071004"/>
                            <a:ext cx="136226" cy="215660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7917825" name="Arrow: Right 1"/>
                        <wps:cNvSpPr/>
                        <wps:spPr>
                          <a:xfrm rot="5400000">
                            <a:off x="1639336" y="4934627"/>
                            <a:ext cx="467162" cy="1642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6356513" name="Arrow: Right 1"/>
                        <wps:cNvSpPr/>
                        <wps:spPr>
                          <a:xfrm>
                            <a:off x="3752490" y="664234"/>
                            <a:ext cx="415885" cy="16870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103623693" name="Group 10"/>
                        <wpg:cNvGrpSpPr/>
                        <wpg:grpSpPr>
                          <a:xfrm>
                            <a:off x="0" y="0"/>
                            <a:ext cx="5466080" cy="5620385"/>
                            <a:chOff x="0" y="0"/>
                            <a:chExt cx="5466080" cy="5620385"/>
                          </a:xfrm>
                        </wpg:grpSpPr>
                        <wps:wsp>
                          <wps:cNvPr id="541773924" name="Arrow: Bent-Up 5"/>
                          <wps:cNvSpPr/>
                          <wps:spPr>
                            <a:xfrm>
                              <a:off x="4839419" y="3072801"/>
                              <a:ext cx="284671" cy="2477506"/>
                            </a:xfrm>
                            <a:prstGeom prst="bentUp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06587314" name="Group 9"/>
                          <wpg:cNvGrpSpPr/>
                          <wpg:grpSpPr>
                            <a:xfrm>
                              <a:off x="0" y="0"/>
                              <a:ext cx="5466080" cy="5620385"/>
                              <a:chOff x="0" y="0"/>
                              <a:chExt cx="5466080" cy="5620385"/>
                            </a:xfrm>
                          </wpg:grpSpPr>
                          <wps:wsp>
                            <wps:cNvPr id="866476912" name="Arrow: Right 1"/>
                            <wps:cNvSpPr/>
                            <wps:spPr>
                              <a:xfrm>
                                <a:off x="1958196" y="295095"/>
                                <a:ext cx="2200958" cy="1552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52690214" name="Group 8"/>
                            <wpg:cNvGrpSpPr/>
                            <wpg:grpSpPr>
                              <a:xfrm>
                                <a:off x="0" y="0"/>
                                <a:ext cx="5466080" cy="5620385"/>
                                <a:chOff x="0" y="0"/>
                                <a:chExt cx="5466080" cy="5620385"/>
                              </a:xfrm>
                            </wpg:grpSpPr>
                            <wpg:grpSp>
                              <wpg:cNvPr id="1864613744" name="Group 4"/>
                              <wpg:cNvGrpSpPr/>
                              <wpg:grpSpPr>
                                <a:xfrm>
                                  <a:off x="0" y="0"/>
                                  <a:ext cx="5466080" cy="5620385"/>
                                  <a:chOff x="0" y="262333"/>
                                  <a:chExt cx="5466435" cy="5620882"/>
                                </a:xfrm>
                              </wpg:grpSpPr>
                              <wps:wsp>
                                <wps:cNvPr id="1959296585" name="Text Box 2"/>
                                <wps:cNvSpPr txBox="1">
                                  <a:spLocks noChangeArrowheads="1"/>
                                </wps:cNvSpPr>
                                <wps:spPr bwMode="auto">
                                  <a:xfrm>
                                    <a:off x="1526776" y="5529468"/>
                                    <a:ext cx="3295099" cy="353747"/>
                                  </a:xfrm>
                                  <a:prstGeom prst="rect">
                                    <a:avLst/>
                                  </a:prstGeom>
                                  <a:solidFill>
                                    <a:srgbClr val="FFFFFF"/>
                                  </a:solidFill>
                                  <a:ln w="9525">
                                    <a:solidFill>
                                      <a:srgbClr val="000000"/>
                                    </a:solidFill>
                                    <a:miter lim="800000"/>
                                    <a:headEnd/>
                                    <a:tailEnd/>
                                  </a:ln>
                                </wps:spPr>
                                <wps:txbx>
                                  <w:txbxContent>
                                    <w:p w14:paraId="0A1087F4" w14:textId="65D1BE0E" w:rsidR="00D9332A" w:rsidRPr="00781EDA" w:rsidRDefault="00DD7DB7" w:rsidP="00D9332A">
                                      <w:pPr>
                                        <w:jc w:val="center"/>
                                        <w:rPr>
                                          <w:rFonts w:ascii="Arial" w:hAnsi="Arial" w:cs="Arial"/>
                                          <w:sz w:val="20"/>
                                          <w:szCs w:val="20"/>
                                        </w:rPr>
                                      </w:pPr>
                                      <w:r>
                                        <w:rPr>
                                          <w:rFonts w:ascii="Arial" w:hAnsi="Arial" w:cs="Arial"/>
                                          <w:sz w:val="20"/>
                                          <w:szCs w:val="20"/>
                                        </w:rPr>
                                        <w:t>Resource</w:t>
                                      </w:r>
                                      <w:r w:rsidR="002C1D67">
                                        <w:rPr>
                                          <w:rFonts w:ascii="Arial" w:hAnsi="Arial" w:cs="Arial"/>
                                          <w:sz w:val="20"/>
                                          <w:szCs w:val="20"/>
                                        </w:rPr>
                                        <w:t xml:space="preserve"> </w:t>
                                      </w:r>
                                      <w:r w:rsidR="00416CC7">
                                        <w:rPr>
                                          <w:rFonts w:ascii="Arial" w:hAnsi="Arial" w:cs="Arial"/>
                                          <w:sz w:val="20"/>
                                          <w:szCs w:val="20"/>
                                        </w:rPr>
                                        <w:t xml:space="preserve">Protection and </w:t>
                                      </w:r>
                                      <w:r w:rsidR="002C1D67">
                                        <w:rPr>
                                          <w:rFonts w:ascii="Arial" w:hAnsi="Arial" w:cs="Arial"/>
                                          <w:sz w:val="20"/>
                                          <w:szCs w:val="20"/>
                                        </w:rPr>
                                        <w:t>Gain</w:t>
                                      </w:r>
                                    </w:p>
                                  </w:txbxContent>
                                </wps:txbx>
                                <wps:bodyPr rot="0" vert="horz" wrap="square" lIns="91440" tIns="45720" rIns="91440" bIns="45720" anchor="t" anchorCtr="0">
                                  <a:noAutofit/>
                                </wps:bodyPr>
                              </wps:wsp>
                              <wpg:grpSp>
                                <wpg:cNvPr id="1577243158" name="Group 3"/>
                                <wpg:cNvGrpSpPr/>
                                <wpg:grpSpPr>
                                  <a:xfrm>
                                    <a:off x="0" y="262333"/>
                                    <a:ext cx="5466435" cy="5184471"/>
                                    <a:chOff x="0" y="262333"/>
                                    <a:chExt cx="5466435" cy="5184471"/>
                                  </a:xfrm>
                                </wpg:grpSpPr>
                                <wps:wsp>
                                  <wps:cNvPr id="1820566691" name="Rectangle 2"/>
                                  <wps:cNvSpPr/>
                                  <wps:spPr>
                                    <a:xfrm>
                                      <a:off x="4804913" y="1233577"/>
                                      <a:ext cx="103505" cy="2927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8028154" name="Rectangle 2"/>
                                  <wps:cNvSpPr/>
                                  <wps:spPr>
                                    <a:xfrm>
                                      <a:off x="2924354" y="1242203"/>
                                      <a:ext cx="103505" cy="2927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879666" name="Rectangle 2"/>
                                  <wps:cNvSpPr/>
                                  <wps:spPr>
                                    <a:xfrm>
                                      <a:off x="1173192" y="1250830"/>
                                      <a:ext cx="103517" cy="29329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09852854" name="Group 7"/>
                                  <wpg:cNvGrpSpPr/>
                                  <wpg:grpSpPr>
                                    <a:xfrm>
                                      <a:off x="0" y="262333"/>
                                      <a:ext cx="5466435" cy="4734419"/>
                                      <a:chOff x="0" y="150223"/>
                                      <a:chExt cx="5453614" cy="4735439"/>
                                    </a:xfrm>
                                  </wpg:grpSpPr>
                                  <wps:wsp>
                                    <wps:cNvPr id="1274131234" name="Arrow: Right 1"/>
                                    <wps:cNvSpPr/>
                                    <wps:spPr>
                                      <a:xfrm>
                                        <a:off x="1939848" y="812961"/>
                                        <a:ext cx="414937" cy="168756"/>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0556128" name="Block Arc 4"/>
                                    <wps:cNvSpPr/>
                                    <wps:spPr>
                                      <a:xfrm rot="10800000">
                                        <a:off x="1987826" y="3307742"/>
                                        <a:ext cx="914400" cy="1189355"/>
                                      </a:xfrm>
                                      <a:prstGeom prst="blockArc">
                                        <a:avLst>
                                          <a:gd name="adj1" fmla="val 12037093"/>
                                          <a:gd name="adj2" fmla="val 19965635"/>
                                          <a:gd name="adj3" fmla="val 10274"/>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9580861" name="Block Arc 4"/>
                                    <wps:cNvSpPr/>
                                    <wps:spPr>
                                      <a:xfrm rot="10800000">
                                        <a:off x="699714" y="3307742"/>
                                        <a:ext cx="914400" cy="1189355"/>
                                      </a:xfrm>
                                      <a:prstGeom prst="blockArc">
                                        <a:avLst>
                                          <a:gd name="adj1" fmla="val 12037093"/>
                                          <a:gd name="adj2" fmla="val 19965635"/>
                                          <a:gd name="adj3" fmla="val 10274"/>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2117836" name="Block Arc 5"/>
                                    <wps:cNvSpPr/>
                                    <wps:spPr>
                                      <a:xfrm rot="12096640">
                                        <a:off x="47707" y="1812897"/>
                                        <a:ext cx="3381375" cy="3072765"/>
                                      </a:xfrm>
                                      <a:prstGeom prst="blockArc">
                                        <a:avLst>
                                          <a:gd name="adj1" fmla="val 10737229"/>
                                          <a:gd name="adj2" fmla="val 18875703"/>
                                          <a:gd name="adj3" fmla="val 327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9282388" name="Arrow: Right 1"/>
                                    <wps:cNvSpPr/>
                                    <wps:spPr>
                                      <a:xfrm rot="3979087">
                                        <a:off x="3860108" y="2329731"/>
                                        <a:ext cx="401395" cy="13541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0335499" name="Arrow: Right 1"/>
                                    <wps:cNvSpPr/>
                                    <wps:spPr>
                                      <a:xfrm rot="6466346">
                                        <a:off x="1769866" y="2321686"/>
                                        <a:ext cx="399982" cy="14525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Text Box 2"/>
                                    <wps:cNvSpPr txBox="1">
                                      <a:spLocks noChangeArrowheads="1"/>
                                    </wps:cNvSpPr>
                                    <wps:spPr bwMode="auto">
                                      <a:xfrm>
                                        <a:off x="2371627" y="682343"/>
                                        <a:ext cx="1327785" cy="476885"/>
                                      </a:xfrm>
                                      <a:prstGeom prst="rect">
                                        <a:avLst/>
                                      </a:prstGeom>
                                      <a:solidFill>
                                        <a:srgbClr val="FFFFFF"/>
                                      </a:solidFill>
                                      <a:ln w="9525">
                                        <a:solidFill>
                                          <a:srgbClr val="000000"/>
                                        </a:solidFill>
                                        <a:miter lim="800000"/>
                                        <a:headEnd/>
                                        <a:tailEnd/>
                                      </a:ln>
                                    </wps:spPr>
                                    <wps:txbx>
                                      <w:txbxContent>
                                        <w:p w14:paraId="463F6653" w14:textId="15443AAE" w:rsidR="0007255B" w:rsidRPr="00781EDA" w:rsidRDefault="00D91A98" w:rsidP="0007255B">
                                          <w:pPr>
                                            <w:jc w:val="center"/>
                                            <w:rPr>
                                              <w:rFonts w:ascii="Arial" w:hAnsi="Arial" w:cs="Arial"/>
                                              <w:sz w:val="20"/>
                                              <w:szCs w:val="20"/>
                                            </w:rPr>
                                          </w:pPr>
                                          <w:r>
                                            <w:rPr>
                                              <w:rFonts w:ascii="Arial" w:hAnsi="Arial" w:cs="Arial"/>
                                              <w:sz w:val="20"/>
                                              <w:szCs w:val="20"/>
                                            </w:rPr>
                                            <w:t>Reduced a</w:t>
                                          </w:r>
                                          <w:r w:rsidR="0007255B" w:rsidRPr="00781EDA">
                                            <w:rPr>
                                              <w:rFonts w:ascii="Arial" w:hAnsi="Arial" w:cs="Arial"/>
                                              <w:sz w:val="20"/>
                                              <w:szCs w:val="20"/>
                                            </w:rPr>
                                            <w:t xml:space="preserve">vailability of </w:t>
                                          </w:r>
                                          <w:r w:rsidR="00E92AFD">
                                            <w:rPr>
                                              <w:rFonts w:ascii="Arial" w:hAnsi="Arial" w:cs="Arial"/>
                                              <w:sz w:val="20"/>
                                              <w:szCs w:val="20"/>
                                            </w:rPr>
                                            <w:t>r</w:t>
                                          </w:r>
                                          <w:r w:rsidR="0007255B" w:rsidRPr="00781EDA">
                                            <w:rPr>
                                              <w:rFonts w:ascii="Arial" w:hAnsi="Arial" w:cs="Arial"/>
                                              <w:sz w:val="20"/>
                                              <w:szCs w:val="20"/>
                                            </w:rPr>
                                            <w:t>esources</w:t>
                                          </w:r>
                                        </w:p>
                                      </w:txbxContent>
                                    </wps:txbx>
                                    <wps:bodyPr rot="0" vert="horz" wrap="square" lIns="91440" tIns="45720" rIns="91440" bIns="45720" anchor="t" anchorCtr="0">
                                      <a:noAutofit/>
                                    </wps:bodyPr>
                                  </wps:wsp>
                                  <wps:wsp>
                                    <wps:cNvPr id="234265939" name="Text Box 2"/>
                                    <wps:cNvSpPr txBox="1">
                                      <a:spLocks noChangeArrowheads="1"/>
                                    </wps:cNvSpPr>
                                    <wps:spPr bwMode="auto">
                                      <a:xfrm>
                                        <a:off x="586332" y="405530"/>
                                        <a:ext cx="1327784" cy="737896"/>
                                      </a:xfrm>
                                      <a:prstGeom prst="rect">
                                        <a:avLst/>
                                      </a:prstGeom>
                                      <a:solidFill>
                                        <a:srgbClr val="FFFFFF"/>
                                      </a:solidFill>
                                      <a:ln w="9525">
                                        <a:solidFill>
                                          <a:srgbClr val="000000"/>
                                        </a:solidFill>
                                        <a:miter lim="800000"/>
                                        <a:headEnd/>
                                        <a:tailEnd/>
                                      </a:ln>
                                    </wps:spPr>
                                    <wps:txbx>
                                      <w:txbxContent>
                                        <w:p w14:paraId="0945652F" w14:textId="2D61D00F" w:rsidR="0007255B" w:rsidRPr="00360DAB" w:rsidRDefault="0007255B" w:rsidP="0007255B">
                                          <w:pPr>
                                            <w:jc w:val="center"/>
                                            <w:rPr>
                                              <w:rFonts w:ascii="Arial" w:hAnsi="Arial" w:cs="Arial"/>
                                              <w:sz w:val="20"/>
                                              <w:szCs w:val="20"/>
                                            </w:rPr>
                                          </w:pPr>
                                          <w:r w:rsidRPr="00360DAB">
                                            <w:rPr>
                                              <w:rFonts w:ascii="Arial" w:hAnsi="Arial" w:cs="Arial"/>
                                              <w:sz w:val="20"/>
                                              <w:szCs w:val="20"/>
                                            </w:rPr>
                                            <w:t xml:space="preserve">Exposure to </w:t>
                                          </w:r>
                                          <w:r w:rsidR="00985EC2" w:rsidRPr="00360DAB">
                                            <w:rPr>
                                              <w:rFonts w:ascii="Arial" w:hAnsi="Arial" w:cs="Arial"/>
                                              <w:sz w:val="20"/>
                                              <w:szCs w:val="20"/>
                                            </w:rPr>
                                            <w:t>significant</w:t>
                                          </w:r>
                                          <w:r w:rsidRPr="00360DAB">
                                            <w:rPr>
                                              <w:rFonts w:ascii="Arial" w:hAnsi="Arial" w:cs="Arial"/>
                                              <w:sz w:val="20"/>
                                              <w:szCs w:val="20"/>
                                            </w:rPr>
                                            <w:t xml:space="preserve"> stressor</w:t>
                                          </w:r>
                                        </w:p>
                                      </w:txbxContent>
                                    </wps:txbx>
                                    <wps:bodyPr rot="0" vert="horz" wrap="square" lIns="91440" tIns="45720" rIns="91440" bIns="45720" anchor="t" anchorCtr="0">
                                      <a:noAutofit/>
                                    </wps:bodyPr>
                                  </wps:wsp>
                                  <wps:wsp>
                                    <wps:cNvPr id="2106073884" name="Text Box 2"/>
                                    <wps:cNvSpPr txBox="1">
                                      <a:spLocks noChangeArrowheads="1"/>
                                    </wps:cNvSpPr>
                                    <wps:spPr bwMode="auto">
                                      <a:xfrm>
                                        <a:off x="2337723" y="150223"/>
                                        <a:ext cx="1327785" cy="262416"/>
                                      </a:xfrm>
                                      <a:prstGeom prst="rect">
                                        <a:avLst/>
                                      </a:prstGeom>
                                      <a:solidFill>
                                        <a:srgbClr val="FFFFFF"/>
                                      </a:solidFill>
                                      <a:ln w="9525">
                                        <a:noFill/>
                                        <a:miter lim="800000"/>
                                        <a:headEnd/>
                                        <a:tailEnd/>
                                      </a:ln>
                                    </wps:spPr>
                                    <wps:txbx>
                                      <w:txbxContent>
                                        <w:p w14:paraId="4647662F" w14:textId="1FB6437D" w:rsidR="0007255B" w:rsidRPr="00E320AD" w:rsidRDefault="00E90E30" w:rsidP="0007255B">
                                          <w:pPr>
                                            <w:jc w:val="center"/>
                                            <w:rPr>
                                              <w:rFonts w:ascii="Arial" w:hAnsi="Arial" w:cs="Arial"/>
                                              <w:i/>
                                              <w:iCs/>
                                              <w:sz w:val="20"/>
                                              <w:szCs w:val="20"/>
                                            </w:rPr>
                                          </w:pPr>
                                          <w:r>
                                            <w:rPr>
                                              <w:rFonts w:ascii="Arial" w:hAnsi="Arial" w:cs="Arial"/>
                                              <w:i/>
                                              <w:iCs/>
                                              <w:sz w:val="20"/>
                                              <w:szCs w:val="20"/>
                                            </w:rPr>
                                            <w:t>Resource depletion</w:t>
                                          </w:r>
                                          <w:r w:rsidRPr="00E320AD">
                                            <w:rPr>
                                              <w:rFonts w:ascii="Arial" w:hAnsi="Arial" w:cs="Arial"/>
                                              <w:i/>
                                              <w:iCs/>
                                              <w:sz w:val="20"/>
                                              <w:szCs w:val="20"/>
                                            </w:rPr>
                                            <w:t xml:space="preserve"> </w:t>
                                          </w:r>
                                        </w:p>
                                      </w:txbxContent>
                                    </wps:txbx>
                                    <wps:bodyPr rot="0" vert="horz" wrap="square" lIns="91440" tIns="45720" rIns="91440" bIns="45720" anchor="t" anchorCtr="0">
                                      <a:noAutofit/>
                                    </wps:bodyPr>
                                  </wps:wsp>
                                  <wps:wsp>
                                    <wps:cNvPr id="1395662626" name="Text Box 2"/>
                                    <wps:cNvSpPr txBox="1">
                                      <a:spLocks noChangeArrowheads="1"/>
                                    </wps:cNvSpPr>
                                    <wps:spPr bwMode="auto">
                                      <a:xfrm>
                                        <a:off x="4155189" y="384936"/>
                                        <a:ext cx="1298424" cy="774271"/>
                                      </a:xfrm>
                                      <a:prstGeom prst="rect">
                                        <a:avLst/>
                                      </a:prstGeom>
                                      <a:solidFill>
                                        <a:srgbClr val="FFFFFF"/>
                                      </a:solidFill>
                                      <a:ln w="9525">
                                        <a:solidFill>
                                          <a:srgbClr val="000000"/>
                                        </a:solidFill>
                                        <a:miter lim="800000"/>
                                        <a:headEnd/>
                                        <a:tailEnd/>
                                      </a:ln>
                                    </wps:spPr>
                                    <wps:txbx>
                                      <w:txbxContent>
                                        <w:p w14:paraId="3C27F610" w14:textId="77777777" w:rsidR="0007255B" w:rsidRPr="00781EDA" w:rsidRDefault="0007255B" w:rsidP="0007255B">
                                          <w:pPr>
                                            <w:jc w:val="center"/>
                                            <w:rPr>
                                              <w:rFonts w:ascii="Arial" w:hAnsi="Arial" w:cs="Arial"/>
                                              <w:sz w:val="20"/>
                                              <w:szCs w:val="20"/>
                                            </w:rPr>
                                          </w:pPr>
                                          <w:r w:rsidRPr="00781EDA">
                                            <w:rPr>
                                              <w:rFonts w:ascii="Arial" w:hAnsi="Arial" w:cs="Arial"/>
                                              <w:sz w:val="20"/>
                                              <w:szCs w:val="20"/>
                                            </w:rPr>
                                            <w:t>Experience of psychological distress</w:t>
                                          </w:r>
                                        </w:p>
                                        <w:p w14:paraId="6417873F" w14:textId="77777777" w:rsidR="0007255B" w:rsidRDefault="0007255B" w:rsidP="0007255B"/>
                                      </w:txbxContent>
                                    </wps:txbx>
                                    <wps:bodyPr rot="0" vert="horz" wrap="square" lIns="91440" tIns="45720" rIns="91440" bIns="45720" anchor="t" anchorCtr="0">
                                      <a:noAutofit/>
                                    </wps:bodyPr>
                                  </wps:wsp>
                                  <wps:wsp>
                                    <wps:cNvPr id="329585841" name="Text Box 2"/>
                                    <wps:cNvSpPr txBox="1">
                                      <a:spLocks noChangeArrowheads="1"/>
                                    </wps:cNvSpPr>
                                    <wps:spPr bwMode="auto">
                                      <a:xfrm>
                                        <a:off x="135158" y="2615441"/>
                                        <a:ext cx="3052444" cy="391794"/>
                                      </a:xfrm>
                                      <a:prstGeom prst="rect">
                                        <a:avLst/>
                                      </a:prstGeom>
                                      <a:solidFill>
                                        <a:srgbClr val="FFFFFF"/>
                                      </a:solidFill>
                                      <a:ln w="9525">
                                        <a:solidFill>
                                          <a:srgbClr val="000000"/>
                                        </a:solidFill>
                                        <a:miter lim="800000"/>
                                        <a:headEnd/>
                                        <a:tailEnd/>
                                      </a:ln>
                                    </wps:spPr>
                                    <wps:txbx>
                                      <w:txbxContent>
                                        <w:p w14:paraId="75AC6801" w14:textId="6C4A9C85" w:rsidR="0007255B" w:rsidRPr="005B4D22" w:rsidRDefault="0007255B" w:rsidP="0007255B">
                                          <w:pPr>
                                            <w:jc w:val="center"/>
                                            <w:rPr>
                                              <w:rFonts w:ascii="Arial" w:hAnsi="Arial" w:cs="Arial"/>
                                              <w:b/>
                                              <w:bCs/>
                                              <w:sz w:val="24"/>
                                              <w:szCs w:val="24"/>
                                            </w:rPr>
                                          </w:pPr>
                                          <w:r w:rsidRPr="005B4D22">
                                            <w:rPr>
                                              <w:rFonts w:ascii="Arial" w:hAnsi="Arial" w:cs="Arial"/>
                                              <w:b/>
                                              <w:bCs/>
                                              <w:sz w:val="24"/>
                                              <w:szCs w:val="24"/>
                                            </w:rPr>
                                            <w:t>Self-</w:t>
                                          </w:r>
                                          <w:r w:rsidR="00920413">
                                            <w:rPr>
                                              <w:rFonts w:ascii="Arial" w:hAnsi="Arial" w:cs="Arial"/>
                                              <w:b/>
                                              <w:bCs/>
                                              <w:sz w:val="24"/>
                                              <w:szCs w:val="24"/>
                                            </w:rPr>
                                            <w:t>defensive strategies</w:t>
                                          </w:r>
                                        </w:p>
                                      </w:txbxContent>
                                    </wps:txbx>
                                    <wps:bodyPr rot="0" vert="horz" wrap="square" lIns="91440" tIns="45720" rIns="91440" bIns="45720" anchor="t" anchorCtr="0">
                                      <a:noAutofit/>
                                    </wps:bodyPr>
                                  </wps:wsp>
                                  <wps:wsp>
                                    <wps:cNvPr id="1338133185" name="Text Box 2"/>
                                    <wps:cNvSpPr txBox="1">
                                      <a:spLocks noChangeArrowheads="1"/>
                                    </wps:cNvSpPr>
                                    <wps:spPr bwMode="auto">
                                      <a:xfrm>
                                        <a:off x="3641325" y="2607492"/>
                                        <a:ext cx="1812289" cy="581024"/>
                                      </a:xfrm>
                                      <a:prstGeom prst="rect">
                                        <a:avLst/>
                                      </a:prstGeom>
                                      <a:solidFill>
                                        <a:srgbClr val="FFFFFF"/>
                                      </a:solidFill>
                                      <a:ln w="9525">
                                        <a:solidFill>
                                          <a:srgbClr val="000000"/>
                                        </a:solidFill>
                                        <a:miter lim="800000"/>
                                        <a:headEnd/>
                                        <a:tailEnd/>
                                      </a:ln>
                                    </wps:spPr>
                                    <wps:txbx>
                                      <w:txbxContent>
                                        <w:p w14:paraId="721EF2AF" w14:textId="7C304264" w:rsidR="0007255B" w:rsidRPr="005B4D22" w:rsidRDefault="0007255B" w:rsidP="0007255B">
                                          <w:pPr>
                                            <w:jc w:val="center"/>
                                            <w:rPr>
                                              <w:rFonts w:ascii="Arial" w:hAnsi="Arial" w:cs="Arial"/>
                                              <w:b/>
                                              <w:bCs/>
                                              <w:sz w:val="24"/>
                                              <w:szCs w:val="24"/>
                                            </w:rPr>
                                          </w:pPr>
                                          <w:r w:rsidRPr="005B4D22">
                                            <w:rPr>
                                              <w:rFonts w:ascii="Arial" w:hAnsi="Arial" w:cs="Arial"/>
                                              <w:b/>
                                              <w:bCs/>
                                              <w:sz w:val="24"/>
                                              <w:szCs w:val="24"/>
                                            </w:rPr>
                                            <w:t xml:space="preserve">Resource investment </w:t>
                                          </w:r>
                                          <w:r w:rsidR="00313B44">
                                            <w:rPr>
                                              <w:rFonts w:ascii="Arial" w:hAnsi="Arial" w:cs="Arial"/>
                                              <w:b/>
                                              <w:bCs/>
                                              <w:sz w:val="24"/>
                                              <w:szCs w:val="24"/>
                                            </w:rPr>
                                            <w:t>strategies</w:t>
                                          </w:r>
                                        </w:p>
                                      </w:txbxContent>
                                    </wps:txbx>
                                    <wps:bodyPr rot="0" vert="horz" wrap="square" lIns="91440" tIns="45720" rIns="91440" bIns="45720" anchor="t" anchorCtr="0">
                                      <a:noAutofit/>
                                    </wps:bodyPr>
                                  </wps:wsp>
                                  <wps:wsp>
                                    <wps:cNvPr id="529355391" name="Text Box 2"/>
                                    <wps:cNvSpPr txBox="1">
                                      <a:spLocks noChangeArrowheads="1"/>
                                    </wps:cNvSpPr>
                                    <wps:spPr bwMode="auto">
                                      <a:xfrm>
                                        <a:off x="0" y="3601941"/>
                                        <a:ext cx="1113155" cy="516890"/>
                                      </a:xfrm>
                                      <a:prstGeom prst="rect">
                                        <a:avLst/>
                                      </a:prstGeom>
                                      <a:solidFill>
                                        <a:srgbClr val="FFFFFF"/>
                                      </a:solidFill>
                                      <a:ln w="9525">
                                        <a:solidFill>
                                          <a:srgbClr val="000000"/>
                                        </a:solidFill>
                                        <a:miter lim="800000"/>
                                        <a:headEnd/>
                                        <a:tailEnd/>
                                      </a:ln>
                                    </wps:spPr>
                                    <wps:txbx>
                                      <w:txbxContent>
                                        <w:p w14:paraId="28511B63" w14:textId="77777777" w:rsidR="0007255B" w:rsidRPr="00850F98" w:rsidRDefault="0007255B" w:rsidP="0007255B">
                                          <w:pPr>
                                            <w:jc w:val="center"/>
                                            <w:rPr>
                                              <w:rFonts w:ascii="Arial" w:hAnsi="Arial" w:cs="Arial"/>
                                              <w:b/>
                                              <w:bCs/>
                                              <w:sz w:val="20"/>
                                              <w:szCs w:val="20"/>
                                            </w:rPr>
                                          </w:pPr>
                                          <w:r w:rsidRPr="00850F98">
                                            <w:rPr>
                                              <w:rFonts w:ascii="Arial" w:hAnsi="Arial" w:cs="Arial"/>
                                              <w:b/>
                                              <w:bCs/>
                                              <w:sz w:val="20"/>
                                              <w:szCs w:val="20"/>
                                            </w:rPr>
                                            <w:t>Moving away from others</w:t>
                                          </w:r>
                                        </w:p>
                                      </w:txbxContent>
                                    </wps:txbx>
                                    <wps:bodyPr rot="0" vert="horz" wrap="square" lIns="91440" tIns="45720" rIns="91440" bIns="45720" anchor="t" anchorCtr="0">
                                      <a:noAutofit/>
                                    </wps:bodyPr>
                                  </wps:wsp>
                                  <wps:wsp>
                                    <wps:cNvPr id="919081390" name="Text Box 2"/>
                                    <wps:cNvSpPr txBox="1">
                                      <a:spLocks noChangeArrowheads="1"/>
                                    </wps:cNvSpPr>
                                    <wps:spPr bwMode="auto">
                                      <a:xfrm>
                                        <a:off x="1192695" y="3601941"/>
                                        <a:ext cx="1113155" cy="516890"/>
                                      </a:xfrm>
                                      <a:prstGeom prst="rect">
                                        <a:avLst/>
                                      </a:prstGeom>
                                      <a:solidFill>
                                        <a:srgbClr val="FFFFFF"/>
                                      </a:solidFill>
                                      <a:ln w="9525">
                                        <a:solidFill>
                                          <a:srgbClr val="000000"/>
                                        </a:solidFill>
                                        <a:miter lim="800000"/>
                                        <a:headEnd/>
                                        <a:tailEnd/>
                                      </a:ln>
                                    </wps:spPr>
                                    <wps:txbx>
                                      <w:txbxContent>
                                        <w:p w14:paraId="4A946986" w14:textId="77777777" w:rsidR="0007255B" w:rsidRPr="00850F98" w:rsidRDefault="0007255B" w:rsidP="0007255B">
                                          <w:pPr>
                                            <w:jc w:val="center"/>
                                            <w:rPr>
                                              <w:rFonts w:ascii="Arial" w:hAnsi="Arial" w:cs="Arial"/>
                                              <w:b/>
                                              <w:bCs/>
                                              <w:sz w:val="20"/>
                                              <w:szCs w:val="20"/>
                                            </w:rPr>
                                          </w:pPr>
                                          <w:r w:rsidRPr="00850F98">
                                            <w:rPr>
                                              <w:rFonts w:ascii="Arial" w:hAnsi="Arial" w:cs="Arial"/>
                                              <w:b/>
                                              <w:bCs/>
                                              <w:sz w:val="20"/>
                                              <w:szCs w:val="20"/>
                                            </w:rPr>
                                            <w:t>Moving against others</w:t>
                                          </w:r>
                                        </w:p>
                                      </w:txbxContent>
                                    </wps:txbx>
                                    <wps:bodyPr rot="0" vert="horz" wrap="square" lIns="91440" tIns="45720" rIns="91440" bIns="45720" anchor="t" anchorCtr="0">
                                      <a:noAutofit/>
                                    </wps:bodyPr>
                                  </wps:wsp>
                                  <wps:wsp>
                                    <wps:cNvPr id="1404178517" name="Text Box 2"/>
                                    <wps:cNvSpPr txBox="1">
                                      <a:spLocks noChangeArrowheads="1"/>
                                    </wps:cNvSpPr>
                                    <wps:spPr bwMode="auto">
                                      <a:xfrm>
                                        <a:off x="2393342" y="3601941"/>
                                        <a:ext cx="1113155" cy="516890"/>
                                      </a:xfrm>
                                      <a:prstGeom prst="rect">
                                        <a:avLst/>
                                      </a:prstGeom>
                                      <a:solidFill>
                                        <a:srgbClr val="FFFFFF"/>
                                      </a:solidFill>
                                      <a:ln w="9525">
                                        <a:solidFill>
                                          <a:srgbClr val="000000"/>
                                        </a:solidFill>
                                        <a:miter lim="800000"/>
                                        <a:headEnd/>
                                        <a:tailEnd/>
                                      </a:ln>
                                    </wps:spPr>
                                    <wps:txbx>
                                      <w:txbxContent>
                                        <w:p w14:paraId="3AA11B3D" w14:textId="77777777" w:rsidR="0007255B" w:rsidRPr="00850F98" w:rsidRDefault="0007255B" w:rsidP="0007255B">
                                          <w:pPr>
                                            <w:jc w:val="center"/>
                                            <w:rPr>
                                              <w:rFonts w:ascii="Arial" w:hAnsi="Arial" w:cs="Arial"/>
                                              <w:b/>
                                              <w:bCs/>
                                              <w:sz w:val="20"/>
                                              <w:szCs w:val="20"/>
                                            </w:rPr>
                                          </w:pPr>
                                          <w:r w:rsidRPr="00850F98">
                                            <w:rPr>
                                              <w:rFonts w:ascii="Arial" w:hAnsi="Arial" w:cs="Arial"/>
                                              <w:b/>
                                              <w:bCs/>
                                              <w:sz w:val="20"/>
                                              <w:szCs w:val="20"/>
                                            </w:rPr>
                                            <w:t>Moving towards others</w:t>
                                          </w:r>
                                        </w:p>
                                      </w:txbxContent>
                                    </wps:txbx>
                                    <wps:bodyPr rot="0" vert="horz" wrap="square" lIns="91440" tIns="45720" rIns="91440" bIns="45720" anchor="t" anchorCtr="0">
                                      <a:noAutofit/>
                                    </wps:bodyPr>
                                  </wps:wsp>
                                  <wps:wsp>
                                    <wps:cNvPr id="289861497" name="Rectangle 2"/>
                                    <wps:cNvSpPr/>
                                    <wps:spPr>
                                      <a:xfrm>
                                        <a:off x="524786" y="3005593"/>
                                        <a:ext cx="87464" cy="59988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674608" name="Rectangle 2"/>
                                    <wps:cNvSpPr/>
                                    <wps:spPr>
                                      <a:xfrm>
                                        <a:off x="1709530" y="3005593"/>
                                        <a:ext cx="87464" cy="59988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6850715" name="Rectangle 2"/>
                                    <wps:cNvSpPr/>
                                    <wps:spPr>
                                      <a:xfrm>
                                        <a:off x="2814761" y="3005593"/>
                                        <a:ext cx="87464" cy="59988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63170360" name="Straight Connector 2"/>
                                  <wps:cNvCnPr/>
                                  <wps:spPr>
                                    <a:xfrm>
                                      <a:off x="1199071" y="1544128"/>
                                      <a:ext cx="3712529" cy="0"/>
                                    </a:xfrm>
                                    <a:prstGeom prst="line">
                                      <a:avLst/>
                                    </a:prstGeom>
                                  </wps:spPr>
                                  <wps:style>
                                    <a:lnRef idx="3">
                                      <a:schemeClr val="accent1"/>
                                    </a:lnRef>
                                    <a:fillRef idx="0">
                                      <a:schemeClr val="accent1"/>
                                    </a:fillRef>
                                    <a:effectRef idx="2">
                                      <a:schemeClr val="accent1"/>
                                    </a:effectRef>
                                    <a:fontRef idx="minor">
                                      <a:schemeClr val="tx1"/>
                                    </a:fontRef>
                                  </wps:style>
                                  <wps:bodyPr/>
                                </wps:wsp>
                                <wps:wsp>
                                  <wps:cNvPr id="1831944620" name="Text Box 2"/>
                                  <wps:cNvSpPr txBox="1">
                                    <a:spLocks noChangeArrowheads="1"/>
                                  </wps:cNvSpPr>
                                  <wps:spPr bwMode="auto">
                                    <a:xfrm>
                                      <a:off x="2596778" y="5184475"/>
                                      <a:ext cx="1330830" cy="262329"/>
                                    </a:xfrm>
                                    <a:prstGeom prst="rect">
                                      <a:avLst/>
                                    </a:prstGeom>
                                    <a:solidFill>
                                      <a:srgbClr val="FFFFFF"/>
                                    </a:solidFill>
                                    <a:ln w="9525">
                                      <a:noFill/>
                                      <a:miter lim="800000"/>
                                      <a:headEnd/>
                                      <a:tailEnd/>
                                    </a:ln>
                                  </wps:spPr>
                                  <wps:txbx>
                                    <w:txbxContent>
                                      <w:p w14:paraId="4C843105" w14:textId="2B431EF7" w:rsidR="002C1D67" w:rsidRPr="00155A60" w:rsidRDefault="00155A60" w:rsidP="002C1D67">
                                        <w:pPr>
                                          <w:jc w:val="center"/>
                                          <w:rPr>
                                            <w:rFonts w:ascii="Arial" w:hAnsi="Arial" w:cs="Arial"/>
                                            <w:b/>
                                            <w:bCs/>
                                            <w:i/>
                                            <w:iCs/>
                                            <w:sz w:val="20"/>
                                            <w:szCs w:val="20"/>
                                          </w:rPr>
                                        </w:pPr>
                                        <w:r w:rsidRPr="00155A60">
                                          <w:rPr>
                                            <w:rFonts w:ascii="Arial" w:hAnsi="Arial" w:cs="Arial"/>
                                            <w:b/>
                                            <w:bCs/>
                                            <w:i/>
                                            <w:iCs/>
                                            <w:sz w:val="20"/>
                                            <w:szCs w:val="20"/>
                                          </w:rPr>
                                          <w:t>Adaptive</w:t>
                                        </w:r>
                                        <w:r w:rsidR="00561A31" w:rsidRPr="00155A60">
                                          <w:rPr>
                                            <w:rFonts w:ascii="Arial" w:hAnsi="Arial" w:cs="Arial"/>
                                            <w:b/>
                                            <w:bCs/>
                                            <w:i/>
                                            <w:iCs/>
                                            <w:sz w:val="20"/>
                                            <w:szCs w:val="20"/>
                                          </w:rPr>
                                          <w:t xml:space="preserve"> coping</w:t>
                                        </w:r>
                                        <w:r w:rsidR="002C1D67" w:rsidRPr="00155A60">
                                          <w:rPr>
                                            <w:rFonts w:ascii="Arial" w:hAnsi="Arial" w:cs="Arial"/>
                                            <w:b/>
                                            <w:bCs/>
                                            <w:i/>
                                            <w:iCs/>
                                            <w:sz w:val="20"/>
                                            <w:szCs w:val="20"/>
                                          </w:rPr>
                                          <w:t xml:space="preserve"> </w:t>
                                        </w:r>
                                      </w:p>
                                    </w:txbxContent>
                                  </wps:txbx>
                                  <wps:bodyPr rot="0" vert="horz" wrap="square" lIns="91440" tIns="45720" rIns="91440" bIns="45720" anchor="t" anchorCtr="0">
                                    <a:noAutofit/>
                                  </wps:bodyPr>
                                </wps:wsp>
                              </wpg:grpSp>
                            </wpg:grpSp>
                            <wps:wsp>
                              <wps:cNvPr id="364404906" name="Text Box 2"/>
                              <wps:cNvSpPr txBox="1">
                                <a:spLocks noChangeArrowheads="1"/>
                              </wps:cNvSpPr>
                              <wps:spPr bwMode="auto">
                                <a:xfrm>
                                  <a:off x="1526875" y="1647645"/>
                                  <a:ext cx="3059421" cy="391705"/>
                                </a:xfrm>
                                <a:prstGeom prst="rect">
                                  <a:avLst/>
                                </a:prstGeom>
                                <a:solidFill>
                                  <a:srgbClr val="FFFFFF"/>
                                </a:solidFill>
                                <a:ln w="9525">
                                  <a:solidFill>
                                    <a:srgbClr val="000000"/>
                                  </a:solidFill>
                                  <a:miter lim="800000"/>
                                  <a:headEnd/>
                                  <a:tailEnd/>
                                </a:ln>
                              </wps:spPr>
                              <wps:txbx>
                                <w:txbxContent>
                                  <w:p w14:paraId="7222A46F" w14:textId="77777777" w:rsidR="00920413" w:rsidRPr="005B4D22" w:rsidRDefault="00920413" w:rsidP="00920413">
                                    <w:pPr>
                                      <w:jc w:val="center"/>
                                      <w:rPr>
                                        <w:rFonts w:ascii="Arial" w:hAnsi="Arial" w:cs="Arial"/>
                                        <w:b/>
                                        <w:bCs/>
                                        <w:sz w:val="24"/>
                                        <w:szCs w:val="24"/>
                                      </w:rPr>
                                    </w:pPr>
                                    <w:r w:rsidRPr="005B4D22">
                                      <w:rPr>
                                        <w:rFonts w:ascii="Arial" w:hAnsi="Arial" w:cs="Arial"/>
                                        <w:b/>
                                        <w:bCs/>
                                        <w:sz w:val="24"/>
                                        <w:szCs w:val="24"/>
                                      </w:rPr>
                                      <w:t>Self-protection mode entered</w:t>
                                    </w:r>
                                  </w:p>
                                </w:txbxContent>
                              </wps:txbx>
                              <wps:bodyPr rot="0" vert="horz" wrap="square" lIns="91440" tIns="45720" rIns="91440" bIns="45720" anchor="t" anchorCtr="0">
                                <a:noAutofit/>
                              </wps:bodyPr>
                            </wps:wsp>
                            <wps:wsp>
                              <wps:cNvPr id="385390412" name="Arrow: Right 1"/>
                              <wps:cNvSpPr/>
                              <wps:spPr>
                                <a:xfrm rot="5400000">
                                  <a:off x="2809432" y="1437832"/>
                                  <a:ext cx="340914" cy="71726"/>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wgp>
                  </a:graphicData>
                </a:graphic>
              </wp:anchor>
            </w:drawing>
          </mc:Choice>
          <mc:Fallback>
            <w:pict>
              <v:group w14:anchorId="1D44486D" id="Group 11" o:spid="_x0000_s1026" style="position:absolute;margin-left:-2.5pt;margin-top:9.4pt;width:430.4pt;height:442.55pt;z-index:251683840;mso-position-horizontal-relative:margin" coordsize="54660,56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Up-Down 3" o:spid="_x0000_s1027" type="#_x0000_t67" style="position:absolute;left:45392;top:30710;width:1363;height:21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" adj="20918" fillcolor="#4472c4 [3204]" strokecolor="#1f3763 [1604]" strokeweight="1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28" type="#_x0000_t13" style="position:absolute;left:16393;top:49346;width:4672;height:1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" adj="17804" fillcolor="#4472c4 [3204]" strokecolor="#1f3763 [1604]" strokeweight="1pt"/>
                <v:shape id="Arrow: Right 1" o:spid="_x0000_s1029" type="#_x0000_t13" style="position:absolute;left:37524;top:6642;width:4159;height:16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" adj="17219" fillcolor="#4472c4 [3204]" strokecolor="#1f3763 [1604]" strokeweight="1pt"/>
                <v:group id="Group 10" o:spid="_x0000_s1030" style="position:absolute;width:54660;height:56203" coordsize="54660,56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">
                  <v:shape id="Arrow: Bent-Up 5" o:spid="_x0000_s1031" style="position:absolute;left:48394;top:30728;width:2846;height:24775;visibility:visible;mso-wrap-style:square;v-text-anchor:middle" coordsize="284671,2477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" path="m,2406338r177919,l177919,71168r-35583,l213503,r71168,71168l249087,71168r,2406338l,2477506r,-71168xe" fillcolor="#4472c4 [3204]" strokecolor="#09101d [484]" strokeweight="1pt">
                    <v:stroke joinstyle="miter"/>
                    <v:path arrowok="t" o:connecttype="custom" o:connectlocs="0,2406338;177919,2406338;177919,71168;142336,71168;213503,0;284671,71168;249087,71168;249087,2477506;0,2477506;0,2406338" o:connectangles="0,0,0,0,0,0,0,0,0,0"/>
                  </v:shape>
                  <v:group id="Group 9" o:spid="_x0000_s1032" style="position:absolute;width:54660;height:56203" coordsize="54660,56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">
                    <v:shape id="Arrow: Right 1" o:spid="_x0000_s1033" type="#_x0000_t13" style="position:absolute;left:19581;top:2950;width:22010;height:1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" adj="20838" fillcolor="#4472c4 [3204]" strokecolor="#1f3763 [1604]" strokeweight="1pt"/>
                    <v:group id="Group 8" o:spid="_x0000_s1034" style="position:absolute;width:54660;height:56203" coordsize="54660,56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">
                      <v:group id="Group 4" o:spid="_x0000_s1035" style="position:absolute;width:54660;height:56203" coordorigin=",2623" coordsize="54664,56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">
                        <v:shapetype id="_x0000_t202" coordsize="21600,21600" o:spt="202" path="m,l,21600r21600,l21600,xe">
                          <v:stroke joinstyle="miter"/>
                          <v:path gradientshapeok="t" o:connecttype="rect"/>
                        </v:shapetype>
                        <v:shape id="_x0000_s1036" type="#_x0000_t202" style="position:absolute;left:15267;top:55294;width:32951;height:3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">
                          <v:textbox>
                            <w:txbxContent>
                              <w:p w14:paraId="0A1087F4" w14:textId="65D1BE0E" w:rsidR="00D9332A" w:rsidRPr="00781EDA" w:rsidRDefault="00DD7DB7" w:rsidP="00D9332A">
                                <w:pPr>
                                  <w:jc w:val="center"/>
                                  <w:rPr>
                                    <w:rFonts w:ascii="Arial" w:hAnsi="Arial" w:cs="Arial"/>
                                    <w:sz w:val="20"/>
                                    <w:szCs w:val="20"/>
                                  </w:rPr>
                                </w:pPr>
                                <w:r>
                                  <w:rPr>
                                    <w:rFonts w:ascii="Arial" w:hAnsi="Arial" w:cs="Arial"/>
                                    <w:sz w:val="20"/>
                                    <w:szCs w:val="20"/>
                                  </w:rPr>
                                  <w:t>Resource</w:t>
                                </w:r>
                                <w:r w:rsidR="002C1D67">
                                  <w:rPr>
                                    <w:rFonts w:ascii="Arial" w:hAnsi="Arial" w:cs="Arial"/>
                                    <w:sz w:val="20"/>
                                    <w:szCs w:val="20"/>
                                  </w:rPr>
                                  <w:t xml:space="preserve"> </w:t>
                                </w:r>
                                <w:r w:rsidR="00416CC7">
                                  <w:rPr>
                                    <w:rFonts w:ascii="Arial" w:hAnsi="Arial" w:cs="Arial"/>
                                    <w:sz w:val="20"/>
                                    <w:szCs w:val="20"/>
                                  </w:rPr>
                                  <w:t xml:space="preserve">Protection and </w:t>
                                </w:r>
                                <w:r w:rsidR="002C1D67">
                                  <w:rPr>
                                    <w:rFonts w:ascii="Arial" w:hAnsi="Arial" w:cs="Arial"/>
                                    <w:sz w:val="20"/>
                                    <w:szCs w:val="20"/>
                                  </w:rPr>
                                  <w:t>Gain</w:t>
                                </w:r>
                              </w:p>
                            </w:txbxContent>
                          </v:textbox>
                        </v:shape>
                        <v:group id="Group 3" o:spid="_x0000_s1037" style="position:absolute;top:2623;width:54664;height:51845" coordorigin=",2623" coordsize="54664,518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">
                          <v:rect id="Rectangle 2" o:spid="_x0000_s1038" style="position:absolute;left:48049;top:12335;width:1035;height:2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" fillcolor="#4472c4 [3204]" strokecolor="#1f3763 [1604]" strokeweight="1pt"/>
                          <v:rect id="Rectangle 2" o:spid="_x0000_s1039" style="position:absolute;left:29243;top:12422;width:1035;height:29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" fillcolor="#4472c4 [3204]" strokecolor="#1f3763 [1604]" strokeweight="1pt"/>
                          <v:rect id="Rectangle 2" o:spid="_x0000_s1040" style="position:absolute;left:11731;top:12508;width:1036;height:29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" fillcolor="#4472c4 [3204]" strokecolor="#1f3763 [1604]" strokeweight="1pt"/>
                          <v:group id="Group 7" o:spid="_x0000_s1041" style="position:absolute;top:2623;width:54664;height:47344" coordorigin=",1502" coordsize="54536,473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">
                            <v:shape id="Arrow: Right 1" o:spid="_x0000_s1042" type="#_x0000_t13" style="position:absolute;left:19398;top:8129;width:4149;height:1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" adj="17208" fillcolor="#4472c4 [3204]" strokecolor="#1f3763 [1604]" strokeweight="1pt"/>
                            <v:shape id="Block Arc 4" o:spid="_x0000_s1043" style="position:absolute;left:19878;top:33077;width:9144;height:11893;rotation:180;visibility:visible;mso-wrap-style:square;v-text-anchor:middle" coordsize="914400,1189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" path="m18005,429436c71059,190871,232503,20309,422898,1676,622494,-17857,808653,133753,882314,375829r-84816,43663c740735,209976,590060,77753,428327,95530,275694,112307,147081,259212,106764,462830l18005,429436xe" fillcolor="#4472c4 [3204]" strokecolor="#1f3763 [1604]" strokeweight="1pt">
                              <v:stroke joinstyle="miter"/>
                              <v:path arrowok="t" o:connecttype="custom" o:connectlocs="18005,429436;422898,1676;882314,375829;797498,419492;428327,95530;106764,462830;18005,429436" o:connectangles="0,0,0,0,0,0,0"/>
                            </v:shape>
                            <v:shape id="Block Arc 4" o:spid="_x0000_s1044" style="position:absolute;left:6997;top:33077;width:9144;height:11893;rotation:180;visibility:visible;mso-wrap-style:square;v-text-anchor:middle" coordsize="914400,1189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" path="m18005,429436c71059,190871,232503,20309,422898,1676,622494,-17857,808653,133753,882314,375829r-84816,43663c740735,209976,590060,77753,428327,95530,275694,112307,147081,259212,106764,462830l18005,429436xe" fillcolor="#4472c4 [3204]" strokecolor="#1f3763 [1604]" strokeweight="1pt">
                              <v:stroke joinstyle="miter"/>
                              <v:path arrowok="t" o:connecttype="custom" o:connectlocs="18005,429436;422898,1676;882314,375829;797498,419492;428327,95530;106764,462830;18005,429436" o:connectangles="0,0,0,0,0,0,0"/>
                            </v:shape>
                            <v:shape id="Block Arc 5" o:spid="_x0000_s1045" style="position:absolute;left:477;top:18128;width:33813;height:30728;rotation:-10380203fd;visibility:visible;mso-wrap-style:square;v-text-anchor:middle" coordsize="3381375,3072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" path="m341,1567251c-13906,922989,415779,339105,1076434,104987,1670373,-105488,2344097,5529,2818896,392112r-70910,71920c2302456,105877,1672402,3014,1116188,197623,493097,415631,87448,962151,100959,1565413l341,1567251xe" fillcolor="#4472c4 [3204]" strokecolor="#1f3763 [1604]" strokeweight="1pt">
                              <v:stroke joinstyle="miter"/>
                              <v:path arrowok="t" o:connecttype="custom" o:connectlocs="341,1567251;1076434,104987;2818896,392112;2747986,464032;1116188,197623;100959,1565413;341,1567251" o:connectangles="0,0,0,0,0,0,0"/>
                            </v:shape>
                            <v:shape id="Arrow: Right 1" o:spid="_x0000_s1046" type="#_x0000_t13" style="position:absolute;left:38601;top:23297;width:4014;height:1354;rotation:434622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" adj="17957" fillcolor="#4472c4 [3204]" strokecolor="#1f3763 [1604]" strokeweight="1pt"/>
                            <v:shape id="Arrow: Right 1" o:spid="_x0000_s1047" type="#_x0000_t13" style="position:absolute;left:17698;top:23217;width:4000;height:1452;rotation:706297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" adj="17678" fillcolor="#4472c4 [3204]" strokecolor="#1f3763 [1604]" strokeweight="1pt"/>
                            <v:shape id="_x0000_s1048" type="#_x0000_t202" style="position:absolute;left:23716;top:6823;width:13278;height:4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14:paraId="463F6653" w14:textId="15443AAE" w:rsidR="0007255B" w:rsidRPr="00781EDA" w:rsidRDefault="00D91A98" w:rsidP="0007255B">
                                    <w:pPr>
                                      <w:jc w:val="center"/>
                                      <w:rPr>
                                        <w:rFonts w:ascii="Arial" w:hAnsi="Arial" w:cs="Arial"/>
                                        <w:sz w:val="20"/>
                                        <w:szCs w:val="20"/>
                                      </w:rPr>
                                    </w:pPr>
                                    <w:r>
                                      <w:rPr>
                                        <w:rFonts w:ascii="Arial" w:hAnsi="Arial" w:cs="Arial"/>
                                        <w:sz w:val="20"/>
                                        <w:szCs w:val="20"/>
                                      </w:rPr>
                                      <w:t>Reduced a</w:t>
                                    </w:r>
                                    <w:r w:rsidR="0007255B" w:rsidRPr="00781EDA">
                                      <w:rPr>
                                        <w:rFonts w:ascii="Arial" w:hAnsi="Arial" w:cs="Arial"/>
                                        <w:sz w:val="20"/>
                                        <w:szCs w:val="20"/>
                                      </w:rPr>
                                      <w:t xml:space="preserve">vailability of </w:t>
                                    </w:r>
                                    <w:r w:rsidR="00E92AFD">
                                      <w:rPr>
                                        <w:rFonts w:ascii="Arial" w:hAnsi="Arial" w:cs="Arial"/>
                                        <w:sz w:val="20"/>
                                        <w:szCs w:val="20"/>
                                      </w:rPr>
                                      <w:t>r</w:t>
                                    </w:r>
                                    <w:r w:rsidR="0007255B" w:rsidRPr="00781EDA">
                                      <w:rPr>
                                        <w:rFonts w:ascii="Arial" w:hAnsi="Arial" w:cs="Arial"/>
                                        <w:sz w:val="20"/>
                                        <w:szCs w:val="20"/>
                                      </w:rPr>
                                      <w:t>esources</w:t>
                                    </w:r>
                                  </w:p>
                                </w:txbxContent>
                              </v:textbox>
                            </v:shape>
                            <v:shape id="_x0000_s1049" type="#_x0000_t202" style="position:absolute;left:5863;top:4055;width:13278;height:7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">
                              <v:textbox>
                                <w:txbxContent>
                                  <w:p w14:paraId="0945652F" w14:textId="2D61D00F" w:rsidR="0007255B" w:rsidRPr="00360DAB" w:rsidRDefault="0007255B" w:rsidP="0007255B">
                                    <w:pPr>
                                      <w:jc w:val="center"/>
                                      <w:rPr>
                                        <w:rFonts w:ascii="Arial" w:hAnsi="Arial" w:cs="Arial"/>
                                        <w:sz w:val="20"/>
                                        <w:szCs w:val="20"/>
                                      </w:rPr>
                                    </w:pPr>
                                    <w:r w:rsidRPr="00360DAB">
                                      <w:rPr>
                                        <w:rFonts w:ascii="Arial" w:hAnsi="Arial" w:cs="Arial"/>
                                        <w:sz w:val="20"/>
                                        <w:szCs w:val="20"/>
                                      </w:rPr>
                                      <w:t xml:space="preserve">Exposure to </w:t>
                                    </w:r>
                                    <w:r w:rsidR="00985EC2" w:rsidRPr="00360DAB">
                                      <w:rPr>
                                        <w:rFonts w:ascii="Arial" w:hAnsi="Arial" w:cs="Arial"/>
                                        <w:sz w:val="20"/>
                                        <w:szCs w:val="20"/>
                                      </w:rPr>
                                      <w:t>significant</w:t>
                                    </w:r>
                                    <w:r w:rsidRPr="00360DAB">
                                      <w:rPr>
                                        <w:rFonts w:ascii="Arial" w:hAnsi="Arial" w:cs="Arial"/>
                                        <w:sz w:val="20"/>
                                        <w:szCs w:val="20"/>
                                      </w:rPr>
                                      <w:t xml:space="preserve"> stressor</w:t>
                                    </w:r>
                                  </w:p>
                                </w:txbxContent>
                              </v:textbox>
                            </v:shape>
                            <v:shape id="_x0000_s1050" type="#_x0000_t202" style="position:absolute;left:23377;top:1502;width:13278;height:2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" stroked="f">
                              <v:textbox>
                                <w:txbxContent>
                                  <w:p w14:paraId="4647662F" w14:textId="1FB6437D" w:rsidR="0007255B" w:rsidRPr="00E320AD" w:rsidRDefault="00E90E30" w:rsidP="0007255B">
                                    <w:pPr>
                                      <w:jc w:val="center"/>
                                      <w:rPr>
                                        <w:rFonts w:ascii="Arial" w:hAnsi="Arial" w:cs="Arial"/>
                                        <w:i/>
                                        <w:iCs/>
                                        <w:sz w:val="20"/>
                                        <w:szCs w:val="20"/>
                                      </w:rPr>
                                    </w:pPr>
                                    <w:r>
                                      <w:rPr>
                                        <w:rFonts w:ascii="Arial" w:hAnsi="Arial" w:cs="Arial"/>
                                        <w:i/>
                                        <w:iCs/>
                                        <w:sz w:val="20"/>
                                        <w:szCs w:val="20"/>
                                      </w:rPr>
                                      <w:t>Resource depletion</w:t>
                                    </w:r>
                                    <w:r w:rsidRPr="00E320AD">
                                      <w:rPr>
                                        <w:rFonts w:ascii="Arial" w:hAnsi="Arial" w:cs="Arial"/>
                                        <w:i/>
                                        <w:iCs/>
                                        <w:sz w:val="20"/>
                                        <w:szCs w:val="20"/>
                                      </w:rPr>
                                      <w:t xml:space="preserve"> </w:t>
                                    </w:r>
                                  </w:p>
                                </w:txbxContent>
                              </v:textbox>
                            </v:shape>
                            <v:shape id="_x0000_s1051" type="#_x0000_t202" style="position:absolute;left:41551;top:3849;width:12985;height:7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">
                              <v:textbox>
                                <w:txbxContent>
                                  <w:p w14:paraId="3C27F610" w14:textId="77777777" w:rsidR="0007255B" w:rsidRPr="00781EDA" w:rsidRDefault="0007255B" w:rsidP="0007255B">
                                    <w:pPr>
                                      <w:jc w:val="center"/>
                                      <w:rPr>
                                        <w:rFonts w:ascii="Arial" w:hAnsi="Arial" w:cs="Arial"/>
                                        <w:sz w:val="20"/>
                                        <w:szCs w:val="20"/>
                                      </w:rPr>
                                    </w:pPr>
                                    <w:r w:rsidRPr="00781EDA">
                                      <w:rPr>
                                        <w:rFonts w:ascii="Arial" w:hAnsi="Arial" w:cs="Arial"/>
                                        <w:sz w:val="20"/>
                                        <w:szCs w:val="20"/>
                                      </w:rPr>
                                      <w:t>Experience of psychological distress</w:t>
                                    </w:r>
                                  </w:p>
                                  <w:p w14:paraId="6417873F" w14:textId="77777777" w:rsidR="0007255B" w:rsidRDefault="0007255B" w:rsidP="0007255B"/>
                                </w:txbxContent>
                              </v:textbox>
                            </v:shape>
                            <v:shape id="_x0000_s1052" type="#_x0000_t202" style="position:absolute;left:1351;top:26154;width:30525;height:3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">
                              <v:textbox>
                                <w:txbxContent>
                                  <w:p w14:paraId="75AC6801" w14:textId="6C4A9C85" w:rsidR="0007255B" w:rsidRPr="005B4D22" w:rsidRDefault="0007255B" w:rsidP="0007255B">
                                    <w:pPr>
                                      <w:jc w:val="center"/>
                                      <w:rPr>
                                        <w:rFonts w:ascii="Arial" w:hAnsi="Arial" w:cs="Arial"/>
                                        <w:b/>
                                        <w:bCs/>
                                        <w:sz w:val="24"/>
                                        <w:szCs w:val="24"/>
                                      </w:rPr>
                                    </w:pPr>
                                    <w:r w:rsidRPr="005B4D22">
                                      <w:rPr>
                                        <w:rFonts w:ascii="Arial" w:hAnsi="Arial" w:cs="Arial"/>
                                        <w:b/>
                                        <w:bCs/>
                                        <w:sz w:val="24"/>
                                        <w:szCs w:val="24"/>
                                      </w:rPr>
                                      <w:t>Self-</w:t>
                                    </w:r>
                                    <w:r w:rsidR="00920413">
                                      <w:rPr>
                                        <w:rFonts w:ascii="Arial" w:hAnsi="Arial" w:cs="Arial"/>
                                        <w:b/>
                                        <w:bCs/>
                                        <w:sz w:val="24"/>
                                        <w:szCs w:val="24"/>
                                      </w:rPr>
                                      <w:t>defensive strategies</w:t>
                                    </w:r>
                                  </w:p>
                                </w:txbxContent>
                              </v:textbox>
                            </v:shape>
                            <v:shape id="_x0000_s1053" type="#_x0000_t202" style="position:absolute;left:36413;top:26074;width:18123;height:5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">
                              <v:textbox>
                                <w:txbxContent>
                                  <w:p w14:paraId="721EF2AF" w14:textId="7C304264" w:rsidR="0007255B" w:rsidRPr="005B4D22" w:rsidRDefault="0007255B" w:rsidP="0007255B">
                                    <w:pPr>
                                      <w:jc w:val="center"/>
                                      <w:rPr>
                                        <w:rFonts w:ascii="Arial" w:hAnsi="Arial" w:cs="Arial"/>
                                        <w:b/>
                                        <w:bCs/>
                                        <w:sz w:val="24"/>
                                        <w:szCs w:val="24"/>
                                      </w:rPr>
                                    </w:pPr>
                                    <w:r w:rsidRPr="005B4D22">
                                      <w:rPr>
                                        <w:rFonts w:ascii="Arial" w:hAnsi="Arial" w:cs="Arial"/>
                                        <w:b/>
                                        <w:bCs/>
                                        <w:sz w:val="24"/>
                                        <w:szCs w:val="24"/>
                                      </w:rPr>
                                      <w:t xml:space="preserve">Resource investment </w:t>
                                    </w:r>
                                    <w:r w:rsidR="00313B44">
                                      <w:rPr>
                                        <w:rFonts w:ascii="Arial" w:hAnsi="Arial" w:cs="Arial"/>
                                        <w:b/>
                                        <w:bCs/>
                                        <w:sz w:val="24"/>
                                        <w:szCs w:val="24"/>
                                      </w:rPr>
                                      <w:t>strategies</w:t>
                                    </w:r>
                                  </w:p>
                                </w:txbxContent>
                              </v:textbox>
                            </v:shape>
                            <v:shape id="_x0000_s1054" type="#_x0000_t202" style="position:absolute;top:36019;width:11131;height:5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">
                              <v:textbox>
                                <w:txbxContent>
                                  <w:p w14:paraId="28511B63" w14:textId="77777777" w:rsidR="0007255B" w:rsidRPr="00850F98" w:rsidRDefault="0007255B" w:rsidP="0007255B">
                                    <w:pPr>
                                      <w:jc w:val="center"/>
                                      <w:rPr>
                                        <w:rFonts w:ascii="Arial" w:hAnsi="Arial" w:cs="Arial"/>
                                        <w:b/>
                                        <w:bCs/>
                                        <w:sz w:val="20"/>
                                        <w:szCs w:val="20"/>
                                      </w:rPr>
                                    </w:pPr>
                                    <w:r w:rsidRPr="00850F98">
                                      <w:rPr>
                                        <w:rFonts w:ascii="Arial" w:hAnsi="Arial" w:cs="Arial"/>
                                        <w:b/>
                                        <w:bCs/>
                                        <w:sz w:val="20"/>
                                        <w:szCs w:val="20"/>
                                      </w:rPr>
                                      <w:t>Moving away from others</w:t>
                                    </w:r>
                                  </w:p>
                                </w:txbxContent>
                              </v:textbox>
                            </v:shape>
                            <v:shape id="_x0000_s1055" type="#_x0000_t202" style="position:absolute;left:11926;top:36019;width:11132;height:5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">
                              <v:textbox>
                                <w:txbxContent>
                                  <w:p w14:paraId="4A946986" w14:textId="77777777" w:rsidR="0007255B" w:rsidRPr="00850F98" w:rsidRDefault="0007255B" w:rsidP="0007255B">
                                    <w:pPr>
                                      <w:jc w:val="center"/>
                                      <w:rPr>
                                        <w:rFonts w:ascii="Arial" w:hAnsi="Arial" w:cs="Arial"/>
                                        <w:b/>
                                        <w:bCs/>
                                        <w:sz w:val="20"/>
                                        <w:szCs w:val="20"/>
                                      </w:rPr>
                                    </w:pPr>
                                    <w:r w:rsidRPr="00850F98">
                                      <w:rPr>
                                        <w:rFonts w:ascii="Arial" w:hAnsi="Arial" w:cs="Arial"/>
                                        <w:b/>
                                        <w:bCs/>
                                        <w:sz w:val="20"/>
                                        <w:szCs w:val="20"/>
                                      </w:rPr>
                                      <w:t>Moving against others</w:t>
                                    </w:r>
                                  </w:p>
                                </w:txbxContent>
                              </v:textbox>
                            </v:shape>
                            <v:shape id="_x0000_s1056" type="#_x0000_t202" style="position:absolute;left:23933;top:36019;width:11131;height:5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">
                              <v:textbox>
                                <w:txbxContent>
                                  <w:p w14:paraId="3AA11B3D" w14:textId="77777777" w:rsidR="0007255B" w:rsidRPr="00850F98" w:rsidRDefault="0007255B" w:rsidP="0007255B">
                                    <w:pPr>
                                      <w:jc w:val="center"/>
                                      <w:rPr>
                                        <w:rFonts w:ascii="Arial" w:hAnsi="Arial" w:cs="Arial"/>
                                        <w:b/>
                                        <w:bCs/>
                                        <w:sz w:val="20"/>
                                        <w:szCs w:val="20"/>
                                      </w:rPr>
                                    </w:pPr>
                                    <w:r w:rsidRPr="00850F98">
                                      <w:rPr>
                                        <w:rFonts w:ascii="Arial" w:hAnsi="Arial" w:cs="Arial"/>
                                        <w:b/>
                                        <w:bCs/>
                                        <w:sz w:val="20"/>
                                        <w:szCs w:val="20"/>
                                      </w:rPr>
                                      <w:t>Moving towards others</w:t>
                                    </w:r>
                                  </w:p>
                                </w:txbxContent>
                              </v:textbox>
                            </v:shape>
                            <v:rect id="Rectangle 2" o:spid="_x0000_s1057" style="position:absolute;left:5247;top:30055;width:875;height:59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" fillcolor="#4472c4 [3204]" strokecolor="#1f3763 [1604]" strokeweight="1pt"/>
                            <v:rect id="Rectangle 2" o:spid="_x0000_s1058" style="position:absolute;left:17095;top:30055;width:874;height:59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" fillcolor="#4472c4 [3204]" strokecolor="#1f3763 [1604]" strokeweight="1pt"/>
                            <v:rect id="Rectangle 2" o:spid="_x0000_s1059" style="position:absolute;left:28147;top:30055;width:875;height:59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" fillcolor="#4472c4 [3204]" strokecolor="#1f3763 [1604]" strokeweight="1pt"/>
                          </v:group>
                          <v:line id="Straight Connector 2" o:spid="_x0000_s1060" style="position:absolute;visibility:visible;mso-wrap-style:square" from="11990,15441" to="49116,15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" strokecolor="#4472c4 [3204]" strokeweight="1.5pt">
                            <v:stroke joinstyle="miter"/>
                          </v:line>
                          <v:shape id="_x0000_s1061" type="#_x0000_t202" style="position:absolute;left:25967;top:51844;width:13309;height:2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" stroked="f">
                            <v:textbox>
                              <w:txbxContent>
                                <w:p w14:paraId="4C843105" w14:textId="2B431EF7" w:rsidR="002C1D67" w:rsidRPr="00155A60" w:rsidRDefault="00155A60" w:rsidP="002C1D67">
                                  <w:pPr>
                                    <w:jc w:val="center"/>
                                    <w:rPr>
                                      <w:rFonts w:ascii="Arial" w:hAnsi="Arial" w:cs="Arial"/>
                                      <w:b/>
                                      <w:bCs/>
                                      <w:i/>
                                      <w:iCs/>
                                      <w:sz w:val="20"/>
                                      <w:szCs w:val="20"/>
                                    </w:rPr>
                                  </w:pPr>
                                  <w:r w:rsidRPr="00155A60">
                                    <w:rPr>
                                      <w:rFonts w:ascii="Arial" w:hAnsi="Arial" w:cs="Arial"/>
                                      <w:b/>
                                      <w:bCs/>
                                      <w:i/>
                                      <w:iCs/>
                                      <w:sz w:val="20"/>
                                      <w:szCs w:val="20"/>
                                    </w:rPr>
                                    <w:t>Adaptive</w:t>
                                  </w:r>
                                  <w:r w:rsidR="00561A31" w:rsidRPr="00155A60">
                                    <w:rPr>
                                      <w:rFonts w:ascii="Arial" w:hAnsi="Arial" w:cs="Arial"/>
                                      <w:b/>
                                      <w:bCs/>
                                      <w:i/>
                                      <w:iCs/>
                                      <w:sz w:val="20"/>
                                      <w:szCs w:val="20"/>
                                    </w:rPr>
                                    <w:t xml:space="preserve"> coping</w:t>
                                  </w:r>
                                  <w:r w:rsidR="002C1D67" w:rsidRPr="00155A60">
                                    <w:rPr>
                                      <w:rFonts w:ascii="Arial" w:hAnsi="Arial" w:cs="Arial"/>
                                      <w:b/>
                                      <w:bCs/>
                                      <w:i/>
                                      <w:iCs/>
                                      <w:sz w:val="20"/>
                                      <w:szCs w:val="20"/>
                                    </w:rPr>
                                    <w:t xml:space="preserve"> </w:t>
                                  </w:r>
                                </w:p>
                              </w:txbxContent>
                            </v:textbox>
                          </v:shape>
                        </v:group>
                      </v:group>
                      <v:shape id="_x0000_s1062" type="#_x0000_t202" style="position:absolute;left:15268;top:16476;width:30594;height:3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">
                        <v:textbox>
                          <w:txbxContent>
                            <w:p w14:paraId="7222A46F" w14:textId="77777777" w:rsidR="00920413" w:rsidRPr="005B4D22" w:rsidRDefault="00920413" w:rsidP="00920413">
                              <w:pPr>
                                <w:jc w:val="center"/>
                                <w:rPr>
                                  <w:rFonts w:ascii="Arial" w:hAnsi="Arial" w:cs="Arial"/>
                                  <w:b/>
                                  <w:bCs/>
                                  <w:sz w:val="24"/>
                                  <w:szCs w:val="24"/>
                                </w:rPr>
                              </w:pPr>
                              <w:r w:rsidRPr="005B4D22">
                                <w:rPr>
                                  <w:rFonts w:ascii="Arial" w:hAnsi="Arial" w:cs="Arial"/>
                                  <w:b/>
                                  <w:bCs/>
                                  <w:sz w:val="24"/>
                                  <w:szCs w:val="24"/>
                                </w:rPr>
                                <w:t>Self-protection mode entered</w:t>
                              </w:r>
                            </w:p>
                          </w:txbxContent>
                        </v:textbox>
                      </v:shape>
                      <v:shape id="Arrow: Right 1" o:spid="_x0000_s1063" type="#_x0000_t13" style="position:absolute;left:28094;top:14378;width:3409;height:71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" adj="19328" fillcolor="#4472c4 [3204]" strokecolor="#1f3763 [1604]" strokeweight="1pt"/>
                    </v:group>
                  </v:group>
                </v:group>
                <w10:wrap anchorx="margin"/>
              </v:group>
            </w:pict>
          </mc:Fallback>
        </mc:AlternateContent>
      </w:r>
    </w:p>
    <w:p w14:paraId="0A6AF5A4" w14:textId="6EEDBBBA" w:rsidR="00311B9A" w:rsidRPr="00D67637" w:rsidRDefault="00311B9A" w:rsidP="00E763E0">
      <w:pPr>
        <w:widowControl w:val="0"/>
        <w:spacing w:after="0" w:line="480" w:lineRule="auto"/>
        <w:ind w:left="284" w:hanging="284"/>
        <w:rPr>
          <w:rFonts w:ascii="Times New Roman" w:eastAsia="Times New Roman" w:hAnsi="Times New Roman" w:cs="Times New Roman"/>
          <w:sz w:val="24"/>
          <w:szCs w:val="24"/>
          <w:lang w:val="en-US"/>
        </w:rPr>
      </w:pPr>
    </w:p>
    <w:p w14:paraId="0FED8667" w14:textId="66700DC0" w:rsidR="00B31F6A" w:rsidRPr="00D67637" w:rsidRDefault="00B31F6A" w:rsidP="00E763E0">
      <w:pPr>
        <w:widowControl w:val="0"/>
        <w:spacing w:line="480" w:lineRule="auto"/>
        <w:ind w:left="709" w:hanging="709"/>
        <w:rPr>
          <w:rFonts w:ascii="Times New Roman" w:hAnsi="Times New Roman" w:cs="Times New Roman"/>
          <w:lang w:val="en-US"/>
        </w:rPr>
      </w:pPr>
    </w:p>
    <w:p w14:paraId="178A1E36" w14:textId="6E3E7EAF" w:rsidR="008058A4" w:rsidRPr="00D67637" w:rsidRDefault="008058A4" w:rsidP="00E763E0">
      <w:pPr>
        <w:widowControl w:val="0"/>
        <w:spacing w:line="480" w:lineRule="auto"/>
        <w:ind w:left="709" w:hanging="709"/>
        <w:rPr>
          <w:rFonts w:ascii="Times New Roman" w:hAnsi="Times New Roman" w:cs="Times New Roman"/>
          <w:shd w:val="clear" w:color="auto" w:fill="FFFFFF"/>
          <w:lang w:val="en-US"/>
        </w:rPr>
      </w:pPr>
    </w:p>
    <w:p w14:paraId="1C115FCA" w14:textId="04B5590C" w:rsidR="008058A4" w:rsidRPr="00D67637" w:rsidRDefault="008058A4" w:rsidP="00E763E0">
      <w:pPr>
        <w:widowControl w:val="0"/>
        <w:spacing w:line="480" w:lineRule="auto"/>
        <w:ind w:left="567" w:hanging="567"/>
        <w:rPr>
          <w:rFonts w:ascii="Times New Roman" w:hAnsi="Times New Roman" w:cs="Times New Roman"/>
          <w:shd w:val="clear" w:color="auto" w:fill="FFFFFF"/>
          <w:lang w:val="en-US"/>
        </w:rPr>
      </w:pPr>
    </w:p>
    <w:p w14:paraId="67B68336" w14:textId="4AF38E16" w:rsidR="008058A4" w:rsidRPr="00D67637" w:rsidRDefault="00155A60" w:rsidP="00E763E0">
      <w:pPr>
        <w:widowControl w:val="0"/>
        <w:spacing w:line="480" w:lineRule="auto"/>
        <w:ind w:left="709" w:hanging="709"/>
        <w:rPr>
          <w:rFonts w:ascii="Times New Roman" w:hAnsi="Times New Roman" w:cs="Times New Roman"/>
          <w:sz w:val="24"/>
          <w:szCs w:val="24"/>
          <w:lang w:val="en-US"/>
        </w:rPr>
      </w:pPr>
      <w:r>
        <w:rPr>
          <w:noProof/>
        </w:rPr>
        <mc:AlternateContent>
          <mc:Choice Requires="wps">
            <w:drawing>
              <wp:anchor distT="0" distB="0" distL="114300" distR="114300" simplePos="0" relativeHeight="251685888" behindDoc="0" locked="0" layoutInCell="1" allowOverlap="1" wp14:anchorId="7C9EB7DB" wp14:editId="04203FC9">
                <wp:simplePos x="0" y="0"/>
                <wp:positionH relativeFrom="column">
                  <wp:posOffset>2103649</wp:posOffset>
                </wp:positionH>
                <wp:positionV relativeFrom="paragraph">
                  <wp:posOffset>275300</wp:posOffset>
                </wp:positionV>
                <wp:extent cx="1791991" cy="262306"/>
                <wp:effectExtent l="0" t="0" r="0" b="4445"/>
                <wp:wrapNone/>
                <wp:docPr id="1836987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1991" cy="262306"/>
                        </a:xfrm>
                        <a:prstGeom prst="rect">
                          <a:avLst/>
                        </a:prstGeom>
                        <a:solidFill>
                          <a:srgbClr val="FFFFFF"/>
                        </a:solidFill>
                        <a:ln w="9525">
                          <a:noFill/>
                          <a:miter lim="800000"/>
                          <a:headEnd/>
                          <a:tailEnd/>
                        </a:ln>
                      </wps:spPr>
                      <wps:txbx>
                        <w:txbxContent>
                          <w:p w14:paraId="41EBB7A2" w14:textId="463768D3" w:rsidR="00155A60" w:rsidRPr="00155A60" w:rsidRDefault="00155A60" w:rsidP="00155A60">
                            <w:pPr>
                              <w:jc w:val="center"/>
                              <w:rPr>
                                <w:rFonts w:ascii="Arial" w:hAnsi="Arial" w:cs="Arial"/>
                                <w:b/>
                                <w:bCs/>
                                <w:i/>
                                <w:iCs/>
                                <w:sz w:val="20"/>
                                <w:szCs w:val="20"/>
                              </w:rPr>
                            </w:pPr>
                            <w:r>
                              <w:rPr>
                                <w:rFonts w:ascii="Arial" w:hAnsi="Arial" w:cs="Arial"/>
                                <w:b/>
                                <w:bCs/>
                                <w:i/>
                                <w:iCs/>
                                <w:sz w:val="20"/>
                                <w:szCs w:val="20"/>
                              </w:rPr>
                              <w:t>Multi-strateg</w:t>
                            </w:r>
                            <w:r w:rsidR="00FE4346">
                              <w:rPr>
                                <w:rFonts w:ascii="Arial" w:hAnsi="Arial" w:cs="Arial"/>
                                <w:b/>
                                <w:bCs/>
                                <w:i/>
                                <w:iCs/>
                                <w:sz w:val="20"/>
                                <w:szCs w:val="20"/>
                              </w:rPr>
                              <w:t>y</w:t>
                            </w:r>
                            <w:r>
                              <w:rPr>
                                <w:rFonts w:ascii="Arial" w:hAnsi="Arial" w:cs="Arial"/>
                                <w:b/>
                                <w:bCs/>
                                <w:i/>
                                <w:iCs/>
                                <w:sz w:val="20"/>
                                <w:szCs w:val="20"/>
                              </w:rPr>
                              <w:t xml:space="preserve"> responding</w:t>
                            </w:r>
                            <w:r w:rsidRPr="00155A60">
                              <w:rPr>
                                <w:rFonts w:ascii="Arial" w:hAnsi="Arial" w:cs="Arial"/>
                                <w:b/>
                                <w:bCs/>
                                <w:i/>
                                <w:iCs/>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7C9EB7DB" id="Text Box 2" o:spid="_x0000_s1064" type="#_x0000_t202" style="position:absolute;left:0;text-align:left;margin-left:165.65pt;margin-top:21.7pt;width:141.1pt;height:20.6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" stroked="f">
                <v:textbox>
                  <w:txbxContent>
                    <w:p w14:paraId="41EBB7A2" w14:textId="463768D3" w:rsidR="00155A60" w:rsidRPr="00155A60" w:rsidRDefault="00155A60" w:rsidP="00155A60">
                      <w:pPr>
                        <w:jc w:val="center"/>
                        <w:rPr>
                          <w:rFonts w:ascii="Arial" w:hAnsi="Arial" w:cs="Arial"/>
                          <w:b/>
                          <w:bCs/>
                          <w:i/>
                          <w:iCs/>
                          <w:sz w:val="20"/>
                          <w:szCs w:val="20"/>
                        </w:rPr>
                      </w:pPr>
                      <w:r>
                        <w:rPr>
                          <w:rFonts w:ascii="Arial" w:hAnsi="Arial" w:cs="Arial"/>
                          <w:b/>
                          <w:bCs/>
                          <w:i/>
                          <w:iCs/>
                          <w:sz w:val="20"/>
                          <w:szCs w:val="20"/>
                        </w:rPr>
                        <w:t>Multi-strateg</w:t>
                      </w:r>
                      <w:r w:rsidR="00FE4346">
                        <w:rPr>
                          <w:rFonts w:ascii="Arial" w:hAnsi="Arial" w:cs="Arial"/>
                          <w:b/>
                          <w:bCs/>
                          <w:i/>
                          <w:iCs/>
                          <w:sz w:val="20"/>
                          <w:szCs w:val="20"/>
                        </w:rPr>
                        <w:t>y</w:t>
                      </w:r>
                      <w:r>
                        <w:rPr>
                          <w:rFonts w:ascii="Arial" w:hAnsi="Arial" w:cs="Arial"/>
                          <w:b/>
                          <w:bCs/>
                          <w:i/>
                          <w:iCs/>
                          <w:sz w:val="20"/>
                          <w:szCs w:val="20"/>
                        </w:rPr>
                        <w:t xml:space="preserve"> responding</w:t>
                      </w:r>
                      <w:r w:rsidRPr="00155A60">
                        <w:rPr>
                          <w:rFonts w:ascii="Arial" w:hAnsi="Arial" w:cs="Arial"/>
                          <w:b/>
                          <w:bCs/>
                          <w:i/>
                          <w:iCs/>
                          <w:sz w:val="20"/>
                          <w:szCs w:val="20"/>
                        </w:rPr>
                        <w:t xml:space="preserve"> </w:t>
                      </w:r>
                    </w:p>
                  </w:txbxContent>
                </v:textbox>
              </v:shape>
            </w:pict>
          </mc:Fallback>
        </mc:AlternateContent>
      </w:r>
    </w:p>
    <w:sectPr w:rsidR="008058A4" w:rsidRPr="00D67637" w:rsidSect="008D607B">
      <w:pgSz w:w="11906" w:h="16838" w:code="9"/>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60829A" w14:textId="77777777" w:rsidR="007C2327" w:rsidRDefault="007C2327" w:rsidP="00847A64">
      <w:pPr>
        <w:spacing w:after="0" w:line="240" w:lineRule="auto"/>
      </w:pPr>
      <w:r>
        <w:separator/>
      </w:r>
    </w:p>
  </w:endnote>
  <w:endnote w:type="continuationSeparator" w:id="0">
    <w:p w14:paraId="7183F25C" w14:textId="77777777" w:rsidR="007C2327" w:rsidRDefault="007C2327" w:rsidP="00847A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egoe UI">
    <w:panose1 w:val="020B0502040204020203"/>
    <w:charset w:val="00"/>
    <w:family w:val="swiss"/>
    <w:pitch w:val="variable"/>
    <w:sig w:usb0="E4002EFF" w:usb1="C000E47F"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ABA8AC" w14:textId="77777777" w:rsidR="00765008" w:rsidRDefault="007650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50555128"/>
      <w:docPartObj>
        <w:docPartGallery w:val="Page Numbers (Bottom of Page)"/>
        <w:docPartUnique/>
      </w:docPartObj>
    </w:sdtPr>
    <w:sdtEndPr>
      <w:rPr>
        <w:rFonts w:ascii="Times New Roman" w:hAnsi="Times New Roman" w:cs="Times New Roman"/>
        <w:noProof/>
        <w:sz w:val="24"/>
        <w:szCs w:val="24"/>
      </w:rPr>
    </w:sdtEndPr>
    <w:sdtContent>
      <w:p w14:paraId="3016BA99" w14:textId="1C143065" w:rsidR="00C82BC1" w:rsidRPr="00E4272D" w:rsidRDefault="00000000">
        <w:pPr>
          <w:pStyle w:val="Footer"/>
          <w:jc w:val="right"/>
          <w:rPr>
            <w:rFonts w:ascii="Times New Roman" w:hAnsi="Times New Roman" w:cs="Times New Roman"/>
            <w:sz w:val="24"/>
            <w:szCs w:val="24"/>
          </w:rPr>
        </w:pPr>
      </w:p>
    </w:sdtContent>
  </w:sdt>
  <w:p w14:paraId="5B09D8C3" w14:textId="77777777" w:rsidR="00C82BC1" w:rsidRDefault="00C82BC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518B32" w14:textId="77777777" w:rsidR="00765008" w:rsidRDefault="007650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F3E576" w14:textId="77777777" w:rsidR="007C2327" w:rsidRDefault="007C2327" w:rsidP="00847A64">
      <w:pPr>
        <w:spacing w:after="0" w:line="240" w:lineRule="auto"/>
      </w:pPr>
      <w:r>
        <w:separator/>
      </w:r>
    </w:p>
  </w:footnote>
  <w:footnote w:type="continuationSeparator" w:id="0">
    <w:p w14:paraId="7B579460" w14:textId="77777777" w:rsidR="007C2327" w:rsidRDefault="007C2327" w:rsidP="00847A64">
      <w:pPr>
        <w:spacing w:after="0" w:line="240" w:lineRule="auto"/>
      </w:pPr>
      <w:r>
        <w:continuationSeparator/>
      </w:r>
    </w:p>
  </w:footnote>
  <w:footnote w:id="1">
    <w:p w14:paraId="6E8DE4BB" w14:textId="3631920F" w:rsidR="005500A4" w:rsidRPr="00D649F0" w:rsidRDefault="005500A4">
      <w:pPr>
        <w:pStyle w:val="FootnoteText"/>
        <w:rPr>
          <w:sz w:val="16"/>
          <w:szCs w:val="16"/>
          <w:lang w:val="en-US"/>
        </w:rPr>
      </w:pPr>
      <w:r>
        <w:rPr>
          <w:rStyle w:val="FootnoteReference"/>
        </w:rPr>
        <w:footnoteRef/>
      </w:r>
      <w:r>
        <w:t xml:space="preserve"> </w:t>
      </w:r>
      <w:r w:rsidRPr="00D649F0">
        <w:rPr>
          <w:rFonts w:ascii="Times New Roman" w:hAnsi="Times New Roman" w:cs="Times New Roman"/>
          <w:lang w:val="en-US"/>
        </w:rPr>
        <w:t>Based on reports from the New York Times and LinkedIn, 2024</w:t>
      </w:r>
      <w:r>
        <w:rPr>
          <w:rFonts w:ascii="Times New Roman" w:hAnsi="Times New Roman" w:cs="Times New Roman"/>
          <w:lang w:val="en-US"/>
        </w:rPr>
        <w:t xml:space="preserve">: </w:t>
      </w:r>
      <w:r w:rsidRPr="00D649F0">
        <w:rPr>
          <w:rFonts w:ascii="Times New Roman" w:hAnsi="Times New Roman" w:cs="Times New Roman"/>
          <w:lang w:val="en-US"/>
        </w:rPr>
        <w:t>https://www.nytimes.com/2024/02/05/technology/google-layoffs-work-culture.html</w:t>
      </w:r>
    </w:p>
  </w:footnote>
  <w:footnote w:id="2">
    <w:p w14:paraId="26139A5C" w14:textId="152B7C5B" w:rsidR="00BC07FA" w:rsidRPr="00D649F0" w:rsidRDefault="00BC07FA" w:rsidP="00D649F0">
      <w:pPr>
        <w:widowControl w:val="0"/>
        <w:spacing w:after="0" w:line="240" w:lineRule="auto"/>
        <w:rPr>
          <w:rFonts w:ascii="Times New Roman" w:hAnsi="Times New Roman" w:cs="Times New Roman"/>
          <w:sz w:val="20"/>
          <w:szCs w:val="20"/>
          <w:lang w:val="en-US"/>
        </w:rPr>
      </w:pPr>
      <w:r w:rsidRPr="00D649F0">
        <w:rPr>
          <w:rStyle w:val="FootnoteReference"/>
          <w:rFonts w:ascii="Times New Roman" w:hAnsi="Times New Roman" w:cs="Times New Roman"/>
          <w:sz w:val="20"/>
          <w:szCs w:val="20"/>
        </w:rPr>
        <w:footnoteRef/>
      </w:r>
      <w:r w:rsidRPr="00D649F0">
        <w:rPr>
          <w:rFonts w:ascii="Times New Roman" w:hAnsi="Times New Roman" w:cs="Times New Roman"/>
          <w:sz w:val="20"/>
          <w:szCs w:val="20"/>
        </w:rPr>
        <w:t xml:space="preserve"> </w:t>
      </w:r>
      <w:r w:rsidRPr="00D649F0">
        <w:rPr>
          <w:rFonts w:ascii="Times New Roman" w:hAnsi="Times New Roman" w:cs="Times New Roman"/>
          <w:sz w:val="20"/>
          <w:szCs w:val="20"/>
          <w:lang w:val="en-US"/>
        </w:rPr>
        <w:t>Based on a BBC news article and results from a Kings College/IPSOS Mori poll about life in lockdown from 2020</w:t>
      </w:r>
      <w:r>
        <w:rPr>
          <w:rFonts w:ascii="Times New Roman" w:hAnsi="Times New Roman" w:cs="Times New Roman"/>
          <w:sz w:val="20"/>
          <w:szCs w:val="20"/>
          <w:lang w:val="en-US"/>
        </w:rPr>
        <w:t>:</w:t>
      </w:r>
      <w:r w:rsidRPr="00D649F0">
        <w:rPr>
          <w:rFonts w:ascii="Times New Roman" w:hAnsi="Times New Roman" w:cs="Times New Roman"/>
          <w:sz w:val="20"/>
          <w:szCs w:val="20"/>
          <w:lang w:val="en-US"/>
        </w:rPr>
        <w:t xml:space="preserve"> https://www.bbc.co.uk/news/uk-52228169</w:t>
      </w:r>
    </w:p>
    <w:p w14:paraId="53ACB1DF" w14:textId="59158261" w:rsidR="00BC07FA" w:rsidRPr="00D649F0" w:rsidRDefault="00BC07FA">
      <w:pPr>
        <w:pStyle w:val="FootnoteText"/>
        <w:rPr>
          <w:lang w:val="en-US"/>
        </w:rPr>
      </w:pPr>
    </w:p>
  </w:footnote>
  <w:footnote w:id="3">
    <w:p w14:paraId="6539843D" w14:textId="77777777" w:rsidR="00511544" w:rsidRPr="003060A0" w:rsidRDefault="00511544" w:rsidP="00511544">
      <w:pPr>
        <w:pStyle w:val="FootnoteText"/>
        <w:rPr>
          <w:rFonts w:ascii="Times New Roman" w:hAnsi="Times New Roman" w:cs="Times New Roman"/>
        </w:rPr>
      </w:pPr>
      <w:r w:rsidRPr="009170E9">
        <w:rPr>
          <w:rStyle w:val="FootnoteReference"/>
          <w:rFonts w:ascii="Times New Roman" w:hAnsi="Times New Roman" w:cs="Times New Roman"/>
        </w:rPr>
        <w:footnoteRef/>
      </w:r>
      <w:r w:rsidRPr="003060A0">
        <w:rPr>
          <w:rFonts w:ascii="Times New Roman" w:hAnsi="Times New Roman" w:cs="Times New Roman"/>
        </w:rPr>
        <w:t>Referred to as corollary 4</w:t>
      </w:r>
      <w:r>
        <w:rPr>
          <w:rFonts w:ascii="Times New Roman" w:hAnsi="Times New Roman" w:cs="Times New Roman"/>
        </w:rPr>
        <w:t>, rather than principle 4,</w:t>
      </w:r>
      <w:r w:rsidRPr="003060A0">
        <w:rPr>
          <w:rFonts w:ascii="Times New Roman" w:hAnsi="Times New Roman" w:cs="Times New Roman"/>
        </w:rPr>
        <w:t xml:space="preserve"> in the 2001 paper.</w:t>
      </w:r>
    </w:p>
    <w:p w14:paraId="6A92F418" w14:textId="77777777" w:rsidR="00511544" w:rsidRDefault="00511544" w:rsidP="00511544">
      <w:pPr>
        <w:pStyle w:val="FootnoteText"/>
      </w:pPr>
    </w:p>
  </w:footnote>
  <w:footnote w:id="4">
    <w:p w14:paraId="102C8D21" w14:textId="77777777" w:rsidR="00754729" w:rsidRPr="00F73DE5" w:rsidRDefault="00754729" w:rsidP="00754729">
      <w:pPr>
        <w:pStyle w:val="FootnoteText"/>
        <w:rPr>
          <w:rFonts w:ascii="Times New Roman" w:hAnsi="Times New Roman" w:cs="Times New Roman"/>
        </w:rPr>
      </w:pPr>
      <w:r w:rsidRPr="00F73DE5">
        <w:rPr>
          <w:rStyle w:val="FootnoteReference"/>
          <w:rFonts w:ascii="Times New Roman" w:hAnsi="Times New Roman" w:cs="Times New Roman"/>
        </w:rPr>
        <w:footnoteRef/>
      </w:r>
      <w:r w:rsidRPr="00F73DE5">
        <w:rPr>
          <w:rFonts w:ascii="Times New Roman" w:hAnsi="Times New Roman" w:cs="Times New Roman"/>
        </w:rPr>
        <w:t xml:space="preserve"> Principle 2 refers to the importance of investing existing resources</w:t>
      </w:r>
      <w:r>
        <w:rPr>
          <w:rFonts w:ascii="Times New Roman" w:hAnsi="Times New Roman" w:cs="Times New Roman"/>
        </w:rPr>
        <w:t xml:space="preserve"> in everyday coping activity,</w:t>
      </w:r>
      <w:r w:rsidRPr="00F73DE5">
        <w:rPr>
          <w:rFonts w:ascii="Times New Roman" w:hAnsi="Times New Roman" w:cs="Times New Roman"/>
        </w:rPr>
        <w:t xml:space="preserve"> to recover from resource loss, protect other resources from loss, and gain new resources</w:t>
      </w:r>
      <w:r>
        <w:rPr>
          <w:rFonts w:ascii="Times New Roman" w:hAnsi="Times New Roman" w:cs="Times New Roman"/>
        </w:rPr>
        <w:t xml:space="preserve"> (Hobfoll et al., 2018)</w:t>
      </w:r>
      <w:r w:rsidRPr="00F73DE5">
        <w:rPr>
          <w:rFonts w:ascii="Times New Roman" w:hAnsi="Times New Roman" w:cs="Times New Roman"/>
        </w:rPr>
        <w:t>.</w:t>
      </w:r>
    </w:p>
  </w:footnote>
  <w:footnote w:id="5">
    <w:p w14:paraId="3EA2E3F3" w14:textId="77777777" w:rsidR="00206A2C" w:rsidRPr="00713582" w:rsidRDefault="00206A2C" w:rsidP="00206A2C">
      <w:pPr>
        <w:pStyle w:val="FootnoteText"/>
        <w:rPr>
          <w:rFonts w:ascii="Times New Roman" w:hAnsi="Times New Roman" w:cs="Times New Roman"/>
        </w:rPr>
      </w:pPr>
      <w:r w:rsidRPr="00713582">
        <w:rPr>
          <w:rStyle w:val="FootnoteReference"/>
          <w:rFonts w:ascii="Times New Roman" w:hAnsi="Times New Roman" w:cs="Times New Roman"/>
        </w:rPr>
        <w:footnoteRef/>
      </w:r>
      <w:r w:rsidRPr="00713582">
        <w:rPr>
          <w:rFonts w:ascii="Times New Roman" w:hAnsi="Times New Roman" w:cs="Times New Roman"/>
        </w:rPr>
        <w:t xml:space="preserve"> Horney writes that if a neurotic person experiences all three trends then this is indicative of severe internal conflict that is likely to overwhelm them in relation to self, others and life in general (Horney, 1945, p. 46).</w:t>
      </w:r>
    </w:p>
  </w:footnote>
  <w:footnote w:id="6">
    <w:p w14:paraId="6A09512D" w14:textId="77777777" w:rsidR="00390C80" w:rsidRPr="001B51BE" w:rsidRDefault="00390C80" w:rsidP="00390C80">
      <w:pPr>
        <w:pStyle w:val="FootnoteText"/>
        <w:rPr>
          <w:rFonts w:ascii="Times New Roman" w:hAnsi="Times New Roman" w:cs="Times New Roman"/>
        </w:rPr>
      </w:pPr>
      <w:r w:rsidRPr="001B51BE">
        <w:rPr>
          <w:rStyle w:val="FootnoteReference"/>
          <w:rFonts w:ascii="Times New Roman" w:hAnsi="Times New Roman" w:cs="Times New Roman"/>
        </w:rPr>
        <w:footnoteRef/>
      </w:r>
      <w:r w:rsidRPr="001B51BE">
        <w:rPr>
          <w:rFonts w:ascii="Times New Roman" w:hAnsi="Times New Roman" w:cs="Times New Roman"/>
        </w:rPr>
        <w:t xml:space="preserve"> Though see Martel et al (2022), who used a group of 8 academics.</w:t>
      </w:r>
    </w:p>
  </w:footnote>
  <w:footnote w:id="7">
    <w:p w14:paraId="432B8988" w14:textId="2E39F509" w:rsidR="00F738FB" w:rsidRPr="00A93A58" w:rsidRDefault="00F738FB">
      <w:pPr>
        <w:pStyle w:val="FootnoteText"/>
        <w:rPr>
          <w:rFonts w:ascii="Times New Roman" w:hAnsi="Times New Roman" w:cs="Times New Roman"/>
        </w:rPr>
      </w:pPr>
      <w:r w:rsidRPr="00A93A58">
        <w:rPr>
          <w:rStyle w:val="FootnoteReference"/>
          <w:rFonts w:ascii="Times New Roman" w:hAnsi="Times New Roman" w:cs="Times New Roman"/>
        </w:rPr>
        <w:footnoteRef/>
      </w:r>
      <w:r w:rsidRPr="00A93A58">
        <w:rPr>
          <w:rFonts w:ascii="Times New Roman" w:hAnsi="Times New Roman" w:cs="Times New Roman"/>
        </w:rPr>
        <w:t xml:space="preserve"> </w:t>
      </w:r>
      <w:r w:rsidR="00101872" w:rsidRPr="00A93A58">
        <w:rPr>
          <w:rFonts w:ascii="Times New Roman" w:hAnsi="Times New Roman" w:cs="Times New Roman"/>
        </w:rPr>
        <w:t>Although the concept</w:t>
      </w:r>
      <w:r w:rsidR="005F5A53">
        <w:rPr>
          <w:rFonts w:ascii="Times New Roman" w:hAnsi="Times New Roman" w:cs="Times New Roman"/>
        </w:rPr>
        <w:t>s</w:t>
      </w:r>
      <w:r w:rsidR="00101872" w:rsidRPr="00A93A58">
        <w:rPr>
          <w:rFonts w:ascii="Times New Roman" w:hAnsi="Times New Roman" w:cs="Times New Roman"/>
        </w:rPr>
        <w:t xml:space="preserve"> of ‘bias’ and ‘generalizability’ are contentious amongst qualitative researchers</w:t>
      </w:r>
      <w:r w:rsidR="00A276BE" w:rsidRPr="00A93A58">
        <w:rPr>
          <w:rFonts w:ascii="Times New Roman" w:hAnsi="Times New Roman" w:cs="Times New Roman"/>
        </w:rPr>
        <w:t xml:space="preserve">, </w:t>
      </w:r>
      <w:r w:rsidR="00346450" w:rsidRPr="00A93A58">
        <w:rPr>
          <w:rFonts w:ascii="Times New Roman" w:hAnsi="Times New Roman" w:cs="Times New Roman"/>
        </w:rPr>
        <w:t>CAE has been argued to offer a mitigation against researchers</w:t>
      </w:r>
      <w:r w:rsidR="005F5A53">
        <w:rPr>
          <w:rFonts w:ascii="Times New Roman" w:hAnsi="Times New Roman" w:cs="Times New Roman"/>
        </w:rPr>
        <w:t xml:space="preserve"> using traditional AE</w:t>
      </w:r>
      <w:r w:rsidR="0052332F">
        <w:rPr>
          <w:rFonts w:ascii="Times New Roman" w:hAnsi="Times New Roman" w:cs="Times New Roman"/>
        </w:rPr>
        <w:t xml:space="preserve"> methods</w:t>
      </w:r>
      <w:r w:rsidR="003A67C5">
        <w:rPr>
          <w:rFonts w:ascii="Times New Roman" w:hAnsi="Times New Roman" w:cs="Times New Roman"/>
        </w:rPr>
        <w:t>,</w:t>
      </w:r>
      <w:r w:rsidR="00346450" w:rsidRPr="00A93A58">
        <w:rPr>
          <w:rFonts w:ascii="Times New Roman" w:hAnsi="Times New Roman" w:cs="Times New Roman"/>
        </w:rPr>
        <w:t xml:space="preserve"> who may be </w:t>
      </w:r>
      <w:r w:rsidR="006B6006" w:rsidRPr="00A93A58">
        <w:rPr>
          <w:rFonts w:ascii="Times New Roman" w:hAnsi="Times New Roman" w:cs="Times New Roman"/>
        </w:rPr>
        <w:t xml:space="preserve">considered </w:t>
      </w:r>
      <w:r w:rsidR="00346450" w:rsidRPr="00A93A58">
        <w:rPr>
          <w:rFonts w:ascii="Times New Roman" w:hAnsi="Times New Roman" w:cs="Times New Roman"/>
        </w:rPr>
        <w:t>self-deceptive, narcissistic</w:t>
      </w:r>
      <w:r w:rsidR="006F6B0C" w:rsidRPr="00A93A58">
        <w:rPr>
          <w:rFonts w:ascii="Times New Roman" w:hAnsi="Times New Roman" w:cs="Times New Roman"/>
        </w:rPr>
        <w:t>,</w:t>
      </w:r>
      <w:r w:rsidR="006B6006" w:rsidRPr="00A93A58">
        <w:rPr>
          <w:rFonts w:ascii="Times New Roman" w:hAnsi="Times New Roman" w:cs="Times New Roman"/>
        </w:rPr>
        <w:t xml:space="preserve"> with tendencies towards</w:t>
      </w:r>
      <w:r w:rsidR="006F6B0C" w:rsidRPr="00A93A58">
        <w:rPr>
          <w:rFonts w:ascii="Times New Roman" w:hAnsi="Times New Roman" w:cs="Times New Roman"/>
        </w:rPr>
        <w:t xml:space="preserve"> self-obsessed story-telling at the expense of ‘science</w:t>
      </w:r>
      <w:r w:rsidR="006B6006" w:rsidRPr="00A93A58">
        <w:rPr>
          <w:rFonts w:ascii="Times New Roman" w:hAnsi="Times New Roman" w:cs="Times New Roman"/>
        </w:rPr>
        <w:t>’</w:t>
      </w:r>
      <w:r w:rsidR="00A31A29" w:rsidRPr="00A93A58">
        <w:rPr>
          <w:rFonts w:ascii="Times New Roman" w:hAnsi="Times New Roman" w:cs="Times New Roman"/>
        </w:rPr>
        <w:t xml:space="preserve">. This </w:t>
      </w:r>
      <w:r w:rsidR="00CC6EC2" w:rsidRPr="00A93A58">
        <w:rPr>
          <w:rFonts w:ascii="Times New Roman" w:hAnsi="Times New Roman" w:cs="Times New Roman"/>
        </w:rPr>
        <w:t>is</w:t>
      </w:r>
      <w:r w:rsidR="00A31A29" w:rsidRPr="00A93A58">
        <w:rPr>
          <w:rFonts w:ascii="Times New Roman" w:hAnsi="Times New Roman" w:cs="Times New Roman"/>
        </w:rPr>
        <w:t xml:space="preserve"> because the act of collaboration</w:t>
      </w:r>
      <w:r w:rsidR="004C37DC" w:rsidRPr="00A93A58">
        <w:rPr>
          <w:rFonts w:ascii="Times New Roman" w:hAnsi="Times New Roman" w:cs="Times New Roman"/>
        </w:rPr>
        <w:t xml:space="preserve"> involves reflexivity</w:t>
      </w:r>
      <w:r w:rsidR="00216861">
        <w:rPr>
          <w:rFonts w:ascii="Times New Roman" w:hAnsi="Times New Roman" w:cs="Times New Roman"/>
        </w:rPr>
        <w:t>,</w:t>
      </w:r>
      <w:r w:rsidR="004C37DC" w:rsidRPr="00A93A58">
        <w:rPr>
          <w:rFonts w:ascii="Times New Roman" w:hAnsi="Times New Roman" w:cs="Times New Roman"/>
        </w:rPr>
        <w:t xml:space="preserve"> intersubjectivity</w:t>
      </w:r>
      <w:r w:rsidR="00216861">
        <w:rPr>
          <w:rFonts w:ascii="Times New Roman" w:hAnsi="Times New Roman" w:cs="Times New Roman"/>
        </w:rPr>
        <w:t>,</w:t>
      </w:r>
      <w:r w:rsidR="004C37DC" w:rsidRPr="00A93A58">
        <w:rPr>
          <w:rFonts w:ascii="Times New Roman" w:hAnsi="Times New Roman" w:cs="Times New Roman"/>
        </w:rPr>
        <w:t xml:space="preserve"> and multiple perspectives and </w:t>
      </w:r>
      <w:r w:rsidR="00CC6EC2" w:rsidRPr="00A93A58">
        <w:rPr>
          <w:rFonts w:ascii="Times New Roman" w:hAnsi="Times New Roman" w:cs="Times New Roman"/>
        </w:rPr>
        <w:t>positions</w:t>
      </w:r>
      <w:r w:rsidR="00216861">
        <w:rPr>
          <w:rFonts w:ascii="Times New Roman" w:hAnsi="Times New Roman" w:cs="Times New Roman"/>
        </w:rPr>
        <w:t>,</w:t>
      </w:r>
      <w:r w:rsidR="004C37DC" w:rsidRPr="00A93A58">
        <w:rPr>
          <w:rFonts w:ascii="Times New Roman" w:hAnsi="Times New Roman" w:cs="Times New Roman"/>
        </w:rPr>
        <w:t xml:space="preserve"> in </w:t>
      </w:r>
      <w:r w:rsidR="00CC6EC2" w:rsidRPr="00A93A58">
        <w:rPr>
          <w:rFonts w:ascii="Times New Roman" w:hAnsi="Times New Roman" w:cs="Times New Roman"/>
        </w:rPr>
        <w:t xml:space="preserve">collecting and </w:t>
      </w:r>
      <w:r w:rsidR="004C37DC" w:rsidRPr="00A93A58">
        <w:rPr>
          <w:rFonts w:ascii="Times New Roman" w:hAnsi="Times New Roman" w:cs="Times New Roman"/>
        </w:rPr>
        <w:t>making sense of the data</w:t>
      </w:r>
      <w:r w:rsidR="00CC6EC2" w:rsidRPr="00A93A58">
        <w:rPr>
          <w:rFonts w:ascii="Times New Roman" w:hAnsi="Times New Roman" w:cs="Times New Roman"/>
        </w:rPr>
        <w:t xml:space="preserve"> (Poerwandari, 2021)</w:t>
      </w:r>
      <w:r w:rsidR="00CC6EC2">
        <w:rPr>
          <w:rFonts w:ascii="Times New Roman" w:hAnsi="Times New Roman" w:cs="Times New Roman"/>
        </w:rPr>
        <w:t>.</w:t>
      </w:r>
    </w:p>
  </w:footnote>
  <w:footnote w:id="8">
    <w:p w14:paraId="5CABEF06" w14:textId="56D4E486" w:rsidR="00EE003B" w:rsidRPr="00940D2F" w:rsidRDefault="00EE003B">
      <w:pPr>
        <w:pStyle w:val="FootnoteText"/>
        <w:rPr>
          <w:rFonts w:asciiTheme="majorBidi" w:hAnsiTheme="majorBidi" w:cstheme="majorBidi"/>
        </w:rPr>
      </w:pPr>
      <w:r w:rsidRPr="00940D2F">
        <w:rPr>
          <w:rStyle w:val="FootnoteReference"/>
          <w:rFonts w:asciiTheme="majorBidi" w:hAnsiTheme="majorBidi" w:cstheme="majorBidi"/>
        </w:rPr>
        <w:footnoteRef/>
      </w:r>
      <w:r w:rsidRPr="00940D2F">
        <w:rPr>
          <w:rFonts w:asciiTheme="majorBidi" w:hAnsiTheme="majorBidi" w:cstheme="majorBidi"/>
        </w:rPr>
        <w:t xml:space="preserve"> Including research training, plus access to technologies to overcome lockdown and travel restrictions that encumbered ‘traditional’ research opportunities and use of ‘other’ participants at the time.</w:t>
      </w:r>
    </w:p>
  </w:footnote>
  <w:footnote w:id="9">
    <w:p w14:paraId="00A23971" w14:textId="2864928A" w:rsidR="003D16E6" w:rsidRPr="00940D2F" w:rsidRDefault="003D16E6">
      <w:pPr>
        <w:pStyle w:val="FootnoteText"/>
        <w:rPr>
          <w:rFonts w:ascii="Times New Roman" w:hAnsi="Times New Roman" w:cs="Times New Roman"/>
        </w:rPr>
      </w:pPr>
      <w:r w:rsidRPr="00940D2F">
        <w:rPr>
          <w:rStyle w:val="FootnoteReference"/>
          <w:rFonts w:ascii="Times New Roman" w:hAnsi="Times New Roman" w:cs="Times New Roman"/>
        </w:rPr>
        <w:footnoteRef/>
      </w:r>
      <w:r w:rsidRPr="00940D2F">
        <w:rPr>
          <w:rFonts w:ascii="Times New Roman" w:hAnsi="Times New Roman" w:cs="Times New Roman"/>
        </w:rPr>
        <w:t xml:space="preserve"> Because of the collaboration and involvement of all researchers at all stages prior to the final analyses and writing phases, all researchers would be listed as co-authors.</w:t>
      </w:r>
    </w:p>
  </w:footnote>
  <w:footnote w:id="10">
    <w:p w14:paraId="1C17D9F4" w14:textId="24A4A350" w:rsidR="001B0D89" w:rsidRPr="00345C68" w:rsidRDefault="001B0D89" w:rsidP="001B0D89">
      <w:pPr>
        <w:pStyle w:val="FootnoteText"/>
        <w:rPr>
          <w:rFonts w:ascii="Times New Roman" w:hAnsi="Times New Roman" w:cs="Times New Roman"/>
        </w:rPr>
      </w:pPr>
      <w:r w:rsidRPr="00345C68">
        <w:rPr>
          <w:rStyle w:val="FootnoteReference"/>
          <w:rFonts w:ascii="Times New Roman" w:hAnsi="Times New Roman" w:cs="Times New Roman"/>
        </w:rPr>
        <w:footnoteRef/>
      </w:r>
      <w:r w:rsidRPr="00345C68">
        <w:rPr>
          <w:rFonts w:ascii="Times New Roman" w:hAnsi="Times New Roman" w:cs="Times New Roman"/>
        </w:rPr>
        <w:t xml:space="preserve"> </w:t>
      </w:r>
      <w:r w:rsidRPr="00345C68">
        <w:rPr>
          <w:rFonts w:ascii="Times New Roman" w:hAnsi="Times New Roman" w:cs="Times New Roman"/>
          <w:lang w:val="en-US"/>
        </w:rPr>
        <w:t>As a group, academics are relatively endowed with resources and therefore have available resources to lose (Ennis et al., 2000; Hobfoll</w:t>
      </w:r>
      <w:r w:rsidR="00101DCD">
        <w:rPr>
          <w:rFonts w:ascii="Times New Roman" w:hAnsi="Times New Roman" w:cs="Times New Roman"/>
          <w:lang w:val="en-US"/>
        </w:rPr>
        <w:t xml:space="preserve"> et al.</w:t>
      </w:r>
      <w:r w:rsidRPr="00345C68">
        <w:rPr>
          <w:rFonts w:ascii="Times New Roman" w:hAnsi="Times New Roman" w:cs="Times New Roman"/>
          <w:lang w:val="en-US"/>
        </w:rPr>
        <w:t>, 1986; Hobfoll, 2001; Wanberg et al., 2020). This is important as self-protection mode is not entered unless substantial resource loss, and a state of psychological distress, has been experienced (Ennis et al., 2000; Hobfoll, 1991, 2001; Hobfoll et al., 1986; Wanberg et al., 2020).</w:t>
      </w:r>
    </w:p>
  </w:footnote>
  <w:footnote w:id="11">
    <w:p w14:paraId="02FC2119" w14:textId="77777777" w:rsidR="00F452B9" w:rsidRPr="00940D2F" w:rsidRDefault="00F452B9" w:rsidP="00F452B9">
      <w:pPr>
        <w:spacing w:after="0" w:line="240" w:lineRule="auto"/>
        <w:rPr>
          <w:rFonts w:ascii="Times New Roman" w:hAnsi="Times New Roman" w:cs="Times New Roman"/>
          <w:sz w:val="20"/>
          <w:szCs w:val="20"/>
        </w:rPr>
      </w:pPr>
      <w:r w:rsidRPr="00940D2F">
        <w:rPr>
          <w:rStyle w:val="FootnoteReference"/>
          <w:rFonts w:ascii="Times New Roman" w:hAnsi="Times New Roman" w:cs="Times New Roman"/>
          <w:sz w:val="20"/>
          <w:szCs w:val="20"/>
        </w:rPr>
        <w:footnoteRef/>
      </w:r>
      <w:r w:rsidRPr="00940D2F">
        <w:rPr>
          <w:rFonts w:ascii="Times New Roman" w:hAnsi="Times New Roman" w:cs="Times New Roman"/>
          <w:sz w:val="20"/>
          <w:szCs w:val="20"/>
        </w:rPr>
        <w:t xml:space="preserve"> Topics were: work, children, wider family members, community, mental health and self-care, government and employers. </w:t>
      </w:r>
    </w:p>
  </w:footnote>
  <w:footnote w:id="12">
    <w:p w14:paraId="1D8E624C" w14:textId="244D1CCA" w:rsidR="00F452B9" w:rsidRPr="008655A4" w:rsidRDefault="00F452B9" w:rsidP="00F452B9">
      <w:pPr>
        <w:pStyle w:val="FootnoteText"/>
      </w:pPr>
      <w:r w:rsidRPr="008655A4">
        <w:rPr>
          <w:rStyle w:val="FootnoteReference"/>
          <w:rFonts w:ascii="Times New Roman" w:hAnsi="Times New Roman" w:cs="Times New Roman"/>
        </w:rPr>
        <w:footnoteRef/>
      </w:r>
      <w:r w:rsidRPr="008655A4">
        <w:rPr>
          <w:rFonts w:ascii="Times New Roman" w:hAnsi="Times New Roman" w:cs="Times New Roman"/>
        </w:rPr>
        <w:t xml:space="preserve"> </w:t>
      </w:r>
      <w:r w:rsidRPr="008655A4">
        <w:rPr>
          <w:rFonts w:ascii="Times New Roman" w:hAnsi="Times New Roman" w:cs="Times New Roman"/>
          <w:lang w:val="en-US"/>
        </w:rPr>
        <w:t xml:space="preserve">In relation to point (ii), the final analyses and ‘writing’ phase therefore did not involve all researchers equally. </w:t>
      </w:r>
      <w:r w:rsidRPr="008655A4">
        <w:rPr>
          <w:rFonts w:ascii="Times New Roman" w:hAnsi="Times New Roman" w:cs="Times New Roman"/>
        </w:rPr>
        <w:t>To deal with the issue of ongoing consent (Hole, 2007),</w:t>
      </w:r>
      <w:r w:rsidR="003615DC">
        <w:rPr>
          <w:rFonts w:ascii="Times New Roman" w:hAnsi="Times New Roman" w:cs="Times New Roman"/>
        </w:rPr>
        <w:t xml:space="preserve"> and to avoid the creation of a </w:t>
      </w:r>
      <w:r w:rsidR="00172CBB">
        <w:rPr>
          <w:rFonts w:ascii="Times New Roman" w:hAnsi="Times New Roman" w:cs="Times New Roman"/>
        </w:rPr>
        <w:t>singular perspective narrative (Poerwandari, 2021),</w:t>
      </w:r>
      <w:r w:rsidRPr="008655A4">
        <w:rPr>
          <w:rFonts w:ascii="Times New Roman" w:hAnsi="Times New Roman" w:cs="Times New Roman"/>
        </w:rPr>
        <w:t xml:space="preserve"> all researchers </w:t>
      </w:r>
      <w:r w:rsidR="00BF15C8">
        <w:rPr>
          <w:rFonts w:ascii="Times New Roman" w:hAnsi="Times New Roman" w:cs="Times New Roman"/>
        </w:rPr>
        <w:t>were</w:t>
      </w:r>
      <w:r w:rsidRPr="008655A4">
        <w:rPr>
          <w:rFonts w:ascii="Times New Roman" w:hAnsi="Times New Roman" w:cs="Times New Roman"/>
        </w:rPr>
        <w:t xml:space="preserve"> given </w:t>
      </w:r>
      <w:r w:rsidR="00CC31D0">
        <w:rPr>
          <w:rFonts w:ascii="Times New Roman" w:hAnsi="Times New Roman" w:cs="Times New Roman"/>
        </w:rPr>
        <w:t>ongoing</w:t>
      </w:r>
      <w:r w:rsidRPr="008655A4">
        <w:rPr>
          <w:rFonts w:ascii="Times New Roman" w:hAnsi="Times New Roman" w:cs="Times New Roman"/>
        </w:rPr>
        <w:t xml:space="preserve"> opportunit</w:t>
      </w:r>
      <w:r w:rsidR="00CC31D0">
        <w:rPr>
          <w:rFonts w:ascii="Times New Roman" w:hAnsi="Times New Roman" w:cs="Times New Roman"/>
        </w:rPr>
        <w:t>ies</w:t>
      </w:r>
      <w:r w:rsidRPr="008655A4">
        <w:rPr>
          <w:rFonts w:ascii="Times New Roman" w:hAnsi="Times New Roman" w:cs="Times New Roman"/>
        </w:rPr>
        <w:t xml:space="preserve"> to read, comment on</w:t>
      </w:r>
      <w:r w:rsidR="00BF15C8">
        <w:rPr>
          <w:rFonts w:ascii="Times New Roman" w:hAnsi="Times New Roman" w:cs="Times New Roman"/>
        </w:rPr>
        <w:t>, offer alternative interpretation,</w:t>
      </w:r>
      <w:r w:rsidRPr="008655A4">
        <w:rPr>
          <w:rFonts w:ascii="Times New Roman" w:hAnsi="Times New Roman" w:cs="Times New Roman"/>
        </w:rPr>
        <w:t xml:space="preserve"> and potentially remove themselves from any paper prior to th</w:t>
      </w:r>
      <w:r w:rsidR="009B7824">
        <w:rPr>
          <w:rFonts w:ascii="Times New Roman" w:hAnsi="Times New Roman" w:cs="Times New Roman"/>
        </w:rPr>
        <w:t>i</w:t>
      </w:r>
      <w:r w:rsidRPr="008655A4">
        <w:rPr>
          <w:rFonts w:ascii="Times New Roman" w:hAnsi="Times New Roman" w:cs="Times New Roman"/>
        </w:rPr>
        <w:t>s</w:t>
      </w:r>
      <w:r w:rsidR="009B7824">
        <w:rPr>
          <w:rFonts w:ascii="Times New Roman" w:hAnsi="Times New Roman" w:cs="Times New Roman"/>
        </w:rPr>
        <w:t xml:space="preserve"> </w:t>
      </w:r>
      <w:r w:rsidRPr="008655A4">
        <w:rPr>
          <w:rFonts w:ascii="Times New Roman" w:hAnsi="Times New Roman" w:cs="Times New Roman"/>
        </w:rPr>
        <w:t>being submitted for publication.</w:t>
      </w:r>
    </w:p>
  </w:footnote>
  <w:footnote w:id="13">
    <w:p w14:paraId="53543307" w14:textId="718C65C0" w:rsidR="002253AA" w:rsidRPr="009B6407" w:rsidRDefault="002253AA">
      <w:pPr>
        <w:pStyle w:val="FootnoteText"/>
        <w:rPr>
          <w:rFonts w:ascii="Times New Roman" w:hAnsi="Times New Roman" w:cs="Times New Roman"/>
        </w:rPr>
      </w:pPr>
      <w:r w:rsidRPr="009B6407">
        <w:rPr>
          <w:rStyle w:val="FootnoteReference"/>
          <w:rFonts w:ascii="Times New Roman" w:hAnsi="Times New Roman" w:cs="Times New Roman"/>
        </w:rPr>
        <w:footnoteRef/>
      </w:r>
      <w:r w:rsidRPr="009B6407">
        <w:rPr>
          <w:rFonts w:ascii="Times New Roman" w:hAnsi="Times New Roman" w:cs="Times New Roman"/>
        </w:rPr>
        <w:t xml:space="preserve"> </w:t>
      </w:r>
      <w:r w:rsidR="00775BEA" w:rsidRPr="009B6407">
        <w:rPr>
          <w:rFonts w:ascii="Times New Roman" w:hAnsi="Times New Roman" w:cs="Times New Roman"/>
        </w:rPr>
        <w:t>Work-family border theory (Campbell Clark, 2000) could shed further light on how working from home in lockdown helped build resources to improve</w:t>
      </w:r>
      <w:r w:rsidR="00C019E8" w:rsidRPr="009B6407">
        <w:rPr>
          <w:rFonts w:ascii="Times New Roman" w:hAnsi="Times New Roman" w:cs="Times New Roman"/>
        </w:rPr>
        <w:t xml:space="preserve"> both family relations and work productivity</w:t>
      </w:r>
      <w:r w:rsidR="00B3374C" w:rsidRPr="009B6407">
        <w:rPr>
          <w:rFonts w:ascii="Times New Roman" w:hAnsi="Times New Roman" w:cs="Times New Roman"/>
        </w:rPr>
        <w:t>, although this was notably not the case for all</w:t>
      </w:r>
      <w:r w:rsidR="00DB5693">
        <w:rPr>
          <w:rFonts w:ascii="Times New Roman" w:hAnsi="Times New Roman" w:cs="Times New Roman"/>
        </w:rPr>
        <w:t>.</w:t>
      </w:r>
      <w:r w:rsidR="00B3374C" w:rsidRPr="009B6407">
        <w:rPr>
          <w:rFonts w:ascii="Times New Roman" w:hAnsi="Times New Roman" w:cs="Times New Roman"/>
        </w:rPr>
        <w:t xml:space="preserve"> </w:t>
      </w:r>
      <w:r w:rsidR="004E7BAC">
        <w:rPr>
          <w:rFonts w:ascii="Times New Roman" w:hAnsi="Times New Roman" w:cs="Times New Roman"/>
        </w:rPr>
        <w:t>A</w:t>
      </w:r>
      <w:r w:rsidR="009B6407" w:rsidRPr="009B6407">
        <w:rPr>
          <w:rFonts w:ascii="Times New Roman" w:hAnsi="Times New Roman" w:cs="Times New Roman"/>
        </w:rPr>
        <w:t xml:space="preserve">s per Vitoria et al. (2022), </w:t>
      </w:r>
      <w:r w:rsidR="00B3374C" w:rsidRPr="009B6407">
        <w:rPr>
          <w:rFonts w:ascii="Times New Roman" w:hAnsi="Times New Roman" w:cs="Times New Roman"/>
        </w:rPr>
        <w:t>the work-family permeability of borders</w:t>
      </w:r>
      <w:r w:rsidR="009B6407" w:rsidRPr="009B6407">
        <w:rPr>
          <w:rFonts w:ascii="Times New Roman" w:hAnsi="Times New Roman" w:cs="Times New Roman"/>
        </w:rPr>
        <w:t xml:space="preserve"> </w:t>
      </w:r>
      <w:r w:rsidR="00B3374C" w:rsidRPr="009B6407">
        <w:rPr>
          <w:rFonts w:ascii="Times New Roman" w:hAnsi="Times New Roman" w:cs="Times New Roman"/>
        </w:rPr>
        <w:t>created distress</w:t>
      </w:r>
      <w:r w:rsidR="009B6407" w:rsidRPr="009B6407">
        <w:rPr>
          <w:rFonts w:ascii="Times New Roman" w:hAnsi="Times New Roman" w:cs="Times New Roman"/>
        </w:rPr>
        <w:t xml:space="preserve"> and resource loss</w:t>
      </w:r>
      <w:r w:rsidR="00B3374C" w:rsidRPr="009B6407">
        <w:rPr>
          <w:rFonts w:ascii="Times New Roman" w:hAnsi="Times New Roman" w:cs="Times New Roman"/>
        </w:rPr>
        <w:t xml:space="preserve"> for many PRs in our sample</w:t>
      </w:r>
      <w:r w:rsidR="009B6407" w:rsidRPr="009B6407">
        <w:rPr>
          <w:rFonts w:ascii="Times New Roman" w:hAnsi="Times New Roman" w:cs="Times New Roman"/>
        </w:rPr>
        <w:t>. Again, thank you to an anonymous reviewer for suggesting application of this theory.</w:t>
      </w:r>
    </w:p>
  </w:footnote>
  <w:footnote w:id="14">
    <w:p w14:paraId="22CCD3D0" w14:textId="77777777" w:rsidR="006F6759" w:rsidRPr="006A1253" w:rsidRDefault="006F6759" w:rsidP="006F6759">
      <w:pPr>
        <w:pStyle w:val="FootnoteText"/>
        <w:rPr>
          <w:rFonts w:ascii="Times New Roman" w:hAnsi="Times New Roman" w:cs="Times New Roman"/>
        </w:rPr>
      </w:pPr>
      <w:r w:rsidRPr="006A1253">
        <w:rPr>
          <w:rStyle w:val="FootnoteReference"/>
          <w:rFonts w:ascii="Times New Roman" w:hAnsi="Times New Roman" w:cs="Times New Roman"/>
        </w:rPr>
        <w:footnoteRef/>
      </w:r>
      <w:r w:rsidRPr="006A1253">
        <w:rPr>
          <w:rFonts w:ascii="Times New Roman" w:hAnsi="Times New Roman" w:cs="Times New Roman"/>
        </w:rPr>
        <w:t xml:space="preserve"> Smith (2007) notes that “In every individual, all trends are present; in neurotics, one trend predominates in a self-destructive way” (p.60).</w:t>
      </w:r>
    </w:p>
  </w:footnote>
  <w:footnote w:id="15">
    <w:p w14:paraId="5F4820C1" w14:textId="0B7F3CBF" w:rsidR="005639D1" w:rsidRPr="006A1253" w:rsidRDefault="005639D1" w:rsidP="005639D1">
      <w:pPr>
        <w:spacing w:after="0" w:line="240" w:lineRule="auto"/>
        <w:rPr>
          <w:rFonts w:ascii="Times New Roman" w:hAnsi="Times New Roman" w:cs="Times New Roman"/>
          <w:sz w:val="20"/>
          <w:szCs w:val="20"/>
        </w:rPr>
      </w:pPr>
      <w:r w:rsidRPr="006A1253">
        <w:rPr>
          <w:rStyle w:val="FootnoteReference"/>
          <w:rFonts w:ascii="Times New Roman" w:hAnsi="Times New Roman" w:cs="Times New Roman"/>
          <w:sz w:val="20"/>
          <w:szCs w:val="20"/>
        </w:rPr>
        <w:footnoteRef/>
      </w:r>
      <w:r w:rsidRPr="006A1253">
        <w:rPr>
          <w:rFonts w:ascii="Times New Roman" w:hAnsi="Times New Roman" w:cs="Times New Roman"/>
          <w:sz w:val="20"/>
          <w:szCs w:val="20"/>
        </w:rPr>
        <w:t xml:space="preserve"> The one member who only reported one strategy used the Moving Away from strategy, and there was one other group member who was much more dominated by a Moving Against strategy, albeit that they also reported a </w:t>
      </w:r>
      <w:r w:rsidR="00A37F70">
        <w:rPr>
          <w:rFonts w:ascii="Times New Roman" w:hAnsi="Times New Roman" w:cs="Times New Roman"/>
          <w:sz w:val="20"/>
          <w:szCs w:val="20"/>
        </w:rPr>
        <w:t>‘</w:t>
      </w:r>
      <w:r w:rsidRPr="006A1253">
        <w:rPr>
          <w:rFonts w:ascii="Times New Roman" w:hAnsi="Times New Roman" w:cs="Times New Roman"/>
          <w:sz w:val="20"/>
          <w:szCs w:val="20"/>
        </w:rPr>
        <w:t>moving away from</w:t>
      </w:r>
      <w:r w:rsidR="00A37F70">
        <w:rPr>
          <w:rFonts w:ascii="Times New Roman" w:hAnsi="Times New Roman" w:cs="Times New Roman"/>
          <w:sz w:val="20"/>
          <w:szCs w:val="20"/>
        </w:rPr>
        <w:t>’</w:t>
      </w:r>
      <w:r w:rsidRPr="006A1253">
        <w:rPr>
          <w:rFonts w:ascii="Times New Roman" w:hAnsi="Times New Roman" w:cs="Times New Roman"/>
          <w:sz w:val="20"/>
          <w:szCs w:val="20"/>
        </w:rPr>
        <w:t xml:space="preserve"> response on one occasion. </w:t>
      </w:r>
    </w:p>
  </w:footnote>
  <w:footnote w:id="16">
    <w:p w14:paraId="38F3B6AC" w14:textId="253107C5" w:rsidR="00064A5D" w:rsidRPr="00D649F0" w:rsidRDefault="00064A5D">
      <w:pPr>
        <w:pStyle w:val="FootnoteText"/>
        <w:rPr>
          <w:rFonts w:ascii="Times New Roman" w:hAnsi="Times New Roman" w:cs="Times New Roman"/>
        </w:rPr>
      </w:pPr>
      <w:r w:rsidRPr="00D649F0">
        <w:rPr>
          <w:rStyle w:val="FootnoteReference"/>
          <w:rFonts w:ascii="Times New Roman" w:hAnsi="Times New Roman" w:cs="Times New Roman"/>
        </w:rPr>
        <w:footnoteRef/>
      </w:r>
      <w:r w:rsidRPr="00D649F0">
        <w:rPr>
          <w:rFonts w:ascii="Times New Roman" w:hAnsi="Times New Roman" w:cs="Times New Roman"/>
        </w:rPr>
        <w:t xml:space="preserve"> Personal Protective Equipment.</w:t>
      </w:r>
    </w:p>
  </w:footnote>
  <w:footnote w:id="17">
    <w:p w14:paraId="66E3BD4A" w14:textId="5D399998" w:rsidR="00523959" w:rsidRPr="00236EF9" w:rsidRDefault="00523959">
      <w:pPr>
        <w:pStyle w:val="FootnoteText"/>
        <w:rPr>
          <w:rFonts w:ascii="Times New Roman" w:hAnsi="Times New Roman" w:cs="Times New Roman"/>
        </w:rPr>
      </w:pPr>
      <w:r w:rsidRPr="00236EF9">
        <w:rPr>
          <w:rStyle w:val="FootnoteReference"/>
          <w:rFonts w:ascii="Times New Roman" w:hAnsi="Times New Roman" w:cs="Times New Roman"/>
        </w:rPr>
        <w:footnoteRef/>
      </w:r>
      <w:r w:rsidRPr="00236EF9">
        <w:rPr>
          <w:rFonts w:ascii="Times New Roman" w:hAnsi="Times New Roman" w:cs="Times New Roman"/>
        </w:rPr>
        <w:t xml:space="preserve"> See also Supplemental Appendix </w:t>
      </w:r>
      <w:r w:rsidR="00236EF9" w:rsidRPr="00236EF9">
        <w:rPr>
          <w:rFonts w:ascii="Times New Roman" w:hAnsi="Times New Roman" w:cs="Times New Roman"/>
        </w:rPr>
        <w:t>B</w:t>
      </w:r>
      <w:r w:rsidR="00236EF9">
        <w:rPr>
          <w:rFonts w:ascii="Times New Roman" w:hAnsi="Times New Roman" w:cs="Times New Roman"/>
        </w:rPr>
        <w:t>.</w:t>
      </w:r>
    </w:p>
  </w:footnote>
  <w:footnote w:id="18">
    <w:p w14:paraId="52BB39E9" w14:textId="55F7F9EC" w:rsidR="00272558" w:rsidRPr="00A93A58" w:rsidRDefault="00272558">
      <w:pPr>
        <w:pStyle w:val="FootnoteText"/>
        <w:rPr>
          <w:rFonts w:ascii="Times New Roman" w:hAnsi="Times New Roman" w:cs="Times New Roman"/>
        </w:rPr>
      </w:pPr>
      <w:r w:rsidRPr="00A93A58">
        <w:rPr>
          <w:rStyle w:val="FootnoteReference"/>
          <w:rFonts w:ascii="Times New Roman" w:hAnsi="Times New Roman" w:cs="Times New Roman"/>
        </w:rPr>
        <w:footnoteRef/>
      </w:r>
      <w:r w:rsidRPr="00A93A58">
        <w:rPr>
          <w:rFonts w:ascii="Times New Roman" w:hAnsi="Times New Roman" w:cs="Times New Roman"/>
        </w:rPr>
        <w:t xml:space="preserve"> </w:t>
      </w:r>
      <w:r w:rsidR="00992581" w:rsidRPr="00A93A58">
        <w:rPr>
          <w:rFonts w:ascii="Times New Roman" w:hAnsi="Times New Roman" w:cs="Times New Roman"/>
        </w:rPr>
        <w:t xml:space="preserve">As per the philosophy of most qualitative research methods, </w:t>
      </w:r>
      <w:r w:rsidR="008D1F54" w:rsidRPr="00A93A58">
        <w:rPr>
          <w:rFonts w:ascii="Times New Roman" w:hAnsi="Times New Roman" w:cs="Times New Roman"/>
        </w:rPr>
        <w:t xml:space="preserve">please note that </w:t>
      </w:r>
      <w:r w:rsidRPr="00A93A58">
        <w:rPr>
          <w:rFonts w:ascii="Times New Roman" w:hAnsi="Times New Roman" w:cs="Times New Roman"/>
        </w:rPr>
        <w:t>we expect and embrace the subjective experience</w:t>
      </w:r>
      <w:r w:rsidR="00992581" w:rsidRPr="00A93A58">
        <w:rPr>
          <w:rFonts w:ascii="Times New Roman" w:hAnsi="Times New Roman" w:cs="Times New Roman"/>
        </w:rPr>
        <w:t xml:space="preserve"> (Levitt et al., 2018</w:t>
      </w:r>
      <w:r w:rsidR="003101FF" w:rsidRPr="00A93A58">
        <w:rPr>
          <w:rFonts w:ascii="Times New Roman" w:hAnsi="Times New Roman" w:cs="Times New Roman"/>
        </w:rPr>
        <w:t xml:space="preserve">; </w:t>
      </w:r>
      <w:r w:rsidR="003101FF" w:rsidRPr="00A93A58">
        <w:rPr>
          <w:rFonts w:ascii="Times New Roman" w:hAnsi="Times New Roman" w:cs="Times New Roman"/>
          <w:lang w:val="en-US"/>
        </w:rPr>
        <w:t>Poerwandari, 2021</w:t>
      </w:r>
      <w:r w:rsidR="00992581" w:rsidRPr="00A93A58">
        <w:rPr>
          <w:rFonts w:ascii="Times New Roman" w:hAnsi="Times New Roman" w:cs="Times New Roman"/>
        </w:rPr>
        <w:t>)</w:t>
      </w:r>
      <w:r w:rsidR="008D1F54" w:rsidRPr="00A93A58">
        <w:rPr>
          <w:rFonts w:ascii="Times New Roman" w:hAnsi="Times New Roman" w:cs="Times New Roman"/>
        </w:rPr>
        <w:t xml:space="preserve">. </w:t>
      </w:r>
      <w:r w:rsidR="00D27ECC" w:rsidRPr="00A93A58">
        <w:rPr>
          <w:rFonts w:ascii="Times New Roman" w:hAnsi="Times New Roman" w:cs="Times New Roman"/>
        </w:rPr>
        <w:t>However, in keeping with the lead author’s research ontology</w:t>
      </w:r>
      <w:r w:rsidR="002A49A4" w:rsidRPr="00A93A58">
        <w:rPr>
          <w:rFonts w:ascii="Times New Roman" w:hAnsi="Times New Roman" w:cs="Times New Roman"/>
        </w:rPr>
        <w:t xml:space="preserve">, interpretation of data was regularly cross-checked and reflected upon as outlined in </w:t>
      </w:r>
      <w:r w:rsidR="00094FE1">
        <w:rPr>
          <w:rFonts w:ascii="Times New Roman" w:hAnsi="Times New Roman" w:cs="Times New Roman"/>
        </w:rPr>
        <w:t>Section</w:t>
      </w:r>
      <w:r w:rsidR="007F7710" w:rsidRPr="00A93A58">
        <w:rPr>
          <w:rFonts w:ascii="Times New Roman" w:hAnsi="Times New Roman" w:cs="Times New Roman"/>
        </w:rPr>
        <w:t xml:space="preserve"> </w:t>
      </w:r>
      <w:r w:rsidR="007F7710" w:rsidRPr="002F2F56">
        <w:rPr>
          <w:rFonts w:ascii="Times New Roman" w:hAnsi="Times New Roman" w:cs="Times New Roman"/>
        </w:rPr>
        <w:t>3.</w:t>
      </w:r>
      <w:r w:rsidR="001D5C4B">
        <w:rPr>
          <w:rFonts w:ascii="Times New Roman" w:hAnsi="Times New Roman" w:cs="Times New Roman"/>
        </w:rPr>
        <w:t>5</w:t>
      </w:r>
      <w:r w:rsidR="007F7710" w:rsidRPr="002F2F56">
        <w:rPr>
          <w:rFonts w:ascii="Times New Roman" w:hAnsi="Times New Roman" w:cs="Times New Roman"/>
        </w:rPr>
        <w:t>.</w:t>
      </w:r>
    </w:p>
  </w:footnote>
  <w:footnote w:id="19">
    <w:p w14:paraId="7816FFB4" w14:textId="253BA4DC" w:rsidR="00364FEC" w:rsidRPr="007B1CE5" w:rsidRDefault="00364FEC">
      <w:pPr>
        <w:pStyle w:val="FootnoteText"/>
        <w:rPr>
          <w:rFonts w:ascii="Times New Roman" w:hAnsi="Times New Roman" w:cs="Times New Roman"/>
        </w:rPr>
      </w:pPr>
      <w:r w:rsidRPr="007B1CE5">
        <w:rPr>
          <w:rStyle w:val="FootnoteReference"/>
          <w:rFonts w:ascii="Times New Roman" w:hAnsi="Times New Roman" w:cs="Times New Roman"/>
        </w:rPr>
        <w:footnoteRef/>
      </w:r>
      <w:r w:rsidRPr="007B1CE5">
        <w:rPr>
          <w:rFonts w:ascii="Times New Roman" w:hAnsi="Times New Roman" w:cs="Times New Roman"/>
        </w:rPr>
        <w:t xml:space="preserve"> </w:t>
      </w:r>
      <w:r w:rsidRPr="007B1CE5">
        <w:rPr>
          <w:rFonts w:ascii="Times New Roman" w:hAnsi="Times New Roman" w:cs="Times New Roman"/>
          <w:lang w:val="en-US"/>
        </w:rPr>
        <w:t xml:space="preserve">These are all issues that may be associated with the CAE method (see </w:t>
      </w:r>
      <w:r w:rsidR="00094FE1">
        <w:rPr>
          <w:rFonts w:ascii="Times New Roman" w:hAnsi="Times New Roman" w:cs="Times New Roman"/>
          <w:lang w:val="en-US"/>
        </w:rPr>
        <w:t>Section</w:t>
      </w:r>
      <w:r w:rsidRPr="007B1CE5">
        <w:rPr>
          <w:rFonts w:ascii="Times New Roman" w:hAnsi="Times New Roman" w:cs="Times New Roman"/>
          <w:lang w:val="en-US"/>
        </w:rPr>
        <w:t xml:space="preserve"> 3.1) and thus warrant </w:t>
      </w:r>
      <w:r w:rsidR="00942BA5">
        <w:rPr>
          <w:rFonts w:ascii="Times New Roman" w:hAnsi="Times New Roman" w:cs="Times New Roman"/>
          <w:lang w:val="en-US"/>
        </w:rPr>
        <w:t>consideration.</w:t>
      </w:r>
    </w:p>
  </w:footnote>
  <w:footnote w:id="20">
    <w:p w14:paraId="263C573D" w14:textId="77777777" w:rsidR="00DF7681" w:rsidRPr="009220DB" w:rsidRDefault="00DF7681" w:rsidP="00DF7681">
      <w:pPr>
        <w:widowControl w:val="0"/>
        <w:spacing w:after="0" w:line="240" w:lineRule="auto"/>
        <w:rPr>
          <w:rFonts w:ascii="Times New Roman" w:hAnsi="Times New Roman" w:cs="Times New Roman"/>
          <w:sz w:val="20"/>
          <w:szCs w:val="20"/>
          <w:lang w:val="en-US"/>
        </w:rPr>
      </w:pPr>
      <w:r w:rsidRPr="009220DB">
        <w:rPr>
          <w:rStyle w:val="FootnoteReference"/>
          <w:rFonts w:ascii="Times New Roman" w:hAnsi="Times New Roman" w:cs="Times New Roman"/>
          <w:sz w:val="20"/>
          <w:szCs w:val="20"/>
        </w:rPr>
        <w:footnoteRef/>
      </w:r>
      <w:r w:rsidRPr="009220DB">
        <w:rPr>
          <w:rFonts w:ascii="Times New Roman" w:hAnsi="Times New Roman" w:cs="Times New Roman"/>
          <w:sz w:val="20"/>
          <w:szCs w:val="20"/>
        </w:rPr>
        <w:t xml:space="preserve"> </w:t>
      </w:r>
      <w:r w:rsidRPr="009220DB">
        <w:rPr>
          <w:rFonts w:ascii="Times New Roman" w:hAnsi="Times New Roman" w:cs="Times New Roman"/>
          <w:sz w:val="20"/>
          <w:szCs w:val="20"/>
          <w:lang w:val="en-US"/>
        </w:rPr>
        <w:t xml:space="preserve">Presently, COR theory suggests that when resources are lost they have a knock-on effect on other resources, creating sequential resource loss spirals that are difficult to circumvent (Westman et al., 2004). However, in self-protection mode, we found that many resources may be simultaneously depleted and it is possible that this normal trajectory is not applicable. This is especially likely when people move between different response patterns (e.g. if they are aggressive on times, withdrawing on times) and are not regulating their approach in the usual way. </w:t>
      </w:r>
    </w:p>
    <w:p w14:paraId="73EB79FA" w14:textId="77777777" w:rsidR="00DF7681" w:rsidRPr="009220DB" w:rsidRDefault="00DF7681" w:rsidP="00DF7681">
      <w:pPr>
        <w:pStyle w:val="FootnoteText"/>
        <w:rPr>
          <w:rFonts w:ascii="Times New Roman" w:hAnsi="Times New Roman" w:cs="Times New Roman"/>
          <w:lang w:val="en-US"/>
        </w:rPr>
      </w:pPr>
    </w:p>
  </w:footnote>
  <w:footnote w:id="21">
    <w:p w14:paraId="764822EF" w14:textId="47C12721" w:rsidR="00D81DC0" w:rsidRPr="00D81DC0" w:rsidRDefault="00D81DC0" w:rsidP="00D81DC0">
      <w:pPr>
        <w:widowControl w:val="0"/>
        <w:spacing w:after="0" w:line="240" w:lineRule="auto"/>
        <w:rPr>
          <w:rFonts w:ascii="Times New Roman" w:hAnsi="Times New Roman" w:cs="Times New Roman"/>
          <w:sz w:val="20"/>
          <w:szCs w:val="20"/>
          <w:lang w:val="en-US"/>
        </w:rPr>
      </w:pPr>
      <w:r w:rsidRPr="00D81DC0">
        <w:rPr>
          <w:rStyle w:val="FootnoteReference"/>
          <w:rFonts w:ascii="Times New Roman" w:hAnsi="Times New Roman" w:cs="Times New Roman"/>
          <w:sz w:val="20"/>
          <w:szCs w:val="20"/>
        </w:rPr>
        <w:footnoteRef/>
      </w:r>
      <w:r w:rsidRPr="00D81DC0">
        <w:rPr>
          <w:rFonts w:ascii="Times New Roman" w:hAnsi="Times New Roman" w:cs="Times New Roman"/>
          <w:sz w:val="20"/>
          <w:szCs w:val="20"/>
        </w:rPr>
        <w:t xml:space="preserve"> </w:t>
      </w:r>
      <w:r w:rsidR="00080615">
        <w:rPr>
          <w:rFonts w:ascii="Times New Roman" w:hAnsi="Times New Roman" w:cs="Times New Roman"/>
          <w:sz w:val="20"/>
          <w:szCs w:val="20"/>
          <w:lang w:val="en-US"/>
        </w:rPr>
        <w:t>I</w:t>
      </w:r>
      <w:r w:rsidRPr="00D81DC0">
        <w:rPr>
          <w:rFonts w:ascii="Times New Roman" w:hAnsi="Times New Roman" w:cs="Times New Roman"/>
          <w:sz w:val="20"/>
          <w:szCs w:val="20"/>
          <w:lang w:val="en-US"/>
        </w:rPr>
        <w:t xml:space="preserve">t is encouraging to note </w:t>
      </w:r>
      <w:r w:rsidR="00080615">
        <w:rPr>
          <w:rFonts w:ascii="Times New Roman" w:hAnsi="Times New Roman" w:cs="Times New Roman"/>
          <w:sz w:val="20"/>
          <w:szCs w:val="20"/>
          <w:lang w:val="en-US"/>
        </w:rPr>
        <w:t xml:space="preserve">some </w:t>
      </w:r>
      <w:r w:rsidR="00484674">
        <w:rPr>
          <w:rFonts w:ascii="Times New Roman" w:hAnsi="Times New Roman" w:cs="Times New Roman"/>
          <w:sz w:val="20"/>
          <w:szCs w:val="20"/>
          <w:lang w:val="en-US"/>
        </w:rPr>
        <w:t xml:space="preserve">generalizability to a different group; a </w:t>
      </w:r>
      <w:r w:rsidRPr="00D81DC0">
        <w:rPr>
          <w:rFonts w:ascii="Times New Roman" w:hAnsi="Times New Roman" w:cs="Times New Roman"/>
          <w:sz w:val="20"/>
          <w:szCs w:val="20"/>
          <w:lang w:val="en-US"/>
        </w:rPr>
        <w:t xml:space="preserve">recent qualitative study in this journal found that refugees were adopting multiple strategies (which could be reclassified to fit into the </w:t>
      </w:r>
      <w:r>
        <w:rPr>
          <w:rFonts w:ascii="Times New Roman" w:hAnsi="Times New Roman" w:cs="Times New Roman"/>
          <w:sz w:val="20"/>
          <w:szCs w:val="20"/>
          <w:lang w:val="en-US"/>
        </w:rPr>
        <w:t xml:space="preserve">self-protection </w:t>
      </w:r>
      <w:r w:rsidRPr="00D81DC0">
        <w:rPr>
          <w:rFonts w:ascii="Times New Roman" w:hAnsi="Times New Roman" w:cs="Times New Roman"/>
          <w:sz w:val="20"/>
          <w:szCs w:val="20"/>
          <w:lang w:val="en-US"/>
        </w:rPr>
        <w:t>categories observed here) following a period of trauma and continued uncertainty (Baranik et al., 2018).</w:t>
      </w:r>
    </w:p>
    <w:p w14:paraId="3F7F0436" w14:textId="4871234F" w:rsidR="00D81DC0" w:rsidRDefault="00D81DC0">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F4D750" w14:textId="337EB24D" w:rsidR="00765008" w:rsidRDefault="007650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30CECB" w14:textId="1E8B03B3" w:rsidR="00A12F77" w:rsidRPr="00F94110" w:rsidRDefault="00FD42F3">
    <w:pPr>
      <w:pStyle w:val="Header"/>
      <w:rPr>
        <w:rFonts w:ascii="Times New Roman" w:hAnsi="Times New Roman" w:cs="Times New Roman"/>
        <w:sz w:val="24"/>
        <w:szCs w:val="24"/>
      </w:rPr>
    </w:pPr>
    <w:r>
      <w:rPr>
        <w:rFonts w:ascii="Times New Roman" w:hAnsi="Times New Roman" w:cs="Times New Roman"/>
        <w:sz w:val="24"/>
        <w:szCs w:val="24"/>
      </w:rPr>
      <w:t>SELF-PROTECTION</w:t>
    </w:r>
    <w:r w:rsidR="00E51517">
      <w:rPr>
        <w:rFonts w:ascii="Times New Roman" w:hAnsi="Times New Roman" w:cs="Times New Roman"/>
        <w:sz w:val="24"/>
        <w:szCs w:val="24"/>
      </w:rPr>
      <w:t xml:space="preserve"> COPING</w:t>
    </w:r>
    <w:r w:rsidR="00A12F77" w:rsidRPr="00F94110">
      <w:rPr>
        <w:rFonts w:ascii="Times New Roman" w:hAnsi="Times New Roman" w:cs="Times New Roman"/>
        <w:sz w:val="24"/>
        <w:szCs w:val="24"/>
      </w:rPr>
      <w:t xml:space="preserve"> </w:t>
    </w:r>
    <w:r w:rsidR="00F94110">
      <w:rPr>
        <w:rFonts w:ascii="Times New Roman" w:hAnsi="Times New Roman" w:cs="Times New Roman"/>
        <w:sz w:val="24"/>
        <w:szCs w:val="24"/>
      </w:rPr>
      <w:tab/>
    </w:r>
    <w:r w:rsidR="00F94110">
      <w:rPr>
        <w:rFonts w:ascii="Times New Roman" w:hAnsi="Times New Roman" w:cs="Times New Roman"/>
        <w:sz w:val="24"/>
        <w:szCs w:val="24"/>
      </w:rPr>
      <w:tab/>
    </w:r>
    <w:r w:rsidR="00F94110" w:rsidRPr="00F94110">
      <w:rPr>
        <w:rFonts w:ascii="Times New Roman" w:hAnsi="Times New Roman" w:cs="Times New Roman"/>
        <w:sz w:val="24"/>
        <w:szCs w:val="24"/>
      </w:rPr>
      <w:fldChar w:fldCharType="begin"/>
    </w:r>
    <w:r w:rsidR="00F94110" w:rsidRPr="00F94110">
      <w:rPr>
        <w:rFonts w:ascii="Times New Roman" w:hAnsi="Times New Roman" w:cs="Times New Roman"/>
        <w:sz w:val="24"/>
        <w:szCs w:val="24"/>
      </w:rPr>
      <w:instrText xml:space="preserve"> PAGE   \* MERGEFORMAT </w:instrText>
    </w:r>
    <w:r w:rsidR="00F94110" w:rsidRPr="00F94110">
      <w:rPr>
        <w:rFonts w:ascii="Times New Roman" w:hAnsi="Times New Roman" w:cs="Times New Roman"/>
        <w:sz w:val="24"/>
        <w:szCs w:val="24"/>
      </w:rPr>
      <w:fldChar w:fldCharType="separate"/>
    </w:r>
    <w:r w:rsidR="00F94110" w:rsidRPr="00F94110">
      <w:rPr>
        <w:rFonts w:ascii="Times New Roman" w:hAnsi="Times New Roman" w:cs="Times New Roman"/>
        <w:noProof/>
        <w:sz w:val="24"/>
        <w:szCs w:val="24"/>
      </w:rPr>
      <w:t>1</w:t>
    </w:r>
    <w:r w:rsidR="00F94110" w:rsidRPr="00F94110">
      <w:rPr>
        <w:rFonts w:ascii="Times New Roman" w:hAnsi="Times New Roman" w:cs="Times New Roman"/>
        <w:noProof/>
        <w:sz w:val="24"/>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3FAC57" w14:textId="1C458EA9" w:rsidR="00765008" w:rsidRDefault="007650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D16DA0"/>
    <w:multiLevelType w:val="hybridMultilevel"/>
    <w:tmpl w:val="C8AAB2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3A7D4B"/>
    <w:multiLevelType w:val="hybridMultilevel"/>
    <w:tmpl w:val="DA72D252"/>
    <w:lvl w:ilvl="0" w:tplc="2AC4EAD6">
      <w:start w:val="1"/>
      <w:numFmt w:val="bullet"/>
      <w:lvlText w:val=""/>
      <w:lvlJc w:val="left"/>
      <w:pPr>
        <w:ind w:left="1080" w:hanging="360"/>
      </w:pPr>
      <w:rPr>
        <w:rFonts w:ascii="Symbol" w:hAnsi="Symbol"/>
      </w:rPr>
    </w:lvl>
    <w:lvl w:ilvl="1" w:tplc="D658779A">
      <w:start w:val="1"/>
      <w:numFmt w:val="bullet"/>
      <w:lvlText w:val=""/>
      <w:lvlJc w:val="left"/>
      <w:pPr>
        <w:ind w:left="1080" w:hanging="360"/>
      </w:pPr>
      <w:rPr>
        <w:rFonts w:ascii="Symbol" w:hAnsi="Symbol"/>
      </w:rPr>
    </w:lvl>
    <w:lvl w:ilvl="2" w:tplc="DFE4D548">
      <w:start w:val="1"/>
      <w:numFmt w:val="bullet"/>
      <w:lvlText w:val=""/>
      <w:lvlJc w:val="left"/>
      <w:pPr>
        <w:ind w:left="1080" w:hanging="360"/>
      </w:pPr>
      <w:rPr>
        <w:rFonts w:ascii="Symbol" w:hAnsi="Symbol"/>
      </w:rPr>
    </w:lvl>
    <w:lvl w:ilvl="3" w:tplc="A95229FC">
      <w:start w:val="1"/>
      <w:numFmt w:val="bullet"/>
      <w:lvlText w:val=""/>
      <w:lvlJc w:val="left"/>
      <w:pPr>
        <w:ind w:left="1080" w:hanging="360"/>
      </w:pPr>
      <w:rPr>
        <w:rFonts w:ascii="Symbol" w:hAnsi="Symbol"/>
      </w:rPr>
    </w:lvl>
    <w:lvl w:ilvl="4" w:tplc="29A862D2">
      <w:start w:val="1"/>
      <w:numFmt w:val="bullet"/>
      <w:lvlText w:val=""/>
      <w:lvlJc w:val="left"/>
      <w:pPr>
        <w:ind w:left="1080" w:hanging="360"/>
      </w:pPr>
      <w:rPr>
        <w:rFonts w:ascii="Symbol" w:hAnsi="Symbol"/>
      </w:rPr>
    </w:lvl>
    <w:lvl w:ilvl="5" w:tplc="93AEED3A">
      <w:start w:val="1"/>
      <w:numFmt w:val="bullet"/>
      <w:lvlText w:val=""/>
      <w:lvlJc w:val="left"/>
      <w:pPr>
        <w:ind w:left="1080" w:hanging="360"/>
      </w:pPr>
      <w:rPr>
        <w:rFonts w:ascii="Symbol" w:hAnsi="Symbol"/>
      </w:rPr>
    </w:lvl>
    <w:lvl w:ilvl="6" w:tplc="8C38E9A8">
      <w:start w:val="1"/>
      <w:numFmt w:val="bullet"/>
      <w:lvlText w:val=""/>
      <w:lvlJc w:val="left"/>
      <w:pPr>
        <w:ind w:left="1080" w:hanging="360"/>
      </w:pPr>
      <w:rPr>
        <w:rFonts w:ascii="Symbol" w:hAnsi="Symbol"/>
      </w:rPr>
    </w:lvl>
    <w:lvl w:ilvl="7" w:tplc="814A6DD4">
      <w:start w:val="1"/>
      <w:numFmt w:val="bullet"/>
      <w:lvlText w:val=""/>
      <w:lvlJc w:val="left"/>
      <w:pPr>
        <w:ind w:left="1080" w:hanging="360"/>
      </w:pPr>
      <w:rPr>
        <w:rFonts w:ascii="Symbol" w:hAnsi="Symbol"/>
      </w:rPr>
    </w:lvl>
    <w:lvl w:ilvl="8" w:tplc="F2309AAC">
      <w:start w:val="1"/>
      <w:numFmt w:val="bullet"/>
      <w:lvlText w:val=""/>
      <w:lvlJc w:val="left"/>
      <w:pPr>
        <w:ind w:left="1080" w:hanging="360"/>
      </w:pPr>
      <w:rPr>
        <w:rFonts w:ascii="Symbol" w:hAnsi="Symbol"/>
      </w:rPr>
    </w:lvl>
  </w:abstractNum>
  <w:abstractNum w:abstractNumId="2" w15:restartNumberingAfterBreak="0">
    <w:nsid w:val="24076540"/>
    <w:multiLevelType w:val="hybridMultilevel"/>
    <w:tmpl w:val="D2ACCFA4"/>
    <w:lvl w:ilvl="0" w:tplc="78721FB0">
      <w:start w:val="1"/>
      <w:numFmt w:val="decimal"/>
      <w:lvlText w:val="%1."/>
      <w:lvlJc w:val="left"/>
      <w:pPr>
        <w:ind w:left="720" w:hanging="360"/>
      </w:pPr>
      <w:rPr>
        <w:rFonts w:asciiTheme="minorHAnsi" w:eastAsiaTheme="minorHAnsi" w:hAnsiTheme="minorHAnsi" w:cstheme="minorBidi"/>
      </w:rPr>
    </w:lvl>
    <w:lvl w:ilvl="1" w:tplc="A44CA426">
      <w:numFmt w:val="bullet"/>
      <w:lvlText w:val="-"/>
      <w:lvlJc w:val="left"/>
      <w:pPr>
        <w:ind w:left="720" w:hanging="360"/>
      </w:pPr>
      <w:rPr>
        <w:rFonts w:ascii="Calibri" w:eastAsiaTheme="minorHAns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D884550"/>
    <w:multiLevelType w:val="hybridMultilevel"/>
    <w:tmpl w:val="B2C0ED40"/>
    <w:lvl w:ilvl="0" w:tplc="0E8EC5D2">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C6166A"/>
    <w:multiLevelType w:val="hybridMultilevel"/>
    <w:tmpl w:val="F0CA4040"/>
    <w:lvl w:ilvl="0" w:tplc="A44CA426">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5D8532D"/>
    <w:multiLevelType w:val="hybridMultilevel"/>
    <w:tmpl w:val="46F80E2E"/>
    <w:lvl w:ilvl="0" w:tplc="FFFFFFFF">
      <w:start w:val="1"/>
      <w:numFmt w:val="decimal"/>
      <w:lvlText w:val="%1."/>
      <w:lvlJc w:val="left"/>
      <w:pPr>
        <w:ind w:left="720" w:hanging="360"/>
      </w:pPr>
      <w:rPr>
        <w:rFonts w:asciiTheme="minorHAnsi" w:eastAsiaTheme="minorHAnsi" w:hAnsiTheme="minorHAnsi" w:cstheme="minorBidi"/>
      </w:rPr>
    </w:lvl>
    <w:lvl w:ilvl="1" w:tplc="A44CA426">
      <w:numFmt w:val="bullet"/>
      <w:lvlText w:val="-"/>
      <w:lvlJc w:val="left"/>
      <w:pPr>
        <w:ind w:left="720" w:hanging="360"/>
      </w:pPr>
      <w:rPr>
        <w:rFonts w:ascii="Calibri" w:eastAsiaTheme="minorHAnsi" w:hAnsi="Calibri" w:cs="Calibri"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884222696">
    <w:abstractNumId w:val="4"/>
  </w:num>
  <w:num w:numId="2" w16cid:durableId="1988705313">
    <w:abstractNumId w:val="2"/>
  </w:num>
  <w:num w:numId="3" w16cid:durableId="1872037829">
    <w:abstractNumId w:val="3"/>
  </w:num>
  <w:num w:numId="4" w16cid:durableId="950015208">
    <w:abstractNumId w:val="5"/>
  </w:num>
  <w:num w:numId="5" w16cid:durableId="422189538">
    <w:abstractNumId w:val="1"/>
  </w:num>
  <w:num w:numId="6" w16cid:durableId="10932352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6"/>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1CAB"/>
    <w:rsid w:val="00001FFB"/>
    <w:rsid w:val="00002D88"/>
    <w:rsid w:val="000034C7"/>
    <w:rsid w:val="00003F1A"/>
    <w:rsid w:val="00004353"/>
    <w:rsid w:val="00005E64"/>
    <w:rsid w:val="000066AF"/>
    <w:rsid w:val="00006D0E"/>
    <w:rsid w:val="000071EF"/>
    <w:rsid w:val="000071F4"/>
    <w:rsid w:val="00007690"/>
    <w:rsid w:val="00007EEB"/>
    <w:rsid w:val="00010F99"/>
    <w:rsid w:val="00011A5D"/>
    <w:rsid w:val="00011E8B"/>
    <w:rsid w:val="00012030"/>
    <w:rsid w:val="000120E3"/>
    <w:rsid w:val="00012D22"/>
    <w:rsid w:val="00013963"/>
    <w:rsid w:val="00013A68"/>
    <w:rsid w:val="00015A87"/>
    <w:rsid w:val="00015FF2"/>
    <w:rsid w:val="0001630D"/>
    <w:rsid w:val="0001648E"/>
    <w:rsid w:val="0001784A"/>
    <w:rsid w:val="00017C51"/>
    <w:rsid w:val="00017CE8"/>
    <w:rsid w:val="00017D43"/>
    <w:rsid w:val="000204F0"/>
    <w:rsid w:val="0002119F"/>
    <w:rsid w:val="000219B3"/>
    <w:rsid w:val="00021D0E"/>
    <w:rsid w:val="00022910"/>
    <w:rsid w:val="00023158"/>
    <w:rsid w:val="000240A4"/>
    <w:rsid w:val="00024B2C"/>
    <w:rsid w:val="00024B85"/>
    <w:rsid w:val="00024C2A"/>
    <w:rsid w:val="000269F7"/>
    <w:rsid w:val="000272EE"/>
    <w:rsid w:val="000279B1"/>
    <w:rsid w:val="0003099A"/>
    <w:rsid w:val="00031C26"/>
    <w:rsid w:val="00031C34"/>
    <w:rsid w:val="00032385"/>
    <w:rsid w:val="000327B0"/>
    <w:rsid w:val="000332D2"/>
    <w:rsid w:val="00033514"/>
    <w:rsid w:val="0003421A"/>
    <w:rsid w:val="00034325"/>
    <w:rsid w:val="00034CDC"/>
    <w:rsid w:val="00036B1F"/>
    <w:rsid w:val="00036E6D"/>
    <w:rsid w:val="00036F7E"/>
    <w:rsid w:val="0003720A"/>
    <w:rsid w:val="000376CB"/>
    <w:rsid w:val="0004178A"/>
    <w:rsid w:val="00041E0C"/>
    <w:rsid w:val="00042A62"/>
    <w:rsid w:val="00042FB4"/>
    <w:rsid w:val="00044B41"/>
    <w:rsid w:val="00046FFD"/>
    <w:rsid w:val="00051299"/>
    <w:rsid w:val="00051E8F"/>
    <w:rsid w:val="0005206C"/>
    <w:rsid w:val="00052522"/>
    <w:rsid w:val="00052B87"/>
    <w:rsid w:val="00052BA7"/>
    <w:rsid w:val="00053BFA"/>
    <w:rsid w:val="00055323"/>
    <w:rsid w:val="0005535E"/>
    <w:rsid w:val="000558F2"/>
    <w:rsid w:val="00055A81"/>
    <w:rsid w:val="00055B9A"/>
    <w:rsid w:val="00056953"/>
    <w:rsid w:val="00056AA3"/>
    <w:rsid w:val="00056B16"/>
    <w:rsid w:val="00060396"/>
    <w:rsid w:val="000609FF"/>
    <w:rsid w:val="000615CC"/>
    <w:rsid w:val="000627D1"/>
    <w:rsid w:val="00063997"/>
    <w:rsid w:val="00063B95"/>
    <w:rsid w:val="00063CE4"/>
    <w:rsid w:val="00064A5D"/>
    <w:rsid w:val="00064FE0"/>
    <w:rsid w:val="000662BE"/>
    <w:rsid w:val="0007151B"/>
    <w:rsid w:val="0007255B"/>
    <w:rsid w:val="00073200"/>
    <w:rsid w:val="000746DF"/>
    <w:rsid w:val="000754DC"/>
    <w:rsid w:val="0007583F"/>
    <w:rsid w:val="000758F2"/>
    <w:rsid w:val="000761A6"/>
    <w:rsid w:val="00076EB6"/>
    <w:rsid w:val="00080615"/>
    <w:rsid w:val="00081C10"/>
    <w:rsid w:val="00083104"/>
    <w:rsid w:val="0008462E"/>
    <w:rsid w:val="00084BDA"/>
    <w:rsid w:val="00084FF7"/>
    <w:rsid w:val="00085258"/>
    <w:rsid w:val="00085441"/>
    <w:rsid w:val="000860FE"/>
    <w:rsid w:val="000861C6"/>
    <w:rsid w:val="0008696C"/>
    <w:rsid w:val="00090954"/>
    <w:rsid w:val="000915C9"/>
    <w:rsid w:val="000928BE"/>
    <w:rsid w:val="00092BC8"/>
    <w:rsid w:val="000947B4"/>
    <w:rsid w:val="00094D20"/>
    <w:rsid w:val="00094FE1"/>
    <w:rsid w:val="00095C88"/>
    <w:rsid w:val="00096AB5"/>
    <w:rsid w:val="00096DCE"/>
    <w:rsid w:val="000A0A7F"/>
    <w:rsid w:val="000A0F43"/>
    <w:rsid w:val="000A1A8E"/>
    <w:rsid w:val="000A1D84"/>
    <w:rsid w:val="000A23D0"/>
    <w:rsid w:val="000A27CF"/>
    <w:rsid w:val="000A29EB"/>
    <w:rsid w:val="000A3BEB"/>
    <w:rsid w:val="000A5DEA"/>
    <w:rsid w:val="000A6FE2"/>
    <w:rsid w:val="000A78FD"/>
    <w:rsid w:val="000A7CFD"/>
    <w:rsid w:val="000B00EF"/>
    <w:rsid w:val="000B0540"/>
    <w:rsid w:val="000B0CBA"/>
    <w:rsid w:val="000B160D"/>
    <w:rsid w:val="000B1870"/>
    <w:rsid w:val="000B2336"/>
    <w:rsid w:val="000B2FC9"/>
    <w:rsid w:val="000B368A"/>
    <w:rsid w:val="000B3939"/>
    <w:rsid w:val="000C0785"/>
    <w:rsid w:val="000C08A4"/>
    <w:rsid w:val="000C2521"/>
    <w:rsid w:val="000C36C6"/>
    <w:rsid w:val="000C3794"/>
    <w:rsid w:val="000C3CB6"/>
    <w:rsid w:val="000C3FD0"/>
    <w:rsid w:val="000C4E21"/>
    <w:rsid w:val="000C5F35"/>
    <w:rsid w:val="000C64AE"/>
    <w:rsid w:val="000C753C"/>
    <w:rsid w:val="000D28F7"/>
    <w:rsid w:val="000D2CB7"/>
    <w:rsid w:val="000D3A58"/>
    <w:rsid w:val="000D3AEB"/>
    <w:rsid w:val="000D3EE1"/>
    <w:rsid w:val="000D490D"/>
    <w:rsid w:val="000D4A5A"/>
    <w:rsid w:val="000D4C09"/>
    <w:rsid w:val="000D5352"/>
    <w:rsid w:val="000D55FB"/>
    <w:rsid w:val="000D56DF"/>
    <w:rsid w:val="000D6E5B"/>
    <w:rsid w:val="000D73A1"/>
    <w:rsid w:val="000D7627"/>
    <w:rsid w:val="000E1CE5"/>
    <w:rsid w:val="000E2451"/>
    <w:rsid w:val="000E29ED"/>
    <w:rsid w:val="000E2C69"/>
    <w:rsid w:val="000E3DE2"/>
    <w:rsid w:val="000E3FE7"/>
    <w:rsid w:val="000E561E"/>
    <w:rsid w:val="000E5ABA"/>
    <w:rsid w:val="000E767C"/>
    <w:rsid w:val="000F0F95"/>
    <w:rsid w:val="000F2C2E"/>
    <w:rsid w:val="000F2DA7"/>
    <w:rsid w:val="000F4FB5"/>
    <w:rsid w:val="00100375"/>
    <w:rsid w:val="00100507"/>
    <w:rsid w:val="00101872"/>
    <w:rsid w:val="00101DCD"/>
    <w:rsid w:val="00102B2F"/>
    <w:rsid w:val="00103ADB"/>
    <w:rsid w:val="00103FE1"/>
    <w:rsid w:val="00106B4A"/>
    <w:rsid w:val="00106BBA"/>
    <w:rsid w:val="001102EF"/>
    <w:rsid w:val="00111175"/>
    <w:rsid w:val="0011248D"/>
    <w:rsid w:val="001124B3"/>
    <w:rsid w:val="0011290B"/>
    <w:rsid w:val="00112AAA"/>
    <w:rsid w:val="0011362B"/>
    <w:rsid w:val="00113A58"/>
    <w:rsid w:val="0011495E"/>
    <w:rsid w:val="00117D26"/>
    <w:rsid w:val="00117D39"/>
    <w:rsid w:val="00120A18"/>
    <w:rsid w:val="00120EE8"/>
    <w:rsid w:val="001225BE"/>
    <w:rsid w:val="00122716"/>
    <w:rsid w:val="00123E1B"/>
    <w:rsid w:val="00123F39"/>
    <w:rsid w:val="001245E6"/>
    <w:rsid w:val="00124694"/>
    <w:rsid w:val="00126C87"/>
    <w:rsid w:val="00126DB1"/>
    <w:rsid w:val="00127575"/>
    <w:rsid w:val="00127D90"/>
    <w:rsid w:val="001306DA"/>
    <w:rsid w:val="00130DB2"/>
    <w:rsid w:val="00131922"/>
    <w:rsid w:val="00131E0F"/>
    <w:rsid w:val="00131ECB"/>
    <w:rsid w:val="0013291F"/>
    <w:rsid w:val="001330F5"/>
    <w:rsid w:val="001341AA"/>
    <w:rsid w:val="001344BA"/>
    <w:rsid w:val="00134675"/>
    <w:rsid w:val="001361FA"/>
    <w:rsid w:val="001363CE"/>
    <w:rsid w:val="001364A4"/>
    <w:rsid w:val="00136D79"/>
    <w:rsid w:val="00137B90"/>
    <w:rsid w:val="00137FB4"/>
    <w:rsid w:val="001401F3"/>
    <w:rsid w:val="001402B0"/>
    <w:rsid w:val="00141499"/>
    <w:rsid w:val="0014181C"/>
    <w:rsid w:val="00141E82"/>
    <w:rsid w:val="00144452"/>
    <w:rsid w:val="0014490C"/>
    <w:rsid w:val="00144C5B"/>
    <w:rsid w:val="0014679D"/>
    <w:rsid w:val="0014692F"/>
    <w:rsid w:val="00146B22"/>
    <w:rsid w:val="00147027"/>
    <w:rsid w:val="0014777D"/>
    <w:rsid w:val="001478FC"/>
    <w:rsid w:val="00150397"/>
    <w:rsid w:val="00151CEA"/>
    <w:rsid w:val="0015207B"/>
    <w:rsid w:val="00152540"/>
    <w:rsid w:val="001540CE"/>
    <w:rsid w:val="00154649"/>
    <w:rsid w:val="00154F34"/>
    <w:rsid w:val="00155409"/>
    <w:rsid w:val="00155A60"/>
    <w:rsid w:val="001566C2"/>
    <w:rsid w:val="00156721"/>
    <w:rsid w:val="00156BF4"/>
    <w:rsid w:val="00157775"/>
    <w:rsid w:val="0016086A"/>
    <w:rsid w:val="001624DD"/>
    <w:rsid w:val="001633AD"/>
    <w:rsid w:val="00164F6E"/>
    <w:rsid w:val="001664B7"/>
    <w:rsid w:val="00166F5E"/>
    <w:rsid w:val="00170741"/>
    <w:rsid w:val="00170F69"/>
    <w:rsid w:val="0017103D"/>
    <w:rsid w:val="00171342"/>
    <w:rsid w:val="00171CDB"/>
    <w:rsid w:val="0017242E"/>
    <w:rsid w:val="0017254D"/>
    <w:rsid w:val="00172CBB"/>
    <w:rsid w:val="00174C0F"/>
    <w:rsid w:val="00175A4F"/>
    <w:rsid w:val="00175D26"/>
    <w:rsid w:val="00177743"/>
    <w:rsid w:val="00177A1D"/>
    <w:rsid w:val="00180110"/>
    <w:rsid w:val="00180E30"/>
    <w:rsid w:val="00180F21"/>
    <w:rsid w:val="00183E4B"/>
    <w:rsid w:val="0018444C"/>
    <w:rsid w:val="00185401"/>
    <w:rsid w:val="00186517"/>
    <w:rsid w:val="00186C91"/>
    <w:rsid w:val="00190469"/>
    <w:rsid w:val="00191285"/>
    <w:rsid w:val="00191C1E"/>
    <w:rsid w:val="00191CE4"/>
    <w:rsid w:val="001934F3"/>
    <w:rsid w:val="00193BE6"/>
    <w:rsid w:val="00193FC7"/>
    <w:rsid w:val="00194417"/>
    <w:rsid w:val="001948C2"/>
    <w:rsid w:val="00194B22"/>
    <w:rsid w:val="00194FC6"/>
    <w:rsid w:val="0019514B"/>
    <w:rsid w:val="0019640E"/>
    <w:rsid w:val="00196A53"/>
    <w:rsid w:val="00196CA0"/>
    <w:rsid w:val="00197113"/>
    <w:rsid w:val="001A037F"/>
    <w:rsid w:val="001A06DD"/>
    <w:rsid w:val="001A1320"/>
    <w:rsid w:val="001A1BBF"/>
    <w:rsid w:val="001A1F95"/>
    <w:rsid w:val="001A3C9C"/>
    <w:rsid w:val="001A3E44"/>
    <w:rsid w:val="001A410D"/>
    <w:rsid w:val="001A4308"/>
    <w:rsid w:val="001A4809"/>
    <w:rsid w:val="001A5AF9"/>
    <w:rsid w:val="001A7DFE"/>
    <w:rsid w:val="001B0271"/>
    <w:rsid w:val="001B0AC4"/>
    <w:rsid w:val="001B0D89"/>
    <w:rsid w:val="001B0F49"/>
    <w:rsid w:val="001B0FE5"/>
    <w:rsid w:val="001B2F87"/>
    <w:rsid w:val="001B3E4D"/>
    <w:rsid w:val="001B4020"/>
    <w:rsid w:val="001B51BE"/>
    <w:rsid w:val="001B5AD4"/>
    <w:rsid w:val="001B5B64"/>
    <w:rsid w:val="001B7CCC"/>
    <w:rsid w:val="001C1743"/>
    <w:rsid w:val="001C179E"/>
    <w:rsid w:val="001C3687"/>
    <w:rsid w:val="001C3924"/>
    <w:rsid w:val="001C3E0C"/>
    <w:rsid w:val="001C4369"/>
    <w:rsid w:val="001C46F8"/>
    <w:rsid w:val="001C6545"/>
    <w:rsid w:val="001C779C"/>
    <w:rsid w:val="001D0582"/>
    <w:rsid w:val="001D0975"/>
    <w:rsid w:val="001D1E1E"/>
    <w:rsid w:val="001D20E8"/>
    <w:rsid w:val="001D230D"/>
    <w:rsid w:val="001D268B"/>
    <w:rsid w:val="001D36B0"/>
    <w:rsid w:val="001D3873"/>
    <w:rsid w:val="001D3B65"/>
    <w:rsid w:val="001D3B72"/>
    <w:rsid w:val="001D476C"/>
    <w:rsid w:val="001D4AB4"/>
    <w:rsid w:val="001D5833"/>
    <w:rsid w:val="001D5C4B"/>
    <w:rsid w:val="001D77B4"/>
    <w:rsid w:val="001E0CE1"/>
    <w:rsid w:val="001E0EB9"/>
    <w:rsid w:val="001E26A4"/>
    <w:rsid w:val="001E2996"/>
    <w:rsid w:val="001E3B52"/>
    <w:rsid w:val="001E578C"/>
    <w:rsid w:val="001E6528"/>
    <w:rsid w:val="001E6F12"/>
    <w:rsid w:val="001F007E"/>
    <w:rsid w:val="001F0657"/>
    <w:rsid w:val="001F1412"/>
    <w:rsid w:val="001F17BB"/>
    <w:rsid w:val="001F1CC8"/>
    <w:rsid w:val="001F2AE9"/>
    <w:rsid w:val="001F45C2"/>
    <w:rsid w:val="001F4AD2"/>
    <w:rsid w:val="001F6650"/>
    <w:rsid w:val="001F7B07"/>
    <w:rsid w:val="001F7D5E"/>
    <w:rsid w:val="00201F6A"/>
    <w:rsid w:val="0020214F"/>
    <w:rsid w:val="00202215"/>
    <w:rsid w:val="00202A95"/>
    <w:rsid w:val="002036FE"/>
    <w:rsid w:val="00203754"/>
    <w:rsid w:val="00204A97"/>
    <w:rsid w:val="00204F38"/>
    <w:rsid w:val="0020501A"/>
    <w:rsid w:val="002055C3"/>
    <w:rsid w:val="00205761"/>
    <w:rsid w:val="00205EC6"/>
    <w:rsid w:val="00205F92"/>
    <w:rsid w:val="00206A2C"/>
    <w:rsid w:val="0020735D"/>
    <w:rsid w:val="0020766C"/>
    <w:rsid w:val="00207A8D"/>
    <w:rsid w:val="00210A22"/>
    <w:rsid w:val="00210D9B"/>
    <w:rsid w:val="002113DA"/>
    <w:rsid w:val="00211EF1"/>
    <w:rsid w:val="0021220A"/>
    <w:rsid w:val="00212CEF"/>
    <w:rsid w:val="00212EEF"/>
    <w:rsid w:val="0021306A"/>
    <w:rsid w:val="002143AD"/>
    <w:rsid w:val="0021480A"/>
    <w:rsid w:val="00214B00"/>
    <w:rsid w:val="00215075"/>
    <w:rsid w:val="002155A3"/>
    <w:rsid w:val="00216861"/>
    <w:rsid w:val="00216C53"/>
    <w:rsid w:val="00217D9E"/>
    <w:rsid w:val="00220A99"/>
    <w:rsid w:val="00221219"/>
    <w:rsid w:val="00222136"/>
    <w:rsid w:val="002227BB"/>
    <w:rsid w:val="00222859"/>
    <w:rsid w:val="002233E8"/>
    <w:rsid w:val="00223949"/>
    <w:rsid w:val="00223EAD"/>
    <w:rsid w:val="002251B2"/>
    <w:rsid w:val="002253AA"/>
    <w:rsid w:val="002254DD"/>
    <w:rsid w:val="00225530"/>
    <w:rsid w:val="00225EBF"/>
    <w:rsid w:val="002261AD"/>
    <w:rsid w:val="00226521"/>
    <w:rsid w:val="002269A8"/>
    <w:rsid w:val="00226DA0"/>
    <w:rsid w:val="002308E4"/>
    <w:rsid w:val="00231083"/>
    <w:rsid w:val="00231B9C"/>
    <w:rsid w:val="00232052"/>
    <w:rsid w:val="00233787"/>
    <w:rsid w:val="00233E8B"/>
    <w:rsid w:val="002343DF"/>
    <w:rsid w:val="00234D0D"/>
    <w:rsid w:val="00235034"/>
    <w:rsid w:val="00235A25"/>
    <w:rsid w:val="00235B05"/>
    <w:rsid w:val="002362BF"/>
    <w:rsid w:val="00236C05"/>
    <w:rsid w:val="00236DDD"/>
    <w:rsid w:val="00236EF9"/>
    <w:rsid w:val="002373D2"/>
    <w:rsid w:val="002375B3"/>
    <w:rsid w:val="002375D3"/>
    <w:rsid w:val="00237720"/>
    <w:rsid w:val="00240863"/>
    <w:rsid w:val="00240E32"/>
    <w:rsid w:val="00241722"/>
    <w:rsid w:val="00241937"/>
    <w:rsid w:val="00241BD6"/>
    <w:rsid w:val="00241CAA"/>
    <w:rsid w:val="002426CA"/>
    <w:rsid w:val="00242BA6"/>
    <w:rsid w:val="00244CA5"/>
    <w:rsid w:val="00245D4A"/>
    <w:rsid w:val="00252101"/>
    <w:rsid w:val="00253920"/>
    <w:rsid w:val="00253C79"/>
    <w:rsid w:val="00253EFF"/>
    <w:rsid w:val="0025416F"/>
    <w:rsid w:val="0025525C"/>
    <w:rsid w:val="00256003"/>
    <w:rsid w:val="002560A8"/>
    <w:rsid w:val="00256DD9"/>
    <w:rsid w:val="002621E9"/>
    <w:rsid w:val="002631C1"/>
    <w:rsid w:val="00263AB9"/>
    <w:rsid w:val="00263D45"/>
    <w:rsid w:val="00263FCB"/>
    <w:rsid w:val="002658EB"/>
    <w:rsid w:val="00265AE1"/>
    <w:rsid w:val="00267D25"/>
    <w:rsid w:val="00270844"/>
    <w:rsid w:val="0027109C"/>
    <w:rsid w:val="00272558"/>
    <w:rsid w:val="00274516"/>
    <w:rsid w:val="00274A5F"/>
    <w:rsid w:val="0027520B"/>
    <w:rsid w:val="00275E4A"/>
    <w:rsid w:val="0027648E"/>
    <w:rsid w:val="0027689E"/>
    <w:rsid w:val="0027738D"/>
    <w:rsid w:val="0027793A"/>
    <w:rsid w:val="00280B3A"/>
    <w:rsid w:val="00281020"/>
    <w:rsid w:val="002813A4"/>
    <w:rsid w:val="00281CB6"/>
    <w:rsid w:val="0028246A"/>
    <w:rsid w:val="0028370A"/>
    <w:rsid w:val="002843BE"/>
    <w:rsid w:val="002903BA"/>
    <w:rsid w:val="00290734"/>
    <w:rsid w:val="0029123C"/>
    <w:rsid w:val="0029172D"/>
    <w:rsid w:val="002922E9"/>
    <w:rsid w:val="002930D8"/>
    <w:rsid w:val="00293671"/>
    <w:rsid w:val="00294312"/>
    <w:rsid w:val="002948AD"/>
    <w:rsid w:val="00294913"/>
    <w:rsid w:val="0029569C"/>
    <w:rsid w:val="00295D0C"/>
    <w:rsid w:val="0029604C"/>
    <w:rsid w:val="00296201"/>
    <w:rsid w:val="002964B5"/>
    <w:rsid w:val="00296C6B"/>
    <w:rsid w:val="00296CE4"/>
    <w:rsid w:val="00296EB4"/>
    <w:rsid w:val="00297071"/>
    <w:rsid w:val="002977EB"/>
    <w:rsid w:val="002A04B8"/>
    <w:rsid w:val="002A16F5"/>
    <w:rsid w:val="002A1E43"/>
    <w:rsid w:val="002A29A5"/>
    <w:rsid w:val="002A2DA5"/>
    <w:rsid w:val="002A374E"/>
    <w:rsid w:val="002A4874"/>
    <w:rsid w:val="002A49A4"/>
    <w:rsid w:val="002A62F4"/>
    <w:rsid w:val="002A755D"/>
    <w:rsid w:val="002A7F58"/>
    <w:rsid w:val="002B0553"/>
    <w:rsid w:val="002B0691"/>
    <w:rsid w:val="002B1F5B"/>
    <w:rsid w:val="002B221E"/>
    <w:rsid w:val="002B27FA"/>
    <w:rsid w:val="002B327C"/>
    <w:rsid w:val="002B3538"/>
    <w:rsid w:val="002B4EDC"/>
    <w:rsid w:val="002B5DE3"/>
    <w:rsid w:val="002B6D7F"/>
    <w:rsid w:val="002B7199"/>
    <w:rsid w:val="002B735D"/>
    <w:rsid w:val="002B7899"/>
    <w:rsid w:val="002B7B33"/>
    <w:rsid w:val="002B7C67"/>
    <w:rsid w:val="002C1037"/>
    <w:rsid w:val="002C18B4"/>
    <w:rsid w:val="002C1D67"/>
    <w:rsid w:val="002C3163"/>
    <w:rsid w:val="002C33E1"/>
    <w:rsid w:val="002C457A"/>
    <w:rsid w:val="002C5280"/>
    <w:rsid w:val="002C5496"/>
    <w:rsid w:val="002C5CEE"/>
    <w:rsid w:val="002C5D58"/>
    <w:rsid w:val="002D0A5E"/>
    <w:rsid w:val="002D0FE9"/>
    <w:rsid w:val="002D1187"/>
    <w:rsid w:val="002D5163"/>
    <w:rsid w:val="002D63A8"/>
    <w:rsid w:val="002D7992"/>
    <w:rsid w:val="002D7C00"/>
    <w:rsid w:val="002E030D"/>
    <w:rsid w:val="002E092B"/>
    <w:rsid w:val="002E14DB"/>
    <w:rsid w:val="002E1DBC"/>
    <w:rsid w:val="002E20E8"/>
    <w:rsid w:val="002E2E32"/>
    <w:rsid w:val="002E2E93"/>
    <w:rsid w:val="002E2F46"/>
    <w:rsid w:val="002E4F8B"/>
    <w:rsid w:val="002E5937"/>
    <w:rsid w:val="002E60E3"/>
    <w:rsid w:val="002E6389"/>
    <w:rsid w:val="002E644B"/>
    <w:rsid w:val="002E6C8A"/>
    <w:rsid w:val="002E7BEF"/>
    <w:rsid w:val="002E7F2D"/>
    <w:rsid w:val="002F03AD"/>
    <w:rsid w:val="002F1153"/>
    <w:rsid w:val="002F217D"/>
    <w:rsid w:val="002F2333"/>
    <w:rsid w:val="002F2F56"/>
    <w:rsid w:val="002F3165"/>
    <w:rsid w:val="002F32BD"/>
    <w:rsid w:val="002F3E09"/>
    <w:rsid w:val="002F444A"/>
    <w:rsid w:val="002F504C"/>
    <w:rsid w:val="002F5333"/>
    <w:rsid w:val="002F533A"/>
    <w:rsid w:val="002F6F5C"/>
    <w:rsid w:val="002F71F5"/>
    <w:rsid w:val="003001C6"/>
    <w:rsid w:val="003002BE"/>
    <w:rsid w:val="00300F84"/>
    <w:rsid w:val="003027CD"/>
    <w:rsid w:val="003041E3"/>
    <w:rsid w:val="0030512B"/>
    <w:rsid w:val="00305F0D"/>
    <w:rsid w:val="003060A0"/>
    <w:rsid w:val="003101FF"/>
    <w:rsid w:val="00310E10"/>
    <w:rsid w:val="00311458"/>
    <w:rsid w:val="00311860"/>
    <w:rsid w:val="00311B9A"/>
    <w:rsid w:val="00312AB2"/>
    <w:rsid w:val="00313B37"/>
    <w:rsid w:val="00313B44"/>
    <w:rsid w:val="00314295"/>
    <w:rsid w:val="003146E0"/>
    <w:rsid w:val="0031527D"/>
    <w:rsid w:val="00316AB2"/>
    <w:rsid w:val="003176E4"/>
    <w:rsid w:val="0031795B"/>
    <w:rsid w:val="00317CDE"/>
    <w:rsid w:val="00321306"/>
    <w:rsid w:val="00321C74"/>
    <w:rsid w:val="00321FD6"/>
    <w:rsid w:val="0032205E"/>
    <w:rsid w:val="00323FBD"/>
    <w:rsid w:val="003241D0"/>
    <w:rsid w:val="00324329"/>
    <w:rsid w:val="00324B0F"/>
    <w:rsid w:val="00324E41"/>
    <w:rsid w:val="00325F7A"/>
    <w:rsid w:val="00326D8E"/>
    <w:rsid w:val="0032713A"/>
    <w:rsid w:val="00331345"/>
    <w:rsid w:val="0033177C"/>
    <w:rsid w:val="00332415"/>
    <w:rsid w:val="00332416"/>
    <w:rsid w:val="00332AFB"/>
    <w:rsid w:val="00332BE3"/>
    <w:rsid w:val="003333D5"/>
    <w:rsid w:val="003346CD"/>
    <w:rsid w:val="003349EE"/>
    <w:rsid w:val="00334E70"/>
    <w:rsid w:val="00336A29"/>
    <w:rsid w:val="00337AE7"/>
    <w:rsid w:val="00341331"/>
    <w:rsid w:val="003417C1"/>
    <w:rsid w:val="003421B0"/>
    <w:rsid w:val="0034264D"/>
    <w:rsid w:val="00342A85"/>
    <w:rsid w:val="003436F5"/>
    <w:rsid w:val="00344153"/>
    <w:rsid w:val="00345C68"/>
    <w:rsid w:val="00345FCE"/>
    <w:rsid w:val="003461D3"/>
    <w:rsid w:val="003461DD"/>
    <w:rsid w:val="00346450"/>
    <w:rsid w:val="00346A72"/>
    <w:rsid w:val="0034736E"/>
    <w:rsid w:val="003474D2"/>
    <w:rsid w:val="003527CB"/>
    <w:rsid w:val="00353459"/>
    <w:rsid w:val="00353480"/>
    <w:rsid w:val="003534F5"/>
    <w:rsid w:val="00353567"/>
    <w:rsid w:val="00353E79"/>
    <w:rsid w:val="003549E3"/>
    <w:rsid w:val="0036090E"/>
    <w:rsid w:val="00360DAB"/>
    <w:rsid w:val="00360E4E"/>
    <w:rsid w:val="00361428"/>
    <w:rsid w:val="003615DC"/>
    <w:rsid w:val="00361EE0"/>
    <w:rsid w:val="0036257B"/>
    <w:rsid w:val="00362FC2"/>
    <w:rsid w:val="0036311E"/>
    <w:rsid w:val="00363947"/>
    <w:rsid w:val="003641A2"/>
    <w:rsid w:val="00364870"/>
    <w:rsid w:val="00364AEA"/>
    <w:rsid w:val="00364FEC"/>
    <w:rsid w:val="00365A99"/>
    <w:rsid w:val="00365ECC"/>
    <w:rsid w:val="003661AC"/>
    <w:rsid w:val="0036651B"/>
    <w:rsid w:val="0036701D"/>
    <w:rsid w:val="003673BE"/>
    <w:rsid w:val="00367507"/>
    <w:rsid w:val="0037535F"/>
    <w:rsid w:val="00375BA4"/>
    <w:rsid w:val="00376932"/>
    <w:rsid w:val="003774FA"/>
    <w:rsid w:val="00377736"/>
    <w:rsid w:val="00377899"/>
    <w:rsid w:val="003803A8"/>
    <w:rsid w:val="0038282C"/>
    <w:rsid w:val="003842F2"/>
    <w:rsid w:val="00384496"/>
    <w:rsid w:val="00385011"/>
    <w:rsid w:val="0038510A"/>
    <w:rsid w:val="00385AAC"/>
    <w:rsid w:val="00390BC3"/>
    <w:rsid w:val="00390C80"/>
    <w:rsid w:val="00391706"/>
    <w:rsid w:val="00391BAE"/>
    <w:rsid w:val="00393449"/>
    <w:rsid w:val="00393C67"/>
    <w:rsid w:val="003942FE"/>
    <w:rsid w:val="00395A79"/>
    <w:rsid w:val="0039627A"/>
    <w:rsid w:val="00396428"/>
    <w:rsid w:val="00396861"/>
    <w:rsid w:val="00397833"/>
    <w:rsid w:val="003A0009"/>
    <w:rsid w:val="003A145B"/>
    <w:rsid w:val="003A1C3B"/>
    <w:rsid w:val="003A228D"/>
    <w:rsid w:val="003A25BA"/>
    <w:rsid w:val="003A354B"/>
    <w:rsid w:val="003A3C0E"/>
    <w:rsid w:val="003A63DA"/>
    <w:rsid w:val="003A67C5"/>
    <w:rsid w:val="003A7074"/>
    <w:rsid w:val="003A7752"/>
    <w:rsid w:val="003B055E"/>
    <w:rsid w:val="003B102F"/>
    <w:rsid w:val="003B126E"/>
    <w:rsid w:val="003B1E2C"/>
    <w:rsid w:val="003B205B"/>
    <w:rsid w:val="003B301F"/>
    <w:rsid w:val="003B58A0"/>
    <w:rsid w:val="003B6227"/>
    <w:rsid w:val="003B7789"/>
    <w:rsid w:val="003C18E1"/>
    <w:rsid w:val="003C2A72"/>
    <w:rsid w:val="003C37A6"/>
    <w:rsid w:val="003C4011"/>
    <w:rsid w:val="003C51B8"/>
    <w:rsid w:val="003C6493"/>
    <w:rsid w:val="003C6713"/>
    <w:rsid w:val="003C6931"/>
    <w:rsid w:val="003C73A6"/>
    <w:rsid w:val="003C7898"/>
    <w:rsid w:val="003C7F58"/>
    <w:rsid w:val="003D0EEB"/>
    <w:rsid w:val="003D0FD4"/>
    <w:rsid w:val="003D16E6"/>
    <w:rsid w:val="003D1F6C"/>
    <w:rsid w:val="003D4AB2"/>
    <w:rsid w:val="003D5CF6"/>
    <w:rsid w:val="003D6EE1"/>
    <w:rsid w:val="003D7EC0"/>
    <w:rsid w:val="003E0454"/>
    <w:rsid w:val="003E0F26"/>
    <w:rsid w:val="003E1BBC"/>
    <w:rsid w:val="003E2C1F"/>
    <w:rsid w:val="003E390B"/>
    <w:rsid w:val="003E448F"/>
    <w:rsid w:val="003E5BFA"/>
    <w:rsid w:val="003E5C68"/>
    <w:rsid w:val="003E6A9E"/>
    <w:rsid w:val="003F03FC"/>
    <w:rsid w:val="003F0CC7"/>
    <w:rsid w:val="003F17E8"/>
    <w:rsid w:val="003F2B48"/>
    <w:rsid w:val="003F2F42"/>
    <w:rsid w:val="003F4247"/>
    <w:rsid w:val="003F5EF9"/>
    <w:rsid w:val="003F6AB6"/>
    <w:rsid w:val="003F7EDE"/>
    <w:rsid w:val="00401F65"/>
    <w:rsid w:val="00403683"/>
    <w:rsid w:val="00404D89"/>
    <w:rsid w:val="00405AF0"/>
    <w:rsid w:val="0040704F"/>
    <w:rsid w:val="0041055C"/>
    <w:rsid w:val="0041173C"/>
    <w:rsid w:val="00413B43"/>
    <w:rsid w:val="004142B9"/>
    <w:rsid w:val="004142D2"/>
    <w:rsid w:val="00414A55"/>
    <w:rsid w:val="0041598A"/>
    <w:rsid w:val="00415B61"/>
    <w:rsid w:val="0041613A"/>
    <w:rsid w:val="004161D6"/>
    <w:rsid w:val="004168E2"/>
    <w:rsid w:val="00416917"/>
    <w:rsid w:val="00416CC7"/>
    <w:rsid w:val="00417565"/>
    <w:rsid w:val="004177C3"/>
    <w:rsid w:val="00417CCD"/>
    <w:rsid w:val="0042026C"/>
    <w:rsid w:val="00421891"/>
    <w:rsid w:val="00421995"/>
    <w:rsid w:val="00421ADB"/>
    <w:rsid w:val="00421CC0"/>
    <w:rsid w:val="004224EF"/>
    <w:rsid w:val="004227D2"/>
    <w:rsid w:val="00424F65"/>
    <w:rsid w:val="00426238"/>
    <w:rsid w:val="00430281"/>
    <w:rsid w:val="0043064D"/>
    <w:rsid w:val="00430BAE"/>
    <w:rsid w:val="00431627"/>
    <w:rsid w:val="00431662"/>
    <w:rsid w:val="004316AE"/>
    <w:rsid w:val="004316B6"/>
    <w:rsid w:val="00432C23"/>
    <w:rsid w:val="00434D33"/>
    <w:rsid w:val="00436852"/>
    <w:rsid w:val="00436E02"/>
    <w:rsid w:val="00437FEA"/>
    <w:rsid w:val="004401DD"/>
    <w:rsid w:val="00440AFA"/>
    <w:rsid w:val="00440E98"/>
    <w:rsid w:val="00441910"/>
    <w:rsid w:val="004420ED"/>
    <w:rsid w:val="0044284D"/>
    <w:rsid w:val="004442C3"/>
    <w:rsid w:val="00444DD2"/>
    <w:rsid w:val="00444F70"/>
    <w:rsid w:val="004453B5"/>
    <w:rsid w:val="0044607E"/>
    <w:rsid w:val="0044707E"/>
    <w:rsid w:val="0044794B"/>
    <w:rsid w:val="00447D9B"/>
    <w:rsid w:val="004500A9"/>
    <w:rsid w:val="00451D9E"/>
    <w:rsid w:val="0045350E"/>
    <w:rsid w:val="004550DF"/>
    <w:rsid w:val="00455395"/>
    <w:rsid w:val="00456755"/>
    <w:rsid w:val="0045703E"/>
    <w:rsid w:val="00460851"/>
    <w:rsid w:val="00462237"/>
    <w:rsid w:val="004625C0"/>
    <w:rsid w:val="004626A2"/>
    <w:rsid w:val="00462CA5"/>
    <w:rsid w:val="00462DD7"/>
    <w:rsid w:val="004631DA"/>
    <w:rsid w:val="004646A7"/>
    <w:rsid w:val="004650F7"/>
    <w:rsid w:val="00465DA7"/>
    <w:rsid w:val="00466EDA"/>
    <w:rsid w:val="004678C7"/>
    <w:rsid w:val="00467E23"/>
    <w:rsid w:val="00470EAF"/>
    <w:rsid w:val="00471FEF"/>
    <w:rsid w:val="00472114"/>
    <w:rsid w:val="0047230B"/>
    <w:rsid w:val="00472745"/>
    <w:rsid w:val="00473B2C"/>
    <w:rsid w:val="00474D82"/>
    <w:rsid w:val="004759A2"/>
    <w:rsid w:val="00477F3B"/>
    <w:rsid w:val="00481E0A"/>
    <w:rsid w:val="004822A8"/>
    <w:rsid w:val="004829AD"/>
    <w:rsid w:val="00482A76"/>
    <w:rsid w:val="00483E4A"/>
    <w:rsid w:val="00484273"/>
    <w:rsid w:val="00484674"/>
    <w:rsid w:val="004859A5"/>
    <w:rsid w:val="00485D7C"/>
    <w:rsid w:val="0048607D"/>
    <w:rsid w:val="00486B22"/>
    <w:rsid w:val="00487D6A"/>
    <w:rsid w:val="004902C9"/>
    <w:rsid w:val="004903FD"/>
    <w:rsid w:val="004905A0"/>
    <w:rsid w:val="00491BB9"/>
    <w:rsid w:val="00491DE6"/>
    <w:rsid w:val="00491EC1"/>
    <w:rsid w:val="004928F1"/>
    <w:rsid w:val="00492FD7"/>
    <w:rsid w:val="004932F1"/>
    <w:rsid w:val="00494108"/>
    <w:rsid w:val="0049580F"/>
    <w:rsid w:val="00497ACA"/>
    <w:rsid w:val="004A0C86"/>
    <w:rsid w:val="004A10D9"/>
    <w:rsid w:val="004A1922"/>
    <w:rsid w:val="004A28F1"/>
    <w:rsid w:val="004A574D"/>
    <w:rsid w:val="004A5D87"/>
    <w:rsid w:val="004A6A9E"/>
    <w:rsid w:val="004A73E2"/>
    <w:rsid w:val="004B071E"/>
    <w:rsid w:val="004B199D"/>
    <w:rsid w:val="004B1B1D"/>
    <w:rsid w:val="004B37D0"/>
    <w:rsid w:val="004B3FAD"/>
    <w:rsid w:val="004B4F13"/>
    <w:rsid w:val="004B61F8"/>
    <w:rsid w:val="004B6790"/>
    <w:rsid w:val="004B6AE5"/>
    <w:rsid w:val="004C1BDB"/>
    <w:rsid w:val="004C282D"/>
    <w:rsid w:val="004C2C40"/>
    <w:rsid w:val="004C2E7B"/>
    <w:rsid w:val="004C3261"/>
    <w:rsid w:val="004C344B"/>
    <w:rsid w:val="004C3480"/>
    <w:rsid w:val="004C34C2"/>
    <w:rsid w:val="004C37DC"/>
    <w:rsid w:val="004C435C"/>
    <w:rsid w:val="004C485E"/>
    <w:rsid w:val="004C5DD4"/>
    <w:rsid w:val="004C63C8"/>
    <w:rsid w:val="004C644C"/>
    <w:rsid w:val="004C6F68"/>
    <w:rsid w:val="004C7199"/>
    <w:rsid w:val="004C733C"/>
    <w:rsid w:val="004C7FCF"/>
    <w:rsid w:val="004D0830"/>
    <w:rsid w:val="004D111B"/>
    <w:rsid w:val="004D1589"/>
    <w:rsid w:val="004D1B43"/>
    <w:rsid w:val="004D284A"/>
    <w:rsid w:val="004D2FA6"/>
    <w:rsid w:val="004D38ED"/>
    <w:rsid w:val="004D4048"/>
    <w:rsid w:val="004D44D7"/>
    <w:rsid w:val="004D5112"/>
    <w:rsid w:val="004D60C9"/>
    <w:rsid w:val="004D70D3"/>
    <w:rsid w:val="004D7F49"/>
    <w:rsid w:val="004E12F5"/>
    <w:rsid w:val="004E1F6B"/>
    <w:rsid w:val="004E2E06"/>
    <w:rsid w:val="004E3624"/>
    <w:rsid w:val="004E4407"/>
    <w:rsid w:val="004E4F1B"/>
    <w:rsid w:val="004E5701"/>
    <w:rsid w:val="004E59E3"/>
    <w:rsid w:val="004E7BAC"/>
    <w:rsid w:val="004E7C22"/>
    <w:rsid w:val="004E7F88"/>
    <w:rsid w:val="004F007D"/>
    <w:rsid w:val="004F267B"/>
    <w:rsid w:val="004F40E9"/>
    <w:rsid w:val="004F50E6"/>
    <w:rsid w:val="004F5179"/>
    <w:rsid w:val="004F5A9D"/>
    <w:rsid w:val="004F5BD1"/>
    <w:rsid w:val="004F70EE"/>
    <w:rsid w:val="005013C5"/>
    <w:rsid w:val="005022CB"/>
    <w:rsid w:val="00502309"/>
    <w:rsid w:val="00502373"/>
    <w:rsid w:val="00503353"/>
    <w:rsid w:val="00503EFA"/>
    <w:rsid w:val="00503FB5"/>
    <w:rsid w:val="0050465A"/>
    <w:rsid w:val="00504841"/>
    <w:rsid w:val="00504F72"/>
    <w:rsid w:val="00505333"/>
    <w:rsid w:val="0050634B"/>
    <w:rsid w:val="005068BC"/>
    <w:rsid w:val="00506DD5"/>
    <w:rsid w:val="00507031"/>
    <w:rsid w:val="0050797F"/>
    <w:rsid w:val="0051024B"/>
    <w:rsid w:val="00510C9F"/>
    <w:rsid w:val="00511544"/>
    <w:rsid w:val="00511640"/>
    <w:rsid w:val="00512A0C"/>
    <w:rsid w:val="00513393"/>
    <w:rsid w:val="0051377A"/>
    <w:rsid w:val="00516DF0"/>
    <w:rsid w:val="00520D59"/>
    <w:rsid w:val="00521094"/>
    <w:rsid w:val="00521865"/>
    <w:rsid w:val="00521C56"/>
    <w:rsid w:val="00521D34"/>
    <w:rsid w:val="00521D46"/>
    <w:rsid w:val="00522FC2"/>
    <w:rsid w:val="0052332F"/>
    <w:rsid w:val="0052361B"/>
    <w:rsid w:val="00523916"/>
    <w:rsid w:val="00523959"/>
    <w:rsid w:val="00524204"/>
    <w:rsid w:val="005242CD"/>
    <w:rsid w:val="00524FF7"/>
    <w:rsid w:val="005256EE"/>
    <w:rsid w:val="00526B98"/>
    <w:rsid w:val="0052710B"/>
    <w:rsid w:val="0052769A"/>
    <w:rsid w:val="00530C7D"/>
    <w:rsid w:val="0053167F"/>
    <w:rsid w:val="005318CB"/>
    <w:rsid w:val="00531F0E"/>
    <w:rsid w:val="00532273"/>
    <w:rsid w:val="00533793"/>
    <w:rsid w:val="005350FB"/>
    <w:rsid w:val="00535399"/>
    <w:rsid w:val="00536568"/>
    <w:rsid w:val="00537A50"/>
    <w:rsid w:val="005401B2"/>
    <w:rsid w:val="005409A6"/>
    <w:rsid w:val="005420E9"/>
    <w:rsid w:val="005421EC"/>
    <w:rsid w:val="0054227F"/>
    <w:rsid w:val="005427E2"/>
    <w:rsid w:val="00542F78"/>
    <w:rsid w:val="00542FDF"/>
    <w:rsid w:val="0054305D"/>
    <w:rsid w:val="00543483"/>
    <w:rsid w:val="00544A23"/>
    <w:rsid w:val="005453E2"/>
    <w:rsid w:val="00547048"/>
    <w:rsid w:val="00547E12"/>
    <w:rsid w:val="005500A4"/>
    <w:rsid w:val="00553120"/>
    <w:rsid w:val="005547CB"/>
    <w:rsid w:val="005547EE"/>
    <w:rsid w:val="0055614C"/>
    <w:rsid w:val="005610A9"/>
    <w:rsid w:val="00561A31"/>
    <w:rsid w:val="00561ACB"/>
    <w:rsid w:val="00561CAB"/>
    <w:rsid w:val="005639D1"/>
    <w:rsid w:val="00563E42"/>
    <w:rsid w:val="00564304"/>
    <w:rsid w:val="005645BE"/>
    <w:rsid w:val="00564615"/>
    <w:rsid w:val="00566107"/>
    <w:rsid w:val="0056612B"/>
    <w:rsid w:val="00566575"/>
    <w:rsid w:val="005675DB"/>
    <w:rsid w:val="00571527"/>
    <w:rsid w:val="00572295"/>
    <w:rsid w:val="00572CDC"/>
    <w:rsid w:val="005730D4"/>
    <w:rsid w:val="0057336A"/>
    <w:rsid w:val="00575D77"/>
    <w:rsid w:val="00575EB0"/>
    <w:rsid w:val="00577A33"/>
    <w:rsid w:val="00582D82"/>
    <w:rsid w:val="00583A6C"/>
    <w:rsid w:val="00583D05"/>
    <w:rsid w:val="00585264"/>
    <w:rsid w:val="00585361"/>
    <w:rsid w:val="00585D08"/>
    <w:rsid w:val="00586EEA"/>
    <w:rsid w:val="00590CAB"/>
    <w:rsid w:val="005910CE"/>
    <w:rsid w:val="0059198F"/>
    <w:rsid w:val="005927DF"/>
    <w:rsid w:val="00592D7F"/>
    <w:rsid w:val="00594CBF"/>
    <w:rsid w:val="005A0469"/>
    <w:rsid w:val="005A060B"/>
    <w:rsid w:val="005A1207"/>
    <w:rsid w:val="005A16EF"/>
    <w:rsid w:val="005A32AE"/>
    <w:rsid w:val="005A4423"/>
    <w:rsid w:val="005A6028"/>
    <w:rsid w:val="005A64D2"/>
    <w:rsid w:val="005A6AF0"/>
    <w:rsid w:val="005A7B3A"/>
    <w:rsid w:val="005A7F67"/>
    <w:rsid w:val="005B083C"/>
    <w:rsid w:val="005B0E51"/>
    <w:rsid w:val="005B116E"/>
    <w:rsid w:val="005B2CA2"/>
    <w:rsid w:val="005B4D6A"/>
    <w:rsid w:val="005B54AE"/>
    <w:rsid w:val="005B6084"/>
    <w:rsid w:val="005B6FFB"/>
    <w:rsid w:val="005C1BA5"/>
    <w:rsid w:val="005C1EEA"/>
    <w:rsid w:val="005C236E"/>
    <w:rsid w:val="005C2D1D"/>
    <w:rsid w:val="005C4C1D"/>
    <w:rsid w:val="005C6421"/>
    <w:rsid w:val="005C7830"/>
    <w:rsid w:val="005C7F84"/>
    <w:rsid w:val="005D095C"/>
    <w:rsid w:val="005D1A64"/>
    <w:rsid w:val="005D234E"/>
    <w:rsid w:val="005D401F"/>
    <w:rsid w:val="005D4665"/>
    <w:rsid w:val="005D60EC"/>
    <w:rsid w:val="005D6643"/>
    <w:rsid w:val="005D721E"/>
    <w:rsid w:val="005D7E7B"/>
    <w:rsid w:val="005E0791"/>
    <w:rsid w:val="005E13E1"/>
    <w:rsid w:val="005E1595"/>
    <w:rsid w:val="005E4830"/>
    <w:rsid w:val="005E4875"/>
    <w:rsid w:val="005E631B"/>
    <w:rsid w:val="005E7748"/>
    <w:rsid w:val="005F011C"/>
    <w:rsid w:val="005F12C3"/>
    <w:rsid w:val="005F164C"/>
    <w:rsid w:val="005F16BA"/>
    <w:rsid w:val="005F26B6"/>
    <w:rsid w:val="005F2D87"/>
    <w:rsid w:val="005F3133"/>
    <w:rsid w:val="005F3558"/>
    <w:rsid w:val="005F4BAA"/>
    <w:rsid w:val="005F4C9C"/>
    <w:rsid w:val="005F584B"/>
    <w:rsid w:val="005F5A53"/>
    <w:rsid w:val="005F655A"/>
    <w:rsid w:val="005F7188"/>
    <w:rsid w:val="005F7523"/>
    <w:rsid w:val="005F796D"/>
    <w:rsid w:val="006002EA"/>
    <w:rsid w:val="00600883"/>
    <w:rsid w:val="006009F3"/>
    <w:rsid w:val="00600B0F"/>
    <w:rsid w:val="00601025"/>
    <w:rsid w:val="00601463"/>
    <w:rsid w:val="00601793"/>
    <w:rsid w:val="0060184B"/>
    <w:rsid w:val="00601CE6"/>
    <w:rsid w:val="006021A4"/>
    <w:rsid w:val="00602AEA"/>
    <w:rsid w:val="00602BB5"/>
    <w:rsid w:val="00602F12"/>
    <w:rsid w:val="00603D51"/>
    <w:rsid w:val="00603D5C"/>
    <w:rsid w:val="00604284"/>
    <w:rsid w:val="00604B00"/>
    <w:rsid w:val="00606788"/>
    <w:rsid w:val="0060680F"/>
    <w:rsid w:val="00610861"/>
    <w:rsid w:val="006112DD"/>
    <w:rsid w:val="00612DBC"/>
    <w:rsid w:val="006134C8"/>
    <w:rsid w:val="00613766"/>
    <w:rsid w:val="00614F92"/>
    <w:rsid w:val="00615493"/>
    <w:rsid w:val="0061581A"/>
    <w:rsid w:val="006166F7"/>
    <w:rsid w:val="00616778"/>
    <w:rsid w:val="00616BF6"/>
    <w:rsid w:val="006173BC"/>
    <w:rsid w:val="006178D8"/>
    <w:rsid w:val="00620487"/>
    <w:rsid w:val="006210E6"/>
    <w:rsid w:val="006227E0"/>
    <w:rsid w:val="00623D01"/>
    <w:rsid w:val="00623E50"/>
    <w:rsid w:val="006248BC"/>
    <w:rsid w:val="00626583"/>
    <w:rsid w:val="00627E12"/>
    <w:rsid w:val="00630117"/>
    <w:rsid w:val="006313F4"/>
    <w:rsid w:val="00631968"/>
    <w:rsid w:val="00633A18"/>
    <w:rsid w:val="00633A7D"/>
    <w:rsid w:val="00636B06"/>
    <w:rsid w:val="00636D25"/>
    <w:rsid w:val="00637F22"/>
    <w:rsid w:val="006407B8"/>
    <w:rsid w:val="00640A13"/>
    <w:rsid w:val="00640D7E"/>
    <w:rsid w:val="0064167B"/>
    <w:rsid w:val="00643192"/>
    <w:rsid w:val="006434A6"/>
    <w:rsid w:val="00643557"/>
    <w:rsid w:val="0064411E"/>
    <w:rsid w:val="00644678"/>
    <w:rsid w:val="00645233"/>
    <w:rsid w:val="006452CD"/>
    <w:rsid w:val="00645E1B"/>
    <w:rsid w:val="006466E4"/>
    <w:rsid w:val="006469D4"/>
    <w:rsid w:val="00646CCB"/>
    <w:rsid w:val="00647686"/>
    <w:rsid w:val="00647EDD"/>
    <w:rsid w:val="0065114E"/>
    <w:rsid w:val="00651F35"/>
    <w:rsid w:val="00651FF4"/>
    <w:rsid w:val="006527F2"/>
    <w:rsid w:val="00653D66"/>
    <w:rsid w:val="006540FA"/>
    <w:rsid w:val="00654478"/>
    <w:rsid w:val="006558D3"/>
    <w:rsid w:val="0065597F"/>
    <w:rsid w:val="00655D18"/>
    <w:rsid w:val="00656D8D"/>
    <w:rsid w:val="00657EE5"/>
    <w:rsid w:val="00660885"/>
    <w:rsid w:val="006610EF"/>
    <w:rsid w:val="0066251A"/>
    <w:rsid w:val="00664875"/>
    <w:rsid w:val="006654A7"/>
    <w:rsid w:val="006664D1"/>
    <w:rsid w:val="0066673B"/>
    <w:rsid w:val="00666A24"/>
    <w:rsid w:val="006672EE"/>
    <w:rsid w:val="00667301"/>
    <w:rsid w:val="00667A27"/>
    <w:rsid w:val="00671009"/>
    <w:rsid w:val="00671103"/>
    <w:rsid w:val="006715CE"/>
    <w:rsid w:val="00671D94"/>
    <w:rsid w:val="00672112"/>
    <w:rsid w:val="00674437"/>
    <w:rsid w:val="006751B2"/>
    <w:rsid w:val="006752AA"/>
    <w:rsid w:val="00675A1A"/>
    <w:rsid w:val="006766B7"/>
    <w:rsid w:val="00680200"/>
    <w:rsid w:val="00680833"/>
    <w:rsid w:val="00680AE4"/>
    <w:rsid w:val="00681633"/>
    <w:rsid w:val="00681DF6"/>
    <w:rsid w:val="0068384E"/>
    <w:rsid w:val="006847D4"/>
    <w:rsid w:val="00684A4F"/>
    <w:rsid w:val="00686B97"/>
    <w:rsid w:val="006901A7"/>
    <w:rsid w:val="00690B01"/>
    <w:rsid w:val="006927B4"/>
    <w:rsid w:val="00693F97"/>
    <w:rsid w:val="00693FAD"/>
    <w:rsid w:val="0069437F"/>
    <w:rsid w:val="006945E5"/>
    <w:rsid w:val="00694CD3"/>
    <w:rsid w:val="00694E8F"/>
    <w:rsid w:val="0069715B"/>
    <w:rsid w:val="00697FCC"/>
    <w:rsid w:val="006A10AF"/>
    <w:rsid w:val="006A1253"/>
    <w:rsid w:val="006A1412"/>
    <w:rsid w:val="006A1821"/>
    <w:rsid w:val="006A2567"/>
    <w:rsid w:val="006A30B9"/>
    <w:rsid w:val="006A3344"/>
    <w:rsid w:val="006A3CF9"/>
    <w:rsid w:val="006A488A"/>
    <w:rsid w:val="006A4996"/>
    <w:rsid w:val="006A52F1"/>
    <w:rsid w:val="006A5C9C"/>
    <w:rsid w:val="006A7137"/>
    <w:rsid w:val="006A73AF"/>
    <w:rsid w:val="006B11B4"/>
    <w:rsid w:val="006B18FE"/>
    <w:rsid w:val="006B2433"/>
    <w:rsid w:val="006B281C"/>
    <w:rsid w:val="006B31A7"/>
    <w:rsid w:val="006B31F4"/>
    <w:rsid w:val="006B4680"/>
    <w:rsid w:val="006B51C2"/>
    <w:rsid w:val="006B6006"/>
    <w:rsid w:val="006B6ACC"/>
    <w:rsid w:val="006B6BE6"/>
    <w:rsid w:val="006B6FF2"/>
    <w:rsid w:val="006B71E2"/>
    <w:rsid w:val="006C0E34"/>
    <w:rsid w:val="006C1249"/>
    <w:rsid w:val="006C218B"/>
    <w:rsid w:val="006C23E9"/>
    <w:rsid w:val="006C3442"/>
    <w:rsid w:val="006C3666"/>
    <w:rsid w:val="006C4443"/>
    <w:rsid w:val="006C4EF9"/>
    <w:rsid w:val="006C5647"/>
    <w:rsid w:val="006C5C72"/>
    <w:rsid w:val="006C6635"/>
    <w:rsid w:val="006C6B81"/>
    <w:rsid w:val="006C78DE"/>
    <w:rsid w:val="006C7AEE"/>
    <w:rsid w:val="006D172E"/>
    <w:rsid w:val="006D1939"/>
    <w:rsid w:val="006D207F"/>
    <w:rsid w:val="006D3AD9"/>
    <w:rsid w:val="006D3CA5"/>
    <w:rsid w:val="006D5AD1"/>
    <w:rsid w:val="006D62F8"/>
    <w:rsid w:val="006D6A66"/>
    <w:rsid w:val="006D6FF5"/>
    <w:rsid w:val="006D7515"/>
    <w:rsid w:val="006D78AD"/>
    <w:rsid w:val="006E0D29"/>
    <w:rsid w:val="006E1256"/>
    <w:rsid w:val="006E2B5E"/>
    <w:rsid w:val="006E2E06"/>
    <w:rsid w:val="006E350F"/>
    <w:rsid w:val="006E3D14"/>
    <w:rsid w:val="006E4A90"/>
    <w:rsid w:val="006E4FF4"/>
    <w:rsid w:val="006E670E"/>
    <w:rsid w:val="006E68B1"/>
    <w:rsid w:val="006E7212"/>
    <w:rsid w:val="006F17EB"/>
    <w:rsid w:val="006F251F"/>
    <w:rsid w:val="006F292F"/>
    <w:rsid w:val="006F29C5"/>
    <w:rsid w:val="006F3214"/>
    <w:rsid w:val="006F3685"/>
    <w:rsid w:val="006F3B1E"/>
    <w:rsid w:val="006F3E96"/>
    <w:rsid w:val="006F6759"/>
    <w:rsid w:val="006F6B0C"/>
    <w:rsid w:val="00700007"/>
    <w:rsid w:val="00702473"/>
    <w:rsid w:val="00703D27"/>
    <w:rsid w:val="00704B3E"/>
    <w:rsid w:val="00704C56"/>
    <w:rsid w:val="00704ED9"/>
    <w:rsid w:val="00707650"/>
    <w:rsid w:val="007104DA"/>
    <w:rsid w:val="007127AB"/>
    <w:rsid w:val="007129B6"/>
    <w:rsid w:val="00713582"/>
    <w:rsid w:val="00714036"/>
    <w:rsid w:val="00714690"/>
    <w:rsid w:val="00715196"/>
    <w:rsid w:val="00715E8B"/>
    <w:rsid w:val="00716F46"/>
    <w:rsid w:val="0071753F"/>
    <w:rsid w:val="00717664"/>
    <w:rsid w:val="00717A49"/>
    <w:rsid w:val="00720402"/>
    <w:rsid w:val="00720A42"/>
    <w:rsid w:val="00721BAA"/>
    <w:rsid w:val="0072243E"/>
    <w:rsid w:val="007230F2"/>
    <w:rsid w:val="00724084"/>
    <w:rsid w:val="00724D82"/>
    <w:rsid w:val="00725292"/>
    <w:rsid w:val="0072593E"/>
    <w:rsid w:val="00726629"/>
    <w:rsid w:val="0072685B"/>
    <w:rsid w:val="00726AE7"/>
    <w:rsid w:val="00726D14"/>
    <w:rsid w:val="007277F2"/>
    <w:rsid w:val="00730039"/>
    <w:rsid w:val="0073083A"/>
    <w:rsid w:val="0073241A"/>
    <w:rsid w:val="007328D9"/>
    <w:rsid w:val="00733A64"/>
    <w:rsid w:val="00734743"/>
    <w:rsid w:val="007367E3"/>
    <w:rsid w:val="00736A2D"/>
    <w:rsid w:val="00736AE0"/>
    <w:rsid w:val="00736BD9"/>
    <w:rsid w:val="0073792B"/>
    <w:rsid w:val="00737AB8"/>
    <w:rsid w:val="00737C2C"/>
    <w:rsid w:val="00737DB2"/>
    <w:rsid w:val="007421AD"/>
    <w:rsid w:val="007424B7"/>
    <w:rsid w:val="0074299C"/>
    <w:rsid w:val="00742ECB"/>
    <w:rsid w:val="00742EED"/>
    <w:rsid w:val="0074323F"/>
    <w:rsid w:val="007436B9"/>
    <w:rsid w:val="007449D0"/>
    <w:rsid w:val="00744AE8"/>
    <w:rsid w:val="00747633"/>
    <w:rsid w:val="00747BD1"/>
    <w:rsid w:val="00747CB4"/>
    <w:rsid w:val="007505AD"/>
    <w:rsid w:val="007514C6"/>
    <w:rsid w:val="00752490"/>
    <w:rsid w:val="007538BF"/>
    <w:rsid w:val="007543EB"/>
    <w:rsid w:val="00754729"/>
    <w:rsid w:val="007548E9"/>
    <w:rsid w:val="00755016"/>
    <w:rsid w:val="0076237E"/>
    <w:rsid w:val="00762CA9"/>
    <w:rsid w:val="00765008"/>
    <w:rsid w:val="00765669"/>
    <w:rsid w:val="0076716A"/>
    <w:rsid w:val="0076758E"/>
    <w:rsid w:val="00767D4A"/>
    <w:rsid w:val="0077041A"/>
    <w:rsid w:val="00771308"/>
    <w:rsid w:val="0077159B"/>
    <w:rsid w:val="00771BDC"/>
    <w:rsid w:val="0077233F"/>
    <w:rsid w:val="00772C0C"/>
    <w:rsid w:val="00773890"/>
    <w:rsid w:val="007739BF"/>
    <w:rsid w:val="00773A14"/>
    <w:rsid w:val="00773A35"/>
    <w:rsid w:val="00773C6E"/>
    <w:rsid w:val="00773E6E"/>
    <w:rsid w:val="007745F4"/>
    <w:rsid w:val="00775762"/>
    <w:rsid w:val="00775BEA"/>
    <w:rsid w:val="007762B5"/>
    <w:rsid w:val="00781675"/>
    <w:rsid w:val="007837AB"/>
    <w:rsid w:val="0078398B"/>
    <w:rsid w:val="0078398C"/>
    <w:rsid w:val="00783D9D"/>
    <w:rsid w:val="0078415B"/>
    <w:rsid w:val="00784929"/>
    <w:rsid w:val="00784F96"/>
    <w:rsid w:val="00785E02"/>
    <w:rsid w:val="00785E1A"/>
    <w:rsid w:val="00785E2E"/>
    <w:rsid w:val="0078656D"/>
    <w:rsid w:val="00787F1B"/>
    <w:rsid w:val="00790A4D"/>
    <w:rsid w:val="00790AB2"/>
    <w:rsid w:val="00791B63"/>
    <w:rsid w:val="007921D8"/>
    <w:rsid w:val="00794CDF"/>
    <w:rsid w:val="007950C3"/>
    <w:rsid w:val="00796356"/>
    <w:rsid w:val="00796B77"/>
    <w:rsid w:val="007A0072"/>
    <w:rsid w:val="007A143A"/>
    <w:rsid w:val="007A1E0B"/>
    <w:rsid w:val="007A46B5"/>
    <w:rsid w:val="007A5B7A"/>
    <w:rsid w:val="007A5F44"/>
    <w:rsid w:val="007A6612"/>
    <w:rsid w:val="007A6CC6"/>
    <w:rsid w:val="007A74A0"/>
    <w:rsid w:val="007A767F"/>
    <w:rsid w:val="007A7B19"/>
    <w:rsid w:val="007B0A9E"/>
    <w:rsid w:val="007B19BC"/>
    <w:rsid w:val="007B1A0D"/>
    <w:rsid w:val="007B1CE5"/>
    <w:rsid w:val="007B1EAE"/>
    <w:rsid w:val="007B31CD"/>
    <w:rsid w:val="007B344C"/>
    <w:rsid w:val="007B40D6"/>
    <w:rsid w:val="007B4478"/>
    <w:rsid w:val="007B4C68"/>
    <w:rsid w:val="007B624F"/>
    <w:rsid w:val="007B70E3"/>
    <w:rsid w:val="007C0A10"/>
    <w:rsid w:val="007C2327"/>
    <w:rsid w:val="007C2D94"/>
    <w:rsid w:val="007C433B"/>
    <w:rsid w:val="007C4CCD"/>
    <w:rsid w:val="007C4CF1"/>
    <w:rsid w:val="007C5F39"/>
    <w:rsid w:val="007C6B41"/>
    <w:rsid w:val="007C785D"/>
    <w:rsid w:val="007D1001"/>
    <w:rsid w:val="007D313A"/>
    <w:rsid w:val="007D3151"/>
    <w:rsid w:val="007D3DA3"/>
    <w:rsid w:val="007D4289"/>
    <w:rsid w:val="007D5986"/>
    <w:rsid w:val="007D6276"/>
    <w:rsid w:val="007D6888"/>
    <w:rsid w:val="007E0740"/>
    <w:rsid w:val="007E08DD"/>
    <w:rsid w:val="007E0FB0"/>
    <w:rsid w:val="007E1172"/>
    <w:rsid w:val="007E14F1"/>
    <w:rsid w:val="007E1DAE"/>
    <w:rsid w:val="007E26F3"/>
    <w:rsid w:val="007E3F2F"/>
    <w:rsid w:val="007E4053"/>
    <w:rsid w:val="007E4CA5"/>
    <w:rsid w:val="007E4D81"/>
    <w:rsid w:val="007E6879"/>
    <w:rsid w:val="007E6B00"/>
    <w:rsid w:val="007F0D30"/>
    <w:rsid w:val="007F12C9"/>
    <w:rsid w:val="007F12D8"/>
    <w:rsid w:val="007F157E"/>
    <w:rsid w:val="007F3854"/>
    <w:rsid w:val="007F416F"/>
    <w:rsid w:val="007F46DF"/>
    <w:rsid w:val="007F473B"/>
    <w:rsid w:val="007F495C"/>
    <w:rsid w:val="007F6841"/>
    <w:rsid w:val="007F7258"/>
    <w:rsid w:val="007F7710"/>
    <w:rsid w:val="008009E1"/>
    <w:rsid w:val="00801985"/>
    <w:rsid w:val="00803753"/>
    <w:rsid w:val="008054D3"/>
    <w:rsid w:val="00805752"/>
    <w:rsid w:val="008058A4"/>
    <w:rsid w:val="0080712D"/>
    <w:rsid w:val="00807886"/>
    <w:rsid w:val="008127EA"/>
    <w:rsid w:val="00814394"/>
    <w:rsid w:val="008147BF"/>
    <w:rsid w:val="0081585D"/>
    <w:rsid w:val="00815F95"/>
    <w:rsid w:val="0081617F"/>
    <w:rsid w:val="00816BD2"/>
    <w:rsid w:val="00821E30"/>
    <w:rsid w:val="0082232E"/>
    <w:rsid w:val="0082290B"/>
    <w:rsid w:val="00822A46"/>
    <w:rsid w:val="008231CB"/>
    <w:rsid w:val="00825025"/>
    <w:rsid w:val="0082539A"/>
    <w:rsid w:val="008262C4"/>
    <w:rsid w:val="00827A9E"/>
    <w:rsid w:val="00830E16"/>
    <w:rsid w:val="008316DE"/>
    <w:rsid w:val="008316DF"/>
    <w:rsid w:val="00832106"/>
    <w:rsid w:val="00832396"/>
    <w:rsid w:val="00833739"/>
    <w:rsid w:val="00833C5A"/>
    <w:rsid w:val="00834720"/>
    <w:rsid w:val="00834B02"/>
    <w:rsid w:val="008357F6"/>
    <w:rsid w:val="00835BAD"/>
    <w:rsid w:val="00835C09"/>
    <w:rsid w:val="00836206"/>
    <w:rsid w:val="008364D1"/>
    <w:rsid w:val="00837D42"/>
    <w:rsid w:val="00840EC4"/>
    <w:rsid w:val="008413D0"/>
    <w:rsid w:val="00842411"/>
    <w:rsid w:val="00842662"/>
    <w:rsid w:val="00843FCC"/>
    <w:rsid w:val="00844FA5"/>
    <w:rsid w:val="00845BA5"/>
    <w:rsid w:val="008460E1"/>
    <w:rsid w:val="008461D4"/>
    <w:rsid w:val="00846597"/>
    <w:rsid w:val="00846D6B"/>
    <w:rsid w:val="008473E1"/>
    <w:rsid w:val="00847909"/>
    <w:rsid w:val="00847A64"/>
    <w:rsid w:val="008505FA"/>
    <w:rsid w:val="00850F98"/>
    <w:rsid w:val="008529E7"/>
    <w:rsid w:val="0085364C"/>
    <w:rsid w:val="0085468E"/>
    <w:rsid w:val="00855113"/>
    <w:rsid w:val="0085718B"/>
    <w:rsid w:val="0086001E"/>
    <w:rsid w:val="00860086"/>
    <w:rsid w:val="00860B39"/>
    <w:rsid w:val="0086185B"/>
    <w:rsid w:val="00862BFE"/>
    <w:rsid w:val="0086321C"/>
    <w:rsid w:val="00863AA1"/>
    <w:rsid w:val="008655A4"/>
    <w:rsid w:val="00866868"/>
    <w:rsid w:val="00867743"/>
    <w:rsid w:val="0087063C"/>
    <w:rsid w:val="008709E6"/>
    <w:rsid w:val="0087372D"/>
    <w:rsid w:val="008748F5"/>
    <w:rsid w:val="00875272"/>
    <w:rsid w:val="00875CB5"/>
    <w:rsid w:val="00876145"/>
    <w:rsid w:val="00877781"/>
    <w:rsid w:val="008806B5"/>
    <w:rsid w:val="00881B30"/>
    <w:rsid w:val="00882B77"/>
    <w:rsid w:val="00883AAA"/>
    <w:rsid w:val="008847DC"/>
    <w:rsid w:val="00885479"/>
    <w:rsid w:val="00886BE2"/>
    <w:rsid w:val="008904CA"/>
    <w:rsid w:val="0089101B"/>
    <w:rsid w:val="00891848"/>
    <w:rsid w:val="008922CF"/>
    <w:rsid w:val="00893056"/>
    <w:rsid w:val="00893B4C"/>
    <w:rsid w:val="00896E27"/>
    <w:rsid w:val="0089710B"/>
    <w:rsid w:val="008979CD"/>
    <w:rsid w:val="00897A6C"/>
    <w:rsid w:val="00897C14"/>
    <w:rsid w:val="008A06C8"/>
    <w:rsid w:val="008A0713"/>
    <w:rsid w:val="008A07CA"/>
    <w:rsid w:val="008A166C"/>
    <w:rsid w:val="008A1810"/>
    <w:rsid w:val="008A324C"/>
    <w:rsid w:val="008A3482"/>
    <w:rsid w:val="008A4537"/>
    <w:rsid w:val="008A4FAE"/>
    <w:rsid w:val="008A558D"/>
    <w:rsid w:val="008A5A60"/>
    <w:rsid w:val="008A5C40"/>
    <w:rsid w:val="008A6E64"/>
    <w:rsid w:val="008B04B1"/>
    <w:rsid w:val="008B17CA"/>
    <w:rsid w:val="008B1DC7"/>
    <w:rsid w:val="008B2C2D"/>
    <w:rsid w:val="008B2D29"/>
    <w:rsid w:val="008B3352"/>
    <w:rsid w:val="008B413A"/>
    <w:rsid w:val="008B7612"/>
    <w:rsid w:val="008C0896"/>
    <w:rsid w:val="008C1ED1"/>
    <w:rsid w:val="008C27AD"/>
    <w:rsid w:val="008C3C5C"/>
    <w:rsid w:val="008C3C76"/>
    <w:rsid w:val="008C42ED"/>
    <w:rsid w:val="008C7046"/>
    <w:rsid w:val="008D0256"/>
    <w:rsid w:val="008D1126"/>
    <w:rsid w:val="008D1377"/>
    <w:rsid w:val="008D1F54"/>
    <w:rsid w:val="008D2D59"/>
    <w:rsid w:val="008D2E57"/>
    <w:rsid w:val="008D38AD"/>
    <w:rsid w:val="008D3BE6"/>
    <w:rsid w:val="008D3DB5"/>
    <w:rsid w:val="008D404C"/>
    <w:rsid w:val="008D4223"/>
    <w:rsid w:val="008D473F"/>
    <w:rsid w:val="008D4823"/>
    <w:rsid w:val="008D49C7"/>
    <w:rsid w:val="008D4B27"/>
    <w:rsid w:val="008D4C1C"/>
    <w:rsid w:val="008D607B"/>
    <w:rsid w:val="008D6511"/>
    <w:rsid w:val="008D6800"/>
    <w:rsid w:val="008D7B74"/>
    <w:rsid w:val="008E09E1"/>
    <w:rsid w:val="008E25F9"/>
    <w:rsid w:val="008E2EA2"/>
    <w:rsid w:val="008E39CE"/>
    <w:rsid w:val="008E4B1A"/>
    <w:rsid w:val="008E5FDA"/>
    <w:rsid w:val="008E68F5"/>
    <w:rsid w:val="008E6E94"/>
    <w:rsid w:val="008E75D1"/>
    <w:rsid w:val="008F0AA1"/>
    <w:rsid w:val="008F0B14"/>
    <w:rsid w:val="008F1433"/>
    <w:rsid w:val="008F1D5E"/>
    <w:rsid w:val="008F305A"/>
    <w:rsid w:val="008F3967"/>
    <w:rsid w:val="008F3F4C"/>
    <w:rsid w:val="008F43BE"/>
    <w:rsid w:val="008F51A1"/>
    <w:rsid w:val="008F53F8"/>
    <w:rsid w:val="008F552C"/>
    <w:rsid w:val="008F5E13"/>
    <w:rsid w:val="008F6C69"/>
    <w:rsid w:val="008F6F4B"/>
    <w:rsid w:val="008F7932"/>
    <w:rsid w:val="009006A8"/>
    <w:rsid w:val="00900D84"/>
    <w:rsid w:val="0090244A"/>
    <w:rsid w:val="00904183"/>
    <w:rsid w:val="00905F04"/>
    <w:rsid w:val="00906406"/>
    <w:rsid w:val="00906FB2"/>
    <w:rsid w:val="00911209"/>
    <w:rsid w:val="00911E1C"/>
    <w:rsid w:val="00911EDA"/>
    <w:rsid w:val="00912864"/>
    <w:rsid w:val="009130EF"/>
    <w:rsid w:val="0091400B"/>
    <w:rsid w:val="00915B4B"/>
    <w:rsid w:val="00920413"/>
    <w:rsid w:val="009208CE"/>
    <w:rsid w:val="00921093"/>
    <w:rsid w:val="009220DB"/>
    <w:rsid w:val="0092288C"/>
    <w:rsid w:val="00923B31"/>
    <w:rsid w:val="00923D34"/>
    <w:rsid w:val="009247B7"/>
    <w:rsid w:val="0092530C"/>
    <w:rsid w:val="009267FE"/>
    <w:rsid w:val="00927300"/>
    <w:rsid w:val="00931E92"/>
    <w:rsid w:val="00932313"/>
    <w:rsid w:val="009346C7"/>
    <w:rsid w:val="00934B27"/>
    <w:rsid w:val="00934BE7"/>
    <w:rsid w:val="0093548B"/>
    <w:rsid w:val="00935727"/>
    <w:rsid w:val="00937330"/>
    <w:rsid w:val="009373C2"/>
    <w:rsid w:val="009407B2"/>
    <w:rsid w:val="00940D2F"/>
    <w:rsid w:val="009426B2"/>
    <w:rsid w:val="009426BF"/>
    <w:rsid w:val="009426E8"/>
    <w:rsid w:val="00942BA5"/>
    <w:rsid w:val="0094303C"/>
    <w:rsid w:val="00943165"/>
    <w:rsid w:val="0094368E"/>
    <w:rsid w:val="00943AB9"/>
    <w:rsid w:val="00943D38"/>
    <w:rsid w:val="00945026"/>
    <w:rsid w:val="00945309"/>
    <w:rsid w:val="00947147"/>
    <w:rsid w:val="00947E58"/>
    <w:rsid w:val="00950879"/>
    <w:rsid w:val="00951471"/>
    <w:rsid w:val="00951780"/>
    <w:rsid w:val="00952041"/>
    <w:rsid w:val="00953296"/>
    <w:rsid w:val="0095375E"/>
    <w:rsid w:val="009537F6"/>
    <w:rsid w:val="0095458F"/>
    <w:rsid w:val="00955CDE"/>
    <w:rsid w:val="00956CB6"/>
    <w:rsid w:val="00957B6B"/>
    <w:rsid w:val="00960899"/>
    <w:rsid w:val="009609D8"/>
    <w:rsid w:val="00960D07"/>
    <w:rsid w:val="00960D45"/>
    <w:rsid w:val="00961B97"/>
    <w:rsid w:val="00961E69"/>
    <w:rsid w:val="00962451"/>
    <w:rsid w:val="009631FD"/>
    <w:rsid w:val="00964A3A"/>
    <w:rsid w:val="00964AF9"/>
    <w:rsid w:val="009656AE"/>
    <w:rsid w:val="00965AD2"/>
    <w:rsid w:val="00966BC1"/>
    <w:rsid w:val="009705F3"/>
    <w:rsid w:val="009728EE"/>
    <w:rsid w:val="00974E71"/>
    <w:rsid w:val="0097578B"/>
    <w:rsid w:val="00976ED8"/>
    <w:rsid w:val="00981718"/>
    <w:rsid w:val="00981BA1"/>
    <w:rsid w:val="009821CC"/>
    <w:rsid w:val="00983F00"/>
    <w:rsid w:val="00984141"/>
    <w:rsid w:val="009842F2"/>
    <w:rsid w:val="0098460F"/>
    <w:rsid w:val="00984C63"/>
    <w:rsid w:val="00985EC2"/>
    <w:rsid w:val="00987A7D"/>
    <w:rsid w:val="00987E32"/>
    <w:rsid w:val="00990F3D"/>
    <w:rsid w:val="00992041"/>
    <w:rsid w:val="00992581"/>
    <w:rsid w:val="00993566"/>
    <w:rsid w:val="009936A5"/>
    <w:rsid w:val="00993706"/>
    <w:rsid w:val="009960F6"/>
    <w:rsid w:val="00996148"/>
    <w:rsid w:val="009968B1"/>
    <w:rsid w:val="00997C22"/>
    <w:rsid w:val="009A045A"/>
    <w:rsid w:val="009A171B"/>
    <w:rsid w:val="009A1DE2"/>
    <w:rsid w:val="009A2258"/>
    <w:rsid w:val="009A332B"/>
    <w:rsid w:val="009A3498"/>
    <w:rsid w:val="009A3AED"/>
    <w:rsid w:val="009A56EA"/>
    <w:rsid w:val="009A56F1"/>
    <w:rsid w:val="009A66CD"/>
    <w:rsid w:val="009A67E6"/>
    <w:rsid w:val="009A69FD"/>
    <w:rsid w:val="009A7E74"/>
    <w:rsid w:val="009B00F1"/>
    <w:rsid w:val="009B0FB8"/>
    <w:rsid w:val="009B249F"/>
    <w:rsid w:val="009B34F1"/>
    <w:rsid w:val="009B3728"/>
    <w:rsid w:val="009B4C0B"/>
    <w:rsid w:val="009B4FC5"/>
    <w:rsid w:val="009B559C"/>
    <w:rsid w:val="009B5790"/>
    <w:rsid w:val="009B5A87"/>
    <w:rsid w:val="009B6407"/>
    <w:rsid w:val="009B6EA1"/>
    <w:rsid w:val="009B76FB"/>
    <w:rsid w:val="009B7824"/>
    <w:rsid w:val="009C4253"/>
    <w:rsid w:val="009D0210"/>
    <w:rsid w:val="009D030F"/>
    <w:rsid w:val="009D03C0"/>
    <w:rsid w:val="009D1AFF"/>
    <w:rsid w:val="009D1D19"/>
    <w:rsid w:val="009D28A0"/>
    <w:rsid w:val="009D309A"/>
    <w:rsid w:val="009D3FEA"/>
    <w:rsid w:val="009D54B3"/>
    <w:rsid w:val="009D669F"/>
    <w:rsid w:val="009D6D79"/>
    <w:rsid w:val="009D6E90"/>
    <w:rsid w:val="009D7F3D"/>
    <w:rsid w:val="009E3278"/>
    <w:rsid w:val="009E3355"/>
    <w:rsid w:val="009E5656"/>
    <w:rsid w:val="009E6342"/>
    <w:rsid w:val="009E6C74"/>
    <w:rsid w:val="009E7354"/>
    <w:rsid w:val="009F11C3"/>
    <w:rsid w:val="009F26BA"/>
    <w:rsid w:val="009F27F9"/>
    <w:rsid w:val="009F4096"/>
    <w:rsid w:val="009F4DA3"/>
    <w:rsid w:val="009F4EA1"/>
    <w:rsid w:val="009F65B6"/>
    <w:rsid w:val="009F7225"/>
    <w:rsid w:val="009F7C28"/>
    <w:rsid w:val="009F7CAE"/>
    <w:rsid w:val="009F7EE4"/>
    <w:rsid w:val="00A00F73"/>
    <w:rsid w:val="00A011D7"/>
    <w:rsid w:val="00A01C06"/>
    <w:rsid w:val="00A02FBF"/>
    <w:rsid w:val="00A0334A"/>
    <w:rsid w:val="00A040C1"/>
    <w:rsid w:val="00A046E6"/>
    <w:rsid w:val="00A109C9"/>
    <w:rsid w:val="00A12F77"/>
    <w:rsid w:val="00A137BD"/>
    <w:rsid w:val="00A1404F"/>
    <w:rsid w:val="00A141B8"/>
    <w:rsid w:val="00A146E2"/>
    <w:rsid w:val="00A15987"/>
    <w:rsid w:val="00A167C3"/>
    <w:rsid w:val="00A16D65"/>
    <w:rsid w:val="00A2166F"/>
    <w:rsid w:val="00A21BB6"/>
    <w:rsid w:val="00A220CA"/>
    <w:rsid w:val="00A22358"/>
    <w:rsid w:val="00A228DD"/>
    <w:rsid w:val="00A23804"/>
    <w:rsid w:val="00A241C9"/>
    <w:rsid w:val="00A245E0"/>
    <w:rsid w:val="00A25D79"/>
    <w:rsid w:val="00A262EA"/>
    <w:rsid w:val="00A272D9"/>
    <w:rsid w:val="00A276BE"/>
    <w:rsid w:val="00A278D1"/>
    <w:rsid w:val="00A2795C"/>
    <w:rsid w:val="00A30B4A"/>
    <w:rsid w:val="00A30BB4"/>
    <w:rsid w:val="00A31520"/>
    <w:rsid w:val="00A318AB"/>
    <w:rsid w:val="00A31A29"/>
    <w:rsid w:val="00A31B91"/>
    <w:rsid w:val="00A323D5"/>
    <w:rsid w:val="00A32F6F"/>
    <w:rsid w:val="00A35DD4"/>
    <w:rsid w:val="00A36195"/>
    <w:rsid w:val="00A366E9"/>
    <w:rsid w:val="00A37F70"/>
    <w:rsid w:val="00A41063"/>
    <w:rsid w:val="00A431F9"/>
    <w:rsid w:val="00A43812"/>
    <w:rsid w:val="00A43C68"/>
    <w:rsid w:val="00A44247"/>
    <w:rsid w:val="00A4467E"/>
    <w:rsid w:val="00A44992"/>
    <w:rsid w:val="00A50240"/>
    <w:rsid w:val="00A505C7"/>
    <w:rsid w:val="00A519C1"/>
    <w:rsid w:val="00A52058"/>
    <w:rsid w:val="00A53181"/>
    <w:rsid w:val="00A53F62"/>
    <w:rsid w:val="00A5413B"/>
    <w:rsid w:val="00A5418F"/>
    <w:rsid w:val="00A5618A"/>
    <w:rsid w:val="00A56A86"/>
    <w:rsid w:val="00A6104B"/>
    <w:rsid w:val="00A61B2A"/>
    <w:rsid w:val="00A61BF9"/>
    <w:rsid w:val="00A64BE5"/>
    <w:rsid w:val="00A64F3E"/>
    <w:rsid w:val="00A66F5A"/>
    <w:rsid w:val="00A67A3B"/>
    <w:rsid w:val="00A7364B"/>
    <w:rsid w:val="00A73E67"/>
    <w:rsid w:val="00A75756"/>
    <w:rsid w:val="00A75B22"/>
    <w:rsid w:val="00A75B4D"/>
    <w:rsid w:val="00A76960"/>
    <w:rsid w:val="00A7726F"/>
    <w:rsid w:val="00A77890"/>
    <w:rsid w:val="00A80878"/>
    <w:rsid w:val="00A81E88"/>
    <w:rsid w:val="00A8279D"/>
    <w:rsid w:val="00A83FC7"/>
    <w:rsid w:val="00A84549"/>
    <w:rsid w:val="00A85077"/>
    <w:rsid w:val="00A850A3"/>
    <w:rsid w:val="00A866C3"/>
    <w:rsid w:val="00A86FE6"/>
    <w:rsid w:val="00A90AA4"/>
    <w:rsid w:val="00A90EDC"/>
    <w:rsid w:val="00A91917"/>
    <w:rsid w:val="00A92998"/>
    <w:rsid w:val="00A93A58"/>
    <w:rsid w:val="00A94780"/>
    <w:rsid w:val="00A96A2A"/>
    <w:rsid w:val="00A96CFF"/>
    <w:rsid w:val="00A97508"/>
    <w:rsid w:val="00AA04CA"/>
    <w:rsid w:val="00AA17E2"/>
    <w:rsid w:val="00AA2335"/>
    <w:rsid w:val="00AA4570"/>
    <w:rsid w:val="00AA5A6C"/>
    <w:rsid w:val="00AA5FCC"/>
    <w:rsid w:val="00AA6CBC"/>
    <w:rsid w:val="00AA76B9"/>
    <w:rsid w:val="00AB06EE"/>
    <w:rsid w:val="00AB0DE9"/>
    <w:rsid w:val="00AB110F"/>
    <w:rsid w:val="00AB3085"/>
    <w:rsid w:val="00AB433D"/>
    <w:rsid w:val="00AB6155"/>
    <w:rsid w:val="00AC017F"/>
    <w:rsid w:val="00AC02B2"/>
    <w:rsid w:val="00AC034D"/>
    <w:rsid w:val="00AC12DE"/>
    <w:rsid w:val="00AC146C"/>
    <w:rsid w:val="00AC1B7F"/>
    <w:rsid w:val="00AC1D5B"/>
    <w:rsid w:val="00AC3100"/>
    <w:rsid w:val="00AC3C1F"/>
    <w:rsid w:val="00AC3E49"/>
    <w:rsid w:val="00AC3F67"/>
    <w:rsid w:val="00AC5CCB"/>
    <w:rsid w:val="00AC610B"/>
    <w:rsid w:val="00AC6547"/>
    <w:rsid w:val="00AC6673"/>
    <w:rsid w:val="00AC7705"/>
    <w:rsid w:val="00AC7D0B"/>
    <w:rsid w:val="00AD10D1"/>
    <w:rsid w:val="00AD1649"/>
    <w:rsid w:val="00AD18F7"/>
    <w:rsid w:val="00AD1FA3"/>
    <w:rsid w:val="00AD400F"/>
    <w:rsid w:val="00AD6C4E"/>
    <w:rsid w:val="00AD6F38"/>
    <w:rsid w:val="00AD728B"/>
    <w:rsid w:val="00AE034C"/>
    <w:rsid w:val="00AE06FE"/>
    <w:rsid w:val="00AE16D8"/>
    <w:rsid w:val="00AE29D0"/>
    <w:rsid w:val="00AE46BB"/>
    <w:rsid w:val="00AE6813"/>
    <w:rsid w:val="00AE6A9D"/>
    <w:rsid w:val="00AE7EC9"/>
    <w:rsid w:val="00AF1FEB"/>
    <w:rsid w:val="00AF21E5"/>
    <w:rsid w:val="00AF22AA"/>
    <w:rsid w:val="00AF22DB"/>
    <w:rsid w:val="00AF255D"/>
    <w:rsid w:val="00AF3050"/>
    <w:rsid w:val="00AF3EA2"/>
    <w:rsid w:val="00AF557D"/>
    <w:rsid w:val="00AF5755"/>
    <w:rsid w:val="00AF5D35"/>
    <w:rsid w:val="00AF5F4D"/>
    <w:rsid w:val="00AF6010"/>
    <w:rsid w:val="00AF6E54"/>
    <w:rsid w:val="00B00007"/>
    <w:rsid w:val="00B0060B"/>
    <w:rsid w:val="00B010F5"/>
    <w:rsid w:val="00B0239D"/>
    <w:rsid w:val="00B03476"/>
    <w:rsid w:val="00B03598"/>
    <w:rsid w:val="00B03A1A"/>
    <w:rsid w:val="00B0432A"/>
    <w:rsid w:val="00B04660"/>
    <w:rsid w:val="00B04A42"/>
    <w:rsid w:val="00B05286"/>
    <w:rsid w:val="00B0569A"/>
    <w:rsid w:val="00B05EBD"/>
    <w:rsid w:val="00B065F4"/>
    <w:rsid w:val="00B07C7A"/>
    <w:rsid w:val="00B102AD"/>
    <w:rsid w:val="00B10CAB"/>
    <w:rsid w:val="00B12534"/>
    <w:rsid w:val="00B1255D"/>
    <w:rsid w:val="00B1301B"/>
    <w:rsid w:val="00B1308D"/>
    <w:rsid w:val="00B14059"/>
    <w:rsid w:val="00B146D7"/>
    <w:rsid w:val="00B14E53"/>
    <w:rsid w:val="00B16B9A"/>
    <w:rsid w:val="00B17474"/>
    <w:rsid w:val="00B2060B"/>
    <w:rsid w:val="00B20D5A"/>
    <w:rsid w:val="00B219BD"/>
    <w:rsid w:val="00B23BDC"/>
    <w:rsid w:val="00B24408"/>
    <w:rsid w:val="00B2443A"/>
    <w:rsid w:val="00B2497F"/>
    <w:rsid w:val="00B24A01"/>
    <w:rsid w:val="00B25317"/>
    <w:rsid w:val="00B25319"/>
    <w:rsid w:val="00B25A9A"/>
    <w:rsid w:val="00B269A3"/>
    <w:rsid w:val="00B26B63"/>
    <w:rsid w:val="00B26F47"/>
    <w:rsid w:val="00B27022"/>
    <w:rsid w:val="00B27CF9"/>
    <w:rsid w:val="00B27F13"/>
    <w:rsid w:val="00B27F45"/>
    <w:rsid w:val="00B3040E"/>
    <w:rsid w:val="00B306CA"/>
    <w:rsid w:val="00B3078C"/>
    <w:rsid w:val="00B30AF7"/>
    <w:rsid w:val="00B31A39"/>
    <w:rsid w:val="00B31C51"/>
    <w:rsid w:val="00B31F6A"/>
    <w:rsid w:val="00B3203B"/>
    <w:rsid w:val="00B33506"/>
    <w:rsid w:val="00B3374C"/>
    <w:rsid w:val="00B352D5"/>
    <w:rsid w:val="00B359E3"/>
    <w:rsid w:val="00B35E8B"/>
    <w:rsid w:val="00B37992"/>
    <w:rsid w:val="00B41C62"/>
    <w:rsid w:val="00B434D9"/>
    <w:rsid w:val="00B44941"/>
    <w:rsid w:val="00B4538A"/>
    <w:rsid w:val="00B479F4"/>
    <w:rsid w:val="00B50897"/>
    <w:rsid w:val="00B513CA"/>
    <w:rsid w:val="00B51E1D"/>
    <w:rsid w:val="00B52368"/>
    <w:rsid w:val="00B53113"/>
    <w:rsid w:val="00B56641"/>
    <w:rsid w:val="00B566FF"/>
    <w:rsid w:val="00B57B03"/>
    <w:rsid w:val="00B62039"/>
    <w:rsid w:val="00B62248"/>
    <w:rsid w:val="00B63B8B"/>
    <w:rsid w:val="00B64443"/>
    <w:rsid w:val="00B65BCF"/>
    <w:rsid w:val="00B665AD"/>
    <w:rsid w:val="00B6678D"/>
    <w:rsid w:val="00B67F85"/>
    <w:rsid w:val="00B70EEC"/>
    <w:rsid w:val="00B70FCB"/>
    <w:rsid w:val="00B72608"/>
    <w:rsid w:val="00B7276D"/>
    <w:rsid w:val="00B7289A"/>
    <w:rsid w:val="00B738EB"/>
    <w:rsid w:val="00B73D29"/>
    <w:rsid w:val="00B73E87"/>
    <w:rsid w:val="00B77551"/>
    <w:rsid w:val="00B8031D"/>
    <w:rsid w:val="00B80BD4"/>
    <w:rsid w:val="00B84DA7"/>
    <w:rsid w:val="00B85E98"/>
    <w:rsid w:val="00B85EF4"/>
    <w:rsid w:val="00B8620A"/>
    <w:rsid w:val="00B86E92"/>
    <w:rsid w:val="00B901B3"/>
    <w:rsid w:val="00B924CD"/>
    <w:rsid w:val="00B92B00"/>
    <w:rsid w:val="00B954A6"/>
    <w:rsid w:val="00B955EC"/>
    <w:rsid w:val="00B956A0"/>
    <w:rsid w:val="00B95C4D"/>
    <w:rsid w:val="00B95E9C"/>
    <w:rsid w:val="00B96D53"/>
    <w:rsid w:val="00B9752D"/>
    <w:rsid w:val="00B976D9"/>
    <w:rsid w:val="00B97BF5"/>
    <w:rsid w:val="00B97DC2"/>
    <w:rsid w:val="00BA01F6"/>
    <w:rsid w:val="00BA1027"/>
    <w:rsid w:val="00BA114A"/>
    <w:rsid w:val="00BA50D1"/>
    <w:rsid w:val="00BA5534"/>
    <w:rsid w:val="00BA5A64"/>
    <w:rsid w:val="00BA7782"/>
    <w:rsid w:val="00BA7F64"/>
    <w:rsid w:val="00BB0A0F"/>
    <w:rsid w:val="00BB0A91"/>
    <w:rsid w:val="00BB1CD1"/>
    <w:rsid w:val="00BB1D06"/>
    <w:rsid w:val="00BB38EF"/>
    <w:rsid w:val="00BB3DED"/>
    <w:rsid w:val="00BB5044"/>
    <w:rsid w:val="00BB64B6"/>
    <w:rsid w:val="00BB7CBE"/>
    <w:rsid w:val="00BB7D2A"/>
    <w:rsid w:val="00BC07FA"/>
    <w:rsid w:val="00BC1768"/>
    <w:rsid w:val="00BC30DA"/>
    <w:rsid w:val="00BC4228"/>
    <w:rsid w:val="00BC4EB5"/>
    <w:rsid w:val="00BC53E2"/>
    <w:rsid w:val="00BC577A"/>
    <w:rsid w:val="00BC687A"/>
    <w:rsid w:val="00BC779A"/>
    <w:rsid w:val="00BC7870"/>
    <w:rsid w:val="00BD0787"/>
    <w:rsid w:val="00BD1722"/>
    <w:rsid w:val="00BD1EDC"/>
    <w:rsid w:val="00BD26B4"/>
    <w:rsid w:val="00BD3ADA"/>
    <w:rsid w:val="00BD4414"/>
    <w:rsid w:val="00BD4682"/>
    <w:rsid w:val="00BD4AE7"/>
    <w:rsid w:val="00BD64D9"/>
    <w:rsid w:val="00BD689D"/>
    <w:rsid w:val="00BD7428"/>
    <w:rsid w:val="00BD7755"/>
    <w:rsid w:val="00BD7AE3"/>
    <w:rsid w:val="00BD7C19"/>
    <w:rsid w:val="00BE01F4"/>
    <w:rsid w:val="00BE07B9"/>
    <w:rsid w:val="00BE0918"/>
    <w:rsid w:val="00BE0E29"/>
    <w:rsid w:val="00BE0FD7"/>
    <w:rsid w:val="00BE1821"/>
    <w:rsid w:val="00BE2394"/>
    <w:rsid w:val="00BE286F"/>
    <w:rsid w:val="00BE31F7"/>
    <w:rsid w:val="00BE4A1A"/>
    <w:rsid w:val="00BE4D85"/>
    <w:rsid w:val="00BE5BF0"/>
    <w:rsid w:val="00BE5FFC"/>
    <w:rsid w:val="00BE6614"/>
    <w:rsid w:val="00BE6D4E"/>
    <w:rsid w:val="00BE6D78"/>
    <w:rsid w:val="00BE7342"/>
    <w:rsid w:val="00BF15C8"/>
    <w:rsid w:val="00BF2504"/>
    <w:rsid w:val="00BF2AAA"/>
    <w:rsid w:val="00BF30C5"/>
    <w:rsid w:val="00BF3236"/>
    <w:rsid w:val="00BF3AEC"/>
    <w:rsid w:val="00BF3BDC"/>
    <w:rsid w:val="00BF645D"/>
    <w:rsid w:val="00BF65ED"/>
    <w:rsid w:val="00BF6E2C"/>
    <w:rsid w:val="00BF6F62"/>
    <w:rsid w:val="00BF7168"/>
    <w:rsid w:val="00C002BE"/>
    <w:rsid w:val="00C00647"/>
    <w:rsid w:val="00C019E8"/>
    <w:rsid w:val="00C02CA2"/>
    <w:rsid w:val="00C036BF"/>
    <w:rsid w:val="00C03B87"/>
    <w:rsid w:val="00C0452C"/>
    <w:rsid w:val="00C0458F"/>
    <w:rsid w:val="00C04BA6"/>
    <w:rsid w:val="00C06454"/>
    <w:rsid w:val="00C0654D"/>
    <w:rsid w:val="00C06D56"/>
    <w:rsid w:val="00C07673"/>
    <w:rsid w:val="00C07BA8"/>
    <w:rsid w:val="00C112BD"/>
    <w:rsid w:val="00C124A3"/>
    <w:rsid w:val="00C12C9A"/>
    <w:rsid w:val="00C14F51"/>
    <w:rsid w:val="00C14FAE"/>
    <w:rsid w:val="00C150C2"/>
    <w:rsid w:val="00C154D1"/>
    <w:rsid w:val="00C15FBE"/>
    <w:rsid w:val="00C166C6"/>
    <w:rsid w:val="00C16998"/>
    <w:rsid w:val="00C16AD3"/>
    <w:rsid w:val="00C17CC5"/>
    <w:rsid w:val="00C223D1"/>
    <w:rsid w:val="00C22D4C"/>
    <w:rsid w:val="00C23533"/>
    <w:rsid w:val="00C23BCB"/>
    <w:rsid w:val="00C23EAD"/>
    <w:rsid w:val="00C2445D"/>
    <w:rsid w:val="00C2480D"/>
    <w:rsid w:val="00C26205"/>
    <w:rsid w:val="00C26276"/>
    <w:rsid w:val="00C30096"/>
    <w:rsid w:val="00C311B8"/>
    <w:rsid w:val="00C32DF9"/>
    <w:rsid w:val="00C338D9"/>
    <w:rsid w:val="00C33A2D"/>
    <w:rsid w:val="00C33E7E"/>
    <w:rsid w:val="00C3490C"/>
    <w:rsid w:val="00C40032"/>
    <w:rsid w:val="00C40569"/>
    <w:rsid w:val="00C421A9"/>
    <w:rsid w:val="00C4291C"/>
    <w:rsid w:val="00C435DD"/>
    <w:rsid w:val="00C4369E"/>
    <w:rsid w:val="00C43F47"/>
    <w:rsid w:val="00C455C5"/>
    <w:rsid w:val="00C456E6"/>
    <w:rsid w:val="00C50844"/>
    <w:rsid w:val="00C51035"/>
    <w:rsid w:val="00C51D87"/>
    <w:rsid w:val="00C52548"/>
    <w:rsid w:val="00C526D3"/>
    <w:rsid w:val="00C52710"/>
    <w:rsid w:val="00C52DC5"/>
    <w:rsid w:val="00C531C2"/>
    <w:rsid w:val="00C54651"/>
    <w:rsid w:val="00C55646"/>
    <w:rsid w:val="00C557C0"/>
    <w:rsid w:val="00C558CC"/>
    <w:rsid w:val="00C572A5"/>
    <w:rsid w:val="00C5745A"/>
    <w:rsid w:val="00C6167F"/>
    <w:rsid w:val="00C62959"/>
    <w:rsid w:val="00C638F1"/>
    <w:rsid w:val="00C6525F"/>
    <w:rsid w:val="00C653DF"/>
    <w:rsid w:val="00C666BD"/>
    <w:rsid w:val="00C7013B"/>
    <w:rsid w:val="00C70485"/>
    <w:rsid w:val="00C70564"/>
    <w:rsid w:val="00C71303"/>
    <w:rsid w:val="00C72329"/>
    <w:rsid w:val="00C74E41"/>
    <w:rsid w:val="00C759F1"/>
    <w:rsid w:val="00C76CB3"/>
    <w:rsid w:val="00C823C8"/>
    <w:rsid w:val="00C82BC1"/>
    <w:rsid w:val="00C82CCD"/>
    <w:rsid w:val="00C83A75"/>
    <w:rsid w:val="00C848D9"/>
    <w:rsid w:val="00C8518E"/>
    <w:rsid w:val="00C8552E"/>
    <w:rsid w:val="00C85C8E"/>
    <w:rsid w:val="00C85FB8"/>
    <w:rsid w:val="00C867D2"/>
    <w:rsid w:val="00C8722B"/>
    <w:rsid w:val="00C90273"/>
    <w:rsid w:val="00C91264"/>
    <w:rsid w:val="00C91750"/>
    <w:rsid w:val="00C91893"/>
    <w:rsid w:val="00C9212C"/>
    <w:rsid w:val="00C9266C"/>
    <w:rsid w:val="00C92A00"/>
    <w:rsid w:val="00C92B0B"/>
    <w:rsid w:val="00C92F85"/>
    <w:rsid w:val="00C9345D"/>
    <w:rsid w:val="00C93ADF"/>
    <w:rsid w:val="00C93F29"/>
    <w:rsid w:val="00C94363"/>
    <w:rsid w:val="00C956B6"/>
    <w:rsid w:val="00C95F2E"/>
    <w:rsid w:val="00C965AA"/>
    <w:rsid w:val="00CA12DA"/>
    <w:rsid w:val="00CA45C3"/>
    <w:rsid w:val="00CA558B"/>
    <w:rsid w:val="00CA5796"/>
    <w:rsid w:val="00CA5EA8"/>
    <w:rsid w:val="00CA6B5C"/>
    <w:rsid w:val="00CA6D41"/>
    <w:rsid w:val="00CA7011"/>
    <w:rsid w:val="00CA728F"/>
    <w:rsid w:val="00CA73EB"/>
    <w:rsid w:val="00CB0571"/>
    <w:rsid w:val="00CB0750"/>
    <w:rsid w:val="00CB0E57"/>
    <w:rsid w:val="00CB1901"/>
    <w:rsid w:val="00CB1D0F"/>
    <w:rsid w:val="00CB1F75"/>
    <w:rsid w:val="00CB214D"/>
    <w:rsid w:val="00CB257E"/>
    <w:rsid w:val="00CB2B59"/>
    <w:rsid w:val="00CB3B56"/>
    <w:rsid w:val="00CB46C8"/>
    <w:rsid w:val="00CB49D3"/>
    <w:rsid w:val="00CB611E"/>
    <w:rsid w:val="00CB6887"/>
    <w:rsid w:val="00CB6C71"/>
    <w:rsid w:val="00CC2233"/>
    <w:rsid w:val="00CC31D0"/>
    <w:rsid w:val="00CC45B2"/>
    <w:rsid w:val="00CC511C"/>
    <w:rsid w:val="00CC6356"/>
    <w:rsid w:val="00CC66D6"/>
    <w:rsid w:val="00CC6EC2"/>
    <w:rsid w:val="00CC755A"/>
    <w:rsid w:val="00CC7E08"/>
    <w:rsid w:val="00CD1E76"/>
    <w:rsid w:val="00CD1F1C"/>
    <w:rsid w:val="00CD2037"/>
    <w:rsid w:val="00CD26A8"/>
    <w:rsid w:val="00CD3C4F"/>
    <w:rsid w:val="00CD7E1C"/>
    <w:rsid w:val="00CD7FBF"/>
    <w:rsid w:val="00CD7FF4"/>
    <w:rsid w:val="00CE0C61"/>
    <w:rsid w:val="00CE10CF"/>
    <w:rsid w:val="00CE2DB5"/>
    <w:rsid w:val="00CE2DEE"/>
    <w:rsid w:val="00CE4079"/>
    <w:rsid w:val="00CE4118"/>
    <w:rsid w:val="00CE7015"/>
    <w:rsid w:val="00CF0110"/>
    <w:rsid w:val="00CF3B96"/>
    <w:rsid w:val="00CF41B7"/>
    <w:rsid w:val="00CF4865"/>
    <w:rsid w:val="00CF51AF"/>
    <w:rsid w:val="00CF7426"/>
    <w:rsid w:val="00CF7742"/>
    <w:rsid w:val="00D00D1A"/>
    <w:rsid w:val="00D026C0"/>
    <w:rsid w:val="00D04B81"/>
    <w:rsid w:val="00D050CD"/>
    <w:rsid w:val="00D063B3"/>
    <w:rsid w:val="00D06AF4"/>
    <w:rsid w:val="00D07976"/>
    <w:rsid w:val="00D105AB"/>
    <w:rsid w:val="00D10BAA"/>
    <w:rsid w:val="00D11776"/>
    <w:rsid w:val="00D12A4D"/>
    <w:rsid w:val="00D153FC"/>
    <w:rsid w:val="00D16000"/>
    <w:rsid w:val="00D16D37"/>
    <w:rsid w:val="00D17186"/>
    <w:rsid w:val="00D173DB"/>
    <w:rsid w:val="00D179EF"/>
    <w:rsid w:val="00D20977"/>
    <w:rsid w:val="00D20CCB"/>
    <w:rsid w:val="00D21844"/>
    <w:rsid w:val="00D220A6"/>
    <w:rsid w:val="00D231D3"/>
    <w:rsid w:val="00D2441E"/>
    <w:rsid w:val="00D272D2"/>
    <w:rsid w:val="00D273F6"/>
    <w:rsid w:val="00D27ECC"/>
    <w:rsid w:val="00D3022E"/>
    <w:rsid w:val="00D32669"/>
    <w:rsid w:val="00D328BA"/>
    <w:rsid w:val="00D32D6B"/>
    <w:rsid w:val="00D337F9"/>
    <w:rsid w:val="00D3385D"/>
    <w:rsid w:val="00D33AAF"/>
    <w:rsid w:val="00D34F56"/>
    <w:rsid w:val="00D36066"/>
    <w:rsid w:val="00D366A0"/>
    <w:rsid w:val="00D36A7C"/>
    <w:rsid w:val="00D3761D"/>
    <w:rsid w:val="00D412E4"/>
    <w:rsid w:val="00D42A5C"/>
    <w:rsid w:val="00D433C7"/>
    <w:rsid w:val="00D438DA"/>
    <w:rsid w:val="00D44462"/>
    <w:rsid w:val="00D47476"/>
    <w:rsid w:val="00D520F8"/>
    <w:rsid w:val="00D52F3B"/>
    <w:rsid w:val="00D53B4E"/>
    <w:rsid w:val="00D54D61"/>
    <w:rsid w:val="00D54EF6"/>
    <w:rsid w:val="00D5591D"/>
    <w:rsid w:val="00D568C3"/>
    <w:rsid w:val="00D57175"/>
    <w:rsid w:val="00D57B0B"/>
    <w:rsid w:val="00D57C69"/>
    <w:rsid w:val="00D57F17"/>
    <w:rsid w:val="00D60C26"/>
    <w:rsid w:val="00D649F0"/>
    <w:rsid w:val="00D658B2"/>
    <w:rsid w:val="00D65EC6"/>
    <w:rsid w:val="00D65FB2"/>
    <w:rsid w:val="00D672C4"/>
    <w:rsid w:val="00D67637"/>
    <w:rsid w:val="00D67AA9"/>
    <w:rsid w:val="00D707EB"/>
    <w:rsid w:val="00D71B86"/>
    <w:rsid w:val="00D71EA5"/>
    <w:rsid w:val="00D72542"/>
    <w:rsid w:val="00D737B2"/>
    <w:rsid w:val="00D74D70"/>
    <w:rsid w:val="00D755F1"/>
    <w:rsid w:val="00D7575A"/>
    <w:rsid w:val="00D76102"/>
    <w:rsid w:val="00D76155"/>
    <w:rsid w:val="00D776BB"/>
    <w:rsid w:val="00D77D4E"/>
    <w:rsid w:val="00D801C8"/>
    <w:rsid w:val="00D80C34"/>
    <w:rsid w:val="00D81DC0"/>
    <w:rsid w:val="00D823F4"/>
    <w:rsid w:val="00D828AC"/>
    <w:rsid w:val="00D837B9"/>
    <w:rsid w:val="00D83B92"/>
    <w:rsid w:val="00D84042"/>
    <w:rsid w:val="00D856EA"/>
    <w:rsid w:val="00D8779B"/>
    <w:rsid w:val="00D87B16"/>
    <w:rsid w:val="00D90E7F"/>
    <w:rsid w:val="00D90FF0"/>
    <w:rsid w:val="00D91973"/>
    <w:rsid w:val="00D91A98"/>
    <w:rsid w:val="00D92138"/>
    <w:rsid w:val="00D92559"/>
    <w:rsid w:val="00D932FA"/>
    <w:rsid w:val="00D9332A"/>
    <w:rsid w:val="00D93A73"/>
    <w:rsid w:val="00D93B8F"/>
    <w:rsid w:val="00D93E5C"/>
    <w:rsid w:val="00D9446E"/>
    <w:rsid w:val="00D94851"/>
    <w:rsid w:val="00D95709"/>
    <w:rsid w:val="00D95945"/>
    <w:rsid w:val="00D96129"/>
    <w:rsid w:val="00D96D74"/>
    <w:rsid w:val="00D9759C"/>
    <w:rsid w:val="00DA189E"/>
    <w:rsid w:val="00DA18F6"/>
    <w:rsid w:val="00DA1A24"/>
    <w:rsid w:val="00DA4D9D"/>
    <w:rsid w:val="00DA4DBD"/>
    <w:rsid w:val="00DA4F51"/>
    <w:rsid w:val="00DA5380"/>
    <w:rsid w:val="00DA5C6F"/>
    <w:rsid w:val="00DA676F"/>
    <w:rsid w:val="00DA69FC"/>
    <w:rsid w:val="00DA6A6B"/>
    <w:rsid w:val="00DA7CD4"/>
    <w:rsid w:val="00DA7DC3"/>
    <w:rsid w:val="00DA7F21"/>
    <w:rsid w:val="00DB07D1"/>
    <w:rsid w:val="00DB0AA6"/>
    <w:rsid w:val="00DB1936"/>
    <w:rsid w:val="00DB237B"/>
    <w:rsid w:val="00DB277D"/>
    <w:rsid w:val="00DB29CA"/>
    <w:rsid w:val="00DB2EE0"/>
    <w:rsid w:val="00DB5510"/>
    <w:rsid w:val="00DB551D"/>
    <w:rsid w:val="00DB5693"/>
    <w:rsid w:val="00DB59B0"/>
    <w:rsid w:val="00DB63A1"/>
    <w:rsid w:val="00DB7527"/>
    <w:rsid w:val="00DB7C26"/>
    <w:rsid w:val="00DC06DF"/>
    <w:rsid w:val="00DC0AD4"/>
    <w:rsid w:val="00DC139D"/>
    <w:rsid w:val="00DC16F9"/>
    <w:rsid w:val="00DC4509"/>
    <w:rsid w:val="00DC5395"/>
    <w:rsid w:val="00DC68C2"/>
    <w:rsid w:val="00DD0283"/>
    <w:rsid w:val="00DD13F7"/>
    <w:rsid w:val="00DD2150"/>
    <w:rsid w:val="00DD2D46"/>
    <w:rsid w:val="00DD3036"/>
    <w:rsid w:val="00DD4E11"/>
    <w:rsid w:val="00DD5C27"/>
    <w:rsid w:val="00DD5F08"/>
    <w:rsid w:val="00DD6592"/>
    <w:rsid w:val="00DD6D9A"/>
    <w:rsid w:val="00DD6E5A"/>
    <w:rsid w:val="00DD6F3F"/>
    <w:rsid w:val="00DD7621"/>
    <w:rsid w:val="00DD7635"/>
    <w:rsid w:val="00DD7DB7"/>
    <w:rsid w:val="00DE18B0"/>
    <w:rsid w:val="00DE3328"/>
    <w:rsid w:val="00DE5360"/>
    <w:rsid w:val="00DE6C2A"/>
    <w:rsid w:val="00DF00CE"/>
    <w:rsid w:val="00DF0948"/>
    <w:rsid w:val="00DF1234"/>
    <w:rsid w:val="00DF1B51"/>
    <w:rsid w:val="00DF30B4"/>
    <w:rsid w:val="00DF3F19"/>
    <w:rsid w:val="00DF4433"/>
    <w:rsid w:val="00DF58CC"/>
    <w:rsid w:val="00DF5EA0"/>
    <w:rsid w:val="00DF7681"/>
    <w:rsid w:val="00E002BD"/>
    <w:rsid w:val="00E00DB3"/>
    <w:rsid w:val="00E03468"/>
    <w:rsid w:val="00E03924"/>
    <w:rsid w:val="00E039FD"/>
    <w:rsid w:val="00E04EA4"/>
    <w:rsid w:val="00E061A2"/>
    <w:rsid w:val="00E06F4E"/>
    <w:rsid w:val="00E076C6"/>
    <w:rsid w:val="00E07E58"/>
    <w:rsid w:val="00E10211"/>
    <w:rsid w:val="00E11037"/>
    <w:rsid w:val="00E112CC"/>
    <w:rsid w:val="00E11D3F"/>
    <w:rsid w:val="00E12AF1"/>
    <w:rsid w:val="00E1313D"/>
    <w:rsid w:val="00E1370D"/>
    <w:rsid w:val="00E151B3"/>
    <w:rsid w:val="00E15325"/>
    <w:rsid w:val="00E16D0F"/>
    <w:rsid w:val="00E204E1"/>
    <w:rsid w:val="00E21341"/>
    <w:rsid w:val="00E214D1"/>
    <w:rsid w:val="00E223EE"/>
    <w:rsid w:val="00E23E6B"/>
    <w:rsid w:val="00E23ED0"/>
    <w:rsid w:val="00E2433D"/>
    <w:rsid w:val="00E24D03"/>
    <w:rsid w:val="00E24FFC"/>
    <w:rsid w:val="00E2550E"/>
    <w:rsid w:val="00E25599"/>
    <w:rsid w:val="00E2674E"/>
    <w:rsid w:val="00E27B65"/>
    <w:rsid w:val="00E30B41"/>
    <w:rsid w:val="00E34823"/>
    <w:rsid w:val="00E35669"/>
    <w:rsid w:val="00E364C8"/>
    <w:rsid w:val="00E37E7B"/>
    <w:rsid w:val="00E41BBE"/>
    <w:rsid w:val="00E4272D"/>
    <w:rsid w:val="00E428BE"/>
    <w:rsid w:val="00E428C7"/>
    <w:rsid w:val="00E444B1"/>
    <w:rsid w:val="00E44CA8"/>
    <w:rsid w:val="00E465EA"/>
    <w:rsid w:val="00E47225"/>
    <w:rsid w:val="00E50189"/>
    <w:rsid w:val="00E5145D"/>
    <w:rsid w:val="00E514F4"/>
    <w:rsid w:val="00E51517"/>
    <w:rsid w:val="00E52BD3"/>
    <w:rsid w:val="00E5385C"/>
    <w:rsid w:val="00E554BE"/>
    <w:rsid w:val="00E55655"/>
    <w:rsid w:val="00E55E88"/>
    <w:rsid w:val="00E568BB"/>
    <w:rsid w:val="00E57CA3"/>
    <w:rsid w:val="00E6042C"/>
    <w:rsid w:val="00E60729"/>
    <w:rsid w:val="00E60B84"/>
    <w:rsid w:val="00E61316"/>
    <w:rsid w:val="00E620D5"/>
    <w:rsid w:val="00E6338A"/>
    <w:rsid w:val="00E64435"/>
    <w:rsid w:val="00E6457D"/>
    <w:rsid w:val="00E658C3"/>
    <w:rsid w:val="00E65F8D"/>
    <w:rsid w:val="00E66D75"/>
    <w:rsid w:val="00E724CB"/>
    <w:rsid w:val="00E72BF9"/>
    <w:rsid w:val="00E73809"/>
    <w:rsid w:val="00E75611"/>
    <w:rsid w:val="00E762B0"/>
    <w:rsid w:val="00E763E0"/>
    <w:rsid w:val="00E77E51"/>
    <w:rsid w:val="00E804A9"/>
    <w:rsid w:val="00E80CE0"/>
    <w:rsid w:val="00E81335"/>
    <w:rsid w:val="00E8223C"/>
    <w:rsid w:val="00E827ED"/>
    <w:rsid w:val="00E82897"/>
    <w:rsid w:val="00E90698"/>
    <w:rsid w:val="00E90E30"/>
    <w:rsid w:val="00E92764"/>
    <w:rsid w:val="00E92AFD"/>
    <w:rsid w:val="00E93DE5"/>
    <w:rsid w:val="00E961AD"/>
    <w:rsid w:val="00E961B1"/>
    <w:rsid w:val="00E972A9"/>
    <w:rsid w:val="00EA097F"/>
    <w:rsid w:val="00EA0E70"/>
    <w:rsid w:val="00EA1CFB"/>
    <w:rsid w:val="00EA22F1"/>
    <w:rsid w:val="00EA2414"/>
    <w:rsid w:val="00EA29CD"/>
    <w:rsid w:val="00EA4E34"/>
    <w:rsid w:val="00EA53FF"/>
    <w:rsid w:val="00EA54B5"/>
    <w:rsid w:val="00EA686C"/>
    <w:rsid w:val="00EA7BDF"/>
    <w:rsid w:val="00EB031C"/>
    <w:rsid w:val="00EB051F"/>
    <w:rsid w:val="00EB0B54"/>
    <w:rsid w:val="00EB1F85"/>
    <w:rsid w:val="00EB233B"/>
    <w:rsid w:val="00EB241E"/>
    <w:rsid w:val="00EB3AFB"/>
    <w:rsid w:val="00EB79B1"/>
    <w:rsid w:val="00EB7D6D"/>
    <w:rsid w:val="00EC00C0"/>
    <w:rsid w:val="00EC059C"/>
    <w:rsid w:val="00EC065F"/>
    <w:rsid w:val="00EC2FC1"/>
    <w:rsid w:val="00EC3F96"/>
    <w:rsid w:val="00EC469D"/>
    <w:rsid w:val="00EC4C25"/>
    <w:rsid w:val="00EC5290"/>
    <w:rsid w:val="00EC680A"/>
    <w:rsid w:val="00EC771D"/>
    <w:rsid w:val="00EC7DA6"/>
    <w:rsid w:val="00EC7DD6"/>
    <w:rsid w:val="00ED0545"/>
    <w:rsid w:val="00ED0E78"/>
    <w:rsid w:val="00ED1459"/>
    <w:rsid w:val="00ED177F"/>
    <w:rsid w:val="00ED1EC8"/>
    <w:rsid w:val="00ED1FD8"/>
    <w:rsid w:val="00ED24DC"/>
    <w:rsid w:val="00ED2E1F"/>
    <w:rsid w:val="00ED35E7"/>
    <w:rsid w:val="00ED379F"/>
    <w:rsid w:val="00ED3BB2"/>
    <w:rsid w:val="00ED3D28"/>
    <w:rsid w:val="00ED424A"/>
    <w:rsid w:val="00ED5431"/>
    <w:rsid w:val="00ED754C"/>
    <w:rsid w:val="00ED7AFA"/>
    <w:rsid w:val="00ED7FE4"/>
    <w:rsid w:val="00EE003B"/>
    <w:rsid w:val="00EE12BD"/>
    <w:rsid w:val="00EE1BDB"/>
    <w:rsid w:val="00EE25B8"/>
    <w:rsid w:val="00EE2F76"/>
    <w:rsid w:val="00EE456D"/>
    <w:rsid w:val="00EE4602"/>
    <w:rsid w:val="00EE4DF0"/>
    <w:rsid w:val="00EE53FD"/>
    <w:rsid w:val="00EE5ABF"/>
    <w:rsid w:val="00EE6631"/>
    <w:rsid w:val="00EE7545"/>
    <w:rsid w:val="00EF02E3"/>
    <w:rsid w:val="00EF2614"/>
    <w:rsid w:val="00EF33CF"/>
    <w:rsid w:val="00EF53B8"/>
    <w:rsid w:val="00EF53CE"/>
    <w:rsid w:val="00EF6FF0"/>
    <w:rsid w:val="00EF7E74"/>
    <w:rsid w:val="00EF7F3A"/>
    <w:rsid w:val="00F00BF3"/>
    <w:rsid w:val="00F00F2E"/>
    <w:rsid w:val="00F013F3"/>
    <w:rsid w:val="00F01FF8"/>
    <w:rsid w:val="00F02511"/>
    <w:rsid w:val="00F030AC"/>
    <w:rsid w:val="00F0331F"/>
    <w:rsid w:val="00F06B5C"/>
    <w:rsid w:val="00F07231"/>
    <w:rsid w:val="00F07483"/>
    <w:rsid w:val="00F07B0D"/>
    <w:rsid w:val="00F10E5A"/>
    <w:rsid w:val="00F111FA"/>
    <w:rsid w:val="00F1261D"/>
    <w:rsid w:val="00F12C0C"/>
    <w:rsid w:val="00F12E98"/>
    <w:rsid w:val="00F13B1E"/>
    <w:rsid w:val="00F13E07"/>
    <w:rsid w:val="00F14390"/>
    <w:rsid w:val="00F14A32"/>
    <w:rsid w:val="00F14D34"/>
    <w:rsid w:val="00F15327"/>
    <w:rsid w:val="00F16915"/>
    <w:rsid w:val="00F17F2B"/>
    <w:rsid w:val="00F201CE"/>
    <w:rsid w:val="00F2188B"/>
    <w:rsid w:val="00F21DD3"/>
    <w:rsid w:val="00F22893"/>
    <w:rsid w:val="00F231DA"/>
    <w:rsid w:val="00F237FD"/>
    <w:rsid w:val="00F24832"/>
    <w:rsid w:val="00F25EE5"/>
    <w:rsid w:val="00F26577"/>
    <w:rsid w:val="00F27EB1"/>
    <w:rsid w:val="00F314AC"/>
    <w:rsid w:val="00F31AF8"/>
    <w:rsid w:val="00F31CD8"/>
    <w:rsid w:val="00F3255A"/>
    <w:rsid w:val="00F357EA"/>
    <w:rsid w:val="00F3599F"/>
    <w:rsid w:val="00F359B7"/>
    <w:rsid w:val="00F404FD"/>
    <w:rsid w:val="00F411A2"/>
    <w:rsid w:val="00F41BF6"/>
    <w:rsid w:val="00F41E29"/>
    <w:rsid w:val="00F4268A"/>
    <w:rsid w:val="00F431FD"/>
    <w:rsid w:val="00F43737"/>
    <w:rsid w:val="00F452B9"/>
    <w:rsid w:val="00F45489"/>
    <w:rsid w:val="00F46310"/>
    <w:rsid w:val="00F4789F"/>
    <w:rsid w:val="00F50728"/>
    <w:rsid w:val="00F51413"/>
    <w:rsid w:val="00F524B6"/>
    <w:rsid w:val="00F5278F"/>
    <w:rsid w:val="00F52B88"/>
    <w:rsid w:val="00F52FF3"/>
    <w:rsid w:val="00F54B7A"/>
    <w:rsid w:val="00F57749"/>
    <w:rsid w:val="00F57C93"/>
    <w:rsid w:val="00F606E6"/>
    <w:rsid w:val="00F60A3F"/>
    <w:rsid w:val="00F60DEA"/>
    <w:rsid w:val="00F615A1"/>
    <w:rsid w:val="00F6173A"/>
    <w:rsid w:val="00F625E0"/>
    <w:rsid w:val="00F62C05"/>
    <w:rsid w:val="00F63456"/>
    <w:rsid w:val="00F6390F"/>
    <w:rsid w:val="00F65089"/>
    <w:rsid w:val="00F66107"/>
    <w:rsid w:val="00F6758A"/>
    <w:rsid w:val="00F7268D"/>
    <w:rsid w:val="00F727DA"/>
    <w:rsid w:val="00F72899"/>
    <w:rsid w:val="00F72C6D"/>
    <w:rsid w:val="00F738FB"/>
    <w:rsid w:val="00F746C2"/>
    <w:rsid w:val="00F75515"/>
    <w:rsid w:val="00F75EFD"/>
    <w:rsid w:val="00F75F80"/>
    <w:rsid w:val="00F76E0A"/>
    <w:rsid w:val="00F76E45"/>
    <w:rsid w:val="00F80B11"/>
    <w:rsid w:val="00F839F5"/>
    <w:rsid w:val="00F83A18"/>
    <w:rsid w:val="00F84190"/>
    <w:rsid w:val="00F84564"/>
    <w:rsid w:val="00F8516E"/>
    <w:rsid w:val="00F85310"/>
    <w:rsid w:val="00F859B6"/>
    <w:rsid w:val="00F86AB4"/>
    <w:rsid w:val="00F86B86"/>
    <w:rsid w:val="00F874D3"/>
    <w:rsid w:val="00F8784D"/>
    <w:rsid w:val="00F90D08"/>
    <w:rsid w:val="00F90DC0"/>
    <w:rsid w:val="00F93D8A"/>
    <w:rsid w:val="00F94110"/>
    <w:rsid w:val="00F95245"/>
    <w:rsid w:val="00F957C4"/>
    <w:rsid w:val="00F9672D"/>
    <w:rsid w:val="00FA0117"/>
    <w:rsid w:val="00FA0393"/>
    <w:rsid w:val="00FA074D"/>
    <w:rsid w:val="00FA078B"/>
    <w:rsid w:val="00FA0C3C"/>
    <w:rsid w:val="00FA0ED3"/>
    <w:rsid w:val="00FA32D2"/>
    <w:rsid w:val="00FA358C"/>
    <w:rsid w:val="00FA45EC"/>
    <w:rsid w:val="00FA48DF"/>
    <w:rsid w:val="00FA4EBE"/>
    <w:rsid w:val="00FA7F98"/>
    <w:rsid w:val="00FB00C7"/>
    <w:rsid w:val="00FB0DB4"/>
    <w:rsid w:val="00FB0FE0"/>
    <w:rsid w:val="00FB1B70"/>
    <w:rsid w:val="00FB2312"/>
    <w:rsid w:val="00FB2EC3"/>
    <w:rsid w:val="00FB3365"/>
    <w:rsid w:val="00FB38FF"/>
    <w:rsid w:val="00FB69AB"/>
    <w:rsid w:val="00FC080F"/>
    <w:rsid w:val="00FC129F"/>
    <w:rsid w:val="00FC1E37"/>
    <w:rsid w:val="00FC4C6C"/>
    <w:rsid w:val="00FC6343"/>
    <w:rsid w:val="00FC677F"/>
    <w:rsid w:val="00FC6C02"/>
    <w:rsid w:val="00FC6E17"/>
    <w:rsid w:val="00FC7230"/>
    <w:rsid w:val="00FC7316"/>
    <w:rsid w:val="00FD05A8"/>
    <w:rsid w:val="00FD0657"/>
    <w:rsid w:val="00FD0E3E"/>
    <w:rsid w:val="00FD0F99"/>
    <w:rsid w:val="00FD122C"/>
    <w:rsid w:val="00FD1296"/>
    <w:rsid w:val="00FD1BC3"/>
    <w:rsid w:val="00FD2636"/>
    <w:rsid w:val="00FD42F3"/>
    <w:rsid w:val="00FD4579"/>
    <w:rsid w:val="00FD48FE"/>
    <w:rsid w:val="00FD4EB3"/>
    <w:rsid w:val="00FD5342"/>
    <w:rsid w:val="00FD5369"/>
    <w:rsid w:val="00FD5BC1"/>
    <w:rsid w:val="00FE13B2"/>
    <w:rsid w:val="00FE2BFD"/>
    <w:rsid w:val="00FE3604"/>
    <w:rsid w:val="00FE3DBC"/>
    <w:rsid w:val="00FE40A6"/>
    <w:rsid w:val="00FE4346"/>
    <w:rsid w:val="00FE516B"/>
    <w:rsid w:val="00FE5413"/>
    <w:rsid w:val="00FE5C28"/>
    <w:rsid w:val="00FE66F1"/>
    <w:rsid w:val="00FE6ABF"/>
    <w:rsid w:val="00FE73BB"/>
    <w:rsid w:val="00FE7592"/>
    <w:rsid w:val="00FE7C65"/>
    <w:rsid w:val="00FF12CB"/>
    <w:rsid w:val="00FF1318"/>
    <w:rsid w:val="00FF18DD"/>
    <w:rsid w:val="00FF1930"/>
    <w:rsid w:val="00FF4B18"/>
    <w:rsid w:val="00FF62BA"/>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A91E41"/>
  <w15:docId w15:val="{70543DBF-D1FB-49AB-9903-A47B6E40B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1CAB"/>
    <w:pPr>
      <w:ind w:left="720"/>
      <w:contextualSpacing/>
    </w:pPr>
  </w:style>
  <w:style w:type="table" w:styleId="TableGrid">
    <w:name w:val="Table Grid"/>
    <w:basedOn w:val="TableNormal"/>
    <w:uiPriority w:val="39"/>
    <w:rsid w:val="008158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40E32"/>
    <w:rPr>
      <w:color w:val="0563C1" w:themeColor="hyperlink"/>
      <w:u w:val="single"/>
    </w:rPr>
  </w:style>
  <w:style w:type="character" w:styleId="UnresolvedMention">
    <w:name w:val="Unresolved Mention"/>
    <w:basedOn w:val="DefaultParagraphFont"/>
    <w:uiPriority w:val="99"/>
    <w:semiHidden/>
    <w:unhideWhenUsed/>
    <w:rsid w:val="00240E32"/>
    <w:rPr>
      <w:color w:val="605E5C"/>
      <w:shd w:val="clear" w:color="auto" w:fill="E1DFDD"/>
    </w:rPr>
  </w:style>
  <w:style w:type="character" w:styleId="CommentReference">
    <w:name w:val="annotation reference"/>
    <w:basedOn w:val="DefaultParagraphFont"/>
    <w:uiPriority w:val="99"/>
    <w:semiHidden/>
    <w:unhideWhenUsed/>
    <w:rsid w:val="0076716A"/>
    <w:rPr>
      <w:sz w:val="16"/>
      <w:szCs w:val="16"/>
    </w:rPr>
  </w:style>
  <w:style w:type="paragraph" w:styleId="CommentText">
    <w:name w:val="annotation text"/>
    <w:basedOn w:val="Normal"/>
    <w:link w:val="CommentTextChar"/>
    <w:uiPriority w:val="99"/>
    <w:unhideWhenUsed/>
    <w:rsid w:val="0076716A"/>
    <w:pPr>
      <w:spacing w:line="240" w:lineRule="auto"/>
    </w:pPr>
    <w:rPr>
      <w:sz w:val="20"/>
      <w:szCs w:val="20"/>
    </w:rPr>
  </w:style>
  <w:style w:type="character" w:customStyle="1" w:styleId="CommentTextChar">
    <w:name w:val="Comment Text Char"/>
    <w:basedOn w:val="DefaultParagraphFont"/>
    <w:link w:val="CommentText"/>
    <w:uiPriority w:val="99"/>
    <w:rsid w:val="0076716A"/>
    <w:rPr>
      <w:sz w:val="20"/>
      <w:szCs w:val="20"/>
    </w:rPr>
  </w:style>
  <w:style w:type="paragraph" w:styleId="CommentSubject">
    <w:name w:val="annotation subject"/>
    <w:basedOn w:val="CommentText"/>
    <w:next w:val="CommentText"/>
    <w:link w:val="CommentSubjectChar"/>
    <w:uiPriority w:val="99"/>
    <w:semiHidden/>
    <w:unhideWhenUsed/>
    <w:rsid w:val="0076716A"/>
    <w:rPr>
      <w:b/>
      <w:bCs/>
    </w:rPr>
  </w:style>
  <w:style w:type="character" w:customStyle="1" w:styleId="CommentSubjectChar">
    <w:name w:val="Comment Subject Char"/>
    <w:basedOn w:val="CommentTextChar"/>
    <w:link w:val="CommentSubject"/>
    <w:uiPriority w:val="99"/>
    <w:semiHidden/>
    <w:rsid w:val="0076716A"/>
    <w:rPr>
      <w:b/>
      <w:bCs/>
      <w:sz w:val="20"/>
      <w:szCs w:val="20"/>
    </w:rPr>
  </w:style>
  <w:style w:type="paragraph" w:styleId="FootnoteText">
    <w:name w:val="footnote text"/>
    <w:basedOn w:val="Normal"/>
    <w:link w:val="FootnoteTextChar"/>
    <w:uiPriority w:val="99"/>
    <w:unhideWhenUsed/>
    <w:rsid w:val="00847A64"/>
    <w:pPr>
      <w:spacing w:after="0" w:line="240" w:lineRule="auto"/>
    </w:pPr>
    <w:rPr>
      <w:sz w:val="20"/>
      <w:szCs w:val="20"/>
    </w:rPr>
  </w:style>
  <w:style w:type="character" w:customStyle="1" w:styleId="FootnoteTextChar">
    <w:name w:val="Footnote Text Char"/>
    <w:basedOn w:val="DefaultParagraphFont"/>
    <w:link w:val="FootnoteText"/>
    <w:uiPriority w:val="99"/>
    <w:rsid w:val="00847A64"/>
    <w:rPr>
      <w:sz w:val="20"/>
      <w:szCs w:val="20"/>
    </w:rPr>
  </w:style>
  <w:style w:type="character" w:styleId="FootnoteReference">
    <w:name w:val="footnote reference"/>
    <w:basedOn w:val="DefaultParagraphFont"/>
    <w:uiPriority w:val="99"/>
    <w:semiHidden/>
    <w:unhideWhenUsed/>
    <w:rsid w:val="00847A64"/>
    <w:rPr>
      <w:vertAlign w:val="superscript"/>
    </w:rPr>
  </w:style>
  <w:style w:type="paragraph" w:styleId="Header">
    <w:name w:val="header"/>
    <w:basedOn w:val="Normal"/>
    <w:link w:val="HeaderChar"/>
    <w:uiPriority w:val="99"/>
    <w:unhideWhenUsed/>
    <w:rsid w:val="00C82B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2BC1"/>
  </w:style>
  <w:style w:type="paragraph" w:styleId="Footer">
    <w:name w:val="footer"/>
    <w:basedOn w:val="Normal"/>
    <w:link w:val="FooterChar"/>
    <w:uiPriority w:val="99"/>
    <w:unhideWhenUsed/>
    <w:rsid w:val="00C82B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2BC1"/>
  </w:style>
  <w:style w:type="character" w:customStyle="1" w:styleId="apple-converted-space">
    <w:name w:val="apple-converted-space"/>
    <w:basedOn w:val="DefaultParagraphFont"/>
    <w:rsid w:val="008058A4"/>
  </w:style>
  <w:style w:type="paragraph" w:customStyle="1" w:styleId="pf0">
    <w:name w:val="pf0"/>
    <w:basedOn w:val="Normal"/>
    <w:rsid w:val="00773C6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773C6E"/>
    <w:rPr>
      <w:rFonts w:ascii="Segoe UI" w:hAnsi="Segoe UI" w:cs="Segoe UI" w:hint="default"/>
      <w:color w:val="222222"/>
      <w:sz w:val="18"/>
      <w:szCs w:val="18"/>
    </w:rPr>
  </w:style>
  <w:style w:type="character" w:customStyle="1" w:styleId="cf11">
    <w:name w:val="cf11"/>
    <w:basedOn w:val="DefaultParagraphFont"/>
    <w:rsid w:val="00773C6E"/>
    <w:rPr>
      <w:rFonts w:ascii="Segoe UI" w:hAnsi="Segoe UI" w:cs="Segoe UI" w:hint="default"/>
      <w:i/>
      <w:iCs/>
      <w:color w:val="222222"/>
      <w:sz w:val="18"/>
      <w:szCs w:val="18"/>
    </w:rPr>
  </w:style>
  <w:style w:type="paragraph" w:styleId="Revision">
    <w:name w:val="Revision"/>
    <w:hidden/>
    <w:uiPriority w:val="99"/>
    <w:semiHidden/>
    <w:rsid w:val="0072593E"/>
    <w:pPr>
      <w:spacing w:after="0" w:line="240" w:lineRule="auto"/>
    </w:pPr>
  </w:style>
  <w:style w:type="paragraph" w:styleId="EndnoteText">
    <w:name w:val="endnote text"/>
    <w:basedOn w:val="Normal"/>
    <w:link w:val="EndnoteTextChar"/>
    <w:uiPriority w:val="99"/>
    <w:semiHidden/>
    <w:unhideWhenUsed/>
    <w:rsid w:val="0050230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02309"/>
    <w:rPr>
      <w:sz w:val="20"/>
      <w:szCs w:val="20"/>
    </w:rPr>
  </w:style>
  <w:style w:type="character" w:styleId="EndnoteReference">
    <w:name w:val="endnote reference"/>
    <w:basedOn w:val="DefaultParagraphFont"/>
    <w:uiPriority w:val="99"/>
    <w:semiHidden/>
    <w:unhideWhenUsed/>
    <w:rsid w:val="00502309"/>
    <w:rPr>
      <w:vertAlign w:val="superscript"/>
    </w:rPr>
  </w:style>
  <w:style w:type="character" w:styleId="FollowedHyperlink">
    <w:name w:val="FollowedHyperlink"/>
    <w:basedOn w:val="DefaultParagraphFont"/>
    <w:uiPriority w:val="99"/>
    <w:semiHidden/>
    <w:unhideWhenUsed/>
    <w:rsid w:val="00BC422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965640">
      <w:bodyDiv w:val="1"/>
      <w:marLeft w:val="0"/>
      <w:marRight w:val="0"/>
      <w:marTop w:val="0"/>
      <w:marBottom w:val="0"/>
      <w:divBdr>
        <w:top w:val="none" w:sz="0" w:space="0" w:color="auto"/>
        <w:left w:val="none" w:sz="0" w:space="0" w:color="auto"/>
        <w:bottom w:val="none" w:sz="0" w:space="0" w:color="auto"/>
        <w:right w:val="none" w:sz="0" w:space="0" w:color="auto"/>
      </w:divBdr>
    </w:div>
    <w:div w:id="32073269">
      <w:bodyDiv w:val="1"/>
      <w:marLeft w:val="0"/>
      <w:marRight w:val="0"/>
      <w:marTop w:val="0"/>
      <w:marBottom w:val="0"/>
      <w:divBdr>
        <w:top w:val="none" w:sz="0" w:space="0" w:color="auto"/>
        <w:left w:val="none" w:sz="0" w:space="0" w:color="auto"/>
        <w:bottom w:val="none" w:sz="0" w:space="0" w:color="auto"/>
        <w:right w:val="none" w:sz="0" w:space="0" w:color="auto"/>
      </w:divBdr>
    </w:div>
    <w:div w:id="158811586">
      <w:bodyDiv w:val="1"/>
      <w:marLeft w:val="0"/>
      <w:marRight w:val="0"/>
      <w:marTop w:val="0"/>
      <w:marBottom w:val="0"/>
      <w:divBdr>
        <w:top w:val="none" w:sz="0" w:space="0" w:color="auto"/>
        <w:left w:val="none" w:sz="0" w:space="0" w:color="auto"/>
        <w:bottom w:val="none" w:sz="0" w:space="0" w:color="auto"/>
        <w:right w:val="none" w:sz="0" w:space="0" w:color="auto"/>
      </w:divBdr>
    </w:div>
    <w:div w:id="201017090">
      <w:bodyDiv w:val="1"/>
      <w:marLeft w:val="0"/>
      <w:marRight w:val="0"/>
      <w:marTop w:val="0"/>
      <w:marBottom w:val="0"/>
      <w:divBdr>
        <w:top w:val="none" w:sz="0" w:space="0" w:color="auto"/>
        <w:left w:val="none" w:sz="0" w:space="0" w:color="auto"/>
        <w:bottom w:val="none" w:sz="0" w:space="0" w:color="auto"/>
        <w:right w:val="none" w:sz="0" w:space="0" w:color="auto"/>
      </w:divBdr>
    </w:div>
    <w:div w:id="228350394">
      <w:bodyDiv w:val="1"/>
      <w:marLeft w:val="0"/>
      <w:marRight w:val="0"/>
      <w:marTop w:val="0"/>
      <w:marBottom w:val="0"/>
      <w:divBdr>
        <w:top w:val="none" w:sz="0" w:space="0" w:color="auto"/>
        <w:left w:val="none" w:sz="0" w:space="0" w:color="auto"/>
        <w:bottom w:val="none" w:sz="0" w:space="0" w:color="auto"/>
        <w:right w:val="none" w:sz="0" w:space="0" w:color="auto"/>
      </w:divBdr>
      <w:divsChild>
        <w:div w:id="1726759497">
          <w:marLeft w:val="0"/>
          <w:marRight w:val="0"/>
          <w:marTop w:val="0"/>
          <w:marBottom w:val="0"/>
          <w:divBdr>
            <w:top w:val="none" w:sz="0" w:space="0" w:color="auto"/>
            <w:left w:val="none" w:sz="0" w:space="0" w:color="auto"/>
            <w:bottom w:val="none" w:sz="0" w:space="0" w:color="auto"/>
            <w:right w:val="none" w:sz="0" w:space="0" w:color="auto"/>
          </w:divBdr>
        </w:div>
        <w:div w:id="1995989705">
          <w:marLeft w:val="0"/>
          <w:marRight w:val="0"/>
          <w:marTop w:val="0"/>
          <w:marBottom w:val="0"/>
          <w:divBdr>
            <w:top w:val="none" w:sz="0" w:space="0" w:color="auto"/>
            <w:left w:val="none" w:sz="0" w:space="0" w:color="auto"/>
            <w:bottom w:val="none" w:sz="0" w:space="0" w:color="auto"/>
            <w:right w:val="none" w:sz="0" w:space="0" w:color="auto"/>
          </w:divBdr>
        </w:div>
        <w:div w:id="1342899694">
          <w:marLeft w:val="0"/>
          <w:marRight w:val="0"/>
          <w:marTop w:val="0"/>
          <w:marBottom w:val="0"/>
          <w:divBdr>
            <w:top w:val="none" w:sz="0" w:space="0" w:color="auto"/>
            <w:left w:val="none" w:sz="0" w:space="0" w:color="auto"/>
            <w:bottom w:val="none" w:sz="0" w:space="0" w:color="auto"/>
            <w:right w:val="none" w:sz="0" w:space="0" w:color="auto"/>
          </w:divBdr>
        </w:div>
        <w:div w:id="207030071">
          <w:marLeft w:val="0"/>
          <w:marRight w:val="0"/>
          <w:marTop w:val="0"/>
          <w:marBottom w:val="0"/>
          <w:divBdr>
            <w:top w:val="none" w:sz="0" w:space="0" w:color="auto"/>
            <w:left w:val="none" w:sz="0" w:space="0" w:color="auto"/>
            <w:bottom w:val="none" w:sz="0" w:space="0" w:color="auto"/>
            <w:right w:val="none" w:sz="0" w:space="0" w:color="auto"/>
          </w:divBdr>
        </w:div>
        <w:div w:id="1394810758">
          <w:marLeft w:val="0"/>
          <w:marRight w:val="0"/>
          <w:marTop w:val="0"/>
          <w:marBottom w:val="0"/>
          <w:divBdr>
            <w:top w:val="none" w:sz="0" w:space="0" w:color="auto"/>
            <w:left w:val="none" w:sz="0" w:space="0" w:color="auto"/>
            <w:bottom w:val="none" w:sz="0" w:space="0" w:color="auto"/>
            <w:right w:val="none" w:sz="0" w:space="0" w:color="auto"/>
          </w:divBdr>
        </w:div>
        <w:div w:id="1705279446">
          <w:marLeft w:val="0"/>
          <w:marRight w:val="0"/>
          <w:marTop w:val="0"/>
          <w:marBottom w:val="0"/>
          <w:divBdr>
            <w:top w:val="none" w:sz="0" w:space="0" w:color="auto"/>
            <w:left w:val="none" w:sz="0" w:space="0" w:color="auto"/>
            <w:bottom w:val="none" w:sz="0" w:space="0" w:color="auto"/>
            <w:right w:val="none" w:sz="0" w:space="0" w:color="auto"/>
          </w:divBdr>
        </w:div>
        <w:div w:id="1482889658">
          <w:marLeft w:val="0"/>
          <w:marRight w:val="0"/>
          <w:marTop w:val="0"/>
          <w:marBottom w:val="0"/>
          <w:divBdr>
            <w:top w:val="none" w:sz="0" w:space="0" w:color="auto"/>
            <w:left w:val="none" w:sz="0" w:space="0" w:color="auto"/>
            <w:bottom w:val="none" w:sz="0" w:space="0" w:color="auto"/>
            <w:right w:val="none" w:sz="0" w:space="0" w:color="auto"/>
          </w:divBdr>
        </w:div>
        <w:div w:id="1915237520">
          <w:marLeft w:val="0"/>
          <w:marRight w:val="0"/>
          <w:marTop w:val="0"/>
          <w:marBottom w:val="0"/>
          <w:divBdr>
            <w:top w:val="none" w:sz="0" w:space="0" w:color="auto"/>
            <w:left w:val="none" w:sz="0" w:space="0" w:color="auto"/>
            <w:bottom w:val="none" w:sz="0" w:space="0" w:color="auto"/>
            <w:right w:val="none" w:sz="0" w:space="0" w:color="auto"/>
          </w:divBdr>
        </w:div>
        <w:div w:id="142695325">
          <w:marLeft w:val="0"/>
          <w:marRight w:val="0"/>
          <w:marTop w:val="0"/>
          <w:marBottom w:val="0"/>
          <w:divBdr>
            <w:top w:val="none" w:sz="0" w:space="0" w:color="auto"/>
            <w:left w:val="none" w:sz="0" w:space="0" w:color="auto"/>
            <w:bottom w:val="none" w:sz="0" w:space="0" w:color="auto"/>
            <w:right w:val="none" w:sz="0" w:space="0" w:color="auto"/>
          </w:divBdr>
        </w:div>
        <w:div w:id="1121724083">
          <w:marLeft w:val="0"/>
          <w:marRight w:val="0"/>
          <w:marTop w:val="0"/>
          <w:marBottom w:val="0"/>
          <w:divBdr>
            <w:top w:val="none" w:sz="0" w:space="0" w:color="auto"/>
            <w:left w:val="none" w:sz="0" w:space="0" w:color="auto"/>
            <w:bottom w:val="none" w:sz="0" w:space="0" w:color="auto"/>
            <w:right w:val="none" w:sz="0" w:space="0" w:color="auto"/>
          </w:divBdr>
        </w:div>
        <w:div w:id="799882512">
          <w:marLeft w:val="0"/>
          <w:marRight w:val="0"/>
          <w:marTop w:val="0"/>
          <w:marBottom w:val="0"/>
          <w:divBdr>
            <w:top w:val="none" w:sz="0" w:space="0" w:color="auto"/>
            <w:left w:val="none" w:sz="0" w:space="0" w:color="auto"/>
            <w:bottom w:val="none" w:sz="0" w:space="0" w:color="auto"/>
            <w:right w:val="none" w:sz="0" w:space="0" w:color="auto"/>
          </w:divBdr>
        </w:div>
        <w:div w:id="934560178">
          <w:marLeft w:val="0"/>
          <w:marRight w:val="0"/>
          <w:marTop w:val="0"/>
          <w:marBottom w:val="0"/>
          <w:divBdr>
            <w:top w:val="none" w:sz="0" w:space="0" w:color="auto"/>
            <w:left w:val="none" w:sz="0" w:space="0" w:color="auto"/>
            <w:bottom w:val="none" w:sz="0" w:space="0" w:color="auto"/>
            <w:right w:val="none" w:sz="0" w:space="0" w:color="auto"/>
          </w:divBdr>
        </w:div>
        <w:div w:id="1786534481">
          <w:marLeft w:val="0"/>
          <w:marRight w:val="0"/>
          <w:marTop w:val="0"/>
          <w:marBottom w:val="0"/>
          <w:divBdr>
            <w:top w:val="none" w:sz="0" w:space="0" w:color="auto"/>
            <w:left w:val="none" w:sz="0" w:space="0" w:color="auto"/>
            <w:bottom w:val="none" w:sz="0" w:space="0" w:color="auto"/>
            <w:right w:val="none" w:sz="0" w:space="0" w:color="auto"/>
          </w:divBdr>
        </w:div>
        <w:div w:id="2053191498">
          <w:marLeft w:val="0"/>
          <w:marRight w:val="0"/>
          <w:marTop w:val="0"/>
          <w:marBottom w:val="0"/>
          <w:divBdr>
            <w:top w:val="none" w:sz="0" w:space="0" w:color="auto"/>
            <w:left w:val="none" w:sz="0" w:space="0" w:color="auto"/>
            <w:bottom w:val="none" w:sz="0" w:space="0" w:color="auto"/>
            <w:right w:val="none" w:sz="0" w:space="0" w:color="auto"/>
          </w:divBdr>
        </w:div>
        <w:div w:id="618950278">
          <w:marLeft w:val="0"/>
          <w:marRight w:val="0"/>
          <w:marTop w:val="0"/>
          <w:marBottom w:val="0"/>
          <w:divBdr>
            <w:top w:val="none" w:sz="0" w:space="0" w:color="auto"/>
            <w:left w:val="none" w:sz="0" w:space="0" w:color="auto"/>
            <w:bottom w:val="none" w:sz="0" w:space="0" w:color="auto"/>
            <w:right w:val="none" w:sz="0" w:space="0" w:color="auto"/>
          </w:divBdr>
        </w:div>
        <w:div w:id="960182711">
          <w:marLeft w:val="0"/>
          <w:marRight w:val="0"/>
          <w:marTop w:val="0"/>
          <w:marBottom w:val="0"/>
          <w:divBdr>
            <w:top w:val="none" w:sz="0" w:space="0" w:color="auto"/>
            <w:left w:val="none" w:sz="0" w:space="0" w:color="auto"/>
            <w:bottom w:val="none" w:sz="0" w:space="0" w:color="auto"/>
            <w:right w:val="none" w:sz="0" w:space="0" w:color="auto"/>
          </w:divBdr>
        </w:div>
        <w:div w:id="1256400833">
          <w:marLeft w:val="0"/>
          <w:marRight w:val="0"/>
          <w:marTop w:val="0"/>
          <w:marBottom w:val="0"/>
          <w:divBdr>
            <w:top w:val="none" w:sz="0" w:space="0" w:color="auto"/>
            <w:left w:val="none" w:sz="0" w:space="0" w:color="auto"/>
            <w:bottom w:val="none" w:sz="0" w:space="0" w:color="auto"/>
            <w:right w:val="none" w:sz="0" w:space="0" w:color="auto"/>
          </w:divBdr>
        </w:div>
        <w:div w:id="670841745">
          <w:marLeft w:val="0"/>
          <w:marRight w:val="0"/>
          <w:marTop w:val="0"/>
          <w:marBottom w:val="0"/>
          <w:divBdr>
            <w:top w:val="none" w:sz="0" w:space="0" w:color="auto"/>
            <w:left w:val="none" w:sz="0" w:space="0" w:color="auto"/>
            <w:bottom w:val="none" w:sz="0" w:space="0" w:color="auto"/>
            <w:right w:val="none" w:sz="0" w:space="0" w:color="auto"/>
          </w:divBdr>
        </w:div>
        <w:div w:id="1110272083">
          <w:marLeft w:val="0"/>
          <w:marRight w:val="0"/>
          <w:marTop w:val="0"/>
          <w:marBottom w:val="0"/>
          <w:divBdr>
            <w:top w:val="none" w:sz="0" w:space="0" w:color="auto"/>
            <w:left w:val="none" w:sz="0" w:space="0" w:color="auto"/>
            <w:bottom w:val="none" w:sz="0" w:space="0" w:color="auto"/>
            <w:right w:val="none" w:sz="0" w:space="0" w:color="auto"/>
          </w:divBdr>
        </w:div>
        <w:div w:id="1473979456">
          <w:marLeft w:val="0"/>
          <w:marRight w:val="0"/>
          <w:marTop w:val="0"/>
          <w:marBottom w:val="0"/>
          <w:divBdr>
            <w:top w:val="none" w:sz="0" w:space="0" w:color="auto"/>
            <w:left w:val="none" w:sz="0" w:space="0" w:color="auto"/>
            <w:bottom w:val="none" w:sz="0" w:space="0" w:color="auto"/>
            <w:right w:val="none" w:sz="0" w:space="0" w:color="auto"/>
          </w:divBdr>
        </w:div>
        <w:div w:id="1043559615">
          <w:marLeft w:val="0"/>
          <w:marRight w:val="0"/>
          <w:marTop w:val="0"/>
          <w:marBottom w:val="0"/>
          <w:divBdr>
            <w:top w:val="none" w:sz="0" w:space="0" w:color="auto"/>
            <w:left w:val="none" w:sz="0" w:space="0" w:color="auto"/>
            <w:bottom w:val="none" w:sz="0" w:space="0" w:color="auto"/>
            <w:right w:val="none" w:sz="0" w:space="0" w:color="auto"/>
          </w:divBdr>
        </w:div>
        <w:div w:id="1635866213">
          <w:marLeft w:val="0"/>
          <w:marRight w:val="0"/>
          <w:marTop w:val="0"/>
          <w:marBottom w:val="0"/>
          <w:divBdr>
            <w:top w:val="none" w:sz="0" w:space="0" w:color="auto"/>
            <w:left w:val="none" w:sz="0" w:space="0" w:color="auto"/>
            <w:bottom w:val="none" w:sz="0" w:space="0" w:color="auto"/>
            <w:right w:val="none" w:sz="0" w:space="0" w:color="auto"/>
          </w:divBdr>
        </w:div>
      </w:divsChild>
    </w:div>
    <w:div w:id="488712960">
      <w:bodyDiv w:val="1"/>
      <w:marLeft w:val="0"/>
      <w:marRight w:val="0"/>
      <w:marTop w:val="0"/>
      <w:marBottom w:val="0"/>
      <w:divBdr>
        <w:top w:val="none" w:sz="0" w:space="0" w:color="auto"/>
        <w:left w:val="none" w:sz="0" w:space="0" w:color="auto"/>
        <w:bottom w:val="none" w:sz="0" w:space="0" w:color="auto"/>
        <w:right w:val="none" w:sz="0" w:space="0" w:color="auto"/>
      </w:divBdr>
    </w:div>
    <w:div w:id="659044411">
      <w:bodyDiv w:val="1"/>
      <w:marLeft w:val="0"/>
      <w:marRight w:val="0"/>
      <w:marTop w:val="0"/>
      <w:marBottom w:val="0"/>
      <w:divBdr>
        <w:top w:val="none" w:sz="0" w:space="0" w:color="auto"/>
        <w:left w:val="none" w:sz="0" w:space="0" w:color="auto"/>
        <w:bottom w:val="none" w:sz="0" w:space="0" w:color="auto"/>
        <w:right w:val="none" w:sz="0" w:space="0" w:color="auto"/>
      </w:divBdr>
    </w:div>
    <w:div w:id="729033166">
      <w:bodyDiv w:val="1"/>
      <w:marLeft w:val="0"/>
      <w:marRight w:val="0"/>
      <w:marTop w:val="0"/>
      <w:marBottom w:val="0"/>
      <w:divBdr>
        <w:top w:val="none" w:sz="0" w:space="0" w:color="auto"/>
        <w:left w:val="none" w:sz="0" w:space="0" w:color="auto"/>
        <w:bottom w:val="none" w:sz="0" w:space="0" w:color="auto"/>
        <w:right w:val="none" w:sz="0" w:space="0" w:color="auto"/>
      </w:divBdr>
    </w:div>
    <w:div w:id="850145627">
      <w:bodyDiv w:val="1"/>
      <w:marLeft w:val="0"/>
      <w:marRight w:val="0"/>
      <w:marTop w:val="0"/>
      <w:marBottom w:val="0"/>
      <w:divBdr>
        <w:top w:val="none" w:sz="0" w:space="0" w:color="auto"/>
        <w:left w:val="none" w:sz="0" w:space="0" w:color="auto"/>
        <w:bottom w:val="none" w:sz="0" w:space="0" w:color="auto"/>
        <w:right w:val="none" w:sz="0" w:space="0" w:color="auto"/>
      </w:divBdr>
    </w:div>
    <w:div w:id="1135681830">
      <w:bodyDiv w:val="1"/>
      <w:marLeft w:val="0"/>
      <w:marRight w:val="0"/>
      <w:marTop w:val="0"/>
      <w:marBottom w:val="0"/>
      <w:divBdr>
        <w:top w:val="none" w:sz="0" w:space="0" w:color="auto"/>
        <w:left w:val="none" w:sz="0" w:space="0" w:color="auto"/>
        <w:bottom w:val="none" w:sz="0" w:space="0" w:color="auto"/>
        <w:right w:val="none" w:sz="0" w:space="0" w:color="auto"/>
      </w:divBdr>
    </w:div>
    <w:div w:id="1324891353">
      <w:bodyDiv w:val="1"/>
      <w:marLeft w:val="0"/>
      <w:marRight w:val="0"/>
      <w:marTop w:val="0"/>
      <w:marBottom w:val="0"/>
      <w:divBdr>
        <w:top w:val="none" w:sz="0" w:space="0" w:color="auto"/>
        <w:left w:val="none" w:sz="0" w:space="0" w:color="auto"/>
        <w:bottom w:val="none" w:sz="0" w:space="0" w:color="auto"/>
        <w:right w:val="none" w:sz="0" w:space="0" w:color="auto"/>
      </w:divBdr>
    </w:div>
    <w:div w:id="1603610799">
      <w:bodyDiv w:val="1"/>
      <w:marLeft w:val="0"/>
      <w:marRight w:val="0"/>
      <w:marTop w:val="0"/>
      <w:marBottom w:val="0"/>
      <w:divBdr>
        <w:top w:val="none" w:sz="0" w:space="0" w:color="auto"/>
        <w:left w:val="none" w:sz="0" w:space="0" w:color="auto"/>
        <w:bottom w:val="none" w:sz="0" w:space="0" w:color="auto"/>
        <w:right w:val="none" w:sz="0" w:space="0" w:color="auto"/>
      </w:divBdr>
    </w:div>
    <w:div w:id="16445782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E9C258-51F5-4BB3-984A-CB634777D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21502</Words>
  <Characters>122565</Characters>
  <Application>Microsoft Office Word</Application>
  <DocSecurity>0</DocSecurity>
  <Lines>1021</Lines>
  <Paragraphs>287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Russell</dc:creator>
  <cp:keywords/>
  <dc:description/>
  <cp:lastModifiedBy>Constantin Blome</cp:lastModifiedBy>
  <cp:revision>2</cp:revision>
  <cp:lastPrinted>2024-05-29T15:53:00Z</cp:lastPrinted>
  <dcterms:created xsi:type="dcterms:W3CDTF">2024-12-02T22:09:00Z</dcterms:created>
  <dcterms:modified xsi:type="dcterms:W3CDTF">2024-12-02T22:09:00Z</dcterms:modified>
</cp:coreProperties>
</file>