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BB9" w:rsidRDefault="008D0196">
      <w:hyperlink r:id="rId5" w:history="1">
        <w:r w:rsidRPr="0030163C">
          <w:rPr>
            <w:rStyle w:val="Lienhypertexte"/>
          </w:rPr>
          <w:t>http://medias.save.fundp.ac.be/videos/unamur/2015/20150528-mt180-19-de-clercq.mp4</w:t>
        </w:r>
      </w:hyperlink>
    </w:p>
    <w:p w:rsidR="008D0196" w:rsidRDefault="008D0196">
      <w:bookmarkStart w:id="0" w:name="_GoBack"/>
      <w:bookmarkEnd w:id="0"/>
    </w:p>
    <w:sectPr w:rsidR="008D01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196"/>
    <w:rsid w:val="008D0196"/>
    <w:rsid w:val="00D76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8D01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8D01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edias.save.fundp.ac.be/videos/unamur/2015/20150528-mt180-19-de-clercq.mp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Université catholique de Louvain</Company>
  <LinksUpToDate>false</LinksUpToDate>
  <CharactersWithSpaces>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 Clercq Mikaël</dc:creator>
  <cp:lastModifiedBy>De Clercq Mikaël</cp:lastModifiedBy>
  <cp:revision>1</cp:revision>
  <dcterms:created xsi:type="dcterms:W3CDTF">2015-06-15T09:21:00Z</dcterms:created>
  <dcterms:modified xsi:type="dcterms:W3CDTF">2015-06-15T09:21:00Z</dcterms:modified>
</cp:coreProperties>
</file>