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08D" w:rsidRPr="000D708D" w:rsidRDefault="000D708D" w:rsidP="000D708D">
      <w:pPr>
        <w:spacing w:line="48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tbl>
      <w:tblPr>
        <w:tblW w:w="942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79"/>
        <w:gridCol w:w="992"/>
        <w:gridCol w:w="1134"/>
        <w:gridCol w:w="993"/>
        <w:gridCol w:w="992"/>
        <w:gridCol w:w="850"/>
        <w:gridCol w:w="993"/>
        <w:gridCol w:w="1064"/>
      </w:tblGrid>
      <w:tr w:rsidR="000D708D" w:rsidRPr="000025EB" w:rsidTr="000D708D">
        <w:trPr>
          <w:trHeight w:val="112"/>
        </w:trPr>
        <w:tc>
          <w:tcPr>
            <w:tcW w:w="942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 xml:space="preserve">Table 1a. Descriptive analysis (%) and association (X²) between sociodemographic, care, network characteristics and </w:t>
            </w:r>
            <w:r w:rsidR="00F47C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 xml:space="preserve">types of generic 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social services.  Evaluation of the reform Toward better mental health care, Belgium, 2014, N=1019</w:t>
            </w:r>
          </w:p>
        </w:tc>
      </w:tr>
      <w:tr w:rsidR="000D708D" w:rsidRPr="000025EB" w:rsidTr="00C073CC">
        <w:trPr>
          <w:trHeight w:val="112"/>
        </w:trPr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B038A3" w:rsidRDefault="00B038A3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BE"/>
              </w:rPr>
            </w:pPr>
            <w:r w:rsidRPr="00B038A3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 w:eastAsia="fr-BE"/>
              </w:rPr>
              <w:t>Variable (N)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 xml:space="preserve">  Accommodation service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s (%)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Training services (%)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employment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 services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(%)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Administrative service (%)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 Sports services (%)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Cultural  services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(%)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Volunteer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 services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(%)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Number of types social services used (mean /7, IC95%)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F47C17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  <w:t>Sex</w:t>
            </w:r>
            <w:proofErr w:type="spellEnd"/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²=0.0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²=0.0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²=0.4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²=4.8*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²=0.3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²=3.7*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²=2.3 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Female</w:t>
            </w:r>
            <w:proofErr w:type="spellEnd"/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(497)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15.1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6.4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15.3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42.4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10.5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11.1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16.8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1.4 (0.2-2.7)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Male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(479)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6.6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41.5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12.1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12.4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1.5 (0.2-2.8)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  <w:t>A</w:t>
            </w:r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  <w:t>ge</w:t>
            </w:r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  <w:t xml:space="preserve"> group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²=47.8**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²=66.6**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²=8.4*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²=18.6**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²=2.6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²=0.9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²=45.4**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&lt; 30 y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(147)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17.7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18.7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30.2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39.2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19.4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13.7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1.9 (0.3-3.4)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30-44 y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(300)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6.6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24.5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48.5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13.4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13.5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1.7 (0.3-3.1)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45-59 y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(426)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3.7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10.5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39.9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11.2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15.8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1.4 (0.2-2.5)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60 + y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(139)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1.4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2.2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36.2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4.3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8.7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14.3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1.2 (0.1-2.2)</w:t>
            </w:r>
          </w:p>
        </w:tc>
      </w:tr>
      <w:tr w:rsidR="000D708D" w:rsidRPr="00516896" w:rsidTr="00C073CC">
        <w:trPr>
          <w:cantSplit/>
          <w:trHeight w:val="276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  <w:t>D</w:t>
            </w:r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  <w:t>iagnosis</w:t>
            </w:r>
            <w:proofErr w:type="spellEnd"/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²=13.4*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²=12.0*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²=6.8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²=9.7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²=2.5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²=7.7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²=2.9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²=27.8</w:t>
            </w:r>
          </w:p>
        </w:tc>
      </w:tr>
      <w:tr w:rsidR="000D708D" w:rsidRPr="00516896" w:rsidTr="00C073CC">
        <w:trPr>
          <w:cantSplit/>
          <w:trHeight w:val="75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Schizophrenia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(259)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10.8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6.1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15.3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36.6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15.1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13.4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15.2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1.5 (0.2-2.8)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Mood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disorder</w:t>
            </w:r>
            <w:proofErr w:type="spellEnd"/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(229)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14.4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3.8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15.9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40.6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12.7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14.9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11.6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1.3 (0.2-2.4)</w:t>
            </w:r>
          </w:p>
        </w:tc>
      </w:tr>
      <w:tr w:rsidR="000D708D" w:rsidRPr="00516896" w:rsidTr="00C073CC">
        <w:trPr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Drug </w:t>
            </w: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Related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Disorder</w:t>
            </w:r>
            <w:proofErr w:type="spellEnd"/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(159)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17.6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11.2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48.1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12.7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8.7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1.4 (0.2-2.6)</w:t>
            </w:r>
          </w:p>
        </w:tc>
      </w:tr>
      <w:tr w:rsidR="000D708D" w:rsidRPr="00516896" w:rsidTr="00C073CC">
        <w:trPr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Personality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Disorder</w:t>
            </w:r>
            <w:proofErr w:type="spellEnd"/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(139)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9.4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18.8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49.3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12.3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11.5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17.3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1.7 (0.3-3.2)</w:t>
            </w:r>
          </w:p>
        </w:tc>
      </w:tr>
      <w:tr w:rsidR="000D708D" w:rsidRPr="00516896" w:rsidTr="00C073CC">
        <w:trPr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Anxiety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Disorder</w:t>
            </w:r>
            <w:proofErr w:type="spellEnd"/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(58)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8.6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3.3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21.7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36.2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13.8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15.2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13.3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1.6 (0.2-3.1)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Other</w:t>
            </w:r>
            <w:proofErr w:type="spellEnd"/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(167)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11.1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40.8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9.9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7.4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15.9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1.5 (0.1-2.9)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BE"/>
              </w:rPr>
              <w:t>Honos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BE"/>
              </w:rPr>
              <w:t xml:space="preserve"> </w:t>
            </w:r>
            <w:proofErr w:type="spellStart"/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BE"/>
              </w:rPr>
              <w:t>Categ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BE"/>
              </w:rPr>
              <w:t xml:space="preserve"> (/48) 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BE"/>
              </w:rPr>
              <w:t>1.6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²=5.2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²=5.8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²=1.4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²=0.7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²=21.0</w:t>
            </w:r>
          </w:p>
        </w:tc>
      </w:tr>
      <w:tr w:rsidR="000D708D" w:rsidRPr="00516896" w:rsidTr="00C073CC">
        <w:trPr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&lt;7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(305)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15.1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6.9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15.3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39.5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11.3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11.9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15.6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1.5 (0.3-2.7)</w:t>
            </w:r>
          </w:p>
        </w:tc>
      </w:tr>
      <w:tr w:rsidR="000D708D" w:rsidRPr="00516896" w:rsidTr="00C073CC">
        <w:trPr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7-11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(251)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6.3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17.3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39.2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13.7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13.8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1.4 (0.1-2.6)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12-15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 xml:space="preserve"> (208)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9.2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18.8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40.7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9.7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15.4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1.5 (0.2-2.8)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16+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(248)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48.4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14.5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14.6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13.6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1.6 (0.2-3.0)</w:t>
            </w:r>
          </w:p>
        </w:tc>
      </w:tr>
      <w:tr w:rsidR="000D708D" w:rsidRPr="00516896" w:rsidTr="00C073CC">
        <w:trPr>
          <w:cantSplit/>
          <w:trHeight w:val="149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r-FR" w:eastAsia="fr-BE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</w:tr>
      <w:tr w:rsidR="000D708D" w:rsidRPr="00516896" w:rsidTr="00C073CC">
        <w:trPr>
          <w:cantSplit/>
          <w:trHeight w:val="149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r-FR" w:eastAsia="fr-BE"/>
              </w:rPr>
              <w:t xml:space="preserve">Social </w:t>
            </w:r>
            <w:proofErr w:type="spellStart"/>
            <w:r w:rsidRPr="0051689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r-FR" w:eastAsia="fr-BE"/>
              </w:rPr>
              <w:t>Integration</w:t>
            </w:r>
            <w:proofErr w:type="spellEnd"/>
            <w:r w:rsidRPr="0051689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fr-FR" w:eastAsia="fr-BE"/>
              </w:rPr>
              <w:t xml:space="preserve"> (SIX)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²=14.3**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²=1.3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²=3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²=14.2**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²=2.2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²=0.6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²=5.3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²=26.3*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Low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(401)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46.4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12.5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11.5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1.6 (0.3-2.8)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Middle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(289)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9.3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5.9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18.5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33.3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11.8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10.7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16.7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1.2 (0.3-3.0)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High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(322)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20.1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7.9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17.4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45.1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15.3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12.2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16.7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1.7 (0.0-2.4)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</w:pPr>
            <w:proofErr w:type="spellStart"/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fr-FR" w:eastAsia="fr-BE"/>
              </w:rPr>
              <w:t>Hospitalized</w:t>
            </w:r>
            <w:proofErr w:type="spellEnd"/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²=2.2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²=0.2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²=2.7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²=0.5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²=4*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²=1.4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²=8.1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No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 xml:space="preserve"> (514)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13.4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6.6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17.5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39.5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13.8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15.5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1.5 (0.3-2.8)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Yes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(457)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5.8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15.2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44.7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12.3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9.6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12.8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1.4 (0.1-2.7)</w:t>
            </w:r>
          </w:p>
        </w:tc>
      </w:tr>
      <w:tr w:rsidR="000D708D" w:rsidRPr="00516896" w:rsidTr="00C073CC">
        <w:trPr>
          <w:cantSplit/>
          <w:trHeight w:val="114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</w:tr>
      <w:tr w:rsidR="000D708D" w:rsidRPr="00516896" w:rsidTr="00C073CC">
        <w:trPr>
          <w:cantSplit/>
          <w:trHeight w:val="114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fr-BE"/>
              </w:rPr>
              <w:t>Proportion of social services in networks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1.2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4.9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8.8*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0.2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3.6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3.2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3.2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6.1</w:t>
            </w:r>
          </w:p>
        </w:tc>
      </w:tr>
      <w:tr w:rsidR="000D708D" w:rsidRPr="00516896" w:rsidTr="00C073CC">
        <w:trPr>
          <w:trHeight w:val="35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&lt;13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(196)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16.3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9.1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21.1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41.4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9.2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8.6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16.7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1.4 (0.1-2.7)</w:t>
            </w:r>
          </w:p>
        </w:tc>
      </w:tr>
      <w:tr w:rsidR="000D708D" w:rsidRPr="00516896" w:rsidTr="00C073CC">
        <w:trPr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13-17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(355)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4.5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18.4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42.6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12.7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13.6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14.8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1.5 (0.2-2.9)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17-22%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(256)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7.3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14.6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43.1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13.2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11.1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1.5 (0.3-2.8)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>&gt;22%</w:t>
            </w:r>
            <w:r w:rsidR="000025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fr-FR" w:eastAsia="fr-BE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(175)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12.6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6.9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10.8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41.5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15.7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11.7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10.4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1.4 (0.2-2.8)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BE"/>
              </w:rPr>
              <w:t>Centrality of social services in networks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7.9*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2.0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10.2*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2.8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11.8*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20*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4.5*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proofErr w:type="gramStart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x</w:t>
            </w:r>
            <w:proofErr w:type="gramEnd"/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BE"/>
              </w:rPr>
              <w:t>²=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16.7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51689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Low</w:t>
            </w:r>
            <w:r w:rsidR="000025E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(226)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12.4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6.1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41.1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20.0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15.1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1.6 (0.4-2.9)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0D708D" w:rsidRPr="00516896" w:rsidRDefault="00C073CC" w:rsidP="000025E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Intermediate</w:t>
            </w:r>
            <w:r w:rsidR="000D708D" w:rsidRPr="0051689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-low</w:t>
            </w:r>
            <w:r w:rsidR="000025E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(270)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11.7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39.6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14.2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11.28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10.8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1.4 (0.1-2.7)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0D708D" w:rsidRPr="00516896" w:rsidRDefault="00C073CC" w:rsidP="000025E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  <w:proofErr w:type="spellEnd"/>
            <w:r w:rsidR="000D708D" w:rsidRPr="00516896">
              <w:rPr>
                <w:rFonts w:ascii="Times New Roman" w:hAnsi="Times New Roman" w:cs="Times New Roman"/>
                <w:sz w:val="16"/>
                <w:szCs w:val="16"/>
              </w:rPr>
              <w:t>-High</w:t>
            </w:r>
            <w:r w:rsidR="000025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(216)</w:t>
            </w:r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20.8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4.6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19.8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46.6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12.4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8.3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17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1.6 (0.2-3.0)</w:t>
            </w:r>
          </w:p>
        </w:tc>
      </w:tr>
      <w:tr w:rsidR="000D708D" w:rsidRPr="00516896" w:rsidTr="00C073CC">
        <w:trPr>
          <w:cantSplit/>
          <w:trHeight w:val="38"/>
        </w:trPr>
        <w:tc>
          <w:tcPr>
            <w:tcW w:w="162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</w:tcPr>
          <w:p w:rsidR="000D708D" w:rsidRPr="00516896" w:rsidRDefault="000D708D" w:rsidP="000025E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168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</w:t>
            </w:r>
            <w:r w:rsidR="000025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bookmarkStart w:id="0" w:name="_GoBack"/>
            <w:r w:rsidR="000025EB" w:rsidRPr="000025E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fr-FR" w:eastAsia="fr-BE"/>
              </w:rPr>
              <w:t>(300)</w:t>
            </w:r>
            <w:bookmarkEnd w:id="0"/>
          </w:p>
        </w:tc>
        <w:tc>
          <w:tcPr>
            <w:tcW w:w="7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14.7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7.6</w:t>
            </w:r>
          </w:p>
        </w:tc>
        <w:tc>
          <w:tcPr>
            <w:tcW w:w="113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20.1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40.9</w:t>
            </w: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8.1</w:t>
            </w:r>
          </w:p>
        </w:tc>
        <w:tc>
          <w:tcPr>
            <w:tcW w:w="85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8.7</w:t>
            </w:r>
          </w:p>
        </w:tc>
        <w:tc>
          <w:tcPr>
            <w:tcW w:w="9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15.9</w:t>
            </w:r>
          </w:p>
        </w:tc>
        <w:tc>
          <w:tcPr>
            <w:tcW w:w="1064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1.4 (0.1-2.6)</w:t>
            </w:r>
          </w:p>
        </w:tc>
      </w:tr>
      <w:tr w:rsidR="000D708D" w:rsidRPr="00516896" w:rsidTr="00C073CC">
        <w:trPr>
          <w:trHeight w:val="269"/>
        </w:trPr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65" w:type="dxa"/>
            </w:tcMar>
            <w:vAlign w:val="bottom"/>
          </w:tcPr>
          <w:p w:rsidR="000D708D" w:rsidRPr="00516896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BE"/>
              </w:rPr>
              <w:t>A</w:t>
            </w:r>
            <w:r w:rsidR="00F47C1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BE"/>
              </w:rPr>
              <w:t>ll</w:t>
            </w:r>
            <w:r w:rsidRPr="0051689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BE"/>
              </w:rPr>
              <w:t xml:space="preserve"> N (</w:t>
            </w: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%)</w:t>
            </w:r>
          </w:p>
        </w:tc>
        <w:tc>
          <w:tcPr>
            <w:tcW w:w="77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146 (15%)</w:t>
            </w:r>
          </w:p>
        </w:tc>
        <w:tc>
          <w:tcPr>
            <w:tcW w:w="992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66 (6,5%)</w:t>
            </w:r>
          </w:p>
        </w:tc>
        <w:tc>
          <w:tcPr>
            <w:tcW w:w="113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160 (16.4%)</w:t>
            </w:r>
          </w:p>
        </w:tc>
        <w:tc>
          <w:tcPr>
            <w:tcW w:w="99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425 (41.8%)</w:t>
            </w:r>
          </w:p>
        </w:tc>
        <w:tc>
          <w:tcPr>
            <w:tcW w:w="992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127 (13.1%)</w:t>
            </w:r>
          </w:p>
        </w:tc>
        <w:tc>
          <w:tcPr>
            <w:tcW w:w="85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120 (12%)</w:t>
            </w:r>
          </w:p>
        </w:tc>
        <w:tc>
          <w:tcPr>
            <w:tcW w:w="99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149 (14,6%)</w:t>
            </w:r>
          </w:p>
        </w:tc>
        <w:tc>
          <w:tcPr>
            <w:tcW w:w="10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0D708D" w:rsidRPr="00516896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</w:pPr>
            <w:r w:rsidRPr="005168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r-BE"/>
              </w:rPr>
              <w:t>1,5</w:t>
            </w:r>
          </w:p>
        </w:tc>
      </w:tr>
    </w:tbl>
    <w:p w:rsidR="000D708D" w:rsidRPr="000D708D" w:rsidRDefault="000D708D" w:rsidP="000D708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  <w:sectPr w:rsidR="000D708D" w:rsidRPr="000D708D">
          <w:pgSz w:w="11906" w:h="16838"/>
          <w:pgMar w:top="1417" w:right="1417" w:bottom="1417" w:left="1417" w:header="0" w:footer="708" w:gutter="0"/>
          <w:lnNumType w:countBy="1" w:restart="continuous"/>
          <w:cols w:space="720"/>
          <w:formProt w:val="0"/>
          <w:docGrid w:linePitch="360" w:charSpace="-2049"/>
        </w:sectPr>
      </w:pPr>
    </w:p>
    <w:tbl>
      <w:tblPr>
        <w:tblW w:w="850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409"/>
      </w:tblGrid>
      <w:tr w:rsidR="008810C8" w:rsidRPr="000025EB" w:rsidTr="008810C8">
        <w:trPr>
          <w:trHeight w:val="300"/>
        </w:trPr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lastRenderedPageBreak/>
              <w:t>Table 2. Descriptive analysis of SIX (mean) and association (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t>Anova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t xml:space="preserve">) between sociodemographic, care, network characteristics and </w:t>
            </w:r>
            <w:r w:rsidR="00F47C1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t xml:space="preserve">types of generic </w:t>
            </w: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t>social services. Evaluation of the reform Toward better mental health care, Belgium, 2014, N=1019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SIX (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mean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 xml:space="preserve"> (/6))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fr-FR" w:eastAsia="fr-BE"/>
              </w:rPr>
              <w:t>S</w:t>
            </w:r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fr-FR" w:eastAsia="fr-BE"/>
              </w:rPr>
              <w:t>ex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fr-FR" w:eastAsia="fr-BE"/>
              </w:rPr>
              <w:t xml:space="preserve"> (X², p value)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  <w:t>13.9**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Female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3,25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Male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2,92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F47C17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 xml:space="preserve">Age classes </w:t>
            </w:r>
            <w:r w:rsidR="008810C8"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>(X², p value)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  <w:t>6.8**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&lt; 30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years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2,76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30-44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years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3,27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45-59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years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3,17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60 +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years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2,63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fr-FR" w:eastAsia="fr-BE"/>
              </w:rPr>
              <w:t>D</w:t>
            </w:r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fr-FR" w:eastAsia="fr-BE"/>
              </w:rPr>
              <w:t>iagnosis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fr-FR" w:eastAsia="fr-BE"/>
              </w:rPr>
              <w:t xml:space="preserve"> (X², p value)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  <w:t>8.1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Schizophrenia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 or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psychotic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2,68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Mood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3,47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Drug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Related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3,01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Personality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3,23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Anxiety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 xml:space="preserve">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3,17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Other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3,08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>Honos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 xml:space="preserve"> </w:t>
            </w:r>
            <w:proofErr w:type="spellStart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>Categ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 xml:space="preserve"> (/48</w:t>
            </w:r>
            <w:proofErr w:type="gramStart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>)  (</w:t>
            </w:r>
            <w:proofErr w:type="gramEnd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>X², p value)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  <w:t>5.8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&lt;7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3,06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07-nov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3,28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proofErr w:type="gram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déc</w:t>
            </w:r>
            <w:proofErr w:type="gram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-15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3,27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16+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2,76</w:t>
            </w:r>
          </w:p>
        </w:tc>
      </w:tr>
      <w:tr w:rsidR="008810C8" w:rsidRPr="008810C8" w:rsidTr="00E04171">
        <w:trPr>
          <w:cantSplit/>
          <w:trHeight w:val="56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>Number of types of services used in past six months (X², p value)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  <w:t>6.7**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0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3,35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1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3,18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2,86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3+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2,84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fr-BE"/>
              </w:rPr>
            </w:pPr>
            <w:proofErr w:type="spellStart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fr-FR" w:eastAsia="fr-BE"/>
              </w:rPr>
              <w:t>Hospitalized</w:t>
            </w:r>
            <w:proofErr w:type="spellEnd"/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fr-FR" w:eastAsia="fr-BE"/>
              </w:rPr>
              <w:t xml:space="preserve"> (X², p value)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  <w:t>13.2**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No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3,25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Yes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2,9</w:t>
            </w:r>
          </w:p>
        </w:tc>
      </w:tr>
      <w:tr w:rsidR="008810C8" w:rsidRPr="008810C8" w:rsidTr="00E04171">
        <w:trPr>
          <w:cantSplit/>
          <w:trHeight w:val="66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>Proportion of social services in networks (X², p value)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  <w:t>7.25**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&lt;13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3,29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13-17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3,19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17-22%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3,06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fr-FR" w:eastAsia="fr-BE"/>
              </w:rPr>
              <w:t>&gt;22%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2,71</w:t>
            </w:r>
          </w:p>
        </w:tc>
      </w:tr>
      <w:tr w:rsidR="008810C8" w:rsidRPr="008810C8" w:rsidTr="00E04171">
        <w:trPr>
          <w:cantSplit/>
          <w:trHeight w:val="63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fr-BE"/>
              </w:rPr>
              <w:t>Centrality of social services in networks (X², p value)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u w:val="single"/>
                <w:lang w:eastAsia="fr-BE"/>
              </w:rPr>
              <w:t>13.7**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t>Low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2.82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t>Middle-low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2.95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Middle-High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3,28</w:t>
            </w:r>
          </w:p>
        </w:tc>
      </w:tr>
      <w:tr w:rsidR="008810C8" w:rsidRPr="008810C8" w:rsidTr="00E04171">
        <w:trPr>
          <w:cantSplit/>
          <w:trHeight w:val="300"/>
        </w:trPr>
        <w:tc>
          <w:tcPr>
            <w:tcW w:w="6096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fr-BE"/>
              </w:rPr>
              <w:t>High</w:t>
            </w:r>
          </w:p>
        </w:tc>
        <w:tc>
          <w:tcPr>
            <w:tcW w:w="240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3,51</w:t>
            </w:r>
          </w:p>
        </w:tc>
      </w:tr>
      <w:tr w:rsidR="008810C8" w:rsidRPr="008810C8" w:rsidTr="00E04171">
        <w:trPr>
          <w:trHeight w:val="300"/>
        </w:trPr>
        <w:tc>
          <w:tcPr>
            <w:tcW w:w="6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All</w:t>
            </w:r>
          </w:p>
        </w:tc>
        <w:tc>
          <w:tcPr>
            <w:tcW w:w="24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3,08</w:t>
            </w:r>
          </w:p>
        </w:tc>
      </w:tr>
      <w:tr w:rsidR="008810C8" w:rsidRPr="008810C8" w:rsidTr="008810C8">
        <w:trPr>
          <w:trHeight w:val="300"/>
        </w:trPr>
        <w:tc>
          <w:tcPr>
            <w:tcW w:w="850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8810C8" w:rsidRPr="008810C8" w:rsidRDefault="008810C8" w:rsidP="008810C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</w:pPr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*p&lt;0,</w:t>
            </w:r>
            <w:proofErr w:type="gramStart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>05;</w:t>
            </w:r>
            <w:proofErr w:type="gramEnd"/>
            <w:r w:rsidRPr="008810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fr-BE"/>
              </w:rPr>
              <w:t xml:space="preserve"> **p&lt;0,001</w:t>
            </w:r>
          </w:p>
        </w:tc>
      </w:tr>
    </w:tbl>
    <w:p w:rsidR="000D708D" w:rsidRPr="000D708D" w:rsidRDefault="000D708D" w:rsidP="000D708D">
      <w:pPr>
        <w:pStyle w:val="NormalWeb"/>
        <w:spacing w:before="280" w:line="480" w:lineRule="auto"/>
        <w:jc w:val="both"/>
        <w:rPr>
          <w:bCs/>
          <w:color w:val="000000"/>
          <w:sz w:val="20"/>
          <w:szCs w:val="20"/>
          <w:lang w:val="en-US"/>
        </w:rPr>
        <w:sectPr w:rsidR="000D708D" w:rsidRPr="000D708D">
          <w:footerReference w:type="default" r:id="rId6"/>
          <w:pgSz w:w="11906" w:h="16838"/>
          <w:pgMar w:top="1417" w:right="1417" w:bottom="1417" w:left="1417" w:header="0" w:footer="708" w:gutter="0"/>
          <w:lnNumType w:countBy="1" w:restart="continuous"/>
          <w:cols w:space="720"/>
          <w:formProt w:val="0"/>
          <w:docGrid w:linePitch="360" w:charSpace="-2049"/>
        </w:sect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3637"/>
        <w:gridCol w:w="2708"/>
        <w:gridCol w:w="2675"/>
        <w:gridCol w:w="19"/>
      </w:tblGrid>
      <w:tr w:rsidR="000D708D" w:rsidRPr="000025EB" w:rsidTr="00516896">
        <w:trPr>
          <w:gridAfter w:val="1"/>
          <w:wAfter w:w="19" w:type="dxa"/>
          <w:trHeight w:val="131"/>
        </w:trPr>
        <w:tc>
          <w:tcPr>
            <w:tcW w:w="9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lastRenderedPageBreak/>
              <w:t xml:space="preserve">Table 3. Poisson regression for number of </w:t>
            </w:r>
            <w:r w:rsidR="00F47C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 xml:space="preserve">generic social </w:t>
            </w: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services used by patients. Evaluation of the reform Toward better mental health care, Belgium, 2014, N=1019 </w:t>
            </w:r>
          </w:p>
        </w:tc>
      </w:tr>
      <w:tr w:rsidR="000D708D" w:rsidRPr="000025EB" w:rsidTr="00516896">
        <w:trPr>
          <w:gridAfter w:val="1"/>
          <w:wAfter w:w="19" w:type="dxa"/>
          <w:trHeight w:val="131"/>
        </w:trPr>
        <w:tc>
          <w:tcPr>
            <w:tcW w:w="3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Number of types of social services used (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indic_soc_min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 xml:space="preserve"> (/4))</w:t>
            </w:r>
          </w:p>
        </w:tc>
      </w:tr>
      <w:tr w:rsidR="000D708D" w:rsidRPr="000D708D" w:rsidTr="00516896">
        <w:trPr>
          <w:trHeight w:val="131"/>
        </w:trPr>
        <w:tc>
          <w:tcPr>
            <w:tcW w:w="3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 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MODEL 1 (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e</w:t>
            </w: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fr-BE"/>
              </w:rPr>
              <w:t>estimate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, IC95%)</w:t>
            </w: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  <w:lang w:val="en-US" w:eastAsia="fr-BE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MODEL2 (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e</w:t>
            </w: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fr-BE"/>
              </w:rPr>
              <w:t>estimate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, IC95%)</w:t>
            </w:r>
          </w:p>
        </w:tc>
      </w:tr>
      <w:tr w:rsidR="000D708D" w:rsidRPr="000D708D" w:rsidTr="00516896">
        <w:trPr>
          <w:trHeight w:val="131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BE"/>
              </w:rPr>
              <w:t>S</w:t>
            </w:r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BE"/>
              </w:rPr>
              <w:t>ex</w:t>
            </w:r>
            <w:r w:rsidRPr="000D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BE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</w:tr>
      <w:tr w:rsidR="000D708D" w:rsidRPr="000D708D" w:rsidTr="00516896">
        <w:trPr>
          <w:trHeight w:val="313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Female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0.9 (0.75-1.10)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0.9 (0.73-1.08)</w:t>
            </w:r>
          </w:p>
        </w:tc>
      </w:tr>
      <w:tr w:rsidR="000D708D" w:rsidRPr="000D708D" w:rsidTr="00516896">
        <w:trPr>
          <w:trHeight w:val="131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Male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Ref</w:t>
            </w:r>
            <w:proofErr w:type="spellEnd"/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Ref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 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>A</w:t>
            </w:r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>ge class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&lt; 30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years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2.5 (1.65-3.72) **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2.5 (1.67-3.78) **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30-44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years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2.3 (1.59-3.29) **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2.3 (1.60-3.31) **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45-59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years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1.6 (1.14-2.</w:t>
            </w:r>
            <w:proofErr w:type="gram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34)*</w:t>
            </w:r>
            <w:proofErr w:type="gramEnd"/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1.6 (1.15-2.</w:t>
            </w:r>
            <w:proofErr w:type="gram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37)*</w:t>
            </w:r>
            <w:proofErr w:type="gramEnd"/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60 +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years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Ref</w:t>
            </w:r>
            <w:proofErr w:type="spellEnd"/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Ref</w:t>
            </w:r>
            <w:proofErr w:type="spellEnd"/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56356F" w:rsidRDefault="0056356F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</w:pPr>
            <w:proofErr w:type="spellStart"/>
            <w:r w:rsidRPr="00563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>S</w:t>
            </w:r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>ymptoms</w:t>
            </w:r>
            <w:proofErr w:type="spellEnd"/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>severity</w:t>
            </w:r>
            <w:proofErr w:type="spellEnd"/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 xml:space="preserve"> </w:t>
            </w:r>
            <w:r w:rsidRPr="00563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>(HONOS)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0.99 (0.98-1.01)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0.99 (0.98-1.01)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>D</w:t>
            </w:r>
            <w:r w:rsidR="00F47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BE"/>
              </w:rPr>
              <w:t>iagnosis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Schizophrenia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 or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psychotic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1.1 (0.80-1.47)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1.1 (0.78-1.44)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Mood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1.1 (0.81-1.52)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1.1 (0.80-1.51)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Drug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Related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 (0.70-1.41)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0.96 (0.68-1.37)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Personality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1.1 (0.80-1.56)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1.1 (0.80-1.57)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Anxiety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 xml:space="preserve">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Disorder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1.3 (0.83-1.89)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1.2 (0.82-1.87)</w:t>
            </w:r>
          </w:p>
        </w:tc>
      </w:tr>
      <w:tr w:rsidR="000D708D" w:rsidRPr="000D708D" w:rsidTr="00516896">
        <w:trPr>
          <w:trHeight w:val="24"/>
        </w:trPr>
        <w:tc>
          <w:tcPr>
            <w:tcW w:w="363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Other</w:t>
            </w:r>
            <w:proofErr w:type="spellEnd"/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Ref</w:t>
            </w:r>
            <w:proofErr w:type="spellEnd"/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fr-FR" w:eastAsia="fr-BE"/>
              </w:rPr>
              <w:t>Ref</w:t>
            </w:r>
            <w:proofErr w:type="spellEnd"/>
          </w:p>
        </w:tc>
      </w:tr>
      <w:tr w:rsidR="000D708D" w:rsidRPr="000025EB" w:rsidTr="00516896">
        <w:trPr>
          <w:trHeight w:val="171"/>
        </w:trPr>
        <w:tc>
          <w:tcPr>
            <w:tcW w:w="363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BE"/>
              </w:rPr>
              <w:t>Centrality of social services in networks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</w:p>
        </w:tc>
      </w:tr>
      <w:tr w:rsidR="000D708D" w:rsidRPr="000D708D" w:rsidTr="00516896">
        <w:trPr>
          <w:trHeight w:val="171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Low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1.2 (0.94-1.56)</w:t>
            </w:r>
          </w:p>
        </w:tc>
      </w:tr>
      <w:tr w:rsidR="000D708D" w:rsidRPr="000D708D" w:rsidTr="00516896">
        <w:trPr>
          <w:trHeight w:val="138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Middle-low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0.9 (0.67-1.12)</w:t>
            </w:r>
          </w:p>
        </w:tc>
      </w:tr>
      <w:tr w:rsidR="000D708D" w:rsidRPr="000D708D" w:rsidTr="00516896">
        <w:trPr>
          <w:trHeight w:val="122"/>
        </w:trPr>
        <w:tc>
          <w:tcPr>
            <w:tcW w:w="3637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Middle-High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1.1 (0.84-1.40)</w:t>
            </w:r>
          </w:p>
        </w:tc>
      </w:tr>
      <w:tr w:rsidR="000D708D" w:rsidRPr="000D708D" w:rsidTr="00516896">
        <w:trPr>
          <w:trHeight w:val="138"/>
        </w:trPr>
        <w:tc>
          <w:tcPr>
            <w:tcW w:w="363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High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</w:pP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BE"/>
              </w:rPr>
              <w:t>Ref</w:t>
            </w:r>
            <w:proofErr w:type="spellEnd"/>
          </w:p>
        </w:tc>
      </w:tr>
      <w:tr w:rsidR="000D708D" w:rsidRPr="000D708D" w:rsidTr="00516896">
        <w:trPr>
          <w:gridAfter w:val="1"/>
          <w:wAfter w:w="19" w:type="dxa"/>
          <w:trHeight w:val="138"/>
        </w:trPr>
        <w:tc>
          <w:tcPr>
            <w:tcW w:w="90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sectPr w:rsidR="000D708D" w:rsidRPr="000D708D" w:rsidSect="00516896">
                <w:pgSz w:w="11906" w:h="16838"/>
                <w:pgMar w:top="1417" w:right="1417" w:bottom="1417" w:left="1417" w:header="0" w:footer="708" w:gutter="0"/>
                <w:lnNumType w:countBy="1" w:restart="continuous"/>
                <w:cols w:space="720"/>
                <w:formProt w:val="0"/>
                <w:docGrid w:linePitch="360" w:charSpace="-2049"/>
              </w:sect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 xml:space="preserve"> MODEL 1: sociodemographic and clinical </w:t>
            </w:r>
            <w:proofErr w:type="gram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characteristics ;</w:t>
            </w:r>
            <w:proofErr w:type="gram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 xml:space="preserve"> MODEL 2: sociodemographic, clinical and services network characteristics ; *p&lt;0,05 ; **p&lt;0,001 ;</w:t>
            </w:r>
          </w:p>
          <w:p w:rsidR="000D708D" w:rsidRPr="000D708D" w:rsidRDefault="000D708D" w:rsidP="0051689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fr-BE"/>
              </w:rPr>
              <w:lastRenderedPageBreak/>
              <w:t>1</w:t>
            </w: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 xml:space="preserve"> Poisson regression estimators are interpreted via 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>a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 xml:space="preserve"> e</w:t>
            </w: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fr-BE"/>
              </w:rPr>
              <w:t>x</w:t>
            </w:r>
            <w:r w:rsidRPr="000D70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fr-BE"/>
              </w:rPr>
              <w:t xml:space="preserve"> transformation.</w:t>
            </w:r>
          </w:p>
        </w:tc>
      </w:tr>
    </w:tbl>
    <w:p w:rsidR="000D708D" w:rsidRPr="000D708D" w:rsidRDefault="000D708D" w:rsidP="000D708D">
      <w:pPr>
        <w:pStyle w:val="Titre1"/>
        <w:rPr>
          <w:rFonts w:ascii="Times New Roman" w:hAnsi="Times New Roman" w:cs="Times New Roman"/>
          <w:sz w:val="20"/>
          <w:szCs w:val="20"/>
          <w:lang w:val="en-US"/>
        </w:rPr>
        <w:sectPr w:rsidR="000D708D" w:rsidRPr="000D708D">
          <w:footerReference w:type="default" r:id="rId7"/>
          <w:pgSz w:w="11906" w:h="16838"/>
          <w:pgMar w:top="1417" w:right="1417" w:bottom="1417" w:left="1417" w:header="0" w:footer="708" w:gutter="0"/>
          <w:lnNumType w:countBy="1" w:restart="continuous"/>
          <w:cols w:space="720"/>
          <w:formProt w:val="0"/>
          <w:docGrid w:linePitch="360" w:charSpace="-2049"/>
        </w:sectPr>
      </w:pPr>
    </w:p>
    <w:tbl>
      <w:tblPr>
        <w:tblW w:w="90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8"/>
        <w:gridCol w:w="668"/>
        <w:gridCol w:w="1619"/>
        <w:gridCol w:w="1428"/>
        <w:gridCol w:w="17"/>
      </w:tblGrid>
      <w:tr w:rsidR="000D708D" w:rsidRPr="000025EB" w:rsidTr="00516896">
        <w:trPr>
          <w:gridAfter w:val="1"/>
          <w:wAfter w:w="17" w:type="dxa"/>
          <w:trHeight w:val="566"/>
        </w:trPr>
        <w:tc>
          <w:tcPr>
            <w:tcW w:w="90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lastRenderedPageBreak/>
              <w:t> Table 4. Regression for social integration score of patients. Evaluation of the reform Toward better mental health care, Belgium, 2014, N=1019</w:t>
            </w:r>
          </w:p>
        </w:tc>
      </w:tr>
      <w:tr w:rsidR="000D708D" w:rsidRPr="000D708D" w:rsidTr="00516896">
        <w:trPr>
          <w:gridAfter w:val="1"/>
          <w:wAfter w:w="17" w:type="dxa"/>
          <w:trHeight w:val="792"/>
        </w:trPr>
        <w:tc>
          <w:tcPr>
            <w:tcW w:w="5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SOCIAL INTEGRATION SCORE (/6) </w:t>
            </w:r>
          </w:p>
        </w:tc>
      </w:tr>
      <w:tr w:rsidR="000D708D" w:rsidRPr="000D708D" w:rsidTr="00516896">
        <w:trPr>
          <w:trHeight w:val="567"/>
        </w:trPr>
        <w:tc>
          <w:tcPr>
            <w:tcW w:w="59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MODEL 1</w:t>
            </w: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fr-BE"/>
              </w:rPr>
              <w:t>1 (Beta; 95%IC)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 xml:space="preserve">MODEL2 </w:t>
            </w: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fr-BE"/>
              </w:rPr>
              <w:t>(Beta; 95%IC)</w:t>
            </w:r>
          </w:p>
        </w:tc>
      </w:tr>
      <w:tr w:rsidR="000D708D" w:rsidRPr="000D708D" w:rsidTr="00516896">
        <w:trPr>
          <w:gridAfter w:val="1"/>
          <w:wAfter w:w="17" w:type="dxa"/>
          <w:trHeight w:val="567"/>
        </w:trPr>
        <w:tc>
          <w:tcPr>
            <w:tcW w:w="597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S</w:t>
            </w:r>
            <w:r w:rsidR="00F47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ex</w:t>
            </w: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 xml:space="preserve"> male (ref=female)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-0,33**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-0,28*</w:t>
            </w:r>
          </w:p>
        </w:tc>
      </w:tr>
      <w:tr w:rsidR="000D708D" w:rsidRPr="000D708D" w:rsidTr="00516896">
        <w:trPr>
          <w:gridAfter w:val="1"/>
          <w:wAfter w:w="17" w:type="dxa"/>
          <w:trHeight w:val="567"/>
        </w:trPr>
        <w:tc>
          <w:tcPr>
            <w:tcW w:w="597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A</w:t>
            </w:r>
            <w:r w:rsidR="00F47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ge</w:t>
            </w: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 xml:space="preserve"> (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years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)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0,01*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-0,01*</w:t>
            </w:r>
          </w:p>
        </w:tc>
      </w:tr>
      <w:tr w:rsidR="000D708D" w:rsidRPr="000D708D" w:rsidTr="00516896">
        <w:trPr>
          <w:gridAfter w:val="1"/>
          <w:wAfter w:w="17" w:type="dxa"/>
          <w:trHeight w:val="567"/>
        </w:trPr>
        <w:tc>
          <w:tcPr>
            <w:tcW w:w="597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08D" w:rsidRPr="000D708D" w:rsidDel="00536A17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Symptom severity (</w:t>
            </w:r>
            <w:proofErr w:type="spellStart"/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honos</w:t>
            </w:r>
            <w:proofErr w:type="spellEnd"/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 xml:space="preserve"> score, 0-48)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-0,02**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-0,02*</w:t>
            </w:r>
          </w:p>
        </w:tc>
      </w:tr>
      <w:tr w:rsidR="000D708D" w:rsidRPr="000D708D" w:rsidTr="00516896">
        <w:trPr>
          <w:gridAfter w:val="1"/>
          <w:wAfter w:w="17" w:type="dxa"/>
          <w:trHeight w:val="567"/>
        </w:trPr>
        <w:tc>
          <w:tcPr>
            <w:tcW w:w="597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Interview in a social service (dummy,0-1)</w:t>
            </w:r>
          </w:p>
        </w:tc>
        <w:tc>
          <w:tcPr>
            <w:tcW w:w="161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-0,54*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-0,32</w:t>
            </w:r>
          </w:p>
        </w:tc>
      </w:tr>
      <w:tr w:rsidR="000D708D" w:rsidRPr="000D708D" w:rsidTr="00516896">
        <w:trPr>
          <w:gridAfter w:val="1"/>
          <w:wAfter w:w="17" w:type="dxa"/>
          <w:trHeight w:val="567"/>
        </w:trPr>
        <w:tc>
          <w:tcPr>
            <w:tcW w:w="53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708D" w:rsidRPr="000D708D" w:rsidRDefault="00F47C17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Centrality of social services in networks</w:t>
            </w:r>
          </w:p>
        </w:tc>
        <w:tc>
          <w:tcPr>
            <w:tcW w:w="6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BE"/>
              </w:rPr>
              <w:t>0,24**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D708D" w:rsidRPr="000D708D" w:rsidRDefault="000D708D" w:rsidP="00516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0,20**</w:t>
            </w:r>
          </w:p>
        </w:tc>
      </w:tr>
      <w:tr w:rsidR="000D708D" w:rsidRPr="000025EB" w:rsidTr="00516896">
        <w:trPr>
          <w:gridAfter w:val="1"/>
          <w:wAfter w:w="17" w:type="dxa"/>
          <w:trHeight w:val="641"/>
        </w:trPr>
        <w:tc>
          <w:tcPr>
            <w:tcW w:w="90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708D" w:rsidRPr="000D708D" w:rsidRDefault="000D708D" w:rsidP="0051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</w:pP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fr-BE"/>
              </w:rPr>
              <w:t>1</w:t>
            </w:r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 xml:space="preserve"> MODEL 1: regression coefficient for each variable separately; MODEL 2 regression with all variables using being interviewed in a social service as instrumental variable for number of types of social services used: p&lt;0,</w:t>
            </w:r>
            <w:proofErr w:type="gramStart"/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>05 ;</w:t>
            </w:r>
            <w:proofErr w:type="gramEnd"/>
            <w:r w:rsidRPr="000D70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BE"/>
              </w:rPr>
              <w:t xml:space="preserve"> **p&lt;0,001 </w:t>
            </w:r>
          </w:p>
        </w:tc>
      </w:tr>
    </w:tbl>
    <w:p w:rsidR="000D708D" w:rsidRPr="000D708D" w:rsidRDefault="000D708D" w:rsidP="000D708D">
      <w:pPr>
        <w:rPr>
          <w:sz w:val="20"/>
          <w:szCs w:val="20"/>
          <w:lang w:val="en-US"/>
        </w:rPr>
      </w:pPr>
    </w:p>
    <w:p w:rsidR="000D708D" w:rsidRPr="000D708D" w:rsidRDefault="000D708D" w:rsidP="000D708D">
      <w:pPr>
        <w:pStyle w:val="Commentaire"/>
        <w:rPr>
          <w:rFonts w:ascii="Times New Roman" w:hAnsi="Times New Roman" w:cs="Times New Roman"/>
        </w:rPr>
      </w:pPr>
    </w:p>
    <w:p w:rsidR="000D708D" w:rsidRPr="000D708D" w:rsidRDefault="000D708D" w:rsidP="000D708D">
      <w:pPr>
        <w:pStyle w:val="Commentaire"/>
        <w:rPr>
          <w:rFonts w:ascii="Times New Roman" w:hAnsi="Times New Roman" w:cs="Times New Roman"/>
        </w:rPr>
        <w:sectPr w:rsidR="000D708D" w:rsidRPr="000D708D">
          <w:pgSz w:w="11906" w:h="16838"/>
          <w:pgMar w:top="1417" w:right="1417" w:bottom="1417" w:left="1417" w:header="0" w:footer="708" w:gutter="0"/>
          <w:lnNumType w:countBy="1" w:restart="continuous"/>
          <w:cols w:space="720"/>
          <w:formProt w:val="0"/>
          <w:docGrid w:linePitch="360" w:charSpace="-2049"/>
        </w:sectPr>
      </w:pPr>
    </w:p>
    <w:p w:rsidR="00516896" w:rsidRPr="000D708D" w:rsidRDefault="00516896">
      <w:pPr>
        <w:rPr>
          <w:sz w:val="20"/>
          <w:szCs w:val="20"/>
          <w:lang w:val="en-US"/>
        </w:rPr>
      </w:pPr>
    </w:p>
    <w:sectPr w:rsidR="00516896" w:rsidRPr="000D708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31F" w:rsidRDefault="000B431F">
      <w:pPr>
        <w:spacing w:after="0" w:line="240" w:lineRule="auto"/>
      </w:pPr>
      <w:r>
        <w:separator/>
      </w:r>
    </w:p>
  </w:endnote>
  <w:endnote w:type="continuationSeparator" w:id="0">
    <w:p w:rsidR="000B431F" w:rsidRDefault="000B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arnock Pro">
    <w:altName w:val="Warnock Pr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8A3" w:rsidRDefault="00B038A3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</w:p>
  <w:p w:rsidR="00B038A3" w:rsidRDefault="00B038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8A3" w:rsidRDefault="00B038A3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  <w:p w:rsidR="00B038A3" w:rsidRDefault="00B038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31F" w:rsidRDefault="000B431F">
      <w:pPr>
        <w:spacing w:after="0" w:line="240" w:lineRule="auto"/>
      </w:pPr>
      <w:r>
        <w:separator/>
      </w:r>
    </w:p>
  </w:footnote>
  <w:footnote w:type="continuationSeparator" w:id="0">
    <w:p w:rsidR="000B431F" w:rsidRDefault="000B4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08D"/>
    <w:rsid w:val="000025EB"/>
    <w:rsid w:val="000B431F"/>
    <w:rsid w:val="000D708D"/>
    <w:rsid w:val="003A011A"/>
    <w:rsid w:val="00463B02"/>
    <w:rsid w:val="0047535F"/>
    <w:rsid w:val="00516896"/>
    <w:rsid w:val="0056356F"/>
    <w:rsid w:val="006665A7"/>
    <w:rsid w:val="008810C8"/>
    <w:rsid w:val="009C7526"/>
    <w:rsid w:val="00B038A3"/>
    <w:rsid w:val="00C073CC"/>
    <w:rsid w:val="00E04171"/>
    <w:rsid w:val="00F4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68B"/>
  <w15:chartTrackingRefBased/>
  <w15:docId w15:val="{4FE2E23E-1554-4C98-8246-1AE2BD34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708D"/>
    <w:pPr>
      <w:suppressAutoHyphens/>
      <w:spacing w:after="200" w:line="276" w:lineRule="auto"/>
    </w:pPr>
    <w:rPr>
      <w:rFonts w:ascii="Calibri" w:eastAsia="Droid Sans Fallback" w:hAnsi="Calibri" w:cs="Calibri"/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0D708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708D"/>
    <w:rPr>
      <w:rFonts w:ascii="Cambria" w:eastAsia="Droid Sans Fallback" w:hAnsi="Cambria" w:cs="Calibri"/>
      <w:b/>
      <w:bCs/>
      <w:color w:val="365F91"/>
      <w:sz w:val="28"/>
      <w:szCs w:val="28"/>
      <w:lang w:val="fr-BE"/>
    </w:rPr>
  </w:style>
  <w:style w:type="character" w:customStyle="1" w:styleId="PieddepageCar">
    <w:name w:val="Pied de page Car"/>
    <w:basedOn w:val="Policepardfaut"/>
    <w:link w:val="Pieddepage"/>
    <w:uiPriority w:val="99"/>
    <w:rsid w:val="000D708D"/>
  </w:style>
  <w:style w:type="character" w:customStyle="1" w:styleId="CommentaireCar">
    <w:name w:val="Commentaire Car"/>
    <w:link w:val="Commentaire"/>
    <w:uiPriority w:val="99"/>
    <w:rsid w:val="000D708D"/>
    <w:rPr>
      <w:sz w:val="20"/>
      <w:szCs w:val="20"/>
    </w:rPr>
  </w:style>
  <w:style w:type="paragraph" w:styleId="NormalWeb">
    <w:name w:val="Normal (Web)"/>
    <w:basedOn w:val="Normal"/>
    <w:link w:val="NormalWebCar"/>
    <w:uiPriority w:val="99"/>
    <w:unhideWhenUsed/>
    <w:rsid w:val="000D708D"/>
    <w:pPr>
      <w:spacing w:after="280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0D70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PieddepageCar1">
    <w:name w:val="Pied de page Car1"/>
    <w:basedOn w:val="Policepardfaut"/>
    <w:uiPriority w:val="99"/>
    <w:semiHidden/>
    <w:rsid w:val="000D708D"/>
    <w:rPr>
      <w:rFonts w:ascii="Calibri" w:eastAsia="Droid Sans Fallback" w:hAnsi="Calibri" w:cs="Calibri"/>
      <w:lang w:val="fr-BE"/>
    </w:rPr>
  </w:style>
  <w:style w:type="paragraph" w:customStyle="1" w:styleId="Default">
    <w:name w:val="Default"/>
    <w:rsid w:val="000D708D"/>
    <w:pPr>
      <w:suppressAutoHyphens/>
      <w:spacing w:after="0" w:line="240" w:lineRule="auto"/>
    </w:pPr>
    <w:rPr>
      <w:rFonts w:ascii="Warnock Pro" w:eastAsia="Droid Sans Fallback" w:hAnsi="Warnock Pro" w:cs="Warnock Pro"/>
      <w:color w:val="000000"/>
      <w:sz w:val="24"/>
      <w:szCs w:val="24"/>
      <w:lang w:val="fr-BE"/>
    </w:rPr>
  </w:style>
  <w:style w:type="paragraph" w:styleId="Commentaire">
    <w:name w:val="annotation text"/>
    <w:basedOn w:val="Normal"/>
    <w:link w:val="CommentaireCar"/>
    <w:uiPriority w:val="99"/>
    <w:unhideWhenUsed/>
    <w:rsid w:val="000D708D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aireCar1">
    <w:name w:val="Commentaire Car1"/>
    <w:basedOn w:val="Policepardfaut"/>
    <w:uiPriority w:val="99"/>
    <w:semiHidden/>
    <w:rsid w:val="000D708D"/>
    <w:rPr>
      <w:rFonts w:ascii="Calibri" w:eastAsia="Droid Sans Fallback" w:hAnsi="Calibri" w:cs="Calibri"/>
      <w:sz w:val="20"/>
      <w:szCs w:val="20"/>
      <w:lang w:val="fr-BE"/>
    </w:rPr>
  </w:style>
  <w:style w:type="character" w:customStyle="1" w:styleId="NormalWebCar">
    <w:name w:val="Normal (Web) Car"/>
    <w:link w:val="NormalWeb"/>
    <w:uiPriority w:val="99"/>
    <w:rsid w:val="000D708D"/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styleId="Numrodeligne">
    <w:name w:val="line number"/>
    <w:basedOn w:val="Policepardfaut"/>
    <w:uiPriority w:val="99"/>
    <w:semiHidden/>
    <w:unhideWhenUsed/>
    <w:rsid w:val="000D7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4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944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Grard</dc:creator>
  <cp:keywords/>
  <dc:description/>
  <cp:lastModifiedBy>Adeline Grard</cp:lastModifiedBy>
  <cp:revision>3</cp:revision>
  <dcterms:created xsi:type="dcterms:W3CDTF">2021-04-26T08:21:00Z</dcterms:created>
  <dcterms:modified xsi:type="dcterms:W3CDTF">2021-04-26T11:05:00Z</dcterms:modified>
</cp:coreProperties>
</file>