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8F175DE" w14:textId="77777777" w:rsidR="00911CD8" w:rsidRPr="009901E0" w:rsidRDefault="00952239" w:rsidP="00911CD8">
      <w:pPr>
        <w:pStyle w:val="Titre"/>
      </w:pPr>
      <w:r w:rsidRPr="009901E0">
        <w:t xml:space="preserve">Les </w:t>
      </w:r>
      <w:r w:rsidR="00E875DC" w:rsidRPr="009901E0">
        <w:t>eucharisties</w:t>
      </w:r>
      <w:r w:rsidRPr="009901E0">
        <w:t xml:space="preserve"> </w:t>
      </w:r>
      <w:r w:rsidR="00042D97" w:rsidRPr="009901E0">
        <w:t>catholiques</w:t>
      </w:r>
      <w:r w:rsidRPr="009901E0">
        <w:t xml:space="preserve"> </w:t>
      </w:r>
      <w:r w:rsidR="00911CD8" w:rsidRPr="009901E0">
        <w:t xml:space="preserve">domestiques </w:t>
      </w:r>
      <w:r w:rsidR="00A33CEE" w:rsidRPr="009901E0">
        <w:t>confinées</w:t>
      </w:r>
      <w:r w:rsidRPr="009901E0">
        <w:t xml:space="preserve">. </w:t>
      </w:r>
      <w:r w:rsidR="00D06528" w:rsidRPr="009901E0">
        <w:t xml:space="preserve">Une mutation rituelle </w:t>
      </w:r>
      <w:r w:rsidR="000F6281" w:rsidRPr="009901E0">
        <w:t xml:space="preserve">marquée par le </w:t>
      </w:r>
      <w:r w:rsidR="00911CD8" w:rsidRPr="009901E0">
        <w:t>numérique</w:t>
      </w:r>
    </w:p>
    <w:p w14:paraId="2243A675" w14:textId="77777777" w:rsidR="00952239" w:rsidRPr="009901E0" w:rsidRDefault="00C73702" w:rsidP="0078766E">
      <w:pPr>
        <w:jc w:val="center"/>
      </w:pPr>
      <w:r w:rsidRPr="009901E0">
        <w:t>Arnaud Join-Lambert</w:t>
      </w:r>
    </w:p>
    <w:p w14:paraId="1855A40F" w14:textId="4E98BD8C" w:rsidR="003E4F22" w:rsidRPr="009901E0" w:rsidRDefault="003E4F22" w:rsidP="00AC3CFD">
      <w:r w:rsidRPr="009901E0">
        <w:t xml:space="preserve">En avril, un reportage au téléjournal suisse montrait une famille valaisanne </w:t>
      </w:r>
      <w:r w:rsidR="00911CD8" w:rsidRPr="009901E0">
        <w:t>alignée</w:t>
      </w:r>
      <w:r w:rsidRPr="009901E0">
        <w:t xml:space="preserve"> dans </w:t>
      </w:r>
      <w:r w:rsidR="003061C6" w:rsidRPr="009901E0">
        <w:t>un canapé</w:t>
      </w:r>
      <w:r w:rsidRPr="009901E0">
        <w:t xml:space="preserve"> et</w:t>
      </w:r>
      <w:r w:rsidR="003061C6" w:rsidRPr="009901E0">
        <w:t xml:space="preserve"> de</w:t>
      </w:r>
      <w:r w:rsidRPr="009901E0">
        <w:t xml:space="preserve"> larges fauteuils regardant </w:t>
      </w:r>
      <w:r w:rsidR="00F026B6" w:rsidRPr="009901E0">
        <w:t>une</w:t>
      </w:r>
      <w:r w:rsidRPr="009901E0">
        <w:t xml:space="preserve"> messe projetée sur grand écran </w:t>
      </w:r>
      <w:r w:rsidR="003061C6" w:rsidRPr="009901E0">
        <w:t>à l’aide d’un</w:t>
      </w:r>
      <w:r w:rsidRPr="009901E0">
        <w:t xml:space="preserve"> projecteur data</w:t>
      </w:r>
      <w:r w:rsidR="00E82D71" w:rsidRPr="009901E0">
        <w:rPr>
          <w:rStyle w:val="Appelnotedebasdep"/>
        </w:rPr>
        <w:footnoteReference w:id="1"/>
      </w:r>
      <w:r w:rsidRPr="009901E0">
        <w:t xml:space="preserve">. </w:t>
      </w:r>
      <w:r w:rsidR="00A542FF" w:rsidRPr="009901E0">
        <w:t>C</w:t>
      </w:r>
      <w:r w:rsidR="0032455C" w:rsidRPr="009901E0">
        <w:t xml:space="preserve">e n’était pas une absolue nouveauté, puisque les messes télévisées existent depuis 71 ans. Deux éléments la différencient </w:t>
      </w:r>
      <w:bookmarkStart w:id="0" w:name="_GoBack"/>
      <w:bookmarkEnd w:id="0"/>
      <w:r w:rsidR="0032455C" w:rsidRPr="009901E0">
        <w:t xml:space="preserve">de cette pratique bien </w:t>
      </w:r>
      <w:r w:rsidR="00A542FF" w:rsidRPr="009901E0">
        <w:t>connue</w:t>
      </w:r>
      <w:r w:rsidR="0032455C" w:rsidRPr="009901E0">
        <w:t xml:space="preserve"> et analysée par la recherche liturgique</w:t>
      </w:r>
      <w:r w:rsidR="00B756CC" w:rsidRPr="009901E0">
        <w:rPr>
          <w:rStyle w:val="Appelnotedebasdep"/>
        </w:rPr>
        <w:footnoteReference w:id="2"/>
      </w:r>
      <w:r w:rsidR="0032455C" w:rsidRPr="009901E0">
        <w:t xml:space="preserve"> : d’une part un </w:t>
      </w:r>
      <w:r w:rsidR="00AC3CFD" w:rsidRPr="009901E0">
        <w:t>« </w:t>
      </w:r>
      <w:r w:rsidR="0032455C" w:rsidRPr="009901E0">
        <w:t>public</w:t>
      </w:r>
      <w:r w:rsidR="00AC3CFD" w:rsidRPr="009901E0">
        <w:t> »</w:t>
      </w:r>
      <w:r w:rsidR="0032455C" w:rsidRPr="009901E0">
        <w:t xml:space="preserve"> inhabituel, d’autre part </w:t>
      </w:r>
      <w:r w:rsidR="00A33CEE" w:rsidRPr="009901E0">
        <w:t>un</w:t>
      </w:r>
      <w:r w:rsidR="0032455C" w:rsidRPr="009901E0">
        <w:t xml:space="preserve"> célébrant </w:t>
      </w:r>
      <w:r w:rsidR="00A33CEE" w:rsidRPr="009901E0">
        <w:t>(</w:t>
      </w:r>
      <w:r w:rsidR="0032455C" w:rsidRPr="009901E0">
        <w:t>l’évêque de Sion</w:t>
      </w:r>
      <w:r w:rsidR="00A33CEE" w:rsidRPr="009901E0">
        <w:t>)</w:t>
      </w:r>
      <w:r w:rsidR="00F026B6" w:rsidRPr="009901E0">
        <w:t xml:space="preserve"> </w:t>
      </w:r>
      <w:r w:rsidR="0032455C" w:rsidRPr="009901E0">
        <w:t>seul devant une caméra.</w:t>
      </w:r>
      <w:r w:rsidR="00F026B6" w:rsidRPr="009901E0">
        <w:t xml:space="preserve"> Des deux côtés de l’ordinateur se déployait alors une ritualité inédite.</w:t>
      </w:r>
    </w:p>
    <w:p w14:paraId="288386DA" w14:textId="1122F821" w:rsidR="00F9762E" w:rsidRPr="009901E0" w:rsidRDefault="00DD3487" w:rsidP="00AC3CFD">
      <w:r w:rsidRPr="009901E0">
        <w:t xml:space="preserve">Les liturgies publiques </w:t>
      </w:r>
      <w:r w:rsidR="00CC4AF1" w:rsidRPr="009901E0">
        <w:t>furent</w:t>
      </w:r>
      <w:r w:rsidRPr="009901E0">
        <w:t xml:space="preserve"> mises à l’arrêt</w:t>
      </w:r>
      <w:r w:rsidR="003061C6" w:rsidRPr="009901E0">
        <w:t xml:space="preserve"> par </w:t>
      </w:r>
      <w:r w:rsidR="007C007D" w:rsidRPr="009901E0">
        <w:t>ordre</w:t>
      </w:r>
      <w:r w:rsidR="003061C6" w:rsidRPr="009901E0">
        <w:t xml:space="preserve"> des autorités civiles</w:t>
      </w:r>
      <w:r w:rsidR="00CC4AF1" w:rsidRPr="009901E0">
        <w:t>, non sans souffrance pour nombre de personnes</w:t>
      </w:r>
      <w:r w:rsidR="00CC4AF1" w:rsidRPr="009901E0">
        <w:rPr>
          <w:rStyle w:val="Appelnotedebasdep"/>
        </w:rPr>
        <w:footnoteReference w:id="3"/>
      </w:r>
      <w:r w:rsidR="00CC4AF1" w:rsidRPr="009901E0">
        <w:t>. C</w:t>
      </w:r>
      <w:r w:rsidRPr="009901E0">
        <w:t xml:space="preserve">e ne fut pas le cas des </w:t>
      </w:r>
      <w:r w:rsidR="00AC3CFD" w:rsidRPr="009901E0">
        <w:t>« </w:t>
      </w:r>
      <w:r w:rsidRPr="009901E0">
        <w:t>liturgies privées</w:t>
      </w:r>
      <w:r w:rsidR="00AC3CFD" w:rsidRPr="009901E0">
        <w:t> »</w:t>
      </w:r>
      <w:r w:rsidRPr="009901E0">
        <w:t xml:space="preserve">. Le temps du confinement fut une occasion pour beaucoup de chrétiens </w:t>
      </w:r>
      <w:r w:rsidR="000F6281" w:rsidRPr="009901E0">
        <w:t xml:space="preserve">et chrétiennes </w:t>
      </w:r>
      <w:r w:rsidRPr="009901E0">
        <w:t xml:space="preserve">de découvrir ou redécouvrir des liturgies </w:t>
      </w:r>
      <w:r w:rsidRPr="009901E0">
        <w:rPr>
          <w:i/>
        </w:rPr>
        <w:t>domestiques</w:t>
      </w:r>
      <w:r w:rsidRPr="009901E0">
        <w:t>. On parle d</w:t>
      </w:r>
      <w:r w:rsidR="00AC3CFD" w:rsidRPr="009901E0">
        <w:rPr>
          <w:rStyle w:val="oi732d6d"/>
        </w:rPr>
        <w:t>es familles comme « </w:t>
      </w:r>
      <w:r w:rsidR="00911CD8" w:rsidRPr="009901E0">
        <w:rPr>
          <w:rStyle w:val="oi732d6d"/>
        </w:rPr>
        <w:t>petite É</w:t>
      </w:r>
      <w:r w:rsidRPr="009901E0">
        <w:rPr>
          <w:rStyle w:val="oi732d6d"/>
        </w:rPr>
        <w:t>glise</w:t>
      </w:r>
      <w:r w:rsidR="00AC3CFD" w:rsidRPr="009901E0">
        <w:rPr>
          <w:rStyle w:val="oi732d6d"/>
        </w:rPr>
        <w:t> »</w:t>
      </w:r>
      <w:r w:rsidRPr="009901E0">
        <w:rPr>
          <w:rStyle w:val="oi732d6d"/>
        </w:rPr>
        <w:t xml:space="preserve"> (</w:t>
      </w:r>
      <w:proofErr w:type="spellStart"/>
      <w:r w:rsidRPr="009901E0">
        <w:rPr>
          <w:rStyle w:val="oi732d6d"/>
          <w:i/>
        </w:rPr>
        <w:t>ecclesiola</w:t>
      </w:r>
      <w:proofErr w:type="spellEnd"/>
      <w:r w:rsidR="00AC3CFD" w:rsidRPr="009901E0">
        <w:rPr>
          <w:rStyle w:val="oi732d6d"/>
        </w:rPr>
        <w:t>) ou « Église domestique »</w:t>
      </w:r>
      <w:r w:rsidRPr="009901E0">
        <w:rPr>
          <w:rStyle w:val="oi732d6d"/>
        </w:rPr>
        <w:t>, expression</w:t>
      </w:r>
      <w:r w:rsidR="00A33CEE" w:rsidRPr="009901E0">
        <w:rPr>
          <w:rStyle w:val="oi732d6d"/>
        </w:rPr>
        <w:t>s</w:t>
      </w:r>
      <w:r w:rsidRPr="009901E0">
        <w:rPr>
          <w:rStyle w:val="oi732d6d"/>
        </w:rPr>
        <w:t xml:space="preserve"> et spiritualité </w:t>
      </w:r>
      <w:r w:rsidR="00A33CEE" w:rsidRPr="009901E0">
        <w:rPr>
          <w:rStyle w:val="oi732d6d"/>
        </w:rPr>
        <w:t xml:space="preserve">antiques </w:t>
      </w:r>
      <w:r w:rsidRPr="009901E0">
        <w:rPr>
          <w:rStyle w:val="oi732d6d"/>
        </w:rPr>
        <w:t xml:space="preserve">redécouvertes dans la </w:t>
      </w:r>
      <w:r w:rsidR="00911CD8" w:rsidRPr="009901E0">
        <w:rPr>
          <w:rStyle w:val="oi732d6d"/>
        </w:rPr>
        <w:t>seconde</w:t>
      </w:r>
      <w:r w:rsidRPr="009901E0">
        <w:rPr>
          <w:rStyle w:val="oi732d6d"/>
        </w:rPr>
        <w:t xml:space="preserve"> moitié du 20</w:t>
      </w:r>
      <w:r w:rsidRPr="009901E0">
        <w:rPr>
          <w:rStyle w:val="oi732d6d"/>
          <w:vertAlign w:val="superscript"/>
        </w:rPr>
        <w:t>e</w:t>
      </w:r>
      <w:r w:rsidRPr="009901E0">
        <w:rPr>
          <w:rStyle w:val="oi732d6d"/>
        </w:rPr>
        <w:t xml:space="preserve"> siècle</w:t>
      </w:r>
      <w:r w:rsidR="00804122" w:rsidRPr="009901E0">
        <w:rPr>
          <w:rStyle w:val="Appelnotedebasdep"/>
        </w:rPr>
        <w:footnoteReference w:id="4"/>
      </w:r>
      <w:r w:rsidRPr="009901E0">
        <w:rPr>
          <w:rStyle w:val="oi732d6d"/>
        </w:rPr>
        <w:t xml:space="preserve">. </w:t>
      </w:r>
      <w:r w:rsidR="003061C6" w:rsidRPr="009901E0">
        <w:rPr>
          <w:rStyle w:val="oi732d6d"/>
        </w:rPr>
        <w:t xml:space="preserve">Les pratiques en temps de confinement ont montré </w:t>
      </w:r>
      <w:r w:rsidRPr="009901E0">
        <w:t xml:space="preserve">deux </w:t>
      </w:r>
      <w:r w:rsidR="003061C6" w:rsidRPr="009901E0">
        <w:t xml:space="preserve">grands </w:t>
      </w:r>
      <w:r w:rsidRPr="009901E0">
        <w:t xml:space="preserve">types de liturgies domestiques confinées. Les célébrations eucharistiques en distanciel </w:t>
      </w:r>
      <w:r w:rsidR="00E875DC" w:rsidRPr="009901E0">
        <w:t>sont</w:t>
      </w:r>
      <w:r w:rsidRPr="009901E0">
        <w:t xml:space="preserve"> l’objet de </w:t>
      </w:r>
      <w:r w:rsidR="00E875DC" w:rsidRPr="009901E0">
        <w:t>cette étude</w:t>
      </w:r>
      <w:r w:rsidRPr="009901E0">
        <w:t xml:space="preserve">. </w:t>
      </w:r>
      <w:r w:rsidR="00E875DC" w:rsidRPr="009901E0">
        <w:t>L</w:t>
      </w:r>
      <w:r w:rsidRPr="009901E0">
        <w:t xml:space="preserve">es autres célébrations domestiques, caractérisées par une prépondérance des textes bibliques et une plus grande créativité </w:t>
      </w:r>
      <w:r w:rsidR="003061C6" w:rsidRPr="009901E0">
        <w:t xml:space="preserve">dans le registre symbolique </w:t>
      </w:r>
      <w:r w:rsidRPr="009901E0">
        <w:t>que les messes sur écran</w:t>
      </w:r>
      <w:r w:rsidR="00E875DC" w:rsidRPr="009901E0">
        <w:t>, seront étudiées dans un prochain article</w:t>
      </w:r>
      <w:r w:rsidRPr="009901E0">
        <w:t xml:space="preserve">. Pour </w:t>
      </w:r>
      <w:r w:rsidR="009E39A0" w:rsidRPr="009901E0">
        <w:t>éviter</w:t>
      </w:r>
      <w:r w:rsidRPr="009901E0">
        <w:t xml:space="preserve"> l’anecdotique ou </w:t>
      </w:r>
      <w:r w:rsidR="00911CD8" w:rsidRPr="009901E0">
        <w:t xml:space="preserve">des </w:t>
      </w:r>
      <w:r w:rsidRPr="009901E0">
        <w:t>écho</w:t>
      </w:r>
      <w:r w:rsidR="00911CD8" w:rsidRPr="009901E0">
        <w:t>s</w:t>
      </w:r>
      <w:r w:rsidRPr="009901E0">
        <w:t xml:space="preserve"> entendu</w:t>
      </w:r>
      <w:r w:rsidR="00911CD8" w:rsidRPr="009901E0">
        <w:t>s</w:t>
      </w:r>
      <w:r w:rsidRPr="009901E0">
        <w:t xml:space="preserve"> par hasard, </w:t>
      </w:r>
      <w:r w:rsidR="00E875DC" w:rsidRPr="009901E0">
        <w:t>une enquête a été menée du 15 juin au 15 juillet auprès de 1200 personnes en Belgique et en France</w:t>
      </w:r>
      <w:r w:rsidR="00F74A2E" w:rsidRPr="009901E0">
        <w:rPr>
          <w:rStyle w:val="Appelnotedebasdep"/>
        </w:rPr>
        <w:footnoteReference w:id="5"/>
      </w:r>
      <w:r w:rsidRPr="009901E0">
        <w:t>.</w:t>
      </w:r>
      <w:r w:rsidR="00911CD8" w:rsidRPr="009901E0">
        <w:t xml:space="preserve"> Les riches données collectées offrent de solides points d’appui pour analyser </w:t>
      </w:r>
      <w:r w:rsidR="00246469" w:rsidRPr="009901E0">
        <w:t>cette</w:t>
      </w:r>
      <w:r w:rsidR="00911CD8" w:rsidRPr="009901E0">
        <w:t xml:space="preserve"> mutation temporaire</w:t>
      </w:r>
      <w:r w:rsidR="009E39A0" w:rsidRPr="009901E0">
        <w:t xml:space="preserve"> </w:t>
      </w:r>
      <w:r w:rsidR="00911CD8" w:rsidRPr="009901E0">
        <w:t xml:space="preserve">de la ritualité catholique, donnant une place importante au numérique d’une part, et responsabilisant les </w:t>
      </w:r>
      <w:r w:rsidR="000F6281" w:rsidRPr="009901E0">
        <w:t xml:space="preserve">fidèles </w:t>
      </w:r>
      <w:r w:rsidR="00911CD8" w:rsidRPr="009901E0">
        <w:t>laïcs pour prendre en charge leur</w:t>
      </w:r>
      <w:r w:rsidR="00246469" w:rsidRPr="009901E0">
        <w:t>s</w:t>
      </w:r>
      <w:r w:rsidR="00911CD8" w:rsidRPr="009901E0">
        <w:t xml:space="preserve"> propre</w:t>
      </w:r>
      <w:r w:rsidR="00246469" w:rsidRPr="009901E0">
        <w:t>s célébrations</w:t>
      </w:r>
      <w:r w:rsidR="00EF2FE7" w:rsidRPr="009901E0">
        <w:t xml:space="preserve"> d’autre</w:t>
      </w:r>
      <w:r w:rsidR="00911CD8" w:rsidRPr="009901E0">
        <w:t xml:space="preserve"> part.</w:t>
      </w:r>
      <w:r w:rsidR="00246469" w:rsidRPr="009901E0">
        <w:t xml:space="preserve"> Quoi qu’il en soit de la pérennité des pratiques observées, </w:t>
      </w:r>
      <w:r w:rsidR="00246469" w:rsidRPr="009901E0">
        <w:lastRenderedPageBreak/>
        <w:t xml:space="preserve">l’expérience vécue pendant trois mois devrait empêcher de retourner </w:t>
      </w:r>
      <w:r w:rsidR="000F6281" w:rsidRPr="009901E0">
        <w:t xml:space="preserve">indemnes </w:t>
      </w:r>
      <w:r w:rsidR="00246469" w:rsidRPr="009901E0">
        <w:t xml:space="preserve">à la </w:t>
      </w:r>
      <w:r w:rsidR="000F6281" w:rsidRPr="009901E0">
        <w:t>ritualité</w:t>
      </w:r>
      <w:r w:rsidR="00246469" w:rsidRPr="009901E0">
        <w:t xml:space="preserve"> d’avant la Covid-19</w:t>
      </w:r>
      <w:r w:rsidR="00774A8A" w:rsidRPr="009901E0">
        <w:rPr>
          <w:rStyle w:val="Appelnotedebasdep"/>
        </w:rPr>
        <w:footnoteReference w:id="6"/>
      </w:r>
      <w:r w:rsidR="00246469" w:rsidRPr="009901E0">
        <w:t>.</w:t>
      </w:r>
    </w:p>
    <w:p w14:paraId="58D923E6" w14:textId="77777777" w:rsidR="003D201E" w:rsidRPr="009901E0" w:rsidRDefault="003D201E" w:rsidP="00856D17">
      <w:pPr>
        <w:pStyle w:val="Titre1"/>
      </w:pPr>
      <w:bookmarkStart w:id="1" w:name="_Toc51321144"/>
      <w:r w:rsidRPr="009901E0">
        <w:t xml:space="preserve">1. </w:t>
      </w:r>
      <w:r w:rsidR="00856D17" w:rsidRPr="009901E0">
        <w:t xml:space="preserve">Les pratiques de la messe </w:t>
      </w:r>
      <w:r w:rsidRPr="009901E0">
        <w:t>pendant le confinement</w:t>
      </w:r>
      <w:bookmarkEnd w:id="1"/>
    </w:p>
    <w:p w14:paraId="1D430C11" w14:textId="0BF65499" w:rsidR="00F9762E" w:rsidRPr="009901E0" w:rsidRDefault="00856D17" w:rsidP="00AC3CFD">
      <w:r w:rsidRPr="009901E0">
        <w:t>Voyons</w:t>
      </w:r>
      <w:r w:rsidR="003061C6" w:rsidRPr="009901E0">
        <w:t xml:space="preserve"> d’abord </w:t>
      </w:r>
      <w:r w:rsidR="00F469D9" w:rsidRPr="009901E0">
        <w:t>les</w:t>
      </w:r>
      <w:r w:rsidR="003061C6" w:rsidRPr="009901E0">
        <w:t xml:space="preserve"> données générales sur les personnes interrogées au début de l’été.</w:t>
      </w:r>
      <w:r w:rsidR="007F31FB" w:rsidRPr="009901E0">
        <w:t xml:space="preserve"> Ces personnes se positionnaient elles-mêmes comme pratiquantes régulières de l’eucharistie dominicale avant le confinement. C</w:t>
      </w:r>
      <w:r w:rsidR="00F469D9" w:rsidRPr="009901E0">
        <w:t>e filtre délimite</w:t>
      </w:r>
      <w:r w:rsidR="007F31FB" w:rsidRPr="009901E0">
        <w:t xml:space="preserve"> donc une population spécifique et largement minoritaire </w:t>
      </w:r>
      <w:r w:rsidR="009E39A0" w:rsidRPr="009901E0">
        <w:t>parmi les</w:t>
      </w:r>
      <w:r w:rsidR="007F31FB" w:rsidRPr="009901E0">
        <w:t xml:space="preserve"> catholiques. Pour rappel, on estime ces catholiques en 2018 à environ 5 % en France et 9,42 % en Belgique</w:t>
      </w:r>
      <w:r w:rsidR="007F31FB" w:rsidRPr="009901E0">
        <w:rPr>
          <w:rStyle w:val="Appelnotedebasdep"/>
        </w:rPr>
        <w:footnoteReference w:id="7"/>
      </w:r>
      <w:r w:rsidR="007F31FB" w:rsidRPr="009901E0">
        <w:t>, avec de grandes disparités selon les régions. Pour parvenir au total des catholiques de l’un et l’autre pays, il faut ajouter environ 48 % des habitants</w:t>
      </w:r>
      <w:r w:rsidR="000F6281" w:rsidRPr="009901E0">
        <w:t xml:space="preserve"> et habitantes</w:t>
      </w:r>
      <w:r w:rsidR="007F31FB" w:rsidRPr="009901E0">
        <w:t xml:space="preserve"> en France et 43 % en </w:t>
      </w:r>
      <w:r w:rsidR="0000342A" w:rsidRPr="009901E0">
        <w:t xml:space="preserve">Belgique, </w:t>
      </w:r>
      <w:r w:rsidR="00D02984" w:rsidRPr="009901E0">
        <w:t>dit</w:t>
      </w:r>
      <w:r w:rsidR="009E39A0" w:rsidRPr="009901E0">
        <w:t>s</w:t>
      </w:r>
      <w:r w:rsidR="0000342A" w:rsidRPr="009901E0">
        <w:t xml:space="preserve"> « non-pratiquants »</w:t>
      </w:r>
      <w:r w:rsidR="007F31FB" w:rsidRPr="009901E0">
        <w:t>.</w:t>
      </w:r>
      <w:r w:rsidR="00FF4040" w:rsidRPr="009901E0">
        <w:t xml:space="preserve"> La proportion de femmes parmi les </w:t>
      </w:r>
      <w:r w:rsidR="000F6281" w:rsidRPr="009901E0">
        <w:t xml:space="preserve">personnes </w:t>
      </w:r>
      <w:r w:rsidR="00FF4040" w:rsidRPr="009901E0">
        <w:t>enquêtées est représentative de la réalité (67,1 %). Par contre</w:t>
      </w:r>
      <w:r w:rsidR="009E39A0" w:rsidRPr="009901E0">
        <w:t>,</w:t>
      </w:r>
      <w:r w:rsidR="00B354FB" w:rsidRPr="009901E0">
        <w:t xml:space="preserve"> la répartition des âges</w:t>
      </w:r>
      <w:r w:rsidR="009E39A0" w:rsidRPr="009901E0">
        <w:t xml:space="preserve"> diffère des enquêtes habituelles</w:t>
      </w:r>
      <w:r w:rsidR="00B354FB" w:rsidRPr="009901E0">
        <w:t xml:space="preserve">, </w:t>
      </w:r>
      <w:r w:rsidR="009E39A0" w:rsidRPr="009901E0">
        <w:t xml:space="preserve">ce </w:t>
      </w:r>
      <w:r w:rsidR="00B354FB" w:rsidRPr="009901E0">
        <w:t xml:space="preserve">qui s’explique par le format en ligne de l’enquête (au moyen d’un </w:t>
      </w:r>
      <w:r w:rsidR="00B354FB" w:rsidRPr="009901E0">
        <w:rPr>
          <w:i/>
        </w:rPr>
        <w:t xml:space="preserve">google </w:t>
      </w:r>
      <w:proofErr w:type="spellStart"/>
      <w:r w:rsidR="00B354FB" w:rsidRPr="009901E0">
        <w:rPr>
          <w:i/>
        </w:rPr>
        <w:t>form</w:t>
      </w:r>
      <w:proofErr w:type="spellEnd"/>
      <w:r w:rsidR="00B354FB" w:rsidRPr="009901E0">
        <w:t>)</w:t>
      </w:r>
      <w:r w:rsidR="00F74A2E" w:rsidRPr="009901E0">
        <w:rPr>
          <w:rStyle w:val="Appelnotedebasdep"/>
        </w:rPr>
        <w:footnoteReference w:id="8"/>
      </w:r>
      <w:r w:rsidR="00B354FB" w:rsidRPr="009901E0">
        <w:t xml:space="preserve">. Ce n’est pas tant en écartant de fait des </w:t>
      </w:r>
      <w:r w:rsidR="000F6281" w:rsidRPr="009901E0">
        <w:t xml:space="preserve">personnes </w:t>
      </w:r>
      <w:r w:rsidR="00B354FB" w:rsidRPr="009901E0">
        <w:t>non connecté</w:t>
      </w:r>
      <w:r w:rsidR="000F6281" w:rsidRPr="009901E0">
        <w:t>e</w:t>
      </w:r>
      <w:r w:rsidR="00B354FB" w:rsidRPr="009901E0">
        <w:t>s ou mal à l’aise</w:t>
      </w:r>
      <w:r w:rsidR="00EF2FE7" w:rsidRPr="009901E0">
        <w:t xml:space="preserve"> avec le numérique</w:t>
      </w:r>
      <w:r w:rsidR="00B354FB" w:rsidRPr="009901E0">
        <w:t>, en général plus âgé</w:t>
      </w:r>
      <w:r w:rsidR="000F6281" w:rsidRPr="009901E0">
        <w:t>e</w:t>
      </w:r>
      <w:r w:rsidR="00B354FB" w:rsidRPr="009901E0">
        <w:t>s (les 70 ans et plus</w:t>
      </w:r>
      <w:r w:rsidR="000F6281" w:rsidRPr="009901E0">
        <w:t>), car elles sont</w:t>
      </w:r>
      <w:r w:rsidR="00B354FB" w:rsidRPr="009901E0">
        <w:t xml:space="preserve"> présent</w:t>
      </w:r>
      <w:r w:rsidR="000F6281" w:rsidRPr="009901E0">
        <w:t>e</w:t>
      </w:r>
      <w:r w:rsidR="00B354FB" w:rsidRPr="009901E0">
        <w:t>s</w:t>
      </w:r>
      <w:r w:rsidR="000F6281" w:rsidRPr="009901E0">
        <w:t xml:space="preserve"> dans l’enquête. </w:t>
      </w:r>
      <w:r w:rsidR="0000342A" w:rsidRPr="009901E0">
        <w:t>Mais les</w:t>
      </w:r>
      <w:r w:rsidR="00B354FB" w:rsidRPr="009901E0">
        <w:t xml:space="preserve"> 20-40 ans </w:t>
      </w:r>
      <w:r w:rsidR="0000342A" w:rsidRPr="009901E0">
        <w:t>sont plus largement représentés que dans les assemblées dominicales.</w:t>
      </w:r>
    </w:p>
    <w:p w14:paraId="3032B607" w14:textId="26767713" w:rsidR="00EF2FE7" w:rsidRPr="009901E0" w:rsidRDefault="00EF2FE7" w:rsidP="003D201E">
      <w:pPr>
        <w:rPr>
          <w:rFonts w:eastAsia="Times New Roman"/>
          <w:szCs w:val="24"/>
        </w:rPr>
      </w:pPr>
      <w:r w:rsidRPr="009901E0">
        <w:rPr>
          <w:rFonts w:eastAsia="Times New Roman"/>
          <w:szCs w:val="24"/>
        </w:rPr>
        <w:t xml:space="preserve">Enfin, la dernière donnée consiste en la composition des groupes </w:t>
      </w:r>
      <w:r w:rsidR="00856D17" w:rsidRPr="009901E0">
        <w:rPr>
          <w:rFonts w:eastAsia="Times New Roman"/>
          <w:szCs w:val="24"/>
        </w:rPr>
        <w:t>auxquels appartenaient l</w:t>
      </w:r>
      <w:r w:rsidR="0000342A" w:rsidRPr="009901E0">
        <w:rPr>
          <w:rFonts w:eastAsia="Times New Roman"/>
          <w:szCs w:val="24"/>
        </w:rPr>
        <w:t>es personnes enquêtées</w:t>
      </w:r>
      <w:r w:rsidR="000060D6" w:rsidRPr="009901E0">
        <w:rPr>
          <w:rFonts w:eastAsia="Times New Roman"/>
          <w:szCs w:val="24"/>
        </w:rPr>
        <w:t xml:space="preserve"> : </w:t>
      </w:r>
      <w:r w:rsidR="00262EB5" w:rsidRPr="009901E0">
        <w:rPr>
          <w:rFonts w:eastAsia="Times New Roman"/>
          <w:szCs w:val="24"/>
        </w:rPr>
        <w:t>25,2</w:t>
      </w:r>
      <w:r w:rsidRPr="009901E0">
        <w:rPr>
          <w:rFonts w:eastAsia="Times New Roman"/>
          <w:szCs w:val="24"/>
        </w:rPr>
        <w:t xml:space="preserve"> % </w:t>
      </w:r>
      <w:r w:rsidR="000F6281" w:rsidRPr="009901E0">
        <w:rPr>
          <w:rFonts w:eastAsia="Times New Roman"/>
          <w:szCs w:val="24"/>
        </w:rPr>
        <w:t>de personne</w:t>
      </w:r>
      <w:r w:rsidR="00F74A2E" w:rsidRPr="009901E0">
        <w:rPr>
          <w:rFonts w:eastAsia="Times New Roman"/>
          <w:szCs w:val="24"/>
        </w:rPr>
        <w:t>s</w:t>
      </w:r>
      <w:r w:rsidR="000F6281" w:rsidRPr="009901E0">
        <w:rPr>
          <w:rFonts w:eastAsia="Times New Roman"/>
          <w:szCs w:val="24"/>
        </w:rPr>
        <w:t xml:space="preserve"> </w:t>
      </w:r>
      <w:r w:rsidRPr="009901E0">
        <w:rPr>
          <w:rFonts w:eastAsia="Times New Roman"/>
          <w:szCs w:val="24"/>
        </w:rPr>
        <w:t>seul</w:t>
      </w:r>
      <w:r w:rsidR="000F6281" w:rsidRPr="009901E0">
        <w:rPr>
          <w:rFonts w:eastAsia="Times New Roman"/>
          <w:szCs w:val="24"/>
        </w:rPr>
        <w:t>e</w:t>
      </w:r>
      <w:r w:rsidR="00F74A2E" w:rsidRPr="009901E0">
        <w:rPr>
          <w:rFonts w:eastAsia="Times New Roman"/>
          <w:szCs w:val="24"/>
        </w:rPr>
        <w:t>s</w:t>
      </w:r>
      <w:r w:rsidR="007E4807" w:rsidRPr="009901E0">
        <w:rPr>
          <w:rStyle w:val="Appelnotedebasdep"/>
          <w:rFonts w:eastAsia="Times New Roman"/>
          <w:szCs w:val="24"/>
        </w:rPr>
        <w:footnoteReference w:id="9"/>
      </w:r>
      <w:r w:rsidRPr="009901E0">
        <w:rPr>
          <w:rFonts w:eastAsia="Times New Roman"/>
          <w:szCs w:val="24"/>
        </w:rPr>
        <w:t xml:space="preserve">, </w:t>
      </w:r>
      <w:r w:rsidR="009B1D50" w:rsidRPr="009901E0">
        <w:rPr>
          <w:rFonts w:eastAsia="Times New Roman"/>
          <w:szCs w:val="24"/>
        </w:rPr>
        <w:t>29</w:t>
      </w:r>
      <w:r w:rsidR="009F7276" w:rsidRPr="009901E0">
        <w:rPr>
          <w:rFonts w:eastAsia="Times New Roman"/>
          <w:szCs w:val="24"/>
        </w:rPr>
        <w:t>,</w:t>
      </w:r>
      <w:r w:rsidR="00262EB5" w:rsidRPr="009901E0">
        <w:rPr>
          <w:rFonts w:eastAsia="Times New Roman"/>
          <w:szCs w:val="24"/>
        </w:rPr>
        <w:t>9</w:t>
      </w:r>
      <w:r w:rsidR="009B1D50" w:rsidRPr="009901E0">
        <w:rPr>
          <w:rFonts w:eastAsia="Times New Roman"/>
          <w:szCs w:val="24"/>
        </w:rPr>
        <w:t xml:space="preserve"> % à deux </w:t>
      </w:r>
      <w:r w:rsidR="00262EB5" w:rsidRPr="009901E0">
        <w:rPr>
          <w:rFonts w:eastAsia="Times New Roman"/>
          <w:szCs w:val="24"/>
        </w:rPr>
        <w:t>adultes, 11,3</w:t>
      </w:r>
      <w:r w:rsidR="009F7276" w:rsidRPr="009901E0">
        <w:rPr>
          <w:rFonts w:eastAsia="Times New Roman"/>
          <w:szCs w:val="24"/>
        </w:rPr>
        <w:t xml:space="preserve"> % </w:t>
      </w:r>
      <w:r w:rsidR="000060D6" w:rsidRPr="009901E0">
        <w:rPr>
          <w:rFonts w:eastAsia="Times New Roman"/>
          <w:szCs w:val="24"/>
        </w:rPr>
        <w:t>en</w:t>
      </w:r>
      <w:r w:rsidR="009F7276" w:rsidRPr="009901E0">
        <w:rPr>
          <w:rFonts w:eastAsia="Times New Roman"/>
          <w:szCs w:val="24"/>
        </w:rPr>
        <w:t xml:space="preserve"> familles composées de jeunes adultes et</w:t>
      </w:r>
      <w:r w:rsidR="00262EB5" w:rsidRPr="009901E0">
        <w:rPr>
          <w:rFonts w:eastAsia="Times New Roman"/>
          <w:szCs w:val="24"/>
        </w:rPr>
        <w:t>/ou</w:t>
      </w:r>
      <w:r w:rsidR="009F7276" w:rsidRPr="009901E0">
        <w:rPr>
          <w:rFonts w:eastAsia="Times New Roman"/>
          <w:szCs w:val="24"/>
        </w:rPr>
        <w:t xml:space="preserve"> d’</w:t>
      </w:r>
      <w:r w:rsidR="000060D6" w:rsidRPr="009901E0">
        <w:rPr>
          <w:rFonts w:eastAsia="Times New Roman"/>
          <w:szCs w:val="24"/>
        </w:rPr>
        <w:t>adolescents (jusqu’à 4)</w:t>
      </w:r>
      <w:r w:rsidR="009F7276" w:rsidRPr="009901E0">
        <w:rPr>
          <w:rFonts w:eastAsia="Times New Roman"/>
          <w:szCs w:val="24"/>
        </w:rPr>
        <w:t xml:space="preserve">, </w:t>
      </w:r>
      <w:r w:rsidR="00262EB5" w:rsidRPr="009901E0">
        <w:rPr>
          <w:rFonts w:eastAsia="Times New Roman"/>
          <w:szCs w:val="24"/>
        </w:rPr>
        <w:t>7,8</w:t>
      </w:r>
      <w:r w:rsidR="000060D6" w:rsidRPr="009901E0">
        <w:rPr>
          <w:rFonts w:eastAsia="Times New Roman"/>
          <w:szCs w:val="24"/>
        </w:rPr>
        <w:t xml:space="preserve"> % en familles composées d’adolesc</w:t>
      </w:r>
      <w:r w:rsidR="00262EB5" w:rsidRPr="009901E0">
        <w:rPr>
          <w:rFonts w:eastAsia="Times New Roman"/>
          <w:szCs w:val="24"/>
        </w:rPr>
        <w:t>ents et d’enfants (jusqu’à 4), 10,8</w:t>
      </w:r>
      <w:r w:rsidR="009F7276" w:rsidRPr="009901E0">
        <w:rPr>
          <w:rFonts w:eastAsia="Times New Roman"/>
          <w:szCs w:val="24"/>
        </w:rPr>
        <w:t xml:space="preserve"> % </w:t>
      </w:r>
      <w:r w:rsidR="000060D6" w:rsidRPr="009901E0">
        <w:rPr>
          <w:rFonts w:eastAsia="Times New Roman"/>
          <w:szCs w:val="24"/>
        </w:rPr>
        <w:t>en</w:t>
      </w:r>
      <w:r w:rsidR="009F7276" w:rsidRPr="009901E0">
        <w:rPr>
          <w:rFonts w:eastAsia="Times New Roman"/>
          <w:szCs w:val="24"/>
        </w:rPr>
        <w:t xml:space="preserve"> familles composées </w:t>
      </w:r>
      <w:r w:rsidR="000060D6" w:rsidRPr="009901E0">
        <w:rPr>
          <w:rFonts w:eastAsia="Times New Roman"/>
          <w:szCs w:val="24"/>
        </w:rPr>
        <w:t xml:space="preserve">seulement </w:t>
      </w:r>
      <w:r w:rsidR="009F7276" w:rsidRPr="009901E0">
        <w:rPr>
          <w:rFonts w:eastAsia="Times New Roman"/>
          <w:szCs w:val="24"/>
        </w:rPr>
        <w:t>d’enfants et/ou de jeunes enfants</w:t>
      </w:r>
      <w:r w:rsidR="000060D6" w:rsidRPr="009901E0">
        <w:rPr>
          <w:rFonts w:eastAsia="Times New Roman"/>
          <w:szCs w:val="24"/>
        </w:rPr>
        <w:t xml:space="preserve"> (jusqu’à 4)</w:t>
      </w:r>
      <w:r w:rsidR="000060D6" w:rsidRPr="009901E0">
        <w:rPr>
          <w:rStyle w:val="Appelnotedebasdep"/>
          <w:rFonts w:eastAsia="Times New Roman"/>
          <w:szCs w:val="24"/>
        </w:rPr>
        <w:footnoteReference w:id="10"/>
      </w:r>
      <w:r w:rsidR="000060D6" w:rsidRPr="009901E0">
        <w:rPr>
          <w:rFonts w:eastAsia="Times New Roman"/>
          <w:szCs w:val="24"/>
        </w:rPr>
        <w:t xml:space="preserve">.  </w:t>
      </w:r>
    </w:p>
    <w:p w14:paraId="247DF9D2" w14:textId="77777777" w:rsidR="00B30542" w:rsidRPr="009901E0" w:rsidRDefault="00B30542" w:rsidP="003D201E">
      <w:r w:rsidRPr="009901E0">
        <w:rPr>
          <w:rFonts w:eastAsia="Times New Roman"/>
          <w:szCs w:val="24"/>
        </w:rPr>
        <w:t>La première question portait sur la pratique dominicale en tant que telle. « </w:t>
      </w:r>
      <w:r w:rsidRPr="009901E0">
        <w:rPr>
          <w:rStyle w:val="freebirdanalyticsviewquestiontitle"/>
        </w:rPr>
        <w:t xml:space="preserve">Pendant les dimanches confinés, avez-vous célébré le dimanche ? » </w:t>
      </w:r>
      <w:r w:rsidR="003D201E" w:rsidRPr="009901E0">
        <w:t>74,4 % ont continué à célébrer tous les dimanches, 16,6 % irrégulièrement</w:t>
      </w:r>
      <w:r w:rsidR="00D80094" w:rsidRPr="009901E0">
        <w:rPr>
          <w:rStyle w:val="Appelnotedebasdep"/>
        </w:rPr>
        <w:footnoteReference w:id="11"/>
      </w:r>
      <w:r w:rsidR="003D201E" w:rsidRPr="009901E0">
        <w:t>, 9 % pas du tout</w:t>
      </w:r>
      <w:r w:rsidR="00C904F6" w:rsidRPr="009901E0">
        <w:rPr>
          <w:rStyle w:val="Appelnotedebasdep"/>
        </w:rPr>
        <w:footnoteReference w:id="12"/>
      </w:r>
      <w:r w:rsidR="00BF68F3" w:rsidRPr="009901E0">
        <w:t xml:space="preserve">. </w:t>
      </w:r>
      <w:r w:rsidR="003D201E" w:rsidRPr="009901E0">
        <w:t xml:space="preserve">Un </w:t>
      </w:r>
      <w:r w:rsidR="00BF68F3" w:rsidRPr="009901E0">
        <w:t>évêque suisse</w:t>
      </w:r>
      <w:r w:rsidR="003D201E" w:rsidRPr="009901E0">
        <w:t xml:space="preserve"> </w:t>
      </w:r>
      <w:r w:rsidR="00F469D9" w:rsidRPr="009901E0">
        <w:t>s’est étonné</w:t>
      </w:r>
      <w:r w:rsidR="003D201E" w:rsidRPr="009901E0">
        <w:t xml:space="preserve"> qu’il y ait </w:t>
      </w:r>
      <w:r w:rsidR="003D201E" w:rsidRPr="009901E0">
        <w:rPr>
          <w:i/>
        </w:rPr>
        <w:t>seulement</w:t>
      </w:r>
      <w:r w:rsidR="003D201E" w:rsidRPr="009901E0">
        <w:t xml:space="preserve"> 9 % à dire « pas du tout ». </w:t>
      </w:r>
      <w:r w:rsidR="0000342A" w:rsidRPr="009901E0">
        <w:t xml:space="preserve">Il s’attendait à beaucoup plus. </w:t>
      </w:r>
      <w:r w:rsidR="003D201E" w:rsidRPr="009901E0">
        <w:t>Contrairement à lui, ce chiffre me parait élevé</w:t>
      </w:r>
      <w:r w:rsidR="0000342A" w:rsidRPr="009901E0">
        <w:t xml:space="preserve"> ou en tout cas à questionner</w:t>
      </w:r>
      <w:r w:rsidR="003D201E" w:rsidRPr="009901E0">
        <w:t xml:space="preserve">. </w:t>
      </w:r>
      <w:r w:rsidR="0000342A" w:rsidRPr="009901E0">
        <w:t>I</w:t>
      </w:r>
      <w:r w:rsidR="003D201E" w:rsidRPr="009901E0">
        <w:t xml:space="preserve">I suffirait que le cadre rituel collectif disparaisse pour </w:t>
      </w:r>
      <w:r w:rsidR="003D201E" w:rsidRPr="009901E0">
        <w:lastRenderedPageBreak/>
        <w:t>qu</w:t>
      </w:r>
      <w:r w:rsidR="0000342A" w:rsidRPr="009901E0">
        <w:t>e toute</w:t>
      </w:r>
      <w:r w:rsidR="003D201E" w:rsidRPr="009901E0">
        <w:t xml:space="preserve"> pratique rituelle de la foi cesse</w:t>
      </w:r>
      <w:r w:rsidR="0000342A" w:rsidRPr="009901E0">
        <w:t xml:space="preserve"> chez ces personnes</w:t>
      </w:r>
      <w:r w:rsidR="003D201E" w:rsidRPr="009901E0">
        <w:t xml:space="preserve">. On pourrait </w:t>
      </w:r>
      <w:r w:rsidR="0000342A" w:rsidRPr="009901E0">
        <w:t>plus probablement</w:t>
      </w:r>
      <w:r w:rsidR="003D201E" w:rsidRPr="009901E0">
        <w:t xml:space="preserve"> lire ici la non-préparation à ce type de situation et le fait d’être désemparé. </w:t>
      </w:r>
      <w:r w:rsidR="00BF68F3" w:rsidRPr="009901E0">
        <w:t xml:space="preserve">Faute d’obtenir une interprétation claire, précisons encore </w:t>
      </w:r>
      <w:r w:rsidR="003D201E" w:rsidRPr="009901E0">
        <w:t xml:space="preserve">une donnée </w:t>
      </w:r>
      <w:r w:rsidR="00BF68F3" w:rsidRPr="009901E0">
        <w:t>d</w:t>
      </w:r>
      <w:r w:rsidR="00F74A2E" w:rsidRPr="009901E0">
        <w:t>élicate à interpréter</w:t>
      </w:r>
      <w:r w:rsidR="003D201E" w:rsidRPr="009901E0">
        <w:t> : parmi ces 9 %, la proportion d</w:t>
      </w:r>
      <w:r w:rsidR="00BF68F3" w:rsidRPr="009901E0">
        <w:t>’</w:t>
      </w:r>
      <w:r w:rsidR="003D201E" w:rsidRPr="009901E0">
        <w:t>e</w:t>
      </w:r>
      <w:r w:rsidR="00BF68F3" w:rsidRPr="009901E0">
        <w:t xml:space="preserve">nquêtés ayant vécu le confinement sans enfants dans leur groupe </w:t>
      </w:r>
      <w:r w:rsidR="003D201E" w:rsidRPr="009901E0">
        <w:t xml:space="preserve">est </w:t>
      </w:r>
      <w:r w:rsidR="00632D0C" w:rsidRPr="009901E0">
        <w:t xml:space="preserve">plus </w:t>
      </w:r>
      <w:r w:rsidR="003D201E" w:rsidRPr="009901E0">
        <w:t>élevée</w:t>
      </w:r>
      <w:r w:rsidR="000F6281" w:rsidRPr="009901E0">
        <w:t xml:space="preserve"> (87,5 %)</w:t>
      </w:r>
      <w:r w:rsidR="003D201E" w:rsidRPr="009901E0">
        <w:t> </w:t>
      </w:r>
      <w:r w:rsidR="00632D0C" w:rsidRPr="009901E0">
        <w:t>que l</w:t>
      </w:r>
      <w:r w:rsidR="00BF68F3" w:rsidRPr="009901E0">
        <w:t>a proportion globale</w:t>
      </w:r>
      <w:r w:rsidR="000F6281" w:rsidRPr="009901E0">
        <w:t xml:space="preserve"> </w:t>
      </w:r>
      <w:r w:rsidR="00F74A2E" w:rsidRPr="009901E0">
        <w:t>(67,8</w:t>
      </w:r>
      <w:r w:rsidR="000F6281" w:rsidRPr="009901E0">
        <w:t xml:space="preserve"> %)</w:t>
      </w:r>
      <w:r w:rsidR="00632D0C" w:rsidRPr="009901E0">
        <w:t>.</w:t>
      </w:r>
      <w:r w:rsidR="00F74A2E" w:rsidRPr="009901E0">
        <w:t xml:space="preserve"> Serait-ce à dire que la présence d’enfants incitait à célébrer le dimanche ?</w:t>
      </w:r>
    </w:p>
    <w:p w14:paraId="0FE5A783" w14:textId="2F088173" w:rsidR="00E22C93" w:rsidRPr="009901E0" w:rsidRDefault="00A005E8" w:rsidP="00A005E8">
      <w:pPr>
        <w:rPr>
          <w:rStyle w:val="freebirdanalyticsviewquestiontitle"/>
        </w:rPr>
      </w:pPr>
      <w:r w:rsidRPr="009901E0">
        <w:rPr>
          <w:rStyle w:val="freebirdanalyticsviewquestiontitle"/>
        </w:rPr>
        <w:t xml:space="preserve">Comment ces personnes ont-elles célébré ? Ce fut clairement d’abord la messe. </w:t>
      </w:r>
      <w:r w:rsidR="00F414F9" w:rsidRPr="009901E0">
        <w:rPr>
          <w:rStyle w:val="freebirdanalyticsviewquestiontitle"/>
        </w:rPr>
        <w:t xml:space="preserve">Trois faits massifs se dégagent de notre enquête : la messe télévisée </w:t>
      </w:r>
      <w:r w:rsidR="00485DF6" w:rsidRPr="009901E0">
        <w:rPr>
          <w:rStyle w:val="freebirdanalyticsviewquestiontitle"/>
        </w:rPr>
        <w:t>est restée une</w:t>
      </w:r>
      <w:r w:rsidR="00F414F9" w:rsidRPr="009901E0">
        <w:rPr>
          <w:rStyle w:val="freebirdanalyticsviewquestiontitle"/>
        </w:rPr>
        <w:t xml:space="preserve"> forme </w:t>
      </w:r>
      <w:r w:rsidR="00485DF6" w:rsidRPr="009901E0">
        <w:rPr>
          <w:rStyle w:val="freebirdanalyticsviewquestiontitle"/>
        </w:rPr>
        <w:t xml:space="preserve">très </w:t>
      </w:r>
      <w:r w:rsidR="00F414F9" w:rsidRPr="009901E0">
        <w:rPr>
          <w:rStyle w:val="freebirdanalyticsviewquestiontitle"/>
        </w:rPr>
        <w:t xml:space="preserve">suivie ; </w:t>
      </w:r>
      <w:r w:rsidR="00173AD5" w:rsidRPr="009901E0">
        <w:rPr>
          <w:rStyle w:val="freebirdanalyticsviewquestiontitle"/>
        </w:rPr>
        <w:t>de nombreuses</w:t>
      </w:r>
      <w:r w:rsidR="00F414F9" w:rsidRPr="009901E0">
        <w:rPr>
          <w:rStyle w:val="freebirdanalyticsviewquestiontitle"/>
        </w:rPr>
        <w:t xml:space="preserve"> </w:t>
      </w:r>
      <w:r w:rsidR="00173AD5" w:rsidRPr="009901E0">
        <w:rPr>
          <w:rStyle w:val="freebirdanalyticsviewquestiontitle"/>
        </w:rPr>
        <w:t xml:space="preserve">personnes ont alterné les </w:t>
      </w:r>
      <w:r w:rsidR="009E39A0" w:rsidRPr="009901E0">
        <w:rPr>
          <w:rStyle w:val="freebirdanalyticsviewquestiontitle"/>
        </w:rPr>
        <w:t>propositions</w:t>
      </w:r>
      <w:r w:rsidR="00173AD5" w:rsidRPr="009901E0">
        <w:rPr>
          <w:rStyle w:val="freebirdanalyticsviewquestiontitle"/>
        </w:rPr>
        <w:t xml:space="preserve"> (TV, internet de paroisse,</w:t>
      </w:r>
      <w:r w:rsidR="00F74A2E" w:rsidRPr="009901E0">
        <w:rPr>
          <w:rStyle w:val="freebirdanalyticsviewquestiontitle"/>
        </w:rPr>
        <w:t xml:space="preserve"> autre internet, messe du pape) ;</w:t>
      </w:r>
      <w:r w:rsidR="00173AD5" w:rsidRPr="009901E0">
        <w:rPr>
          <w:rStyle w:val="freebirdanalyticsviewquestiontitle"/>
        </w:rPr>
        <w:t xml:space="preserve"> les messes sur internet </w:t>
      </w:r>
      <w:r w:rsidR="00485DF6" w:rsidRPr="009901E0">
        <w:rPr>
          <w:rStyle w:val="freebirdanalyticsviewquestiontitle"/>
        </w:rPr>
        <w:t>ont été</w:t>
      </w:r>
      <w:r w:rsidR="00173AD5" w:rsidRPr="009901E0">
        <w:rPr>
          <w:rStyle w:val="freebirdanalyticsviewquestiontitle"/>
        </w:rPr>
        <w:t xml:space="preserve"> multipliées</w:t>
      </w:r>
      <w:r w:rsidR="00F414F9" w:rsidRPr="009901E0">
        <w:rPr>
          <w:rStyle w:val="freebirdanalyticsviewquestiontitle"/>
        </w:rPr>
        <w:t>.</w:t>
      </w:r>
      <w:r w:rsidR="00173AD5" w:rsidRPr="009901E0">
        <w:rPr>
          <w:rStyle w:val="freebirdanalyticsviewquestiontitle"/>
        </w:rPr>
        <w:t xml:space="preserve"> Voyons cela en détail.</w:t>
      </w:r>
      <w:r w:rsidR="00E22C93" w:rsidRPr="009901E0">
        <w:rPr>
          <w:rStyle w:val="freebirdanalyticsviewquestiontitle"/>
        </w:rPr>
        <w:t xml:space="preserve"> </w:t>
      </w:r>
    </w:p>
    <w:p w14:paraId="7858053C" w14:textId="77777777" w:rsidR="00A005E8" w:rsidRPr="009901E0" w:rsidRDefault="00F414F9" w:rsidP="00A005E8">
      <w:r w:rsidRPr="009901E0">
        <w:rPr>
          <w:rStyle w:val="freebirdanalyticsviewquestiontitle"/>
        </w:rPr>
        <w:t xml:space="preserve"> </w:t>
      </w:r>
      <w:r w:rsidR="00AF46DC" w:rsidRPr="009901E0">
        <w:t>25</w:t>
      </w:r>
      <w:r w:rsidR="002C35DF" w:rsidRPr="009901E0">
        <w:t>,5</w:t>
      </w:r>
      <w:r w:rsidR="00A005E8" w:rsidRPr="009901E0">
        <w:t xml:space="preserve"> %</w:t>
      </w:r>
      <w:r w:rsidR="00485DF6" w:rsidRPr="009901E0">
        <w:t xml:space="preserve"> des personnes ont choisi la messe télévisée</w:t>
      </w:r>
      <w:r w:rsidR="002C35DF" w:rsidRPr="009901E0">
        <w:t xml:space="preserve"> </w:t>
      </w:r>
      <w:r w:rsidR="00485DF6" w:rsidRPr="009901E0">
        <w:t xml:space="preserve">comme pratique eucharistique </w:t>
      </w:r>
      <w:r w:rsidR="00485DF6" w:rsidRPr="009901E0">
        <w:rPr>
          <w:i/>
        </w:rPr>
        <w:t>exclusive</w:t>
      </w:r>
      <w:r w:rsidR="00485DF6" w:rsidRPr="009901E0">
        <w:t xml:space="preserve"> (</w:t>
      </w:r>
      <w:r w:rsidR="002C35DF" w:rsidRPr="009901E0">
        <w:t>dont la moitié avec</w:t>
      </w:r>
      <w:r w:rsidR="00485DF6" w:rsidRPr="009901E0">
        <w:t xml:space="preserve"> en plus</w:t>
      </w:r>
      <w:r w:rsidR="002C35DF" w:rsidRPr="009901E0">
        <w:t xml:space="preserve"> d’autres </w:t>
      </w:r>
      <w:r w:rsidR="00C61EBE" w:rsidRPr="009901E0">
        <w:t>formes de prière</w:t>
      </w:r>
      <w:r w:rsidR="00485DF6" w:rsidRPr="009901E0">
        <w:t xml:space="preserve"> non eucharistique</w:t>
      </w:r>
      <w:r w:rsidR="00284232" w:rsidRPr="009901E0">
        <w:t>)</w:t>
      </w:r>
      <w:r w:rsidR="00485DF6" w:rsidRPr="009901E0">
        <w:t>.</w:t>
      </w:r>
      <w:r w:rsidR="00C61EBE" w:rsidRPr="009901E0">
        <w:t xml:space="preserve"> </w:t>
      </w:r>
      <w:r w:rsidR="00485DF6" w:rsidRPr="009901E0">
        <w:t>L</w:t>
      </w:r>
      <w:r w:rsidR="00C61EBE" w:rsidRPr="009901E0">
        <w:t xml:space="preserve">a messe télévisée fut aussi choisie </w:t>
      </w:r>
      <w:r w:rsidR="00284232" w:rsidRPr="009901E0">
        <w:t xml:space="preserve">alternativement avec une messe sur </w:t>
      </w:r>
      <w:r w:rsidR="00C61EBE" w:rsidRPr="009901E0">
        <w:t>un ou plusieurs sites I</w:t>
      </w:r>
      <w:r w:rsidR="00284232" w:rsidRPr="009901E0">
        <w:t>n</w:t>
      </w:r>
      <w:r w:rsidR="00E62D94" w:rsidRPr="009901E0">
        <w:t>ternet (</w:t>
      </w:r>
      <w:r w:rsidR="00AF46DC" w:rsidRPr="009901E0">
        <w:t>25</w:t>
      </w:r>
      <w:r w:rsidR="002C35DF" w:rsidRPr="009901E0">
        <w:t>,5</w:t>
      </w:r>
      <w:r w:rsidR="00E62D94" w:rsidRPr="009901E0">
        <w:t xml:space="preserve"> %)</w:t>
      </w:r>
      <w:r w:rsidR="00AF46DC" w:rsidRPr="009901E0">
        <w:t>, soit un total de 51</w:t>
      </w:r>
      <w:r w:rsidR="0048675F" w:rsidRPr="009901E0">
        <w:t xml:space="preserve"> %</w:t>
      </w:r>
      <w:r w:rsidR="00E62D94" w:rsidRPr="009901E0">
        <w:t>. Ces messes</w:t>
      </w:r>
      <w:r w:rsidR="0048675F" w:rsidRPr="009901E0">
        <w:t xml:space="preserve"> </w:t>
      </w:r>
      <w:r w:rsidR="00E62D94" w:rsidRPr="009901E0">
        <w:t>étai</w:t>
      </w:r>
      <w:r w:rsidR="00284232" w:rsidRPr="009901E0">
        <w:t>ent retransmises sur</w:t>
      </w:r>
      <w:r w:rsidR="0056799E" w:rsidRPr="009901E0">
        <w:t xml:space="preserve"> France 2, la Première de la RTBF ou KTO</w:t>
      </w:r>
      <w:r w:rsidR="00C61EBE" w:rsidRPr="009901E0">
        <w:t xml:space="preserve">. </w:t>
      </w:r>
      <w:r w:rsidR="00F469D9" w:rsidRPr="009901E0">
        <w:t>L</w:t>
      </w:r>
      <w:r w:rsidR="00C61EBE" w:rsidRPr="009901E0">
        <w:t xml:space="preserve">es messes uniquement sur Internet </w:t>
      </w:r>
      <w:r w:rsidR="00F469D9" w:rsidRPr="009901E0">
        <w:t xml:space="preserve">ont été choisies par </w:t>
      </w:r>
      <w:r w:rsidR="00C61EBE" w:rsidRPr="009901E0">
        <w:t>34,9</w:t>
      </w:r>
      <w:r w:rsidR="00284232" w:rsidRPr="009901E0">
        <w:t xml:space="preserve"> %</w:t>
      </w:r>
      <w:r w:rsidR="00C61EBE" w:rsidRPr="009901E0">
        <w:t xml:space="preserve">, </w:t>
      </w:r>
      <w:r w:rsidR="00A005E8" w:rsidRPr="009901E0">
        <w:t xml:space="preserve">exclusivement </w:t>
      </w:r>
      <w:r w:rsidR="00C61EBE" w:rsidRPr="009901E0">
        <w:t xml:space="preserve">sur un site </w:t>
      </w:r>
      <w:r w:rsidR="00A005E8" w:rsidRPr="009901E0">
        <w:t xml:space="preserve">ou alternativement </w:t>
      </w:r>
      <w:r w:rsidR="00C61EBE" w:rsidRPr="009901E0">
        <w:t>sur plusieurs</w:t>
      </w:r>
      <w:r w:rsidR="0048675F" w:rsidRPr="009901E0">
        <w:t xml:space="preserve"> sites</w:t>
      </w:r>
      <w:r w:rsidR="00C61EBE" w:rsidRPr="009901E0">
        <w:rPr>
          <w:rStyle w:val="Appelnotedebasdep"/>
        </w:rPr>
        <w:footnoteReference w:id="13"/>
      </w:r>
      <w:r w:rsidR="00A005E8" w:rsidRPr="009901E0">
        <w:t xml:space="preserve">. </w:t>
      </w:r>
      <w:r w:rsidR="00F469D9" w:rsidRPr="009901E0">
        <w:t>En additionnant ceux et celles qui ont alterné avec la messe télévisée, o</w:t>
      </w:r>
      <w:r w:rsidR="00C61EBE" w:rsidRPr="009901E0">
        <w:t xml:space="preserve">n </w:t>
      </w:r>
      <w:r w:rsidR="00856D17" w:rsidRPr="009901E0">
        <w:t>obtient</w:t>
      </w:r>
      <w:r w:rsidR="00C61EBE" w:rsidRPr="009901E0">
        <w:t xml:space="preserve"> alors </w:t>
      </w:r>
      <w:r w:rsidR="00856D17" w:rsidRPr="009901E0">
        <w:t xml:space="preserve">le </w:t>
      </w:r>
      <w:r w:rsidR="00F469D9" w:rsidRPr="009901E0">
        <w:t>chiffre</w:t>
      </w:r>
      <w:r w:rsidR="00856D17" w:rsidRPr="009901E0">
        <w:t xml:space="preserve"> élevé de </w:t>
      </w:r>
      <w:r w:rsidR="00C61EBE" w:rsidRPr="009901E0">
        <w:t xml:space="preserve">59,4 % des enquêtés </w:t>
      </w:r>
      <w:r w:rsidR="00856D17" w:rsidRPr="009901E0">
        <w:t xml:space="preserve">qui </w:t>
      </w:r>
      <w:r w:rsidR="00C61EBE" w:rsidRPr="009901E0">
        <w:t xml:space="preserve">ont participé au moins une fois à une messe retransmise sur Internet. </w:t>
      </w:r>
    </w:p>
    <w:p w14:paraId="63CDB4EC" w14:textId="03D0281B" w:rsidR="00E84A3F" w:rsidRPr="009901E0" w:rsidRDefault="00A005E8" w:rsidP="00A005E8">
      <w:r w:rsidRPr="009901E0">
        <w:t xml:space="preserve">La place des messes télévisées n’est pas surprenante. C’est une pratique installée depuis longtemps dans le paysage rituel francophone. Après quelques hésitations </w:t>
      </w:r>
      <w:r w:rsidR="00501297" w:rsidRPr="009901E0">
        <w:t xml:space="preserve">et des débats parfois houleux </w:t>
      </w:r>
      <w:r w:rsidR="00872346" w:rsidRPr="009901E0">
        <w:t>dans les années 1950-1960</w:t>
      </w:r>
      <w:r w:rsidRPr="009901E0">
        <w:t>, l’Église catholique a reconnu dans cette pratique « par défaut » une forme authentique de participation à l’eucharistie dominicale. Les enquêtés ajoutent une composante technique, à savoir la qualité des retransmission</w:t>
      </w:r>
      <w:r w:rsidR="009E39A0" w:rsidRPr="009901E0">
        <w:t xml:space="preserve">s pour laquelle compte aussi l’accessibilité </w:t>
      </w:r>
      <w:r w:rsidRPr="009901E0">
        <w:t xml:space="preserve">du </w:t>
      </w:r>
      <w:r w:rsidR="009E39A0" w:rsidRPr="009901E0">
        <w:t>média</w:t>
      </w:r>
      <w:r w:rsidRPr="009901E0">
        <w:t xml:space="preserve">. Ils et elles soulignent aussi la qualité des homélies. </w:t>
      </w:r>
      <w:r w:rsidR="00E84A3F" w:rsidRPr="009901E0">
        <w:t>Cette préférence pour les chaînes télévisées est confirmée</w:t>
      </w:r>
      <w:r w:rsidR="009E39A0" w:rsidRPr="009901E0">
        <w:t xml:space="preserve"> par les croissances d’audience</w:t>
      </w:r>
      <w:r w:rsidR="00E84A3F" w:rsidRPr="009901E0">
        <w:t xml:space="preserve"> du </w:t>
      </w:r>
      <w:r w:rsidR="00E84A3F" w:rsidRPr="009901E0">
        <w:rPr>
          <w:i/>
        </w:rPr>
        <w:t xml:space="preserve">Jour du Seigneur </w:t>
      </w:r>
      <w:r w:rsidR="00E84A3F" w:rsidRPr="009901E0">
        <w:t xml:space="preserve">et des messes sur KTO pendant le confinement. </w:t>
      </w:r>
      <w:r w:rsidR="009E39A0" w:rsidRPr="009901E0">
        <w:t xml:space="preserve">Même </w:t>
      </w:r>
      <w:r w:rsidR="00F469D9" w:rsidRPr="009901E0">
        <w:t xml:space="preserve">entrée dans les habitudes depuis longtemps, </w:t>
      </w:r>
      <w:r w:rsidR="003A5598" w:rsidRPr="009901E0">
        <w:t>c</w:t>
      </w:r>
      <w:r w:rsidR="009E39A0" w:rsidRPr="009901E0">
        <w:t xml:space="preserve">ette pratique </w:t>
      </w:r>
      <w:r w:rsidR="00F469D9" w:rsidRPr="009901E0">
        <w:t>n’est pas si facile à vivre spirituellement pour autant</w:t>
      </w:r>
      <w:r w:rsidR="00482842" w:rsidRPr="009901E0">
        <w:t xml:space="preserve">. Dans plusieurs lieux, un accompagnement pastoral a permis de nourrir les fidèles, </w:t>
      </w:r>
      <w:r w:rsidR="00E053AC" w:rsidRPr="009901E0">
        <w:t xml:space="preserve">mieux </w:t>
      </w:r>
      <w:r w:rsidR="00482842" w:rsidRPr="009901E0">
        <w:t>qu</w:t>
      </w:r>
      <w:r w:rsidR="00E053AC" w:rsidRPr="009901E0">
        <w:t xml:space="preserve">e par </w:t>
      </w:r>
      <w:r w:rsidR="00482842" w:rsidRPr="009901E0">
        <w:t>une simple retransmission. Une réponse à notre enquête le résume bien : « Célébrer en couple devant sa télé était déroutant mais les lettres quotidiennes de notre curé à la communauté (</w:t>
      </w:r>
      <w:r w:rsidR="00482842" w:rsidRPr="009901E0">
        <w:rPr>
          <w:i/>
        </w:rPr>
        <w:t>mail</w:t>
      </w:r>
      <w:r w:rsidR="00482842" w:rsidRPr="009901E0">
        <w:t>) avec une méditation sur l’Évangile du jour nous ont aidés ! »</w:t>
      </w:r>
    </w:p>
    <w:p w14:paraId="65A2B1C0" w14:textId="2C7D8F6B" w:rsidR="009A60FB" w:rsidRPr="009901E0" w:rsidRDefault="00A005E8" w:rsidP="008F7983">
      <w:r w:rsidRPr="009901E0">
        <w:t>La grande nouveauté est sans conteste l’explosion (en nombre et diversité) des messes sur Internet</w:t>
      </w:r>
      <w:r w:rsidR="00877B08" w:rsidRPr="009901E0">
        <w:rPr>
          <w:rStyle w:val="Appelnotedebasdep"/>
        </w:rPr>
        <w:footnoteReference w:id="14"/>
      </w:r>
      <w:r w:rsidR="000B0AA0" w:rsidRPr="009901E0">
        <w:t>.</w:t>
      </w:r>
      <w:r w:rsidR="00877B08" w:rsidRPr="009901E0">
        <w:t xml:space="preserve"> Dans l’enquête on constate une répartition entre les messes</w:t>
      </w:r>
      <w:r w:rsidR="00E84A3F" w:rsidRPr="009901E0">
        <w:t xml:space="preserve"> diffusées </w:t>
      </w:r>
      <w:r w:rsidR="00CA414E" w:rsidRPr="009901E0">
        <w:t xml:space="preserve">uniquement ou en </w:t>
      </w:r>
      <w:r w:rsidR="00CA414E" w:rsidRPr="009901E0">
        <w:lastRenderedPageBreak/>
        <w:t>partie de</w:t>
      </w:r>
      <w:r w:rsidRPr="009901E0">
        <w:t xml:space="preserve"> sa propre paroisse</w:t>
      </w:r>
      <w:r w:rsidR="007354E3" w:rsidRPr="009901E0">
        <w:rPr>
          <w:rStyle w:val="Appelnotedebasdep"/>
        </w:rPr>
        <w:footnoteReference w:id="15"/>
      </w:r>
      <w:r w:rsidR="00877B08" w:rsidRPr="009901E0">
        <w:t xml:space="preserve"> et celles</w:t>
      </w:r>
      <w:r w:rsidRPr="009901E0">
        <w:t xml:space="preserve"> </w:t>
      </w:r>
      <w:r w:rsidR="00CA414E" w:rsidRPr="009901E0">
        <w:t>uniquement ou en partie d’</w:t>
      </w:r>
      <w:r w:rsidRPr="009901E0">
        <w:t>un autre lieu paroissial ou religieux</w:t>
      </w:r>
      <w:r w:rsidR="00841E5F" w:rsidRPr="009901E0">
        <w:rPr>
          <w:rStyle w:val="Appelnotedebasdep"/>
        </w:rPr>
        <w:footnoteReference w:id="16"/>
      </w:r>
      <w:r w:rsidR="00CA414E" w:rsidRPr="009901E0">
        <w:t xml:space="preserve">. La possibilité de réponses multiples dans le questionnaire a permis de manifester </w:t>
      </w:r>
      <w:r w:rsidR="008F7983" w:rsidRPr="009901E0">
        <w:t xml:space="preserve">la pratique de </w:t>
      </w:r>
      <w:r w:rsidR="00CA414E" w:rsidRPr="009901E0">
        <w:t>toutes les combinaisons possibles entre les diverses propositions disponibles.</w:t>
      </w:r>
      <w:r w:rsidR="00482842" w:rsidRPr="009901E0">
        <w:t xml:space="preserve"> C’est ici une grande nouveauté, bien en phase avec la modernité liquide caractérisée entre autres dimensions par l’instabilité des affiliations et </w:t>
      </w:r>
      <w:r w:rsidR="007354E3" w:rsidRPr="009901E0">
        <w:t>une</w:t>
      </w:r>
      <w:r w:rsidR="00482842" w:rsidRPr="009901E0">
        <w:t xml:space="preserve"> logique de réseaux</w:t>
      </w:r>
      <w:r w:rsidR="0042648A" w:rsidRPr="009901E0">
        <w:rPr>
          <w:rStyle w:val="Appelnotedebasdep"/>
        </w:rPr>
        <w:footnoteReference w:id="17"/>
      </w:r>
      <w:r w:rsidR="00482842" w:rsidRPr="009901E0">
        <w:t>, y compris en Église</w:t>
      </w:r>
      <w:r w:rsidR="00482842" w:rsidRPr="009901E0">
        <w:rPr>
          <w:rStyle w:val="Appelnotedebasdep"/>
        </w:rPr>
        <w:footnoteReference w:id="18"/>
      </w:r>
      <w:r w:rsidR="00482842" w:rsidRPr="009901E0">
        <w:t>. Non seulement, certains de nos enqu</w:t>
      </w:r>
      <w:r w:rsidR="008F7983" w:rsidRPr="009901E0">
        <w:t>êtés participaient à une messe I</w:t>
      </w:r>
      <w:r w:rsidR="00482842" w:rsidRPr="009901E0">
        <w:t>nternet autre que celle de leur paroisse, mais ils et elles ont changé parfois d’un dimanche à l’autre. Interne</w:t>
      </w:r>
      <w:r w:rsidR="007354E3" w:rsidRPr="009901E0">
        <w:t>t a rendu possible une mobilité</w:t>
      </w:r>
      <w:r w:rsidR="00482842" w:rsidRPr="009901E0">
        <w:t xml:space="preserve"> impossible en présentiel pour la plupart des fidèles.</w:t>
      </w:r>
      <w:r w:rsidR="005213C7" w:rsidRPr="009901E0">
        <w:t xml:space="preserve"> Certains enquêtés témoignent </w:t>
      </w:r>
      <w:r w:rsidR="008F7983" w:rsidRPr="009901E0">
        <w:t>d’ailleurs</w:t>
      </w:r>
      <w:r w:rsidR="005213C7" w:rsidRPr="009901E0">
        <w:t xml:space="preserve"> de belles « découvertes » vécues.</w:t>
      </w:r>
      <w:r w:rsidR="008F7983" w:rsidRPr="009901E0">
        <w:t xml:space="preserve"> </w:t>
      </w:r>
    </w:p>
    <w:p w14:paraId="2D8A01CC" w14:textId="352438DA" w:rsidR="008F7983" w:rsidRPr="009901E0" w:rsidRDefault="008F7983" w:rsidP="008F7983">
      <w:r w:rsidRPr="009901E0">
        <w:t>Ajoutons encore le chiffre étonnamment élevé de 26,9 % des enquêtés qui ont suivi au moins une foi</w:t>
      </w:r>
      <w:r w:rsidR="007E4807" w:rsidRPr="009901E0">
        <w:t>s la messe célébrée par le pape</w:t>
      </w:r>
      <w:r w:rsidR="007E4807" w:rsidRPr="009901E0">
        <w:rPr>
          <w:rStyle w:val="Appelnotedebasdep"/>
        </w:rPr>
        <w:footnoteReference w:id="19"/>
      </w:r>
      <w:r w:rsidR="007E4807" w:rsidRPr="009901E0">
        <w:t> ;</w:t>
      </w:r>
      <w:r w:rsidRPr="009901E0">
        <w:t xml:space="preserve"> 19 personnes (1,6 %) ayant même participé </w:t>
      </w:r>
      <w:r w:rsidR="009A60FB" w:rsidRPr="009901E0">
        <w:t>uniquement à ces</w:t>
      </w:r>
      <w:r w:rsidRPr="009901E0">
        <w:t xml:space="preserve"> messe</w:t>
      </w:r>
      <w:r w:rsidR="009A60FB" w:rsidRPr="009901E0">
        <w:t>s</w:t>
      </w:r>
      <w:r w:rsidRPr="009901E0">
        <w:t>. Cela s’explique probablement par la retransmission quotidienne sur KTO à 7h pendant le confinement, les enquêtés ne marquant pas la différence d’avec les messes dominicales.</w:t>
      </w:r>
    </w:p>
    <w:p w14:paraId="2273A9EE" w14:textId="2ED30D72" w:rsidR="005213C7" w:rsidRPr="009901E0" w:rsidRDefault="00774A8A" w:rsidP="00F365CE">
      <w:r w:rsidRPr="009901E0">
        <w:t>Il y a aussi</w:t>
      </w:r>
      <w:r w:rsidR="005213C7" w:rsidRPr="009901E0">
        <w:t xml:space="preserve"> un paramètre informatique non négligeable, en fonction de l’application utilisée. Dans notre enquête, </w:t>
      </w:r>
      <w:r w:rsidR="00467F55" w:rsidRPr="009901E0">
        <w:t xml:space="preserve">83 % </w:t>
      </w:r>
      <w:r w:rsidR="00447B61" w:rsidRPr="009901E0">
        <w:t xml:space="preserve">des </w:t>
      </w:r>
      <w:r w:rsidR="00467F55" w:rsidRPr="009901E0">
        <w:t>enquêtés ayant utilisé I</w:t>
      </w:r>
      <w:r w:rsidR="00447B61" w:rsidRPr="009901E0">
        <w:t xml:space="preserve">nternet ont participé à des messes sans interaction, </w:t>
      </w:r>
      <w:r w:rsidR="005213C7" w:rsidRPr="009901E0">
        <w:t xml:space="preserve">sur chaîne </w:t>
      </w:r>
      <w:proofErr w:type="spellStart"/>
      <w:r w:rsidR="005213C7" w:rsidRPr="009901E0">
        <w:rPr>
          <w:i/>
        </w:rPr>
        <w:t>youtube</w:t>
      </w:r>
      <w:proofErr w:type="spellEnd"/>
      <w:r w:rsidR="005213C7" w:rsidRPr="009901E0">
        <w:t xml:space="preserve"> </w:t>
      </w:r>
      <w:r w:rsidR="00447B61" w:rsidRPr="009901E0">
        <w:t>(41,9</w:t>
      </w:r>
      <w:r w:rsidR="008F7983" w:rsidRPr="009901E0">
        <w:t xml:space="preserve"> </w:t>
      </w:r>
      <w:r w:rsidR="00447B61" w:rsidRPr="009901E0">
        <w:t>%) et</w:t>
      </w:r>
      <w:r w:rsidR="005213C7" w:rsidRPr="009901E0">
        <w:t xml:space="preserve"> en </w:t>
      </w:r>
      <w:proofErr w:type="spellStart"/>
      <w:r w:rsidR="005213C7" w:rsidRPr="009901E0">
        <w:rPr>
          <w:i/>
        </w:rPr>
        <w:t>facebook</w:t>
      </w:r>
      <w:proofErr w:type="spellEnd"/>
      <w:r w:rsidR="005213C7" w:rsidRPr="009901E0">
        <w:t xml:space="preserve"> </w:t>
      </w:r>
      <w:r w:rsidR="005213C7" w:rsidRPr="009901E0">
        <w:rPr>
          <w:i/>
        </w:rPr>
        <w:t>live</w:t>
      </w:r>
      <w:r w:rsidR="00447B61" w:rsidRPr="009901E0">
        <w:t xml:space="preserve"> (41,1 %), </w:t>
      </w:r>
      <w:r w:rsidR="00AF2B4B" w:rsidRPr="009901E0">
        <w:t xml:space="preserve">auxquels il faudrait ajouter des </w:t>
      </w:r>
      <w:r w:rsidR="00447B61" w:rsidRPr="009901E0">
        <w:t>sites diocésains ou de congrégations a priori selon le même support technologique</w:t>
      </w:r>
      <w:r w:rsidR="00F365CE" w:rsidRPr="009901E0">
        <w:t xml:space="preserve">. </w:t>
      </w:r>
      <w:r w:rsidR="007354E3" w:rsidRPr="009901E0">
        <w:t xml:space="preserve">« Messe à sens unique » certes, mais </w:t>
      </w:r>
      <w:r w:rsidR="003A5598" w:rsidRPr="009901E0">
        <w:t>n</w:t>
      </w:r>
      <w:r w:rsidR="00F365CE" w:rsidRPr="009901E0">
        <w:t xml:space="preserve">ous verrons plus loin que les </w:t>
      </w:r>
      <w:r w:rsidR="005213C7" w:rsidRPr="009901E0">
        <w:t xml:space="preserve">commentaires possibles sur </w:t>
      </w:r>
      <w:proofErr w:type="spellStart"/>
      <w:r w:rsidR="005213C7" w:rsidRPr="009901E0">
        <w:rPr>
          <w:i/>
        </w:rPr>
        <w:t>facebook</w:t>
      </w:r>
      <w:proofErr w:type="spellEnd"/>
      <w:r w:rsidR="00F365CE" w:rsidRPr="009901E0">
        <w:rPr>
          <w:i/>
        </w:rPr>
        <w:t xml:space="preserve"> </w:t>
      </w:r>
      <w:r w:rsidR="00F365CE" w:rsidRPr="009901E0">
        <w:t xml:space="preserve">ont </w:t>
      </w:r>
      <w:r w:rsidR="007354E3" w:rsidRPr="009901E0">
        <w:t xml:space="preserve">tout de même </w:t>
      </w:r>
      <w:r w:rsidR="00F365CE" w:rsidRPr="009901E0">
        <w:t>été le lieu d’</w:t>
      </w:r>
      <w:r w:rsidR="005213C7" w:rsidRPr="009901E0">
        <w:t>expression d’une communion</w:t>
      </w:r>
      <w:r w:rsidR="00F365CE" w:rsidRPr="009901E0">
        <w:t>,</w:t>
      </w:r>
      <w:r w:rsidR="005213C7" w:rsidRPr="009901E0">
        <w:t xml:space="preserve"> permettant un </w:t>
      </w:r>
      <w:r w:rsidR="00F365CE" w:rsidRPr="009901E0">
        <w:t>« </w:t>
      </w:r>
      <w:r w:rsidR="005213C7" w:rsidRPr="009901E0">
        <w:t>dialogue</w:t>
      </w:r>
      <w:r w:rsidR="00F365CE" w:rsidRPr="009901E0">
        <w:t> »</w:t>
      </w:r>
      <w:r w:rsidR="005213C7" w:rsidRPr="009901E0">
        <w:t xml:space="preserve"> </w:t>
      </w:r>
      <w:r w:rsidR="005213C7" w:rsidRPr="009901E0">
        <w:rPr>
          <w:i/>
        </w:rPr>
        <w:t xml:space="preserve">a </w:t>
      </w:r>
      <w:r w:rsidR="00F365CE" w:rsidRPr="009901E0">
        <w:rPr>
          <w:i/>
        </w:rPr>
        <w:t>minima</w:t>
      </w:r>
      <w:r w:rsidR="005213C7" w:rsidRPr="009901E0">
        <w:t>. Il faudrait questionner les curés et leurs équipes sur le choix de ces médias « </w:t>
      </w:r>
      <w:r w:rsidR="007354E3" w:rsidRPr="009901E0">
        <w:t>unilatéraux</w:t>
      </w:r>
      <w:r w:rsidR="005213C7" w:rsidRPr="009901E0">
        <w:t xml:space="preserve"> ». </w:t>
      </w:r>
    </w:p>
    <w:p w14:paraId="4A4AD97D" w14:textId="5FCADAE8" w:rsidR="000531DD" w:rsidRPr="009901E0" w:rsidRDefault="001F5527" w:rsidP="005213C7">
      <w:r w:rsidRPr="009901E0">
        <w:t>Selon une dynamique différente</w:t>
      </w:r>
      <w:r w:rsidR="005213C7" w:rsidRPr="009901E0">
        <w:t>, 8</w:t>
      </w:r>
      <w:r w:rsidR="007124C1" w:rsidRPr="009901E0">
        <w:t>,4</w:t>
      </w:r>
      <w:r w:rsidR="005213C7" w:rsidRPr="009901E0">
        <w:t xml:space="preserve"> % ont </w:t>
      </w:r>
      <w:r w:rsidR="00447B61" w:rsidRPr="009901E0">
        <w:t xml:space="preserve">utilisé un support </w:t>
      </w:r>
      <w:r w:rsidR="005213C7" w:rsidRPr="009901E0">
        <w:t>permettant une interaction sensible</w:t>
      </w:r>
      <w:r w:rsidR="00447B61" w:rsidRPr="009901E0">
        <w:t xml:space="preserve">, par </w:t>
      </w:r>
      <w:r w:rsidR="00447B61" w:rsidRPr="009901E0">
        <w:rPr>
          <w:i/>
        </w:rPr>
        <w:t xml:space="preserve">zoom </w:t>
      </w:r>
      <w:r w:rsidR="00447B61" w:rsidRPr="009901E0">
        <w:t xml:space="preserve">(8 %), </w:t>
      </w:r>
      <w:proofErr w:type="spellStart"/>
      <w:r w:rsidR="00447B61" w:rsidRPr="009901E0">
        <w:rPr>
          <w:i/>
        </w:rPr>
        <w:t>skype</w:t>
      </w:r>
      <w:proofErr w:type="spellEnd"/>
      <w:r w:rsidR="00447B61" w:rsidRPr="009901E0">
        <w:rPr>
          <w:i/>
        </w:rPr>
        <w:t xml:space="preserve"> </w:t>
      </w:r>
      <w:r w:rsidR="00447B61" w:rsidRPr="009901E0">
        <w:t>(</w:t>
      </w:r>
      <w:r w:rsidR="007124C1" w:rsidRPr="009901E0">
        <w:t>0,3</w:t>
      </w:r>
      <w:r w:rsidR="00447B61" w:rsidRPr="009901E0">
        <w:t xml:space="preserve"> %) et </w:t>
      </w:r>
      <w:proofErr w:type="spellStart"/>
      <w:r w:rsidR="00447B61" w:rsidRPr="009901E0">
        <w:rPr>
          <w:i/>
        </w:rPr>
        <w:t>Jitsi</w:t>
      </w:r>
      <w:proofErr w:type="spellEnd"/>
      <w:r w:rsidR="00447B61" w:rsidRPr="009901E0">
        <w:rPr>
          <w:i/>
        </w:rPr>
        <w:t xml:space="preserve"> </w:t>
      </w:r>
      <w:proofErr w:type="spellStart"/>
      <w:r w:rsidR="00447B61" w:rsidRPr="009901E0">
        <w:rPr>
          <w:i/>
        </w:rPr>
        <w:t>Meet</w:t>
      </w:r>
      <w:proofErr w:type="spellEnd"/>
      <w:r w:rsidR="00447B61" w:rsidRPr="009901E0">
        <w:rPr>
          <w:i/>
        </w:rPr>
        <w:t xml:space="preserve"> </w:t>
      </w:r>
      <w:r w:rsidR="00447B61" w:rsidRPr="009901E0">
        <w:t>(0,1 %)</w:t>
      </w:r>
      <w:r w:rsidR="005213C7" w:rsidRPr="009901E0">
        <w:t xml:space="preserve">. Ainsi </w:t>
      </w:r>
      <w:r w:rsidRPr="009901E0">
        <w:t>Jean-Marie Humeau (</w:t>
      </w:r>
      <w:r w:rsidR="005213C7" w:rsidRPr="009901E0">
        <w:t>un prêtre francilien</w:t>
      </w:r>
      <w:r w:rsidRPr="009901E0">
        <w:t>)</w:t>
      </w:r>
      <w:r w:rsidR="005213C7" w:rsidRPr="009901E0">
        <w:t xml:space="preserve"> témoignait en avril (sur </w:t>
      </w:r>
      <w:proofErr w:type="spellStart"/>
      <w:r w:rsidR="005213C7" w:rsidRPr="009901E0">
        <w:rPr>
          <w:i/>
        </w:rPr>
        <w:t>facebook</w:t>
      </w:r>
      <w:proofErr w:type="spellEnd"/>
      <w:r w:rsidR="005213C7" w:rsidRPr="009901E0">
        <w:t>)</w:t>
      </w:r>
      <w:r w:rsidR="005213C7" w:rsidRPr="009901E0">
        <w:rPr>
          <w:i/>
        </w:rPr>
        <w:t> </w:t>
      </w:r>
      <w:r w:rsidR="005213C7" w:rsidRPr="009901E0">
        <w:t xml:space="preserve">de la joie qu’il avait de célébrer (sur </w:t>
      </w:r>
      <w:r w:rsidR="005213C7" w:rsidRPr="009901E0">
        <w:rPr>
          <w:i/>
        </w:rPr>
        <w:t>zoom</w:t>
      </w:r>
      <w:r w:rsidR="005213C7" w:rsidRPr="009901E0">
        <w:t>)</w:t>
      </w:r>
      <w:r w:rsidR="005213C7" w:rsidRPr="009901E0">
        <w:rPr>
          <w:i/>
        </w:rPr>
        <w:t xml:space="preserve"> </w:t>
      </w:r>
      <w:r w:rsidR="005213C7" w:rsidRPr="009901E0">
        <w:t xml:space="preserve">en voyant et en entendant les fidèles. </w:t>
      </w:r>
      <w:r w:rsidR="006D334B" w:rsidRPr="009901E0">
        <w:t>Quelques enquêtés soulignent cette même dimension</w:t>
      </w:r>
      <w:r w:rsidR="006D334B" w:rsidRPr="009901E0">
        <w:rPr>
          <w:rStyle w:val="Appelnotedebasdep"/>
        </w:rPr>
        <w:footnoteReference w:id="20"/>
      </w:r>
      <w:r w:rsidR="006D334B" w:rsidRPr="009901E0">
        <w:t xml:space="preserve">. </w:t>
      </w:r>
      <w:r w:rsidR="000A6FBB" w:rsidRPr="009901E0">
        <w:t xml:space="preserve">Des équipes Notre-Dame ont aussi célébré ainsi en visioconférence. </w:t>
      </w:r>
      <w:r w:rsidR="00323CDC" w:rsidRPr="009901E0">
        <w:t>Un</w:t>
      </w:r>
      <w:r w:rsidR="00BB560C" w:rsidRPr="009901E0">
        <w:t xml:space="preserve"> enquêté (20-30 ans)</w:t>
      </w:r>
      <w:r w:rsidR="00323CDC" w:rsidRPr="009901E0">
        <w:t xml:space="preserve"> relève </w:t>
      </w:r>
      <w:r w:rsidR="00BB560C" w:rsidRPr="009901E0">
        <w:t xml:space="preserve">toutefois </w:t>
      </w:r>
      <w:r w:rsidR="00323CDC" w:rsidRPr="009901E0">
        <w:t xml:space="preserve">que les </w:t>
      </w:r>
      <w:r w:rsidR="00323CDC" w:rsidRPr="009901E0">
        <w:lastRenderedPageBreak/>
        <w:t xml:space="preserve">« messes sur </w:t>
      </w:r>
      <w:r w:rsidR="00323CDC" w:rsidRPr="009901E0">
        <w:rPr>
          <w:i/>
        </w:rPr>
        <w:t>zoom</w:t>
      </w:r>
      <w:r w:rsidR="00323CDC" w:rsidRPr="009901E0">
        <w:t xml:space="preserve"> étaient parfois cacophoniques » [mauvaise gestion technique]. En tout cas, o</w:t>
      </w:r>
      <w:r w:rsidR="000531DD" w:rsidRPr="009901E0">
        <w:t>n peut légitimement questionner cette faible proportion</w:t>
      </w:r>
      <w:r w:rsidR="003A5598" w:rsidRPr="009901E0">
        <w:t>. Sans doute la nouveauté de ce type d’expérience en a fait oublier d’autres enjeux. Ainsi l</w:t>
      </w:r>
      <w:r w:rsidR="000531DD" w:rsidRPr="009901E0">
        <w:t xml:space="preserve">es quelques curés interrogés m’ont dit simplement ne pas y avoir pensé. </w:t>
      </w:r>
    </w:p>
    <w:p w14:paraId="34867BEF" w14:textId="3CFB332D" w:rsidR="005213C7" w:rsidRPr="009901E0" w:rsidRDefault="00774A8A" w:rsidP="005213C7">
      <w:r w:rsidRPr="009901E0">
        <w:t xml:space="preserve">Une autre </w:t>
      </w:r>
      <w:r w:rsidR="005213C7" w:rsidRPr="009901E0">
        <w:t xml:space="preserve">question </w:t>
      </w:r>
      <w:r w:rsidRPr="009901E0">
        <w:t xml:space="preserve">porte </w:t>
      </w:r>
      <w:r w:rsidR="005213C7" w:rsidRPr="009901E0">
        <w:t xml:space="preserve">sur l’utilisation du </w:t>
      </w:r>
      <w:r w:rsidR="005213C7" w:rsidRPr="009901E0">
        <w:rPr>
          <w:i/>
        </w:rPr>
        <w:t>replay</w:t>
      </w:r>
      <w:r w:rsidR="000531DD" w:rsidRPr="009901E0">
        <w:rPr>
          <w:i/>
        </w:rPr>
        <w:t xml:space="preserve"> </w:t>
      </w:r>
      <w:r w:rsidR="000531DD" w:rsidRPr="009901E0">
        <w:t xml:space="preserve">ou </w:t>
      </w:r>
      <w:r w:rsidR="000531DD" w:rsidRPr="009901E0">
        <w:rPr>
          <w:i/>
        </w:rPr>
        <w:t>podcast</w:t>
      </w:r>
      <w:r w:rsidR="005213C7" w:rsidRPr="009901E0">
        <w:t xml:space="preserve">, possibilité technique de regarder les retransmissions n’importe quand et plusieurs fois. De quelle assemblée liturgique, même virtuelle, parle-t-on alors ? </w:t>
      </w:r>
      <w:r w:rsidR="000531DD" w:rsidRPr="009901E0">
        <w:t xml:space="preserve">Est-ce une pratique fréquente ? Il faudrait ici mener une recherche spécifique. Je propose ici seulement un exemple. La messe retransmise sur </w:t>
      </w:r>
      <w:proofErr w:type="spellStart"/>
      <w:r w:rsidR="000531DD" w:rsidRPr="009901E0">
        <w:rPr>
          <w:i/>
        </w:rPr>
        <w:t>Youtube</w:t>
      </w:r>
      <w:proofErr w:type="spellEnd"/>
      <w:r w:rsidR="000531DD" w:rsidRPr="009901E0">
        <w:rPr>
          <w:i/>
        </w:rPr>
        <w:t xml:space="preserve"> </w:t>
      </w:r>
      <w:r w:rsidR="000531DD" w:rsidRPr="009901E0">
        <w:t xml:space="preserve">depuis </w:t>
      </w:r>
      <w:r w:rsidR="001C35FA" w:rsidRPr="009901E0">
        <w:t>le</w:t>
      </w:r>
      <w:r w:rsidR="000531DD" w:rsidRPr="009901E0">
        <w:t xml:space="preserve"> monastère bénédictin </w:t>
      </w:r>
      <w:r w:rsidR="001C35FA" w:rsidRPr="009901E0">
        <w:t xml:space="preserve">de Clerlande </w:t>
      </w:r>
      <w:r w:rsidR="000531DD" w:rsidRPr="009901E0">
        <w:t>doublait à peu près son nombre de vues après le direct</w:t>
      </w:r>
      <w:r w:rsidR="007F67B4" w:rsidRPr="009901E0">
        <w:rPr>
          <w:rStyle w:val="Appelnotedebasdep"/>
        </w:rPr>
        <w:footnoteReference w:id="21"/>
      </w:r>
      <w:r w:rsidR="000531DD" w:rsidRPr="009901E0">
        <w:t xml:space="preserve">. </w:t>
      </w:r>
    </w:p>
    <w:p w14:paraId="264D4C67" w14:textId="1F040C79" w:rsidR="005213C7" w:rsidRPr="009901E0" w:rsidRDefault="005213C7" w:rsidP="005213C7">
      <w:r w:rsidRPr="009901E0">
        <w:t xml:space="preserve">Notons enfin qu’un nombre </w:t>
      </w:r>
      <w:r w:rsidR="000531DD" w:rsidRPr="009901E0">
        <w:t xml:space="preserve">important de curés n’ont pas </w:t>
      </w:r>
      <w:r w:rsidR="00D872C4" w:rsidRPr="009901E0">
        <w:t>lancé</w:t>
      </w:r>
      <w:r w:rsidR="000531DD" w:rsidRPr="009901E0">
        <w:t xml:space="preserve"> de </w:t>
      </w:r>
      <w:r w:rsidR="00DF16C2" w:rsidRPr="009901E0">
        <w:t>re</w:t>
      </w:r>
      <w:r w:rsidR="000531DD" w:rsidRPr="009901E0">
        <w:t xml:space="preserve">transmission internet de messes paroissiales. Quelques autres </w:t>
      </w:r>
      <w:r w:rsidRPr="009901E0">
        <w:t xml:space="preserve">ont </w:t>
      </w:r>
      <w:r w:rsidR="000531DD" w:rsidRPr="009901E0">
        <w:t xml:space="preserve">même </w:t>
      </w:r>
      <w:r w:rsidRPr="009901E0">
        <w:t>choisi de ne pas célébrer de messe pendant leur confinement solitaire</w:t>
      </w:r>
      <w:r w:rsidR="00F013DF" w:rsidRPr="009901E0">
        <w:rPr>
          <w:rStyle w:val="Appelnotedebasdep"/>
        </w:rPr>
        <w:footnoteReference w:id="22"/>
      </w:r>
      <w:r w:rsidRPr="009901E0">
        <w:t xml:space="preserve">. Pour les exemples identifiés, </w:t>
      </w:r>
      <w:r w:rsidR="003A5598" w:rsidRPr="009901E0">
        <w:t xml:space="preserve">certains curés ont investi dans des célébrations partagées de la Parole (par </w:t>
      </w:r>
      <w:r w:rsidR="003A5598" w:rsidRPr="009901E0">
        <w:rPr>
          <w:i/>
        </w:rPr>
        <w:t>zoom</w:t>
      </w:r>
      <w:r w:rsidR="003A5598" w:rsidRPr="009901E0">
        <w:t xml:space="preserve">). D’autres </w:t>
      </w:r>
      <w:r w:rsidRPr="009901E0">
        <w:t xml:space="preserve">curés ont </w:t>
      </w:r>
      <w:r w:rsidR="001C35FA" w:rsidRPr="009901E0">
        <w:t>redirigé</w:t>
      </w:r>
      <w:r w:rsidRPr="009901E0">
        <w:t xml:space="preserve"> leurs paroissiens </w:t>
      </w:r>
      <w:r w:rsidR="000531DD" w:rsidRPr="009901E0">
        <w:t xml:space="preserve">et paroissiennes </w:t>
      </w:r>
      <w:r w:rsidR="001C35FA" w:rsidRPr="009901E0">
        <w:t>vers les</w:t>
      </w:r>
      <w:r w:rsidRPr="009901E0">
        <w:t xml:space="preserve"> retransmissions télévisées. Mais surtout ils les ont </w:t>
      </w:r>
      <w:r w:rsidR="00E84F5C" w:rsidRPr="009901E0">
        <w:t>encouragés</w:t>
      </w:r>
      <w:r w:rsidRPr="009901E0">
        <w:t xml:space="preserve"> à entrer dans la richesse de célébrations domestiques en leur faisant passer (par </w:t>
      </w:r>
      <w:r w:rsidRPr="009901E0">
        <w:rPr>
          <w:i/>
        </w:rPr>
        <w:t>mail</w:t>
      </w:r>
      <w:r w:rsidRPr="009901E0">
        <w:t>, aussi parfois par des toutes-boites) des suggestions pratiques et des commentaires.</w:t>
      </w:r>
    </w:p>
    <w:p w14:paraId="7E78D751" w14:textId="3B48388C" w:rsidR="00CA414E" w:rsidRPr="009901E0" w:rsidRDefault="00A523DA" w:rsidP="005213C7">
      <w:r w:rsidRPr="009901E0">
        <w:t>Dernier point, l</w:t>
      </w:r>
      <w:r w:rsidR="00DF16C2" w:rsidRPr="009901E0">
        <w:t xml:space="preserve">a proportion </w:t>
      </w:r>
      <w:r w:rsidRPr="009901E0">
        <w:t xml:space="preserve">de messes radiodiffusées est </w:t>
      </w:r>
      <w:r w:rsidR="00DF16C2" w:rsidRPr="009901E0">
        <w:t>non négligeable (</w:t>
      </w:r>
      <w:r w:rsidR="00CA414E" w:rsidRPr="009901E0">
        <w:t>8,1 %</w:t>
      </w:r>
      <w:r w:rsidR="00095665" w:rsidRPr="009901E0">
        <w:t>)</w:t>
      </w:r>
      <w:r w:rsidR="00E84F5C" w:rsidRPr="009901E0">
        <w:rPr>
          <w:rStyle w:val="Appelnotedebasdep"/>
        </w:rPr>
        <w:footnoteReference w:id="23"/>
      </w:r>
      <w:r w:rsidR="00095665" w:rsidRPr="009901E0">
        <w:t xml:space="preserve">, les enquêtés </w:t>
      </w:r>
      <w:r w:rsidRPr="009901E0">
        <w:t>citant</w:t>
      </w:r>
      <w:r w:rsidR="00095665" w:rsidRPr="009901E0">
        <w:t xml:space="preserve"> alors RCF</w:t>
      </w:r>
      <w:r w:rsidRPr="009901E0">
        <w:t xml:space="preserve"> comme station</w:t>
      </w:r>
      <w:r w:rsidR="00DF16C2" w:rsidRPr="009901E0">
        <w:t xml:space="preserve">. </w:t>
      </w:r>
      <w:r w:rsidRPr="009901E0">
        <w:t>Ils</w:t>
      </w:r>
      <w:r w:rsidR="00DF16C2" w:rsidRPr="009901E0">
        <w:t xml:space="preserve"> les évoque</w:t>
      </w:r>
      <w:r w:rsidRPr="009901E0">
        <w:t>nt</w:t>
      </w:r>
      <w:r w:rsidR="00DF16C2" w:rsidRPr="009901E0">
        <w:t xml:space="preserve"> comme </w:t>
      </w:r>
      <w:r w:rsidR="00CA414E" w:rsidRPr="009901E0">
        <w:t xml:space="preserve">forme </w:t>
      </w:r>
      <w:r w:rsidR="00DF16C2" w:rsidRPr="009901E0">
        <w:t xml:space="preserve">exclusive </w:t>
      </w:r>
      <w:r w:rsidR="00CA414E" w:rsidRPr="009901E0">
        <w:t>ou alternée avec d’autres messes</w:t>
      </w:r>
      <w:r w:rsidR="00DF16C2" w:rsidRPr="009901E0">
        <w:t xml:space="preserve">. Cela nous invite à ne pas oublier ce </w:t>
      </w:r>
      <w:r w:rsidR="00CA414E" w:rsidRPr="009901E0">
        <w:t>média</w:t>
      </w:r>
      <w:r w:rsidR="00DF16C2" w:rsidRPr="009901E0">
        <w:t xml:space="preserve">, dont </w:t>
      </w:r>
      <w:r w:rsidR="00CA414E" w:rsidRPr="009901E0">
        <w:t>les articles de presse et la recherche</w:t>
      </w:r>
      <w:r w:rsidR="00DF16C2" w:rsidRPr="009901E0">
        <w:t xml:space="preserve"> ne parlent quasiment jamais</w:t>
      </w:r>
      <w:r w:rsidR="00CA414E" w:rsidRPr="009901E0">
        <w:t>.</w:t>
      </w:r>
    </w:p>
    <w:p w14:paraId="7CE93EB3" w14:textId="77777777" w:rsidR="004A2BD0" w:rsidRPr="009901E0" w:rsidRDefault="00856D17" w:rsidP="00856D17">
      <w:pPr>
        <w:pStyle w:val="Titre1"/>
        <w:rPr>
          <w:rStyle w:val="freebirdanalyticsviewquestiontitle"/>
        </w:rPr>
      </w:pPr>
      <w:bookmarkStart w:id="2" w:name="_Toc51321145"/>
      <w:r w:rsidRPr="009901E0">
        <w:rPr>
          <w:rStyle w:val="freebirdanalyticsviewquestiontitle"/>
        </w:rPr>
        <w:t xml:space="preserve">2. </w:t>
      </w:r>
      <w:r w:rsidR="004A2BD0" w:rsidRPr="009901E0">
        <w:rPr>
          <w:rStyle w:val="freebirdanalyticsviewquestiontitle"/>
        </w:rPr>
        <w:t>Une évaluation par les premiers concernés</w:t>
      </w:r>
      <w:bookmarkEnd w:id="2"/>
    </w:p>
    <w:p w14:paraId="1B175809" w14:textId="4F0C4C3F" w:rsidR="00923C26" w:rsidRPr="009901E0" w:rsidRDefault="004A2BD0" w:rsidP="001C35FA">
      <w:pPr>
        <w:rPr>
          <w:rStyle w:val="freebirdanalyticsviewquestiontitle"/>
        </w:rPr>
      </w:pPr>
      <w:r w:rsidRPr="009901E0">
        <w:rPr>
          <w:rStyle w:val="freebirdanalyticsviewquestiontitle"/>
        </w:rPr>
        <w:t xml:space="preserve">Une question </w:t>
      </w:r>
      <w:r w:rsidR="003A5598" w:rsidRPr="009901E0">
        <w:rPr>
          <w:rStyle w:val="freebirdanalyticsviewquestiontitle"/>
        </w:rPr>
        <w:t>invitait à évaluer ces messes</w:t>
      </w:r>
      <w:r w:rsidRPr="009901E0">
        <w:rPr>
          <w:rStyle w:val="freebirdanalyticsviewquestiontitle"/>
        </w:rPr>
        <w:t xml:space="preserve"> </w:t>
      </w:r>
      <w:r w:rsidR="00026AFE" w:rsidRPr="009901E0">
        <w:rPr>
          <w:rStyle w:val="freebirdanalyticsviewquestiontitle"/>
        </w:rPr>
        <w:t>vécue</w:t>
      </w:r>
      <w:r w:rsidR="003A5598" w:rsidRPr="009901E0">
        <w:rPr>
          <w:rStyle w:val="freebirdanalyticsviewquestiontitle"/>
        </w:rPr>
        <w:t>s</w:t>
      </w:r>
      <w:r w:rsidR="00026AFE" w:rsidRPr="009901E0">
        <w:rPr>
          <w:rStyle w:val="freebirdanalyticsviewquestiontitle"/>
        </w:rPr>
        <w:t xml:space="preserve"> </w:t>
      </w:r>
      <w:r w:rsidRPr="009901E0">
        <w:rPr>
          <w:rStyle w:val="freebirdanalyticsviewquestiontitle"/>
        </w:rPr>
        <w:t xml:space="preserve">dans leur paroisse habituelle. « En cas de messe internet de votre groupe habituel, que pensez-vous a posteriori de cette pratique ? » Les </w:t>
      </w:r>
      <w:r w:rsidR="009318C6" w:rsidRPr="009901E0">
        <w:rPr>
          <w:rStyle w:val="freebirdanalyticsviewquestiontitle"/>
        </w:rPr>
        <w:t xml:space="preserve">438 </w:t>
      </w:r>
      <w:r w:rsidRPr="009901E0">
        <w:rPr>
          <w:rStyle w:val="freebirdanalyticsviewquestiontitle"/>
        </w:rPr>
        <w:t>réponses sont éclatées et opposées</w:t>
      </w:r>
      <w:r w:rsidR="00A063BC" w:rsidRPr="009901E0">
        <w:rPr>
          <w:rStyle w:val="freebirdanalyticsviewquestiontitle"/>
        </w:rPr>
        <w:t>, sans que les opinions soient caractéristiques</w:t>
      </w:r>
      <w:r w:rsidR="003A5598" w:rsidRPr="009901E0">
        <w:rPr>
          <w:rStyle w:val="freebirdanalyticsviewquestiontitle"/>
        </w:rPr>
        <w:t xml:space="preserve"> d’un âge plutôt que d’un autre</w:t>
      </w:r>
      <w:r w:rsidRPr="009901E0">
        <w:rPr>
          <w:rStyle w:val="freebirdanalyticsviewquestiontitle"/>
        </w:rPr>
        <w:t xml:space="preserve">. </w:t>
      </w:r>
      <w:r w:rsidR="009318C6" w:rsidRPr="009901E0">
        <w:rPr>
          <w:rStyle w:val="freebirdanalyticsviewquestiontitle"/>
        </w:rPr>
        <w:t xml:space="preserve">Parmi les appréciations positives, </w:t>
      </w:r>
      <w:r w:rsidR="00923C26" w:rsidRPr="009901E0">
        <w:rPr>
          <w:rStyle w:val="freebirdanalyticsviewquestiontitle"/>
        </w:rPr>
        <w:t xml:space="preserve">mis à part un « super » et un « génial », c’est la notion </w:t>
      </w:r>
      <w:r w:rsidR="00923C26" w:rsidRPr="009901E0">
        <w:rPr>
          <w:rStyle w:val="freebirdanalyticsviewquestiontitle"/>
        </w:rPr>
        <w:lastRenderedPageBreak/>
        <w:t>de « bonne alternative » qui domine (16,9 %), afin de garder le lien avec la paroisse (11,9 %</w:t>
      </w:r>
      <w:r w:rsidR="00923C26" w:rsidRPr="009901E0">
        <w:rPr>
          <w:rStyle w:val="Appelnotedebasdep"/>
        </w:rPr>
        <w:footnoteReference w:id="24"/>
      </w:r>
      <w:r w:rsidR="00923C26" w:rsidRPr="009901E0">
        <w:rPr>
          <w:rStyle w:val="freebirdanalyticsviewquestiontitle"/>
        </w:rPr>
        <w:t xml:space="preserve">). Certains enquêtés soulignent l’intériorité rendue possible, </w:t>
      </w:r>
      <w:r w:rsidR="00A063BC" w:rsidRPr="009901E0">
        <w:rPr>
          <w:rStyle w:val="freebirdanalyticsviewquestiontitle"/>
        </w:rPr>
        <w:t>d’autres</w:t>
      </w:r>
      <w:r w:rsidR="00923C26" w:rsidRPr="009901E0">
        <w:rPr>
          <w:rStyle w:val="freebirdanalyticsviewquestiontitle"/>
        </w:rPr>
        <w:t xml:space="preserve"> l’interactivité (3,6 %, </w:t>
      </w:r>
      <w:r w:rsidR="007F7D30" w:rsidRPr="009901E0">
        <w:rPr>
          <w:rStyle w:val="freebirdanalyticsviewquestiontitle"/>
        </w:rPr>
        <w:t>dont la moitié utilisait</w:t>
      </w:r>
      <w:r w:rsidR="00802F33" w:rsidRPr="009901E0">
        <w:rPr>
          <w:rStyle w:val="freebirdanalyticsviewquestiontitle"/>
        </w:rPr>
        <w:t xml:space="preserve"> </w:t>
      </w:r>
      <w:r w:rsidR="00802F33" w:rsidRPr="009901E0">
        <w:rPr>
          <w:rStyle w:val="freebirdanalyticsviewquestiontitle"/>
          <w:i/>
        </w:rPr>
        <w:t>zoom</w:t>
      </w:r>
      <w:r w:rsidR="00A063BC" w:rsidRPr="009901E0">
        <w:rPr>
          <w:rStyle w:val="freebirdanalyticsviewquestiontitle"/>
        </w:rPr>
        <w:t>)</w:t>
      </w:r>
      <w:r w:rsidR="00923C26" w:rsidRPr="009901E0">
        <w:rPr>
          <w:rStyle w:val="freebirdanalyticsviewquestiontitle"/>
        </w:rPr>
        <w:t xml:space="preserve">. </w:t>
      </w:r>
    </w:p>
    <w:p w14:paraId="6999003F" w14:textId="77777777" w:rsidR="00BA51B2" w:rsidRPr="009901E0" w:rsidRDefault="00A063BC" w:rsidP="00BA51B2">
      <w:pPr>
        <w:rPr>
          <w:rStyle w:val="freebirdanalyticsviewquestiontitle"/>
        </w:rPr>
      </w:pPr>
      <w:r w:rsidRPr="009901E0">
        <w:rPr>
          <w:rStyle w:val="freebirdanalyticsviewquestiontitle"/>
        </w:rPr>
        <w:t>Les critiques négatives sont parfois radicales (« </w:t>
      </w:r>
      <w:r w:rsidR="00BA51B2" w:rsidRPr="009901E0">
        <w:rPr>
          <w:rStyle w:val="freebirdanalyticsviewquestiontitle"/>
        </w:rPr>
        <w:t>rien à voir avec une vraie messe »</w:t>
      </w:r>
      <w:r w:rsidRPr="009901E0">
        <w:rPr>
          <w:rStyle w:val="freebirdanalyticsviewquestiontitle"/>
        </w:rPr>
        <w:t>, « horrible » [3 fois])</w:t>
      </w:r>
      <w:r w:rsidR="00BA51B2" w:rsidRPr="009901E0">
        <w:rPr>
          <w:rStyle w:val="freebirdanalyticsviewquestiontitle"/>
        </w:rPr>
        <w:t>,</w:t>
      </w:r>
      <w:r w:rsidRPr="009901E0">
        <w:rPr>
          <w:rStyle w:val="freebirdanalyticsviewquestiontitle"/>
        </w:rPr>
        <w:t xml:space="preserve"> mais elles relèvent surtout des manques (14,8 %) : manques de chaleur, de vie, de communauté, d’interaction, etc. Les enquêtés font part aussi de leur ressenti (11,2 %) de type : bizarre, bof, frustrant, difficile. </w:t>
      </w:r>
      <w:r w:rsidR="00015C16" w:rsidRPr="009901E0">
        <w:rPr>
          <w:rStyle w:val="freebirdanalyticsviewquestiontitle"/>
        </w:rPr>
        <w:t>Enfin, les difficultés techniques (3,4 %) et la place disproportionnée du prêtre (2,3 %)</w:t>
      </w:r>
      <w:r w:rsidR="00026AFE" w:rsidRPr="009901E0">
        <w:rPr>
          <w:rStyle w:val="Appelnotedebasdep"/>
        </w:rPr>
        <w:footnoteReference w:id="25"/>
      </w:r>
      <w:r w:rsidR="00015C16" w:rsidRPr="009901E0">
        <w:rPr>
          <w:rStyle w:val="freebirdanalyticsviewquestiontitle"/>
        </w:rPr>
        <w:t xml:space="preserve"> sont soulignées.</w:t>
      </w:r>
    </w:p>
    <w:p w14:paraId="2DAB6CD2" w14:textId="05395CE8" w:rsidR="00737D85" w:rsidRPr="009901E0" w:rsidRDefault="00A063BC" w:rsidP="001C35FA">
      <w:pPr>
        <w:rPr>
          <w:rStyle w:val="freebirdanalyticsviewquestiontitle"/>
        </w:rPr>
      </w:pPr>
      <w:r w:rsidRPr="009901E0">
        <w:rPr>
          <w:rStyle w:val="freebirdanalyticsviewquestiontitle"/>
        </w:rPr>
        <w:t>Les autres</w:t>
      </w:r>
      <w:r w:rsidR="00923C26" w:rsidRPr="009901E0">
        <w:rPr>
          <w:rStyle w:val="freebirdanalyticsviewquestiontitle"/>
        </w:rPr>
        <w:t xml:space="preserve"> appréciations pourrai</w:t>
      </w:r>
      <w:r w:rsidRPr="009901E0">
        <w:rPr>
          <w:rStyle w:val="freebirdanalyticsviewquestiontitle"/>
        </w:rPr>
        <w:t>en</w:t>
      </w:r>
      <w:r w:rsidR="00923C26" w:rsidRPr="009901E0">
        <w:rPr>
          <w:rStyle w:val="freebirdanalyticsviewquestiontitle"/>
        </w:rPr>
        <w:t>t être résumée</w:t>
      </w:r>
      <w:r w:rsidRPr="009901E0">
        <w:rPr>
          <w:rStyle w:val="freebirdanalyticsviewquestiontitle"/>
        </w:rPr>
        <w:t>s</w:t>
      </w:r>
      <w:r w:rsidR="00923C26" w:rsidRPr="009901E0">
        <w:rPr>
          <w:rStyle w:val="freebirdanalyticsviewquestiontitle"/>
        </w:rPr>
        <w:t xml:space="preserve"> par « c’est mieux que rien » (4,8 %), donc peu d’enthousiasme et la conscience d’une insuffisance. Le mot qui caractérise le plus les réponses est « mais » (20,5 %) : c’est bien comme solution temporaire</w:t>
      </w:r>
      <w:r w:rsidR="00C95FD4" w:rsidRPr="009901E0">
        <w:rPr>
          <w:rStyle w:val="freebirdanalyticsviewquestiontitle"/>
        </w:rPr>
        <w:t>,</w:t>
      </w:r>
      <w:r w:rsidR="00923C26" w:rsidRPr="009901E0">
        <w:rPr>
          <w:rStyle w:val="freebirdanalyticsviewquestiontitle"/>
        </w:rPr>
        <w:t xml:space="preserve"> </w:t>
      </w:r>
      <w:r w:rsidR="00923C26" w:rsidRPr="009901E0">
        <w:rPr>
          <w:rStyle w:val="freebirdanalyticsviewquestiontitle"/>
          <w:i/>
        </w:rPr>
        <w:t>mais</w:t>
      </w:r>
      <w:r w:rsidR="00923C26" w:rsidRPr="009901E0">
        <w:rPr>
          <w:rStyle w:val="freebirdanalyticsviewquestiontitle"/>
        </w:rPr>
        <w:t xml:space="preserve">… ; c’est bien pour garder le lien avec la paroisse, </w:t>
      </w:r>
      <w:r w:rsidR="00923C26" w:rsidRPr="009901E0">
        <w:rPr>
          <w:rStyle w:val="freebirdanalyticsviewquestiontitle"/>
          <w:i/>
        </w:rPr>
        <w:t>mais</w:t>
      </w:r>
      <w:r w:rsidR="00923C26" w:rsidRPr="009901E0">
        <w:rPr>
          <w:rStyle w:val="freebirdanalyticsviewquestiontitle"/>
        </w:rPr>
        <w:t>…</w:t>
      </w:r>
      <w:r w:rsidR="00BA51B2" w:rsidRPr="009901E0">
        <w:rPr>
          <w:rStyle w:val="freebirdanalyticsviewquestiontitle"/>
        </w:rPr>
        <w:t xml:space="preserve"> </w:t>
      </w:r>
      <w:r w:rsidR="00C57221" w:rsidRPr="009901E0">
        <w:rPr>
          <w:rStyle w:val="freebirdanalyticsviewquestiontitle"/>
        </w:rPr>
        <w:t xml:space="preserve">Cela rejoint d’ailleurs </w:t>
      </w:r>
      <w:r w:rsidR="004A77E8" w:rsidRPr="009901E0">
        <w:rPr>
          <w:rStyle w:val="freebirdanalyticsviewquestiontitle"/>
        </w:rPr>
        <w:t>les</w:t>
      </w:r>
      <w:r w:rsidR="00C95FD4" w:rsidRPr="009901E0">
        <w:rPr>
          <w:rStyle w:val="freebirdanalyticsviewquestiontitle"/>
        </w:rPr>
        <w:t xml:space="preserve"> théologiens</w:t>
      </w:r>
      <w:r w:rsidR="00C95FD4" w:rsidRPr="009901E0">
        <w:rPr>
          <w:rStyle w:val="Appelnotedebasdep"/>
        </w:rPr>
        <w:footnoteReference w:id="26"/>
      </w:r>
      <w:r w:rsidR="00C95FD4" w:rsidRPr="009901E0">
        <w:rPr>
          <w:rStyle w:val="freebirdanalyticsviewquestiontitle"/>
        </w:rPr>
        <w:t xml:space="preserve"> et </w:t>
      </w:r>
      <w:r w:rsidR="00BA51B2" w:rsidRPr="009901E0">
        <w:rPr>
          <w:rStyle w:val="freebirdanalyticsviewquestiontitle"/>
        </w:rPr>
        <w:t xml:space="preserve">plusieurs </w:t>
      </w:r>
      <w:r w:rsidR="00C57221" w:rsidRPr="009901E0">
        <w:rPr>
          <w:rStyle w:val="freebirdanalyticsviewquestiontitle"/>
        </w:rPr>
        <w:t xml:space="preserve">déclarations </w:t>
      </w:r>
      <w:r w:rsidR="00065DA1" w:rsidRPr="009901E0">
        <w:rPr>
          <w:rStyle w:val="freebirdanalyticsviewquestiontitle"/>
        </w:rPr>
        <w:t>épiscopales</w:t>
      </w:r>
      <w:r w:rsidR="00BA51B2" w:rsidRPr="009901E0">
        <w:rPr>
          <w:rStyle w:val="Appelnotedebasdep"/>
        </w:rPr>
        <w:footnoteReference w:id="27"/>
      </w:r>
      <w:r w:rsidR="00C57221" w:rsidRPr="009901E0">
        <w:rPr>
          <w:rStyle w:val="freebirdanalyticsviewquestiontitle"/>
        </w:rPr>
        <w:t>.</w:t>
      </w:r>
      <w:r w:rsidR="005B0EC0" w:rsidRPr="009901E0">
        <w:rPr>
          <w:rStyle w:val="freebirdanalyticsviewquestiontitle"/>
        </w:rPr>
        <w:t xml:space="preserve"> Les réseaux sociaux ont aussi vu circuler </w:t>
      </w:r>
      <w:r w:rsidR="005B0EC0" w:rsidRPr="009901E0">
        <w:t xml:space="preserve">de nombreux dessins humoristiques sur ce </w:t>
      </w:r>
      <w:r w:rsidR="00066F9E" w:rsidRPr="009901E0">
        <w:t>sujet</w:t>
      </w:r>
      <w:r w:rsidR="005B0EC0" w:rsidRPr="009901E0">
        <w:t>.</w:t>
      </w:r>
      <w:r w:rsidR="00C57221" w:rsidRPr="009901E0">
        <w:rPr>
          <w:rStyle w:val="freebirdanalyticsviewquestiontitle"/>
        </w:rPr>
        <w:t xml:space="preserve"> Et la durée du confinement a accentué ces réserves. L’expérience vécue montrait ses limites et surtout ne pouvait pas se suffire à elle-même, engendrant chez de nombreux catholiques une lassitude. </w:t>
      </w:r>
      <w:r w:rsidR="00015C16" w:rsidRPr="009901E0">
        <w:rPr>
          <w:rStyle w:val="freebirdanalyticsviewquestiontitle"/>
        </w:rPr>
        <w:t xml:space="preserve"> Notons toutefois que 1,6 % souhaite que ces retransmissions </w:t>
      </w:r>
      <w:r w:rsidR="00015C16" w:rsidRPr="009901E0">
        <w:rPr>
          <w:rStyle w:val="freebirdanalyticsviewquestiontitle"/>
          <w:i/>
        </w:rPr>
        <w:t>locales</w:t>
      </w:r>
      <w:r w:rsidR="00015C16" w:rsidRPr="009901E0">
        <w:rPr>
          <w:rStyle w:val="freebirdanalyticsviewquestiontitle"/>
        </w:rPr>
        <w:t xml:space="preserve"> se poursuivent, pour ceux et celles qui ne peuvent pas se déplacer.</w:t>
      </w:r>
    </w:p>
    <w:p w14:paraId="247A7867" w14:textId="1054D77F" w:rsidR="003E6522" w:rsidRPr="009901E0" w:rsidRDefault="00C57221" w:rsidP="003E6522">
      <w:pPr>
        <w:rPr>
          <w:rStyle w:val="freebirdanalyticsviewquestiontitle"/>
        </w:rPr>
      </w:pPr>
      <w:r w:rsidRPr="009901E0">
        <w:rPr>
          <w:rStyle w:val="freebirdanalyticsviewquestiontitle"/>
        </w:rPr>
        <w:t xml:space="preserve">En parcourant l’entièreté des commentaires et des données de participation aux messes en </w:t>
      </w:r>
      <w:proofErr w:type="spellStart"/>
      <w:r w:rsidRPr="009901E0">
        <w:rPr>
          <w:rStyle w:val="freebirdanalyticsviewquestiontitle"/>
          <w:i/>
        </w:rPr>
        <w:t>facebook</w:t>
      </w:r>
      <w:proofErr w:type="spellEnd"/>
      <w:r w:rsidRPr="009901E0">
        <w:rPr>
          <w:rStyle w:val="freebirdanalyticsviewquestiontitle"/>
          <w:i/>
        </w:rPr>
        <w:t xml:space="preserve"> live</w:t>
      </w:r>
      <w:r w:rsidRPr="009901E0">
        <w:rPr>
          <w:rStyle w:val="freebirdanalyticsviewquestiontitle"/>
        </w:rPr>
        <w:t xml:space="preserve"> </w:t>
      </w:r>
      <w:r w:rsidR="00737D85" w:rsidRPr="009901E0">
        <w:rPr>
          <w:rStyle w:val="freebirdanalyticsviewquestiontitle"/>
        </w:rPr>
        <w:t xml:space="preserve">de la paroisse Saint-François à Louvain-la-Neuve (confiée à la communauté de </w:t>
      </w:r>
      <w:r w:rsidR="00737D85" w:rsidRPr="009901E0">
        <w:rPr>
          <w:rStyle w:val="freebirdanalyticsviewquestiontitle"/>
        </w:rPr>
        <w:lastRenderedPageBreak/>
        <w:t xml:space="preserve">l’Emmanuel), on remarque une baisse du nombre de connexion. De </w:t>
      </w:r>
      <w:r w:rsidR="007636F5" w:rsidRPr="009901E0">
        <w:rPr>
          <w:rStyle w:val="freebirdanalyticsviewquestiontitle"/>
        </w:rPr>
        <w:t>285 connexions</w:t>
      </w:r>
      <w:r w:rsidR="00FC0F35" w:rsidRPr="009901E0">
        <w:rPr>
          <w:rStyle w:val="Appelnotedebasdep"/>
        </w:rPr>
        <w:footnoteReference w:id="28"/>
      </w:r>
      <w:r w:rsidR="00737D85" w:rsidRPr="009901E0">
        <w:rPr>
          <w:rStyle w:val="freebirdanalyticsviewquestiontitle"/>
        </w:rPr>
        <w:t xml:space="preserve"> le 15 mars 2020</w:t>
      </w:r>
      <w:r w:rsidR="00FC0F35" w:rsidRPr="009901E0">
        <w:rPr>
          <w:rStyle w:val="freebirdanalyticsviewquestiontitle"/>
        </w:rPr>
        <w:t>, stabilisé à 250 les cinq semaines suivantes, puis environ 210 jusqu’en juin</w:t>
      </w:r>
      <w:r w:rsidR="00737D85" w:rsidRPr="009901E0">
        <w:rPr>
          <w:rStyle w:val="freebirdanalyticsviewquestiontitle"/>
        </w:rPr>
        <w:t xml:space="preserve">. Une part de cette diminution s’explique par la retransmission organisée en cours de confinement dans une autre paroisse belge confiée à la communauté de l’Emmanuel. Ceci nous renseigne aussi sur la dimension affinitaire des choix d’une messe internet plutôt qu’une autre. </w:t>
      </w:r>
      <w:r w:rsidR="009901E0" w:rsidRPr="009901E0">
        <w:rPr>
          <w:rStyle w:val="freebirdanalyticsviewquestiontitle"/>
        </w:rPr>
        <w:t>Une autre raison pourrait être une évolution marquée par une sorte de lassitude par rapport à ces messes online</w:t>
      </w:r>
      <w:r w:rsidR="009901E0" w:rsidRPr="009901E0">
        <w:rPr>
          <w:rStyle w:val="Appelnotedebasdep"/>
        </w:rPr>
        <w:footnoteReference w:id="29"/>
      </w:r>
      <w:r w:rsidR="009901E0" w:rsidRPr="009901E0">
        <w:rPr>
          <w:rStyle w:val="freebirdanalyticsviewquestiontitle"/>
        </w:rPr>
        <w:t xml:space="preserve">. </w:t>
      </w:r>
      <w:r w:rsidR="00737D85" w:rsidRPr="009901E0">
        <w:rPr>
          <w:rStyle w:val="freebirdanalyticsviewquestiontitle"/>
        </w:rPr>
        <w:t>Les commentaires sont une source précieuse. Enthousiasme de la découverte et de la communion vécue traversent les 48 commentaires du 15 mars 2020</w:t>
      </w:r>
      <w:r w:rsidR="001B7DB8" w:rsidRPr="009901E0">
        <w:rPr>
          <w:rStyle w:val="freebirdanalyticsviewquestiontitle"/>
        </w:rPr>
        <w:t xml:space="preserve">, y compris cette </w:t>
      </w:r>
      <w:r w:rsidR="00DF6B52" w:rsidRPr="009901E0">
        <w:rPr>
          <w:rStyle w:val="freebirdanalyticsviewquestiontitle"/>
        </w:rPr>
        <w:t xml:space="preserve">étonnante </w:t>
      </w:r>
      <w:r w:rsidR="001B7DB8" w:rsidRPr="009901E0">
        <w:rPr>
          <w:rStyle w:val="freebirdanalyticsviewquestiontitle"/>
        </w:rPr>
        <w:t xml:space="preserve">suggestion </w:t>
      </w:r>
      <w:r w:rsidR="00DF6B52" w:rsidRPr="009901E0">
        <w:rPr>
          <w:rStyle w:val="freebirdanalyticsviewquestiontitle"/>
        </w:rPr>
        <w:t xml:space="preserve">d’une participante, interrogeant tant </w:t>
      </w:r>
      <w:r w:rsidR="001B7DB8" w:rsidRPr="009901E0">
        <w:rPr>
          <w:rStyle w:val="freebirdanalyticsviewquestiontitle"/>
        </w:rPr>
        <w:t xml:space="preserve">la ritualité </w:t>
      </w:r>
      <w:r w:rsidR="00DF6B52" w:rsidRPr="009901E0">
        <w:rPr>
          <w:rStyle w:val="freebirdanalyticsviewquestiontitle"/>
        </w:rPr>
        <w:t>que</w:t>
      </w:r>
      <w:r w:rsidR="001B7DB8" w:rsidRPr="009901E0">
        <w:rPr>
          <w:rStyle w:val="freebirdanalyticsviewquestiontitle"/>
        </w:rPr>
        <w:t xml:space="preserve"> la théologie : « On peut même commu</w:t>
      </w:r>
      <w:r w:rsidR="00DF6B52" w:rsidRPr="009901E0">
        <w:rPr>
          <w:rStyle w:val="freebirdanalyticsviewquestiontitle"/>
        </w:rPr>
        <w:t>nier si on met du pain devant l’</w:t>
      </w:r>
      <w:r w:rsidR="001B7DB8" w:rsidRPr="009901E0">
        <w:rPr>
          <w:rStyle w:val="freebirdanalyticsviewquestiontitle"/>
        </w:rPr>
        <w:t xml:space="preserve">écran au moment de la bénédiction du pain. »  Le nombre de commentaires reste </w:t>
      </w:r>
      <w:r w:rsidR="00DF6B52" w:rsidRPr="009901E0">
        <w:rPr>
          <w:rStyle w:val="freebirdanalyticsviewquestiontitle"/>
        </w:rPr>
        <w:t xml:space="preserve">ensuite </w:t>
      </w:r>
      <w:r w:rsidR="001B7DB8" w:rsidRPr="009901E0">
        <w:rPr>
          <w:rStyle w:val="freebirdanalyticsviewquestiontitle"/>
        </w:rPr>
        <w:t>stable</w:t>
      </w:r>
      <w:r w:rsidR="00DF6B52" w:rsidRPr="009901E0">
        <w:rPr>
          <w:rStyle w:val="freebirdanalyticsviewquestiontitle"/>
        </w:rPr>
        <w:t xml:space="preserve"> autour d’une quarantaine</w:t>
      </w:r>
      <w:r w:rsidR="001B7DB8" w:rsidRPr="009901E0">
        <w:rPr>
          <w:rStyle w:val="freebirdanalyticsviewquestiontitle"/>
        </w:rPr>
        <w:t>,</w:t>
      </w:r>
      <w:r w:rsidR="00065DA1" w:rsidRPr="009901E0">
        <w:rPr>
          <w:rStyle w:val="freebirdanalyticsviewquestiontitle"/>
        </w:rPr>
        <w:t xml:space="preserve"> </w:t>
      </w:r>
      <w:r w:rsidR="001B7DB8" w:rsidRPr="009901E0">
        <w:rPr>
          <w:rStyle w:val="freebirdanalyticsviewquestiontitle"/>
        </w:rPr>
        <w:t>surtout des remerciements</w:t>
      </w:r>
      <w:r w:rsidR="00065DA1" w:rsidRPr="009901E0">
        <w:rPr>
          <w:rStyle w:val="freebirdanalyticsviewquestiontitle"/>
        </w:rPr>
        <w:t>.</w:t>
      </w:r>
      <w:r w:rsidR="001B7DB8" w:rsidRPr="009901E0">
        <w:rPr>
          <w:rStyle w:val="freebirdanalyticsviewquestiontitle"/>
        </w:rPr>
        <w:t xml:space="preserve"> À partir de Pâques</w:t>
      </w:r>
      <w:r w:rsidR="00E55EC8" w:rsidRPr="009901E0">
        <w:rPr>
          <w:rStyle w:val="freebirdanalyticsviewquestiontitle"/>
        </w:rPr>
        <w:t xml:space="preserve"> </w:t>
      </w:r>
      <w:r w:rsidR="001B7DB8" w:rsidRPr="009901E0">
        <w:rPr>
          <w:rStyle w:val="freebirdanalyticsviewquestiontitle"/>
        </w:rPr>
        <w:t xml:space="preserve">se lisent aussi </w:t>
      </w:r>
      <w:r w:rsidR="00065DA1" w:rsidRPr="009901E0">
        <w:rPr>
          <w:rStyle w:val="freebirdanalyticsviewquestiontitle"/>
        </w:rPr>
        <w:t>des</w:t>
      </w:r>
      <w:r w:rsidR="001B7DB8" w:rsidRPr="009901E0">
        <w:rPr>
          <w:rStyle w:val="freebirdanalyticsviewquestiontitle"/>
        </w:rPr>
        <w:t xml:space="preserve"> commentaires exprimant la souffrance de ne pas célébrer physiquement ensemble. </w:t>
      </w:r>
      <w:r w:rsidR="00E55EC8" w:rsidRPr="009901E0">
        <w:rPr>
          <w:rStyle w:val="freebirdanalyticsviewquestiontitle"/>
        </w:rPr>
        <w:t>Des intercessions sont encore notées, élargissant la prière commune pour des personnes bien concrètes (telle maman isolée en maison de repos) et aussi des intentions larges (comme le Burundi pendant les élections).</w:t>
      </w:r>
      <w:r w:rsidR="00737D85" w:rsidRPr="009901E0">
        <w:rPr>
          <w:rStyle w:val="freebirdanalyticsviewquestiontitle"/>
        </w:rPr>
        <w:t xml:space="preserve"> </w:t>
      </w:r>
      <w:r w:rsidR="00160D49" w:rsidRPr="009901E0">
        <w:rPr>
          <w:rStyle w:val="freebirdanalyticsviewquestiontitle"/>
        </w:rPr>
        <w:t>Cela</w:t>
      </w:r>
      <w:r w:rsidR="00E55EC8" w:rsidRPr="009901E0">
        <w:rPr>
          <w:rStyle w:val="freebirdanalyticsviewquestiontitle"/>
        </w:rPr>
        <w:t xml:space="preserve"> aurait été </w:t>
      </w:r>
      <w:r w:rsidR="00160D49" w:rsidRPr="009901E0">
        <w:rPr>
          <w:rStyle w:val="freebirdanalyticsviewquestiontitle"/>
        </w:rPr>
        <w:t>riche</w:t>
      </w:r>
      <w:r w:rsidR="00E55EC8" w:rsidRPr="009901E0">
        <w:rPr>
          <w:rStyle w:val="freebirdanalyticsviewquestiontitle"/>
        </w:rPr>
        <w:t xml:space="preserve"> d’encourager ce partage d’intentions, mais ce n’</w:t>
      </w:r>
      <w:r w:rsidR="00C045B7" w:rsidRPr="009901E0">
        <w:rPr>
          <w:rStyle w:val="freebirdanalyticsviewquestiontitle"/>
        </w:rPr>
        <w:t>a pas été le cas</w:t>
      </w:r>
      <w:r w:rsidR="00C95FD4" w:rsidRPr="009901E0">
        <w:rPr>
          <w:rStyle w:val="freebirdanalyticsviewquestiontitle"/>
        </w:rPr>
        <w:t xml:space="preserve"> dans cette paroisse</w:t>
      </w:r>
      <w:r w:rsidR="00C045B7" w:rsidRPr="009901E0">
        <w:rPr>
          <w:rStyle w:val="freebirdanalyticsviewquestiontitle"/>
        </w:rPr>
        <w:t>, occasion manquée de favoriser la participation active grâce aux réseaux sociaux.</w:t>
      </w:r>
    </w:p>
    <w:p w14:paraId="0969BF2B" w14:textId="28CD6133" w:rsidR="0027693C" w:rsidRPr="009901E0" w:rsidRDefault="00F5306E" w:rsidP="003E6522">
      <w:r w:rsidRPr="009901E0">
        <w:rPr>
          <w:rStyle w:val="freebirdanalyticsviewquestiontitle"/>
        </w:rPr>
        <w:t xml:space="preserve">Dans notre enquête, nous avons demandé aux personnes </w:t>
      </w:r>
      <w:r w:rsidR="00E4695D" w:rsidRPr="009901E0">
        <w:rPr>
          <w:rStyle w:val="freebirdanalyticsviewquestiontitle"/>
        </w:rPr>
        <w:t xml:space="preserve">ce </w:t>
      </w:r>
      <w:r w:rsidRPr="009901E0">
        <w:rPr>
          <w:rStyle w:val="freebirdanalyticsviewquestiontitle"/>
        </w:rPr>
        <w:t>qu</w:t>
      </w:r>
      <w:r w:rsidR="00E4695D" w:rsidRPr="009901E0">
        <w:rPr>
          <w:rStyle w:val="freebirdanalyticsviewquestiontitle"/>
        </w:rPr>
        <w:t>’</w:t>
      </w:r>
      <w:r w:rsidRPr="009901E0">
        <w:rPr>
          <w:rStyle w:val="freebirdanalyticsviewquestiontitle"/>
        </w:rPr>
        <w:t>i</w:t>
      </w:r>
      <w:r w:rsidR="00E4695D" w:rsidRPr="009901E0">
        <w:rPr>
          <w:rStyle w:val="freebirdanalyticsviewquestiontitle"/>
        </w:rPr>
        <w:t>l</w:t>
      </w:r>
      <w:r w:rsidRPr="009901E0">
        <w:rPr>
          <w:rStyle w:val="freebirdanalyticsviewquestiontitle"/>
        </w:rPr>
        <w:t xml:space="preserve"> leur avait manqué pendant cette période, plusieurs réponses étaient possibles, ainsi qu’une expression libre. </w:t>
      </w:r>
      <w:r w:rsidR="003E6522" w:rsidRPr="009901E0">
        <w:t xml:space="preserve">La première </w:t>
      </w:r>
      <w:r w:rsidR="0058251C" w:rsidRPr="009901E0">
        <w:t xml:space="preserve">et brève </w:t>
      </w:r>
      <w:r w:rsidR="003E6522" w:rsidRPr="009901E0">
        <w:t>réponse reçue, émanant d’une femme de 40-50 ans, était surprenant et vraiment provocatrice</w:t>
      </w:r>
      <w:r w:rsidR="00C103C9" w:rsidRPr="009901E0">
        <w:t> :</w:t>
      </w:r>
      <w:r w:rsidR="003E6522" w:rsidRPr="009901E0">
        <w:t xml:space="preserve"> « Étonnamment peut-être : rien »</w:t>
      </w:r>
      <w:r w:rsidR="00B71774" w:rsidRPr="009901E0">
        <w:t xml:space="preserve"> (comme 18 autres personnes, soit 1,6 %)</w:t>
      </w:r>
      <w:r w:rsidR="003E6522" w:rsidRPr="009901E0">
        <w:t>.</w:t>
      </w:r>
      <w:r w:rsidR="00BB373C" w:rsidRPr="009901E0">
        <w:t xml:space="preserve"> Il y a trois manières de comprendre cela. Ces personnes ont trouvé ce elles </w:t>
      </w:r>
      <w:r w:rsidR="004D784B" w:rsidRPr="009901E0">
        <w:t xml:space="preserve">avaient besoin </w:t>
      </w:r>
      <w:r w:rsidR="00065DA1" w:rsidRPr="009901E0">
        <w:t xml:space="preserve">soit </w:t>
      </w:r>
      <w:r w:rsidR="004D784B" w:rsidRPr="009901E0">
        <w:t xml:space="preserve">dans les propositions </w:t>
      </w:r>
      <w:r w:rsidR="004D784B" w:rsidRPr="009901E0">
        <w:rPr>
          <w:i/>
        </w:rPr>
        <w:t>online</w:t>
      </w:r>
      <w:r w:rsidR="00E82D71" w:rsidRPr="009901E0">
        <w:rPr>
          <w:rStyle w:val="Appelnotedebasdep"/>
        </w:rPr>
        <w:footnoteReference w:id="30"/>
      </w:r>
      <w:r w:rsidR="00B71774" w:rsidRPr="009901E0">
        <w:t xml:space="preserve">, </w:t>
      </w:r>
      <w:r w:rsidR="00065DA1" w:rsidRPr="009901E0">
        <w:t xml:space="preserve">soit </w:t>
      </w:r>
      <w:r w:rsidR="00B71774" w:rsidRPr="009901E0">
        <w:t>par des célébrati</w:t>
      </w:r>
      <w:r w:rsidR="00BB373C" w:rsidRPr="009901E0">
        <w:t>ons domestiques déconnectées ;</w:t>
      </w:r>
      <w:r w:rsidR="00065DA1" w:rsidRPr="009901E0">
        <w:t xml:space="preserve"> </w:t>
      </w:r>
      <w:r w:rsidR="00BB373C" w:rsidRPr="009901E0">
        <w:t xml:space="preserve">ou alors elles se sont satisfaites de </w:t>
      </w:r>
      <w:r w:rsidR="00B71774" w:rsidRPr="009901E0">
        <w:t>l’absence de toute célébration</w:t>
      </w:r>
      <w:r w:rsidR="004D784B" w:rsidRPr="009901E0">
        <w:t>.</w:t>
      </w:r>
      <w:r w:rsidR="000223BC" w:rsidRPr="009901E0">
        <w:t xml:space="preserve"> </w:t>
      </w:r>
      <w:proofErr w:type="gramStart"/>
      <w:r w:rsidR="00BB373C" w:rsidRPr="009901E0">
        <w:t>Une autre</w:t>
      </w:r>
      <w:r w:rsidR="000223BC" w:rsidRPr="009901E0">
        <w:t xml:space="preserve"> personne écrit</w:t>
      </w:r>
      <w:proofErr w:type="gramEnd"/>
      <w:r w:rsidR="000223BC" w:rsidRPr="009901E0">
        <w:t xml:space="preserve"> </w:t>
      </w:r>
      <w:r w:rsidR="008539A5" w:rsidRPr="009901E0">
        <w:t>« j’ai</w:t>
      </w:r>
      <w:r w:rsidR="000223BC" w:rsidRPr="009901E0">
        <w:t> transcendé mes manques »</w:t>
      </w:r>
      <w:r w:rsidR="00BA140A" w:rsidRPr="009901E0">
        <w:rPr>
          <w:rStyle w:val="Appelnotedebasdep"/>
        </w:rPr>
        <w:footnoteReference w:id="31"/>
      </w:r>
      <w:r w:rsidR="000223BC" w:rsidRPr="009901E0">
        <w:t>.</w:t>
      </w:r>
      <w:r w:rsidR="004D784B" w:rsidRPr="009901E0">
        <w:t xml:space="preserve"> </w:t>
      </w:r>
      <w:r w:rsidR="003E6522" w:rsidRPr="009901E0">
        <w:t xml:space="preserve">Mais la </w:t>
      </w:r>
      <w:r w:rsidR="0058251C" w:rsidRPr="009901E0">
        <w:t>grande majorité</w:t>
      </w:r>
      <w:r w:rsidR="003E6522" w:rsidRPr="009901E0">
        <w:t xml:space="preserve"> des enquêtés </w:t>
      </w:r>
      <w:r w:rsidR="0058251C" w:rsidRPr="009901E0">
        <w:t>a</w:t>
      </w:r>
      <w:r w:rsidR="003E6522" w:rsidRPr="009901E0">
        <w:t xml:space="preserve"> exprimé plusieurs manques</w:t>
      </w:r>
      <w:r w:rsidR="0027693C" w:rsidRPr="009901E0">
        <w:t xml:space="preserve">, dont celui de « la messe dans son ensemble » (45,3 %), expression </w:t>
      </w:r>
      <w:r w:rsidR="00C95FD4" w:rsidRPr="009901E0">
        <w:t>proposée</w:t>
      </w:r>
      <w:r w:rsidR="0027693C" w:rsidRPr="009901E0">
        <w:t xml:space="preserve"> à dessein pour percevoir la compréhension globale de la liturgie comme un tout cohérent et structuré.</w:t>
      </w:r>
      <w:r w:rsidR="003E6522" w:rsidRPr="009901E0">
        <w:t xml:space="preserve"> </w:t>
      </w:r>
      <w:r w:rsidR="00B71774" w:rsidRPr="009901E0">
        <w:t>Ce chiffre doit être gardé à l’esprit dans les paragraphes suivants pour les mentions explicites d’éléments constitutifs de la liturgie.</w:t>
      </w:r>
    </w:p>
    <w:p w14:paraId="38D78D7E" w14:textId="77777777" w:rsidR="003E6522" w:rsidRPr="009901E0" w:rsidRDefault="003E6522" w:rsidP="003E6522">
      <w:r w:rsidRPr="009901E0">
        <w:t>Il est heureux théologiquement que l</w:t>
      </w:r>
      <w:r w:rsidR="005A1B5C" w:rsidRPr="009901E0">
        <w:t>e manque d</w:t>
      </w:r>
      <w:r w:rsidRPr="009901E0">
        <w:t>es autres fidèles</w:t>
      </w:r>
      <w:r w:rsidR="00F82E37" w:rsidRPr="009901E0">
        <w:t> </w:t>
      </w:r>
      <w:r w:rsidR="00856D17" w:rsidRPr="009901E0">
        <w:t>soi</w:t>
      </w:r>
      <w:r w:rsidR="005A1B5C" w:rsidRPr="009901E0">
        <w:t>t évoqué</w:t>
      </w:r>
      <w:r w:rsidR="0058251C" w:rsidRPr="009901E0">
        <w:t xml:space="preserve"> en grand nombre </w:t>
      </w:r>
      <w:r w:rsidR="00ED5FC8" w:rsidRPr="009901E0">
        <w:t>(</w:t>
      </w:r>
      <w:r w:rsidR="00BA140A" w:rsidRPr="009901E0">
        <w:t>au</w:t>
      </w:r>
      <w:r w:rsidR="005A1B5C" w:rsidRPr="009901E0">
        <w:t xml:space="preserve"> total</w:t>
      </w:r>
      <w:r w:rsidR="00BA140A" w:rsidRPr="009901E0">
        <w:t xml:space="preserve"> </w:t>
      </w:r>
      <w:r w:rsidR="00962AF0" w:rsidRPr="009901E0">
        <w:t>68,7 %, en intégrant les expressions libres</w:t>
      </w:r>
      <w:r w:rsidR="00ED5FC8" w:rsidRPr="009901E0">
        <w:t>)</w:t>
      </w:r>
      <w:r w:rsidR="005A1B5C" w:rsidRPr="009901E0">
        <w:t>. Selon les</w:t>
      </w:r>
      <w:r w:rsidR="00F82E37" w:rsidRPr="009901E0">
        <w:t xml:space="preserve"> items </w:t>
      </w:r>
      <w:r w:rsidR="005A1B5C" w:rsidRPr="009901E0">
        <w:t xml:space="preserve">proposés, manquent </w:t>
      </w:r>
      <w:r w:rsidRPr="009901E0">
        <w:lastRenderedPageBreak/>
        <w:t xml:space="preserve">« l’assemblée dans son ensemble » </w:t>
      </w:r>
      <w:r w:rsidR="005A1B5C" w:rsidRPr="009901E0">
        <w:t>(</w:t>
      </w:r>
      <w:r w:rsidRPr="009901E0">
        <w:t>52,8 %</w:t>
      </w:r>
      <w:r w:rsidR="005A1B5C" w:rsidRPr="009901E0">
        <w:t>)</w:t>
      </w:r>
      <w:r w:rsidR="00F82E37" w:rsidRPr="009901E0">
        <w:t xml:space="preserve">, </w:t>
      </w:r>
      <w:r w:rsidRPr="009901E0">
        <w:t xml:space="preserve">« les personnes que j’apprécie de retrouver » </w:t>
      </w:r>
      <w:r w:rsidR="005A1B5C" w:rsidRPr="009901E0">
        <w:t>(</w:t>
      </w:r>
      <w:r w:rsidRPr="009901E0">
        <w:t>38,6 %</w:t>
      </w:r>
      <w:r w:rsidR="005A1B5C" w:rsidRPr="009901E0">
        <w:t>)</w:t>
      </w:r>
      <w:r w:rsidR="00F82E37" w:rsidRPr="009901E0">
        <w:t xml:space="preserve">, « les contacts informels » </w:t>
      </w:r>
      <w:r w:rsidR="005A1B5C" w:rsidRPr="009901E0">
        <w:t>(</w:t>
      </w:r>
      <w:r w:rsidR="00F82E37" w:rsidRPr="009901E0">
        <w:t>23,8%</w:t>
      </w:r>
      <w:r w:rsidR="005A1B5C" w:rsidRPr="009901E0">
        <w:t>)</w:t>
      </w:r>
      <w:r w:rsidR="00F82E37" w:rsidRPr="009901E0">
        <w:t>. Pour ces pratiquants réguliers du dimanche, se rassembler est clairement constitutif de leur foi personnelle, tout comme c’est constitutif de la foi chrétienne.</w:t>
      </w:r>
      <w:r w:rsidRPr="009901E0">
        <w:t xml:space="preserve"> </w:t>
      </w:r>
      <w:r w:rsidR="00F82E37" w:rsidRPr="009901E0">
        <w:t>Ne pas pouvoir le faire est ressenti au minimum comme un manque</w:t>
      </w:r>
      <w:r w:rsidR="0058251C" w:rsidRPr="009901E0">
        <w:t>, voire une souffrance spirituelle</w:t>
      </w:r>
      <w:r w:rsidR="00F82E37" w:rsidRPr="009901E0">
        <w:t xml:space="preserve">. Je retiens ici quelques expressions en ce sens : </w:t>
      </w:r>
      <w:r w:rsidR="00321C18" w:rsidRPr="009901E0">
        <w:t xml:space="preserve">« voir et rencontrer des gens en chair et en os » ; </w:t>
      </w:r>
      <w:r w:rsidR="00F82E37" w:rsidRPr="009901E0">
        <w:t xml:space="preserve">« nous avions l’impression d’être dans une grande famille, on nous a coupé les liens » ; </w:t>
      </w:r>
      <w:r w:rsidR="000223BC" w:rsidRPr="009901E0">
        <w:t xml:space="preserve">« la vie de la communauté chrétienne [qui] ne se limite pas à la messe » ; </w:t>
      </w:r>
      <w:r w:rsidR="0058251C" w:rsidRPr="009901E0">
        <w:t>« le contact avec les enfants du catéchisme et les personnes des résidences. »</w:t>
      </w:r>
      <w:r w:rsidR="00321C18" w:rsidRPr="009901E0">
        <w:t xml:space="preserve"> ; «  la chaleur de la célébration commune » ; </w:t>
      </w:r>
      <w:r w:rsidR="00C1510E" w:rsidRPr="009901E0">
        <w:t xml:space="preserve">« la convivialité car célibataire, seule chez moi » ; </w:t>
      </w:r>
      <w:r w:rsidR="00321C18" w:rsidRPr="009901E0">
        <w:t>« j’aurais envie de "grader" ce que j’ai coché : le fait d’être ensemble m’a manqué plus que la communion au Pain ».</w:t>
      </w:r>
    </w:p>
    <w:p w14:paraId="405BEF71" w14:textId="762E48F1" w:rsidR="005A1B5C" w:rsidRPr="009901E0" w:rsidRDefault="00321C18" w:rsidP="001C35FA">
      <w:r w:rsidRPr="009901E0">
        <w:t xml:space="preserve">Cette dernière parole fera transition pour l’autre grand manque évoqué. Sachant que les enquêtés sont des pratiquants réguliers, le pourcentage </w:t>
      </w:r>
      <w:r w:rsidR="00BB373C" w:rsidRPr="009901E0">
        <w:t>soulignant</w:t>
      </w:r>
      <w:r w:rsidRPr="009901E0">
        <w:t xml:space="preserve"> l’absence de </w:t>
      </w:r>
      <w:r w:rsidR="003E6522" w:rsidRPr="009901E0">
        <w:t xml:space="preserve">communion eucharistique </w:t>
      </w:r>
      <w:r w:rsidR="00BB373C" w:rsidRPr="009901E0">
        <w:t>pourrait sembler</w:t>
      </w:r>
      <w:r w:rsidR="0027693C" w:rsidRPr="009901E0">
        <w:t xml:space="preserve"> </w:t>
      </w:r>
      <w:r w:rsidRPr="009901E0">
        <w:t xml:space="preserve">faible </w:t>
      </w:r>
      <w:r w:rsidR="003E6522" w:rsidRPr="009901E0">
        <w:t>(6</w:t>
      </w:r>
      <w:r w:rsidR="007164C6" w:rsidRPr="009901E0">
        <w:t>5</w:t>
      </w:r>
      <w:r w:rsidR="003E6522" w:rsidRPr="009901E0">
        <w:t>,</w:t>
      </w:r>
      <w:r w:rsidR="007164C6" w:rsidRPr="009901E0">
        <w:t>3</w:t>
      </w:r>
      <w:r w:rsidR="003E6522" w:rsidRPr="009901E0">
        <w:t xml:space="preserve"> %</w:t>
      </w:r>
      <w:r w:rsidR="007164C6" w:rsidRPr="009901E0">
        <w:t>, toutes expressions comprises</w:t>
      </w:r>
      <w:r w:rsidR="00E04ADE" w:rsidRPr="009901E0">
        <w:t>, dont certaines très fortes comme « Jeudi saint sans eucharistie : horrible »</w:t>
      </w:r>
      <w:r w:rsidR="003E6522" w:rsidRPr="009901E0">
        <w:t>)</w:t>
      </w:r>
      <w:r w:rsidRPr="009901E0">
        <w:t xml:space="preserve">. </w:t>
      </w:r>
      <w:r w:rsidR="007164C6" w:rsidRPr="009901E0">
        <w:t>Une des finalités principales de la messe</w:t>
      </w:r>
      <w:r w:rsidR="00BB373C" w:rsidRPr="009901E0">
        <w:t xml:space="preserve"> est bien entendu</w:t>
      </w:r>
      <w:r w:rsidR="007164C6" w:rsidRPr="009901E0">
        <w:t xml:space="preserve"> justement la communion. </w:t>
      </w:r>
      <w:r w:rsidR="00BB373C" w:rsidRPr="009901E0">
        <w:t xml:space="preserve">Je comprends cela comme une attention portée à la messe dans son ensemble, ou aussi un investissement dans des formes de prières autres. </w:t>
      </w:r>
      <w:r w:rsidR="007164C6" w:rsidRPr="009901E0">
        <w:t>Retenons-en une question posée à la pastorale liturgique.</w:t>
      </w:r>
      <w:r w:rsidR="0027693C" w:rsidRPr="009901E0">
        <w:t xml:space="preserve"> </w:t>
      </w:r>
    </w:p>
    <w:p w14:paraId="21FDA5A2" w14:textId="77777777" w:rsidR="005A1B5C" w:rsidRPr="009901E0" w:rsidRDefault="0027693C" w:rsidP="001C35FA">
      <w:r w:rsidRPr="009901E0">
        <w:t xml:space="preserve">Un autre chiffre faible porte sur la musique et les chants (31,3 %). Cela peut montrer les carences en de nombreux lieux sur ce point, ou encore la qualité proposée par des enregistrements lors de messes en vidéo. En tout cas, le chant étant promu dans la théologie liturgique comme un lieu majeur de participation active et de constitution de l’assemblée, ce chiffre appelle par défaut à une évaluation des pratiques hors de confinement. </w:t>
      </w:r>
      <w:r w:rsidR="005A1B5C" w:rsidRPr="009901E0">
        <w:t xml:space="preserve">Des chorales ont continué à chanter par </w:t>
      </w:r>
      <w:r w:rsidR="005A1B5C" w:rsidRPr="009901E0">
        <w:rPr>
          <w:i/>
        </w:rPr>
        <w:t>zoom</w:t>
      </w:r>
      <w:r w:rsidR="005A1B5C" w:rsidRPr="009901E0">
        <w:t xml:space="preserve">, maintenant ainsi un lien communautaire (et parfois avec un projet aboutissant à la diffusion </w:t>
      </w:r>
      <w:r w:rsidR="005A1B5C" w:rsidRPr="009901E0">
        <w:rPr>
          <w:i/>
        </w:rPr>
        <w:t>online</w:t>
      </w:r>
      <w:r w:rsidR="005A1B5C" w:rsidRPr="009901E0">
        <w:t>).</w:t>
      </w:r>
    </w:p>
    <w:p w14:paraId="1AC7FAB1" w14:textId="30218AB2" w:rsidR="00F5306E" w:rsidRPr="009901E0" w:rsidRDefault="0027693C" w:rsidP="001C35FA">
      <w:r w:rsidRPr="009901E0">
        <w:t xml:space="preserve">Une réflexion similaire </w:t>
      </w:r>
      <w:r w:rsidR="00035F54" w:rsidRPr="009901E0">
        <w:t>pourra aussi</w:t>
      </w:r>
      <w:r w:rsidRPr="009901E0">
        <w:t xml:space="preserve"> être ent</w:t>
      </w:r>
      <w:r w:rsidR="00E82A9F" w:rsidRPr="009901E0">
        <w:t>reprise pour la mention explicite de l’</w:t>
      </w:r>
      <w:r w:rsidRPr="009901E0">
        <w:t xml:space="preserve">homélie (14,8 %). Ce chiffre s’explique </w:t>
      </w:r>
      <w:r w:rsidR="00035F54" w:rsidRPr="009901E0">
        <w:t>toutefois certainement</w:t>
      </w:r>
      <w:r w:rsidRPr="009901E0">
        <w:t xml:space="preserve"> par l’abondance d’homélies possibles pendant le confinement (en vidéo, en audio, écrites)</w:t>
      </w:r>
      <w:r w:rsidR="00035F54" w:rsidRPr="009901E0">
        <w:t>. Il n’en demeure pas moins que les homélies d’avant le confinement, prêchée dans le cadre d’une assemblée physique, ne sont pas regrettées.</w:t>
      </w:r>
      <w:r w:rsidRPr="009901E0">
        <w:t xml:space="preserve"> </w:t>
      </w:r>
      <w:r w:rsidR="00500DFB" w:rsidRPr="009901E0">
        <w:t>On pourrait ici en déduire que la réforme liturgique de Vatican II qui fait de l’homélie une véritable action liturgique</w:t>
      </w:r>
      <w:r w:rsidR="00066F9E" w:rsidRPr="009901E0">
        <w:t xml:space="preserve"> </w:t>
      </w:r>
      <w:r w:rsidR="000E1E55" w:rsidRPr="009901E0">
        <w:t xml:space="preserve">– non coupée du reste – </w:t>
      </w:r>
      <w:r w:rsidR="00500DFB" w:rsidRPr="009901E0">
        <w:t>n’a pas été reçue par les fidèles</w:t>
      </w:r>
      <w:r w:rsidR="00500DFB" w:rsidRPr="009901E0">
        <w:rPr>
          <w:rStyle w:val="Appelnotedebasdep"/>
        </w:rPr>
        <w:footnoteReference w:id="32"/>
      </w:r>
      <w:r w:rsidR="000E1E55" w:rsidRPr="009901E0">
        <w:t>. Plusieurs</w:t>
      </w:r>
      <w:r w:rsidR="00500DFB" w:rsidRPr="009901E0">
        <w:t xml:space="preserve"> se limita</w:t>
      </w:r>
      <w:r w:rsidR="000E1E55" w:rsidRPr="009901E0">
        <w:t>ient</w:t>
      </w:r>
      <w:r w:rsidR="00500DFB" w:rsidRPr="009901E0">
        <w:t xml:space="preserve"> même à l’homélie (texte ou en vidéo) pour leur prière dominicale confinée. </w:t>
      </w:r>
    </w:p>
    <w:p w14:paraId="04E90CAE" w14:textId="4D0E087E" w:rsidR="00FF4040" w:rsidRPr="009901E0" w:rsidRDefault="00321C18" w:rsidP="00AC3CFD">
      <w:r w:rsidRPr="009901E0">
        <w:t xml:space="preserve">Deux types de réponses n’avaient pas été suggérées et se sont trouvées dans les expressions libres, tout d’abord </w:t>
      </w:r>
      <w:r w:rsidR="0058251C" w:rsidRPr="009901E0">
        <w:t>l’église elle-même ou d’autres éléments liés au lieu. On ne se rassemble pas n’importe où pour célébrer le dimanche</w:t>
      </w:r>
      <w:r w:rsidR="00DD1CCD" w:rsidRPr="009901E0">
        <w:t>. L</w:t>
      </w:r>
      <w:r w:rsidR="0058251C" w:rsidRPr="009901E0">
        <w:t xml:space="preserve">e lieu lui-même contribue à nourrir la foi, comme cadre et </w:t>
      </w:r>
      <w:r w:rsidR="0058251C" w:rsidRPr="009901E0">
        <w:lastRenderedPageBreak/>
        <w:t xml:space="preserve">aussi avec ses composantes comme l’autel, les vitraux, la lumière, </w:t>
      </w:r>
      <w:r w:rsidRPr="009901E0">
        <w:t>« </w:t>
      </w:r>
      <w:r w:rsidR="0058251C" w:rsidRPr="009901E0">
        <w:t xml:space="preserve">l’atmosphère </w:t>
      </w:r>
      <w:r w:rsidRPr="009901E0">
        <w:t>du lieu »</w:t>
      </w:r>
      <w:r w:rsidR="0058251C" w:rsidRPr="009901E0">
        <w:t xml:space="preserve">, </w:t>
      </w:r>
      <w:r w:rsidRPr="009901E0">
        <w:t xml:space="preserve">« l’ambiance », </w:t>
      </w:r>
      <w:r w:rsidR="0058251C" w:rsidRPr="009901E0">
        <w:t xml:space="preserve">le silence d’avant célébration, </w:t>
      </w:r>
      <w:r w:rsidRPr="009901E0">
        <w:t xml:space="preserve">« le recueillement dans l’église pendant l’office », </w:t>
      </w:r>
      <w:r w:rsidR="0058251C" w:rsidRPr="009901E0">
        <w:t>etc.</w:t>
      </w:r>
      <w:r w:rsidRPr="009901E0">
        <w:t xml:space="preserve"> </w:t>
      </w:r>
      <w:r w:rsidR="005A1B5C" w:rsidRPr="009901E0">
        <w:t xml:space="preserve">D’ailleurs, plusieurs enquêtés évoquent </w:t>
      </w:r>
      <w:r w:rsidR="00687686" w:rsidRPr="009901E0">
        <w:t>leur prière</w:t>
      </w:r>
      <w:r w:rsidR="005A1B5C" w:rsidRPr="009901E0">
        <w:t xml:space="preserve"> dans les églises restées ouvertes pendant le confinement. </w:t>
      </w:r>
      <w:r w:rsidRPr="009901E0">
        <w:t xml:space="preserve">Enfin quelques personnes ont mentionné le manque ressenti par rapport au service assuré habituellement à la messe : musicien, membre de chorale, aide à la </w:t>
      </w:r>
      <w:r w:rsidR="00C1510E" w:rsidRPr="009901E0">
        <w:t>sacristie, accueil.</w:t>
      </w:r>
    </w:p>
    <w:p w14:paraId="7B982169" w14:textId="77777777" w:rsidR="007F31FB" w:rsidRPr="009901E0" w:rsidRDefault="005213C7" w:rsidP="00D62168">
      <w:pPr>
        <w:pStyle w:val="Titre1"/>
      </w:pPr>
      <w:bookmarkStart w:id="3" w:name="_Toc51321146"/>
      <w:r w:rsidRPr="009901E0">
        <w:t>3. Peut-on encore parler de « participation active » ?</w:t>
      </w:r>
      <w:bookmarkEnd w:id="3"/>
    </w:p>
    <w:p w14:paraId="1646ADD0" w14:textId="1E7695B2" w:rsidR="00F9762E" w:rsidRPr="009901E0" w:rsidRDefault="00D0641D" w:rsidP="00AC3CFD">
      <w:r w:rsidRPr="009901E0">
        <w:t>Tout c</w:t>
      </w:r>
      <w:r w:rsidR="005213C7" w:rsidRPr="009901E0">
        <w:t>eci interroge directement l</w:t>
      </w:r>
      <w:r w:rsidRPr="009901E0">
        <w:t>a ritualité catholique actuelle dans l</w:t>
      </w:r>
      <w:r w:rsidR="005213C7" w:rsidRPr="009901E0">
        <w:t xml:space="preserve">a manière </w:t>
      </w:r>
      <w:r w:rsidRPr="009901E0">
        <w:t xml:space="preserve">de célébrer de ceux et celles qui participaient encore régulièrement aux liturgiques dominicales </w:t>
      </w:r>
      <w:r w:rsidR="003D48DC" w:rsidRPr="009901E0">
        <w:t xml:space="preserve">en Belgique et en France </w:t>
      </w:r>
      <w:r w:rsidRPr="009901E0">
        <w:t>avant le confinement</w:t>
      </w:r>
      <w:r w:rsidR="005213C7" w:rsidRPr="009901E0">
        <w:t>.</w:t>
      </w:r>
      <w:r w:rsidR="001E589A" w:rsidRPr="009901E0">
        <w:t xml:space="preserve"> Notre enquête établit clairement </w:t>
      </w:r>
      <w:r w:rsidR="00F9762E" w:rsidRPr="009901E0">
        <w:t xml:space="preserve">que pendant ces trois mois de confinement la </w:t>
      </w:r>
      <w:r w:rsidR="001E589A" w:rsidRPr="009901E0">
        <w:t>messe</w:t>
      </w:r>
      <w:r w:rsidR="00F9762E" w:rsidRPr="009901E0">
        <w:t xml:space="preserve"> </w:t>
      </w:r>
      <w:r w:rsidR="001E589A" w:rsidRPr="009901E0">
        <w:t xml:space="preserve">dominicale fut totalement dépendante </w:t>
      </w:r>
      <w:r w:rsidR="00F9762E" w:rsidRPr="009901E0">
        <w:t xml:space="preserve">des prêtres (et </w:t>
      </w:r>
      <w:r w:rsidR="001E589A" w:rsidRPr="009901E0">
        <w:t xml:space="preserve">des </w:t>
      </w:r>
      <w:r w:rsidR="00F9762E" w:rsidRPr="009901E0">
        <w:t xml:space="preserve">évêques). Et pour cause, les fidèles laïcs ont disparu des églises et des écrans. </w:t>
      </w:r>
      <w:r w:rsidR="005A26AA" w:rsidRPr="009901E0">
        <w:t>Parfois</w:t>
      </w:r>
      <w:r w:rsidR="00BB373C" w:rsidRPr="009901E0">
        <w:t xml:space="preserve">, ils ont </w:t>
      </w:r>
      <w:r w:rsidR="005A26AA" w:rsidRPr="009901E0">
        <w:t xml:space="preserve">été « visibles » comme lecteurs ou lectrices, ou encore en participant au chant ou à la musique. </w:t>
      </w:r>
      <w:r w:rsidR="00F9762E" w:rsidRPr="009901E0">
        <w:t xml:space="preserve">Ils et elles n’étaient pas non plus sollicités pour livrer des commentaires bibliques, des méditations et encore moins des homélies. </w:t>
      </w:r>
    </w:p>
    <w:p w14:paraId="3086B0FF" w14:textId="2F74C447" w:rsidR="003D201E" w:rsidRPr="009901E0" w:rsidRDefault="00F9762E" w:rsidP="00AC3CFD">
      <w:r w:rsidRPr="009901E0">
        <w:t xml:space="preserve">Le principe </w:t>
      </w:r>
      <w:r w:rsidR="00F017F3" w:rsidRPr="009901E0">
        <w:t>ecclésiologique</w:t>
      </w:r>
      <w:r w:rsidRPr="009901E0">
        <w:t xml:space="preserve"> ayant guidé les évêques du concile Vatican II et la réforme liturgique est tout autre </w:t>
      </w:r>
      <w:r w:rsidR="00DD1CCD" w:rsidRPr="009901E0">
        <w:t xml:space="preserve">que cette focalisation sur le prêtre </w:t>
      </w:r>
      <w:r w:rsidRPr="009901E0">
        <w:t xml:space="preserve">: la participation active. Le concile Vatican II précise </w:t>
      </w:r>
      <w:r w:rsidR="00F017F3" w:rsidRPr="009901E0">
        <w:t xml:space="preserve">– </w:t>
      </w:r>
      <w:r w:rsidRPr="009901E0">
        <w:t xml:space="preserve">selon les domaines liturgiques </w:t>
      </w:r>
      <w:r w:rsidR="00F017F3" w:rsidRPr="009901E0">
        <w:t xml:space="preserve">– </w:t>
      </w:r>
      <w:r w:rsidRPr="009901E0">
        <w:t>que la participation</w:t>
      </w:r>
      <w:r w:rsidR="001E589A" w:rsidRPr="009901E0">
        <w:t xml:space="preserve"> des fidèles doit être « </w:t>
      </w:r>
      <w:r w:rsidRPr="009901E0">
        <w:t>consciente, pleine, fructueuse, intérieure et extérieure, proportionnée à leur âge, leur condition, leur genre de vie et leur degré de culture religieuse, communautaire, pieuse, facile.</w:t>
      </w:r>
      <w:r w:rsidR="001E589A" w:rsidRPr="009901E0">
        <w:t> »</w:t>
      </w:r>
      <w:bookmarkStart w:id="4" w:name="_Ref244577382"/>
      <w:r w:rsidRPr="009901E0">
        <w:t xml:space="preserve"> (</w:t>
      </w:r>
      <w:proofErr w:type="spellStart"/>
      <w:r w:rsidRPr="009901E0">
        <w:rPr>
          <w:i/>
        </w:rPr>
        <w:t>Sacrosanctum</w:t>
      </w:r>
      <w:proofErr w:type="spellEnd"/>
      <w:r w:rsidRPr="009901E0">
        <w:rPr>
          <w:i/>
        </w:rPr>
        <w:t xml:space="preserve"> </w:t>
      </w:r>
      <w:proofErr w:type="spellStart"/>
      <w:r w:rsidRPr="009901E0">
        <w:rPr>
          <w:i/>
        </w:rPr>
        <w:t>Concilium</w:t>
      </w:r>
      <w:proofErr w:type="spellEnd"/>
      <w:r w:rsidRPr="009901E0">
        <w:rPr>
          <w:i/>
        </w:rPr>
        <w:t xml:space="preserve"> </w:t>
      </w:r>
      <w:r w:rsidRPr="009901E0">
        <w:t>n° 11, 14, 19, 21, 48 et 79)</w:t>
      </w:r>
      <w:bookmarkEnd w:id="4"/>
      <w:r w:rsidRPr="009901E0">
        <w:t xml:space="preserve">. C’est dire en tout cas le très grand chamboulement </w:t>
      </w:r>
      <w:r w:rsidR="001E589A" w:rsidRPr="009901E0">
        <w:t>occasionné par le confinement.</w:t>
      </w:r>
    </w:p>
    <w:p w14:paraId="2D9AAA97" w14:textId="01428AE3" w:rsidR="00066F9E" w:rsidRPr="009901E0" w:rsidRDefault="00066F9E" w:rsidP="00AC3CFD">
      <w:r w:rsidRPr="009901E0">
        <w:t xml:space="preserve">Ajoutons encore une évolution </w:t>
      </w:r>
      <w:r w:rsidR="00E40172" w:rsidRPr="009901E0">
        <w:t>couramment admise :</w:t>
      </w:r>
      <w:r w:rsidRPr="009901E0">
        <w:t xml:space="preserve"> </w:t>
      </w:r>
      <w:r w:rsidR="00E40172" w:rsidRPr="009901E0">
        <w:t>l</w:t>
      </w:r>
      <w:r w:rsidRPr="009901E0">
        <w:t xml:space="preserve">es familles ne sont plus </w:t>
      </w:r>
      <w:r w:rsidR="00E40172" w:rsidRPr="009901E0">
        <w:t xml:space="preserve">considérées comme </w:t>
      </w:r>
      <w:r w:rsidRPr="009901E0">
        <w:t>des groupes homogènes de croyants et croyantes.</w:t>
      </w:r>
      <w:r w:rsidR="00E40172" w:rsidRPr="009901E0">
        <w:t xml:space="preserve"> Ceci n’est pas vraiment confirmé ni infirmé par l’enquête.</w:t>
      </w:r>
      <w:r w:rsidRPr="009901E0">
        <w:t xml:space="preserve"> Une question avait pour but d’évaluer cette dimension </w:t>
      </w:r>
      <w:r w:rsidR="00E40172" w:rsidRPr="009901E0">
        <w:t>par le</w:t>
      </w:r>
      <w:r w:rsidRPr="009901E0">
        <w:t xml:space="preserve"> vécu rituel familial ou du groupe confiné, autour de cinq items (plusieurs possibles) : 58,7 % ont côché la proposition « unité, partage, communion » et 43,2 % « variable au fil du confinement ». Seuls 12,9 % ont côché « éclatement des pratiques », 4,6 % « tensions parents enfants » et « 3 % » (tensions dans le couple).</w:t>
      </w:r>
      <w:r w:rsidR="00E40172" w:rsidRPr="009901E0">
        <w:t xml:space="preserve"> </w:t>
      </w:r>
    </w:p>
    <w:p w14:paraId="3A40F576" w14:textId="77777777" w:rsidR="00F9762E" w:rsidRPr="009901E0" w:rsidRDefault="00D62168" w:rsidP="00AC3CFD">
      <w:pPr>
        <w:pStyle w:val="Titre1"/>
      </w:pPr>
      <w:bookmarkStart w:id="5" w:name="_Toc51321151"/>
      <w:r w:rsidRPr="009901E0">
        <w:t>4</w:t>
      </w:r>
      <w:r w:rsidR="005741BA" w:rsidRPr="009901E0">
        <w:t>. Du neuf avec de l’ancien</w:t>
      </w:r>
      <w:bookmarkEnd w:id="5"/>
    </w:p>
    <w:p w14:paraId="717DDCC5" w14:textId="2FFBF0D4" w:rsidR="00E40172" w:rsidRPr="009901E0" w:rsidRDefault="00E40172" w:rsidP="00E40172">
      <w:bookmarkStart w:id="6" w:name="_Toc51321152"/>
      <w:r w:rsidRPr="009901E0">
        <w:rPr>
          <w:szCs w:val="24"/>
        </w:rPr>
        <w:t>Le primat de l’eucharistie sur toutes les autres célébrations est affirmé avec force dans la théologie et par le magistère catholique :</w:t>
      </w:r>
    </w:p>
    <w:p w14:paraId="048B6D5A" w14:textId="77777777" w:rsidR="00E40172" w:rsidRPr="009901E0" w:rsidRDefault="00E40172" w:rsidP="00E40172">
      <w:pPr>
        <w:pStyle w:val="Citation"/>
      </w:pPr>
      <w:r w:rsidRPr="009901E0">
        <w:t>La liturgie est le sommet auquel tend l’action de l’Église, et en même temps la source d’où découle toute sa vertu […] C’est donc de la liturgie, et principalement de l’Eucharistie, comme d’une source, que la grâce découle en nous et qu’on obtient avec le maximum d’efficacité cette sanctification des hommes dans le Christ.</w:t>
      </w:r>
      <w:r w:rsidRPr="009901E0">
        <w:rPr>
          <w:rStyle w:val="Appelnotedebasdep"/>
        </w:rPr>
        <w:footnoteReference w:id="33"/>
      </w:r>
      <w:r w:rsidRPr="009901E0">
        <w:rPr>
          <w:vertAlign w:val="superscript"/>
        </w:rPr>
        <w:t xml:space="preserve"> </w:t>
      </w:r>
    </w:p>
    <w:p w14:paraId="798D802C" w14:textId="2D14B7A9" w:rsidR="00D62168" w:rsidRPr="009901E0" w:rsidRDefault="00E40172" w:rsidP="00D62168">
      <w:pPr>
        <w:rPr>
          <w:szCs w:val="24"/>
        </w:rPr>
      </w:pPr>
      <w:r w:rsidRPr="009901E0">
        <w:rPr>
          <w:szCs w:val="24"/>
        </w:rPr>
        <w:lastRenderedPageBreak/>
        <w:t xml:space="preserve">Nous avons commencé en signalant </w:t>
      </w:r>
      <w:r w:rsidR="00D62168" w:rsidRPr="009901E0">
        <w:rPr>
          <w:szCs w:val="24"/>
        </w:rPr>
        <w:t xml:space="preserve">que les messes télévisées et sur Internet ne constituent </w:t>
      </w:r>
      <w:r w:rsidRPr="009901E0">
        <w:rPr>
          <w:szCs w:val="24"/>
        </w:rPr>
        <w:t xml:space="preserve">cependant </w:t>
      </w:r>
      <w:r w:rsidR="00D62168" w:rsidRPr="009901E0">
        <w:rPr>
          <w:szCs w:val="24"/>
        </w:rPr>
        <w:t xml:space="preserve">qu’une partie des liturgies domestiques confinées. </w:t>
      </w:r>
      <w:r w:rsidR="007C007D" w:rsidRPr="009901E0">
        <w:rPr>
          <w:szCs w:val="24"/>
        </w:rPr>
        <w:t xml:space="preserve">Les autres pratiques </w:t>
      </w:r>
      <w:r w:rsidR="00D62168" w:rsidRPr="009901E0">
        <w:rPr>
          <w:szCs w:val="24"/>
        </w:rPr>
        <w:t>rituelles ou spirituelles</w:t>
      </w:r>
      <w:r w:rsidR="00AA4EFC" w:rsidRPr="009901E0">
        <w:rPr>
          <w:rStyle w:val="Appelnotedebasdep"/>
          <w:szCs w:val="24"/>
        </w:rPr>
        <w:footnoteReference w:id="34"/>
      </w:r>
      <w:r w:rsidR="007C007D" w:rsidRPr="009901E0">
        <w:rPr>
          <w:szCs w:val="24"/>
        </w:rPr>
        <w:t xml:space="preserve"> sont donc à considérer </w:t>
      </w:r>
      <w:r w:rsidR="00F017F3" w:rsidRPr="009901E0">
        <w:rPr>
          <w:szCs w:val="24"/>
        </w:rPr>
        <w:t xml:space="preserve">aussi </w:t>
      </w:r>
      <w:r w:rsidR="007C007D" w:rsidRPr="009901E0">
        <w:rPr>
          <w:szCs w:val="24"/>
        </w:rPr>
        <w:t>en arrière-fond des propos suivants</w:t>
      </w:r>
      <w:r w:rsidR="00D62168" w:rsidRPr="009901E0">
        <w:rPr>
          <w:szCs w:val="24"/>
        </w:rPr>
        <w:t>,</w:t>
      </w:r>
      <w:r w:rsidR="007C007D" w:rsidRPr="009901E0">
        <w:rPr>
          <w:szCs w:val="24"/>
        </w:rPr>
        <w:t xml:space="preserve"> nécessaires</w:t>
      </w:r>
      <w:r w:rsidR="00D62168" w:rsidRPr="009901E0">
        <w:rPr>
          <w:szCs w:val="24"/>
        </w:rPr>
        <w:t xml:space="preserve"> pour ne pas tronquer la réalité.</w:t>
      </w:r>
    </w:p>
    <w:p w14:paraId="447B1D22" w14:textId="77777777" w:rsidR="006A6994" w:rsidRPr="009901E0" w:rsidRDefault="00D62168" w:rsidP="006A6994">
      <w:pPr>
        <w:pStyle w:val="Titre2"/>
      </w:pPr>
      <w:r w:rsidRPr="009901E0">
        <w:t>4</w:t>
      </w:r>
      <w:r w:rsidR="006A6994" w:rsidRPr="009901E0">
        <w:t xml:space="preserve">.1. </w:t>
      </w:r>
      <w:bookmarkEnd w:id="6"/>
      <w:r w:rsidR="00637A49" w:rsidRPr="009901E0">
        <w:t>Des sentiments variés</w:t>
      </w:r>
    </w:p>
    <w:p w14:paraId="421972A6" w14:textId="79D1B073" w:rsidR="0045507E" w:rsidRPr="009901E0" w:rsidRDefault="007C007D" w:rsidP="00AC3CFD">
      <w:pPr>
        <w:rPr>
          <w:rStyle w:val="freebirdanalyticsviewquestiontitle"/>
        </w:rPr>
      </w:pPr>
      <w:r w:rsidRPr="009901E0">
        <w:rPr>
          <w:rStyle w:val="freebirdanalyticsviewquestiontitle"/>
        </w:rPr>
        <w:t xml:space="preserve">Dans une </w:t>
      </w:r>
      <w:r w:rsidR="00A50A65" w:rsidRPr="009901E0">
        <w:rPr>
          <w:rStyle w:val="freebirdanalyticsviewquestiontitle"/>
        </w:rPr>
        <w:t xml:space="preserve">question, les enquêtés étaient invités à qualifier par des mots leur vécu liturgique ou rituel pendant le confinement. </w:t>
      </w:r>
      <w:r w:rsidR="00E40172" w:rsidRPr="009901E0">
        <w:rPr>
          <w:rStyle w:val="freebirdanalyticsviewquestiontitle"/>
        </w:rPr>
        <w:t>Six</w:t>
      </w:r>
      <w:r w:rsidR="00847240" w:rsidRPr="009901E0">
        <w:rPr>
          <w:rStyle w:val="freebirdanalyticsviewquestiontitle"/>
        </w:rPr>
        <w:t xml:space="preserve"> mots étaient proposés, aussi dans l’intention d’ouvrir largement le champ de l’expression libre. </w:t>
      </w:r>
      <w:r w:rsidR="00340B68" w:rsidRPr="009901E0">
        <w:rPr>
          <w:rStyle w:val="freebirdanalyticsviewquestiontitle"/>
        </w:rPr>
        <w:t xml:space="preserve">Bon nombre d’enquêtés ont choisi des mots tant positifs que négatifs, manifestant ainsi la difficulté à évaluer cette situation inédite et qui n’a probablement pas été vécue de la même façon tout au long des trois mois. </w:t>
      </w:r>
      <w:r w:rsidR="00AA4EFC" w:rsidRPr="009901E0">
        <w:rPr>
          <w:rStyle w:val="freebirdanalyticsviewquestiontitle"/>
        </w:rPr>
        <w:t xml:space="preserve">Le mot </w:t>
      </w:r>
      <w:r w:rsidR="00847240" w:rsidRPr="009901E0">
        <w:rPr>
          <w:rStyle w:val="freebirdanalyticsviewquestiontitle"/>
        </w:rPr>
        <w:t>« </w:t>
      </w:r>
      <w:r w:rsidR="00AA4EFC" w:rsidRPr="009901E0">
        <w:rPr>
          <w:rStyle w:val="freebirdanalyticsviewquestiontitle"/>
        </w:rPr>
        <w:t>m</w:t>
      </w:r>
      <w:r w:rsidR="00847240" w:rsidRPr="009901E0">
        <w:rPr>
          <w:rStyle w:val="freebirdanalyticsviewquestiontitle"/>
        </w:rPr>
        <w:t>anque » est le plus côché, par 50 % des personnes.</w:t>
      </w:r>
      <w:r w:rsidR="00AA4EFC" w:rsidRPr="009901E0">
        <w:rPr>
          <w:rStyle w:val="freebirdanalyticsviewquestiontitle"/>
        </w:rPr>
        <w:t xml:space="preserve"> C</w:t>
      </w:r>
      <w:r w:rsidR="005A26AA" w:rsidRPr="009901E0">
        <w:rPr>
          <w:rStyle w:val="freebirdanalyticsviewquestiontitle"/>
        </w:rPr>
        <w:t>e « manque » n’est d’ailleurs pas nécessairement négatif, comme on le verra après dans les expressions libres</w:t>
      </w:r>
      <w:r w:rsidR="00841E5F" w:rsidRPr="009901E0">
        <w:rPr>
          <w:rStyle w:val="Appelnotedebasdep"/>
        </w:rPr>
        <w:footnoteReference w:id="35"/>
      </w:r>
      <w:r w:rsidR="005A26AA" w:rsidRPr="009901E0">
        <w:rPr>
          <w:rStyle w:val="freebirdanalyticsviewquestiontitle"/>
        </w:rPr>
        <w:t>. Les deux autres mots d’un</w:t>
      </w:r>
      <w:r w:rsidR="00847240" w:rsidRPr="009901E0">
        <w:rPr>
          <w:rStyle w:val="freebirdanalyticsviewquestiontitle"/>
        </w:rPr>
        <w:t xml:space="preserve"> registre plus négatif sont « solitude » (24,9 %) et « pénible » (seulement 14,1 %). </w:t>
      </w:r>
      <w:r w:rsidR="005A26AA" w:rsidRPr="009901E0">
        <w:rPr>
          <w:rStyle w:val="freebirdanalyticsviewquestiontitle"/>
        </w:rPr>
        <w:t xml:space="preserve">Ces pourcentages sont étonnamment faibles, au vu d’une </w:t>
      </w:r>
      <w:r w:rsidR="00847240" w:rsidRPr="009901E0">
        <w:rPr>
          <w:rStyle w:val="freebirdanalyticsviewquestiontitle"/>
        </w:rPr>
        <w:t>une situation coupant physiquement les fidèles de leur communauté, de leur lieu et de leurs rites. Les mots plus positifs recueillent des pourcentages assez élevés, manifestant ainsi une forme de résilience spirituelle et rituelle : « découverte » (42,2 %), « enrichissement » (38,9 %), « fraternité » (26,6 %).</w:t>
      </w:r>
      <w:r w:rsidR="00397A4E" w:rsidRPr="009901E0">
        <w:rPr>
          <w:rStyle w:val="freebirdanalyticsviewquestiontitle"/>
        </w:rPr>
        <w:t xml:space="preserve"> </w:t>
      </w:r>
    </w:p>
    <w:p w14:paraId="65502737" w14:textId="3681F1C4" w:rsidR="00307A2F" w:rsidRPr="009901E0" w:rsidRDefault="00397A4E" w:rsidP="00AC3CFD">
      <w:pPr>
        <w:rPr>
          <w:rStyle w:val="freebirdanalyticsviewquestiontitle"/>
        </w:rPr>
      </w:pPr>
      <w:r w:rsidRPr="009901E0">
        <w:rPr>
          <w:rStyle w:val="freebirdanalyticsviewquestiontitle"/>
        </w:rPr>
        <w:t xml:space="preserve">Les très nombreuses expressions libres </w:t>
      </w:r>
      <w:r w:rsidR="00307A2F" w:rsidRPr="009901E0">
        <w:rPr>
          <w:rStyle w:val="freebirdanalyticsviewquestiontitle"/>
        </w:rPr>
        <w:t xml:space="preserve">confirment cette tendance et même l’amplifient. Elles </w:t>
      </w:r>
      <w:r w:rsidRPr="009901E0">
        <w:rPr>
          <w:rStyle w:val="freebirdanalyticsviewquestiontitle"/>
        </w:rPr>
        <w:t xml:space="preserve">ont été regroupées </w:t>
      </w:r>
      <w:r w:rsidR="00307A2F" w:rsidRPr="009901E0">
        <w:rPr>
          <w:rStyle w:val="freebirdanalyticsviewquestiontitle"/>
        </w:rPr>
        <w:t xml:space="preserve">en plusieurs </w:t>
      </w:r>
      <w:r w:rsidRPr="009901E0">
        <w:rPr>
          <w:rStyle w:val="freebirdanalyticsviewquestiontitle"/>
        </w:rPr>
        <w:t>catégories</w:t>
      </w:r>
      <w:r w:rsidR="00307A2F" w:rsidRPr="009901E0">
        <w:rPr>
          <w:rStyle w:val="freebirdanalyticsviewquestiontitle"/>
        </w:rPr>
        <w:t xml:space="preserve"> traduisant une grande diversité de vécus et ressentis. Ce sont les expressions positives qui dominent très largement</w:t>
      </w:r>
      <w:r w:rsidR="00CD4C9E" w:rsidRPr="009901E0">
        <w:rPr>
          <w:rStyle w:val="freebirdanalyticsviewquestiontitle"/>
        </w:rPr>
        <w:t xml:space="preserve"> (le double). Les groupes de mots significatifs sont autour de la sérénité (2,1 %) et l’intériorité (1,4 %), la créativité et l’ouverture</w:t>
      </w:r>
      <w:r w:rsidR="00340B68" w:rsidRPr="009901E0">
        <w:rPr>
          <w:rStyle w:val="freebirdanalyticsviewquestiontitle"/>
        </w:rPr>
        <w:t xml:space="preserve"> </w:t>
      </w:r>
      <w:r w:rsidR="00CD4C9E" w:rsidRPr="009901E0">
        <w:rPr>
          <w:rStyle w:val="freebirdanalyticsviewquestiontitle"/>
        </w:rPr>
        <w:t xml:space="preserve">(1,6 %) et la solidarité (1,2 %). </w:t>
      </w:r>
      <w:r w:rsidR="00307A2F" w:rsidRPr="009901E0">
        <w:rPr>
          <w:rStyle w:val="freebirdanalyticsviewquestiontitle"/>
        </w:rPr>
        <w:t xml:space="preserve">L’appréciation positive </w:t>
      </w:r>
      <w:r w:rsidR="002E28ED" w:rsidRPr="009901E0">
        <w:rPr>
          <w:rStyle w:val="freebirdanalyticsviewquestiontitle"/>
        </w:rPr>
        <w:t xml:space="preserve">(y compris la « joie ») </w:t>
      </w:r>
      <w:r w:rsidR="00307A2F" w:rsidRPr="009901E0">
        <w:rPr>
          <w:rStyle w:val="freebirdanalyticsviewquestiontitle"/>
        </w:rPr>
        <w:t xml:space="preserve">n’est pas pour autant béate, alliant </w:t>
      </w:r>
      <w:r w:rsidR="00B61894" w:rsidRPr="009901E0">
        <w:rPr>
          <w:rStyle w:val="freebirdanalyticsviewquestiontitle"/>
        </w:rPr>
        <w:t>découvertes et réserves ; par exemple « l’inquiétude devant un virtuel souvent très pauvre » ajoutée à la « fraternité » et « l’enrichissement</w:t>
      </w:r>
      <w:r w:rsidR="002E28ED" w:rsidRPr="009901E0">
        <w:rPr>
          <w:rStyle w:val="freebirdanalyticsviewquestiontitle"/>
        </w:rPr>
        <w:t> »</w:t>
      </w:r>
      <w:r w:rsidR="00B61894" w:rsidRPr="009901E0">
        <w:rPr>
          <w:rStyle w:val="freebirdanalyticsviewquestiontitle"/>
        </w:rPr>
        <w:t>.</w:t>
      </w:r>
      <w:r w:rsidR="00CD4C9E" w:rsidRPr="009901E0">
        <w:rPr>
          <w:rStyle w:val="freebirdanalyticsviewquestiontitle"/>
        </w:rPr>
        <w:t xml:space="preserve"> Les expressions négatives portent à part égale sur la manière de ressentir personnellement le confinement (découragement, relâchement, difficile, fatigue, tristesse, </w:t>
      </w:r>
      <w:r w:rsidR="00786064" w:rsidRPr="009901E0">
        <w:rPr>
          <w:rStyle w:val="freebirdanalyticsviewquestiontitle"/>
        </w:rPr>
        <w:t>lassitu</w:t>
      </w:r>
      <w:r w:rsidR="002E28ED" w:rsidRPr="009901E0">
        <w:rPr>
          <w:rStyle w:val="freebirdanalyticsviewquestiontitle"/>
        </w:rPr>
        <w:t>d</w:t>
      </w:r>
      <w:r w:rsidR="00786064" w:rsidRPr="009901E0">
        <w:rPr>
          <w:rStyle w:val="freebirdanalyticsviewquestiontitle"/>
        </w:rPr>
        <w:t xml:space="preserve">e, </w:t>
      </w:r>
      <w:r w:rsidR="00CD4C9E" w:rsidRPr="009901E0">
        <w:rPr>
          <w:rStyle w:val="freebirdanalyticsviewquestiontitle"/>
        </w:rPr>
        <w:t>dépassé</w:t>
      </w:r>
      <w:r w:rsidR="002E28ED" w:rsidRPr="009901E0">
        <w:rPr>
          <w:rStyle w:val="freebirdanalyticsviewquestiontitle"/>
        </w:rPr>
        <w:t>, etc.</w:t>
      </w:r>
      <w:r w:rsidR="00CD4C9E" w:rsidRPr="009901E0">
        <w:rPr>
          <w:rStyle w:val="freebirdanalyticsviewquestiontitle"/>
        </w:rPr>
        <w:t xml:space="preserve">) et sur l’appréciation </w:t>
      </w:r>
      <w:r w:rsidR="00786064" w:rsidRPr="009901E0">
        <w:rPr>
          <w:rStyle w:val="freebirdanalyticsviewquestiontitle"/>
        </w:rPr>
        <w:t>sur ce qui se vit alors en Église</w:t>
      </w:r>
      <w:r w:rsidR="002E28ED" w:rsidRPr="009901E0">
        <w:rPr>
          <w:rStyle w:val="freebirdanalyticsviewquestiontitle"/>
        </w:rPr>
        <w:t xml:space="preserve"> : de la </w:t>
      </w:r>
      <w:r w:rsidR="00786064" w:rsidRPr="009901E0">
        <w:rPr>
          <w:rStyle w:val="freebirdanalyticsviewquestiontitle"/>
        </w:rPr>
        <w:t>déception, frustration, inquiétude</w:t>
      </w:r>
      <w:r w:rsidR="002E28ED" w:rsidRPr="009901E0">
        <w:rPr>
          <w:rStyle w:val="freebirdanalyticsviewquestiontitle"/>
        </w:rPr>
        <w:t>, etc. au jugement très sévère sur l’</w:t>
      </w:r>
      <w:r w:rsidR="00786064" w:rsidRPr="009901E0">
        <w:rPr>
          <w:rStyle w:val="freebirdanalyticsviewquestiontitle"/>
        </w:rPr>
        <w:t xml:space="preserve">abandon, </w:t>
      </w:r>
      <w:r w:rsidR="002E28ED" w:rsidRPr="009901E0">
        <w:rPr>
          <w:rStyle w:val="freebirdanalyticsviewquestiontitle"/>
        </w:rPr>
        <w:t xml:space="preserve">la </w:t>
      </w:r>
      <w:r w:rsidR="00786064" w:rsidRPr="009901E0">
        <w:rPr>
          <w:rStyle w:val="freebirdanalyticsviewquestiontitle"/>
        </w:rPr>
        <w:t xml:space="preserve">pauvreté spirituelle, </w:t>
      </w:r>
      <w:r w:rsidR="002E28ED" w:rsidRPr="009901E0">
        <w:rPr>
          <w:rStyle w:val="freebirdanalyticsviewquestiontitle"/>
        </w:rPr>
        <w:t>« </w:t>
      </w:r>
      <w:r w:rsidR="00786064" w:rsidRPr="009901E0">
        <w:rPr>
          <w:rStyle w:val="freebirdanalyticsviewquestiontitle"/>
        </w:rPr>
        <w:t>désastreux</w:t>
      </w:r>
      <w:r w:rsidR="002E28ED" w:rsidRPr="009901E0">
        <w:rPr>
          <w:rStyle w:val="freebirdanalyticsviewquestiontitle"/>
        </w:rPr>
        <w:t> »</w:t>
      </w:r>
      <w:r w:rsidR="00786064" w:rsidRPr="009901E0">
        <w:rPr>
          <w:rStyle w:val="freebirdanalyticsviewquestiontitle"/>
        </w:rPr>
        <w:t xml:space="preserve">, </w:t>
      </w:r>
      <w:r w:rsidR="00E40172" w:rsidRPr="009901E0">
        <w:rPr>
          <w:rStyle w:val="freebirdanalyticsviewquestiontitle"/>
        </w:rPr>
        <w:t xml:space="preserve">le </w:t>
      </w:r>
      <w:r w:rsidR="00786064" w:rsidRPr="009901E0">
        <w:rPr>
          <w:rStyle w:val="freebirdanalyticsviewquestiontitle"/>
        </w:rPr>
        <w:t>rejet</w:t>
      </w:r>
      <w:r w:rsidR="002E28ED" w:rsidRPr="009901E0">
        <w:rPr>
          <w:rStyle w:val="freebirdanalyticsviewquestiontitle"/>
        </w:rPr>
        <w:t>, « non-sens », « colère »</w:t>
      </w:r>
      <w:r w:rsidR="00786064" w:rsidRPr="009901E0">
        <w:rPr>
          <w:rStyle w:val="freebirdanalyticsviewquestiontitle"/>
        </w:rPr>
        <w:t>.</w:t>
      </w:r>
      <w:r w:rsidR="002E28ED" w:rsidRPr="009901E0">
        <w:rPr>
          <w:rStyle w:val="freebirdanalyticsviewquestiontitle"/>
        </w:rPr>
        <w:t xml:space="preserve"> Enfin, 17</w:t>
      </w:r>
      <w:r w:rsidR="0045507E" w:rsidRPr="009901E0">
        <w:rPr>
          <w:rStyle w:val="freebirdanalyticsviewquestiontitle"/>
        </w:rPr>
        <w:t xml:space="preserve"> personnes</w:t>
      </w:r>
      <w:r w:rsidR="002E28ED" w:rsidRPr="009901E0">
        <w:rPr>
          <w:rStyle w:val="freebirdanalyticsviewquestiontitle"/>
        </w:rPr>
        <w:t xml:space="preserve"> (1,5</w:t>
      </w:r>
      <w:r w:rsidR="0045507E" w:rsidRPr="009901E0">
        <w:rPr>
          <w:rStyle w:val="freebirdanalyticsviewquestiontitle"/>
        </w:rPr>
        <w:t xml:space="preserve"> %) soulignent combien ce temps fut un moment d’interrogation et de réflexion</w:t>
      </w:r>
      <w:r w:rsidR="0045507E" w:rsidRPr="009901E0">
        <w:rPr>
          <w:rStyle w:val="Appelnotedebasdep"/>
        </w:rPr>
        <w:footnoteReference w:id="36"/>
      </w:r>
      <w:r w:rsidR="0045507E" w:rsidRPr="009901E0">
        <w:rPr>
          <w:rStyle w:val="freebirdanalyticsviewquestiontitle"/>
        </w:rPr>
        <w:t>.</w:t>
      </w:r>
    </w:p>
    <w:p w14:paraId="4EFD4BCF" w14:textId="77B3A739" w:rsidR="00042D97" w:rsidRPr="009901E0" w:rsidRDefault="00E40172" w:rsidP="005D246F">
      <w:pPr>
        <w:pStyle w:val="Titre2"/>
      </w:pPr>
      <w:bookmarkStart w:id="7" w:name="_Toc51321153"/>
      <w:r w:rsidRPr="009901E0">
        <w:t>4</w:t>
      </w:r>
      <w:r w:rsidR="005D246F" w:rsidRPr="009901E0">
        <w:t xml:space="preserve">.2. </w:t>
      </w:r>
      <w:r w:rsidR="00042D97" w:rsidRPr="009901E0">
        <w:t>Synthèse</w:t>
      </w:r>
      <w:r w:rsidR="00950302" w:rsidRPr="009901E0">
        <w:t xml:space="preserve"> et </w:t>
      </w:r>
      <w:r w:rsidR="00E0390E" w:rsidRPr="009901E0">
        <w:t>perspective</w:t>
      </w:r>
      <w:bookmarkEnd w:id="7"/>
    </w:p>
    <w:p w14:paraId="66523471" w14:textId="5A0B347A" w:rsidR="00F017F3" w:rsidRPr="009901E0" w:rsidRDefault="0060091C" w:rsidP="00AC3CFD">
      <w:pPr>
        <w:rPr>
          <w:szCs w:val="24"/>
        </w:rPr>
      </w:pPr>
      <w:r w:rsidRPr="009901E0">
        <w:rPr>
          <w:szCs w:val="24"/>
        </w:rPr>
        <w:lastRenderedPageBreak/>
        <w:t>En 1994, le liturgiste québécois Guy Lapointe écrivait : « La messe télévisée est devenue, dans les pays où elle est pratiquée, le lieu paradigmatique de l’entrée de l’Église dans la modernité des communications, avec tous les problèmes que cela soulève. »</w:t>
      </w:r>
      <w:r w:rsidRPr="009901E0">
        <w:rPr>
          <w:rStyle w:val="Appelnotedebasdep"/>
          <w:szCs w:val="24"/>
        </w:rPr>
        <w:footnoteReference w:id="37"/>
      </w:r>
      <w:r w:rsidRPr="009901E0">
        <w:rPr>
          <w:szCs w:val="24"/>
        </w:rPr>
        <w:t xml:space="preserve"> Pendant le confinement, à </w:t>
      </w:r>
      <w:r w:rsidR="00952239" w:rsidRPr="009901E0">
        <w:rPr>
          <w:szCs w:val="24"/>
        </w:rPr>
        <w:t>côté de la traditionnelle messe télévisée –</w:t>
      </w:r>
      <w:r w:rsidRPr="009901E0">
        <w:rPr>
          <w:szCs w:val="24"/>
        </w:rPr>
        <w:t xml:space="preserve"> </w:t>
      </w:r>
      <w:r w:rsidR="00952239" w:rsidRPr="009901E0">
        <w:rPr>
          <w:szCs w:val="24"/>
        </w:rPr>
        <w:t>réduite à son expression la plus simplifiée</w:t>
      </w:r>
      <w:r w:rsidR="007573CC" w:rsidRPr="009901E0">
        <w:rPr>
          <w:szCs w:val="24"/>
        </w:rPr>
        <w:t>, filmée en studio</w:t>
      </w:r>
      <w:r w:rsidR="00952239" w:rsidRPr="009901E0">
        <w:rPr>
          <w:szCs w:val="24"/>
        </w:rPr>
        <w:t xml:space="preserve"> – des innovations technologiques sont apparues grâce au web. </w:t>
      </w:r>
      <w:r w:rsidRPr="009901E0">
        <w:rPr>
          <w:szCs w:val="24"/>
        </w:rPr>
        <w:t>Nous aurions alors franchi un nouveau cap, bien involontairement, simplement emporté</w:t>
      </w:r>
      <w:r w:rsidR="00131FE8" w:rsidRPr="009901E0">
        <w:rPr>
          <w:szCs w:val="24"/>
        </w:rPr>
        <w:t>s</w:t>
      </w:r>
      <w:r w:rsidRPr="009901E0">
        <w:rPr>
          <w:szCs w:val="24"/>
        </w:rPr>
        <w:t xml:space="preserve"> </w:t>
      </w:r>
      <w:r w:rsidR="00F017F3" w:rsidRPr="009901E0">
        <w:rPr>
          <w:szCs w:val="24"/>
        </w:rPr>
        <w:t>par</w:t>
      </w:r>
      <w:r w:rsidRPr="009901E0">
        <w:rPr>
          <w:szCs w:val="24"/>
        </w:rPr>
        <w:t xml:space="preserve"> le courant de la modernité liquide dans sa dimension numérique. Le </w:t>
      </w:r>
      <w:r w:rsidR="00F017F3" w:rsidRPr="009901E0">
        <w:rPr>
          <w:szCs w:val="24"/>
        </w:rPr>
        <w:t xml:space="preserve">temps </w:t>
      </w:r>
      <w:r w:rsidRPr="009901E0">
        <w:rPr>
          <w:szCs w:val="24"/>
        </w:rPr>
        <w:t>de la messe télévisé</w:t>
      </w:r>
      <w:r w:rsidR="00EC3A07" w:rsidRPr="009901E0">
        <w:rPr>
          <w:szCs w:val="24"/>
        </w:rPr>
        <w:t>e</w:t>
      </w:r>
      <w:r w:rsidRPr="009901E0">
        <w:rPr>
          <w:szCs w:val="24"/>
        </w:rPr>
        <w:t xml:space="preserve"> fut caractérisé par </w:t>
      </w:r>
      <w:r w:rsidR="00BA22D3" w:rsidRPr="009901E0">
        <w:rPr>
          <w:szCs w:val="24"/>
        </w:rPr>
        <w:t xml:space="preserve">une profonde mutation pour la ritualité, apportant </w:t>
      </w:r>
      <w:r w:rsidR="008D31A9" w:rsidRPr="009901E0">
        <w:rPr>
          <w:szCs w:val="24"/>
        </w:rPr>
        <w:t>une hypertrophie d’un sens qu’est la vue, conservant en partie l’ouïe, mais écartant l’odorat, le toucher et le goût.</w:t>
      </w:r>
      <w:r w:rsidR="00336C99" w:rsidRPr="009901E0">
        <w:rPr>
          <w:szCs w:val="24"/>
        </w:rPr>
        <w:t xml:space="preserve"> </w:t>
      </w:r>
    </w:p>
    <w:p w14:paraId="7AB2B0A2" w14:textId="0C48EF43" w:rsidR="00C54AC6" w:rsidRPr="009901E0" w:rsidRDefault="00336C99" w:rsidP="00AC3CFD">
      <w:pPr>
        <w:rPr>
          <w:szCs w:val="24"/>
        </w:rPr>
      </w:pPr>
      <w:r w:rsidRPr="009901E0">
        <w:rPr>
          <w:szCs w:val="24"/>
        </w:rPr>
        <w:t xml:space="preserve">Le moment </w:t>
      </w:r>
      <w:r w:rsidR="00F017F3" w:rsidRPr="009901E0">
        <w:rPr>
          <w:szCs w:val="24"/>
        </w:rPr>
        <w:t xml:space="preserve">Internet </w:t>
      </w:r>
      <w:r w:rsidR="005A26AA" w:rsidRPr="009901E0">
        <w:rPr>
          <w:szCs w:val="24"/>
        </w:rPr>
        <w:t>s’inscrit dans cette évolution et ajoute une nouvelle dimension</w:t>
      </w:r>
      <w:r w:rsidRPr="009901E0">
        <w:rPr>
          <w:szCs w:val="24"/>
        </w:rPr>
        <w:t>, en faisant éclater</w:t>
      </w:r>
      <w:r w:rsidR="00F017F3" w:rsidRPr="009901E0">
        <w:rPr>
          <w:szCs w:val="24"/>
        </w:rPr>
        <w:t xml:space="preserve"> les assemblées eucharistiques</w:t>
      </w:r>
      <w:r w:rsidRPr="009901E0">
        <w:rPr>
          <w:szCs w:val="24"/>
        </w:rPr>
        <w:t xml:space="preserve"> par l’apparition d’une offre « illimitée »</w:t>
      </w:r>
      <w:r w:rsidR="00131FE8" w:rsidRPr="009901E0">
        <w:rPr>
          <w:szCs w:val="24"/>
        </w:rPr>
        <w:t xml:space="preserve"> sur la toile</w:t>
      </w:r>
      <w:r w:rsidRPr="009901E0">
        <w:rPr>
          <w:szCs w:val="24"/>
        </w:rPr>
        <w:t xml:space="preserve">. </w:t>
      </w:r>
      <w:r w:rsidR="005A26AA" w:rsidRPr="009901E0">
        <w:rPr>
          <w:szCs w:val="24"/>
        </w:rPr>
        <w:t xml:space="preserve">Un </w:t>
      </w:r>
      <w:r w:rsidR="00195E87" w:rsidRPr="009901E0">
        <w:rPr>
          <w:szCs w:val="24"/>
        </w:rPr>
        <w:t xml:space="preserve">enjeu </w:t>
      </w:r>
      <w:r w:rsidR="005A26AA" w:rsidRPr="009901E0">
        <w:rPr>
          <w:szCs w:val="24"/>
        </w:rPr>
        <w:t>supplémentaire s’ajoute aux questions déjà connues de la messe télévisée</w:t>
      </w:r>
      <w:r w:rsidR="00195E87" w:rsidRPr="009901E0">
        <w:rPr>
          <w:szCs w:val="24"/>
        </w:rPr>
        <w:t xml:space="preserve">. La question n’est plus </w:t>
      </w:r>
      <w:r w:rsidR="005A26AA" w:rsidRPr="009901E0">
        <w:rPr>
          <w:szCs w:val="24"/>
        </w:rPr>
        <w:t xml:space="preserve">seulement </w:t>
      </w:r>
      <w:r w:rsidR="00195E87" w:rsidRPr="009901E0">
        <w:rPr>
          <w:i/>
          <w:szCs w:val="24"/>
        </w:rPr>
        <w:t>ce qu’il y a</w:t>
      </w:r>
      <w:r w:rsidR="00195E87" w:rsidRPr="009901E0">
        <w:rPr>
          <w:szCs w:val="24"/>
        </w:rPr>
        <w:t xml:space="preserve"> </w:t>
      </w:r>
      <w:r w:rsidR="00195E87" w:rsidRPr="009901E0">
        <w:rPr>
          <w:i/>
          <w:szCs w:val="24"/>
        </w:rPr>
        <w:t>dans</w:t>
      </w:r>
      <w:r w:rsidR="00195E87" w:rsidRPr="009901E0">
        <w:rPr>
          <w:szCs w:val="24"/>
        </w:rPr>
        <w:t xml:space="preserve"> l’écran de l’</w:t>
      </w:r>
      <w:r w:rsidR="0066187E" w:rsidRPr="009901E0">
        <w:rPr>
          <w:szCs w:val="24"/>
        </w:rPr>
        <w:t>ordinateur</w:t>
      </w:r>
      <w:r w:rsidR="005A26AA" w:rsidRPr="009901E0">
        <w:rPr>
          <w:rStyle w:val="Appelnotedebasdep"/>
          <w:szCs w:val="24"/>
        </w:rPr>
        <w:footnoteReference w:id="38"/>
      </w:r>
      <w:r w:rsidR="005A26AA" w:rsidRPr="009901E0">
        <w:rPr>
          <w:szCs w:val="24"/>
        </w:rPr>
        <w:t>,</w:t>
      </w:r>
      <w:r w:rsidR="0066187E" w:rsidRPr="009901E0">
        <w:rPr>
          <w:szCs w:val="24"/>
        </w:rPr>
        <w:t xml:space="preserve"> mais </w:t>
      </w:r>
      <w:r w:rsidR="0066187E" w:rsidRPr="009901E0">
        <w:rPr>
          <w:i/>
          <w:szCs w:val="24"/>
        </w:rPr>
        <w:t>qui</w:t>
      </w:r>
      <w:r w:rsidR="0066187E" w:rsidRPr="009901E0">
        <w:rPr>
          <w:szCs w:val="24"/>
        </w:rPr>
        <w:t xml:space="preserve"> est devant et </w:t>
      </w:r>
      <w:r w:rsidR="0066187E" w:rsidRPr="009901E0">
        <w:rPr>
          <w:i/>
          <w:szCs w:val="24"/>
        </w:rPr>
        <w:t>comment</w:t>
      </w:r>
      <w:r w:rsidR="0066187E" w:rsidRPr="009901E0">
        <w:rPr>
          <w:szCs w:val="24"/>
        </w:rPr>
        <w:t xml:space="preserve"> se nouent les relations entre le</w:t>
      </w:r>
      <w:r w:rsidR="00131FE8" w:rsidRPr="009901E0">
        <w:rPr>
          <w:szCs w:val="24"/>
        </w:rPr>
        <w:t>s</w:t>
      </w:r>
      <w:r w:rsidR="0066187E" w:rsidRPr="009901E0">
        <w:rPr>
          <w:szCs w:val="24"/>
        </w:rPr>
        <w:t xml:space="preserve"> proches (physiquement et affectivement)</w:t>
      </w:r>
      <w:r w:rsidR="00131FE8" w:rsidRPr="009901E0">
        <w:rPr>
          <w:szCs w:val="24"/>
        </w:rPr>
        <w:t xml:space="preserve"> qui sont devant l’écran</w:t>
      </w:r>
      <w:r w:rsidR="0066187E" w:rsidRPr="009901E0">
        <w:rPr>
          <w:szCs w:val="24"/>
        </w:rPr>
        <w:t>. La fraternité (entre soi</w:t>
      </w:r>
      <w:r w:rsidR="00AA4EFC" w:rsidRPr="009901E0">
        <w:rPr>
          <w:szCs w:val="24"/>
        </w:rPr>
        <w:t>, ses proches,</w:t>
      </w:r>
      <w:r w:rsidR="0066187E" w:rsidRPr="009901E0">
        <w:rPr>
          <w:szCs w:val="24"/>
        </w:rPr>
        <w:t xml:space="preserve"> et avec le Christ) s’impose comme un facteur majeur de vitalité de la foi nourrie par la vie liturgique, qui ne peut plus se réduire aux </w:t>
      </w:r>
      <w:r w:rsidR="00AA4EFC" w:rsidRPr="009901E0">
        <w:rPr>
          <w:szCs w:val="24"/>
        </w:rPr>
        <w:t xml:space="preserve">seuls </w:t>
      </w:r>
      <w:r w:rsidR="0066187E" w:rsidRPr="009901E0">
        <w:rPr>
          <w:szCs w:val="24"/>
        </w:rPr>
        <w:t xml:space="preserve">sacrements. Le confinement aura ainsi obligé </w:t>
      </w:r>
      <w:r w:rsidR="00B31E2D" w:rsidRPr="009901E0">
        <w:rPr>
          <w:szCs w:val="24"/>
        </w:rPr>
        <w:t>les catholiques à</w:t>
      </w:r>
      <w:r w:rsidR="0066187E" w:rsidRPr="009901E0">
        <w:rPr>
          <w:szCs w:val="24"/>
        </w:rPr>
        <w:t xml:space="preserve"> entrer dans le sens profond de la réforme liturgique</w:t>
      </w:r>
      <w:r w:rsidR="00B31E2D" w:rsidRPr="009901E0">
        <w:rPr>
          <w:szCs w:val="24"/>
        </w:rPr>
        <w:t xml:space="preserve"> promue par le concile Vatican II. Réduits et réduites à rester chez soi, seul ou avec d’autres, </w:t>
      </w:r>
      <w:r w:rsidR="00131FE8" w:rsidRPr="009901E0">
        <w:rPr>
          <w:szCs w:val="24"/>
        </w:rPr>
        <w:t xml:space="preserve">tous sont </w:t>
      </w:r>
      <w:r w:rsidR="00010186" w:rsidRPr="009901E0">
        <w:rPr>
          <w:szCs w:val="24"/>
        </w:rPr>
        <w:t>« </w:t>
      </w:r>
      <w:r w:rsidR="00131FE8" w:rsidRPr="009901E0">
        <w:rPr>
          <w:szCs w:val="24"/>
        </w:rPr>
        <w:t>obligés</w:t>
      </w:r>
      <w:r w:rsidR="00010186" w:rsidRPr="009901E0">
        <w:rPr>
          <w:szCs w:val="24"/>
        </w:rPr>
        <w:t> »</w:t>
      </w:r>
      <w:r w:rsidR="00131FE8" w:rsidRPr="009901E0">
        <w:rPr>
          <w:szCs w:val="24"/>
        </w:rPr>
        <w:t xml:space="preserve"> à </w:t>
      </w:r>
      <w:r w:rsidR="00010186" w:rsidRPr="009901E0">
        <w:rPr>
          <w:szCs w:val="24"/>
        </w:rPr>
        <w:t>une</w:t>
      </w:r>
      <w:r w:rsidR="00B31E2D" w:rsidRPr="009901E0">
        <w:rPr>
          <w:szCs w:val="24"/>
        </w:rPr>
        <w:t xml:space="preserve"> participation active</w:t>
      </w:r>
      <w:r w:rsidR="00F017F3" w:rsidRPr="009901E0">
        <w:rPr>
          <w:szCs w:val="24"/>
        </w:rPr>
        <w:t xml:space="preserve"> dont ils et elles ne mesuraient peut-être pas la porté</w:t>
      </w:r>
      <w:r w:rsidR="00EC3A07" w:rsidRPr="009901E0">
        <w:rPr>
          <w:szCs w:val="24"/>
        </w:rPr>
        <w:t>e</w:t>
      </w:r>
      <w:r w:rsidR="00131FE8" w:rsidRPr="009901E0">
        <w:rPr>
          <w:szCs w:val="24"/>
        </w:rPr>
        <w:t xml:space="preserve">. Ce </w:t>
      </w:r>
      <w:r w:rsidR="00B31E2D" w:rsidRPr="009901E0">
        <w:rPr>
          <w:szCs w:val="24"/>
        </w:rPr>
        <w:t xml:space="preserve">principe théologique majeur </w:t>
      </w:r>
      <w:r w:rsidR="003B324B" w:rsidRPr="009901E0">
        <w:rPr>
          <w:szCs w:val="24"/>
        </w:rPr>
        <w:t>rappelé plus haut</w:t>
      </w:r>
      <w:r w:rsidR="00131FE8" w:rsidRPr="009901E0">
        <w:rPr>
          <w:szCs w:val="24"/>
        </w:rPr>
        <w:t>,</w:t>
      </w:r>
      <w:r w:rsidR="00B31E2D" w:rsidRPr="009901E0">
        <w:rPr>
          <w:szCs w:val="24"/>
        </w:rPr>
        <w:t xml:space="preserve"> </w:t>
      </w:r>
      <w:r w:rsidR="003B324B" w:rsidRPr="009901E0">
        <w:rPr>
          <w:szCs w:val="24"/>
        </w:rPr>
        <w:t xml:space="preserve">ne peut </w:t>
      </w:r>
      <w:r w:rsidR="00F017F3" w:rsidRPr="009901E0">
        <w:rPr>
          <w:szCs w:val="24"/>
        </w:rPr>
        <w:t xml:space="preserve">pas </w:t>
      </w:r>
      <w:r w:rsidR="003B324B" w:rsidRPr="009901E0">
        <w:rPr>
          <w:szCs w:val="24"/>
        </w:rPr>
        <w:t>souffrir de compromis</w:t>
      </w:r>
      <w:r w:rsidR="00131FE8" w:rsidRPr="009901E0">
        <w:rPr>
          <w:szCs w:val="24"/>
        </w:rPr>
        <w:t>. Il</w:t>
      </w:r>
      <w:r w:rsidR="00774A8A" w:rsidRPr="009901E0">
        <w:rPr>
          <w:szCs w:val="24"/>
        </w:rPr>
        <w:t xml:space="preserve"> engage à modifier </w:t>
      </w:r>
      <w:r w:rsidR="003B324B" w:rsidRPr="009901E0">
        <w:rPr>
          <w:szCs w:val="24"/>
        </w:rPr>
        <w:t>son attitude intérieure et extérieure, avec une attention renouvelée à tous ceux et celles qui sont proches.</w:t>
      </w:r>
    </w:p>
    <w:p w14:paraId="438480B4" w14:textId="3A4060EA" w:rsidR="005A26AA" w:rsidRPr="009901E0" w:rsidRDefault="005A26AA" w:rsidP="00AC3CFD">
      <w:pPr>
        <w:rPr>
          <w:szCs w:val="24"/>
        </w:rPr>
      </w:pPr>
      <w:r w:rsidRPr="009901E0">
        <w:rPr>
          <w:szCs w:val="24"/>
        </w:rPr>
        <w:t>Notre enquêt</w:t>
      </w:r>
      <w:r w:rsidR="009D1ACD" w:rsidRPr="009901E0">
        <w:rPr>
          <w:szCs w:val="24"/>
        </w:rPr>
        <w:t xml:space="preserve">e a manifesté deux points qui </w:t>
      </w:r>
      <w:r w:rsidR="00E04F31" w:rsidRPr="009901E0">
        <w:rPr>
          <w:szCs w:val="24"/>
        </w:rPr>
        <w:t xml:space="preserve">en quelque sorte </w:t>
      </w:r>
      <w:r w:rsidR="009D1ACD" w:rsidRPr="009901E0">
        <w:rPr>
          <w:szCs w:val="24"/>
        </w:rPr>
        <w:t>s’entrechoquent</w:t>
      </w:r>
      <w:r w:rsidRPr="009901E0">
        <w:rPr>
          <w:szCs w:val="24"/>
        </w:rPr>
        <w:t xml:space="preserve">. </w:t>
      </w:r>
      <w:r w:rsidR="00E04F31" w:rsidRPr="009901E0">
        <w:rPr>
          <w:szCs w:val="24"/>
        </w:rPr>
        <w:t>D’une part, l</w:t>
      </w:r>
      <w:r w:rsidRPr="009901E0">
        <w:rPr>
          <w:szCs w:val="24"/>
        </w:rPr>
        <w:t xml:space="preserve">e manque de la communauté (avec les variantes présentées plus haut) </w:t>
      </w:r>
      <w:r w:rsidR="009D1ACD" w:rsidRPr="009901E0">
        <w:rPr>
          <w:szCs w:val="24"/>
        </w:rPr>
        <w:t>est une donnée majeure</w:t>
      </w:r>
      <w:r w:rsidR="00E04F31" w:rsidRPr="009901E0">
        <w:rPr>
          <w:szCs w:val="24"/>
        </w:rPr>
        <w:t xml:space="preserve"> dans les expressions des personnes</w:t>
      </w:r>
      <w:r w:rsidR="009D1ACD" w:rsidRPr="009901E0">
        <w:rPr>
          <w:szCs w:val="24"/>
        </w:rPr>
        <w:t>.</w:t>
      </w:r>
      <w:r w:rsidR="000115AE" w:rsidRPr="009901E0">
        <w:rPr>
          <w:szCs w:val="24"/>
        </w:rPr>
        <w:t xml:space="preserve"> D’autre part, </w:t>
      </w:r>
      <w:r w:rsidR="009D1ACD" w:rsidRPr="009901E0">
        <w:rPr>
          <w:szCs w:val="24"/>
        </w:rPr>
        <w:t xml:space="preserve">nous avons vu que le choix </w:t>
      </w:r>
      <w:r w:rsidR="000115AE" w:rsidRPr="009901E0">
        <w:rPr>
          <w:szCs w:val="24"/>
        </w:rPr>
        <w:t xml:space="preserve">pastoral </w:t>
      </w:r>
      <w:r w:rsidR="007D50D5" w:rsidRPr="009901E0">
        <w:rPr>
          <w:szCs w:val="24"/>
        </w:rPr>
        <w:t xml:space="preserve">majoritaire pour la messe et pour </w:t>
      </w:r>
      <w:r w:rsidR="009D1ACD" w:rsidRPr="009901E0">
        <w:rPr>
          <w:szCs w:val="24"/>
        </w:rPr>
        <w:t>de</w:t>
      </w:r>
      <w:r w:rsidR="007D50D5" w:rsidRPr="009901E0">
        <w:rPr>
          <w:szCs w:val="24"/>
        </w:rPr>
        <w:t>s</w:t>
      </w:r>
      <w:r w:rsidR="009D1ACD" w:rsidRPr="009901E0">
        <w:rPr>
          <w:szCs w:val="24"/>
        </w:rPr>
        <w:t xml:space="preserve"> supports « unilatéraux »</w:t>
      </w:r>
      <w:r w:rsidR="000115AE" w:rsidRPr="009901E0">
        <w:rPr>
          <w:szCs w:val="24"/>
        </w:rPr>
        <w:t xml:space="preserve"> </w:t>
      </w:r>
      <w:r w:rsidR="009D1ACD" w:rsidRPr="009901E0">
        <w:rPr>
          <w:szCs w:val="24"/>
        </w:rPr>
        <w:t>(</w:t>
      </w:r>
      <w:r w:rsidR="000115AE" w:rsidRPr="009901E0">
        <w:rPr>
          <w:szCs w:val="24"/>
        </w:rPr>
        <w:t xml:space="preserve">télévisés ou Internet sur </w:t>
      </w:r>
      <w:proofErr w:type="spellStart"/>
      <w:r w:rsidR="009D1ACD" w:rsidRPr="009901E0">
        <w:rPr>
          <w:i/>
          <w:szCs w:val="24"/>
        </w:rPr>
        <w:t>youtube</w:t>
      </w:r>
      <w:proofErr w:type="spellEnd"/>
      <w:r w:rsidR="000115AE" w:rsidRPr="009901E0">
        <w:rPr>
          <w:i/>
          <w:szCs w:val="24"/>
        </w:rPr>
        <w:t xml:space="preserve"> </w:t>
      </w:r>
      <w:r w:rsidR="000115AE" w:rsidRPr="009901E0">
        <w:rPr>
          <w:szCs w:val="24"/>
        </w:rPr>
        <w:t>ou</w:t>
      </w:r>
      <w:r w:rsidR="009D1ACD" w:rsidRPr="009901E0">
        <w:rPr>
          <w:i/>
          <w:szCs w:val="24"/>
        </w:rPr>
        <w:t xml:space="preserve"> </w:t>
      </w:r>
      <w:proofErr w:type="spellStart"/>
      <w:r w:rsidR="009D1ACD" w:rsidRPr="009901E0">
        <w:rPr>
          <w:i/>
          <w:szCs w:val="24"/>
        </w:rPr>
        <w:t>facebook</w:t>
      </w:r>
      <w:proofErr w:type="spellEnd"/>
      <w:r w:rsidR="009D1ACD" w:rsidRPr="009901E0">
        <w:rPr>
          <w:szCs w:val="24"/>
        </w:rPr>
        <w:t>)</w:t>
      </w:r>
      <w:r w:rsidR="009D1ACD" w:rsidRPr="009901E0">
        <w:rPr>
          <w:i/>
          <w:szCs w:val="24"/>
        </w:rPr>
        <w:t xml:space="preserve"> </w:t>
      </w:r>
      <w:r w:rsidR="009D1ACD" w:rsidRPr="009901E0">
        <w:rPr>
          <w:szCs w:val="24"/>
        </w:rPr>
        <w:t>n</w:t>
      </w:r>
      <w:r w:rsidR="007D50D5" w:rsidRPr="009901E0">
        <w:rPr>
          <w:szCs w:val="24"/>
        </w:rPr>
        <w:t>’a pas favorisé l’interactivité des participants, tant devant l’écran qu’au travers de l’écran</w:t>
      </w:r>
      <w:r w:rsidR="009D1ACD" w:rsidRPr="009901E0">
        <w:rPr>
          <w:szCs w:val="24"/>
        </w:rPr>
        <w:t>.</w:t>
      </w:r>
      <w:r w:rsidR="000115AE" w:rsidRPr="009901E0">
        <w:rPr>
          <w:szCs w:val="24"/>
        </w:rPr>
        <w:t xml:space="preserve"> Il y a </w:t>
      </w:r>
      <w:r w:rsidR="00015F0D" w:rsidRPr="009901E0">
        <w:rPr>
          <w:szCs w:val="24"/>
        </w:rPr>
        <w:t>dans cette tension entre la finalité et le moyen</w:t>
      </w:r>
      <w:r w:rsidR="000115AE" w:rsidRPr="009901E0">
        <w:rPr>
          <w:szCs w:val="24"/>
        </w:rPr>
        <w:t xml:space="preserve"> au moins </w:t>
      </w:r>
      <w:r w:rsidR="008466F6" w:rsidRPr="009901E0">
        <w:rPr>
          <w:szCs w:val="24"/>
        </w:rPr>
        <w:t>trois</w:t>
      </w:r>
      <w:r w:rsidR="000115AE" w:rsidRPr="009901E0">
        <w:rPr>
          <w:szCs w:val="24"/>
        </w:rPr>
        <w:t xml:space="preserve"> enseignement</w:t>
      </w:r>
      <w:r w:rsidR="008466F6" w:rsidRPr="009901E0">
        <w:rPr>
          <w:szCs w:val="24"/>
        </w:rPr>
        <w:t>s</w:t>
      </w:r>
      <w:r w:rsidR="000115AE" w:rsidRPr="009901E0">
        <w:rPr>
          <w:szCs w:val="24"/>
        </w:rPr>
        <w:t xml:space="preserve"> à tirer.</w:t>
      </w:r>
      <w:r w:rsidR="008466F6" w:rsidRPr="009901E0">
        <w:rPr>
          <w:szCs w:val="24"/>
        </w:rPr>
        <w:t xml:space="preserve"> La dimension relationnelle de la célébration devra être encore plus une priorité pour les responsables ecclésiaux. Les célébrations à distance ne peuvent pas suffire pour déployer toute la nature de la liturgie. Les recherches en théologie liturgique et en anthropologie doivent </w:t>
      </w:r>
      <w:r w:rsidR="007D50D5" w:rsidRPr="009901E0">
        <w:rPr>
          <w:szCs w:val="24"/>
        </w:rPr>
        <w:t>interroger</w:t>
      </w:r>
      <w:r w:rsidR="008466F6" w:rsidRPr="009901E0">
        <w:rPr>
          <w:szCs w:val="24"/>
        </w:rPr>
        <w:t xml:space="preserve"> la ritualité en intégrant les caractéristiques de l’être au monde des</w:t>
      </w:r>
      <w:r w:rsidR="00781054" w:rsidRPr="009901E0">
        <w:rPr>
          <w:szCs w:val="24"/>
        </w:rPr>
        <w:t xml:space="preserve"> générations Y et des</w:t>
      </w:r>
      <w:r w:rsidR="008466F6" w:rsidRPr="009901E0">
        <w:rPr>
          <w:szCs w:val="24"/>
        </w:rPr>
        <w:t xml:space="preserve"> </w:t>
      </w:r>
      <w:r w:rsidR="00781054" w:rsidRPr="009901E0">
        <w:rPr>
          <w:szCs w:val="24"/>
        </w:rPr>
        <w:t>milléniums</w:t>
      </w:r>
      <w:r w:rsidR="008466F6" w:rsidRPr="009901E0">
        <w:rPr>
          <w:szCs w:val="24"/>
        </w:rPr>
        <w:t>.</w:t>
      </w:r>
    </w:p>
    <w:p w14:paraId="7FB12BB1" w14:textId="28303F5A" w:rsidR="00781054" w:rsidRDefault="00015F0D" w:rsidP="00AC3CFD">
      <w:pPr>
        <w:rPr>
          <w:szCs w:val="24"/>
        </w:rPr>
      </w:pPr>
      <w:r w:rsidRPr="009901E0">
        <w:rPr>
          <w:szCs w:val="24"/>
        </w:rPr>
        <w:t xml:space="preserve">D’un point de vue </w:t>
      </w:r>
      <w:r w:rsidR="00781054" w:rsidRPr="009901E0">
        <w:rPr>
          <w:szCs w:val="24"/>
        </w:rPr>
        <w:t>théologique</w:t>
      </w:r>
      <w:r w:rsidRPr="009901E0">
        <w:rPr>
          <w:szCs w:val="24"/>
        </w:rPr>
        <w:t xml:space="preserve">, </w:t>
      </w:r>
      <w:r w:rsidR="0066187E" w:rsidRPr="009901E0">
        <w:rPr>
          <w:szCs w:val="24"/>
        </w:rPr>
        <w:t>c’est</w:t>
      </w:r>
      <w:r w:rsidR="00781054" w:rsidRPr="009901E0">
        <w:rPr>
          <w:szCs w:val="24"/>
        </w:rPr>
        <w:t xml:space="preserve"> </w:t>
      </w:r>
      <w:r w:rsidR="007D50D5" w:rsidRPr="009901E0">
        <w:rPr>
          <w:szCs w:val="24"/>
        </w:rPr>
        <w:t>bien</w:t>
      </w:r>
      <w:r w:rsidR="0066187E" w:rsidRPr="009901E0">
        <w:rPr>
          <w:szCs w:val="24"/>
        </w:rPr>
        <w:t xml:space="preserve"> la question de l’assemblée qui doit </w:t>
      </w:r>
      <w:r w:rsidRPr="009901E0">
        <w:rPr>
          <w:szCs w:val="24"/>
        </w:rPr>
        <w:t xml:space="preserve">désormais </w:t>
      </w:r>
      <w:r w:rsidR="0066187E" w:rsidRPr="009901E0">
        <w:rPr>
          <w:szCs w:val="24"/>
        </w:rPr>
        <w:t xml:space="preserve">être </w:t>
      </w:r>
      <w:r w:rsidR="00F31C3E" w:rsidRPr="009901E0">
        <w:rPr>
          <w:szCs w:val="24"/>
        </w:rPr>
        <w:t>étudiée</w:t>
      </w:r>
      <w:r w:rsidRPr="009901E0">
        <w:rPr>
          <w:szCs w:val="24"/>
        </w:rPr>
        <w:t xml:space="preserve"> à la lumière du confinement</w:t>
      </w:r>
      <w:r w:rsidR="00DD6D7E" w:rsidRPr="009901E0">
        <w:rPr>
          <w:szCs w:val="24"/>
        </w:rPr>
        <w:t xml:space="preserve">, </w:t>
      </w:r>
      <w:r w:rsidR="008C2402" w:rsidRPr="009901E0">
        <w:rPr>
          <w:szCs w:val="24"/>
        </w:rPr>
        <w:t>en vue d’une responsabilisation effective des fidèles. Les</w:t>
      </w:r>
      <w:r w:rsidR="00DD6D7E" w:rsidRPr="009901E0">
        <w:rPr>
          <w:szCs w:val="24"/>
        </w:rPr>
        <w:t xml:space="preserve"> dimensions sensibles, affectives et théologales</w:t>
      </w:r>
      <w:r w:rsidR="008C2402" w:rsidRPr="009901E0">
        <w:rPr>
          <w:szCs w:val="24"/>
        </w:rPr>
        <w:t xml:space="preserve"> de la participation active ont été expérimentées </w:t>
      </w:r>
      <w:r w:rsidR="008C2402" w:rsidRPr="009901E0">
        <w:rPr>
          <w:szCs w:val="24"/>
        </w:rPr>
        <w:lastRenderedPageBreak/>
        <w:t>autrement, tant comme découverte</w:t>
      </w:r>
      <w:r w:rsidR="00F31C3E" w:rsidRPr="009901E0">
        <w:rPr>
          <w:szCs w:val="24"/>
        </w:rPr>
        <w:t>s</w:t>
      </w:r>
      <w:r w:rsidR="008C2402" w:rsidRPr="009901E0">
        <w:rPr>
          <w:szCs w:val="24"/>
        </w:rPr>
        <w:t xml:space="preserve"> que comme manque douloureux.</w:t>
      </w:r>
      <w:r w:rsidR="00F31C3E" w:rsidRPr="009901E0">
        <w:rPr>
          <w:szCs w:val="24"/>
        </w:rPr>
        <w:t xml:space="preserve"> Par théologales, nous rendons compte des expériences spirituelles qui ont occasionné certains déplacements ou approfondissements de la foi</w:t>
      </w:r>
      <w:r w:rsidR="00781054" w:rsidRPr="009901E0">
        <w:rPr>
          <w:szCs w:val="24"/>
        </w:rPr>
        <w:t>, comme l’ont exprimé de nombreux enquêtés</w:t>
      </w:r>
      <w:r w:rsidR="00F31C3E" w:rsidRPr="009901E0">
        <w:rPr>
          <w:szCs w:val="24"/>
        </w:rPr>
        <w:t>. La situation exceptionnelle d</w:t>
      </w:r>
      <w:r w:rsidR="00781054" w:rsidRPr="009901E0">
        <w:rPr>
          <w:szCs w:val="24"/>
        </w:rPr>
        <w:t xml:space="preserve">u confinement aura sans doute placé l’Église catholique face à ses responsabilités </w:t>
      </w:r>
      <w:r w:rsidR="007D50D5" w:rsidRPr="009901E0">
        <w:rPr>
          <w:szCs w:val="24"/>
        </w:rPr>
        <w:t xml:space="preserve">de manière plus radicale encore, </w:t>
      </w:r>
      <w:r w:rsidR="00781054" w:rsidRPr="009901E0">
        <w:rPr>
          <w:szCs w:val="24"/>
        </w:rPr>
        <w:t>pour vivre et déployer une des « évidences » de la foi, exprimée dans</w:t>
      </w:r>
      <w:r w:rsidR="00E0390E" w:rsidRPr="009901E0">
        <w:rPr>
          <w:szCs w:val="24"/>
        </w:rPr>
        <w:t xml:space="preserve"> le verset biblique fondement</w:t>
      </w:r>
      <w:r w:rsidR="00FA1A99" w:rsidRPr="009901E0">
        <w:rPr>
          <w:szCs w:val="24"/>
        </w:rPr>
        <w:t xml:space="preserve"> de toute célébration chrétienne</w:t>
      </w:r>
      <w:r w:rsidR="0066187E" w:rsidRPr="009901E0">
        <w:rPr>
          <w:szCs w:val="24"/>
        </w:rPr>
        <w:t> : « là où deux ou trois sont rassemblés en mon nom, je suis au milieu d’eux » (Mt 18,20).</w:t>
      </w:r>
      <w:r w:rsidR="0066187E">
        <w:rPr>
          <w:szCs w:val="24"/>
        </w:rPr>
        <w:t xml:space="preserve"> </w:t>
      </w:r>
    </w:p>
    <w:p w14:paraId="1413F61A" w14:textId="77777777" w:rsidR="00781054" w:rsidRDefault="00781054" w:rsidP="00AC3CFD">
      <w:pPr>
        <w:rPr>
          <w:szCs w:val="24"/>
        </w:rPr>
      </w:pPr>
    </w:p>
    <w:p w14:paraId="27906632" w14:textId="77777777" w:rsidR="00501297" w:rsidRDefault="00501297" w:rsidP="007D50D5">
      <w:pPr>
        <w:ind w:firstLine="0"/>
      </w:pPr>
    </w:p>
    <w:p w14:paraId="69AD4149" w14:textId="77777777" w:rsidR="006D334B" w:rsidRDefault="006D334B" w:rsidP="00AC3CFD"/>
    <w:p w14:paraId="36AE8568" w14:textId="40EA9EE5" w:rsidR="006D334B" w:rsidRDefault="006D334B" w:rsidP="00AC3CFD"/>
    <w:sectPr w:rsidR="006D334B" w:rsidSect="000543CC">
      <w:headerReference w:type="default" r:id="rId7"/>
      <w:footerReference w:type="default" r:id="rId8"/>
      <w:pgSz w:w="12240" w:h="15840"/>
      <w:pgMar w:top="1417" w:right="1183" w:bottom="851" w:left="1417"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10C607" w16cex:dateUtc="2020-09-19T16:01:00Z"/>
  <w16cex:commentExtensible w16cex:durableId="2310C4C0" w16cex:dateUtc="2020-09-19T15:56:00Z"/>
  <w16cex:commentExtensible w16cex:durableId="2310C656" w16cex:dateUtc="2020-09-19T16:03:00Z"/>
  <w16cex:commentExtensible w16cex:durableId="2310C728" w16cex:dateUtc="2020-09-19T16:06:00Z"/>
  <w16cex:commentExtensible w16cex:durableId="2310CB72" w16cex:dateUtc="2020-09-19T16:24:00Z"/>
  <w16cex:commentExtensible w16cex:durableId="2310CBA8" w16cex:dateUtc="2020-09-19T16:25:00Z"/>
  <w16cex:commentExtensible w16cex:durableId="2310CC25" w16cex:dateUtc="2020-09-19T16:27:00Z"/>
  <w16cex:commentExtensible w16cex:durableId="2310CC65" w16cex:dateUtc="2020-09-19T16:28: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3DD222F" w14:textId="77777777" w:rsidR="005F6133" w:rsidRDefault="005F6133" w:rsidP="00AC3CFD">
      <w:r>
        <w:separator/>
      </w:r>
    </w:p>
  </w:endnote>
  <w:endnote w:type="continuationSeparator" w:id="0">
    <w:p w14:paraId="175E54DB" w14:textId="77777777" w:rsidR="005F6133" w:rsidRDefault="005F6133" w:rsidP="00AC3C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44062598"/>
      <w:docPartObj>
        <w:docPartGallery w:val="Page Numbers (Bottom of Page)"/>
        <w:docPartUnique/>
      </w:docPartObj>
    </w:sdtPr>
    <w:sdtEndPr/>
    <w:sdtContent>
      <w:p w14:paraId="6EEE77DF" w14:textId="34CE7990" w:rsidR="005D508B" w:rsidRDefault="005D508B">
        <w:pPr>
          <w:pStyle w:val="Pieddepage"/>
          <w:jc w:val="right"/>
        </w:pPr>
        <w:r>
          <w:fldChar w:fldCharType="begin"/>
        </w:r>
        <w:r>
          <w:instrText>PAGE   \* MERGEFORMAT</w:instrText>
        </w:r>
        <w:r>
          <w:fldChar w:fldCharType="separate"/>
        </w:r>
        <w:r w:rsidR="009901E0" w:rsidRPr="009901E0">
          <w:rPr>
            <w:noProof/>
            <w:lang w:val="fr-FR"/>
          </w:rPr>
          <w:t>4</w:t>
        </w:r>
        <w:r>
          <w:fldChar w:fldCharType="end"/>
        </w:r>
      </w:p>
    </w:sdtContent>
  </w:sdt>
  <w:p w14:paraId="4D798A6A" w14:textId="77777777" w:rsidR="005D508B" w:rsidRDefault="005D508B">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3C218AC" w14:textId="77777777" w:rsidR="005F6133" w:rsidRDefault="005F6133" w:rsidP="00AC3CFD">
      <w:r>
        <w:separator/>
      </w:r>
    </w:p>
  </w:footnote>
  <w:footnote w:type="continuationSeparator" w:id="0">
    <w:p w14:paraId="75F393E3" w14:textId="77777777" w:rsidR="005F6133" w:rsidRDefault="005F6133" w:rsidP="00AC3CFD">
      <w:r>
        <w:continuationSeparator/>
      </w:r>
    </w:p>
  </w:footnote>
  <w:footnote w:id="1">
    <w:p w14:paraId="2F253773" w14:textId="77777777" w:rsidR="005D508B" w:rsidRPr="009901E0" w:rsidRDefault="005D508B">
      <w:pPr>
        <w:pStyle w:val="Notedebasdepage"/>
      </w:pPr>
      <w:r w:rsidRPr="009901E0">
        <w:rPr>
          <w:rStyle w:val="Appelnotedebasdep"/>
        </w:rPr>
        <w:footnoteRef/>
      </w:r>
      <w:r w:rsidRPr="009901E0">
        <w:t xml:space="preserve"> Avec humour, une femme enquêtée (50-60 ans) écrit : « assise dans un fauteuil, face à la télé, c’est tout un travail pour trouver un peu de profondeur. »</w:t>
      </w:r>
    </w:p>
  </w:footnote>
  <w:footnote w:id="2">
    <w:p w14:paraId="41CD04B4" w14:textId="77777777" w:rsidR="005D508B" w:rsidRPr="009901E0" w:rsidRDefault="005D508B">
      <w:pPr>
        <w:pStyle w:val="Notedebasdepage"/>
      </w:pPr>
      <w:r w:rsidRPr="009901E0">
        <w:rPr>
          <w:rStyle w:val="Appelnotedebasdep"/>
        </w:rPr>
        <w:footnoteRef/>
      </w:r>
      <w:r w:rsidRPr="009901E0">
        <w:rPr>
          <w:lang w:val="de-DE"/>
        </w:rPr>
        <w:t xml:space="preserve"> Panayotis </w:t>
      </w:r>
      <w:proofErr w:type="spellStart"/>
      <w:r w:rsidRPr="009901E0">
        <w:rPr>
          <w:lang w:val="de-DE"/>
        </w:rPr>
        <w:t>Ghekas</w:t>
      </w:r>
      <w:proofErr w:type="spellEnd"/>
      <w:r w:rsidRPr="009901E0">
        <w:rPr>
          <w:lang w:val="de-DE"/>
        </w:rPr>
        <w:t>, « “</w:t>
      </w:r>
      <w:proofErr w:type="spellStart"/>
      <w:r w:rsidRPr="009901E0">
        <w:rPr>
          <w:lang w:val="de-DE"/>
        </w:rPr>
        <w:t>Messa</w:t>
      </w:r>
      <w:proofErr w:type="spellEnd"/>
      <w:r w:rsidRPr="009901E0">
        <w:rPr>
          <w:lang w:val="de-DE"/>
        </w:rPr>
        <w:t xml:space="preserve"> e </w:t>
      </w:r>
      <w:proofErr w:type="spellStart"/>
      <w:r w:rsidRPr="009901E0">
        <w:rPr>
          <w:lang w:val="de-DE"/>
        </w:rPr>
        <w:t>televisione</w:t>
      </w:r>
      <w:proofErr w:type="spellEnd"/>
      <w:r w:rsidRPr="009901E0">
        <w:rPr>
          <w:lang w:val="de-DE"/>
        </w:rPr>
        <w:t xml:space="preserve">”. </w:t>
      </w:r>
      <w:proofErr w:type="spellStart"/>
      <w:r w:rsidRPr="009901E0">
        <w:rPr>
          <w:lang w:val="de-DE"/>
        </w:rPr>
        <w:t>Tra</w:t>
      </w:r>
      <w:proofErr w:type="spellEnd"/>
      <w:r w:rsidRPr="009901E0">
        <w:rPr>
          <w:lang w:val="de-DE"/>
        </w:rPr>
        <w:t xml:space="preserve"> </w:t>
      </w:r>
      <w:proofErr w:type="spellStart"/>
      <w:r w:rsidRPr="009901E0">
        <w:rPr>
          <w:lang w:val="de-DE"/>
        </w:rPr>
        <w:t>problematiche</w:t>
      </w:r>
      <w:proofErr w:type="spellEnd"/>
      <w:r w:rsidRPr="009901E0">
        <w:rPr>
          <w:lang w:val="de-DE"/>
        </w:rPr>
        <w:t xml:space="preserve"> </w:t>
      </w:r>
      <w:proofErr w:type="spellStart"/>
      <w:r w:rsidRPr="009901E0">
        <w:rPr>
          <w:lang w:val="de-DE"/>
        </w:rPr>
        <w:t>teologiche</w:t>
      </w:r>
      <w:proofErr w:type="spellEnd"/>
      <w:r w:rsidRPr="009901E0">
        <w:rPr>
          <w:lang w:val="de-DE"/>
        </w:rPr>
        <w:t xml:space="preserve"> e </w:t>
      </w:r>
      <w:proofErr w:type="spellStart"/>
      <w:r w:rsidRPr="009901E0">
        <w:rPr>
          <w:lang w:val="de-DE"/>
        </w:rPr>
        <w:t>attese</w:t>
      </w:r>
      <w:proofErr w:type="spellEnd"/>
      <w:r w:rsidRPr="009901E0">
        <w:rPr>
          <w:lang w:val="de-DE"/>
        </w:rPr>
        <w:t xml:space="preserve"> </w:t>
      </w:r>
      <w:proofErr w:type="spellStart"/>
      <w:r w:rsidRPr="009901E0">
        <w:rPr>
          <w:lang w:val="de-DE"/>
        </w:rPr>
        <w:t>pastorali</w:t>
      </w:r>
      <w:proofErr w:type="spellEnd"/>
      <w:r w:rsidRPr="009901E0">
        <w:rPr>
          <w:lang w:val="de-DE"/>
        </w:rPr>
        <w:t xml:space="preserve">“, </w:t>
      </w:r>
      <w:proofErr w:type="spellStart"/>
      <w:r w:rsidRPr="009901E0">
        <w:rPr>
          <w:i/>
          <w:lang w:val="de-DE"/>
        </w:rPr>
        <w:t>Rivista</w:t>
      </w:r>
      <w:proofErr w:type="spellEnd"/>
      <w:r w:rsidRPr="009901E0">
        <w:rPr>
          <w:i/>
          <w:lang w:val="de-DE"/>
        </w:rPr>
        <w:t xml:space="preserve"> </w:t>
      </w:r>
      <w:proofErr w:type="spellStart"/>
      <w:r w:rsidRPr="009901E0">
        <w:rPr>
          <w:i/>
          <w:lang w:val="de-DE"/>
        </w:rPr>
        <w:t>liturgica</w:t>
      </w:r>
      <w:proofErr w:type="spellEnd"/>
      <w:r w:rsidRPr="009901E0">
        <w:rPr>
          <w:lang w:val="de-DE"/>
        </w:rPr>
        <w:t>,</w:t>
      </w:r>
      <w:r w:rsidRPr="009901E0">
        <w:rPr>
          <w:i/>
          <w:lang w:val="de-DE"/>
        </w:rPr>
        <w:t> </w:t>
      </w:r>
      <w:r w:rsidRPr="009901E0">
        <w:rPr>
          <w:rStyle w:val="st"/>
          <w:lang w:val="de-DE"/>
        </w:rPr>
        <w:t xml:space="preserve">96, 1, </w:t>
      </w:r>
      <w:proofErr w:type="gramStart"/>
      <w:r w:rsidRPr="009901E0">
        <w:rPr>
          <w:rStyle w:val="st"/>
          <w:lang w:val="de-DE"/>
        </w:rPr>
        <w:t xml:space="preserve">2009 </w:t>
      </w:r>
      <w:r w:rsidRPr="009901E0">
        <w:rPr>
          <w:lang w:val="de-DE"/>
        </w:rPr>
        <w:t>;</w:t>
      </w:r>
      <w:proofErr w:type="gramEnd"/>
      <w:r w:rsidRPr="009901E0">
        <w:rPr>
          <w:lang w:val="de-DE"/>
        </w:rPr>
        <w:t xml:space="preserve"> Beate Gilles, </w:t>
      </w:r>
      <w:r w:rsidRPr="009901E0">
        <w:rPr>
          <w:i/>
          <w:lang w:val="de-DE"/>
        </w:rPr>
        <w:t xml:space="preserve">Durch das Auge der Kamera. Eine liturgie-theologische Untersuchung zur Übertragung von Gottesdiensten im Fernsehen </w:t>
      </w:r>
      <w:r w:rsidRPr="009901E0">
        <w:rPr>
          <w:lang w:val="de-DE"/>
        </w:rPr>
        <w:t xml:space="preserve">(Ästhetik - Theologie – Liturgik, 16), Münster, </w:t>
      </w:r>
      <w:proofErr w:type="spellStart"/>
      <w:r w:rsidRPr="009901E0">
        <w:rPr>
          <w:lang w:val="de-DE"/>
        </w:rPr>
        <w:t>Lit</w:t>
      </w:r>
      <w:proofErr w:type="spellEnd"/>
      <w:r w:rsidRPr="009901E0">
        <w:rPr>
          <w:lang w:val="de-DE"/>
        </w:rPr>
        <w:t xml:space="preserve">, </w:t>
      </w:r>
      <w:proofErr w:type="gramStart"/>
      <w:r w:rsidRPr="009901E0">
        <w:rPr>
          <w:lang w:val="de-DE"/>
        </w:rPr>
        <w:t>2000 ;</w:t>
      </w:r>
      <w:proofErr w:type="gramEnd"/>
      <w:r w:rsidRPr="009901E0">
        <w:rPr>
          <w:lang w:val="de-DE"/>
        </w:rPr>
        <w:t xml:space="preserve"> Guy </w:t>
      </w:r>
      <w:proofErr w:type="spellStart"/>
      <w:r w:rsidRPr="009901E0">
        <w:rPr>
          <w:lang w:val="de-DE"/>
        </w:rPr>
        <w:t>Lapointe</w:t>
      </w:r>
      <w:proofErr w:type="spellEnd"/>
      <w:r w:rsidRPr="009901E0">
        <w:rPr>
          <w:lang w:val="de-DE"/>
        </w:rPr>
        <w:t xml:space="preserve">, « </w:t>
      </w:r>
      <w:proofErr w:type="spellStart"/>
      <w:r w:rsidRPr="009901E0">
        <w:rPr>
          <w:lang w:val="de-DE"/>
        </w:rPr>
        <w:t>L’espace</w:t>
      </w:r>
      <w:proofErr w:type="spellEnd"/>
      <w:r w:rsidRPr="009901E0">
        <w:rPr>
          <w:lang w:val="de-DE"/>
        </w:rPr>
        <w:t xml:space="preserve"> </w:t>
      </w:r>
      <w:proofErr w:type="spellStart"/>
      <w:r w:rsidRPr="009901E0">
        <w:rPr>
          <w:lang w:val="de-DE"/>
        </w:rPr>
        <w:t>liturgique</w:t>
      </w:r>
      <w:proofErr w:type="spellEnd"/>
      <w:r w:rsidRPr="009901E0">
        <w:rPr>
          <w:lang w:val="de-DE"/>
        </w:rPr>
        <w:t xml:space="preserve"> </w:t>
      </w:r>
      <w:proofErr w:type="spellStart"/>
      <w:r w:rsidRPr="009901E0">
        <w:rPr>
          <w:lang w:val="de-DE"/>
        </w:rPr>
        <w:t>éclaté</w:t>
      </w:r>
      <w:proofErr w:type="spellEnd"/>
      <w:r w:rsidRPr="009901E0">
        <w:rPr>
          <w:lang w:val="de-DE"/>
        </w:rPr>
        <w:t xml:space="preserve">. </w:t>
      </w:r>
      <w:r w:rsidRPr="009901E0">
        <w:t xml:space="preserve">Questions autour de la messe dominicale télévisée au Canada francophone », </w:t>
      </w:r>
      <w:r w:rsidRPr="009901E0">
        <w:rPr>
          <w:i/>
          <w:iCs/>
        </w:rPr>
        <w:t>La Maison-Dieu</w:t>
      </w:r>
      <w:r w:rsidRPr="009901E0">
        <w:t xml:space="preserve">, 197, 1994, p. 81-97. </w:t>
      </w:r>
      <w:r w:rsidRPr="009901E0">
        <w:tab/>
      </w:r>
    </w:p>
  </w:footnote>
  <w:footnote w:id="3">
    <w:p w14:paraId="713A43A1" w14:textId="77777777" w:rsidR="005D508B" w:rsidRPr="009901E0" w:rsidRDefault="005D508B">
      <w:pPr>
        <w:pStyle w:val="Notedebasdepage"/>
      </w:pPr>
      <w:r w:rsidRPr="009901E0">
        <w:rPr>
          <w:rStyle w:val="Appelnotedebasdep"/>
        </w:rPr>
        <w:footnoteRef/>
      </w:r>
      <w:r w:rsidRPr="009901E0">
        <w:t xml:space="preserve"> « Les seuls rites qui m’aient manqué, douloureusement, ce sont ceux qui auraient dû accompagner les funérailles de mon Père. » (</w:t>
      </w:r>
      <w:proofErr w:type="gramStart"/>
      <w:r w:rsidRPr="009901E0">
        <w:t>femme</w:t>
      </w:r>
      <w:proofErr w:type="gramEnd"/>
      <w:r w:rsidRPr="009901E0">
        <w:t>, 60-70 ans, Mons).</w:t>
      </w:r>
    </w:p>
  </w:footnote>
  <w:footnote w:id="4">
    <w:p w14:paraId="63417A50" w14:textId="072369EE" w:rsidR="005D508B" w:rsidRPr="009901E0" w:rsidRDefault="005D508B">
      <w:pPr>
        <w:pStyle w:val="Notedebasdepage"/>
        <w:rPr>
          <w:lang w:val="en-US"/>
        </w:rPr>
      </w:pPr>
      <w:r w:rsidRPr="009901E0">
        <w:rPr>
          <w:rStyle w:val="Appelnotedebasdep"/>
        </w:rPr>
        <w:footnoteRef/>
      </w:r>
      <w:r w:rsidRPr="009901E0">
        <w:t xml:space="preserve"> Thomas </w:t>
      </w:r>
      <w:proofErr w:type="spellStart"/>
      <w:r w:rsidRPr="009901E0">
        <w:t>Knieps</w:t>
      </w:r>
      <w:proofErr w:type="spellEnd"/>
      <w:r w:rsidRPr="009901E0">
        <w:t xml:space="preserve">-Port Le Roi [et al.] </w:t>
      </w:r>
      <w:r w:rsidRPr="009901E0">
        <w:rPr>
          <w:lang w:val="en-US"/>
        </w:rPr>
        <w:t xml:space="preserve">(dir.), </w:t>
      </w:r>
      <w:r w:rsidRPr="009901E0">
        <w:rPr>
          <w:i/>
          <w:lang w:val="en-US"/>
        </w:rPr>
        <w:t xml:space="preserve">The Household of God and Local Households </w:t>
      </w:r>
      <w:r w:rsidRPr="009901E0">
        <w:rPr>
          <w:lang w:val="en-US"/>
        </w:rPr>
        <w:t xml:space="preserve">(BETL 254), Leuven, </w:t>
      </w:r>
      <w:proofErr w:type="spellStart"/>
      <w:r w:rsidRPr="009901E0">
        <w:rPr>
          <w:lang w:val="en-US"/>
        </w:rPr>
        <w:t>Peeters</w:t>
      </w:r>
      <w:proofErr w:type="spellEnd"/>
      <w:r w:rsidRPr="009901E0">
        <w:rPr>
          <w:lang w:val="en-US"/>
        </w:rPr>
        <w:t>, 2013.</w:t>
      </w:r>
    </w:p>
  </w:footnote>
  <w:footnote w:id="5">
    <w:p w14:paraId="61FE2E98" w14:textId="639BF71B" w:rsidR="005D508B" w:rsidRPr="009901E0" w:rsidRDefault="005D508B">
      <w:pPr>
        <w:pStyle w:val="Notedebasdepage"/>
      </w:pPr>
      <w:r w:rsidRPr="009901E0">
        <w:rPr>
          <w:rStyle w:val="Appelnotedebasdep"/>
        </w:rPr>
        <w:footnoteRef/>
      </w:r>
      <w:r w:rsidRPr="009901E0">
        <w:t xml:space="preserve"> Ces personnes ont été contactées d’abord par le biais de trois groupes cibles, déterminés comme représentatifs d’une variété pastorale : choix du tout numérique par une paroisse sans autres propositions ; autres propositions sans offre numérique dans une autre. Le troisième groupe était un mouvement de famille ayant une pratique régulière de célébrations en famille. L’enquête a été relayée ensuite dans divers groupes ou réseaux catholiques de « tendances » très variées.</w:t>
      </w:r>
    </w:p>
  </w:footnote>
  <w:footnote w:id="6">
    <w:p w14:paraId="0595B2C1" w14:textId="5CE5948D" w:rsidR="00774A8A" w:rsidRPr="009901E0" w:rsidRDefault="00774A8A">
      <w:pPr>
        <w:pStyle w:val="Notedebasdepage"/>
      </w:pPr>
      <w:r w:rsidRPr="009901E0">
        <w:rPr>
          <w:rStyle w:val="Appelnotedebasdep"/>
        </w:rPr>
        <w:footnoteRef/>
      </w:r>
      <w:r w:rsidRPr="009901E0">
        <w:t xml:space="preserve"> Cette question d’un « non-retour en arrière » touche bien entendu d’autres domaines de la vie de l’Église, voir Dario Vitali, « La </w:t>
      </w:r>
      <w:proofErr w:type="spellStart"/>
      <w:r w:rsidRPr="009901E0">
        <w:t>Chiesa</w:t>
      </w:r>
      <w:proofErr w:type="spellEnd"/>
      <w:r w:rsidRPr="009901E0">
        <w:t xml:space="preserve"> al tempo </w:t>
      </w:r>
      <w:proofErr w:type="spellStart"/>
      <w:r w:rsidRPr="009901E0">
        <w:t>del</w:t>
      </w:r>
      <w:proofErr w:type="spellEnd"/>
      <w:r w:rsidRPr="009901E0">
        <w:t xml:space="preserve"> covid-19. </w:t>
      </w:r>
      <w:proofErr w:type="spellStart"/>
      <w:r w:rsidR="00674D20" w:rsidRPr="009901E0">
        <w:t>P</w:t>
      </w:r>
      <w:r w:rsidRPr="009901E0">
        <w:t>rove</w:t>
      </w:r>
      <w:proofErr w:type="spellEnd"/>
      <w:r w:rsidRPr="009901E0">
        <w:t xml:space="preserve"> di </w:t>
      </w:r>
      <w:proofErr w:type="spellStart"/>
      <w:r w:rsidRPr="009901E0">
        <w:t>lettura</w:t>
      </w:r>
      <w:proofErr w:type="spellEnd"/>
      <w:r w:rsidRPr="009901E0">
        <w:t xml:space="preserve"> », </w:t>
      </w:r>
      <w:r w:rsidRPr="009901E0">
        <w:rPr>
          <w:i/>
        </w:rPr>
        <w:t xml:space="preserve">La </w:t>
      </w:r>
      <w:proofErr w:type="spellStart"/>
      <w:r w:rsidRPr="009901E0">
        <w:rPr>
          <w:i/>
        </w:rPr>
        <w:t>Rivista</w:t>
      </w:r>
      <w:proofErr w:type="spellEnd"/>
      <w:r w:rsidRPr="009901E0">
        <w:rPr>
          <w:i/>
        </w:rPr>
        <w:t xml:space="preserve"> </w:t>
      </w:r>
      <w:proofErr w:type="spellStart"/>
      <w:r w:rsidRPr="009901E0">
        <w:rPr>
          <w:i/>
        </w:rPr>
        <w:t>del</w:t>
      </w:r>
      <w:proofErr w:type="spellEnd"/>
      <w:r w:rsidRPr="009901E0">
        <w:rPr>
          <w:i/>
        </w:rPr>
        <w:t xml:space="preserve"> </w:t>
      </w:r>
      <w:proofErr w:type="spellStart"/>
      <w:r w:rsidRPr="009901E0">
        <w:rPr>
          <w:i/>
        </w:rPr>
        <w:t>Clero</w:t>
      </w:r>
      <w:proofErr w:type="spellEnd"/>
      <w:r w:rsidRPr="009901E0">
        <w:rPr>
          <w:i/>
        </w:rPr>
        <w:t xml:space="preserve"> Italiano</w:t>
      </w:r>
      <w:r w:rsidRPr="009901E0">
        <w:t xml:space="preserve">, 2020/6, p. 424-445 ; Arnaud Join-Lambert, « Leçons du confinement pour l’Église », </w:t>
      </w:r>
      <w:r w:rsidRPr="009901E0">
        <w:rPr>
          <w:i/>
        </w:rPr>
        <w:t>Études</w:t>
      </w:r>
      <w:r w:rsidRPr="009901E0">
        <w:t>, n° 4275, 2020/10, p. 69-90,</w:t>
      </w:r>
    </w:p>
  </w:footnote>
  <w:footnote w:id="7">
    <w:p w14:paraId="6F4E6DC2" w14:textId="77777777" w:rsidR="005D508B" w:rsidRPr="009901E0" w:rsidRDefault="005D508B">
      <w:pPr>
        <w:pStyle w:val="Notedebasdepage"/>
      </w:pPr>
      <w:r w:rsidRPr="009901E0">
        <w:rPr>
          <w:rStyle w:val="Appelnotedebasdep"/>
        </w:rPr>
        <w:footnoteRef/>
      </w:r>
      <w:r w:rsidRPr="009901E0">
        <w:t xml:space="preserve"> </w:t>
      </w:r>
      <w:r w:rsidRPr="009901E0">
        <w:rPr>
          <w:i/>
        </w:rPr>
        <w:t>Rapport annuel. L’Église catholique en Belgique</w:t>
      </w:r>
      <w:r w:rsidRPr="009901E0">
        <w:t xml:space="preserve">, Bruxelles, </w:t>
      </w:r>
      <w:proofErr w:type="spellStart"/>
      <w:r w:rsidRPr="009901E0">
        <w:t>Licap</w:t>
      </w:r>
      <w:proofErr w:type="spellEnd"/>
      <w:r w:rsidRPr="009901E0">
        <w:t>, 2018, p. 10.</w:t>
      </w:r>
    </w:p>
  </w:footnote>
  <w:footnote w:id="8">
    <w:p w14:paraId="2ED5A4F0" w14:textId="77777777" w:rsidR="005D508B" w:rsidRPr="009901E0" w:rsidRDefault="005D508B">
      <w:pPr>
        <w:pStyle w:val="Notedebasdepage"/>
      </w:pPr>
      <w:r w:rsidRPr="009901E0">
        <w:rPr>
          <w:rStyle w:val="Appelnotedebasdep"/>
        </w:rPr>
        <w:footnoteRef/>
      </w:r>
      <w:r w:rsidRPr="009901E0">
        <w:t xml:space="preserve"> 10-20 ans (0,8 %) ; 20-30 ans (9,3 %) ; 30-40 ans (11 %) ; 40-50 ans (14,3 %) ; 50-60 ans (19,7 %) ; 60-70 ans (23 %) ; 70-80 % 16,2 %) ; plus de 80 ans (5,6 %). </w:t>
      </w:r>
    </w:p>
  </w:footnote>
  <w:footnote w:id="9">
    <w:p w14:paraId="55254F99" w14:textId="77777777" w:rsidR="005D508B" w:rsidRPr="009901E0" w:rsidRDefault="005D508B">
      <w:pPr>
        <w:pStyle w:val="Notedebasdepage"/>
      </w:pPr>
      <w:r w:rsidRPr="009901E0">
        <w:rPr>
          <w:rStyle w:val="Appelnotedebasdep"/>
        </w:rPr>
        <w:footnoteRef/>
      </w:r>
      <w:r w:rsidRPr="009901E0">
        <w:t xml:space="preserve"> Cette situation influe bien entendu sur les célébrations, ainsi que le montre ce témoignage : « La semaine sainte dans son ensemble est très importante pour moi et, même célébrée virtuellement, elle a été très belle. Mon implication dans la foi a un peu diminué après Pâques parce que ça devait difficile de me motiver seule sur un tel laps de temps. » (</w:t>
      </w:r>
      <w:proofErr w:type="gramStart"/>
      <w:r w:rsidRPr="009901E0">
        <w:t>femme</w:t>
      </w:r>
      <w:proofErr w:type="gramEnd"/>
      <w:r w:rsidRPr="009901E0">
        <w:t xml:space="preserve"> 20-30 ans , Bruxelles).</w:t>
      </w:r>
    </w:p>
  </w:footnote>
  <w:footnote w:id="10">
    <w:p w14:paraId="136B7434" w14:textId="11BACCCE" w:rsidR="005D508B" w:rsidRPr="009901E0" w:rsidRDefault="005D508B">
      <w:pPr>
        <w:pStyle w:val="Notedebasdepage"/>
      </w:pPr>
      <w:r w:rsidRPr="009901E0">
        <w:rPr>
          <w:rStyle w:val="Appelnotedebasdep"/>
        </w:rPr>
        <w:footnoteRef/>
      </w:r>
      <w:r w:rsidR="00262EB5" w:rsidRPr="009901E0">
        <w:t xml:space="preserve"> Pour les 15 % restant, i</w:t>
      </w:r>
      <w:r w:rsidRPr="009901E0">
        <w:rPr>
          <w:rFonts w:eastAsia="Times New Roman"/>
          <w:szCs w:val="24"/>
        </w:rPr>
        <w:t>l y av</w:t>
      </w:r>
      <w:r w:rsidR="008B19AE" w:rsidRPr="009901E0">
        <w:rPr>
          <w:rFonts w:eastAsia="Times New Roman"/>
          <w:szCs w:val="24"/>
        </w:rPr>
        <w:t>ait aussi des groupes d’adultes, comme des étudiants ou des consacrées</w:t>
      </w:r>
      <w:r w:rsidR="00262EB5" w:rsidRPr="009901E0">
        <w:rPr>
          <w:rFonts w:eastAsia="Times New Roman"/>
          <w:szCs w:val="24"/>
        </w:rPr>
        <w:t> ; et surtout des encodages erronés.</w:t>
      </w:r>
    </w:p>
  </w:footnote>
  <w:footnote w:id="11">
    <w:p w14:paraId="1C55BDA5" w14:textId="77777777" w:rsidR="005D508B" w:rsidRPr="009901E0" w:rsidRDefault="005D508B">
      <w:pPr>
        <w:pStyle w:val="Notedebasdepage"/>
      </w:pPr>
      <w:r w:rsidRPr="009901E0">
        <w:rPr>
          <w:rStyle w:val="Appelnotedebasdep"/>
        </w:rPr>
        <w:footnoteRef/>
      </w:r>
      <w:r w:rsidRPr="009901E0">
        <w:t xml:space="preserve"> Sur la durée de trois mois, plusieurs enquêtés soulignent des variations dans leur pratique religieuse domestique, une femme (20-30 ans) parlant ici de « montagnes russes ».</w:t>
      </w:r>
    </w:p>
  </w:footnote>
  <w:footnote w:id="12">
    <w:p w14:paraId="205912BF" w14:textId="77777777" w:rsidR="005D508B" w:rsidRPr="009901E0" w:rsidRDefault="005D508B">
      <w:pPr>
        <w:pStyle w:val="Notedebasdepage"/>
      </w:pPr>
      <w:r w:rsidRPr="009901E0">
        <w:rPr>
          <w:rStyle w:val="Appelnotedebasdep"/>
        </w:rPr>
        <w:footnoteRef/>
      </w:r>
      <w:r w:rsidRPr="009901E0">
        <w:t xml:space="preserve"> « J’ai l’impression d’avoir complètement décroché de la pratique. » (</w:t>
      </w:r>
      <w:proofErr w:type="gramStart"/>
      <w:r w:rsidRPr="009901E0">
        <w:t>femme</w:t>
      </w:r>
      <w:proofErr w:type="gramEnd"/>
      <w:r w:rsidRPr="009901E0">
        <w:t>, 40-50 ans, Bruxelles)</w:t>
      </w:r>
    </w:p>
  </w:footnote>
  <w:footnote w:id="13">
    <w:p w14:paraId="1430FEE2" w14:textId="77777777" w:rsidR="005D508B" w:rsidRPr="009901E0" w:rsidRDefault="005D508B" w:rsidP="00C61EBE">
      <w:pPr>
        <w:pStyle w:val="Notedebasdepage"/>
      </w:pPr>
      <w:r w:rsidRPr="009901E0">
        <w:rPr>
          <w:rStyle w:val="Appelnotedebasdep"/>
        </w:rPr>
        <w:footnoteRef/>
      </w:r>
      <w:r w:rsidRPr="009901E0">
        <w:t xml:space="preserve"> 15,4 % sur un site Internet autre que sa paroisse ; 13,7 % sur le site Internet de sa paroisse ; 5,8 % alternant sur plusieurs sites. Le chiffre de 40 % publié dans mon article d’</w:t>
      </w:r>
      <w:r w:rsidRPr="009901E0">
        <w:rPr>
          <w:i/>
        </w:rPr>
        <w:t xml:space="preserve">Études </w:t>
      </w:r>
      <w:r w:rsidRPr="009901E0">
        <w:t>est dû à un autre compte des supports des messes du pape (Internet par divers sites ou KTO).</w:t>
      </w:r>
    </w:p>
  </w:footnote>
  <w:footnote w:id="14">
    <w:p w14:paraId="36AEE13E" w14:textId="56CEE7DE" w:rsidR="005D508B" w:rsidRPr="009901E0" w:rsidRDefault="005D508B">
      <w:pPr>
        <w:pStyle w:val="Notedebasdepage"/>
      </w:pPr>
      <w:r w:rsidRPr="009901E0">
        <w:rPr>
          <w:rStyle w:val="Appelnotedebasdep"/>
        </w:rPr>
        <w:footnoteRef/>
      </w:r>
      <w:r w:rsidRPr="009901E0">
        <w:rPr>
          <w:lang w:val="en-US"/>
        </w:rPr>
        <w:t xml:space="preserve"> Teresa Berger, </w:t>
      </w:r>
      <w:r w:rsidRPr="009901E0">
        <w:rPr>
          <w:i/>
          <w:lang w:val="en-US"/>
        </w:rPr>
        <w:t>@Worship. Liturgical Practices in Digital Worlds</w:t>
      </w:r>
      <w:r w:rsidRPr="009901E0">
        <w:rPr>
          <w:lang w:val="en-US"/>
        </w:rPr>
        <w:t xml:space="preserve">, New </w:t>
      </w:r>
      <w:proofErr w:type="gramStart"/>
      <w:r w:rsidRPr="009901E0">
        <w:rPr>
          <w:lang w:val="en-US"/>
        </w:rPr>
        <w:t>York,  Routledge</w:t>
      </w:r>
      <w:proofErr w:type="gramEnd"/>
      <w:r w:rsidRPr="009901E0">
        <w:rPr>
          <w:lang w:val="en-US"/>
        </w:rPr>
        <w:t xml:space="preserve">, 2017 ; </w:t>
      </w:r>
      <w:proofErr w:type="spellStart"/>
      <w:r w:rsidRPr="009901E0">
        <w:rPr>
          <w:i/>
          <w:lang w:val="en-US"/>
        </w:rPr>
        <w:t>Liturgie@internet</w:t>
      </w:r>
      <w:proofErr w:type="spellEnd"/>
      <w:r w:rsidRPr="009901E0">
        <w:rPr>
          <w:i/>
          <w:lang w:val="en-US"/>
        </w:rPr>
        <w:t xml:space="preserve"> </w:t>
      </w:r>
      <w:r w:rsidRPr="009901E0">
        <w:rPr>
          <w:lang w:val="en-US"/>
        </w:rPr>
        <w:t>[</w:t>
      </w:r>
      <w:proofErr w:type="spellStart"/>
      <w:r w:rsidRPr="009901E0">
        <w:rPr>
          <w:lang w:val="en-US"/>
        </w:rPr>
        <w:t>numéro</w:t>
      </w:r>
      <w:proofErr w:type="spellEnd"/>
      <w:r w:rsidRPr="009901E0">
        <w:rPr>
          <w:lang w:val="en-US"/>
        </w:rPr>
        <w:t xml:space="preserve"> </w:t>
      </w:r>
      <w:proofErr w:type="spellStart"/>
      <w:r w:rsidRPr="009901E0">
        <w:rPr>
          <w:lang w:val="en-US"/>
        </w:rPr>
        <w:t>thématique</w:t>
      </w:r>
      <w:proofErr w:type="spellEnd"/>
      <w:r w:rsidRPr="009901E0">
        <w:rPr>
          <w:lang w:val="en-US"/>
        </w:rPr>
        <w:t>],</w:t>
      </w:r>
      <w:r w:rsidRPr="009901E0">
        <w:rPr>
          <w:i/>
          <w:lang w:val="en-US"/>
        </w:rPr>
        <w:t xml:space="preserve"> </w:t>
      </w:r>
      <w:proofErr w:type="spellStart"/>
      <w:r w:rsidRPr="009901E0">
        <w:rPr>
          <w:i/>
          <w:lang w:val="en-US"/>
        </w:rPr>
        <w:t>Heiliger</w:t>
      </w:r>
      <w:proofErr w:type="spellEnd"/>
      <w:r w:rsidRPr="009901E0">
        <w:rPr>
          <w:i/>
          <w:lang w:val="en-US"/>
        </w:rPr>
        <w:t xml:space="preserve"> </w:t>
      </w:r>
      <w:proofErr w:type="spellStart"/>
      <w:r w:rsidRPr="009901E0">
        <w:rPr>
          <w:i/>
          <w:lang w:val="en-US"/>
        </w:rPr>
        <w:t>Dienst</w:t>
      </w:r>
      <w:proofErr w:type="spellEnd"/>
      <w:r w:rsidRPr="009901E0">
        <w:rPr>
          <w:lang w:val="en-US"/>
        </w:rPr>
        <w:t xml:space="preserve">, 69, 2, 2015 ; </w:t>
      </w:r>
      <w:r w:rsidRPr="009901E0">
        <w:rPr>
          <w:i/>
          <w:lang w:val="en-US"/>
        </w:rPr>
        <w:t xml:space="preserve">Liturgy in the Digital Age </w:t>
      </w:r>
      <w:r w:rsidRPr="009901E0">
        <w:rPr>
          <w:lang w:val="en-US"/>
        </w:rPr>
        <w:t>[</w:t>
      </w:r>
      <w:proofErr w:type="spellStart"/>
      <w:r w:rsidRPr="009901E0">
        <w:rPr>
          <w:lang w:val="en-US"/>
        </w:rPr>
        <w:t>numéro</w:t>
      </w:r>
      <w:proofErr w:type="spellEnd"/>
      <w:r w:rsidRPr="009901E0">
        <w:rPr>
          <w:lang w:val="en-US"/>
        </w:rPr>
        <w:t xml:space="preserve"> </w:t>
      </w:r>
      <w:proofErr w:type="spellStart"/>
      <w:r w:rsidRPr="009901E0">
        <w:rPr>
          <w:lang w:val="en-US"/>
        </w:rPr>
        <w:t>thématique</w:t>
      </w:r>
      <w:proofErr w:type="spellEnd"/>
      <w:r w:rsidRPr="009901E0">
        <w:rPr>
          <w:lang w:val="en-US"/>
        </w:rPr>
        <w:t>],</w:t>
      </w:r>
      <w:r w:rsidRPr="009901E0">
        <w:rPr>
          <w:i/>
          <w:lang w:val="en-US"/>
        </w:rPr>
        <w:t xml:space="preserve"> Liturgy </w:t>
      </w:r>
      <w:r w:rsidRPr="009901E0">
        <w:rPr>
          <w:lang w:val="en-US"/>
        </w:rPr>
        <w:t xml:space="preserve">30, 2015 ; Marcel Barnard [et al.], </w:t>
      </w:r>
      <w:r w:rsidRPr="009901E0">
        <w:rPr>
          <w:i/>
          <w:lang w:val="en-US"/>
        </w:rPr>
        <w:t xml:space="preserve">Worship in the Network Culture. </w:t>
      </w:r>
      <w:proofErr w:type="spellStart"/>
      <w:r w:rsidRPr="009901E0">
        <w:rPr>
          <w:i/>
        </w:rPr>
        <w:t>Liturgical</w:t>
      </w:r>
      <w:proofErr w:type="spellEnd"/>
      <w:r w:rsidRPr="009901E0">
        <w:rPr>
          <w:i/>
        </w:rPr>
        <w:t xml:space="preserve"> </w:t>
      </w:r>
      <w:proofErr w:type="spellStart"/>
      <w:r w:rsidRPr="009901E0">
        <w:rPr>
          <w:i/>
        </w:rPr>
        <w:t>Ritual</w:t>
      </w:r>
      <w:proofErr w:type="spellEnd"/>
      <w:r w:rsidRPr="009901E0">
        <w:rPr>
          <w:i/>
        </w:rPr>
        <w:t xml:space="preserve"> </w:t>
      </w:r>
      <w:proofErr w:type="spellStart"/>
      <w:r w:rsidRPr="009901E0">
        <w:rPr>
          <w:i/>
        </w:rPr>
        <w:t>Studies</w:t>
      </w:r>
      <w:proofErr w:type="spellEnd"/>
      <w:r w:rsidRPr="009901E0">
        <w:rPr>
          <w:i/>
        </w:rPr>
        <w:t xml:space="preserve">. Fields and Methods, Concept and </w:t>
      </w:r>
      <w:proofErr w:type="spellStart"/>
      <w:r w:rsidRPr="009901E0">
        <w:rPr>
          <w:i/>
        </w:rPr>
        <w:t>Metaphors</w:t>
      </w:r>
      <w:proofErr w:type="spellEnd"/>
      <w:r w:rsidRPr="009901E0">
        <w:rPr>
          <w:i/>
        </w:rPr>
        <w:t xml:space="preserve"> </w:t>
      </w:r>
      <w:r w:rsidRPr="009901E0">
        <w:t>(</w:t>
      </w:r>
      <w:proofErr w:type="spellStart"/>
      <w:r w:rsidRPr="009901E0">
        <w:t>Liturgia</w:t>
      </w:r>
      <w:proofErr w:type="spellEnd"/>
      <w:r w:rsidRPr="009901E0">
        <w:t xml:space="preserve"> </w:t>
      </w:r>
      <w:proofErr w:type="spellStart"/>
      <w:r w:rsidRPr="009901E0">
        <w:t>condenda</w:t>
      </w:r>
      <w:proofErr w:type="spellEnd"/>
      <w:r w:rsidRPr="009901E0">
        <w:t xml:space="preserve"> 28),</w:t>
      </w:r>
      <w:r w:rsidRPr="009901E0">
        <w:rPr>
          <w:i/>
        </w:rPr>
        <w:t xml:space="preserve"> </w:t>
      </w:r>
      <w:r w:rsidRPr="009901E0">
        <w:t xml:space="preserve">Leuven, Peeters, 2014 ; Jean-Claude </w:t>
      </w:r>
      <w:proofErr w:type="spellStart"/>
      <w:r w:rsidRPr="009901E0">
        <w:t>Boilliat</w:t>
      </w:r>
      <w:proofErr w:type="spellEnd"/>
      <w:r w:rsidRPr="009901E0">
        <w:t xml:space="preserve">, François-Xavier Amherdt, </w:t>
      </w:r>
      <w:r w:rsidRPr="009901E0">
        <w:rPr>
          <w:i/>
        </w:rPr>
        <w:t xml:space="preserve">Les NTIC et la transmission de la foi </w:t>
      </w:r>
      <w:r w:rsidRPr="009901E0">
        <w:t>(Perspectives pastorales 6), Saint-Maurice, Éd. Saint-Augustin, 2013, p. 171-176 et 237-239.</w:t>
      </w:r>
    </w:p>
  </w:footnote>
  <w:footnote w:id="15">
    <w:p w14:paraId="6E03E9C0" w14:textId="2FFD5FF6" w:rsidR="005D508B" w:rsidRPr="009901E0" w:rsidRDefault="005D508B">
      <w:pPr>
        <w:pStyle w:val="Notedebasdepage"/>
      </w:pPr>
      <w:r w:rsidRPr="009901E0">
        <w:rPr>
          <w:rStyle w:val="Appelnotedebasdep"/>
        </w:rPr>
        <w:footnoteRef/>
      </w:r>
      <w:r w:rsidRPr="009901E0">
        <w:t xml:space="preserve"> Rappelons que la grande majorité des paroisses n’avait pas leurs propres retransmissions Internet. Ce chiffre élevé peut s’expliquer par mon option initiale de cibler au départ trois lieux dont une paroisse ayant fait dès mi-mars ce choix d’Internet (voir note 5) ; ce qui gonfle très certainement cette proportion.</w:t>
      </w:r>
    </w:p>
  </w:footnote>
  <w:footnote w:id="16">
    <w:p w14:paraId="67F3C406" w14:textId="3E6277DE" w:rsidR="00841E5F" w:rsidRPr="009901E0" w:rsidRDefault="00841E5F">
      <w:pPr>
        <w:pStyle w:val="Notedebasdepage"/>
      </w:pPr>
      <w:r w:rsidRPr="009901E0">
        <w:rPr>
          <w:rStyle w:val="Appelnotedebasdep"/>
        </w:rPr>
        <w:footnoteRef/>
      </w:r>
      <w:r w:rsidRPr="009901E0">
        <w:t xml:space="preserve"> Une enquête menée par la sociologue Isabelle </w:t>
      </w:r>
      <w:proofErr w:type="spellStart"/>
      <w:r w:rsidRPr="009901E0">
        <w:t>Jonveaux</w:t>
      </w:r>
      <w:proofErr w:type="spellEnd"/>
      <w:r w:rsidRPr="009901E0">
        <w:t xml:space="preserve"> cible particulièrement le support internet. Elle en fait une présentation sur </w:t>
      </w:r>
      <w:hyperlink r:id="rId1" w:history="1">
        <w:r w:rsidRPr="009901E0">
          <w:rPr>
            <w:rStyle w:val="Lienhypertexte"/>
          </w:rPr>
          <w:t>https://www.youtube.com/watch?v=NonFP_-bcBA&amp;feature=youtu.be</w:t>
        </w:r>
      </w:hyperlink>
      <w:r w:rsidRPr="009901E0">
        <w:t xml:space="preserve"> (mis en ligne le 5/12/2020)</w:t>
      </w:r>
    </w:p>
  </w:footnote>
  <w:footnote w:id="17">
    <w:p w14:paraId="272B6FF9" w14:textId="77777777" w:rsidR="005D508B" w:rsidRPr="009901E0" w:rsidRDefault="005D508B">
      <w:pPr>
        <w:pStyle w:val="Notedebasdepage"/>
      </w:pPr>
      <w:r w:rsidRPr="009901E0">
        <w:rPr>
          <w:rStyle w:val="Appelnotedebasdep"/>
        </w:rPr>
        <w:footnoteRef/>
      </w:r>
      <w:r w:rsidRPr="009901E0">
        <w:t xml:space="preserve"> Zygmunt </w:t>
      </w:r>
      <w:proofErr w:type="spellStart"/>
      <w:r w:rsidRPr="009901E0">
        <w:t>Bauman</w:t>
      </w:r>
      <w:proofErr w:type="spellEnd"/>
      <w:r w:rsidRPr="009901E0">
        <w:t xml:space="preserve">, </w:t>
      </w:r>
      <w:r w:rsidRPr="009901E0">
        <w:rPr>
          <w:i/>
        </w:rPr>
        <w:t>L’amour liquide. De la fragilité des liens entre les hommes</w:t>
      </w:r>
      <w:r w:rsidRPr="009901E0">
        <w:t xml:space="preserve">, Rodez, Éd. Le Rouergue/Chambon, 2004 ; Id., </w:t>
      </w:r>
      <w:r w:rsidRPr="009901E0">
        <w:rPr>
          <w:i/>
        </w:rPr>
        <w:t>La vie liquide</w:t>
      </w:r>
      <w:r w:rsidRPr="009901E0">
        <w:t>, ibid., 2006. </w:t>
      </w:r>
    </w:p>
  </w:footnote>
  <w:footnote w:id="18">
    <w:p w14:paraId="48737BCC" w14:textId="77777777" w:rsidR="005D508B" w:rsidRPr="009901E0" w:rsidRDefault="005D508B">
      <w:pPr>
        <w:pStyle w:val="Notedebasdepage"/>
      </w:pPr>
      <w:r w:rsidRPr="009901E0">
        <w:rPr>
          <w:rStyle w:val="Appelnotedebasdep"/>
        </w:rPr>
        <w:footnoteRef/>
      </w:r>
      <w:r w:rsidRPr="009901E0">
        <w:t xml:space="preserve"> A. Join-Lambert, « Vers une Église “liquide” », </w:t>
      </w:r>
      <w:r w:rsidRPr="009901E0">
        <w:rPr>
          <w:i/>
        </w:rPr>
        <w:t>Études</w:t>
      </w:r>
      <w:r w:rsidRPr="009901E0">
        <w:t>, n° 4213, février 2015, p. 67-78.</w:t>
      </w:r>
    </w:p>
  </w:footnote>
  <w:footnote w:id="19">
    <w:p w14:paraId="116120DF" w14:textId="3971128A" w:rsidR="005D508B" w:rsidRPr="009901E0" w:rsidRDefault="005D508B">
      <w:pPr>
        <w:pStyle w:val="Notedebasdepage"/>
      </w:pPr>
      <w:r w:rsidRPr="009901E0">
        <w:rPr>
          <w:rStyle w:val="Appelnotedebasdep"/>
        </w:rPr>
        <w:footnoteRef/>
      </w:r>
      <w:r w:rsidRPr="009901E0">
        <w:t xml:space="preserve"> La retransmission du jeudi saint a touché de nombreux enquêtés. Je n’ai relevé qu’une appréciation négative. Il faut dire que nul n’était obligé de faire ce choix.</w:t>
      </w:r>
    </w:p>
  </w:footnote>
  <w:footnote w:id="20">
    <w:p w14:paraId="5636C3BB" w14:textId="77777777" w:rsidR="005D508B" w:rsidRPr="009901E0" w:rsidRDefault="005D508B">
      <w:pPr>
        <w:pStyle w:val="Notedebasdepage"/>
      </w:pPr>
      <w:r w:rsidRPr="009901E0">
        <w:rPr>
          <w:rStyle w:val="Appelnotedebasdep"/>
        </w:rPr>
        <w:footnoteRef/>
      </w:r>
      <w:r w:rsidRPr="009901E0">
        <w:t xml:space="preserve"> Une femme de 50-60 ans : « Via Zoom, je "voyais" qui été connecté. À la fin de la célébration, on pouvait tous se dire bonjour : on ressentait ainsi une certaine communion. Les célébrations étaient très bien préparées avec décors, chants, interventions des participants pour les lectures... »</w:t>
      </w:r>
    </w:p>
  </w:footnote>
  <w:footnote w:id="21">
    <w:p w14:paraId="0DFFCA08" w14:textId="77777777" w:rsidR="005D508B" w:rsidRPr="009901E0" w:rsidRDefault="005D508B">
      <w:pPr>
        <w:pStyle w:val="Notedebasdepage"/>
      </w:pPr>
      <w:r w:rsidRPr="009901E0">
        <w:rPr>
          <w:rStyle w:val="Appelnotedebasdep"/>
        </w:rPr>
        <w:footnoteRef/>
      </w:r>
      <w:r w:rsidRPr="009901E0">
        <w:t xml:space="preserve"> Ces retransmissions se sont poursuivies après la fin du confinement, en raison des mesures restrictives de participation en présentiel. Ce doublement de vues sur </w:t>
      </w:r>
      <w:proofErr w:type="spellStart"/>
      <w:r w:rsidRPr="009901E0">
        <w:rPr>
          <w:i/>
        </w:rPr>
        <w:t>Youtube</w:t>
      </w:r>
      <w:proofErr w:type="spellEnd"/>
      <w:r w:rsidRPr="009901E0">
        <w:rPr>
          <w:i/>
        </w:rPr>
        <w:t xml:space="preserve"> </w:t>
      </w:r>
      <w:r w:rsidRPr="009901E0">
        <w:t>après le direct a continué lui aussi.</w:t>
      </w:r>
    </w:p>
  </w:footnote>
  <w:footnote w:id="22">
    <w:p w14:paraId="28F65A5E" w14:textId="77777777" w:rsidR="005D508B" w:rsidRPr="009901E0" w:rsidRDefault="005D508B" w:rsidP="00F013DF">
      <w:pPr>
        <w:pStyle w:val="Notedebasdepage"/>
      </w:pPr>
      <w:r w:rsidRPr="009901E0">
        <w:rPr>
          <w:rStyle w:val="Appelnotedebasdep"/>
        </w:rPr>
        <w:footnoteRef/>
      </w:r>
      <w:r w:rsidRPr="009901E0">
        <w:t xml:space="preserve"> Voici un extrait du message d’un curé dans un bulletin paroissial : « Bien sûr ! Le prêtre peut toujours célébrer l’Eucharistie “en privé”. Très personnellement (et donc sans aucun jugement sur d’autres points de vue), je n’arrive pas à me résoudre à célébrer seul... D’abord sur un simple plan humain : j’ai l’impression que je serais ‘injuste’ par rapport à tous les fidèles empêchés de rejoindre la Liturgie de l’Église autrement que “spirituellement” ou plus concrètement, par la télévision ou internet ?... Ensuite, sur un plan théologique : la Messe n’est-elle pas l’action conjointe du Christ et de l’Église qui actualise le sacrifice sauveur de la Croix ?... Elle n'est pas la juxtaposition de démarches spirituelles (celle du prêtre qui lui ‘peut’ célébrer, et celles des fidèles qui individuellement s’unissent à l'action du prêtre). Alors ?... En somme, je reçois ce moment comme un “jeûne” eucharistique, un grand Samedi Saint, qui peut-être nous est donné dans un contexte certes malheureux, mais pour découvrir d’autres chemins de vie spirituelle… » Unité pastorale de Leuze-en-Hainaut, </w:t>
      </w:r>
      <w:r w:rsidRPr="009901E0">
        <w:rPr>
          <w:i/>
        </w:rPr>
        <w:t>La Chronique des Clochers</w:t>
      </w:r>
      <w:r w:rsidRPr="009901E0">
        <w:t>, n° 82 (22/3/2020) p. 15-16.</w:t>
      </w:r>
    </w:p>
  </w:footnote>
  <w:footnote w:id="23">
    <w:p w14:paraId="0DF58A3D" w14:textId="77777777" w:rsidR="005D508B" w:rsidRPr="009901E0" w:rsidRDefault="005D508B">
      <w:pPr>
        <w:pStyle w:val="Notedebasdepage"/>
      </w:pPr>
      <w:r w:rsidRPr="009901E0">
        <w:rPr>
          <w:rStyle w:val="Appelnotedebasdep"/>
        </w:rPr>
        <w:footnoteRef/>
      </w:r>
      <w:r w:rsidRPr="009901E0">
        <w:t xml:space="preserve"> Et non 6,2 % comme publié dans </w:t>
      </w:r>
      <w:r w:rsidRPr="009901E0">
        <w:rPr>
          <w:i/>
        </w:rPr>
        <w:t>Études</w:t>
      </w:r>
      <w:r w:rsidRPr="009901E0">
        <w:t>.</w:t>
      </w:r>
    </w:p>
  </w:footnote>
  <w:footnote w:id="24">
    <w:p w14:paraId="1FC50195" w14:textId="1C021C3C" w:rsidR="005D508B" w:rsidRPr="009901E0" w:rsidRDefault="005D508B">
      <w:pPr>
        <w:pStyle w:val="Notedebasdepage"/>
      </w:pPr>
      <w:r w:rsidRPr="009901E0">
        <w:rPr>
          <w:rStyle w:val="Appelnotedebasdep"/>
        </w:rPr>
        <w:footnoteRef/>
      </w:r>
      <w:r w:rsidRPr="009901E0">
        <w:t xml:space="preserve"> </w:t>
      </w:r>
      <w:r w:rsidRPr="009901E0">
        <w:rPr>
          <w:rStyle w:val="freebirdanalyticsviewquestiontitle"/>
        </w:rPr>
        <w:t xml:space="preserve">5 personnes soulignent que cette formule est préférable à la retransmission télévisée. </w:t>
      </w:r>
      <w:proofErr w:type="spellStart"/>
      <w:r w:rsidRPr="009901E0">
        <w:rPr>
          <w:rStyle w:val="freebirdanalyticsviewquestiontitle"/>
        </w:rPr>
        <w:t>A</w:t>
      </w:r>
      <w:proofErr w:type="spellEnd"/>
      <w:r w:rsidRPr="009901E0">
        <w:rPr>
          <w:rStyle w:val="freebirdanalyticsviewquestiontitle"/>
        </w:rPr>
        <w:t xml:space="preserve"> contrario, 7 autres personnes trouvent que la messe télévisée est mieux que celles sur Internet.</w:t>
      </w:r>
    </w:p>
  </w:footnote>
  <w:footnote w:id="25">
    <w:p w14:paraId="63DA662D" w14:textId="77777777" w:rsidR="005D508B" w:rsidRPr="009901E0" w:rsidRDefault="005D508B">
      <w:pPr>
        <w:pStyle w:val="Notedebasdepage"/>
      </w:pPr>
      <w:r w:rsidRPr="009901E0">
        <w:rPr>
          <w:rStyle w:val="Appelnotedebasdep"/>
        </w:rPr>
        <w:footnoteRef/>
      </w:r>
      <w:r w:rsidRPr="009901E0">
        <w:t xml:space="preserve"> Lorsque leur propre prêtre est évoqué, les enquêtés sont heureux d’avoir pu maintenir ce contact minimal.</w:t>
      </w:r>
    </w:p>
  </w:footnote>
  <w:footnote w:id="26">
    <w:p w14:paraId="4C8EBD44" w14:textId="6C0162F0" w:rsidR="005D508B" w:rsidRPr="009901E0" w:rsidRDefault="005D508B">
      <w:pPr>
        <w:pStyle w:val="Notedebasdepage"/>
      </w:pPr>
      <w:r w:rsidRPr="009901E0">
        <w:rPr>
          <w:rStyle w:val="Appelnotedebasdep"/>
        </w:rPr>
        <w:footnoteRef/>
      </w:r>
      <w:r w:rsidRPr="009901E0">
        <w:t xml:space="preserve"> </w:t>
      </w:r>
      <w:r w:rsidR="00774A8A" w:rsidRPr="009901E0">
        <w:t xml:space="preserve">Michel Steinmetz, « Liturgies en temps de crise. Liturgie domestiquée et liturgies domestiques », </w:t>
      </w:r>
      <w:r w:rsidR="00774A8A" w:rsidRPr="009901E0">
        <w:rPr>
          <w:i/>
        </w:rPr>
        <w:t xml:space="preserve">La Maison-Dieu </w:t>
      </w:r>
      <w:r w:rsidR="00774A8A" w:rsidRPr="009901E0">
        <w:t xml:space="preserve">n° 301, 2020/3, p. 179-191 ; </w:t>
      </w:r>
      <w:r w:rsidRPr="009901E0">
        <w:t xml:space="preserve">Patrick Prétot, « Vivre la “communion spirituelle” : repères pour le discernement », </w:t>
      </w:r>
      <w:hyperlink r:id="rId2" w:history="1">
        <w:r w:rsidRPr="009901E0">
          <w:rPr>
            <w:rStyle w:val="Lienhypertexte"/>
          </w:rPr>
          <w:t>https://liturgie.catholique.fr/accueil/la-messe/la-liturgie-eucharistique/302794-communion-spirituelle-fideles-discernement-acces-communion-sacramentelle/</w:t>
        </w:r>
      </w:hyperlink>
      <w:r w:rsidRPr="009901E0">
        <w:t xml:space="preserve">; </w:t>
      </w:r>
      <w:proofErr w:type="spellStart"/>
      <w:r w:rsidRPr="009901E0">
        <w:rPr>
          <w:i/>
        </w:rPr>
        <w:t>Liturgia</w:t>
      </w:r>
      <w:proofErr w:type="spellEnd"/>
      <w:r w:rsidRPr="009901E0">
        <w:rPr>
          <w:i/>
        </w:rPr>
        <w:t xml:space="preserve"> in </w:t>
      </w:r>
      <w:proofErr w:type="spellStart"/>
      <w:r w:rsidRPr="009901E0">
        <w:rPr>
          <w:i/>
        </w:rPr>
        <w:t>Fase</w:t>
      </w:r>
      <w:proofErr w:type="spellEnd"/>
      <w:r w:rsidRPr="009901E0">
        <w:rPr>
          <w:i/>
        </w:rPr>
        <w:t xml:space="preserve"> 2</w:t>
      </w:r>
      <w:r w:rsidRPr="009901E0">
        <w:t xml:space="preserve">, </w:t>
      </w:r>
      <w:proofErr w:type="spellStart"/>
      <w:r w:rsidRPr="009901E0">
        <w:rPr>
          <w:i/>
        </w:rPr>
        <w:t>Rivista</w:t>
      </w:r>
      <w:proofErr w:type="spellEnd"/>
      <w:r w:rsidRPr="009901E0">
        <w:rPr>
          <w:i/>
        </w:rPr>
        <w:t xml:space="preserve"> Pastorale </w:t>
      </w:r>
      <w:proofErr w:type="spellStart"/>
      <w:r w:rsidRPr="009901E0">
        <w:rPr>
          <w:i/>
        </w:rPr>
        <w:t>Liturgica</w:t>
      </w:r>
      <w:proofErr w:type="spellEnd"/>
      <w:r w:rsidRPr="009901E0">
        <w:t xml:space="preserve">, 2020, </w:t>
      </w:r>
      <w:proofErr w:type="spellStart"/>
      <w:r w:rsidRPr="009901E0">
        <w:t>numero</w:t>
      </w:r>
      <w:proofErr w:type="spellEnd"/>
      <w:r w:rsidRPr="009901E0">
        <w:t xml:space="preserve"> </w:t>
      </w:r>
      <w:proofErr w:type="spellStart"/>
      <w:r w:rsidRPr="009901E0">
        <w:t>speziale</w:t>
      </w:r>
      <w:proofErr w:type="spellEnd"/>
      <w:r w:rsidRPr="009901E0">
        <w:t xml:space="preserve"> in </w:t>
      </w:r>
      <w:proofErr w:type="spellStart"/>
      <w:r w:rsidRPr="009901E0">
        <w:t>pdf</w:t>
      </w:r>
      <w:proofErr w:type="spellEnd"/>
      <w:r w:rsidRPr="009901E0">
        <w:t xml:space="preserve"> ; François </w:t>
      </w:r>
      <w:proofErr w:type="spellStart"/>
      <w:r w:rsidRPr="009901E0">
        <w:t>Cassingena-Trévedy</w:t>
      </w:r>
      <w:proofErr w:type="spellEnd"/>
      <w:r w:rsidRPr="009901E0">
        <w:t>, « De la fabrique du sacré à la révolution eucharistique – Quelques propos sur le retour à la messe » (</w:t>
      </w:r>
      <w:r w:rsidRPr="009901E0">
        <w:rPr>
          <w:i/>
        </w:rPr>
        <w:t xml:space="preserve">Lettres pascales aux amis confinés </w:t>
      </w:r>
      <w:r w:rsidRPr="009901E0">
        <w:t xml:space="preserve">n° 7), </w:t>
      </w:r>
      <w:proofErr w:type="spellStart"/>
      <w:r w:rsidRPr="009901E0">
        <w:t>s.l</w:t>
      </w:r>
      <w:proofErr w:type="spellEnd"/>
      <w:r w:rsidRPr="009901E0">
        <w:t xml:space="preserve">., 20 mai 2020 ; Alberto Fabio Ambrosio, « Jeûne liturgique », </w:t>
      </w:r>
      <w:r w:rsidRPr="009901E0">
        <w:rPr>
          <w:i/>
        </w:rPr>
        <w:t xml:space="preserve">La </w:t>
      </w:r>
      <w:r w:rsidRPr="009901E0">
        <w:t xml:space="preserve">Croix, 23/03/2020, p. 24 ; Markus </w:t>
      </w:r>
      <w:proofErr w:type="spellStart"/>
      <w:r w:rsidRPr="009901E0">
        <w:t>Tymister</w:t>
      </w:r>
      <w:proofErr w:type="spellEnd"/>
      <w:r w:rsidRPr="009901E0">
        <w:t xml:space="preserve">, « La </w:t>
      </w:r>
      <w:proofErr w:type="spellStart"/>
      <w:r w:rsidRPr="009901E0">
        <w:t>pandemia</w:t>
      </w:r>
      <w:proofErr w:type="spellEnd"/>
      <w:r w:rsidRPr="009901E0">
        <w:t xml:space="preserve">. </w:t>
      </w:r>
      <w:proofErr w:type="spellStart"/>
      <w:r w:rsidRPr="009901E0">
        <w:t>Sfide</w:t>
      </w:r>
      <w:proofErr w:type="spellEnd"/>
      <w:r w:rsidRPr="009901E0">
        <w:t xml:space="preserve"> </w:t>
      </w:r>
      <w:proofErr w:type="spellStart"/>
      <w:r w:rsidRPr="009901E0">
        <w:t>nuove</w:t>
      </w:r>
      <w:proofErr w:type="spellEnd"/>
      <w:r w:rsidRPr="009901E0">
        <w:t xml:space="preserve"> per la </w:t>
      </w:r>
      <w:proofErr w:type="spellStart"/>
      <w:r w:rsidRPr="009901E0">
        <w:t>liturgia</w:t>
      </w:r>
      <w:proofErr w:type="spellEnd"/>
      <w:r w:rsidRPr="009901E0">
        <w:t xml:space="preserve"> – più </w:t>
      </w:r>
      <w:proofErr w:type="spellStart"/>
      <w:r w:rsidRPr="009901E0">
        <w:t>domande</w:t>
      </w:r>
      <w:proofErr w:type="spellEnd"/>
      <w:r w:rsidRPr="009901E0">
        <w:t xml:space="preserve"> </w:t>
      </w:r>
      <w:proofErr w:type="spellStart"/>
      <w:r w:rsidRPr="009901E0">
        <w:t>che</w:t>
      </w:r>
      <w:proofErr w:type="spellEnd"/>
      <w:r w:rsidRPr="009901E0">
        <w:t xml:space="preserve"> riposte », </w:t>
      </w:r>
      <w:proofErr w:type="spellStart"/>
      <w:r w:rsidRPr="009901E0">
        <w:rPr>
          <w:i/>
        </w:rPr>
        <w:t>Ecclesia</w:t>
      </w:r>
      <w:proofErr w:type="spellEnd"/>
      <w:r w:rsidRPr="009901E0">
        <w:rPr>
          <w:i/>
        </w:rPr>
        <w:t xml:space="preserve"> </w:t>
      </w:r>
      <w:proofErr w:type="spellStart"/>
      <w:r w:rsidRPr="009901E0">
        <w:rPr>
          <w:i/>
        </w:rPr>
        <w:t>orans</w:t>
      </w:r>
      <w:proofErr w:type="spellEnd"/>
      <w:r w:rsidRPr="009901E0">
        <w:t>, 37, 2020, p. 187-192.</w:t>
      </w:r>
    </w:p>
  </w:footnote>
  <w:footnote w:id="27">
    <w:p w14:paraId="1AFFA948" w14:textId="7FFC0BE2" w:rsidR="005D508B" w:rsidRPr="009901E0" w:rsidRDefault="005D508B">
      <w:pPr>
        <w:pStyle w:val="Notedebasdepage"/>
      </w:pPr>
      <w:r w:rsidRPr="009901E0">
        <w:rPr>
          <w:rStyle w:val="Appelnotedebasdep"/>
        </w:rPr>
        <w:footnoteRef/>
      </w:r>
      <w:r w:rsidRPr="009901E0">
        <w:t xml:space="preserve"> Par exemple Mgr Heiner </w:t>
      </w:r>
      <w:proofErr w:type="spellStart"/>
      <w:r w:rsidRPr="009901E0">
        <w:t>Wilmer</w:t>
      </w:r>
      <w:proofErr w:type="spellEnd"/>
      <w:r w:rsidRPr="009901E0">
        <w:t xml:space="preserve"> évêque d’Hildesheim (Allemagne) et Mgr Antonio Gomez </w:t>
      </w:r>
      <w:proofErr w:type="spellStart"/>
      <w:r w:rsidRPr="009901E0">
        <w:t>Cantero</w:t>
      </w:r>
      <w:proofErr w:type="spellEnd"/>
      <w:r w:rsidRPr="009901E0">
        <w:t xml:space="preserve"> évêque de Teruel y </w:t>
      </w:r>
      <w:proofErr w:type="spellStart"/>
      <w:r w:rsidRPr="009901E0">
        <w:t>Albarracín</w:t>
      </w:r>
      <w:proofErr w:type="spellEnd"/>
      <w:r w:rsidRPr="009901E0">
        <w:t xml:space="preserve"> (Espagne), dont les prises de position ont connu de larges échos. Et ce jusqu’à une tribune du cardinal Sarah sur le site </w:t>
      </w:r>
      <w:r w:rsidRPr="009901E0">
        <w:rPr>
          <w:i/>
        </w:rPr>
        <w:t xml:space="preserve">Il </w:t>
      </w:r>
      <w:proofErr w:type="spellStart"/>
      <w:r w:rsidRPr="009901E0">
        <w:rPr>
          <w:i/>
        </w:rPr>
        <w:t>Foglio</w:t>
      </w:r>
      <w:proofErr w:type="spellEnd"/>
      <w:r w:rsidRPr="009901E0">
        <w:t xml:space="preserve"> début mai, et surtout sa lettre officielle en tant que préfet de la Congrégation pour le culte divin et les sacrements, en date du 15 août. Il y écrit notamment : </w:t>
      </w:r>
      <w:r w:rsidRPr="009901E0">
        <w:rPr>
          <w:iCs/>
        </w:rPr>
        <w:t>« bien que les médias rendent un service apprécié aux malades et à ceux qui ne peuvent pas aller à l’église, et ont fourni un grand service dans la transmission de la Sainte Messe au moment où il n’y avait aucune possibilité de célébrer d’une manière communautaire, aucune transmission équivaut à une participation personnelle ou peut la remplacer. En effet, ces transmissions, à elles seules, risquent de nous éloigner d’une rencontre personnelle et intime avec le Dieu incarné qui s’est donné à nous non pas de manière virtuelle, mais réellement […]. Ce contact physique avec le Seigneur est vital, indispensable, irremplaçable. Une fois que les mesures concrètement réalisables ont été identifiées et adoptées pour minimiser la contagion du virus, il faut que tous reprennent leur place dans l'assemblée des frères. »</w:t>
      </w:r>
    </w:p>
  </w:footnote>
  <w:footnote w:id="28">
    <w:p w14:paraId="5D0DDEE2" w14:textId="77777777" w:rsidR="005D508B" w:rsidRPr="009901E0" w:rsidRDefault="005D508B">
      <w:pPr>
        <w:pStyle w:val="Notedebasdepage"/>
      </w:pPr>
      <w:r w:rsidRPr="009901E0">
        <w:rPr>
          <w:rStyle w:val="Appelnotedebasdep"/>
        </w:rPr>
        <w:footnoteRef/>
      </w:r>
      <w:r w:rsidRPr="009901E0">
        <w:t xml:space="preserve"> Avec un ratio d’environ 3,5 à 4 personnes par écran selon le curé.</w:t>
      </w:r>
    </w:p>
  </w:footnote>
  <w:footnote w:id="29">
    <w:p w14:paraId="223B105F" w14:textId="686A8DCB" w:rsidR="009901E0" w:rsidRPr="009901E0" w:rsidRDefault="009901E0" w:rsidP="009901E0">
      <w:pPr>
        <w:pStyle w:val="Notedebasdepage"/>
      </w:pPr>
      <w:r w:rsidRPr="009901E0">
        <w:rPr>
          <w:rStyle w:val="Appelnotedebasdep"/>
        </w:rPr>
        <w:footnoteRef/>
      </w:r>
      <w:r w:rsidRPr="009901E0">
        <w:t xml:space="preserve"> Isabelle </w:t>
      </w:r>
      <w:proofErr w:type="spellStart"/>
      <w:r w:rsidRPr="009901E0">
        <w:t>Jonveaux</w:t>
      </w:r>
      <w:proofErr w:type="spellEnd"/>
      <w:r w:rsidRPr="009901E0">
        <w:t xml:space="preserve"> établit dans sa propre enquête (voir note 16) ce qu’elle nomme un décrochage progressif des messes en ligne pendant le 1</w:t>
      </w:r>
      <w:r w:rsidRPr="009901E0">
        <w:rPr>
          <w:vertAlign w:val="superscript"/>
        </w:rPr>
        <w:t>er</w:t>
      </w:r>
      <w:r w:rsidRPr="009901E0">
        <w:t xml:space="preserve"> confinement. Ajoutons ceci. Au cours du 2</w:t>
      </w:r>
      <w:r w:rsidRPr="009901E0">
        <w:rPr>
          <w:vertAlign w:val="superscript"/>
        </w:rPr>
        <w:t>e</w:t>
      </w:r>
      <w:r w:rsidRPr="009901E0">
        <w:t xml:space="preserve"> confinement, la pratique dans la paroisse belge ici mentionnée est tombée à 120-140 connexions en direct, puis 160 lorsque deux paroisses du secteur ont rejoint cette retransmission, rendue visible par la concélébration des deux autres curés.</w:t>
      </w:r>
    </w:p>
  </w:footnote>
  <w:footnote w:id="30">
    <w:p w14:paraId="782C78FD" w14:textId="77777777" w:rsidR="005D508B" w:rsidRPr="009901E0" w:rsidRDefault="005D508B">
      <w:pPr>
        <w:pStyle w:val="Notedebasdepage"/>
      </w:pPr>
      <w:r w:rsidRPr="009901E0">
        <w:rPr>
          <w:rStyle w:val="Appelnotedebasdep"/>
        </w:rPr>
        <w:footnoteRef/>
      </w:r>
      <w:r w:rsidRPr="009901E0">
        <w:t xml:space="preserve"> « Bizarrement j’ai mieux apprécié la messe en ligne, je me sentais plus recueillie, et plus en lien aussi, même si j’étais toute seule dans ma chambre. » « Finalement, il y a bien sûr des choses qui étaient absentes, mais nous n’avons pas vécu cela comme un "manque" car nous avons surtout vécu le reste comme cela nous était donné. » « Pour être sincère, la messe suivie à la télé m'a suffi. Ma fatigue physique a connu un peu de répit. »</w:t>
      </w:r>
    </w:p>
  </w:footnote>
  <w:footnote w:id="31">
    <w:p w14:paraId="5D2A6989" w14:textId="77777777" w:rsidR="005D508B" w:rsidRPr="009901E0" w:rsidRDefault="005D508B">
      <w:pPr>
        <w:pStyle w:val="Notedebasdepage"/>
      </w:pPr>
      <w:r w:rsidRPr="009901E0">
        <w:rPr>
          <w:rStyle w:val="Appelnotedebasdep"/>
        </w:rPr>
        <w:footnoteRef/>
      </w:r>
      <w:r w:rsidRPr="009901E0">
        <w:t xml:space="preserve"> Mais aussi cette autre enquêtée (60-70 ans) qui écrit : « Je refuse de me définir par mes manques à cette époque. »</w:t>
      </w:r>
    </w:p>
  </w:footnote>
  <w:footnote w:id="32">
    <w:p w14:paraId="3F1F8EB4" w14:textId="77777777" w:rsidR="005D508B" w:rsidRPr="009901E0" w:rsidRDefault="005D508B">
      <w:pPr>
        <w:pStyle w:val="Notedebasdepage"/>
      </w:pPr>
      <w:r w:rsidRPr="009901E0">
        <w:rPr>
          <w:rStyle w:val="Appelnotedebasdep"/>
        </w:rPr>
        <w:footnoteRef/>
      </w:r>
      <w:r w:rsidRPr="009901E0">
        <w:t xml:space="preserve"> « L’homélie par laquelle, au cours de l’année liturgique, on explique à partir du texte sacré les mystères de la foi et les normes de la vie chrétienne est fortement recommandée </w:t>
      </w:r>
      <w:r w:rsidRPr="009901E0">
        <w:rPr>
          <w:i/>
        </w:rPr>
        <w:t>comme faisant partie de la liturgie elle-même</w:t>
      </w:r>
      <w:r w:rsidRPr="009901E0">
        <w:t xml:space="preserve">. » Constitution </w:t>
      </w:r>
      <w:proofErr w:type="spellStart"/>
      <w:r w:rsidRPr="009901E0">
        <w:rPr>
          <w:i/>
        </w:rPr>
        <w:t>Sacrosanctum</w:t>
      </w:r>
      <w:proofErr w:type="spellEnd"/>
      <w:r w:rsidRPr="009901E0">
        <w:rPr>
          <w:i/>
        </w:rPr>
        <w:t xml:space="preserve"> </w:t>
      </w:r>
      <w:proofErr w:type="spellStart"/>
      <w:r w:rsidRPr="009901E0">
        <w:rPr>
          <w:i/>
        </w:rPr>
        <w:t>Concilium</w:t>
      </w:r>
      <w:proofErr w:type="spellEnd"/>
      <w:r w:rsidRPr="009901E0">
        <w:rPr>
          <w:i/>
        </w:rPr>
        <w:t xml:space="preserve"> </w:t>
      </w:r>
      <w:r w:rsidRPr="009901E0">
        <w:t>(1963) n° 52.</w:t>
      </w:r>
    </w:p>
  </w:footnote>
  <w:footnote w:id="33">
    <w:p w14:paraId="73EECBDE" w14:textId="77777777" w:rsidR="005D508B" w:rsidRPr="009901E0" w:rsidRDefault="005D508B" w:rsidP="00E40172">
      <w:pPr>
        <w:pStyle w:val="Notedebasdepage"/>
      </w:pPr>
      <w:r w:rsidRPr="009901E0">
        <w:rPr>
          <w:rStyle w:val="Appelnotedebasdep"/>
        </w:rPr>
        <w:footnoteRef/>
      </w:r>
      <w:r w:rsidRPr="009901E0">
        <w:t xml:space="preserve"> </w:t>
      </w:r>
      <w:proofErr w:type="spellStart"/>
      <w:r w:rsidRPr="009901E0">
        <w:rPr>
          <w:i/>
        </w:rPr>
        <w:t>Sacrosanctum</w:t>
      </w:r>
      <w:proofErr w:type="spellEnd"/>
      <w:r w:rsidRPr="009901E0">
        <w:rPr>
          <w:i/>
        </w:rPr>
        <w:t xml:space="preserve"> </w:t>
      </w:r>
      <w:proofErr w:type="spellStart"/>
      <w:r w:rsidRPr="009901E0">
        <w:rPr>
          <w:i/>
        </w:rPr>
        <w:t>Concilium</w:t>
      </w:r>
      <w:proofErr w:type="spellEnd"/>
      <w:r w:rsidRPr="009901E0">
        <w:rPr>
          <w:i/>
        </w:rPr>
        <w:t xml:space="preserve"> </w:t>
      </w:r>
      <w:r w:rsidRPr="009901E0">
        <w:t>n° 10.</w:t>
      </w:r>
    </w:p>
  </w:footnote>
  <w:footnote w:id="34">
    <w:p w14:paraId="0ED6A3AB" w14:textId="2931AEF5" w:rsidR="00AA4EFC" w:rsidRPr="009901E0" w:rsidRDefault="00AA4EFC">
      <w:pPr>
        <w:pStyle w:val="Notedebasdepage"/>
      </w:pPr>
      <w:r w:rsidRPr="009901E0">
        <w:rPr>
          <w:rStyle w:val="Appelnotedebasdep"/>
        </w:rPr>
        <w:footnoteRef/>
      </w:r>
      <w:r w:rsidRPr="009901E0">
        <w:t xml:space="preserve"> Elles ont fait l’objet d’un autre article, exploitant le reste des données de mon enquête : « Les liturgies domestiques en temps de confinement. Une enquête pour oriente</w:t>
      </w:r>
      <w:r w:rsidR="00674D20" w:rsidRPr="009901E0">
        <w:t>r la pastorale liturgique post-C</w:t>
      </w:r>
      <w:r w:rsidRPr="009901E0">
        <w:t>ovid</w:t>
      </w:r>
      <w:r w:rsidR="00674D20" w:rsidRPr="009901E0">
        <w:t>-19</w:t>
      </w:r>
      <w:r w:rsidRPr="009901E0">
        <w:t xml:space="preserve"> », </w:t>
      </w:r>
      <w:r w:rsidRPr="009901E0">
        <w:rPr>
          <w:i/>
        </w:rPr>
        <w:t xml:space="preserve">La Maison-Dieu </w:t>
      </w:r>
      <w:r w:rsidRPr="009901E0">
        <w:t>n° 302, 2020, à paraitre.</w:t>
      </w:r>
    </w:p>
  </w:footnote>
  <w:footnote w:id="35">
    <w:p w14:paraId="7C6B375E" w14:textId="0BDFDC8B" w:rsidR="00841E5F" w:rsidRPr="009901E0" w:rsidRDefault="00841E5F">
      <w:pPr>
        <w:pStyle w:val="Notedebasdepage"/>
      </w:pPr>
      <w:r w:rsidRPr="009901E0">
        <w:rPr>
          <w:rStyle w:val="Appelnotedebasdep"/>
        </w:rPr>
        <w:footnoteRef/>
      </w:r>
      <w:r w:rsidRPr="009901E0">
        <w:t xml:space="preserve"> Voir le texte publié pendant le confinement par Olivier</w:t>
      </w:r>
      <w:r w:rsidRPr="009901E0">
        <w:rPr>
          <w:smallCaps/>
        </w:rPr>
        <w:t xml:space="preserve"> Praud</w:t>
      </w:r>
      <w:r w:rsidRPr="009901E0">
        <w:t xml:space="preserve">, « Du désir à l’attente de communion. Un manque de liturgie ou une liturgie du manque », </w:t>
      </w:r>
      <w:r w:rsidRPr="009901E0">
        <w:rPr>
          <w:i/>
        </w:rPr>
        <w:t xml:space="preserve">Prêtres </w:t>
      </w:r>
      <w:r w:rsidRPr="009901E0">
        <w:t>n° 1561, 2020, p. 218-229.</w:t>
      </w:r>
    </w:p>
  </w:footnote>
  <w:footnote w:id="36">
    <w:p w14:paraId="2C0F158D" w14:textId="77777777" w:rsidR="005D508B" w:rsidRPr="009901E0" w:rsidRDefault="005D508B">
      <w:pPr>
        <w:pStyle w:val="Notedebasdepage"/>
      </w:pPr>
      <w:r w:rsidRPr="009901E0">
        <w:rPr>
          <w:rStyle w:val="Appelnotedebasdep"/>
        </w:rPr>
        <w:footnoteRef/>
      </w:r>
      <w:r w:rsidRPr="009901E0">
        <w:t xml:space="preserve"> Un homme (40-50 ans) écrit : « Redécouverte et interrogation sur la place de la liturgie dans ma vie : habitude ou vraie source de vie ? Temps de désert pour renouveler sa pratique. » Et une femme (40-50 ans) : « Ça me fait </w:t>
      </w:r>
      <w:proofErr w:type="gramStart"/>
      <w:r w:rsidRPr="009901E0">
        <w:t>questionné</w:t>
      </w:r>
      <w:proofErr w:type="gramEnd"/>
      <w:r w:rsidRPr="009901E0">
        <w:t xml:space="preserve"> beaucoup ma place dans l’Église et si je veux toujours garder une place... je cherche peut-être d’autre choses. »</w:t>
      </w:r>
    </w:p>
  </w:footnote>
  <w:footnote w:id="37">
    <w:p w14:paraId="59BA928B" w14:textId="77777777" w:rsidR="005D508B" w:rsidRPr="009901E0" w:rsidRDefault="005D508B" w:rsidP="0060091C">
      <w:pPr>
        <w:pStyle w:val="Notedebasdepage"/>
      </w:pPr>
      <w:r w:rsidRPr="009901E0">
        <w:rPr>
          <w:rStyle w:val="Appelnotedebasdep"/>
        </w:rPr>
        <w:footnoteRef/>
      </w:r>
      <w:r w:rsidRPr="009901E0">
        <w:t xml:space="preserve"> Lapointe, « L’espace liturgique éclaté », p. 82.</w:t>
      </w:r>
    </w:p>
  </w:footnote>
  <w:footnote w:id="38">
    <w:p w14:paraId="7B99E0C6" w14:textId="645E6CC6" w:rsidR="005D508B" w:rsidRDefault="005D508B">
      <w:pPr>
        <w:pStyle w:val="Notedebasdepage"/>
      </w:pPr>
      <w:r w:rsidRPr="009901E0">
        <w:rPr>
          <w:rStyle w:val="Appelnotedebasdep"/>
        </w:rPr>
        <w:footnoteRef/>
      </w:r>
      <w:r w:rsidRPr="009901E0">
        <w:t xml:space="preserve"> Même si la nouveauté du prêtre seul devant sa caméra pose en plus une question théologique spécifique sur le sens d’un tel ministère de présidence.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BE4B73E" w14:textId="4677C168" w:rsidR="005D508B" w:rsidRPr="00FB1F56" w:rsidRDefault="00FB1F56" w:rsidP="00FB1F56">
    <w:pPr>
      <w:pStyle w:val="En-tte"/>
      <w:ind w:firstLine="0"/>
      <w:rPr>
        <w:sz w:val="18"/>
        <w:szCs w:val="18"/>
      </w:rPr>
    </w:pPr>
    <w:r w:rsidRPr="00FB1F56">
      <w:rPr>
        <w:sz w:val="18"/>
        <w:szCs w:val="18"/>
      </w:rPr>
      <w:t xml:space="preserve">Arnaud </w:t>
    </w:r>
    <w:r w:rsidR="00877192" w:rsidRPr="00FB1F56">
      <w:rPr>
        <w:sz w:val="18"/>
        <w:szCs w:val="18"/>
      </w:rPr>
      <w:t>Join-Lambert</w:t>
    </w:r>
    <w:r w:rsidRPr="00FB1F56">
      <w:rPr>
        <w:sz w:val="18"/>
        <w:szCs w:val="18"/>
      </w:rPr>
      <w:t xml:space="preserve">, </w:t>
    </w:r>
    <w:r w:rsidRPr="00FB1F56">
      <w:rPr>
        <w:sz w:val="18"/>
        <w:szCs w:val="18"/>
      </w:rPr>
      <w:t xml:space="preserve">Les eucharisties catholiques domestiques confinées. Une mutation rituelle marquée par le numérique, in : Pascal </w:t>
    </w:r>
    <w:proofErr w:type="spellStart"/>
    <w:r w:rsidRPr="00FB1F56">
      <w:rPr>
        <w:smallCaps/>
        <w:sz w:val="18"/>
        <w:szCs w:val="18"/>
      </w:rPr>
      <w:t>Lardellier</w:t>
    </w:r>
    <w:proofErr w:type="spellEnd"/>
    <w:r w:rsidRPr="00FB1F56">
      <w:rPr>
        <w:smallCaps/>
        <w:sz w:val="18"/>
        <w:szCs w:val="18"/>
      </w:rPr>
      <w:t xml:space="preserve"> (</w:t>
    </w:r>
    <w:proofErr w:type="spellStart"/>
    <w:r w:rsidRPr="00FB1F56">
      <w:rPr>
        <w:sz w:val="18"/>
        <w:szCs w:val="18"/>
      </w:rPr>
      <w:t>dir</w:t>
    </w:r>
    <w:proofErr w:type="spellEnd"/>
    <w:r w:rsidRPr="00FB1F56">
      <w:rPr>
        <w:smallCaps/>
        <w:sz w:val="18"/>
        <w:szCs w:val="18"/>
      </w:rPr>
      <w:t>.)</w:t>
    </w:r>
    <w:r w:rsidRPr="00FB1F56">
      <w:rPr>
        <w:sz w:val="18"/>
        <w:szCs w:val="18"/>
      </w:rPr>
      <w:t xml:space="preserve">, </w:t>
    </w:r>
    <w:r w:rsidRPr="00FB1F56">
      <w:rPr>
        <w:i/>
        <w:sz w:val="18"/>
        <w:szCs w:val="18"/>
      </w:rPr>
      <w:t xml:space="preserve">Rites et civilités à l’épreuve du </w:t>
    </w:r>
    <w:proofErr w:type="spellStart"/>
    <w:r w:rsidRPr="00FB1F56">
      <w:rPr>
        <w:i/>
        <w:sz w:val="18"/>
        <w:szCs w:val="18"/>
      </w:rPr>
      <w:t>Covid</w:t>
    </w:r>
    <w:proofErr w:type="spellEnd"/>
    <w:r w:rsidRPr="00FB1F56">
      <w:rPr>
        <w:i/>
        <w:sz w:val="18"/>
        <w:szCs w:val="18"/>
      </w:rPr>
      <w:t xml:space="preserve">. Déritualiser et </w:t>
    </w:r>
    <w:proofErr w:type="spellStart"/>
    <w:r w:rsidRPr="00FB1F56">
      <w:rPr>
        <w:i/>
        <w:sz w:val="18"/>
        <w:szCs w:val="18"/>
      </w:rPr>
      <w:t>re-ritualiser</w:t>
    </w:r>
    <w:proofErr w:type="spellEnd"/>
    <w:r w:rsidRPr="00FB1F56">
      <w:rPr>
        <w:i/>
        <w:sz w:val="18"/>
        <w:szCs w:val="18"/>
      </w:rPr>
      <w:t xml:space="preserve"> en sociétés (post-)confinées</w:t>
    </w:r>
    <w:r w:rsidRPr="00FB1F56">
      <w:rPr>
        <w:sz w:val="18"/>
        <w:szCs w:val="18"/>
      </w:rPr>
      <w:t xml:space="preserve">, Rome, </w:t>
    </w:r>
    <w:proofErr w:type="spellStart"/>
    <w:r w:rsidRPr="00FB1F56">
      <w:rPr>
        <w:sz w:val="18"/>
        <w:szCs w:val="18"/>
      </w:rPr>
      <w:t>Aracne</w:t>
    </w:r>
    <w:proofErr w:type="spellEnd"/>
    <w:r w:rsidRPr="00FB1F56">
      <w:rPr>
        <w:sz w:val="18"/>
        <w:szCs w:val="18"/>
      </w:rPr>
      <w:t xml:space="preserve">, 2021, </w:t>
    </w:r>
    <w:hyperlink r:id="rId1" w:history="1">
      <w:r w:rsidRPr="00FB1F56">
        <w:rPr>
          <w:rStyle w:val="Lienhypertexte"/>
          <w:sz w:val="18"/>
          <w:szCs w:val="18"/>
        </w:rPr>
        <w:t>https://www.aracneeditrice.eu/en/pubblicazioni/rites-et-civilites-a-l-epreuve-de-la-covid-19-pascal-lardellier-9791259943415.html</w:t>
      </w:r>
    </w:hyperlink>
    <w:r w:rsidR="005D508B" w:rsidRPr="00FB1F56">
      <w:rPr>
        <w:sz w:val="18"/>
        <w:szCs w:val="18"/>
      </w:rPr>
      <w:tab/>
      <w:t xml:space="preserve"> </w:t>
    </w:r>
    <w:r w:rsidR="00877192" w:rsidRPr="00FB1F56">
      <w:rPr>
        <w:sz w:val="18"/>
        <w:szCs w:val="18"/>
      </w:rPr>
      <w:t>version révisée 14-10-2020</w:t>
    </w:r>
  </w:p>
  <w:p w14:paraId="7B4397C8" w14:textId="6B22CE29" w:rsidR="00FB1F56" w:rsidRDefault="00FB1F56" w:rsidP="00FB1F56">
    <w:pPr>
      <w:pStyle w:val="En-tte"/>
      <w:ind w:firstLine="0"/>
      <w:rPr>
        <w:sz w:val="20"/>
      </w:rPr>
    </w:pPr>
  </w:p>
  <w:p w14:paraId="314BFA80" w14:textId="77777777" w:rsidR="00FB1F56" w:rsidRPr="00AC3CFD" w:rsidRDefault="00FB1F56" w:rsidP="00FB1F56">
    <w:pPr>
      <w:pStyle w:val="En-tte"/>
      <w:ind w:firstLine="0"/>
      <w:rPr>
        <w:sz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52239"/>
    <w:rsid w:val="0000342A"/>
    <w:rsid w:val="000060D6"/>
    <w:rsid w:val="00010186"/>
    <w:rsid w:val="000115AE"/>
    <w:rsid w:val="00015C16"/>
    <w:rsid w:val="00015F0D"/>
    <w:rsid w:val="000223BC"/>
    <w:rsid w:val="00026AFE"/>
    <w:rsid w:val="00035F54"/>
    <w:rsid w:val="00042D97"/>
    <w:rsid w:val="00047336"/>
    <w:rsid w:val="000531DD"/>
    <w:rsid w:val="000543CC"/>
    <w:rsid w:val="00062EC8"/>
    <w:rsid w:val="00065DA1"/>
    <w:rsid w:val="00066F9E"/>
    <w:rsid w:val="00083F41"/>
    <w:rsid w:val="00095665"/>
    <w:rsid w:val="000A6FBB"/>
    <w:rsid w:val="000B0AA0"/>
    <w:rsid w:val="000B32AB"/>
    <w:rsid w:val="000B5350"/>
    <w:rsid w:val="000B70A5"/>
    <w:rsid w:val="000D3359"/>
    <w:rsid w:val="000E1E55"/>
    <w:rsid w:val="000F0EFC"/>
    <w:rsid w:val="000F6281"/>
    <w:rsid w:val="00131FE8"/>
    <w:rsid w:val="00134E6E"/>
    <w:rsid w:val="0015774E"/>
    <w:rsid w:val="00160D49"/>
    <w:rsid w:val="00163E72"/>
    <w:rsid w:val="00173AD5"/>
    <w:rsid w:val="00180959"/>
    <w:rsid w:val="001837A7"/>
    <w:rsid w:val="00195E87"/>
    <w:rsid w:val="00195F30"/>
    <w:rsid w:val="001A0483"/>
    <w:rsid w:val="001A6230"/>
    <w:rsid w:val="001B1FC7"/>
    <w:rsid w:val="001B7DB8"/>
    <w:rsid w:val="001C35FA"/>
    <w:rsid w:val="001C42F9"/>
    <w:rsid w:val="001D0289"/>
    <w:rsid w:val="001E589A"/>
    <w:rsid w:val="001F27D2"/>
    <w:rsid w:val="001F2B66"/>
    <w:rsid w:val="001F5527"/>
    <w:rsid w:val="0022118A"/>
    <w:rsid w:val="002328B2"/>
    <w:rsid w:val="00244D9A"/>
    <w:rsid w:val="00246469"/>
    <w:rsid w:val="00262EB5"/>
    <w:rsid w:val="0027693C"/>
    <w:rsid w:val="00284232"/>
    <w:rsid w:val="002A218D"/>
    <w:rsid w:val="002A377D"/>
    <w:rsid w:val="002C35DF"/>
    <w:rsid w:val="002C44EB"/>
    <w:rsid w:val="002E28ED"/>
    <w:rsid w:val="002F7F9D"/>
    <w:rsid w:val="00301949"/>
    <w:rsid w:val="003061C6"/>
    <w:rsid w:val="00307697"/>
    <w:rsid w:val="00307A2F"/>
    <w:rsid w:val="00321C18"/>
    <w:rsid w:val="00323CDC"/>
    <w:rsid w:val="0032455C"/>
    <w:rsid w:val="003251AE"/>
    <w:rsid w:val="00331AE3"/>
    <w:rsid w:val="003321BE"/>
    <w:rsid w:val="00335919"/>
    <w:rsid w:val="00336C99"/>
    <w:rsid w:val="00340B68"/>
    <w:rsid w:val="00345466"/>
    <w:rsid w:val="003714F9"/>
    <w:rsid w:val="00397A4E"/>
    <w:rsid w:val="003A5598"/>
    <w:rsid w:val="003B324B"/>
    <w:rsid w:val="003B4F46"/>
    <w:rsid w:val="003B5DFD"/>
    <w:rsid w:val="003C5F0E"/>
    <w:rsid w:val="003D201E"/>
    <w:rsid w:val="003D48DC"/>
    <w:rsid w:val="003E4F22"/>
    <w:rsid w:val="003E6522"/>
    <w:rsid w:val="0042648A"/>
    <w:rsid w:val="00444319"/>
    <w:rsid w:val="00444CFC"/>
    <w:rsid w:val="00447B61"/>
    <w:rsid w:val="0045507E"/>
    <w:rsid w:val="00467F55"/>
    <w:rsid w:val="00470EB0"/>
    <w:rsid w:val="0048033D"/>
    <w:rsid w:val="00482842"/>
    <w:rsid w:val="00485DF6"/>
    <w:rsid w:val="0048675F"/>
    <w:rsid w:val="00496AFD"/>
    <w:rsid w:val="004A2BD0"/>
    <w:rsid w:val="004A77E8"/>
    <w:rsid w:val="004C4780"/>
    <w:rsid w:val="004D784B"/>
    <w:rsid w:val="004F1712"/>
    <w:rsid w:val="00500DFB"/>
    <w:rsid w:val="00501297"/>
    <w:rsid w:val="005051DB"/>
    <w:rsid w:val="005213C7"/>
    <w:rsid w:val="0052633C"/>
    <w:rsid w:val="005439C7"/>
    <w:rsid w:val="00555763"/>
    <w:rsid w:val="0056799E"/>
    <w:rsid w:val="00567F35"/>
    <w:rsid w:val="005741BA"/>
    <w:rsid w:val="00574888"/>
    <w:rsid w:val="0058251C"/>
    <w:rsid w:val="00585B58"/>
    <w:rsid w:val="005A1B5C"/>
    <w:rsid w:val="005A26AA"/>
    <w:rsid w:val="005B0EC0"/>
    <w:rsid w:val="005C68B1"/>
    <w:rsid w:val="005D246F"/>
    <w:rsid w:val="005D508B"/>
    <w:rsid w:val="005F0059"/>
    <w:rsid w:val="005F1FE2"/>
    <w:rsid w:val="005F6133"/>
    <w:rsid w:val="0060091C"/>
    <w:rsid w:val="00604333"/>
    <w:rsid w:val="00624794"/>
    <w:rsid w:val="00626A37"/>
    <w:rsid w:val="00632D0C"/>
    <w:rsid w:val="0063477C"/>
    <w:rsid w:val="00637A49"/>
    <w:rsid w:val="00647A3D"/>
    <w:rsid w:val="0066187E"/>
    <w:rsid w:val="006665A6"/>
    <w:rsid w:val="00674D20"/>
    <w:rsid w:val="00687686"/>
    <w:rsid w:val="006A317A"/>
    <w:rsid w:val="006A6994"/>
    <w:rsid w:val="006D334B"/>
    <w:rsid w:val="007124C1"/>
    <w:rsid w:val="00714B4A"/>
    <w:rsid w:val="007164C6"/>
    <w:rsid w:val="007354E3"/>
    <w:rsid w:val="00737D85"/>
    <w:rsid w:val="007549F4"/>
    <w:rsid w:val="007573CC"/>
    <w:rsid w:val="007636F5"/>
    <w:rsid w:val="00774A8A"/>
    <w:rsid w:val="00781054"/>
    <w:rsid w:val="00781E9F"/>
    <w:rsid w:val="00786064"/>
    <w:rsid w:val="00786159"/>
    <w:rsid w:val="0078766E"/>
    <w:rsid w:val="00793E16"/>
    <w:rsid w:val="007A1244"/>
    <w:rsid w:val="007B3FDB"/>
    <w:rsid w:val="007B7A98"/>
    <w:rsid w:val="007C007D"/>
    <w:rsid w:val="007D50D5"/>
    <w:rsid w:val="007E4622"/>
    <w:rsid w:val="007E4807"/>
    <w:rsid w:val="007F31FB"/>
    <w:rsid w:val="007F348A"/>
    <w:rsid w:val="007F420D"/>
    <w:rsid w:val="007F67B4"/>
    <w:rsid w:val="007F74A1"/>
    <w:rsid w:val="007F7D30"/>
    <w:rsid w:val="00802F33"/>
    <w:rsid w:val="00803BA2"/>
    <w:rsid w:val="00804122"/>
    <w:rsid w:val="0082572C"/>
    <w:rsid w:val="00841E5F"/>
    <w:rsid w:val="00845F8F"/>
    <w:rsid w:val="008466F6"/>
    <w:rsid w:val="00847240"/>
    <w:rsid w:val="008539A5"/>
    <w:rsid w:val="00854A87"/>
    <w:rsid w:val="008563ED"/>
    <w:rsid w:val="00856D17"/>
    <w:rsid w:val="0086116B"/>
    <w:rsid w:val="00866893"/>
    <w:rsid w:val="00872346"/>
    <w:rsid w:val="00877192"/>
    <w:rsid w:val="00877B08"/>
    <w:rsid w:val="00891993"/>
    <w:rsid w:val="008A0B65"/>
    <w:rsid w:val="008A6725"/>
    <w:rsid w:val="008B0CA3"/>
    <w:rsid w:val="008B19AE"/>
    <w:rsid w:val="008C2402"/>
    <w:rsid w:val="008D31A9"/>
    <w:rsid w:val="008F7983"/>
    <w:rsid w:val="00911CD8"/>
    <w:rsid w:val="00923422"/>
    <w:rsid w:val="00923C26"/>
    <w:rsid w:val="009318C6"/>
    <w:rsid w:val="00945F75"/>
    <w:rsid w:val="00950302"/>
    <w:rsid w:val="00952239"/>
    <w:rsid w:val="00962AF0"/>
    <w:rsid w:val="009901E0"/>
    <w:rsid w:val="009A1318"/>
    <w:rsid w:val="009A3AA4"/>
    <w:rsid w:val="009A60FB"/>
    <w:rsid w:val="009B1BF7"/>
    <w:rsid w:val="009B1D50"/>
    <w:rsid w:val="009D1ACD"/>
    <w:rsid w:val="009D79DE"/>
    <w:rsid w:val="009E39A0"/>
    <w:rsid w:val="009E7CB3"/>
    <w:rsid w:val="009F05CD"/>
    <w:rsid w:val="009F7276"/>
    <w:rsid w:val="00A005E8"/>
    <w:rsid w:val="00A063BC"/>
    <w:rsid w:val="00A33254"/>
    <w:rsid w:val="00A33CEE"/>
    <w:rsid w:val="00A50A65"/>
    <w:rsid w:val="00A523DA"/>
    <w:rsid w:val="00A542FF"/>
    <w:rsid w:val="00A629D8"/>
    <w:rsid w:val="00A66B94"/>
    <w:rsid w:val="00A768E2"/>
    <w:rsid w:val="00A76A5B"/>
    <w:rsid w:val="00A81D6E"/>
    <w:rsid w:val="00A863F6"/>
    <w:rsid w:val="00AA4EFC"/>
    <w:rsid w:val="00AC3CFD"/>
    <w:rsid w:val="00AC5BB1"/>
    <w:rsid w:val="00AD1A84"/>
    <w:rsid w:val="00AF2B4B"/>
    <w:rsid w:val="00AF46DC"/>
    <w:rsid w:val="00AF613D"/>
    <w:rsid w:val="00B03E29"/>
    <w:rsid w:val="00B30542"/>
    <w:rsid w:val="00B31E2D"/>
    <w:rsid w:val="00B354FB"/>
    <w:rsid w:val="00B44E17"/>
    <w:rsid w:val="00B45065"/>
    <w:rsid w:val="00B61894"/>
    <w:rsid w:val="00B71774"/>
    <w:rsid w:val="00B75551"/>
    <w:rsid w:val="00B756CC"/>
    <w:rsid w:val="00BA042F"/>
    <w:rsid w:val="00BA140A"/>
    <w:rsid w:val="00BA22D3"/>
    <w:rsid w:val="00BA51B2"/>
    <w:rsid w:val="00BB373C"/>
    <w:rsid w:val="00BB560C"/>
    <w:rsid w:val="00BB78A0"/>
    <w:rsid w:val="00BC4D94"/>
    <w:rsid w:val="00BD6C6F"/>
    <w:rsid w:val="00BF68F3"/>
    <w:rsid w:val="00C045B7"/>
    <w:rsid w:val="00C05AAD"/>
    <w:rsid w:val="00C103C9"/>
    <w:rsid w:val="00C1510E"/>
    <w:rsid w:val="00C17316"/>
    <w:rsid w:val="00C23A8F"/>
    <w:rsid w:val="00C54AC6"/>
    <w:rsid w:val="00C57221"/>
    <w:rsid w:val="00C61EBE"/>
    <w:rsid w:val="00C64595"/>
    <w:rsid w:val="00C73702"/>
    <w:rsid w:val="00C86E78"/>
    <w:rsid w:val="00C904F6"/>
    <w:rsid w:val="00C95FD4"/>
    <w:rsid w:val="00CA414E"/>
    <w:rsid w:val="00CB3F47"/>
    <w:rsid w:val="00CC4AF1"/>
    <w:rsid w:val="00CC5ED5"/>
    <w:rsid w:val="00CD024E"/>
    <w:rsid w:val="00CD4C9E"/>
    <w:rsid w:val="00CE283E"/>
    <w:rsid w:val="00D02984"/>
    <w:rsid w:val="00D0641D"/>
    <w:rsid w:val="00D06528"/>
    <w:rsid w:val="00D230ED"/>
    <w:rsid w:val="00D311C9"/>
    <w:rsid w:val="00D31FA0"/>
    <w:rsid w:val="00D62168"/>
    <w:rsid w:val="00D6363D"/>
    <w:rsid w:val="00D80094"/>
    <w:rsid w:val="00D80F39"/>
    <w:rsid w:val="00D8491A"/>
    <w:rsid w:val="00D872C4"/>
    <w:rsid w:val="00DD0E46"/>
    <w:rsid w:val="00DD1CCD"/>
    <w:rsid w:val="00DD3487"/>
    <w:rsid w:val="00DD6D7E"/>
    <w:rsid w:val="00DE753A"/>
    <w:rsid w:val="00DF16C2"/>
    <w:rsid w:val="00DF6B52"/>
    <w:rsid w:val="00E0390E"/>
    <w:rsid w:val="00E04ADE"/>
    <w:rsid w:val="00E04F31"/>
    <w:rsid w:val="00E053AC"/>
    <w:rsid w:val="00E22C93"/>
    <w:rsid w:val="00E40172"/>
    <w:rsid w:val="00E4695D"/>
    <w:rsid w:val="00E521B3"/>
    <w:rsid w:val="00E53121"/>
    <w:rsid w:val="00E55EC8"/>
    <w:rsid w:val="00E62D94"/>
    <w:rsid w:val="00E82A9F"/>
    <w:rsid w:val="00E82D71"/>
    <w:rsid w:val="00E84A3F"/>
    <w:rsid w:val="00E84F5C"/>
    <w:rsid w:val="00E875DC"/>
    <w:rsid w:val="00EA1160"/>
    <w:rsid w:val="00EB08E2"/>
    <w:rsid w:val="00EC16A7"/>
    <w:rsid w:val="00EC3A07"/>
    <w:rsid w:val="00ED01FF"/>
    <w:rsid w:val="00ED5FC8"/>
    <w:rsid w:val="00EF0129"/>
    <w:rsid w:val="00EF0768"/>
    <w:rsid w:val="00EF2FE7"/>
    <w:rsid w:val="00EF5A58"/>
    <w:rsid w:val="00F013DF"/>
    <w:rsid w:val="00F017F3"/>
    <w:rsid w:val="00F026B6"/>
    <w:rsid w:val="00F04DDD"/>
    <w:rsid w:val="00F053D0"/>
    <w:rsid w:val="00F10121"/>
    <w:rsid w:val="00F11006"/>
    <w:rsid w:val="00F31C3E"/>
    <w:rsid w:val="00F359E7"/>
    <w:rsid w:val="00F365CE"/>
    <w:rsid w:val="00F414F9"/>
    <w:rsid w:val="00F469D9"/>
    <w:rsid w:val="00F529E1"/>
    <w:rsid w:val="00F5306E"/>
    <w:rsid w:val="00F61564"/>
    <w:rsid w:val="00F74A2E"/>
    <w:rsid w:val="00F82E37"/>
    <w:rsid w:val="00F9762E"/>
    <w:rsid w:val="00FA1A99"/>
    <w:rsid w:val="00FA74B3"/>
    <w:rsid w:val="00FB1F56"/>
    <w:rsid w:val="00FB3153"/>
    <w:rsid w:val="00FC0F35"/>
    <w:rsid w:val="00FF02F5"/>
    <w:rsid w:val="00FF404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F12FE2A"/>
  <w15:chartTrackingRefBased/>
  <w15:docId w15:val="{8DA4D89E-51B7-4235-A0E5-1A946D8E7B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C3CFD"/>
    <w:pPr>
      <w:spacing w:line="276" w:lineRule="auto"/>
      <w:ind w:firstLine="567"/>
      <w:jc w:val="both"/>
    </w:pPr>
    <w:rPr>
      <w:rFonts w:ascii="Times New Roman" w:hAnsi="Times New Roman" w:cs="Times New Roman"/>
      <w:sz w:val="24"/>
      <w:lang w:val="fr-BE"/>
    </w:rPr>
  </w:style>
  <w:style w:type="paragraph" w:styleId="Titre1">
    <w:name w:val="heading 1"/>
    <w:basedOn w:val="Normal"/>
    <w:next w:val="Normal"/>
    <w:link w:val="Titre1Car"/>
    <w:uiPriority w:val="9"/>
    <w:qFormat/>
    <w:rsid w:val="00DD3487"/>
    <w:pPr>
      <w:ind w:firstLine="0"/>
      <w:outlineLvl w:val="0"/>
    </w:pPr>
    <w:rPr>
      <w:b/>
    </w:rPr>
  </w:style>
  <w:style w:type="paragraph" w:styleId="Titre2">
    <w:name w:val="heading 2"/>
    <w:basedOn w:val="Normal"/>
    <w:next w:val="Normal"/>
    <w:link w:val="Titre2Car"/>
    <w:uiPriority w:val="9"/>
    <w:unhideWhenUsed/>
    <w:qFormat/>
    <w:rsid w:val="003D201E"/>
    <w:pPr>
      <w:outlineLvl w:val="1"/>
    </w:pPr>
    <w:rPr>
      <w:i/>
    </w:rPr>
  </w:style>
  <w:style w:type="paragraph" w:styleId="Titre3">
    <w:name w:val="heading 3"/>
    <w:basedOn w:val="Normal"/>
    <w:next w:val="Normal"/>
    <w:link w:val="Titre3Car"/>
    <w:uiPriority w:val="9"/>
    <w:unhideWhenUsed/>
    <w:qFormat/>
    <w:rsid w:val="005741BA"/>
    <w:pPr>
      <w:keepNext/>
      <w:keepLines/>
      <w:spacing w:before="40" w:after="0"/>
      <w:outlineLvl w:val="2"/>
    </w:pPr>
    <w:rPr>
      <w:rFonts w:asciiTheme="majorHAnsi" w:eastAsiaTheme="majorEastAsia" w:hAnsiTheme="majorHAnsi" w:cstheme="majorBidi"/>
      <w:color w:val="1F4D78" w:themeColor="accent1" w:themeShade="7F"/>
      <w:szCs w:val="24"/>
    </w:rPr>
  </w:style>
  <w:style w:type="paragraph" w:styleId="Titre4">
    <w:name w:val="heading 4"/>
    <w:basedOn w:val="Normal"/>
    <w:next w:val="Normal"/>
    <w:link w:val="Titre4Car"/>
    <w:uiPriority w:val="9"/>
    <w:semiHidden/>
    <w:unhideWhenUsed/>
    <w:qFormat/>
    <w:rsid w:val="00BA51B2"/>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C73702"/>
    <w:pPr>
      <w:tabs>
        <w:tab w:val="center" w:pos="4703"/>
        <w:tab w:val="right" w:pos="9406"/>
      </w:tabs>
      <w:spacing w:after="0" w:line="240" w:lineRule="auto"/>
    </w:pPr>
  </w:style>
  <w:style w:type="character" w:customStyle="1" w:styleId="En-tteCar">
    <w:name w:val="En-tête Car"/>
    <w:basedOn w:val="Policepardfaut"/>
    <w:link w:val="En-tte"/>
    <w:uiPriority w:val="99"/>
    <w:rsid w:val="00C73702"/>
  </w:style>
  <w:style w:type="paragraph" w:styleId="Pieddepage">
    <w:name w:val="footer"/>
    <w:basedOn w:val="Normal"/>
    <w:link w:val="PieddepageCar"/>
    <w:uiPriority w:val="99"/>
    <w:unhideWhenUsed/>
    <w:rsid w:val="00C73702"/>
    <w:pPr>
      <w:tabs>
        <w:tab w:val="center" w:pos="4703"/>
        <w:tab w:val="right" w:pos="9406"/>
      </w:tabs>
      <w:spacing w:after="0" w:line="240" w:lineRule="auto"/>
    </w:pPr>
  </w:style>
  <w:style w:type="character" w:customStyle="1" w:styleId="PieddepageCar">
    <w:name w:val="Pied de page Car"/>
    <w:basedOn w:val="Policepardfaut"/>
    <w:link w:val="Pieddepage"/>
    <w:uiPriority w:val="99"/>
    <w:rsid w:val="00C73702"/>
  </w:style>
  <w:style w:type="paragraph" w:styleId="Textedebulles">
    <w:name w:val="Balloon Text"/>
    <w:basedOn w:val="Normal"/>
    <w:link w:val="TextedebullesCar"/>
    <w:uiPriority w:val="99"/>
    <w:semiHidden/>
    <w:unhideWhenUsed/>
    <w:rsid w:val="009A3AA4"/>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9A3AA4"/>
    <w:rPr>
      <w:rFonts w:ascii="Segoe UI" w:hAnsi="Segoe UI" w:cs="Segoe UI"/>
      <w:sz w:val="18"/>
      <w:szCs w:val="18"/>
    </w:rPr>
  </w:style>
  <w:style w:type="paragraph" w:styleId="Notedebasdepage">
    <w:name w:val="footnote text"/>
    <w:basedOn w:val="Normal"/>
    <w:link w:val="NotedebasdepageCar"/>
    <w:unhideWhenUsed/>
    <w:qFormat/>
    <w:rsid w:val="007573CC"/>
    <w:pPr>
      <w:spacing w:after="0" w:line="240" w:lineRule="auto"/>
    </w:pPr>
    <w:rPr>
      <w:sz w:val="20"/>
      <w:szCs w:val="20"/>
    </w:rPr>
  </w:style>
  <w:style w:type="character" w:customStyle="1" w:styleId="NotedebasdepageCar">
    <w:name w:val="Note de bas de page Car"/>
    <w:basedOn w:val="Policepardfaut"/>
    <w:link w:val="Notedebasdepage"/>
    <w:uiPriority w:val="99"/>
    <w:rsid w:val="007573CC"/>
    <w:rPr>
      <w:sz w:val="20"/>
      <w:szCs w:val="20"/>
    </w:rPr>
  </w:style>
  <w:style w:type="character" w:styleId="Appelnotedebasdep">
    <w:name w:val="footnote reference"/>
    <w:basedOn w:val="Policepardfaut"/>
    <w:unhideWhenUsed/>
    <w:rsid w:val="007573CC"/>
    <w:rPr>
      <w:vertAlign w:val="superscript"/>
    </w:rPr>
  </w:style>
  <w:style w:type="character" w:customStyle="1" w:styleId="Titre1Car">
    <w:name w:val="Titre 1 Car"/>
    <w:basedOn w:val="Policepardfaut"/>
    <w:link w:val="Titre1"/>
    <w:uiPriority w:val="9"/>
    <w:rsid w:val="00DD3487"/>
    <w:rPr>
      <w:rFonts w:ascii="Times New Roman" w:hAnsi="Times New Roman" w:cs="Times New Roman"/>
      <w:b/>
      <w:sz w:val="24"/>
      <w:lang w:val="fr-BE"/>
    </w:rPr>
  </w:style>
  <w:style w:type="paragraph" w:styleId="Titre">
    <w:name w:val="Title"/>
    <w:basedOn w:val="Normal"/>
    <w:next w:val="Normal"/>
    <w:link w:val="TitreCar"/>
    <w:uiPriority w:val="10"/>
    <w:qFormat/>
    <w:rsid w:val="00F026B6"/>
    <w:pPr>
      <w:spacing w:after="0" w:line="240" w:lineRule="auto"/>
      <w:contextualSpacing/>
      <w:jc w:val="center"/>
    </w:pPr>
    <w:rPr>
      <w:rFonts w:eastAsiaTheme="majorEastAsia"/>
      <w:b/>
      <w:spacing w:val="-10"/>
      <w:kern w:val="28"/>
      <w:sz w:val="28"/>
      <w:szCs w:val="24"/>
    </w:rPr>
  </w:style>
  <w:style w:type="character" w:customStyle="1" w:styleId="TitreCar">
    <w:name w:val="Titre Car"/>
    <w:basedOn w:val="Policepardfaut"/>
    <w:link w:val="Titre"/>
    <w:uiPriority w:val="10"/>
    <w:rsid w:val="00F026B6"/>
    <w:rPr>
      <w:rFonts w:ascii="Times New Roman" w:eastAsiaTheme="majorEastAsia" w:hAnsi="Times New Roman" w:cs="Times New Roman"/>
      <w:b/>
      <w:spacing w:val="-10"/>
      <w:kern w:val="28"/>
      <w:sz w:val="28"/>
      <w:szCs w:val="24"/>
      <w:lang w:val="fr-BE"/>
    </w:rPr>
  </w:style>
  <w:style w:type="character" w:customStyle="1" w:styleId="oi732d6d">
    <w:name w:val="oi732d6d"/>
    <w:rsid w:val="00F9762E"/>
  </w:style>
  <w:style w:type="character" w:customStyle="1" w:styleId="Titre3Car">
    <w:name w:val="Titre 3 Car"/>
    <w:basedOn w:val="Policepardfaut"/>
    <w:link w:val="Titre3"/>
    <w:uiPriority w:val="9"/>
    <w:rsid w:val="005741BA"/>
    <w:rPr>
      <w:rFonts w:asciiTheme="majorHAnsi" w:eastAsiaTheme="majorEastAsia" w:hAnsiTheme="majorHAnsi" w:cstheme="majorBidi"/>
      <w:color w:val="1F4D78" w:themeColor="accent1" w:themeShade="7F"/>
      <w:sz w:val="24"/>
      <w:szCs w:val="24"/>
      <w:lang w:val="fr-BE"/>
    </w:rPr>
  </w:style>
  <w:style w:type="paragraph" w:styleId="Citation">
    <w:name w:val="Quote"/>
    <w:basedOn w:val="Normal"/>
    <w:next w:val="Normal"/>
    <w:link w:val="CitationCar"/>
    <w:uiPriority w:val="29"/>
    <w:qFormat/>
    <w:rsid w:val="00AC3CFD"/>
    <w:pPr>
      <w:ind w:left="567"/>
    </w:pPr>
    <w:rPr>
      <w:sz w:val="20"/>
    </w:rPr>
  </w:style>
  <w:style w:type="character" w:customStyle="1" w:styleId="CitationCar">
    <w:name w:val="Citation Car"/>
    <w:basedOn w:val="Policepardfaut"/>
    <w:link w:val="Citation"/>
    <w:uiPriority w:val="29"/>
    <w:rsid w:val="00AC3CFD"/>
    <w:rPr>
      <w:rFonts w:ascii="Times New Roman" w:hAnsi="Times New Roman" w:cs="Times New Roman"/>
      <w:sz w:val="20"/>
      <w:lang w:val="fr-BE"/>
    </w:rPr>
  </w:style>
  <w:style w:type="character" w:customStyle="1" w:styleId="freebirdanalyticsviewquestiontitle">
    <w:name w:val="freebirdanalyticsviewquestiontitle"/>
    <w:basedOn w:val="Policepardfaut"/>
    <w:rsid w:val="00B30542"/>
  </w:style>
  <w:style w:type="character" w:customStyle="1" w:styleId="Titre2Car">
    <w:name w:val="Titre 2 Car"/>
    <w:basedOn w:val="Policepardfaut"/>
    <w:link w:val="Titre2"/>
    <w:uiPriority w:val="9"/>
    <w:rsid w:val="003D201E"/>
    <w:rPr>
      <w:rFonts w:ascii="Times New Roman" w:hAnsi="Times New Roman" w:cs="Times New Roman"/>
      <w:i/>
      <w:sz w:val="24"/>
      <w:lang w:val="fr-BE"/>
    </w:rPr>
  </w:style>
  <w:style w:type="character" w:customStyle="1" w:styleId="freebirdanalyticsviewquestionresponsescount">
    <w:name w:val="freebirdanalyticsviewquestionresponsescount"/>
    <w:basedOn w:val="Policepardfaut"/>
    <w:rsid w:val="00574888"/>
  </w:style>
  <w:style w:type="character" w:customStyle="1" w:styleId="Titre4Car">
    <w:name w:val="Titre 4 Car"/>
    <w:basedOn w:val="Policepardfaut"/>
    <w:link w:val="Titre4"/>
    <w:uiPriority w:val="9"/>
    <w:semiHidden/>
    <w:rsid w:val="00BA51B2"/>
    <w:rPr>
      <w:rFonts w:asciiTheme="majorHAnsi" w:eastAsiaTheme="majorEastAsia" w:hAnsiTheme="majorHAnsi" w:cstheme="majorBidi"/>
      <w:i/>
      <w:iCs/>
      <w:color w:val="2E74B5" w:themeColor="accent1" w:themeShade="BF"/>
      <w:sz w:val="24"/>
      <w:lang w:val="fr-BE"/>
    </w:rPr>
  </w:style>
  <w:style w:type="character" w:styleId="Accentuation">
    <w:name w:val="Emphasis"/>
    <w:basedOn w:val="Policepardfaut"/>
    <w:uiPriority w:val="20"/>
    <w:qFormat/>
    <w:rsid w:val="009B1BF7"/>
    <w:rPr>
      <w:i/>
      <w:iCs/>
    </w:rPr>
  </w:style>
  <w:style w:type="character" w:customStyle="1" w:styleId="st">
    <w:name w:val="st"/>
    <w:basedOn w:val="Policepardfaut"/>
    <w:rsid w:val="003321BE"/>
  </w:style>
  <w:style w:type="paragraph" w:styleId="En-ttedetabledesmatires">
    <w:name w:val="TOC Heading"/>
    <w:basedOn w:val="Titre1"/>
    <w:next w:val="Normal"/>
    <w:uiPriority w:val="39"/>
    <w:unhideWhenUsed/>
    <w:qFormat/>
    <w:rsid w:val="009A1318"/>
    <w:pPr>
      <w:keepNext/>
      <w:keepLines/>
      <w:spacing w:before="240" w:after="0" w:line="259" w:lineRule="auto"/>
      <w:jc w:val="left"/>
      <w:outlineLvl w:val="9"/>
    </w:pPr>
    <w:rPr>
      <w:rFonts w:asciiTheme="majorHAnsi" w:eastAsiaTheme="majorEastAsia" w:hAnsiTheme="majorHAnsi" w:cstheme="majorBidi"/>
      <w:b w:val="0"/>
      <w:color w:val="2E74B5" w:themeColor="accent1" w:themeShade="BF"/>
      <w:sz w:val="32"/>
      <w:szCs w:val="32"/>
      <w:lang w:val="en-US"/>
    </w:rPr>
  </w:style>
  <w:style w:type="paragraph" w:styleId="TM1">
    <w:name w:val="toc 1"/>
    <w:basedOn w:val="Normal"/>
    <w:next w:val="Normal"/>
    <w:autoRedefine/>
    <w:uiPriority w:val="39"/>
    <w:unhideWhenUsed/>
    <w:rsid w:val="009A1318"/>
    <w:pPr>
      <w:spacing w:after="100"/>
    </w:pPr>
  </w:style>
  <w:style w:type="paragraph" w:styleId="TM2">
    <w:name w:val="toc 2"/>
    <w:basedOn w:val="Normal"/>
    <w:next w:val="Normal"/>
    <w:autoRedefine/>
    <w:uiPriority w:val="39"/>
    <w:unhideWhenUsed/>
    <w:rsid w:val="009A1318"/>
    <w:pPr>
      <w:spacing w:after="100"/>
      <w:ind w:left="240"/>
    </w:pPr>
  </w:style>
  <w:style w:type="character" w:styleId="Lienhypertexte">
    <w:name w:val="Hyperlink"/>
    <w:basedOn w:val="Policepardfaut"/>
    <w:uiPriority w:val="99"/>
    <w:unhideWhenUsed/>
    <w:rsid w:val="009A1318"/>
    <w:rPr>
      <w:color w:val="0563C1" w:themeColor="hyperlink"/>
      <w:u w:val="single"/>
    </w:rPr>
  </w:style>
  <w:style w:type="character" w:styleId="Marquedecommentaire">
    <w:name w:val="annotation reference"/>
    <w:basedOn w:val="Policepardfaut"/>
    <w:uiPriority w:val="99"/>
    <w:semiHidden/>
    <w:unhideWhenUsed/>
    <w:rsid w:val="00E053AC"/>
    <w:rPr>
      <w:sz w:val="16"/>
      <w:szCs w:val="16"/>
    </w:rPr>
  </w:style>
  <w:style w:type="paragraph" w:styleId="Commentaire">
    <w:name w:val="annotation text"/>
    <w:basedOn w:val="Normal"/>
    <w:link w:val="CommentaireCar"/>
    <w:uiPriority w:val="99"/>
    <w:semiHidden/>
    <w:unhideWhenUsed/>
    <w:rsid w:val="00E053AC"/>
    <w:pPr>
      <w:spacing w:line="240" w:lineRule="auto"/>
    </w:pPr>
    <w:rPr>
      <w:sz w:val="20"/>
      <w:szCs w:val="20"/>
    </w:rPr>
  </w:style>
  <w:style w:type="character" w:customStyle="1" w:styleId="CommentaireCar">
    <w:name w:val="Commentaire Car"/>
    <w:basedOn w:val="Policepardfaut"/>
    <w:link w:val="Commentaire"/>
    <w:uiPriority w:val="99"/>
    <w:semiHidden/>
    <w:rsid w:val="00E053AC"/>
    <w:rPr>
      <w:rFonts w:ascii="Times New Roman" w:hAnsi="Times New Roman" w:cs="Times New Roman"/>
      <w:sz w:val="20"/>
      <w:szCs w:val="20"/>
      <w:lang w:val="fr-BE"/>
    </w:rPr>
  </w:style>
  <w:style w:type="paragraph" w:styleId="Objetducommentaire">
    <w:name w:val="annotation subject"/>
    <w:basedOn w:val="Commentaire"/>
    <w:next w:val="Commentaire"/>
    <w:link w:val="ObjetducommentaireCar"/>
    <w:uiPriority w:val="99"/>
    <w:semiHidden/>
    <w:unhideWhenUsed/>
    <w:rsid w:val="00E053AC"/>
    <w:rPr>
      <w:b/>
      <w:bCs/>
    </w:rPr>
  </w:style>
  <w:style w:type="character" w:customStyle="1" w:styleId="ObjetducommentaireCar">
    <w:name w:val="Objet du commentaire Car"/>
    <w:basedOn w:val="CommentaireCar"/>
    <w:link w:val="Objetducommentaire"/>
    <w:uiPriority w:val="99"/>
    <w:semiHidden/>
    <w:rsid w:val="00E053AC"/>
    <w:rPr>
      <w:rFonts w:ascii="Times New Roman" w:hAnsi="Times New Roman" w:cs="Times New Roman"/>
      <w:b/>
      <w:bCs/>
      <w:sz w:val="20"/>
      <w:szCs w:val="20"/>
      <w:lang w:val="fr-BE"/>
    </w:rPr>
  </w:style>
  <w:style w:type="character" w:styleId="Lienhypertextesuivivisit">
    <w:name w:val="FollowedHyperlink"/>
    <w:basedOn w:val="Policepardfaut"/>
    <w:uiPriority w:val="99"/>
    <w:semiHidden/>
    <w:unhideWhenUsed/>
    <w:rsid w:val="009901E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68128575">
      <w:bodyDiv w:val="1"/>
      <w:marLeft w:val="0"/>
      <w:marRight w:val="0"/>
      <w:marTop w:val="0"/>
      <w:marBottom w:val="0"/>
      <w:divBdr>
        <w:top w:val="none" w:sz="0" w:space="0" w:color="auto"/>
        <w:left w:val="none" w:sz="0" w:space="0" w:color="auto"/>
        <w:bottom w:val="none" w:sz="0" w:space="0" w:color="auto"/>
        <w:right w:val="none" w:sz="0" w:space="0" w:color="auto"/>
      </w:divBdr>
      <w:divsChild>
        <w:div w:id="1046829683">
          <w:marLeft w:val="0"/>
          <w:marRight w:val="0"/>
          <w:marTop w:val="0"/>
          <w:marBottom w:val="0"/>
          <w:divBdr>
            <w:top w:val="none" w:sz="0" w:space="0" w:color="auto"/>
            <w:left w:val="none" w:sz="0" w:space="0" w:color="auto"/>
            <w:bottom w:val="none" w:sz="0" w:space="0" w:color="auto"/>
            <w:right w:val="none" w:sz="0" w:space="0" w:color="auto"/>
          </w:divBdr>
        </w:div>
      </w:divsChild>
    </w:div>
    <w:div w:id="740567979">
      <w:bodyDiv w:val="1"/>
      <w:marLeft w:val="0"/>
      <w:marRight w:val="0"/>
      <w:marTop w:val="0"/>
      <w:marBottom w:val="0"/>
      <w:divBdr>
        <w:top w:val="none" w:sz="0" w:space="0" w:color="auto"/>
        <w:left w:val="none" w:sz="0" w:space="0" w:color="auto"/>
        <w:bottom w:val="none" w:sz="0" w:space="0" w:color="auto"/>
        <w:right w:val="none" w:sz="0" w:space="0" w:color="auto"/>
      </w:divBdr>
      <w:divsChild>
        <w:div w:id="737557012">
          <w:marLeft w:val="0"/>
          <w:marRight w:val="0"/>
          <w:marTop w:val="0"/>
          <w:marBottom w:val="0"/>
          <w:divBdr>
            <w:top w:val="none" w:sz="0" w:space="0" w:color="auto"/>
            <w:left w:val="none" w:sz="0" w:space="0" w:color="auto"/>
            <w:bottom w:val="none" w:sz="0" w:space="0" w:color="auto"/>
            <w:right w:val="none" w:sz="0" w:space="0" w:color="auto"/>
          </w:divBdr>
        </w:div>
      </w:divsChild>
    </w:div>
    <w:div w:id="745538362">
      <w:bodyDiv w:val="1"/>
      <w:marLeft w:val="0"/>
      <w:marRight w:val="0"/>
      <w:marTop w:val="0"/>
      <w:marBottom w:val="0"/>
      <w:divBdr>
        <w:top w:val="none" w:sz="0" w:space="0" w:color="auto"/>
        <w:left w:val="none" w:sz="0" w:space="0" w:color="auto"/>
        <w:bottom w:val="none" w:sz="0" w:space="0" w:color="auto"/>
        <w:right w:val="none" w:sz="0" w:space="0" w:color="auto"/>
      </w:divBdr>
    </w:div>
    <w:div w:id="765925247">
      <w:bodyDiv w:val="1"/>
      <w:marLeft w:val="0"/>
      <w:marRight w:val="0"/>
      <w:marTop w:val="0"/>
      <w:marBottom w:val="0"/>
      <w:divBdr>
        <w:top w:val="none" w:sz="0" w:space="0" w:color="auto"/>
        <w:left w:val="none" w:sz="0" w:space="0" w:color="auto"/>
        <w:bottom w:val="none" w:sz="0" w:space="0" w:color="auto"/>
        <w:right w:val="none" w:sz="0" w:space="0" w:color="auto"/>
      </w:divBdr>
      <w:divsChild>
        <w:div w:id="1557086507">
          <w:marLeft w:val="0"/>
          <w:marRight w:val="0"/>
          <w:marTop w:val="0"/>
          <w:marBottom w:val="0"/>
          <w:divBdr>
            <w:top w:val="none" w:sz="0" w:space="0" w:color="auto"/>
            <w:left w:val="none" w:sz="0" w:space="0" w:color="auto"/>
            <w:bottom w:val="none" w:sz="0" w:space="0" w:color="auto"/>
            <w:right w:val="none" w:sz="0" w:space="0" w:color="auto"/>
          </w:divBdr>
        </w:div>
      </w:divsChild>
    </w:div>
    <w:div w:id="787503116">
      <w:bodyDiv w:val="1"/>
      <w:marLeft w:val="0"/>
      <w:marRight w:val="0"/>
      <w:marTop w:val="0"/>
      <w:marBottom w:val="0"/>
      <w:divBdr>
        <w:top w:val="none" w:sz="0" w:space="0" w:color="auto"/>
        <w:left w:val="none" w:sz="0" w:space="0" w:color="auto"/>
        <w:bottom w:val="none" w:sz="0" w:space="0" w:color="auto"/>
        <w:right w:val="none" w:sz="0" w:space="0" w:color="auto"/>
      </w:divBdr>
    </w:div>
    <w:div w:id="843863098">
      <w:bodyDiv w:val="1"/>
      <w:marLeft w:val="0"/>
      <w:marRight w:val="0"/>
      <w:marTop w:val="0"/>
      <w:marBottom w:val="0"/>
      <w:divBdr>
        <w:top w:val="none" w:sz="0" w:space="0" w:color="auto"/>
        <w:left w:val="none" w:sz="0" w:space="0" w:color="auto"/>
        <w:bottom w:val="none" w:sz="0" w:space="0" w:color="auto"/>
        <w:right w:val="none" w:sz="0" w:space="0" w:color="auto"/>
      </w:divBdr>
    </w:div>
    <w:div w:id="858205495">
      <w:bodyDiv w:val="1"/>
      <w:marLeft w:val="0"/>
      <w:marRight w:val="0"/>
      <w:marTop w:val="0"/>
      <w:marBottom w:val="0"/>
      <w:divBdr>
        <w:top w:val="none" w:sz="0" w:space="0" w:color="auto"/>
        <w:left w:val="none" w:sz="0" w:space="0" w:color="auto"/>
        <w:bottom w:val="none" w:sz="0" w:space="0" w:color="auto"/>
        <w:right w:val="none" w:sz="0" w:space="0" w:color="auto"/>
      </w:divBdr>
      <w:divsChild>
        <w:div w:id="1656687485">
          <w:marLeft w:val="0"/>
          <w:marRight w:val="0"/>
          <w:marTop w:val="0"/>
          <w:marBottom w:val="0"/>
          <w:divBdr>
            <w:top w:val="none" w:sz="0" w:space="0" w:color="auto"/>
            <w:left w:val="none" w:sz="0" w:space="0" w:color="auto"/>
            <w:bottom w:val="none" w:sz="0" w:space="0" w:color="auto"/>
            <w:right w:val="none" w:sz="0" w:space="0" w:color="auto"/>
          </w:divBdr>
        </w:div>
      </w:divsChild>
    </w:div>
    <w:div w:id="913661774">
      <w:bodyDiv w:val="1"/>
      <w:marLeft w:val="0"/>
      <w:marRight w:val="0"/>
      <w:marTop w:val="0"/>
      <w:marBottom w:val="0"/>
      <w:divBdr>
        <w:top w:val="none" w:sz="0" w:space="0" w:color="auto"/>
        <w:left w:val="none" w:sz="0" w:space="0" w:color="auto"/>
        <w:bottom w:val="none" w:sz="0" w:space="0" w:color="auto"/>
        <w:right w:val="none" w:sz="0" w:space="0" w:color="auto"/>
      </w:divBdr>
    </w:div>
    <w:div w:id="967859574">
      <w:bodyDiv w:val="1"/>
      <w:marLeft w:val="0"/>
      <w:marRight w:val="0"/>
      <w:marTop w:val="0"/>
      <w:marBottom w:val="0"/>
      <w:divBdr>
        <w:top w:val="none" w:sz="0" w:space="0" w:color="auto"/>
        <w:left w:val="none" w:sz="0" w:space="0" w:color="auto"/>
        <w:bottom w:val="none" w:sz="0" w:space="0" w:color="auto"/>
        <w:right w:val="none" w:sz="0" w:space="0" w:color="auto"/>
      </w:divBdr>
    </w:div>
    <w:div w:id="1347249448">
      <w:bodyDiv w:val="1"/>
      <w:marLeft w:val="0"/>
      <w:marRight w:val="0"/>
      <w:marTop w:val="0"/>
      <w:marBottom w:val="0"/>
      <w:divBdr>
        <w:top w:val="none" w:sz="0" w:space="0" w:color="auto"/>
        <w:left w:val="none" w:sz="0" w:space="0" w:color="auto"/>
        <w:bottom w:val="none" w:sz="0" w:space="0" w:color="auto"/>
        <w:right w:val="none" w:sz="0" w:space="0" w:color="auto"/>
      </w:divBdr>
    </w:div>
    <w:div w:id="1447502296">
      <w:bodyDiv w:val="1"/>
      <w:marLeft w:val="0"/>
      <w:marRight w:val="0"/>
      <w:marTop w:val="0"/>
      <w:marBottom w:val="0"/>
      <w:divBdr>
        <w:top w:val="none" w:sz="0" w:space="0" w:color="auto"/>
        <w:left w:val="none" w:sz="0" w:space="0" w:color="auto"/>
        <w:bottom w:val="none" w:sz="0" w:space="0" w:color="auto"/>
        <w:right w:val="none" w:sz="0" w:space="0" w:color="auto"/>
      </w:divBdr>
      <w:divsChild>
        <w:div w:id="1522208102">
          <w:marLeft w:val="0"/>
          <w:marRight w:val="0"/>
          <w:marTop w:val="0"/>
          <w:marBottom w:val="0"/>
          <w:divBdr>
            <w:top w:val="none" w:sz="0" w:space="0" w:color="auto"/>
            <w:left w:val="none" w:sz="0" w:space="0" w:color="auto"/>
            <w:bottom w:val="none" w:sz="0" w:space="0" w:color="auto"/>
            <w:right w:val="none" w:sz="0" w:space="0" w:color="auto"/>
          </w:divBdr>
          <w:divsChild>
            <w:div w:id="1689288672">
              <w:marLeft w:val="0"/>
              <w:marRight w:val="0"/>
              <w:marTop w:val="0"/>
              <w:marBottom w:val="0"/>
              <w:divBdr>
                <w:top w:val="none" w:sz="0" w:space="0" w:color="auto"/>
                <w:left w:val="none" w:sz="0" w:space="0" w:color="auto"/>
                <w:bottom w:val="none" w:sz="0" w:space="0" w:color="auto"/>
                <w:right w:val="none" w:sz="0" w:space="0" w:color="auto"/>
              </w:divBdr>
              <w:divsChild>
                <w:div w:id="187178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8923977">
          <w:marLeft w:val="0"/>
          <w:marRight w:val="0"/>
          <w:marTop w:val="0"/>
          <w:marBottom w:val="0"/>
          <w:divBdr>
            <w:top w:val="none" w:sz="0" w:space="0" w:color="auto"/>
            <w:left w:val="none" w:sz="0" w:space="0" w:color="auto"/>
            <w:bottom w:val="none" w:sz="0" w:space="0" w:color="auto"/>
            <w:right w:val="none" w:sz="0" w:space="0" w:color="auto"/>
          </w:divBdr>
          <w:divsChild>
            <w:div w:id="734397088">
              <w:marLeft w:val="0"/>
              <w:marRight w:val="0"/>
              <w:marTop w:val="0"/>
              <w:marBottom w:val="0"/>
              <w:divBdr>
                <w:top w:val="none" w:sz="0" w:space="0" w:color="auto"/>
                <w:left w:val="none" w:sz="0" w:space="0" w:color="auto"/>
                <w:bottom w:val="none" w:sz="0" w:space="0" w:color="auto"/>
                <w:right w:val="none" w:sz="0" w:space="0" w:color="auto"/>
              </w:divBdr>
              <w:divsChild>
                <w:div w:id="604268506">
                  <w:marLeft w:val="0"/>
                  <w:marRight w:val="0"/>
                  <w:marTop w:val="0"/>
                  <w:marBottom w:val="0"/>
                  <w:divBdr>
                    <w:top w:val="none" w:sz="0" w:space="0" w:color="auto"/>
                    <w:left w:val="none" w:sz="0" w:space="0" w:color="auto"/>
                    <w:bottom w:val="none" w:sz="0" w:space="0" w:color="auto"/>
                    <w:right w:val="none" w:sz="0" w:space="0" w:color="auto"/>
                  </w:divBdr>
                  <w:divsChild>
                    <w:div w:id="712539352">
                      <w:marLeft w:val="0"/>
                      <w:marRight w:val="0"/>
                      <w:marTop w:val="0"/>
                      <w:marBottom w:val="0"/>
                      <w:divBdr>
                        <w:top w:val="none" w:sz="0" w:space="0" w:color="auto"/>
                        <w:left w:val="none" w:sz="0" w:space="0" w:color="auto"/>
                        <w:bottom w:val="none" w:sz="0" w:space="0" w:color="auto"/>
                        <w:right w:val="none" w:sz="0" w:space="0" w:color="auto"/>
                      </w:divBdr>
                      <w:divsChild>
                        <w:div w:id="1310940928">
                          <w:marLeft w:val="0"/>
                          <w:marRight w:val="0"/>
                          <w:marTop w:val="0"/>
                          <w:marBottom w:val="0"/>
                          <w:divBdr>
                            <w:top w:val="none" w:sz="0" w:space="0" w:color="auto"/>
                            <w:left w:val="none" w:sz="0" w:space="0" w:color="auto"/>
                            <w:bottom w:val="none" w:sz="0" w:space="0" w:color="auto"/>
                            <w:right w:val="none" w:sz="0" w:space="0" w:color="auto"/>
                          </w:divBdr>
                          <w:divsChild>
                            <w:div w:id="1659769379">
                              <w:marLeft w:val="0"/>
                              <w:marRight w:val="0"/>
                              <w:marTop w:val="0"/>
                              <w:marBottom w:val="0"/>
                              <w:divBdr>
                                <w:top w:val="none" w:sz="0" w:space="0" w:color="auto"/>
                                <w:left w:val="none" w:sz="0" w:space="0" w:color="auto"/>
                                <w:bottom w:val="none" w:sz="0" w:space="0" w:color="auto"/>
                                <w:right w:val="none" w:sz="0" w:space="0" w:color="auto"/>
                              </w:divBdr>
                              <w:divsChild>
                                <w:div w:id="1171915038">
                                  <w:marLeft w:val="0"/>
                                  <w:marRight w:val="0"/>
                                  <w:marTop w:val="0"/>
                                  <w:marBottom w:val="0"/>
                                  <w:divBdr>
                                    <w:top w:val="none" w:sz="0" w:space="0" w:color="auto"/>
                                    <w:left w:val="none" w:sz="0" w:space="0" w:color="auto"/>
                                    <w:bottom w:val="none" w:sz="0" w:space="0" w:color="auto"/>
                                    <w:right w:val="none" w:sz="0" w:space="0" w:color="auto"/>
                                  </w:divBdr>
                                  <w:divsChild>
                                    <w:div w:id="415900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95001051">
          <w:marLeft w:val="0"/>
          <w:marRight w:val="0"/>
          <w:marTop w:val="0"/>
          <w:marBottom w:val="0"/>
          <w:divBdr>
            <w:top w:val="none" w:sz="0" w:space="0" w:color="auto"/>
            <w:left w:val="none" w:sz="0" w:space="0" w:color="auto"/>
            <w:bottom w:val="none" w:sz="0" w:space="0" w:color="auto"/>
            <w:right w:val="none" w:sz="0" w:space="0" w:color="auto"/>
          </w:divBdr>
          <w:divsChild>
            <w:div w:id="1314676455">
              <w:marLeft w:val="0"/>
              <w:marRight w:val="0"/>
              <w:marTop w:val="0"/>
              <w:marBottom w:val="0"/>
              <w:divBdr>
                <w:top w:val="none" w:sz="0" w:space="0" w:color="auto"/>
                <w:left w:val="none" w:sz="0" w:space="0" w:color="auto"/>
                <w:bottom w:val="none" w:sz="0" w:space="0" w:color="auto"/>
                <w:right w:val="none" w:sz="0" w:space="0" w:color="auto"/>
              </w:divBdr>
              <w:divsChild>
                <w:div w:id="288434664">
                  <w:marLeft w:val="0"/>
                  <w:marRight w:val="0"/>
                  <w:marTop w:val="0"/>
                  <w:marBottom w:val="0"/>
                  <w:divBdr>
                    <w:top w:val="none" w:sz="0" w:space="0" w:color="auto"/>
                    <w:left w:val="none" w:sz="0" w:space="0" w:color="auto"/>
                    <w:bottom w:val="none" w:sz="0" w:space="0" w:color="auto"/>
                    <w:right w:val="none" w:sz="0" w:space="0" w:color="auto"/>
                  </w:divBdr>
                  <w:divsChild>
                    <w:div w:id="717165339">
                      <w:marLeft w:val="0"/>
                      <w:marRight w:val="0"/>
                      <w:marTop w:val="0"/>
                      <w:marBottom w:val="0"/>
                      <w:divBdr>
                        <w:top w:val="none" w:sz="0" w:space="0" w:color="auto"/>
                        <w:left w:val="none" w:sz="0" w:space="0" w:color="auto"/>
                        <w:bottom w:val="none" w:sz="0" w:space="0" w:color="auto"/>
                        <w:right w:val="none" w:sz="0" w:space="0" w:color="auto"/>
                      </w:divBdr>
                      <w:divsChild>
                        <w:div w:id="1272932540">
                          <w:marLeft w:val="0"/>
                          <w:marRight w:val="0"/>
                          <w:marTop w:val="0"/>
                          <w:marBottom w:val="0"/>
                          <w:divBdr>
                            <w:top w:val="none" w:sz="0" w:space="0" w:color="auto"/>
                            <w:left w:val="none" w:sz="0" w:space="0" w:color="auto"/>
                            <w:bottom w:val="none" w:sz="0" w:space="0" w:color="auto"/>
                            <w:right w:val="none" w:sz="0" w:space="0" w:color="auto"/>
                          </w:divBdr>
                          <w:divsChild>
                            <w:div w:id="1113087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04605480">
      <w:bodyDiv w:val="1"/>
      <w:marLeft w:val="0"/>
      <w:marRight w:val="0"/>
      <w:marTop w:val="0"/>
      <w:marBottom w:val="0"/>
      <w:divBdr>
        <w:top w:val="none" w:sz="0" w:space="0" w:color="auto"/>
        <w:left w:val="none" w:sz="0" w:space="0" w:color="auto"/>
        <w:bottom w:val="none" w:sz="0" w:space="0" w:color="auto"/>
        <w:right w:val="none" w:sz="0" w:space="0" w:color="auto"/>
      </w:divBdr>
    </w:div>
    <w:div w:id="1720665375">
      <w:bodyDiv w:val="1"/>
      <w:marLeft w:val="0"/>
      <w:marRight w:val="0"/>
      <w:marTop w:val="0"/>
      <w:marBottom w:val="0"/>
      <w:divBdr>
        <w:top w:val="none" w:sz="0" w:space="0" w:color="auto"/>
        <w:left w:val="none" w:sz="0" w:space="0" w:color="auto"/>
        <w:bottom w:val="none" w:sz="0" w:space="0" w:color="auto"/>
        <w:right w:val="none" w:sz="0" w:space="0" w:color="auto"/>
      </w:divBdr>
    </w:div>
    <w:div w:id="1744452214">
      <w:bodyDiv w:val="1"/>
      <w:marLeft w:val="0"/>
      <w:marRight w:val="0"/>
      <w:marTop w:val="0"/>
      <w:marBottom w:val="0"/>
      <w:divBdr>
        <w:top w:val="none" w:sz="0" w:space="0" w:color="auto"/>
        <w:left w:val="none" w:sz="0" w:space="0" w:color="auto"/>
        <w:bottom w:val="none" w:sz="0" w:space="0" w:color="auto"/>
        <w:right w:val="none" w:sz="0" w:space="0" w:color="auto"/>
      </w:divBdr>
      <w:divsChild>
        <w:div w:id="80347200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5" Type="http://schemas.microsoft.com/office/2018/08/relationships/commentsExtensible" Target="commentsExtensible.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s://liturgie.catholique.fr/accueil/la-messe/la-liturgie-eucharistique/302794-communion-spirituelle-fideles-discernement-acces-communion-sacramentelle/" TargetMode="External"/><Relationship Id="rId1" Type="http://schemas.openxmlformats.org/officeDocument/2006/relationships/hyperlink" Target="https://www.youtube.com/watch?v=NonFP_-bcBA&amp;feature=youtu.be" TargetMode="External"/></Relationships>
</file>

<file path=word/_rels/header1.xml.rels><?xml version="1.0" encoding="UTF-8" standalone="yes"?>
<Relationships xmlns="http://schemas.openxmlformats.org/package/2006/relationships"><Relationship Id="rId1" Type="http://schemas.openxmlformats.org/officeDocument/2006/relationships/hyperlink" Target="https://www.aracneeditrice.eu/en/pubblicazioni/rites-et-civilites-a-l-epreuve-de-la-covid-19-pascal-lardellier-9791259943415.html"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F05C5E-C018-4EB3-8ED3-B1A5B5CC4A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224</TotalTime>
  <Pages>12</Pages>
  <Words>4422</Words>
  <Characters>24322</Characters>
  <Application>Microsoft Office Word</Application>
  <DocSecurity>0</DocSecurity>
  <Lines>202</Lines>
  <Paragraphs>57</Paragraphs>
  <ScaleCrop>false</ScaleCrop>
  <HeadingPairs>
    <vt:vector size="2" baseType="variant">
      <vt:variant>
        <vt:lpstr>Titre</vt:lpstr>
      </vt:variant>
      <vt:variant>
        <vt:i4>1</vt:i4>
      </vt:variant>
    </vt:vector>
  </HeadingPairs>
  <TitlesOfParts>
    <vt:vector size="1" baseType="lpstr">
      <vt:lpstr/>
    </vt:vector>
  </TitlesOfParts>
  <Company>Université Catholique de Louvain</Company>
  <LinksUpToDate>false</LinksUpToDate>
  <CharactersWithSpaces>28687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Arnaud Join-Lambert</dc:creator>
  <cp:keywords/>
  <dc:description/>
  <cp:lastModifiedBy>Arnaud Join-Lambert</cp:lastModifiedBy>
  <cp:revision>16</cp:revision>
  <cp:lastPrinted>2020-12-03T11:51:00Z</cp:lastPrinted>
  <dcterms:created xsi:type="dcterms:W3CDTF">2020-10-10T15:56:00Z</dcterms:created>
  <dcterms:modified xsi:type="dcterms:W3CDTF">2022-03-09T16:35:00Z</dcterms:modified>
</cp:coreProperties>
</file>