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01B8" w14:textId="425DA5F8" w:rsidR="007E4B2D" w:rsidRPr="00736F06" w:rsidRDefault="007E4B2D" w:rsidP="007E4B2D">
      <w:pPr>
        <w:spacing w:line="240" w:lineRule="auto"/>
        <w:jc w:val="both"/>
        <w:outlineLvl w:val="0"/>
        <w:rPr>
          <w:rFonts w:eastAsia="Times New Roman" w:cstheme="minorHAnsi"/>
          <w:color w:val="000000"/>
          <w:kern w:val="36"/>
          <w:lang w:eastAsia="en-GB"/>
          <w14:ligatures w14:val="none"/>
        </w:rPr>
      </w:pPr>
      <w:r w:rsidRPr="00736F06">
        <w:rPr>
          <w:rFonts w:eastAsia="Times New Roman" w:cstheme="minorHAnsi"/>
          <w:i/>
          <w:iCs/>
          <w:color w:val="000000"/>
          <w:kern w:val="36"/>
          <w:lang w:eastAsia="en-GB"/>
          <w14:ligatures w14:val="none"/>
        </w:rPr>
        <w:t xml:space="preserve">Fragmented Nature. Medieval Latinate Reasoning on the Natural World and </w:t>
      </w:r>
      <w:r w:rsidR="00724D84" w:rsidRPr="00736F06">
        <w:rPr>
          <w:rFonts w:eastAsia="Times New Roman" w:cstheme="minorHAnsi"/>
          <w:i/>
          <w:iCs/>
          <w:color w:val="000000"/>
          <w:kern w:val="36"/>
          <w:lang w:eastAsia="en-GB"/>
          <w14:ligatures w14:val="none"/>
        </w:rPr>
        <w:t>i</w:t>
      </w:r>
      <w:r w:rsidRPr="00736F06">
        <w:rPr>
          <w:rFonts w:eastAsia="Times New Roman" w:cstheme="minorHAnsi"/>
          <w:i/>
          <w:iCs/>
          <w:color w:val="000000"/>
          <w:kern w:val="36"/>
          <w:lang w:eastAsia="en-GB"/>
          <w14:ligatures w14:val="none"/>
        </w:rPr>
        <w:t>ts Order</w:t>
      </w:r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 xml:space="preserve">, </w:t>
      </w:r>
      <w:proofErr w:type="spellStart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>éd</w:t>
      </w:r>
      <w:proofErr w:type="spellEnd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>. Mattia </w:t>
      </w:r>
      <w:r w:rsidRPr="00736F06">
        <w:rPr>
          <w:rFonts w:eastAsia="Times New Roman" w:cstheme="minorHAnsi"/>
          <w:smallCaps/>
          <w:color w:val="000000"/>
          <w:kern w:val="36"/>
          <w:lang w:eastAsia="en-GB"/>
          <w14:ligatures w14:val="none"/>
        </w:rPr>
        <w:t>Cipriani</w:t>
      </w:r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>, Nicola </w:t>
      </w:r>
      <w:proofErr w:type="spellStart"/>
      <w:r w:rsidRPr="00736F06">
        <w:rPr>
          <w:rFonts w:eastAsia="Times New Roman" w:cstheme="minorHAnsi"/>
          <w:smallCaps/>
          <w:color w:val="000000"/>
          <w:kern w:val="36"/>
          <w:lang w:eastAsia="en-GB"/>
          <w14:ligatures w14:val="none"/>
        </w:rPr>
        <w:t>Polloni</w:t>
      </w:r>
      <w:proofErr w:type="spellEnd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 xml:space="preserve">, Abington, Routledge, </w:t>
      </w:r>
      <w:proofErr w:type="gramStart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>2022 ;</w:t>
      </w:r>
      <w:proofErr w:type="gramEnd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 xml:space="preserve"> 1 vol., VIII-219 p. (</w:t>
      </w:r>
      <w:r w:rsidRPr="00736F06">
        <w:rPr>
          <w:rFonts w:eastAsia="Times New Roman" w:cstheme="minorHAnsi"/>
          <w:i/>
          <w:iCs/>
          <w:color w:val="000000"/>
          <w:kern w:val="36"/>
          <w:lang w:eastAsia="en-GB"/>
          <w14:ligatures w14:val="none"/>
        </w:rPr>
        <w:t>Studies in Medieval History and Culture</w:t>
      </w:r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 xml:space="preserve">). </w:t>
      </w:r>
      <w:proofErr w:type="gramStart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>ISBN :</w:t>
      </w:r>
      <w:proofErr w:type="gramEnd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 xml:space="preserve"> 9780367557034. </w:t>
      </w:r>
      <w:proofErr w:type="gramStart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>Prix :</w:t>
      </w:r>
      <w:proofErr w:type="gramEnd"/>
      <w:r w:rsidRPr="00736F06">
        <w:rPr>
          <w:rFonts w:eastAsia="Times New Roman" w:cstheme="minorHAnsi"/>
          <w:color w:val="000000"/>
          <w:kern w:val="36"/>
          <w:lang w:eastAsia="en-GB"/>
          <w14:ligatures w14:val="none"/>
        </w:rPr>
        <w:t xml:space="preserve"> € 120,00</w:t>
      </w:r>
    </w:p>
    <w:p w14:paraId="4754C67E" w14:textId="77777777" w:rsidR="007E4B2D" w:rsidRPr="00736F06" w:rsidRDefault="007E4B2D" w:rsidP="007E4B2D">
      <w:pPr>
        <w:jc w:val="both"/>
        <w:rPr>
          <w:rFonts w:cstheme="minorHAnsi"/>
          <w:lang w:val="fr-FR"/>
        </w:rPr>
      </w:pPr>
    </w:p>
    <w:p w14:paraId="0991FBAB" w14:textId="2693342C" w:rsidR="00D26A14" w:rsidRPr="00736F06" w:rsidRDefault="005231CA" w:rsidP="007E4B2D">
      <w:pPr>
        <w:jc w:val="both"/>
        <w:rPr>
          <w:rFonts w:cstheme="minorHAnsi"/>
          <w:lang w:val="fr-FR"/>
        </w:rPr>
      </w:pPr>
      <w:r w:rsidRPr="00736F06">
        <w:rPr>
          <w:rFonts w:cstheme="minorHAnsi"/>
          <w:lang w:val="fr-FR"/>
        </w:rPr>
        <w:t xml:space="preserve">L’ouvrage est le </w:t>
      </w:r>
      <w:r w:rsidR="00E91688" w:rsidRPr="00736F06">
        <w:rPr>
          <w:rFonts w:cstheme="minorHAnsi"/>
          <w:lang w:val="fr-FR"/>
        </w:rPr>
        <w:t>résultat</w:t>
      </w:r>
      <w:r w:rsidRPr="00736F06">
        <w:rPr>
          <w:rFonts w:cstheme="minorHAnsi"/>
          <w:lang w:val="fr-FR"/>
        </w:rPr>
        <w:t xml:space="preserve"> d’un appel à contributions</w:t>
      </w:r>
      <w:r w:rsidR="00DB5D66" w:rsidRPr="00736F06">
        <w:rPr>
          <w:rFonts w:cstheme="minorHAnsi"/>
          <w:lang w:val="fr-FR"/>
        </w:rPr>
        <w:t xml:space="preserve"> </w:t>
      </w:r>
      <w:r w:rsidR="006E68F1" w:rsidRPr="00736F06">
        <w:rPr>
          <w:rFonts w:cstheme="minorHAnsi"/>
          <w:lang w:val="fr-FR"/>
        </w:rPr>
        <w:t xml:space="preserve">initialement </w:t>
      </w:r>
      <w:r w:rsidR="00DB5D66" w:rsidRPr="00736F06">
        <w:rPr>
          <w:rFonts w:cstheme="minorHAnsi"/>
          <w:lang w:val="fr-FR"/>
        </w:rPr>
        <w:t>intitulé « </w:t>
      </w:r>
      <w:proofErr w:type="spellStart"/>
      <w:r w:rsidR="00DB5D66" w:rsidRPr="00736F06">
        <w:rPr>
          <w:rFonts w:cstheme="minorHAnsi"/>
          <w:lang w:val="fr-FR"/>
        </w:rPr>
        <w:t>Contrasting</w:t>
      </w:r>
      <w:proofErr w:type="spellEnd"/>
      <w:r w:rsidR="00DB5D66" w:rsidRPr="00736F06">
        <w:rPr>
          <w:rFonts w:cstheme="minorHAnsi"/>
          <w:lang w:val="fr-FR"/>
        </w:rPr>
        <w:t xml:space="preserve"> </w:t>
      </w:r>
      <w:proofErr w:type="gramStart"/>
      <w:r w:rsidR="00DB5D66" w:rsidRPr="00736F06">
        <w:rPr>
          <w:rFonts w:cstheme="minorHAnsi"/>
          <w:lang w:val="fr-FR"/>
        </w:rPr>
        <w:t>Nature:</w:t>
      </w:r>
      <w:proofErr w:type="gramEnd"/>
      <w:r w:rsidR="00DB5D66" w:rsidRPr="00736F06">
        <w:rPr>
          <w:rFonts w:cstheme="minorHAnsi"/>
          <w:lang w:val="fr-FR"/>
        </w:rPr>
        <w:t xml:space="preserve"> </w:t>
      </w:r>
      <w:proofErr w:type="spellStart"/>
      <w:r w:rsidR="00DB5D66" w:rsidRPr="00736F06">
        <w:rPr>
          <w:rFonts w:cstheme="minorHAnsi"/>
          <w:lang w:val="fr-FR"/>
        </w:rPr>
        <w:t>Idealisation</w:t>
      </w:r>
      <w:proofErr w:type="spellEnd"/>
      <w:r w:rsidR="00DB5D66" w:rsidRPr="00736F06">
        <w:rPr>
          <w:rFonts w:cstheme="minorHAnsi"/>
          <w:lang w:val="fr-FR"/>
        </w:rPr>
        <w:t xml:space="preserve"> and </w:t>
      </w:r>
      <w:proofErr w:type="spellStart"/>
      <w:r w:rsidR="00DB5D66" w:rsidRPr="00736F06">
        <w:rPr>
          <w:rFonts w:cstheme="minorHAnsi"/>
          <w:lang w:val="fr-FR"/>
        </w:rPr>
        <w:t>Degradation</w:t>
      </w:r>
      <w:proofErr w:type="spellEnd"/>
      <w:r w:rsidR="00DB5D66" w:rsidRPr="00736F06">
        <w:rPr>
          <w:rFonts w:cstheme="minorHAnsi"/>
          <w:lang w:val="fr-FR"/>
        </w:rPr>
        <w:t xml:space="preserve"> of the Natural World in the Middle Ages »</w:t>
      </w:r>
      <w:r w:rsidR="00CA0816" w:rsidRPr="00736F06">
        <w:rPr>
          <w:rFonts w:cstheme="minorHAnsi"/>
          <w:lang w:val="fr-FR"/>
        </w:rPr>
        <w:t xml:space="preserve"> </w:t>
      </w:r>
      <w:r w:rsidR="00CA0816" w:rsidRPr="00736F06">
        <w:rPr>
          <w:rFonts w:cstheme="minorHAnsi"/>
          <w:lang w:val="de-DE"/>
        </w:rPr>
        <w:t>(2019)</w:t>
      </w:r>
      <w:r w:rsidR="00CA0816" w:rsidRPr="00736F06">
        <w:rPr>
          <w:rFonts w:cstheme="minorHAnsi"/>
          <w:lang w:val="fr-FR"/>
        </w:rPr>
        <w:t>.</w:t>
      </w:r>
      <w:r w:rsidR="006E68F1" w:rsidRPr="00736F06">
        <w:rPr>
          <w:rFonts w:cstheme="minorHAnsi"/>
          <w:lang w:val="fr-FR"/>
        </w:rPr>
        <w:t xml:space="preserve"> </w:t>
      </w:r>
      <w:r w:rsidR="007E4B2D" w:rsidRPr="00736F06">
        <w:rPr>
          <w:rFonts w:cstheme="minorHAnsi"/>
          <w:lang w:val="fr-FR"/>
        </w:rPr>
        <w:t xml:space="preserve">Le vol. comprend 10 contributions </w:t>
      </w:r>
      <w:r w:rsidR="00C3237F" w:rsidRPr="00736F06">
        <w:rPr>
          <w:rFonts w:cstheme="minorHAnsi"/>
          <w:lang w:val="fr-FR"/>
        </w:rPr>
        <w:t>(d’environ 20 p</w:t>
      </w:r>
      <w:r w:rsidR="00E91688" w:rsidRPr="00736F06">
        <w:rPr>
          <w:rFonts w:cstheme="minorHAnsi"/>
          <w:lang w:val="fr-FR"/>
        </w:rPr>
        <w:t>.</w:t>
      </w:r>
      <w:r w:rsidR="00C3237F" w:rsidRPr="00736F06">
        <w:rPr>
          <w:rFonts w:cstheme="minorHAnsi"/>
          <w:lang w:val="fr-FR"/>
        </w:rPr>
        <w:t xml:space="preserve"> en moyenne) </w:t>
      </w:r>
      <w:r w:rsidR="00F63C49" w:rsidRPr="00736F06">
        <w:rPr>
          <w:rFonts w:cstheme="minorHAnsi"/>
          <w:lang w:val="fr-FR"/>
        </w:rPr>
        <w:t xml:space="preserve">en anglais </w:t>
      </w:r>
      <w:r w:rsidR="00C3237F" w:rsidRPr="00736F06">
        <w:rPr>
          <w:rFonts w:cstheme="minorHAnsi"/>
          <w:lang w:val="fr-FR"/>
        </w:rPr>
        <w:t xml:space="preserve">(sauf une en français) </w:t>
      </w:r>
      <w:r w:rsidR="007E4B2D" w:rsidRPr="00736F06">
        <w:rPr>
          <w:rFonts w:cstheme="minorHAnsi"/>
          <w:lang w:val="fr-FR"/>
        </w:rPr>
        <w:t xml:space="preserve">précédées d’une introduction </w:t>
      </w:r>
      <w:r w:rsidR="00724D84" w:rsidRPr="00736F06">
        <w:rPr>
          <w:rFonts w:cstheme="minorHAnsi"/>
          <w:lang w:val="fr-FR"/>
        </w:rPr>
        <w:t xml:space="preserve">(p. 1-8) et suivies d’un index (p. 212-219). </w:t>
      </w:r>
      <w:r w:rsidR="002C0789" w:rsidRPr="00736F06">
        <w:rPr>
          <w:rFonts w:cstheme="minorHAnsi"/>
          <w:lang w:val="fr-FR"/>
        </w:rPr>
        <w:t xml:space="preserve">Elles ne sont pas </w:t>
      </w:r>
      <w:r w:rsidR="00E91688" w:rsidRPr="00736F06">
        <w:rPr>
          <w:rFonts w:cstheme="minorHAnsi"/>
          <w:lang w:val="fr-FR"/>
        </w:rPr>
        <w:t>réparti</w:t>
      </w:r>
      <w:r w:rsidR="002C0789" w:rsidRPr="00736F06">
        <w:rPr>
          <w:rFonts w:cstheme="minorHAnsi"/>
          <w:lang w:val="fr-FR"/>
        </w:rPr>
        <w:t xml:space="preserve">es en différents thèmes. </w:t>
      </w:r>
      <w:r w:rsidR="006E68F1" w:rsidRPr="00736F06">
        <w:rPr>
          <w:rFonts w:cstheme="minorHAnsi"/>
          <w:lang w:val="fr-FR"/>
        </w:rPr>
        <w:t xml:space="preserve">Le focus du livre </w:t>
      </w:r>
      <w:r w:rsidR="009F6FAE">
        <w:rPr>
          <w:rFonts w:cstheme="minorHAnsi"/>
          <w:lang w:val="fr-FR"/>
        </w:rPr>
        <w:t>porte</w:t>
      </w:r>
      <w:r w:rsidR="006E68F1" w:rsidRPr="00736F06">
        <w:rPr>
          <w:rFonts w:cstheme="minorHAnsi"/>
          <w:lang w:val="fr-FR"/>
        </w:rPr>
        <w:t xml:space="preserve"> </w:t>
      </w:r>
      <w:r w:rsidR="009F6FAE">
        <w:rPr>
          <w:rFonts w:cstheme="minorHAnsi"/>
          <w:lang w:val="fr-FR"/>
        </w:rPr>
        <w:t>sur</w:t>
      </w:r>
      <w:r w:rsidR="006E68F1" w:rsidRPr="00736F06">
        <w:rPr>
          <w:rFonts w:cstheme="minorHAnsi"/>
          <w:lang w:val="fr-FR"/>
        </w:rPr>
        <w:t xml:space="preserve"> les </w:t>
      </w:r>
      <w:r w:rsidR="009F6FAE">
        <w:rPr>
          <w:rFonts w:cstheme="minorHAnsi"/>
          <w:lang w:val="fr-FR"/>
        </w:rPr>
        <w:t xml:space="preserve">diverses </w:t>
      </w:r>
      <w:r w:rsidR="006E68F1" w:rsidRPr="00736F06">
        <w:rPr>
          <w:rFonts w:cstheme="minorHAnsi"/>
          <w:lang w:val="fr-FR"/>
        </w:rPr>
        <w:t xml:space="preserve">instanciations de l’étude de la nature et de sa structure. </w:t>
      </w:r>
      <w:r w:rsidR="00724D84" w:rsidRPr="00736F06">
        <w:rPr>
          <w:rFonts w:cstheme="minorHAnsi"/>
          <w:lang w:val="fr-FR"/>
        </w:rPr>
        <w:t xml:space="preserve">Les </w:t>
      </w:r>
      <w:r w:rsidR="006477D0">
        <w:rPr>
          <w:rFonts w:cstheme="minorHAnsi"/>
          <w:lang w:val="fr-FR"/>
        </w:rPr>
        <w:t>apports proviennent d’</w:t>
      </w:r>
      <w:r w:rsidR="00724D84" w:rsidRPr="00736F06">
        <w:rPr>
          <w:rFonts w:cstheme="minorHAnsi"/>
          <w:lang w:val="fr-FR"/>
        </w:rPr>
        <w:t xml:space="preserve">Allemagne (Berlin, Fribourg-en-Brisgau, Munich), </w:t>
      </w:r>
      <w:r w:rsidR="006477D0">
        <w:rPr>
          <w:rFonts w:cstheme="minorHAnsi"/>
          <w:lang w:val="fr-FR"/>
        </w:rPr>
        <w:t xml:space="preserve">de </w:t>
      </w:r>
      <w:r w:rsidR="00724D84" w:rsidRPr="00736F06">
        <w:rPr>
          <w:rFonts w:cstheme="minorHAnsi"/>
          <w:lang w:val="fr-FR"/>
        </w:rPr>
        <w:t xml:space="preserve">Belgique (Leuven, Louvain-la-Neuve) </w:t>
      </w:r>
      <w:r w:rsidR="006477D0">
        <w:rPr>
          <w:rFonts w:cstheme="minorHAnsi"/>
          <w:lang w:val="fr-FR"/>
        </w:rPr>
        <w:t>et de</w:t>
      </w:r>
      <w:r w:rsidR="00E91688" w:rsidRPr="00736F06">
        <w:rPr>
          <w:rFonts w:cstheme="minorHAnsi"/>
          <w:lang w:val="fr-FR"/>
        </w:rPr>
        <w:t xml:space="preserve"> </w:t>
      </w:r>
      <w:r w:rsidR="00724D84" w:rsidRPr="00736F06">
        <w:rPr>
          <w:rFonts w:cstheme="minorHAnsi"/>
          <w:lang w:val="fr-FR"/>
        </w:rPr>
        <w:t xml:space="preserve">Paris. Pour cette recension, nous nous limitons à cinq articles. </w:t>
      </w:r>
      <w:r w:rsidR="005D14D2" w:rsidRPr="00736F06">
        <w:rPr>
          <w:rFonts w:cstheme="minorHAnsi"/>
          <w:lang w:val="fr-FR"/>
        </w:rPr>
        <w:t xml:space="preserve">Les titres et les résumés des autres textes sont consultables sur </w:t>
      </w:r>
      <w:hyperlink r:id="rId4" w:tgtFrame="_blank" w:history="1">
        <w:r w:rsidR="005D14D2" w:rsidRPr="00736F06">
          <w:rPr>
            <w:rStyle w:val="Hyperlink"/>
            <w:rFonts w:cstheme="minorHAnsi"/>
            <w:color w:val="auto"/>
            <w:spacing w:val="5"/>
            <w:u w:val="none"/>
            <w:shd w:val="clear" w:color="auto" w:fill="FFFFFF"/>
          </w:rPr>
          <w:t>https://doi.org/10.4324/9781003094791</w:t>
        </w:r>
      </w:hyperlink>
      <w:r w:rsidR="005D14D2" w:rsidRPr="00736F06">
        <w:rPr>
          <w:rFonts w:cstheme="minorHAnsi"/>
          <w:lang w:val="fr-FR"/>
        </w:rPr>
        <w:t xml:space="preserve"> . </w:t>
      </w:r>
      <w:r w:rsidR="00E60174" w:rsidRPr="00736F06">
        <w:rPr>
          <w:rFonts w:cstheme="minorHAnsi"/>
          <w:lang w:val="fr-FR"/>
        </w:rPr>
        <w:t xml:space="preserve">Les contributions d’Emmanuelle </w:t>
      </w:r>
      <w:proofErr w:type="spellStart"/>
      <w:r w:rsidR="00E60174" w:rsidRPr="00736F06">
        <w:rPr>
          <w:rFonts w:cstheme="minorHAnsi"/>
          <w:lang w:val="fr-FR"/>
        </w:rPr>
        <w:t>Kuhry</w:t>
      </w:r>
      <w:proofErr w:type="spellEnd"/>
      <w:r w:rsidR="00E60174" w:rsidRPr="00736F06">
        <w:rPr>
          <w:rFonts w:cstheme="minorHAnsi"/>
          <w:lang w:val="fr-FR"/>
        </w:rPr>
        <w:t xml:space="preserve"> (« </w:t>
      </w:r>
      <w:proofErr w:type="spellStart"/>
      <w:r w:rsidR="00E60174" w:rsidRPr="00736F06">
        <w:rPr>
          <w:rFonts w:cstheme="minorHAnsi"/>
          <w:lang w:val="fr-FR"/>
        </w:rPr>
        <w:t>Zoological</w:t>
      </w:r>
      <w:proofErr w:type="spellEnd"/>
      <w:r w:rsidR="00E60174" w:rsidRPr="00736F06">
        <w:rPr>
          <w:rFonts w:cstheme="minorHAnsi"/>
          <w:lang w:val="fr-FR"/>
        </w:rPr>
        <w:t xml:space="preserve"> </w:t>
      </w:r>
      <w:proofErr w:type="spellStart"/>
      <w:r w:rsidR="00E60174" w:rsidRPr="00736F06">
        <w:rPr>
          <w:rFonts w:cstheme="minorHAnsi"/>
          <w:lang w:val="fr-FR"/>
        </w:rPr>
        <w:t>Inconsistency</w:t>
      </w:r>
      <w:proofErr w:type="spellEnd"/>
      <w:r w:rsidR="00E60174" w:rsidRPr="00736F06">
        <w:rPr>
          <w:rFonts w:cstheme="minorHAnsi"/>
          <w:lang w:val="fr-FR"/>
        </w:rPr>
        <w:t xml:space="preserve"> and Confusion in the </w:t>
      </w:r>
      <w:proofErr w:type="spellStart"/>
      <w:r w:rsidR="00E60174" w:rsidRPr="00736F06">
        <w:rPr>
          <w:rFonts w:cstheme="minorHAnsi"/>
          <w:i/>
          <w:iCs/>
          <w:lang w:val="fr-FR"/>
        </w:rPr>
        <w:t>Physiologus</w:t>
      </w:r>
      <w:proofErr w:type="spellEnd"/>
      <w:r w:rsidR="00E60174" w:rsidRPr="00736F06">
        <w:rPr>
          <w:rFonts w:cstheme="minorHAnsi"/>
          <w:i/>
          <w:iCs/>
          <w:lang w:val="fr-FR"/>
        </w:rPr>
        <w:t xml:space="preserve"> </w:t>
      </w:r>
      <w:proofErr w:type="spellStart"/>
      <w:r w:rsidR="00E60174" w:rsidRPr="00736F06">
        <w:rPr>
          <w:rFonts w:cstheme="minorHAnsi"/>
          <w:i/>
          <w:iCs/>
          <w:lang w:val="fr-FR"/>
        </w:rPr>
        <w:t>latinus</w:t>
      </w:r>
      <w:proofErr w:type="spellEnd"/>
      <w:r w:rsidR="00E60174" w:rsidRPr="00736F06">
        <w:rPr>
          <w:rFonts w:cstheme="minorHAnsi"/>
          <w:lang w:val="fr-FR"/>
        </w:rPr>
        <w:t xml:space="preserve"> », p. 9-20) et de </w:t>
      </w:r>
      <w:proofErr w:type="spellStart"/>
      <w:r w:rsidR="00E60174" w:rsidRPr="00736F06">
        <w:rPr>
          <w:rFonts w:cstheme="minorHAnsi"/>
          <w:lang w:val="fr-FR"/>
        </w:rPr>
        <w:t>Mattia</w:t>
      </w:r>
      <w:proofErr w:type="spellEnd"/>
      <w:r w:rsidR="00E60174" w:rsidRPr="00736F06">
        <w:rPr>
          <w:rFonts w:cstheme="minorHAnsi"/>
          <w:lang w:val="fr-FR"/>
        </w:rPr>
        <w:t xml:space="preserve"> Cipriani (« Animals </w:t>
      </w:r>
      <w:proofErr w:type="spellStart"/>
      <w:r w:rsidR="00E60174" w:rsidRPr="00736F06">
        <w:rPr>
          <w:rFonts w:cstheme="minorHAnsi"/>
          <w:lang w:val="fr-FR"/>
        </w:rPr>
        <w:t>under</w:t>
      </w:r>
      <w:proofErr w:type="spellEnd"/>
      <w:r w:rsidR="00E60174" w:rsidRPr="00736F06">
        <w:rPr>
          <w:rFonts w:cstheme="minorHAnsi"/>
          <w:lang w:val="fr-FR"/>
        </w:rPr>
        <w:t xml:space="preserve"> an </w:t>
      </w:r>
      <w:proofErr w:type="spellStart"/>
      <w:r w:rsidR="00E60174" w:rsidRPr="00736F06">
        <w:rPr>
          <w:rFonts w:cstheme="minorHAnsi"/>
          <w:lang w:val="fr-FR"/>
        </w:rPr>
        <w:t>Encyclopaedic</w:t>
      </w:r>
      <w:proofErr w:type="spellEnd"/>
      <w:r w:rsidR="00E60174" w:rsidRPr="00736F06">
        <w:rPr>
          <w:rFonts w:cstheme="minorHAnsi"/>
          <w:lang w:val="fr-FR"/>
        </w:rPr>
        <w:t xml:space="preserve"> </w:t>
      </w:r>
      <w:proofErr w:type="gramStart"/>
      <w:r w:rsidR="00E60174" w:rsidRPr="00736F06">
        <w:rPr>
          <w:rFonts w:cstheme="minorHAnsi"/>
          <w:lang w:val="fr-FR"/>
        </w:rPr>
        <w:t>Lens:</w:t>
      </w:r>
      <w:proofErr w:type="gramEnd"/>
      <w:r w:rsidR="00E60174" w:rsidRPr="00736F06">
        <w:rPr>
          <w:rFonts w:cstheme="minorHAnsi"/>
          <w:lang w:val="fr-FR"/>
        </w:rPr>
        <w:t xml:space="preserve"> </w:t>
      </w:r>
      <w:proofErr w:type="spellStart"/>
      <w:r w:rsidR="00E60174" w:rsidRPr="00736F06">
        <w:rPr>
          <w:rFonts w:cstheme="minorHAnsi"/>
          <w:lang w:val="fr-FR"/>
        </w:rPr>
        <w:t>Zoological</w:t>
      </w:r>
      <w:proofErr w:type="spellEnd"/>
      <w:r w:rsidR="00E60174" w:rsidRPr="00736F06">
        <w:rPr>
          <w:rFonts w:cstheme="minorHAnsi"/>
          <w:lang w:val="fr-FR"/>
        </w:rPr>
        <w:t xml:space="preserve"> </w:t>
      </w:r>
      <w:proofErr w:type="spellStart"/>
      <w:r w:rsidR="00E60174" w:rsidRPr="00736F06">
        <w:rPr>
          <w:rFonts w:cstheme="minorHAnsi"/>
          <w:lang w:val="fr-FR"/>
        </w:rPr>
        <w:t>Misinterpretation</w:t>
      </w:r>
      <w:proofErr w:type="spellEnd"/>
      <w:r w:rsidR="00E60174" w:rsidRPr="00736F06">
        <w:rPr>
          <w:rFonts w:cstheme="minorHAnsi"/>
          <w:lang w:val="fr-FR"/>
        </w:rPr>
        <w:t xml:space="preserve"> in Thomas of </w:t>
      </w:r>
      <w:proofErr w:type="spellStart"/>
      <w:r w:rsidR="00E60174" w:rsidRPr="00736F06">
        <w:rPr>
          <w:rFonts w:cstheme="minorHAnsi"/>
          <w:lang w:val="fr-FR"/>
        </w:rPr>
        <w:t>Cantimpré’s</w:t>
      </w:r>
      <w:proofErr w:type="spellEnd"/>
      <w:r w:rsidR="00E60174" w:rsidRPr="00736F06">
        <w:rPr>
          <w:rFonts w:cstheme="minorHAnsi"/>
          <w:lang w:val="fr-FR"/>
        </w:rPr>
        <w:t xml:space="preserve"> </w:t>
      </w:r>
      <w:r w:rsidR="00E60174" w:rsidRPr="00736F06">
        <w:rPr>
          <w:rFonts w:cstheme="minorHAnsi"/>
          <w:i/>
          <w:iCs/>
          <w:lang w:val="fr-FR"/>
        </w:rPr>
        <w:t xml:space="preserve">Liber de Natura </w:t>
      </w:r>
      <w:proofErr w:type="spellStart"/>
      <w:r w:rsidR="00E60174" w:rsidRPr="00736F06">
        <w:rPr>
          <w:rFonts w:cstheme="minorHAnsi"/>
          <w:i/>
          <w:iCs/>
          <w:lang w:val="fr-FR"/>
        </w:rPr>
        <w:t>Rerum</w:t>
      </w:r>
      <w:proofErr w:type="spellEnd"/>
      <w:r w:rsidR="00E60174" w:rsidRPr="00736F06">
        <w:rPr>
          <w:rFonts w:cstheme="minorHAnsi"/>
          <w:lang w:val="fr-FR"/>
        </w:rPr>
        <w:t xml:space="preserve"> », p. 76-92) </w:t>
      </w:r>
      <w:r w:rsidR="00283262" w:rsidRPr="00736F06">
        <w:rPr>
          <w:rFonts w:cstheme="minorHAnsi"/>
          <w:lang w:val="fr-FR"/>
        </w:rPr>
        <w:t>s’intéressent toutes deux à des confusions</w:t>
      </w:r>
      <w:r w:rsidR="00497C36" w:rsidRPr="00736F06">
        <w:rPr>
          <w:rFonts w:cstheme="minorHAnsi"/>
          <w:lang w:val="fr-FR"/>
        </w:rPr>
        <w:t xml:space="preserve">, </w:t>
      </w:r>
      <w:r w:rsidR="00283262" w:rsidRPr="00736F06">
        <w:rPr>
          <w:rFonts w:cstheme="minorHAnsi"/>
          <w:lang w:val="fr-FR"/>
        </w:rPr>
        <w:t xml:space="preserve">amalgames </w:t>
      </w:r>
      <w:r w:rsidR="00497C36" w:rsidRPr="00736F06">
        <w:rPr>
          <w:rFonts w:cstheme="minorHAnsi"/>
          <w:lang w:val="fr-FR"/>
        </w:rPr>
        <w:t xml:space="preserve">ou interprétations </w:t>
      </w:r>
      <w:r w:rsidR="006477D0">
        <w:rPr>
          <w:rFonts w:cstheme="minorHAnsi"/>
          <w:lang w:val="fr-FR"/>
        </w:rPr>
        <w:t xml:space="preserve">erronées </w:t>
      </w:r>
      <w:r w:rsidR="00283262" w:rsidRPr="00736F06">
        <w:rPr>
          <w:rFonts w:cstheme="minorHAnsi"/>
          <w:lang w:val="fr-FR"/>
        </w:rPr>
        <w:t>dans les parties animalières de</w:t>
      </w:r>
      <w:r w:rsidR="005D14D2" w:rsidRPr="00736F06">
        <w:rPr>
          <w:rFonts w:cstheme="minorHAnsi"/>
          <w:lang w:val="fr-FR"/>
        </w:rPr>
        <w:t xml:space="preserve">s </w:t>
      </w:r>
      <w:r w:rsidR="00283262" w:rsidRPr="00736F06">
        <w:rPr>
          <w:rFonts w:cstheme="minorHAnsi"/>
          <w:lang w:val="fr-FR"/>
        </w:rPr>
        <w:t>œuvres</w:t>
      </w:r>
      <w:r w:rsidR="005D14D2" w:rsidRPr="00736F06">
        <w:rPr>
          <w:rFonts w:cstheme="minorHAnsi"/>
          <w:lang w:val="fr-FR"/>
        </w:rPr>
        <w:t xml:space="preserve"> citées dans le</w:t>
      </w:r>
      <w:r w:rsidR="00226B00" w:rsidRPr="00736F06">
        <w:rPr>
          <w:rFonts w:cstheme="minorHAnsi"/>
          <w:lang w:val="fr-FR"/>
        </w:rPr>
        <w:t>ur</w:t>
      </w:r>
      <w:r w:rsidR="005D14D2" w:rsidRPr="00736F06">
        <w:rPr>
          <w:rFonts w:cstheme="minorHAnsi"/>
          <w:lang w:val="fr-FR"/>
        </w:rPr>
        <w:t xml:space="preserve"> titre respectif</w:t>
      </w:r>
      <w:r w:rsidR="00283262" w:rsidRPr="00736F06">
        <w:rPr>
          <w:rFonts w:cstheme="minorHAnsi"/>
          <w:lang w:val="fr-FR"/>
        </w:rPr>
        <w:t xml:space="preserve">. </w:t>
      </w:r>
      <w:proofErr w:type="spellStart"/>
      <w:r w:rsidR="005D14D2" w:rsidRPr="00736F06">
        <w:rPr>
          <w:rFonts w:cstheme="minorHAnsi"/>
          <w:lang w:val="fr-FR"/>
        </w:rPr>
        <w:t>Kuhry</w:t>
      </w:r>
      <w:proofErr w:type="spellEnd"/>
      <w:r w:rsidR="005D14D2" w:rsidRPr="00736F06">
        <w:rPr>
          <w:rFonts w:cstheme="minorHAnsi"/>
          <w:lang w:val="fr-FR"/>
        </w:rPr>
        <w:t xml:space="preserve"> observe que la bête </w:t>
      </w:r>
      <w:proofErr w:type="spellStart"/>
      <w:r w:rsidR="005D14D2" w:rsidRPr="00736F06">
        <w:rPr>
          <w:rFonts w:cstheme="minorHAnsi"/>
          <w:i/>
          <w:iCs/>
          <w:lang w:val="fr-FR"/>
        </w:rPr>
        <w:t>enhydros</w:t>
      </w:r>
      <w:proofErr w:type="spellEnd"/>
      <w:r w:rsidR="005D14D2" w:rsidRPr="00736F06">
        <w:rPr>
          <w:rFonts w:cstheme="minorHAnsi"/>
          <w:lang w:val="fr-FR"/>
        </w:rPr>
        <w:t>, identifiée comme la loutre, devient dans la version H-B-I</w:t>
      </w:r>
      <w:r w:rsidR="00D4270C" w:rsidRPr="00736F06">
        <w:rPr>
          <w:rFonts w:cstheme="minorHAnsi"/>
          <w:lang w:val="fr-FR"/>
        </w:rPr>
        <w:t xml:space="preserve">s </w:t>
      </w:r>
      <w:r w:rsidR="0083355D" w:rsidRPr="00736F06">
        <w:rPr>
          <w:rFonts w:cstheme="minorHAnsi"/>
          <w:lang w:val="fr-FR"/>
        </w:rPr>
        <w:t xml:space="preserve">du </w:t>
      </w:r>
      <w:proofErr w:type="spellStart"/>
      <w:r w:rsidR="0083355D" w:rsidRPr="00736F06">
        <w:rPr>
          <w:rFonts w:cstheme="minorHAnsi"/>
          <w:i/>
          <w:iCs/>
          <w:lang w:val="fr-FR"/>
        </w:rPr>
        <w:t>Physiologus</w:t>
      </w:r>
      <w:proofErr w:type="spellEnd"/>
      <w:r w:rsidR="0083355D" w:rsidRPr="00736F06">
        <w:rPr>
          <w:rFonts w:cstheme="minorHAnsi"/>
          <w:lang w:val="fr-FR"/>
        </w:rPr>
        <w:t xml:space="preserve"> </w:t>
      </w:r>
      <w:r w:rsidR="00D4270C" w:rsidRPr="00736F06">
        <w:rPr>
          <w:rFonts w:cstheme="minorHAnsi"/>
          <w:lang w:val="fr-FR"/>
        </w:rPr>
        <w:t xml:space="preserve">un serpent aquatique. De même, dans </w:t>
      </w:r>
      <w:r w:rsidR="0083355D" w:rsidRPr="00736F06">
        <w:rPr>
          <w:rFonts w:cstheme="minorHAnsi"/>
          <w:lang w:val="fr-FR"/>
        </w:rPr>
        <w:t xml:space="preserve">l’unique manuscrit de </w:t>
      </w:r>
      <w:r w:rsidR="00D4270C" w:rsidRPr="00736F06">
        <w:rPr>
          <w:rFonts w:cstheme="minorHAnsi"/>
          <w:lang w:val="fr-FR"/>
        </w:rPr>
        <w:t xml:space="preserve">la version B (Monte Cassino, B. </w:t>
      </w:r>
      <w:proofErr w:type="spellStart"/>
      <w:r w:rsidR="00D4270C" w:rsidRPr="00736F06">
        <w:rPr>
          <w:rFonts w:cstheme="minorHAnsi"/>
          <w:lang w:val="fr-FR"/>
        </w:rPr>
        <w:t>Abb</w:t>
      </w:r>
      <w:proofErr w:type="spellEnd"/>
      <w:r w:rsidR="00D4270C" w:rsidRPr="00736F06">
        <w:rPr>
          <w:rFonts w:cstheme="minorHAnsi"/>
          <w:lang w:val="fr-FR"/>
        </w:rPr>
        <w:t xml:space="preserve">., ms. 323) </w:t>
      </w:r>
      <w:r w:rsidR="0083355D" w:rsidRPr="00736F06">
        <w:rPr>
          <w:rFonts w:cstheme="minorHAnsi"/>
          <w:lang w:val="fr-FR"/>
        </w:rPr>
        <w:t xml:space="preserve">contenant le chapitre </w:t>
      </w:r>
      <w:proofErr w:type="spellStart"/>
      <w:r w:rsidR="0083355D" w:rsidRPr="00736F06">
        <w:rPr>
          <w:rFonts w:cstheme="minorHAnsi"/>
          <w:i/>
          <w:iCs/>
          <w:lang w:val="fr-FR"/>
        </w:rPr>
        <w:t>m</w:t>
      </w:r>
      <w:r w:rsidR="00493B98" w:rsidRPr="00736F06">
        <w:rPr>
          <w:rFonts w:cstheme="minorHAnsi"/>
          <w:i/>
          <w:iCs/>
          <w:lang w:val="fr-FR"/>
        </w:rPr>
        <w:t>ir</w:t>
      </w:r>
      <w:r w:rsidR="0083355D" w:rsidRPr="00736F06">
        <w:rPr>
          <w:rFonts w:cstheme="minorHAnsi"/>
          <w:i/>
          <w:iCs/>
          <w:lang w:val="fr-FR"/>
        </w:rPr>
        <w:t>mic</w:t>
      </w:r>
      <w:r w:rsidR="00493B98" w:rsidRPr="00736F06">
        <w:rPr>
          <w:rFonts w:cstheme="minorHAnsi"/>
          <w:i/>
          <w:iCs/>
          <w:lang w:val="fr-FR"/>
        </w:rPr>
        <w:t>u</w:t>
      </w:r>
      <w:r w:rsidR="0083355D" w:rsidRPr="00736F06">
        <w:rPr>
          <w:rFonts w:cstheme="minorHAnsi"/>
          <w:i/>
          <w:iCs/>
          <w:lang w:val="fr-FR"/>
        </w:rPr>
        <w:t>leon</w:t>
      </w:r>
      <w:proofErr w:type="spellEnd"/>
      <w:r w:rsidR="00084848" w:rsidRPr="00736F06">
        <w:rPr>
          <w:rFonts w:cstheme="minorHAnsi"/>
          <w:lang w:val="fr-FR"/>
        </w:rPr>
        <w:t xml:space="preserve">, </w:t>
      </w:r>
      <w:r w:rsidR="0083355D" w:rsidRPr="00736F06">
        <w:rPr>
          <w:rFonts w:cstheme="minorHAnsi"/>
          <w:lang w:val="fr-FR"/>
        </w:rPr>
        <w:t xml:space="preserve">le compilateur a essayé de mettre en commun la créature hybride lion-fourmi </w:t>
      </w:r>
      <w:r w:rsidR="00084848" w:rsidRPr="00736F06">
        <w:rPr>
          <w:rFonts w:cstheme="minorHAnsi"/>
          <w:lang w:val="fr-FR"/>
        </w:rPr>
        <w:t>de</w:t>
      </w:r>
      <w:r w:rsidR="0083355D" w:rsidRPr="00736F06">
        <w:rPr>
          <w:rFonts w:cstheme="minorHAnsi"/>
          <w:lang w:val="fr-FR"/>
        </w:rPr>
        <w:t xml:space="preserve"> la </w:t>
      </w:r>
      <w:r w:rsidR="0083355D" w:rsidRPr="00736F06">
        <w:rPr>
          <w:rFonts w:cstheme="minorHAnsi"/>
          <w:i/>
          <w:iCs/>
          <w:lang w:val="fr-FR"/>
        </w:rPr>
        <w:t>Septante</w:t>
      </w:r>
      <w:r w:rsidR="0083355D" w:rsidRPr="00736F06">
        <w:rPr>
          <w:rFonts w:cstheme="minorHAnsi"/>
          <w:lang w:val="fr-FR"/>
        </w:rPr>
        <w:t xml:space="preserve"> et </w:t>
      </w:r>
      <w:r w:rsidR="00D032CE" w:rsidRPr="00736F06">
        <w:rPr>
          <w:rFonts w:cstheme="minorHAnsi"/>
          <w:lang w:val="fr-FR"/>
        </w:rPr>
        <w:t>l’insecte fourmi-lion</w:t>
      </w:r>
      <w:r w:rsidR="0083355D" w:rsidRPr="00736F06">
        <w:rPr>
          <w:rFonts w:cstheme="minorHAnsi"/>
          <w:lang w:val="fr-FR"/>
        </w:rPr>
        <w:t xml:space="preserve"> </w:t>
      </w:r>
      <w:r w:rsidR="006477D0">
        <w:rPr>
          <w:rFonts w:cstheme="minorHAnsi"/>
          <w:lang w:val="fr-FR"/>
        </w:rPr>
        <w:t xml:space="preserve">décrit </w:t>
      </w:r>
      <w:r w:rsidR="0083355D" w:rsidRPr="00736F06">
        <w:rPr>
          <w:rFonts w:cstheme="minorHAnsi"/>
          <w:lang w:val="fr-FR"/>
        </w:rPr>
        <w:t xml:space="preserve">chez les Pères de l’Église. </w:t>
      </w:r>
      <w:r w:rsidR="00640057" w:rsidRPr="00736F06">
        <w:rPr>
          <w:rFonts w:cstheme="minorHAnsi"/>
          <w:lang w:val="fr-FR"/>
        </w:rPr>
        <w:t xml:space="preserve">Cipriani </w:t>
      </w:r>
      <w:r w:rsidR="009F6FAE">
        <w:rPr>
          <w:rFonts w:cstheme="minorHAnsi"/>
          <w:lang w:val="fr-FR"/>
        </w:rPr>
        <w:t>at</w:t>
      </w:r>
      <w:r w:rsidR="00640057" w:rsidRPr="00736F06">
        <w:rPr>
          <w:rFonts w:cstheme="minorHAnsi"/>
          <w:lang w:val="fr-FR"/>
        </w:rPr>
        <w:t>tire l’attention sur le fait qu</w:t>
      </w:r>
      <w:r w:rsidR="007516F3" w:rsidRPr="00736F06">
        <w:rPr>
          <w:rFonts w:cstheme="minorHAnsi"/>
          <w:lang w:val="fr-FR"/>
        </w:rPr>
        <w:t>’une partie du</w:t>
      </w:r>
      <w:r w:rsidR="00640057" w:rsidRPr="00736F06">
        <w:rPr>
          <w:rFonts w:cstheme="minorHAnsi"/>
          <w:lang w:val="fr-FR"/>
        </w:rPr>
        <w:t xml:space="preserve"> comportement du castor décrit dans le chapitre IV, 14 du </w:t>
      </w:r>
      <w:r w:rsidR="00640057" w:rsidRPr="00736F06">
        <w:rPr>
          <w:rFonts w:cstheme="minorHAnsi"/>
          <w:i/>
          <w:iCs/>
          <w:lang w:val="fr-FR"/>
        </w:rPr>
        <w:t xml:space="preserve">Liber de </w:t>
      </w:r>
      <w:proofErr w:type="spellStart"/>
      <w:r w:rsidR="00640057" w:rsidRPr="00736F06">
        <w:rPr>
          <w:rFonts w:cstheme="minorHAnsi"/>
          <w:i/>
          <w:iCs/>
          <w:lang w:val="fr-FR"/>
        </w:rPr>
        <w:t>natura</w:t>
      </w:r>
      <w:proofErr w:type="spellEnd"/>
      <w:r w:rsidR="00640057" w:rsidRPr="00736F06">
        <w:rPr>
          <w:rFonts w:cstheme="minorHAnsi"/>
          <w:i/>
          <w:iCs/>
          <w:lang w:val="fr-FR"/>
        </w:rPr>
        <w:t xml:space="preserve"> </w:t>
      </w:r>
      <w:proofErr w:type="spellStart"/>
      <w:r w:rsidR="00640057" w:rsidRPr="00736F06">
        <w:rPr>
          <w:rFonts w:cstheme="minorHAnsi"/>
          <w:i/>
          <w:iCs/>
          <w:lang w:val="fr-FR"/>
        </w:rPr>
        <w:t>rerum</w:t>
      </w:r>
      <w:proofErr w:type="spellEnd"/>
      <w:r w:rsidR="0083355D" w:rsidRPr="00736F06">
        <w:rPr>
          <w:rFonts w:cstheme="minorHAnsi"/>
          <w:lang w:val="fr-FR"/>
        </w:rPr>
        <w:t xml:space="preserve"> </w:t>
      </w:r>
      <w:r w:rsidR="00363942" w:rsidRPr="00736F06">
        <w:rPr>
          <w:rFonts w:cstheme="minorHAnsi"/>
          <w:lang w:val="fr-FR"/>
        </w:rPr>
        <w:t xml:space="preserve">(1250-vers 1255) </w:t>
      </w:r>
      <w:r w:rsidR="00640057" w:rsidRPr="00736F06">
        <w:rPr>
          <w:rFonts w:cstheme="minorHAnsi"/>
          <w:lang w:val="fr-FR"/>
        </w:rPr>
        <w:t>est en réalité</w:t>
      </w:r>
      <w:r w:rsidR="006477D0">
        <w:rPr>
          <w:rFonts w:cstheme="minorHAnsi"/>
          <w:lang w:val="fr-FR"/>
        </w:rPr>
        <w:t xml:space="preserve"> typique</w:t>
      </w:r>
      <w:r w:rsidR="00640057" w:rsidRPr="00736F06">
        <w:rPr>
          <w:rFonts w:cstheme="minorHAnsi"/>
          <w:lang w:val="fr-FR"/>
        </w:rPr>
        <w:t xml:space="preserve"> du phoque chez Pline l’Ancien</w:t>
      </w:r>
      <w:r w:rsidR="00191378" w:rsidRPr="00736F06">
        <w:rPr>
          <w:rFonts w:cstheme="minorHAnsi"/>
          <w:lang w:val="fr-FR"/>
        </w:rPr>
        <w:t xml:space="preserve">. De même, dans les </w:t>
      </w:r>
      <w:proofErr w:type="spellStart"/>
      <w:r w:rsidR="00191378" w:rsidRPr="00736F06">
        <w:rPr>
          <w:rFonts w:cstheme="minorHAnsi"/>
          <w:i/>
          <w:iCs/>
          <w:lang w:val="fr-FR"/>
        </w:rPr>
        <w:t>Recognitiones</w:t>
      </w:r>
      <w:proofErr w:type="spellEnd"/>
      <w:r w:rsidR="00191378" w:rsidRPr="00736F06">
        <w:rPr>
          <w:rFonts w:cstheme="minorHAnsi"/>
          <w:lang w:val="fr-FR"/>
        </w:rPr>
        <w:t xml:space="preserve"> de </w:t>
      </w:r>
      <w:proofErr w:type="gramStart"/>
      <w:r w:rsidR="00191378" w:rsidRPr="00736F06">
        <w:rPr>
          <w:rFonts w:cstheme="minorHAnsi"/>
          <w:lang w:val="fr-FR"/>
        </w:rPr>
        <w:t>Ps.-</w:t>
      </w:r>
      <w:proofErr w:type="gramEnd"/>
      <w:r w:rsidR="00191378" w:rsidRPr="00736F06">
        <w:rPr>
          <w:rFonts w:cstheme="minorHAnsi"/>
          <w:lang w:val="fr-FR"/>
        </w:rPr>
        <w:t xml:space="preserve">Clément, la source utilisée par Thomas, </w:t>
      </w:r>
      <w:r w:rsidR="006477D0">
        <w:rPr>
          <w:rFonts w:cstheme="minorHAnsi"/>
          <w:lang w:val="fr-FR"/>
        </w:rPr>
        <w:t xml:space="preserve">c’est le grand corbeau </w:t>
      </w:r>
      <w:r w:rsidR="006477D0" w:rsidRPr="00736F06">
        <w:rPr>
          <w:rFonts w:cstheme="minorHAnsi"/>
          <w:lang w:val="fr-FR"/>
        </w:rPr>
        <w:t>qui conçoit par la bouche</w:t>
      </w:r>
      <w:r w:rsidR="006477D0">
        <w:rPr>
          <w:rFonts w:cstheme="minorHAnsi"/>
          <w:lang w:val="fr-FR"/>
        </w:rPr>
        <w:t xml:space="preserve"> et non comme l’affirme Thomas la belette</w:t>
      </w:r>
      <w:r w:rsidR="00191378" w:rsidRPr="00736F06">
        <w:rPr>
          <w:rFonts w:cstheme="minorHAnsi"/>
          <w:lang w:val="fr-FR"/>
        </w:rPr>
        <w:t xml:space="preserve">. </w:t>
      </w:r>
      <w:r w:rsidR="00084848" w:rsidRPr="00736F06">
        <w:rPr>
          <w:rFonts w:cstheme="minorHAnsi"/>
          <w:lang w:val="fr-FR"/>
        </w:rPr>
        <w:t>S</w:t>
      </w:r>
      <w:r w:rsidR="00C74A21" w:rsidRPr="00736F06">
        <w:rPr>
          <w:rFonts w:cstheme="minorHAnsi"/>
          <w:lang w:val="fr-FR"/>
        </w:rPr>
        <w:t>imilaire</w:t>
      </w:r>
      <w:r w:rsidR="00084848" w:rsidRPr="00736F06">
        <w:rPr>
          <w:rFonts w:cstheme="minorHAnsi"/>
          <w:lang w:val="fr-FR"/>
        </w:rPr>
        <w:t>ment</w:t>
      </w:r>
      <w:r w:rsidR="00C74A21" w:rsidRPr="00736F06">
        <w:rPr>
          <w:rFonts w:cstheme="minorHAnsi"/>
          <w:lang w:val="fr-FR"/>
        </w:rPr>
        <w:t xml:space="preserve"> Thomas </w:t>
      </w:r>
      <w:r w:rsidR="007B6899" w:rsidRPr="00736F06">
        <w:rPr>
          <w:rFonts w:cstheme="minorHAnsi"/>
          <w:lang w:val="fr-FR"/>
        </w:rPr>
        <w:t xml:space="preserve">transforme les vers habitant dans des eaux chaudes (s. Augustin : </w:t>
      </w:r>
      <w:r w:rsidR="007B6899" w:rsidRPr="00736F06">
        <w:rPr>
          <w:rFonts w:cstheme="minorHAnsi"/>
          <w:i/>
          <w:iCs/>
          <w:lang w:val="fr-FR"/>
        </w:rPr>
        <w:t xml:space="preserve">in </w:t>
      </w:r>
      <w:proofErr w:type="spellStart"/>
      <w:r w:rsidR="007B6899" w:rsidRPr="00736F06">
        <w:rPr>
          <w:rFonts w:cstheme="minorHAnsi"/>
          <w:i/>
          <w:iCs/>
          <w:lang w:val="fr-FR"/>
        </w:rPr>
        <w:t>aquarum</w:t>
      </w:r>
      <w:proofErr w:type="spellEnd"/>
      <w:r w:rsidR="007B6899" w:rsidRPr="00736F06">
        <w:rPr>
          <w:rFonts w:cstheme="minorHAnsi"/>
          <w:i/>
          <w:iCs/>
          <w:lang w:val="fr-FR"/>
        </w:rPr>
        <w:t xml:space="preserve"> </w:t>
      </w:r>
      <w:proofErr w:type="spellStart"/>
      <w:r w:rsidR="007B6899" w:rsidRPr="00736F06">
        <w:rPr>
          <w:rFonts w:cstheme="minorHAnsi"/>
          <w:i/>
          <w:iCs/>
          <w:lang w:val="fr-FR"/>
        </w:rPr>
        <w:t>calidarum</w:t>
      </w:r>
      <w:proofErr w:type="spellEnd"/>
      <w:r w:rsidR="007B6899" w:rsidRPr="00736F06">
        <w:rPr>
          <w:rFonts w:cstheme="minorHAnsi"/>
          <w:lang w:val="fr-FR"/>
        </w:rPr>
        <w:t xml:space="preserve">) en vers de </w:t>
      </w:r>
      <w:proofErr w:type="spellStart"/>
      <w:r w:rsidR="007B6899" w:rsidRPr="00736F06">
        <w:rPr>
          <w:rFonts w:cstheme="minorHAnsi"/>
          <w:i/>
          <w:iCs/>
          <w:lang w:val="fr-FR"/>
        </w:rPr>
        <w:t>Celidonia</w:t>
      </w:r>
      <w:proofErr w:type="spellEnd"/>
      <w:r w:rsidR="007B6899" w:rsidRPr="00736F06">
        <w:rPr>
          <w:rFonts w:cstheme="minorHAnsi"/>
          <w:lang w:val="fr-FR"/>
        </w:rPr>
        <w:t xml:space="preserve"> (pour </w:t>
      </w:r>
      <w:r w:rsidR="007B6899" w:rsidRPr="00736F06">
        <w:rPr>
          <w:rFonts w:cstheme="minorHAnsi"/>
          <w:i/>
          <w:iCs/>
          <w:lang w:val="fr-FR"/>
        </w:rPr>
        <w:t>Caledonia</w:t>
      </w:r>
      <w:r w:rsidR="007B6899" w:rsidRPr="00736F06">
        <w:rPr>
          <w:rFonts w:cstheme="minorHAnsi"/>
          <w:lang w:val="fr-FR"/>
        </w:rPr>
        <w:t xml:space="preserve"> probablement).</w:t>
      </w:r>
      <w:r w:rsidR="00497C36" w:rsidRPr="00736F06">
        <w:rPr>
          <w:rFonts w:cstheme="minorHAnsi"/>
          <w:lang w:val="fr-FR"/>
        </w:rPr>
        <w:t xml:space="preserve"> </w:t>
      </w:r>
      <w:r w:rsidR="006477D0">
        <w:rPr>
          <w:rFonts w:cstheme="minorHAnsi"/>
          <w:lang w:val="fr-FR"/>
        </w:rPr>
        <w:t>Ou encore s’efforce-t-il de d</w:t>
      </w:r>
      <w:r w:rsidR="008A5CBD">
        <w:rPr>
          <w:rFonts w:cstheme="minorHAnsi"/>
          <w:lang w:val="fr-FR"/>
        </w:rPr>
        <w:t>istinguer</w:t>
      </w:r>
      <w:r w:rsidR="00497C36" w:rsidRPr="00736F06">
        <w:rPr>
          <w:rFonts w:cstheme="minorHAnsi"/>
          <w:lang w:val="fr-FR"/>
        </w:rPr>
        <w:t xml:space="preserve"> les animaux </w:t>
      </w:r>
      <w:proofErr w:type="spellStart"/>
      <w:r w:rsidR="00497C36" w:rsidRPr="00736F06">
        <w:rPr>
          <w:rFonts w:cstheme="minorHAnsi"/>
          <w:i/>
          <w:iCs/>
          <w:lang w:val="fr-FR"/>
        </w:rPr>
        <w:t>gali</w:t>
      </w:r>
      <w:proofErr w:type="spellEnd"/>
      <w:r w:rsidR="00497C36" w:rsidRPr="00736F06">
        <w:rPr>
          <w:rFonts w:cstheme="minorHAnsi"/>
          <w:lang w:val="fr-FR"/>
        </w:rPr>
        <w:t xml:space="preserve"> </w:t>
      </w:r>
      <w:r w:rsidR="001766CB" w:rsidRPr="00736F06">
        <w:rPr>
          <w:rFonts w:cstheme="minorHAnsi"/>
          <w:lang w:val="fr-FR"/>
        </w:rPr>
        <w:t>(IV, 47)</w:t>
      </w:r>
      <w:r w:rsidR="00A6298D">
        <w:rPr>
          <w:rFonts w:cstheme="minorHAnsi"/>
          <w:lang w:val="fr-FR"/>
        </w:rPr>
        <w:t xml:space="preserve">, </w:t>
      </w:r>
      <w:proofErr w:type="spellStart"/>
      <w:r w:rsidR="00497C36" w:rsidRPr="00736F06">
        <w:rPr>
          <w:rFonts w:cstheme="minorHAnsi"/>
          <w:i/>
          <w:iCs/>
          <w:lang w:val="fr-FR"/>
        </w:rPr>
        <w:t>guessules</w:t>
      </w:r>
      <w:proofErr w:type="spellEnd"/>
      <w:r w:rsidR="001766CB" w:rsidRPr="00736F06">
        <w:rPr>
          <w:rFonts w:cstheme="minorHAnsi"/>
          <w:lang w:val="fr-FR"/>
        </w:rPr>
        <w:t xml:space="preserve"> (IV, 49)</w:t>
      </w:r>
      <w:r w:rsidR="00A6298D">
        <w:rPr>
          <w:rFonts w:cstheme="minorHAnsi"/>
          <w:lang w:val="fr-FR"/>
        </w:rPr>
        <w:t xml:space="preserve"> et </w:t>
      </w:r>
      <w:proofErr w:type="spellStart"/>
      <w:r w:rsidR="00A6298D" w:rsidRPr="00A6298D">
        <w:rPr>
          <w:rFonts w:cstheme="minorHAnsi"/>
          <w:i/>
          <w:iCs/>
          <w:lang w:val="fr-FR"/>
        </w:rPr>
        <w:t>mustela</w:t>
      </w:r>
      <w:proofErr w:type="spellEnd"/>
      <w:r w:rsidR="00A6298D">
        <w:rPr>
          <w:rFonts w:cstheme="minorHAnsi"/>
          <w:lang w:val="fr-FR"/>
        </w:rPr>
        <w:t xml:space="preserve"> (IV, 77)</w:t>
      </w:r>
      <w:r w:rsidR="001766CB" w:rsidRPr="00736F06">
        <w:rPr>
          <w:rFonts w:cstheme="minorHAnsi"/>
          <w:lang w:val="fr-FR"/>
        </w:rPr>
        <w:t xml:space="preserve">, alors que les </w:t>
      </w:r>
      <w:r w:rsidR="00A6298D">
        <w:rPr>
          <w:rFonts w:cstheme="minorHAnsi"/>
          <w:lang w:val="fr-FR"/>
        </w:rPr>
        <w:t>trois</w:t>
      </w:r>
      <w:r w:rsidR="001766CB" w:rsidRPr="00736F06">
        <w:rPr>
          <w:rFonts w:cstheme="minorHAnsi"/>
          <w:lang w:val="fr-FR"/>
        </w:rPr>
        <w:t xml:space="preserve"> noms désignent la belette. D’autres cas </w:t>
      </w:r>
      <w:r w:rsidR="00D26A14" w:rsidRPr="00736F06">
        <w:rPr>
          <w:rFonts w:cstheme="minorHAnsi"/>
          <w:lang w:val="fr-FR"/>
        </w:rPr>
        <w:t>s</w:t>
      </w:r>
      <w:r w:rsidR="009F6FAE">
        <w:rPr>
          <w:rFonts w:cstheme="minorHAnsi"/>
          <w:lang w:val="fr-FR"/>
        </w:rPr>
        <w:t>imilaires</w:t>
      </w:r>
      <w:r w:rsidR="00D26A14" w:rsidRPr="00736F06">
        <w:rPr>
          <w:rFonts w:cstheme="minorHAnsi"/>
          <w:lang w:val="fr-FR"/>
        </w:rPr>
        <w:t xml:space="preserve"> </w:t>
      </w:r>
      <w:r w:rsidR="001766CB" w:rsidRPr="00736F06">
        <w:rPr>
          <w:rFonts w:cstheme="minorHAnsi"/>
          <w:lang w:val="fr-FR"/>
        </w:rPr>
        <w:t>sont cités</w:t>
      </w:r>
      <w:r w:rsidR="009F6FAE">
        <w:rPr>
          <w:rFonts w:cstheme="minorHAnsi"/>
          <w:lang w:val="fr-FR"/>
        </w:rPr>
        <w:t xml:space="preserve"> par la suite.</w:t>
      </w:r>
    </w:p>
    <w:p w14:paraId="7EA62CA2" w14:textId="32F297E2" w:rsidR="007E4B2D" w:rsidRPr="00736F06" w:rsidRDefault="00D26A14" w:rsidP="007E4B2D">
      <w:pPr>
        <w:jc w:val="both"/>
        <w:rPr>
          <w:rFonts w:cstheme="minorHAnsi"/>
          <w:lang w:val="fr-FR"/>
        </w:rPr>
      </w:pPr>
      <w:r w:rsidRPr="00736F06">
        <w:rPr>
          <w:rFonts w:cstheme="minorHAnsi"/>
          <w:lang w:val="fr-FR"/>
        </w:rPr>
        <w:t xml:space="preserve">Bernd </w:t>
      </w:r>
      <w:proofErr w:type="spellStart"/>
      <w:r w:rsidRPr="00736F06">
        <w:rPr>
          <w:rFonts w:cstheme="minorHAnsi"/>
          <w:lang w:val="fr-FR"/>
        </w:rPr>
        <w:t>Roling</w:t>
      </w:r>
      <w:proofErr w:type="spellEnd"/>
      <w:r w:rsidRPr="00736F06">
        <w:rPr>
          <w:rFonts w:cstheme="minorHAnsi"/>
          <w:lang w:val="fr-FR"/>
        </w:rPr>
        <w:t xml:space="preserve"> (« Gerald of Wales and Saint </w:t>
      </w:r>
      <w:proofErr w:type="spellStart"/>
      <w:r w:rsidRPr="00736F06">
        <w:rPr>
          <w:rFonts w:cstheme="minorHAnsi"/>
          <w:lang w:val="fr-FR"/>
        </w:rPr>
        <w:t>Brigid’s</w:t>
      </w:r>
      <w:proofErr w:type="spellEnd"/>
      <w:r w:rsidRPr="00736F06">
        <w:rPr>
          <w:rFonts w:cstheme="minorHAnsi"/>
          <w:lang w:val="fr-FR"/>
        </w:rPr>
        <w:t xml:space="preserve"> </w:t>
      </w:r>
      <w:proofErr w:type="gramStart"/>
      <w:r w:rsidRPr="00736F06">
        <w:rPr>
          <w:rFonts w:cstheme="minorHAnsi"/>
          <w:lang w:val="fr-FR"/>
        </w:rPr>
        <w:t>Falcon:</w:t>
      </w:r>
      <w:proofErr w:type="gramEnd"/>
      <w:r w:rsidRPr="00736F06">
        <w:rPr>
          <w:rFonts w:cstheme="minorHAnsi"/>
          <w:lang w:val="fr-FR"/>
        </w:rPr>
        <w:t xml:space="preserve"> The Chaste </w:t>
      </w:r>
      <w:proofErr w:type="spellStart"/>
      <w:r w:rsidRPr="00736F06">
        <w:rPr>
          <w:rFonts w:cstheme="minorHAnsi"/>
          <w:lang w:val="fr-FR"/>
        </w:rPr>
        <w:t>Beast</w:t>
      </w:r>
      <w:proofErr w:type="spellEnd"/>
      <w:r w:rsidRPr="00736F06">
        <w:rPr>
          <w:rFonts w:cstheme="minorHAnsi"/>
          <w:lang w:val="fr-FR"/>
        </w:rPr>
        <w:t xml:space="preserve"> in </w:t>
      </w:r>
      <w:proofErr w:type="spellStart"/>
      <w:r w:rsidRPr="00736F06">
        <w:rPr>
          <w:rFonts w:cstheme="minorHAnsi"/>
          <w:lang w:val="fr-FR"/>
        </w:rPr>
        <w:t>Medieval</w:t>
      </w:r>
      <w:proofErr w:type="spellEnd"/>
      <w:r w:rsidRPr="00736F06">
        <w:rPr>
          <w:rFonts w:cstheme="minorHAnsi"/>
          <w:lang w:val="fr-FR"/>
        </w:rPr>
        <w:t xml:space="preserve"> and </w:t>
      </w:r>
      <w:proofErr w:type="spellStart"/>
      <w:r w:rsidRPr="00736F06">
        <w:rPr>
          <w:rFonts w:cstheme="minorHAnsi"/>
          <w:lang w:val="fr-FR"/>
        </w:rPr>
        <w:t>Early</w:t>
      </w:r>
      <w:proofErr w:type="spellEnd"/>
      <w:r w:rsidRPr="00736F06">
        <w:rPr>
          <w:rFonts w:cstheme="minorHAnsi"/>
          <w:lang w:val="fr-FR"/>
        </w:rPr>
        <w:t xml:space="preserve"> Modern Irish Natural </w:t>
      </w:r>
      <w:proofErr w:type="spellStart"/>
      <w:r w:rsidRPr="00736F06">
        <w:rPr>
          <w:rFonts w:cstheme="minorHAnsi"/>
          <w:lang w:val="fr-FR"/>
        </w:rPr>
        <w:t>History</w:t>
      </w:r>
      <w:proofErr w:type="spellEnd"/>
      <w:r w:rsidRPr="00736F06">
        <w:rPr>
          <w:rFonts w:cstheme="minorHAnsi"/>
          <w:lang w:val="fr-FR"/>
        </w:rPr>
        <w:t xml:space="preserve"> », p. 21-48) </w:t>
      </w:r>
      <w:r w:rsidR="0076633C" w:rsidRPr="00736F06">
        <w:rPr>
          <w:rFonts w:cstheme="minorHAnsi"/>
          <w:lang w:val="fr-FR"/>
        </w:rPr>
        <w:t xml:space="preserve">s’intéresse </w:t>
      </w:r>
      <w:r w:rsidR="00224B12" w:rsidRPr="00736F06">
        <w:rPr>
          <w:rFonts w:cstheme="minorHAnsi"/>
          <w:lang w:val="fr-FR"/>
        </w:rPr>
        <w:t xml:space="preserve">d’abord </w:t>
      </w:r>
      <w:r w:rsidR="0076633C" w:rsidRPr="00736F06">
        <w:rPr>
          <w:rFonts w:cstheme="minorHAnsi"/>
          <w:lang w:val="fr-FR"/>
        </w:rPr>
        <w:t xml:space="preserve">à </w:t>
      </w:r>
      <w:r w:rsidR="00224B12" w:rsidRPr="00736F06">
        <w:rPr>
          <w:rFonts w:cstheme="minorHAnsi"/>
          <w:lang w:val="fr-FR"/>
        </w:rPr>
        <w:t xml:space="preserve">la description </w:t>
      </w:r>
      <w:r w:rsidR="0076633C" w:rsidRPr="00736F06">
        <w:rPr>
          <w:rFonts w:cstheme="minorHAnsi"/>
          <w:lang w:val="fr-FR"/>
        </w:rPr>
        <w:t xml:space="preserve">du couvent de Kildare </w:t>
      </w:r>
      <w:r w:rsidR="00224B12" w:rsidRPr="00736F06">
        <w:rPr>
          <w:rFonts w:cstheme="minorHAnsi"/>
          <w:lang w:val="fr-FR"/>
        </w:rPr>
        <w:t xml:space="preserve">dans </w:t>
      </w:r>
      <w:r w:rsidR="00084848" w:rsidRPr="00736F06">
        <w:rPr>
          <w:rFonts w:cstheme="minorHAnsi"/>
          <w:lang w:val="fr-FR"/>
        </w:rPr>
        <w:t>la</w:t>
      </w:r>
      <w:r w:rsidR="00224B12" w:rsidRPr="00736F06">
        <w:rPr>
          <w:rFonts w:cstheme="minorHAnsi"/>
          <w:lang w:val="fr-FR"/>
        </w:rPr>
        <w:t xml:space="preserve"> </w:t>
      </w:r>
      <w:r w:rsidR="00224B12" w:rsidRPr="00736F06">
        <w:rPr>
          <w:rFonts w:cstheme="minorHAnsi"/>
          <w:i/>
          <w:iCs/>
          <w:lang w:val="fr-FR"/>
        </w:rPr>
        <w:t xml:space="preserve">Topographia </w:t>
      </w:r>
      <w:proofErr w:type="spellStart"/>
      <w:r w:rsidR="00224B12" w:rsidRPr="00736F06">
        <w:rPr>
          <w:rFonts w:cstheme="minorHAnsi"/>
          <w:i/>
          <w:iCs/>
          <w:lang w:val="fr-FR"/>
        </w:rPr>
        <w:t>Hibernica</w:t>
      </w:r>
      <w:proofErr w:type="spellEnd"/>
      <w:r w:rsidR="00F21B8C" w:rsidRPr="00736F06">
        <w:rPr>
          <w:rFonts w:cstheme="minorHAnsi"/>
          <w:lang w:val="fr-FR"/>
        </w:rPr>
        <w:t xml:space="preserve"> </w:t>
      </w:r>
      <w:r w:rsidR="005C68AC" w:rsidRPr="00736F06">
        <w:rPr>
          <w:rFonts w:cstheme="minorHAnsi"/>
          <w:lang w:val="fr-FR"/>
        </w:rPr>
        <w:t xml:space="preserve">(vers 1190) </w:t>
      </w:r>
      <w:r w:rsidR="00F21B8C" w:rsidRPr="00736F06">
        <w:rPr>
          <w:rFonts w:cstheme="minorHAnsi"/>
          <w:lang w:val="fr-FR"/>
        </w:rPr>
        <w:t xml:space="preserve">et à </w:t>
      </w:r>
      <w:proofErr w:type="spellStart"/>
      <w:r w:rsidR="00F21B8C" w:rsidRPr="00736F06">
        <w:rPr>
          <w:rFonts w:cstheme="minorHAnsi"/>
          <w:lang w:val="fr-FR"/>
        </w:rPr>
        <w:t>s</w:t>
      </w:r>
      <w:r w:rsidR="003C7DD4" w:rsidRPr="00736F06">
        <w:rPr>
          <w:rFonts w:cstheme="minorHAnsi"/>
          <w:lang w:val="fr-FR"/>
        </w:rPr>
        <w:t>te</w:t>
      </w:r>
      <w:proofErr w:type="spellEnd"/>
      <w:r w:rsidR="00F21B8C" w:rsidRPr="00736F06">
        <w:rPr>
          <w:rFonts w:cstheme="minorHAnsi"/>
          <w:lang w:val="fr-FR"/>
        </w:rPr>
        <w:t xml:space="preserve"> Brigitte</w:t>
      </w:r>
      <w:r w:rsidR="00CC6350" w:rsidRPr="00736F06">
        <w:rPr>
          <w:rFonts w:cstheme="minorHAnsi"/>
          <w:lang w:val="fr-FR"/>
        </w:rPr>
        <w:t xml:space="preserve"> </w:t>
      </w:r>
      <w:r w:rsidR="003C7DD4" w:rsidRPr="00736F06">
        <w:rPr>
          <w:rFonts w:cstheme="minorHAnsi"/>
          <w:lang w:val="fr-FR"/>
        </w:rPr>
        <w:t xml:space="preserve">y </w:t>
      </w:r>
      <w:r w:rsidR="00CC6350" w:rsidRPr="00736F06">
        <w:rPr>
          <w:rFonts w:cstheme="minorHAnsi"/>
          <w:lang w:val="fr-FR"/>
        </w:rPr>
        <w:t>vénérée</w:t>
      </w:r>
      <w:r w:rsidR="0076633C" w:rsidRPr="00736F06">
        <w:rPr>
          <w:rFonts w:cstheme="minorHAnsi"/>
          <w:lang w:val="fr-FR"/>
        </w:rPr>
        <w:t xml:space="preserve">. Dans </w:t>
      </w:r>
      <w:r w:rsidR="008A5CBD">
        <w:rPr>
          <w:rFonts w:cstheme="minorHAnsi"/>
          <w:lang w:val="fr-FR"/>
        </w:rPr>
        <w:t>cet ouvrage</w:t>
      </w:r>
      <w:r w:rsidR="00107E93" w:rsidRPr="00736F06">
        <w:rPr>
          <w:rFonts w:cstheme="minorHAnsi"/>
          <w:lang w:val="fr-FR"/>
        </w:rPr>
        <w:t xml:space="preserve">, </w:t>
      </w:r>
      <w:proofErr w:type="spellStart"/>
      <w:r w:rsidR="00107E93" w:rsidRPr="00736F06">
        <w:rPr>
          <w:rFonts w:cstheme="minorHAnsi"/>
          <w:lang w:val="fr-FR"/>
        </w:rPr>
        <w:t>Giraldus</w:t>
      </w:r>
      <w:proofErr w:type="spellEnd"/>
      <w:r w:rsidR="00107E93" w:rsidRPr="00736F06">
        <w:rPr>
          <w:rFonts w:cstheme="minorHAnsi"/>
          <w:lang w:val="fr-FR"/>
        </w:rPr>
        <w:t xml:space="preserve"> </w:t>
      </w:r>
      <w:proofErr w:type="spellStart"/>
      <w:r w:rsidR="00107E93" w:rsidRPr="00736F06">
        <w:rPr>
          <w:rFonts w:cstheme="minorHAnsi"/>
          <w:lang w:val="fr-FR"/>
        </w:rPr>
        <w:t>Cambrensis</w:t>
      </w:r>
      <w:proofErr w:type="spellEnd"/>
      <w:r w:rsidR="00107E93" w:rsidRPr="00736F06">
        <w:rPr>
          <w:rFonts w:cstheme="minorHAnsi"/>
          <w:lang w:val="fr-FR"/>
        </w:rPr>
        <w:t xml:space="preserve"> évoque un feu inextinguible et le faucon </w:t>
      </w:r>
      <w:r w:rsidR="008A5CBD" w:rsidRPr="00736F06">
        <w:rPr>
          <w:rFonts w:cstheme="minorHAnsi"/>
          <w:lang w:val="fr-FR"/>
        </w:rPr>
        <w:t>pluriséculaire</w:t>
      </w:r>
      <w:r w:rsidR="008A5CBD" w:rsidRPr="00736F06">
        <w:rPr>
          <w:rFonts w:cstheme="minorHAnsi"/>
          <w:lang w:val="fr-FR"/>
        </w:rPr>
        <w:t xml:space="preserve"> </w:t>
      </w:r>
      <w:r w:rsidR="00107E93" w:rsidRPr="00736F06">
        <w:rPr>
          <w:rFonts w:cstheme="minorHAnsi"/>
          <w:lang w:val="fr-FR"/>
        </w:rPr>
        <w:t>de Brigitte</w:t>
      </w:r>
      <w:r w:rsidR="008A5CBD">
        <w:rPr>
          <w:rFonts w:cstheme="minorHAnsi"/>
          <w:lang w:val="fr-FR"/>
        </w:rPr>
        <w:t>.</w:t>
      </w:r>
      <w:r w:rsidR="00107E93" w:rsidRPr="00736F06">
        <w:rPr>
          <w:rFonts w:cstheme="minorHAnsi"/>
          <w:lang w:val="fr-FR"/>
        </w:rPr>
        <w:t xml:space="preserve"> </w:t>
      </w:r>
      <w:r w:rsidR="008A5CBD">
        <w:rPr>
          <w:rFonts w:cstheme="minorHAnsi"/>
          <w:lang w:val="fr-FR"/>
        </w:rPr>
        <w:t>Ce dernier</w:t>
      </w:r>
      <w:r w:rsidR="00107E93" w:rsidRPr="00736F06">
        <w:rPr>
          <w:rFonts w:cstheme="minorHAnsi"/>
          <w:lang w:val="fr-FR"/>
        </w:rPr>
        <w:t xml:space="preserve"> se retire dans les montagnes de Glendalough </w:t>
      </w:r>
      <w:r w:rsidR="005B1185" w:rsidRPr="00736F06">
        <w:rPr>
          <w:rFonts w:cstheme="minorHAnsi"/>
          <w:lang w:val="fr-FR"/>
        </w:rPr>
        <w:t xml:space="preserve">(aussi le </w:t>
      </w:r>
      <w:r w:rsidR="0093599A" w:rsidRPr="00736F06">
        <w:rPr>
          <w:rFonts w:cstheme="minorHAnsi"/>
          <w:lang w:val="fr-FR"/>
        </w:rPr>
        <w:t>domicile</w:t>
      </w:r>
      <w:r w:rsidR="005B1185" w:rsidRPr="00736F06">
        <w:rPr>
          <w:rFonts w:cstheme="minorHAnsi"/>
          <w:lang w:val="fr-FR"/>
        </w:rPr>
        <w:t xml:space="preserve"> de s. Kevin) </w:t>
      </w:r>
      <w:r w:rsidR="008A5CBD">
        <w:rPr>
          <w:rFonts w:cstheme="minorHAnsi"/>
          <w:lang w:val="fr-FR"/>
        </w:rPr>
        <w:t>à</w:t>
      </w:r>
      <w:r w:rsidR="00107E93" w:rsidRPr="00736F06">
        <w:rPr>
          <w:rFonts w:cstheme="minorHAnsi"/>
          <w:lang w:val="fr-FR"/>
        </w:rPr>
        <w:t xml:space="preserve"> la saison des amours et est </w:t>
      </w:r>
      <w:r w:rsidR="000B7C50" w:rsidRPr="00736F06">
        <w:rPr>
          <w:rFonts w:cstheme="minorHAnsi"/>
          <w:lang w:val="fr-FR"/>
        </w:rPr>
        <w:t xml:space="preserve">brusquement </w:t>
      </w:r>
      <w:r w:rsidR="00107E93" w:rsidRPr="00736F06">
        <w:rPr>
          <w:rFonts w:cstheme="minorHAnsi"/>
          <w:lang w:val="fr-FR"/>
        </w:rPr>
        <w:t xml:space="preserve">abattu par un paysan. </w:t>
      </w:r>
      <w:proofErr w:type="spellStart"/>
      <w:r w:rsidR="00F21B8C" w:rsidRPr="00736F06">
        <w:rPr>
          <w:rFonts w:cstheme="minorHAnsi"/>
          <w:lang w:val="fr-FR"/>
        </w:rPr>
        <w:t>Roling</w:t>
      </w:r>
      <w:proofErr w:type="spellEnd"/>
      <w:r w:rsidR="00F21B8C" w:rsidRPr="00736F06">
        <w:rPr>
          <w:rFonts w:cstheme="minorHAnsi"/>
          <w:lang w:val="fr-FR"/>
        </w:rPr>
        <w:t xml:space="preserve"> développe ensuite le rôle et les différentes espèces d</w:t>
      </w:r>
      <w:r w:rsidR="00CC6350" w:rsidRPr="00736F06">
        <w:rPr>
          <w:rFonts w:cstheme="minorHAnsi"/>
          <w:lang w:val="fr-FR"/>
        </w:rPr>
        <w:t>u</w:t>
      </w:r>
      <w:r w:rsidR="00F21B8C" w:rsidRPr="00736F06">
        <w:rPr>
          <w:rFonts w:cstheme="minorHAnsi"/>
          <w:lang w:val="fr-FR"/>
        </w:rPr>
        <w:t xml:space="preserve"> faucon au Moyen Âge.</w:t>
      </w:r>
      <w:r w:rsidR="000B7C50" w:rsidRPr="00736F06">
        <w:rPr>
          <w:rFonts w:cstheme="minorHAnsi"/>
          <w:lang w:val="fr-FR"/>
        </w:rPr>
        <w:t xml:space="preserve"> Le chercheur est d’avis que cet épisode du faucon de Brigitte e</w:t>
      </w:r>
      <w:r w:rsidR="00CC6350" w:rsidRPr="00736F06">
        <w:rPr>
          <w:rFonts w:cstheme="minorHAnsi"/>
          <w:lang w:val="fr-FR"/>
        </w:rPr>
        <w:t>s</w:t>
      </w:r>
      <w:r w:rsidR="000B7C50" w:rsidRPr="00736F06">
        <w:rPr>
          <w:rFonts w:cstheme="minorHAnsi"/>
          <w:lang w:val="fr-FR"/>
        </w:rPr>
        <w:t>t</w:t>
      </w:r>
      <w:r w:rsidR="003734B9" w:rsidRPr="00736F06">
        <w:rPr>
          <w:rFonts w:cstheme="minorHAnsi"/>
          <w:lang w:val="fr-FR"/>
        </w:rPr>
        <w:t>,</w:t>
      </w:r>
      <w:r w:rsidR="000B7C50" w:rsidRPr="00736F06">
        <w:rPr>
          <w:rFonts w:cstheme="minorHAnsi"/>
          <w:lang w:val="fr-FR"/>
        </w:rPr>
        <w:t xml:space="preserve"> tout comme l’ouverture de la tombe du roi Arthur</w:t>
      </w:r>
      <w:r w:rsidR="003734B9" w:rsidRPr="00736F06">
        <w:rPr>
          <w:rFonts w:cstheme="minorHAnsi"/>
          <w:lang w:val="fr-FR"/>
        </w:rPr>
        <w:t>,</w:t>
      </w:r>
      <w:r w:rsidR="00CC6350" w:rsidRPr="00736F06">
        <w:rPr>
          <w:rFonts w:cstheme="minorHAnsi"/>
          <w:lang w:val="fr-FR"/>
        </w:rPr>
        <w:t xml:space="preserve"> </w:t>
      </w:r>
      <w:r w:rsidR="000B7C50" w:rsidRPr="00736F06">
        <w:rPr>
          <w:rFonts w:cstheme="minorHAnsi"/>
          <w:lang w:val="fr-FR"/>
        </w:rPr>
        <w:t xml:space="preserve">une invention de </w:t>
      </w:r>
      <w:proofErr w:type="spellStart"/>
      <w:r w:rsidR="000B7C50" w:rsidRPr="00736F06">
        <w:rPr>
          <w:rFonts w:cstheme="minorHAnsi"/>
          <w:lang w:val="fr-FR"/>
        </w:rPr>
        <w:t>Giraldus</w:t>
      </w:r>
      <w:proofErr w:type="spellEnd"/>
      <w:r w:rsidR="000B7C50" w:rsidRPr="00736F06">
        <w:rPr>
          <w:rFonts w:cstheme="minorHAnsi"/>
          <w:lang w:val="fr-FR"/>
        </w:rPr>
        <w:t>. Ce faucon serait une allusion aux oiseaux-messagers d</w:t>
      </w:r>
      <w:r w:rsidR="008A5CBD">
        <w:rPr>
          <w:rFonts w:cstheme="minorHAnsi"/>
          <w:lang w:val="fr-FR"/>
        </w:rPr>
        <w:t>e</w:t>
      </w:r>
      <w:r w:rsidR="000B7C50" w:rsidRPr="00736F06">
        <w:rPr>
          <w:rFonts w:cstheme="minorHAnsi"/>
          <w:lang w:val="fr-FR"/>
        </w:rPr>
        <w:t xml:space="preserve"> la poésie courtoise et </w:t>
      </w:r>
      <w:r w:rsidR="008A5CBD">
        <w:rPr>
          <w:rFonts w:cstheme="minorHAnsi"/>
          <w:lang w:val="fr-FR"/>
        </w:rPr>
        <w:t>de fait une attaque satirique</w:t>
      </w:r>
      <w:r w:rsidR="000B7C50" w:rsidRPr="00736F06">
        <w:rPr>
          <w:rFonts w:cstheme="minorHAnsi"/>
          <w:lang w:val="fr-FR"/>
        </w:rPr>
        <w:t xml:space="preserve"> </w:t>
      </w:r>
      <w:r w:rsidR="008A5CBD">
        <w:rPr>
          <w:rFonts w:cstheme="minorHAnsi"/>
          <w:lang w:val="fr-FR"/>
        </w:rPr>
        <w:t>de</w:t>
      </w:r>
      <w:r w:rsidR="000B7C50" w:rsidRPr="00736F06">
        <w:rPr>
          <w:rFonts w:cstheme="minorHAnsi"/>
          <w:lang w:val="fr-FR"/>
        </w:rPr>
        <w:t xml:space="preserve"> la culture monastique irlandaise</w:t>
      </w:r>
      <w:r w:rsidR="00C80CC2" w:rsidRPr="00736F06">
        <w:rPr>
          <w:rFonts w:cstheme="minorHAnsi"/>
          <w:lang w:val="fr-FR"/>
        </w:rPr>
        <w:t>.</w:t>
      </w:r>
    </w:p>
    <w:p w14:paraId="3D40539A" w14:textId="3851520C" w:rsidR="00FC3F40" w:rsidRPr="00736F06" w:rsidRDefault="00FC3F40" w:rsidP="007E4B2D">
      <w:pPr>
        <w:jc w:val="both"/>
        <w:rPr>
          <w:rFonts w:cstheme="minorHAnsi"/>
          <w:lang w:val="fr-FR"/>
        </w:rPr>
      </w:pPr>
      <w:r w:rsidRPr="00736F06">
        <w:rPr>
          <w:rFonts w:cstheme="minorHAnsi"/>
          <w:lang w:val="fr-FR"/>
        </w:rPr>
        <w:t xml:space="preserve">Grégory </w:t>
      </w:r>
      <w:proofErr w:type="spellStart"/>
      <w:r w:rsidRPr="00736F06">
        <w:rPr>
          <w:rFonts w:cstheme="minorHAnsi"/>
          <w:lang w:val="fr-FR"/>
        </w:rPr>
        <w:t>Clesse</w:t>
      </w:r>
      <w:proofErr w:type="spellEnd"/>
      <w:r w:rsidRPr="00736F06">
        <w:rPr>
          <w:rFonts w:cstheme="minorHAnsi"/>
          <w:lang w:val="fr-FR"/>
        </w:rPr>
        <w:t xml:space="preserve"> (« </w:t>
      </w:r>
      <w:proofErr w:type="spellStart"/>
      <w:r w:rsidRPr="00736F06">
        <w:rPr>
          <w:rFonts w:cstheme="minorHAnsi"/>
          <w:lang w:val="fr-FR"/>
        </w:rPr>
        <w:t>Defining</w:t>
      </w:r>
      <w:proofErr w:type="spellEnd"/>
      <w:r w:rsidRPr="00736F06">
        <w:rPr>
          <w:rFonts w:cstheme="minorHAnsi"/>
          <w:lang w:val="fr-FR"/>
        </w:rPr>
        <w:t xml:space="preserve"> and </w:t>
      </w:r>
      <w:proofErr w:type="spellStart"/>
      <w:r w:rsidRPr="00736F06">
        <w:rPr>
          <w:rFonts w:cstheme="minorHAnsi"/>
          <w:lang w:val="fr-FR"/>
        </w:rPr>
        <w:t>Picturing</w:t>
      </w:r>
      <w:proofErr w:type="spellEnd"/>
      <w:r w:rsidRPr="00736F06">
        <w:rPr>
          <w:rFonts w:cstheme="minorHAnsi"/>
          <w:lang w:val="fr-FR"/>
        </w:rPr>
        <w:t xml:space="preserve"> </w:t>
      </w:r>
      <w:proofErr w:type="spellStart"/>
      <w:r w:rsidR="00854C18" w:rsidRPr="00736F06">
        <w:rPr>
          <w:rFonts w:cstheme="minorHAnsi"/>
          <w:lang w:val="fr-FR"/>
        </w:rPr>
        <w:t>Elements</w:t>
      </w:r>
      <w:proofErr w:type="spellEnd"/>
      <w:r w:rsidRPr="00736F06">
        <w:rPr>
          <w:rFonts w:cstheme="minorHAnsi"/>
          <w:lang w:val="fr-FR"/>
        </w:rPr>
        <w:t xml:space="preserve"> and Humours in </w:t>
      </w:r>
      <w:proofErr w:type="spellStart"/>
      <w:r w:rsidRPr="00736F06">
        <w:rPr>
          <w:rFonts w:cstheme="minorHAnsi"/>
          <w:lang w:val="fr-FR"/>
        </w:rPr>
        <w:t>Medieval</w:t>
      </w:r>
      <w:proofErr w:type="spellEnd"/>
      <w:r w:rsidRPr="00736F06">
        <w:rPr>
          <w:rFonts w:cstheme="minorHAnsi"/>
          <w:lang w:val="fr-FR"/>
        </w:rPr>
        <w:t xml:space="preserve"> </w:t>
      </w:r>
      <w:proofErr w:type="spellStart"/>
      <w:r w:rsidRPr="00736F06">
        <w:rPr>
          <w:rFonts w:cstheme="minorHAnsi"/>
          <w:lang w:val="fr-FR"/>
        </w:rPr>
        <w:t>Medicine</w:t>
      </w:r>
      <w:proofErr w:type="spellEnd"/>
      <w:r w:rsidRPr="00736F06">
        <w:rPr>
          <w:rFonts w:cstheme="minorHAnsi"/>
          <w:lang w:val="fr-FR"/>
        </w:rPr>
        <w:t xml:space="preserve">. </w:t>
      </w:r>
      <w:proofErr w:type="spellStart"/>
      <w:r w:rsidRPr="00736F06">
        <w:rPr>
          <w:rFonts w:cstheme="minorHAnsi"/>
          <w:lang w:val="fr-FR"/>
        </w:rPr>
        <w:t>Text</w:t>
      </w:r>
      <w:proofErr w:type="spellEnd"/>
      <w:r w:rsidRPr="00736F06">
        <w:rPr>
          <w:rFonts w:cstheme="minorHAnsi"/>
          <w:lang w:val="fr-FR"/>
        </w:rPr>
        <w:t xml:space="preserve"> and Images in Bartholomew the </w:t>
      </w:r>
      <w:proofErr w:type="spellStart"/>
      <w:r w:rsidRPr="00736F06">
        <w:rPr>
          <w:rFonts w:cstheme="minorHAnsi"/>
          <w:lang w:val="fr-FR"/>
        </w:rPr>
        <w:t>Englishman’s</w:t>
      </w:r>
      <w:proofErr w:type="spellEnd"/>
      <w:r w:rsidRPr="00736F06">
        <w:rPr>
          <w:rFonts w:cstheme="minorHAnsi"/>
          <w:lang w:val="fr-FR"/>
        </w:rPr>
        <w:t xml:space="preserve"> </w:t>
      </w:r>
      <w:r w:rsidRPr="00736F06">
        <w:rPr>
          <w:rFonts w:cstheme="minorHAnsi"/>
          <w:i/>
          <w:iCs/>
          <w:lang w:val="fr-FR"/>
        </w:rPr>
        <w:t xml:space="preserve">De </w:t>
      </w:r>
      <w:proofErr w:type="spellStart"/>
      <w:r w:rsidRPr="00736F06">
        <w:rPr>
          <w:rFonts w:cstheme="minorHAnsi"/>
          <w:i/>
          <w:iCs/>
          <w:lang w:val="fr-FR"/>
        </w:rPr>
        <w:t>proprietatibus</w:t>
      </w:r>
      <w:proofErr w:type="spellEnd"/>
      <w:r w:rsidRPr="00736F06">
        <w:rPr>
          <w:rFonts w:cstheme="minorHAnsi"/>
          <w:i/>
          <w:iCs/>
          <w:lang w:val="fr-FR"/>
        </w:rPr>
        <w:t xml:space="preserve"> </w:t>
      </w:r>
      <w:proofErr w:type="spellStart"/>
      <w:r w:rsidRPr="00736F06">
        <w:rPr>
          <w:rFonts w:cstheme="minorHAnsi"/>
          <w:i/>
          <w:iCs/>
          <w:lang w:val="fr-FR"/>
        </w:rPr>
        <w:t>rerum</w:t>
      </w:r>
      <w:proofErr w:type="spellEnd"/>
      <w:r w:rsidRPr="00736F06">
        <w:rPr>
          <w:rFonts w:cstheme="minorHAnsi"/>
          <w:lang w:val="fr-FR"/>
        </w:rPr>
        <w:t> », p. 111-127)</w:t>
      </w:r>
      <w:r w:rsidR="00854C18" w:rsidRPr="00736F06">
        <w:rPr>
          <w:rFonts w:cstheme="minorHAnsi"/>
          <w:lang w:val="fr-FR"/>
        </w:rPr>
        <w:t xml:space="preserve"> explique qu</w:t>
      </w:r>
      <w:r w:rsidR="000601B0" w:rsidRPr="00736F06">
        <w:rPr>
          <w:rFonts w:cstheme="minorHAnsi"/>
          <w:lang w:val="fr-FR"/>
        </w:rPr>
        <w:t xml:space="preserve">’un des objectifs de </w:t>
      </w:r>
      <w:r w:rsidR="00854C18" w:rsidRPr="00736F06">
        <w:rPr>
          <w:rFonts w:cstheme="minorHAnsi"/>
          <w:lang w:val="fr-FR"/>
        </w:rPr>
        <w:t>Barthélemy l’Anglais</w:t>
      </w:r>
      <w:r w:rsidR="00134F12" w:rsidRPr="00736F06">
        <w:rPr>
          <w:rFonts w:cstheme="minorHAnsi"/>
          <w:lang w:val="fr-FR"/>
        </w:rPr>
        <w:t xml:space="preserve"> </w:t>
      </w:r>
      <w:r w:rsidR="000601B0" w:rsidRPr="00736F06">
        <w:rPr>
          <w:rFonts w:cstheme="minorHAnsi"/>
          <w:lang w:val="fr-FR"/>
        </w:rPr>
        <w:t>est de</w:t>
      </w:r>
      <w:r w:rsidR="00134F12" w:rsidRPr="00736F06">
        <w:rPr>
          <w:rFonts w:cstheme="minorHAnsi"/>
          <w:lang w:val="fr-FR"/>
        </w:rPr>
        <w:t xml:space="preserve"> </w:t>
      </w:r>
      <w:r w:rsidR="003C7DD4" w:rsidRPr="00736F06">
        <w:rPr>
          <w:rFonts w:cstheme="minorHAnsi"/>
          <w:lang w:val="fr-FR"/>
        </w:rPr>
        <w:t>fournir</w:t>
      </w:r>
      <w:r w:rsidR="00134F12" w:rsidRPr="00736F06">
        <w:rPr>
          <w:rFonts w:cstheme="minorHAnsi"/>
          <w:lang w:val="fr-FR"/>
        </w:rPr>
        <w:t xml:space="preserve"> à ses lecteurs des connaissances de base au sujet de certaines pathologies. Sa source principale pour ses précisions sur les éléments et les humeurs</w:t>
      </w:r>
      <w:r w:rsidR="000601B0" w:rsidRPr="00736F06">
        <w:rPr>
          <w:rFonts w:cstheme="minorHAnsi"/>
          <w:lang w:val="fr-FR"/>
        </w:rPr>
        <w:t xml:space="preserve"> (</w:t>
      </w:r>
      <w:r w:rsidR="003C7DD4" w:rsidRPr="00736F06">
        <w:rPr>
          <w:rFonts w:cstheme="minorHAnsi"/>
          <w:lang w:val="fr-FR"/>
        </w:rPr>
        <w:t>en partie</w:t>
      </w:r>
      <w:r w:rsidR="000601B0" w:rsidRPr="00736F06">
        <w:rPr>
          <w:rFonts w:cstheme="minorHAnsi"/>
          <w:lang w:val="fr-FR"/>
        </w:rPr>
        <w:t xml:space="preserve"> responsables de l’état de santé des hommes)</w:t>
      </w:r>
      <w:r w:rsidR="00134F12" w:rsidRPr="00736F06">
        <w:rPr>
          <w:rFonts w:cstheme="minorHAnsi"/>
          <w:lang w:val="fr-FR"/>
        </w:rPr>
        <w:t xml:space="preserve"> </w:t>
      </w:r>
      <w:r w:rsidR="00B54B16" w:rsidRPr="00736F06">
        <w:rPr>
          <w:rFonts w:cstheme="minorHAnsi"/>
          <w:lang w:val="fr-FR"/>
        </w:rPr>
        <w:t xml:space="preserve">dans les livres IV et X est le </w:t>
      </w:r>
      <w:r w:rsidR="00B54B16" w:rsidRPr="00736F06">
        <w:rPr>
          <w:rFonts w:cstheme="minorHAnsi"/>
          <w:i/>
          <w:iCs/>
          <w:lang w:val="fr-FR"/>
        </w:rPr>
        <w:t xml:space="preserve">Liber </w:t>
      </w:r>
      <w:proofErr w:type="spellStart"/>
      <w:r w:rsidR="00B54B16" w:rsidRPr="00736F06">
        <w:rPr>
          <w:rFonts w:cstheme="minorHAnsi"/>
          <w:i/>
          <w:iCs/>
          <w:lang w:val="fr-FR"/>
        </w:rPr>
        <w:t>Pantegni</w:t>
      </w:r>
      <w:proofErr w:type="spellEnd"/>
      <w:r w:rsidR="00B54B16" w:rsidRPr="00736F06">
        <w:rPr>
          <w:rFonts w:cstheme="minorHAnsi"/>
          <w:lang w:val="fr-FR"/>
        </w:rPr>
        <w:t xml:space="preserve"> de Constantin l’Africain.</w:t>
      </w:r>
      <w:r w:rsidR="000601B0" w:rsidRPr="00736F06">
        <w:rPr>
          <w:rFonts w:cstheme="minorHAnsi"/>
          <w:lang w:val="fr-FR"/>
        </w:rPr>
        <w:t xml:space="preserve"> Pour Barthélemy, les humeurs sont </w:t>
      </w:r>
      <w:r w:rsidR="00116498" w:rsidRPr="00736F06">
        <w:rPr>
          <w:rFonts w:cstheme="minorHAnsi"/>
          <w:lang w:val="fr-FR"/>
        </w:rPr>
        <w:t>le pendant</w:t>
      </w:r>
      <w:r w:rsidR="000601B0" w:rsidRPr="00736F06">
        <w:rPr>
          <w:rFonts w:cstheme="minorHAnsi"/>
          <w:lang w:val="fr-FR"/>
        </w:rPr>
        <w:t xml:space="preserve"> des éléments à un niveau plus </w:t>
      </w:r>
      <w:r w:rsidR="000601B0" w:rsidRPr="00736F06">
        <w:rPr>
          <w:rFonts w:cstheme="minorHAnsi"/>
          <w:lang w:val="fr-FR"/>
        </w:rPr>
        <w:lastRenderedPageBreak/>
        <w:t xml:space="preserve">élevé de la composition du monde. À la fin, </w:t>
      </w:r>
      <w:proofErr w:type="spellStart"/>
      <w:r w:rsidR="000601B0" w:rsidRPr="00736F06">
        <w:rPr>
          <w:rFonts w:cstheme="minorHAnsi"/>
          <w:lang w:val="fr-FR"/>
        </w:rPr>
        <w:t>Clesse</w:t>
      </w:r>
      <w:proofErr w:type="spellEnd"/>
      <w:r w:rsidR="000601B0" w:rsidRPr="00736F06">
        <w:rPr>
          <w:rFonts w:cstheme="minorHAnsi"/>
          <w:lang w:val="fr-FR"/>
        </w:rPr>
        <w:t xml:space="preserve"> présente six illustrations des humeurs et </w:t>
      </w:r>
      <w:r w:rsidR="00E15804" w:rsidRPr="00736F06">
        <w:rPr>
          <w:rFonts w:cstheme="minorHAnsi"/>
          <w:lang w:val="fr-FR"/>
        </w:rPr>
        <w:t xml:space="preserve">des </w:t>
      </w:r>
      <w:r w:rsidR="000601B0" w:rsidRPr="00736F06">
        <w:rPr>
          <w:rFonts w:cstheme="minorHAnsi"/>
          <w:lang w:val="fr-FR"/>
        </w:rPr>
        <w:t xml:space="preserve">éléments contenues dans Paris, BnF, ms. </w:t>
      </w:r>
      <w:proofErr w:type="spellStart"/>
      <w:r w:rsidR="000601B0" w:rsidRPr="00736F06">
        <w:rPr>
          <w:rFonts w:cstheme="minorHAnsi"/>
          <w:lang w:val="fr-FR"/>
        </w:rPr>
        <w:t>fr.</w:t>
      </w:r>
      <w:proofErr w:type="spellEnd"/>
      <w:r w:rsidR="000601B0" w:rsidRPr="00736F06">
        <w:rPr>
          <w:rFonts w:cstheme="minorHAnsi"/>
          <w:lang w:val="fr-FR"/>
        </w:rPr>
        <w:t xml:space="preserve"> 9140 (traduction </w:t>
      </w:r>
      <w:r w:rsidR="00715546" w:rsidRPr="00736F06">
        <w:rPr>
          <w:rFonts w:cstheme="minorHAnsi"/>
          <w:lang w:val="fr-FR"/>
        </w:rPr>
        <w:t>par</w:t>
      </w:r>
      <w:r w:rsidR="000601B0" w:rsidRPr="00736F06">
        <w:rPr>
          <w:rFonts w:cstheme="minorHAnsi"/>
          <w:lang w:val="fr-FR"/>
        </w:rPr>
        <w:t xml:space="preserve"> Jean </w:t>
      </w:r>
      <w:proofErr w:type="spellStart"/>
      <w:r w:rsidR="000601B0" w:rsidRPr="00736F06">
        <w:rPr>
          <w:rFonts w:cstheme="minorHAnsi"/>
          <w:lang w:val="fr-FR"/>
        </w:rPr>
        <w:t>Corbechon</w:t>
      </w:r>
      <w:proofErr w:type="spellEnd"/>
      <w:r w:rsidR="000601B0" w:rsidRPr="00736F06">
        <w:rPr>
          <w:rFonts w:cstheme="minorHAnsi"/>
          <w:lang w:val="fr-FR"/>
        </w:rPr>
        <w:t>).</w:t>
      </w:r>
    </w:p>
    <w:p w14:paraId="6E2933EE" w14:textId="3D2FB9B8" w:rsidR="0083355D" w:rsidRPr="00736F06" w:rsidRDefault="00DE3200" w:rsidP="007E4B2D">
      <w:pPr>
        <w:jc w:val="both"/>
        <w:rPr>
          <w:rFonts w:cstheme="minorHAnsi"/>
          <w:lang w:val="fr-FR"/>
        </w:rPr>
      </w:pPr>
      <w:proofErr w:type="spellStart"/>
      <w:r w:rsidRPr="00736F06">
        <w:rPr>
          <w:rFonts w:cstheme="minorHAnsi"/>
          <w:lang w:val="fr-FR"/>
        </w:rPr>
        <w:t>Athanasios</w:t>
      </w:r>
      <w:proofErr w:type="spellEnd"/>
      <w:r w:rsidRPr="00736F06">
        <w:rPr>
          <w:rFonts w:cstheme="minorHAnsi"/>
          <w:lang w:val="fr-FR"/>
        </w:rPr>
        <w:t xml:space="preserve"> </w:t>
      </w:r>
      <w:proofErr w:type="spellStart"/>
      <w:r w:rsidRPr="00736F06">
        <w:rPr>
          <w:rFonts w:cstheme="minorHAnsi"/>
          <w:lang w:val="fr-FR"/>
        </w:rPr>
        <w:t>Rinotas</w:t>
      </w:r>
      <w:proofErr w:type="spellEnd"/>
      <w:r w:rsidRPr="00736F06">
        <w:rPr>
          <w:rFonts w:cstheme="minorHAnsi"/>
          <w:lang w:val="fr-FR"/>
        </w:rPr>
        <w:t xml:space="preserve"> (« Elixir as </w:t>
      </w:r>
      <w:proofErr w:type="spellStart"/>
      <w:r w:rsidRPr="00736F06">
        <w:rPr>
          <w:rFonts w:cstheme="minorHAnsi"/>
          <w:lang w:val="fr-FR"/>
        </w:rPr>
        <w:t>Means</w:t>
      </w:r>
      <w:proofErr w:type="spellEnd"/>
      <w:r w:rsidRPr="00736F06">
        <w:rPr>
          <w:rFonts w:cstheme="minorHAnsi"/>
          <w:lang w:val="fr-FR"/>
        </w:rPr>
        <w:t xml:space="preserve"> of </w:t>
      </w:r>
      <w:proofErr w:type="spellStart"/>
      <w:r w:rsidRPr="00736F06">
        <w:rPr>
          <w:rFonts w:cstheme="minorHAnsi"/>
          <w:lang w:val="fr-FR"/>
        </w:rPr>
        <w:t>Contrasting</w:t>
      </w:r>
      <w:proofErr w:type="spellEnd"/>
      <w:r w:rsidRPr="00736F06">
        <w:rPr>
          <w:rFonts w:cstheme="minorHAnsi"/>
          <w:lang w:val="fr-FR"/>
        </w:rPr>
        <w:t xml:space="preserve"> </w:t>
      </w:r>
      <w:proofErr w:type="spellStart"/>
      <w:r w:rsidRPr="00736F06">
        <w:rPr>
          <w:rFonts w:cstheme="minorHAnsi"/>
          <w:lang w:val="fr-FR"/>
        </w:rPr>
        <w:t>with</w:t>
      </w:r>
      <w:proofErr w:type="spellEnd"/>
      <w:r w:rsidRPr="00736F06">
        <w:rPr>
          <w:rFonts w:cstheme="minorHAnsi"/>
          <w:lang w:val="fr-FR"/>
        </w:rPr>
        <w:t xml:space="preserve"> Nature</w:t>
      </w:r>
      <w:r w:rsidR="005231CA" w:rsidRPr="00736F06">
        <w:rPr>
          <w:rFonts w:cstheme="minorHAnsi"/>
          <w:lang w:val="fr-FR"/>
        </w:rPr>
        <w:t xml:space="preserve"> in Albert the </w:t>
      </w:r>
      <w:proofErr w:type="spellStart"/>
      <w:r w:rsidR="005231CA" w:rsidRPr="00736F06">
        <w:rPr>
          <w:rFonts w:cstheme="minorHAnsi"/>
          <w:lang w:val="fr-FR"/>
        </w:rPr>
        <w:t>Great’s</w:t>
      </w:r>
      <w:proofErr w:type="spellEnd"/>
      <w:r w:rsidR="005231CA" w:rsidRPr="00736F06">
        <w:rPr>
          <w:rFonts w:cstheme="minorHAnsi"/>
          <w:lang w:val="fr-FR"/>
        </w:rPr>
        <w:t xml:space="preserve"> </w:t>
      </w:r>
      <w:proofErr w:type="spellStart"/>
      <w:r w:rsidR="005231CA" w:rsidRPr="00736F06">
        <w:rPr>
          <w:rFonts w:cstheme="minorHAnsi"/>
          <w:lang w:val="fr-FR"/>
        </w:rPr>
        <w:t>Alchemy</w:t>
      </w:r>
      <w:proofErr w:type="spellEnd"/>
      <w:r w:rsidR="005231CA" w:rsidRPr="00736F06">
        <w:rPr>
          <w:rFonts w:cstheme="minorHAnsi"/>
          <w:lang w:val="fr-FR"/>
        </w:rPr>
        <w:t> », p.</w:t>
      </w:r>
      <w:r w:rsidR="00CA0816" w:rsidRPr="00736F06">
        <w:rPr>
          <w:rFonts w:cstheme="minorHAnsi"/>
          <w:lang w:val="fr-FR"/>
        </w:rPr>
        <w:t> </w:t>
      </w:r>
      <w:r w:rsidR="005231CA" w:rsidRPr="00736F06">
        <w:rPr>
          <w:rFonts w:cstheme="minorHAnsi"/>
          <w:lang w:val="fr-FR"/>
        </w:rPr>
        <w:t>173-193)</w:t>
      </w:r>
      <w:r w:rsidR="00CA0816" w:rsidRPr="00736F06">
        <w:rPr>
          <w:rFonts w:cstheme="minorHAnsi"/>
          <w:lang w:val="fr-FR"/>
        </w:rPr>
        <w:t xml:space="preserve"> présente l’alchimie selon Albert le Grand </w:t>
      </w:r>
      <w:r w:rsidR="00914194" w:rsidRPr="00736F06">
        <w:rPr>
          <w:rFonts w:cstheme="minorHAnsi"/>
          <w:lang w:val="fr-FR"/>
        </w:rPr>
        <w:t xml:space="preserve">(surtout dans </w:t>
      </w:r>
      <w:proofErr w:type="spellStart"/>
      <w:r w:rsidR="00914194" w:rsidRPr="00736F06">
        <w:rPr>
          <w:rFonts w:cstheme="minorHAnsi"/>
          <w:i/>
          <w:iCs/>
          <w:lang w:val="fr-FR"/>
        </w:rPr>
        <w:t>Meteor</w:t>
      </w:r>
      <w:r w:rsidR="0006285A" w:rsidRPr="00736F06">
        <w:rPr>
          <w:rFonts w:cstheme="minorHAnsi"/>
          <w:i/>
          <w:iCs/>
          <w:lang w:val="fr-FR"/>
        </w:rPr>
        <w:t>a</w:t>
      </w:r>
      <w:proofErr w:type="spellEnd"/>
      <w:r w:rsidR="00914194" w:rsidRPr="00736F06">
        <w:rPr>
          <w:rFonts w:cstheme="minorHAnsi"/>
          <w:lang w:val="fr-FR"/>
        </w:rPr>
        <w:t xml:space="preserve"> et </w:t>
      </w:r>
      <w:r w:rsidR="00914194" w:rsidRPr="00736F06">
        <w:rPr>
          <w:rFonts w:cstheme="minorHAnsi"/>
          <w:i/>
          <w:iCs/>
          <w:lang w:val="fr-FR"/>
        </w:rPr>
        <w:t xml:space="preserve">De </w:t>
      </w:r>
      <w:proofErr w:type="spellStart"/>
      <w:r w:rsidR="00914194" w:rsidRPr="00736F06">
        <w:rPr>
          <w:rFonts w:cstheme="minorHAnsi"/>
          <w:i/>
          <w:iCs/>
          <w:lang w:val="fr-FR"/>
        </w:rPr>
        <w:t>mineralibus</w:t>
      </w:r>
      <w:proofErr w:type="spellEnd"/>
      <w:r w:rsidR="00914194" w:rsidRPr="00736F06">
        <w:rPr>
          <w:rFonts w:cstheme="minorHAnsi"/>
          <w:lang w:val="fr-FR"/>
        </w:rPr>
        <w:t xml:space="preserve">) </w:t>
      </w:r>
      <w:r w:rsidR="00CA0816" w:rsidRPr="00736F06">
        <w:rPr>
          <w:rFonts w:cstheme="minorHAnsi"/>
          <w:lang w:val="fr-FR"/>
        </w:rPr>
        <w:t xml:space="preserve">et </w:t>
      </w:r>
      <w:r w:rsidR="00FE1BD1" w:rsidRPr="00736F06">
        <w:rPr>
          <w:rFonts w:cstheme="minorHAnsi"/>
          <w:lang w:val="fr-FR"/>
        </w:rPr>
        <w:t xml:space="preserve">les </w:t>
      </w:r>
      <w:r w:rsidR="00CA0816" w:rsidRPr="00736F06">
        <w:rPr>
          <w:rFonts w:cstheme="minorHAnsi"/>
          <w:lang w:val="fr-FR"/>
        </w:rPr>
        <w:t xml:space="preserve">précisions </w:t>
      </w:r>
      <w:r w:rsidR="00FE1BD1" w:rsidRPr="00736F06">
        <w:rPr>
          <w:rFonts w:cstheme="minorHAnsi"/>
          <w:lang w:val="fr-FR"/>
        </w:rPr>
        <w:t xml:space="preserve">de celui-ci </w:t>
      </w:r>
      <w:r w:rsidR="008A5CBD">
        <w:rPr>
          <w:rFonts w:cstheme="minorHAnsi"/>
          <w:lang w:val="fr-FR"/>
        </w:rPr>
        <w:t>quant</w:t>
      </w:r>
      <w:r w:rsidR="00CA0816" w:rsidRPr="00736F06">
        <w:rPr>
          <w:rFonts w:cstheme="minorHAnsi"/>
          <w:lang w:val="fr-FR"/>
        </w:rPr>
        <w:t xml:space="preserve"> à l’</w:t>
      </w:r>
      <w:r w:rsidR="00FE1BD1" w:rsidRPr="00736F06">
        <w:rPr>
          <w:rFonts w:cstheme="minorHAnsi"/>
          <w:lang w:val="fr-FR"/>
        </w:rPr>
        <w:t>é</w:t>
      </w:r>
      <w:r w:rsidR="00CA0816" w:rsidRPr="00736F06">
        <w:rPr>
          <w:rFonts w:cstheme="minorHAnsi"/>
          <w:lang w:val="fr-FR"/>
        </w:rPr>
        <w:t>lixir</w:t>
      </w:r>
      <w:r w:rsidR="00FE1BD1" w:rsidRPr="00736F06">
        <w:rPr>
          <w:rFonts w:cstheme="minorHAnsi"/>
          <w:lang w:val="fr-FR"/>
        </w:rPr>
        <w:t>.</w:t>
      </w:r>
      <w:r w:rsidR="008A5CBD">
        <w:rPr>
          <w:rFonts w:cstheme="minorHAnsi"/>
          <w:lang w:val="fr-FR"/>
        </w:rPr>
        <w:t xml:space="preserve"> </w:t>
      </w:r>
      <w:r w:rsidR="00FE1BD1" w:rsidRPr="00736F06">
        <w:rPr>
          <w:rFonts w:cstheme="minorHAnsi"/>
          <w:lang w:val="fr-FR"/>
        </w:rPr>
        <w:t xml:space="preserve">Albert </w:t>
      </w:r>
      <w:r w:rsidR="008A5CBD">
        <w:rPr>
          <w:rFonts w:cstheme="minorHAnsi"/>
          <w:lang w:val="fr-FR"/>
        </w:rPr>
        <w:t>prétend</w:t>
      </w:r>
      <w:r w:rsidR="00FE1BD1" w:rsidRPr="00736F06">
        <w:rPr>
          <w:rFonts w:cstheme="minorHAnsi"/>
          <w:lang w:val="fr-FR"/>
        </w:rPr>
        <w:t xml:space="preserve"> que </w:t>
      </w:r>
      <w:r w:rsidR="003C7DD4" w:rsidRPr="00736F06">
        <w:rPr>
          <w:rFonts w:cstheme="minorHAnsi"/>
          <w:lang w:val="fr-FR"/>
        </w:rPr>
        <w:t xml:space="preserve">la capacité de </w:t>
      </w:r>
      <w:r w:rsidR="00FE1BD1" w:rsidRPr="00736F06">
        <w:rPr>
          <w:rFonts w:cstheme="minorHAnsi"/>
          <w:lang w:val="fr-FR"/>
        </w:rPr>
        <w:t xml:space="preserve">l’élixir </w:t>
      </w:r>
      <w:r w:rsidR="003C7DD4" w:rsidRPr="00736F06">
        <w:rPr>
          <w:rFonts w:cstheme="minorHAnsi"/>
          <w:lang w:val="fr-FR"/>
        </w:rPr>
        <w:t xml:space="preserve">est </w:t>
      </w:r>
      <w:r w:rsidR="00FE1BD1" w:rsidRPr="00736F06">
        <w:rPr>
          <w:rFonts w:cstheme="minorHAnsi"/>
          <w:lang w:val="fr-FR"/>
        </w:rPr>
        <w:t xml:space="preserve">limitée, </w:t>
      </w:r>
      <w:r w:rsidR="008A5CBD">
        <w:rPr>
          <w:rFonts w:cstheme="minorHAnsi"/>
          <w:lang w:val="fr-FR"/>
        </w:rPr>
        <w:t>qu’</w:t>
      </w:r>
      <w:r w:rsidR="00FE1BD1" w:rsidRPr="00736F06">
        <w:rPr>
          <w:rFonts w:cstheme="minorHAnsi"/>
          <w:lang w:val="fr-FR"/>
        </w:rPr>
        <w:t xml:space="preserve">il peut changer la couleur d’un métal, mais </w:t>
      </w:r>
      <w:r w:rsidR="008A5CBD">
        <w:rPr>
          <w:rFonts w:cstheme="minorHAnsi"/>
          <w:lang w:val="fr-FR"/>
        </w:rPr>
        <w:t xml:space="preserve">que </w:t>
      </w:r>
      <w:r w:rsidR="0006285A" w:rsidRPr="00736F06">
        <w:rPr>
          <w:rFonts w:cstheme="minorHAnsi"/>
          <w:lang w:val="fr-FR"/>
        </w:rPr>
        <w:t>seule la nature</w:t>
      </w:r>
      <w:r w:rsidR="00FE1BD1" w:rsidRPr="00736F06">
        <w:rPr>
          <w:rFonts w:cstheme="minorHAnsi"/>
          <w:lang w:val="fr-FR"/>
        </w:rPr>
        <w:t xml:space="preserve"> est capable d’assurer la transmutation alchimique</w:t>
      </w:r>
      <w:r w:rsidR="0006285A" w:rsidRPr="00736F06">
        <w:rPr>
          <w:rFonts w:cstheme="minorHAnsi"/>
          <w:lang w:val="fr-FR"/>
        </w:rPr>
        <w:t xml:space="preserve">. </w:t>
      </w:r>
      <w:proofErr w:type="spellStart"/>
      <w:r w:rsidR="008A5CBD">
        <w:rPr>
          <w:rFonts w:cstheme="minorHAnsi"/>
          <w:lang w:val="fr-FR"/>
        </w:rPr>
        <w:t>Rinotas</w:t>
      </w:r>
      <w:proofErr w:type="spellEnd"/>
      <w:r w:rsidR="0006285A" w:rsidRPr="00736F06">
        <w:rPr>
          <w:rFonts w:cstheme="minorHAnsi"/>
          <w:lang w:val="fr-FR"/>
        </w:rPr>
        <w:t xml:space="preserve"> conclut qu</w:t>
      </w:r>
      <w:r w:rsidR="00116498" w:rsidRPr="00736F06">
        <w:rPr>
          <w:rFonts w:cstheme="minorHAnsi"/>
          <w:lang w:val="fr-FR"/>
        </w:rPr>
        <w:t>’</w:t>
      </w:r>
      <w:r w:rsidR="0006285A" w:rsidRPr="00736F06">
        <w:rPr>
          <w:rFonts w:cstheme="minorHAnsi"/>
          <w:lang w:val="fr-FR"/>
        </w:rPr>
        <w:t>Albert</w:t>
      </w:r>
      <w:r w:rsidR="00116498" w:rsidRPr="00736F06">
        <w:rPr>
          <w:rFonts w:cstheme="minorHAnsi"/>
          <w:lang w:val="fr-FR"/>
        </w:rPr>
        <w:t xml:space="preserve"> rapproche l’alchimie de la philosophie naturelle</w:t>
      </w:r>
      <w:r w:rsidR="008A5CBD">
        <w:rPr>
          <w:rFonts w:cstheme="minorHAnsi"/>
          <w:lang w:val="fr-FR"/>
        </w:rPr>
        <w:t xml:space="preserve"> et qu’elle </w:t>
      </w:r>
      <w:r w:rsidR="00116498" w:rsidRPr="00736F06">
        <w:rPr>
          <w:rFonts w:cstheme="minorHAnsi"/>
          <w:lang w:val="fr-FR"/>
        </w:rPr>
        <w:t xml:space="preserve">est </w:t>
      </w:r>
      <w:r w:rsidR="008A5CBD">
        <w:rPr>
          <w:rFonts w:cstheme="minorHAnsi"/>
          <w:lang w:val="fr-FR"/>
        </w:rPr>
        <w:t xml:space="preserve">bien supérieure à </w:t>
      </w:r>
      <w:r w:rsidR="00116498" w:rsidRPr="00736F06">
        <w:rPr>
          <w:rFonts w:cstheme="minorHAnsi"/>
          <w:lang w:val="fr-FR"/>
        </w:rPr>
        <w:t>un simple art</w:t>
      </w:r>
      <w:r w:rsidR="0006285A" w:rsidRPr="00736F06">
        <w:rPr>
          <w:rFonts w:cstheme="minorHAnsi"/>
          <w:lang w:val="fr-FR"/>
        </w:rPr>
        <w:t>.</w:t>
      </w:r>
    </w:p>
    <w:p w14:paraId="6E222E73" w14:textId="5D3541F8" w:rsidR="00A30BA8" w:rsidRPr="00736F06" w:rsidRDefault="008A5CBD" w:rsidP="007E4B2D">
      <w:pPr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À signaler au passage que q</w:t>
      </w:r>
      <w:r w:rsidR="007E4B2D" w:rsidRPr="00736F06">
        <w:rPr>
          <w:rFonts w:cstheme="minorHAnsi"/>
          <w:lang w:val="fr-FR"/>
        </w:rPr>
        <w:t xml:space="preserve">uelques fautes de frappe </w:t>
      </w:r>
      <w:r w:rsidR="0026051C" w:rsidRPr="00736F06">
        <w:rPr>
          <w:rFonts w:cstheme="minorHAnsi"/>
          <w:lang w:val="fr-FR"/>
        </w:rPr>
        <w:t>(p. ex. « </w:t>
      </w:r>
      <w:proofErr w:type="spellStart"/>
      <w:r w:rsidR="0026051C" w:rsidRPr="00736F06">
        <w:rPr>
          <w:rFonts w:cstheme="minorHAnsi"/>
          <w:lang w:val="fr-FR"/>
        </w:rPr>
        <w:t>Draelans</w:t>
      </w:r>
      <w:proofErr w:type="spellEnd"/>
      <w:r w:rsidR="0026051C" w:rsidRPr="00736F06">
        <w:rPr>
          <w:rFonts w:cstheme="minorHAnsi"/>
          <w:lang w:val="fr-FR"/>
        </w:rPr>
        <w:t xml:space="preserve"> », p. 6-7 ; </w:t>
      </w:r>
      <w:r w:rsidR="00B02395" w:rsidRPr="00736F06">
        <w:rPr>
          <w:rFonts w:cstheme="minorHAnsi"/>
          <w:lang w:val="fr-FR"/>
        </w:rPr>
        <w:t>« </w:t>
      </w:r>
      <w:proofErr w:type="spellStart"/>
      <w:r w:rsidR="00B02395" w:rsidRPr="00736F06">
        <w:rPr>
          <w:rFonts w:cstheme="minorHAnsi"/>
          <w:lang w:val="fr-FR"/>
        </w:rPr>
        <w:t>Malmensbury</w:t>
      </w:r>
      <w:proofErr w:type="spellEnd"/>
      <w:r w:rsidR="00CA0816" w:rsidRPr="00736F06">
        <w:rPr>
          <w:rFonts w:cstheme="minorHAnsi"/>
          <w:lang w:val="fr-FR"/>
        </w:rPr>
        <w:t> »</w:t>
      </w:r>
      <w:r w:rsidR="00B02395" w:rsidRPr="00736F06">
        <w:rPr>
          <w:rFonts w:cstheme="minorHAnsi"/>
          <w:lang w:val="fr-FR"/>
        </w:rPr>
        <w:t>, p.</w:t>
      </w:r>
      <w:r w:rsidR="00DE3200" w:rsidRPr="00736F06">
        <w:rPr>
          <w:rFonts w:cstheme="minorHAnsi"/>
          <w:lang w:val="fr-FR"/>
        </w:rPr>
        <w:t xml:space="preserve"> 78, </w:t>
      </w:r>
      <w:r w:rsidR="00A5331F">
        <w:rPr>
          <w:rFonts w:cstheme="minorHAnsi"/>
          <w:lang w:val="fr-FR"/>
        </w:rPr>
        <w:t xml:space="preserve">212, </w:t>
      </w:r>
      <w:r w:rsidR="00DE3200" w:rsidRPr="00736F06">
        <w:rPr>
          <w:rFonts w:cstheme="minorHAnsi"/>
          <w:lang w:val="fr-FR"/>
        </w:rPr>
        <w:t>214</w:t>
      </w:r>
      <w:r w:rsidR="00B02395" w:rsidRPr="00736F06">
        <w:rPr>
          <w:rFonts w:cstheme="minorHAnsi"/>
          <w:lang w:val="fr-FR"/>
        </w:rPr>
        <w:t xml:space="preserve"> ; </w:t>
      </w:r>
      <w:r w:rsidR="00DE3200" w:rsidRPr="00736F06">
        <w:rPr>
          <w:rFonts w:cstheme="minorHAnsi"/>
          <w:i/>
          <w:iCs/>
          <w:lang w:val="fr-FR"/>
        </w:rPr>
        <w:t xml:space="preserve">De </w:t>
      </w:r>
      <w:proofErr w:type="spellStart"/>
      <w:r w:rsidR="00CA0816" w:rsidRPr="00736F06">
        <w:rPr>
          <w:rFonts w:cstheme="minorHAnsi"/>
          <w:i/>
          <w:iCs/>
          <w:lang w:val="fr-FR"/>
        </w:rPr>
        <w:t>R</w:t>
      </w:r>
      <w:r w:rsidR="00DE3200" w:rsidRPr="00736F06">
        <w:rPr>
          <w:rFonts w:cstheme="minorHAnsi"/>
          <w:i/>
          <w:iCs/>
          <w:lang w:val="fr-FR"/>
        </w:rPr>
        <w:t>ecognitiones</w:t>
      </w:r>
      <w:proofErr w:type="spellEnd"/>
      <w:r w:rsidR="00DE3200" w:rsidRPr="00736F06">
        <w:rPr>
          <w:rFonts w:cstheme="minorHAnsi"/>
          <w:lang w:val="fr-FR"/>
        </w:rPr>
        <w:t xml:space="preserve">, p. </w:t>
      </w:r>
      <w:r w:rsidR="00736F06" w:rsidRPr="00736F06">
        <w:rPr>
          <w:rFonts w:cstheme="minorHAnsi"/>
          <w:lang w:val="fr-FR"/>
        </w:rPr>
        <w:t xml:space="preserve">78, </w:t>
      </w:r>
      <w:r w:rsidR="00DE3200" w:rsidRPr="00736F06">
        <w:rPr>
          <w:rFonts w:cstheme="minorHAnsi"/>
          <w:lang w:val="fr-FR"/>
        </w:rPr>
        <w:t>214</w:t>
      </w:r>
      <w:r w:rsidR="0026051C" w:rsidRPr="00736F06">
        <w:rPr>
          <w:rFonts w:cstheme="minorHAnsi"/>
          <w:lang w:val="fr-FR"/>
        </w:rPr>
        <w:t xml:space="preserve">) </w:t>
      </w:r>
      <w:r w:rsidR="007E4B2D" w:rsidRPr="00736F06">
        <w:rPr>
          <w:rFonts w:cstheme="minorHAnsi"/>
          <w:lang w:val="fr-FR"/>
        </w:rPr>
        <w:t>persistent</w:t>
      </w:r>
      <w:r>
        <w:rPr>
          <w:rFonts w:cstheme="minorHAnsi"/>
          <w:lang w:val="fr-FR"/>
        </w:rPr>
        <w:t xml:space="preserve"> et qu’</w:t>
      </w:r>
      <w:r w:rsidR="00E854FA" w:rsidRPr="00736F06">
        <w:rPr>
          <w:rFonts w:cstheme="minorHAnsi"/>
          <w:lang w:val="fr-FR"/>
        </w:rPr>
        <w:t>il est inutile d’indiquer l’expression « </w:t>
      </w:r>
      <w:r w:rsidR="00E854FA" w:rsidRPr="00736F06">
        <w:rPr>
          <w:rFonts w:cstheme="minorHAnsi"/>
          <w:i/>
          <w:iCs/>
          <w:lang w:val="fr-FR"/>
        </w:rPr>
        <w:t>mutatis mutandis</w:t>
      </w:r>
      <w:r w:rsidR="00E854FA" w:rsidRPr="00736F06">
        <w:rPr>
          <w:rFonts w:cstheme="minorHAnsi"/>
          <w:lang w:val="fr-FR"/>
        </w:rPr>
        <w:t> » dans l’index (p. 216).</w:t>
      </w:r>
    </w:p>
    <w:p w14:paraId="4C1AF3DB" w14:textId="289F3D0E" w:rsidR="007E4B2D" w:rsidRPr="00724D84" w:rsidRDefault="007E4B2D" w:rsidP="007E4B2D">
      <w:pPr>
        <w:jc w:val="right"/>
        <w:rPr>
          <w:rFonts w:cstheme="minorHAnsi"/>
          <w:lang w:val="fr-FR"/>
        </w:rPr>
      </w:pPr>
      <w:r w:rsidRPr="00736F06">
        <w:rPr>
          <w:rFonts w:cstheme="minorHAnsi"/>
          <w:lang w:val="fr-FR"/>
        </w:rPr>
        <w:t>Max Schmitz</w:t>
      </w:r>
    </w:p>
    <w:sectPr w:rsidR="007E4B2D" w:rsidRPr="00724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2D"/>
    <w:rsid w:val="00015243"/>
    <w:rsid w:val="000508BF"/>
    <w:rsid w:val="000601B0"/>
    <w:rsid w:val="0006285A"/>
    <w:rsid w:val="00065273"/>
    <w:rsid w:val="00077C8C"/>
    <w:rsid w:val="00084848"/>
    <w:rsid w:val="000B7C50"/>
    <w:rsid w:val="000C6881"/>
    <w:rsid w:val="000E7842"/>
    <w:rsid w:val="00107E93"/>
    <w:rsid w:val="00116498"/>
    <w:rsid w:val="00131E68"/>
    <w:rsid w:val="00134F12"/>
    <w:rsid w:val="0014768C"/>
    <w:rsid w:val="00152267"/>
    <w:rsid w:val="00157F51"/>
    <w:rsid w:val="001766CB"/>
    <w:rsid w:val="00191378"/>
    <w:rsid w:val="001C4A13"/>
    <w:rsid w:val="001F6553"/>
    <w:rsid w:val="00217401"/>
    <w:rsid w:val="00224B12"/>
    <w:rsid w:val="00226B00"/>
    <w:rsid w:val="0026051C"/>
    <w:rsid w:val="00283262"/>
    <w:rsid w:val="0029285A"/>
    <w:rsid w:val="00296982"/>
    <w:rsid w:val="002C0789"/>
    <w:rsid w:val="002D1AE9"/>
    <w:rsid w:val="00312E6B"/>
    <w:rsid w:val="00323545"/>
    <w:rsid w:val="003247E6"/>
    <w:rsid w:val="00336CA2"/>
    <w:rsid w:val="00337593"/>
    <w:rsid w:val="00345C03"/>
    <w:rsid w:val="00350892"/>
    <w:rsid w:val="00354036"/>
    <w:rsid w:val="00363942"/>
    <w:rsid w:val="00364E81"/>
    <w:rsid w:val="003734B9"/>
    <w:rsid w:val="00383CDB"/>
    <w:rsid w:val="003C414D"/>
    <w:rsid w:val="003C6283"/>
    <w:rsid w:val="003C7DD4"/>
    <w:rsid w:val="00400048"/>
    <w:rsid w:val="00403EDD"/>
    <w:rsid w:val="004141B7"/>
    <w:rsid w:val="00420046"/>
    <w:rsid w:val="00452BD1"/>
    <w:rsid w:val="0045555F"/>
    <w:rsid w:val="00493B98"/>
    <w:rsid w:val="00497C36"/>
    <w:rsid w:val="004B17CB"/>
    <w:rsid w:val="004B34D8"/>
    <w:rsid w:val="004D33FB"/>
    <w:rsid w:val="004E4F44"/>
    <w:rsid w:val="00501433"/>
    <w:rsid w:val="005231CA"/>
    <w:rsid w:val="0052789C"/>
    <w:rsid w:val="00546DDE"/>
    <w:rsid w:val="00554EEE"/>
    <w:rsid w:val="00585443"/>
    <w:rsid w:val="005B1185"/>
    <w:rsid w:val="005C5AA6"/>
    <w:rsid w:val="005C68AC"/>
    <w:rsid w:val="005D14D2"/>
    <w:rsid w:val="005F6659"/>
    <w:rsid w:val="0063071B"/>
    <w:rsid w:val="00640057"/>
    <w:rsid w:val="006477D0"/>
    <w:rsid w:val="00661181"/>
    <w:rsid w:val="00675CDB"/>
    <w:rsid w:val="00697D68"/>
    <w:rsid w:val="006A6E8E"/>
    <w:rsid w:val="006B2BDA"/>
    <w:rsid w:val="006C3499"/>
    <w:rsid w:val="006D3DE5"/>
    <w:rsid w:val="006E0109"/>
    <w:rsid w:val="006E4249"/>
    <w:rsid w:val="006E63A4"/>
    <w:rsid w:val="006E68F1"/>
    <w:rsid w:val="00715546"/>
    <w:rsid w:val="00724D84"/>
    <w:rsid w:val="00736F06"/>
    <w:rsid w:val="00742D9A"/>
    <w:rsid w:val="0075010C"/>
    <w:rsid w:val="007516F3"/>
    <w:rsid w:val="00755776"/>
    <w:rsid w:val="00761D87"/>
    <w:rsid w:val="007646EA"/>
    <w:rsid w:val="0076633C"/>
    <w:rsid w:val="007775FD"/>
    <w:rsid w:val="007847A2"/>
    <w:rsid w:val="007A3BDF"/>
    <w:rsid w:val="007B6899"/>
    <w:rsid w:val="007E4B2D"/>
    <w:rsid w:val="0080370B"/>
    <w:rsid w:val="0082633A"/>
    <w:rsid w:val="00827894"/>
    <w:rsid w:val="0083355D"/>
    <w:rsid w:val="00854C18"/>
    <w:rsid w:val="008A5CBD"/>
    <w:rsid w:val="008B763D"/>
    <w:rsid w:val="008E5082"/>
    <w:rsid w:val="00914194"/>
    <w:rsid w:val="00915008"/>
    <w:rsid w:val="00926E14"/>
    <w:rsid w:val="0093599A"/>
    <w:rsid w:val="0097653E"/>
    <w:rsid w:val="00991196"/>
    <w:rsid w:val="009969D4"/>
    <w:rsid w:val="009D253E"/>
    <w:rsid w:val="009D5A88"/>
    <w:rsid w:val="009E6FA2"/>
    <w:rsid w:val="009E76BB"/>
    <w:rsid w:val="009F6FAE"/>
    <w:rsid w:val="00A036DF"/>
    <w:rsid w:val="00A05DF0"/>
    <w:rsid w:val="00A17E81"/>
    <w:rsid w:val="00A5331F"/>
    <w:rsid w:val="00A53439"/>
    <w:rsid w:val="00A6298D"/>
    <w:rsid w:val="00A709B0"/>
    <w:rsid w:val="00A77B51"/>
    <w:rsid w:val="00A80439"/>
    <w:rsid w:val="00A818E6"/>
    <w:rsid w:val="00A83F08"/>
    <w:rsid w:val="00AA0A25"/>
    <w:rsid w:val="00AA65D7"/>
    <w:rsid w:val="00AB27ED"/>
    <w:rsid w:val="00AB431C"/>
    <w:rsid w:val="00AD039B"/>
    <w:rsid w:val="00AF0F08"/>
    <w:rsid w:val="00B02395"/>
    <w:rsid w:val="00B54B16"/>
    <w:rsid w:val="00B91459"/>
    <w:rsid w:val="00B97851"/>
    <w:rsid w:val="00BE4D42"/>
    <w:rsid w:val="00C3237F"/>
    <w:rsid w:val="00C45A79"/>
    <w:rsid w:val="00C47DCB"/>
    <w:rsid w:val="00C74A21"/>
    <w:rsid w:val="00C8047D"/>
    <w:rsid w:val="00C80CC2"/>
    <w:rsid w:val="00C81527"/>
    <w:rsid w:val="00CA0816"/>
    <w:rsid w:val="00CB00D6"/>
    <w:rsid w:val="00CC1507"/>
    <w:rsid w:val="00CC6350"/>
    <w:rsid w:val="00CD3240"/>
    <w:rsid w:val="00CE7B5D"/>
    <w:rsid w:val="00CF6969"/>
    <w:rsid w:val="00D00C7C"/>
    <w:rsid w:val="00D032CE"/>
    <w:rsid w:val="00D049B6"/>
    <w:rsid w:val="00D16BAA"/>
    <w:rsid w:val="00D20413"/>
    <w:rsid w:val="00D22546"/>
    <w:rsid w:val="00D26A14"/>
    <w:rsid w:val="00D41DBC"/>
    <w:rsid w:val="00D4270C"/>
    <w:rsid w:val="00D45E5A"/>
    <w:rsid w:val="00D617E1"/>
    <w:rsid w:val="00D636BC"/>
    <w:rsid w:val="00D80BFA"/>
    <w:rsid w:val="00D81A0A"/>
    <w:rsid w:val="00DB5D66"/>
    <w:rsid w:val="00DD0073"/>
    <w:rsid w:val="00DD74B9"/>
    <w:rsid w:val="00DE3200"/>
    <w:rsid w:val="00DE5714"/>
    <w:rsid w:val="00E058CB"/>
    <w:rsid w:val="00E14611"/>
    <w:rsid w:val="00E14B87"/>
    <w:rsid w:val="00E15804"/>
    <w:rsid w:val="00E328E6"/>
    <w:rsid w:val="00E370F1"/>
    <w:rsid w:val="00E52F3A"/>
    <w:rsid w:val="00E60174"/>
    <w:rsid w:val="00E854FA"/>
    <w:rsid w:val="00E91688"/>
    <w:rsid w:val="00EA5CA9"/>
    <w:rsid w:val="00EA643B"/>
    <w:rsid w:val="00EB30F7"/>
    <w:rsid w:val="00EF1542"/>
    <w:rsid w:val="00EF2028"/>
    <w:rsid w:val="00F055E3"/>
    <w:rsid w:val="00F1273C"/>
    <w:rsid w:val="00F21B8C"/>
    <w:rsid w:val="00F306AF"/>
    <w:rsid w:val="00F34893"/>
    <w:rsid w:val="00F46E52"/>
    <w:rsid w:val="00F63C49"/>
    <w:rsid w:val="00F73847"/>
    <w:rsid w:val="00F74B9B"/>
    <w:rsid w:val="00FA60FA"/>
    <w:rsid w:val="00FC1D38"/>
    <w:rsid w:val="00FC3F40"/>
    <w:rsid w:val="00FD13C8"/>
    <w:rsid w:val="00FE0981"/>
    <w:rsid w:val="00FE1BD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11F2B"/>
  <w15:chartTrackingRefBased/>
  <w15:docId w15:val="{EF109E97-2E9A-4250-A7BA-B29CB7A4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E4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4B2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5D1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4324/978100309479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28</cp:revision>
  <dcterms:created xsi:type="dcterms:W3CDTF">2023-04-25T06:06:00Z</dcterms:created>
  <dcterms:modified xsi:type="dcterms:W3CDTF">2023-05-20T22:48:00Z</dcterms:modified>
</cp:coreProperties>
</file>