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B94" w:rsidRPr="001A1F62" w:rsidRDefault="00DC5B67" w:rsidP="0051775F">
      <w:pPr>
        <w:pBdr>
          <w:top w:val="single" w:sz="4" w:space="1" w:color="auto"/>
          <w:left w:val="single" w:sz="4" w:space="4" w:color="auto"/>
          <w:bottom w:val="single" w:sz="4" w:space="1" w:color="auto"/>
          <w:right w:val="single" w:sz="4" w:space="4" w:color="auto"/>
        </w:pBdr>
        <w:jc w:val="center"/>
        <w:rPr>
          <w:b/>
          <w:lang w:val="fr-BE"/>
        </w:rPr>
      </w:pPr>
      <w:bookmarkStart w:id="0" w:name="_GoBack"/>
      <w:bookmarkEnd w:id="0"/>
      <w:r>
        <w:rPr>
          <w:b/>
          <w:lang w:val="fr-BE"/>
        </w:rPr>
        <w:t>Un dispositif pédagogique</w:t>
      </w:r>
      <w:r w:rsidR="00712F0A">
        <w:rPr>
          <w:b/>
          <w:lang w:val="fr-BE"/>
        </w:rPr>
        <w:t xml:space="preserve"> </w:t>
      </w:r>
      <w:r w:rsidRPr="00DC5B67">
        <w:rPr>
          <w:b/>
          <w:i/>
          <w:lang w:val="fr-BE"/>
        </w:rPr>
        <w:t xml:space="preserve">out of the box </w:t>
      </w:r>
      <w:r>
        <w:rPr>
          <w:b/>
          <w:lang w:val="fr-BE"/>
        </w:rPr>
        <w:t xml:space="preserve">pour </w:t>
      </w:r>
      <w:r w:rsidR="00C12795">
        <w:rPr>
          <w:b/>
          <w:lang w:val="fr-BE"/>
        </w:rPr>
        <w:t>encourager la collaboration interdisciplinaire/interprofessionnelle</w:t>
      </w:r>
      <w:r w:rsidR="00712F0A">
        <w:rPr>
          <w:b/>
          <w:lang w:val="fr-BE"/>
        </w:rPr>
        <w:t xml:space="preserve"> ? </w:t>
      </w:r>
    </w:p>
    <w:p w:rsidR="00907E00" w:rsidRPr="001A1F62" w:rsidRDefault="0051775F">
      <w:r w:rsidRPr="001A1F62">
        <w:rPr>
          <w:b/>
          <w:u w:val="single"/>
        </w:rPr>
        <w:t>Auteur:</w:t>
      </w:r>
      <w:r w:rsidRPr="001A1F62">
        <w:t xml:space="preserve"> </w:t>
      </w:r>
      <w:r w:rsidR="00BD7E7A" w:rsidRPr="001A1F62">
        <w:t xml:space="preserve">Marie Friedel </w:t>
      </w:r>
    </w:p>
    <w:p w:rsidR="0051775F" w:rsidRPr="001A1F62" w:rsidRDefault="00C86C5B">
      <w:pPr>
        <w:rPr>
          <w:b/>
          <w:u w:val="single"/>
          <w:lang w:val="fr-BE"/>
        </w:rPr>
      </w:pPr>
      <w:r>
        <w:rPr>
          <w:b/>
          <w:u w:val="single"/>
          <w:lang w:val="fr-BE"/>
        </w:rPr>
        <w:t>Titres</w:t>
      </w:r>
      <w:r w:rsidR="0051775F" w:rsidRPr="001A1F62">
        <w:rPr>
          <w:b/>
          <w:u w:val="single"/>
          <w:lang w:val="fr-BE"/>
        </w:rPr>
        <w:t xml:space="preserve">: </w:t>
      </w:r>
    </w:p>
    <w:p w:rsidR="00BD7E7A" w:rsidRPr="001A1F62" w:rsidRDefault="00BD7E7A">
      <w:pPr>
        <w:rPr>
          <w:lang w:val="fr-BE"/>
        </w:rPr>
      </w:pPr>
      <w:r w:rsidRPr="001A1F62">
        <w:rPr>
          <w:lang w:val="fr-BE"/>
        </w:rPr>
        <w:t xml:space="preserve">Infirmière </w:t>
      </w:r>
      <w:r w:rsidR="00020B67">
        <w:rPr>
          <w:lang w:val="fr-BE"/>
        </w:rPr>
        <w:t xml:space="preserve">spécialisée </w:t>
      </w:r>
      <w:r w:rsidRPr="001A1F62">
        <w:rPr>
          <w:lang w:val="fr-BE"/>
        </w:rPr>
        <w:t xml:space="preserve">pédiatrique, Master </w:t>
      </w:r>
      <w:r w:rsidR="00265757">
        <w:rPr>
          <w:lang w:val="fr-BE"/>
        </w:rPr>
        <w:t xml:space="preserve">en </w:t>
      </w:r>
      <w:r w:rsidRPr="001A1F62">
        <w:rPr>
          <w:lang w:val="fr-BE"/>
        </w:rPr>
        <w:t>Santé Publique, Diplômée en douleur aigüe</w:t>
      </w:r>
      <w:r w:rsidR="00265757">
        <w:rPr>
          <w:lang w:val="fr-BE"/>
        </w:rPr>
        <w:t>/</w:t>
      </w:r>
      <w:r w:rsidRPr="001A1F62">
        <w:rPr>
          <w:lang w:val="fr-BE"/>
        </w:rPr>
        <w:t>chronique et soins palliatifs pédiatrique,</w:t>
      </w:r>
      <w:r w:rsidR="00907E00" w:rsidRPr="001A1F62">
        <w:rPr>
          <w:lang w:val="fr-BE"/>
        </w:rPr>
        <w:t xml:space="preserve"> Doctorante en Santé Publique</w:t>
      </w:r>
      <w:r w:rsidR="00265757">
        <w:rPr>
          <w:lang w:val="fr-BE"/>
        </w:rPr>
        <w:t>.</w:t>
      </w:r>
    </w:p>
    <w:p w:rsidR="0051775F" w:rsidRPr="001A1F62" w:rsidRDefault="001A722F">
      <w:pPr>
        <w:rPr>
          <w:b/>
          <w:u w:val="single"/>
          <w:lang w:val="fr-BE"/>
        </w:rPr>
      </w:pPr>
      <w:r>
        <w:rPr>
          <w:b/>
          <w:u w:val="single"/>
          <w:lang w:val="fr-BE"/>
        </w:rPr>
        <w:t>Fonctions professionnelles et affiliations</w:t>
      </w:r>
      <w:r w:rsidR="0051775F" w:rsidRPr="001A1F62">
        <w:rPr>
          <w:b/>
          <w:u w:val="single"/>
          <w:lang w:val="fr-BE"/>
        </w:rPr>
        <w:t> :</w:t>
      </w:r>
    </w:p>
    <w:p w:rsidR="00BD7E7A" w:rsidRPr="001A1F62" w:rsidRDefault="00712F0A">
      <w:pPr>
        <w:rPr>
          <w:lang w:val="fr-BE"/>
        </w:rPr>
      </w:pPr>
      <w:r>
        <w:rPr>
          <w:lang w:val="fr-BE"/>
        </w:rPr>
        <w:t>Maître-assistante</w:t>
      </w:r>
      <w:r w:rsidR="00BD7E7A" w:rsidRPr="001A1F62">
        <w:rPr>
          <w:lang w:val="fr-BE"/>
        </w:rPr>
        <w:t xml:space="preserve"> au Parnasse-ISEI, Haute Ecole Léonard de Vinci, Bruxelles, Belgique.</w:t>
      </w:r>
    </w:p>
    <w:p w:rsidR="00BD7E7A" w:rsidRPr="001A1F62" w:rsidRDefault="00BD7E7A">
      <w:pPr>
        <w:rPr>
          <w:lang w:val="fr-BE"/>
        </w:rPr>
      </w:pPr>
      <w:r w:rsidRPr="001A1F62">
        <w:rPr>
          <w:lang w:val="fr-BE"/>
        </w:rPr>
        <w:t xml:space="preserve">Assistante de recherche et doctorante </w:t>
      </w:r>
      <w:r w:rsidR="00907E00" w:rsidRPr="001A1F62">
        <w:rPr>
          <w:lang w:val="fr-BE"/>
        </w:rPr>
        <w:t>à l’Institut de recherche Santé et Société (IRSS), Université catholique de Louvain, Bruxelles, Belgique.</w:t>
      </w:r>
    </w:p>
    <w:p w:rsidR="0051775F" w:rsidRPr="001A1F62" w:rsidRDefault="00907E00">
      <w:pPr>
        <w:rPr>
          <w:b/>
          <w:lang w:val="fr-BE"/>
        </w:rPr>
      </w:pPr>
      <w:r w:rsidRPr="001A1F62">
        <w:rPr>
          <w:b/>
          <w:u w:val="single"/>
          <w:lang w:val="fr-BE"/>
        </w:rPr>
        <w:t>Contact :</w:t>
      </w:r>
      <w:r w:rsidRPr="001A1F62">
        <w:rPr>
          <w:b/>
          <w:lang w:val="fr-BE"/>
        </w:rPr>
        <w:t xml:space="preserve"> </w:t>
      </w:r>
    </w:p>
    <w:p w:rsidR="00907E00" w:rsidRPr="001A1F62" w:rsidRDefault="00BD4C5E">
      <w:pPr>
        <w:rPr>
          <w:lang w:val="fr-BE"/>
        </w:rPr>
      </w:pPr>
      <w:hyperlink r:id="rId6" w:history="1">
        <w:r w:rsidR="0051775F" w:rsidRPr="001A1F62">
          <w:rPr>
            <w:rStyle w:val="Lienhypertexte"/>
            <w:lang w:val="fr-BE"/>
          </w:rPr>
          <w:t>marie.friedel@vinci.be</w:t>
        </w:r>
      </w:hyperlink>
    </w:p>
    <w:p w:rsidR="00907E00" w:rsidRPr="001A1F62" w:rsidRDefault="00907E00">
      <w:pPr>
        <w:rPr>
          <w:lang w:val="fr-BE"/>
        </w:rPr>
      </w:pPr>
      <w:r w:rsidRPr="001A1F62">
        <w:rPr>
          <w:lang w:val="fr-BE"/>
        </w:rPr>
        <w:t>41, Clos Chapelle-aux-Champs</w:t>
      </w:r>
      <w:r w:rsidR="0015519A" w:rsidRPr="001A1F62">
        <w:rPr>
          <w:lang w:val="fr-BE"/>
        </w:rPr>
        <w:t>,</w:t>
      </w:r>
      <w:r w:rsidRPr="001A1F62">
        <w:rPr>
          <w:lang w:val="fr-BE"/>
        </w:rPr>
        <w:t xml:space="preserve"> Bo</w:t>
      </w:r>
      <w:r w:rsidR="0015519A" w:rsidRPr="001A1F62">
        <w:rPr>
          <w:lang w:val="fr-BE"/>
        </w:rPr>
        <w:t>î</w:t>
      </w:r>
      <w:r w:rsidRPr="001A1F62">
        <w:rPr>
          <w:lang w:val="fr-BE"/>
        </w:rPr>
        <w:t>te 3940, 1200 Bruxelles, Belgique</w:t>
      </w:r>
    </w:p>
    <w:p w:rsidR="00BD7E7A" w:rsidRDefault="0051775F">
      <w:pPr>
        <w:rPr>
          <w:lang w:val="fr-BE"/>
        </w:rPr>
      </w:pPr>
      <w:r w:rsidRPr="001A1F62">
        <w:rPr>
          <w:b/>
          <w:u w:val="single"/>
          <w:lang w:val="fr-BE"/>
        </w:rPr>
        <w:t>Mots-clés </w:t>
      </w:r>
      <w:r w:rsidRPr="001A1F62">
        <w:rPr>
          <w:b/>
          <w:lang w:val="fr-BE"/>
        </w:rPr>
        <w:t>:</w:t>
      </w:r>
      <w:r w:rsidRPr="001A1F62">
        <w:rPr>
          <w:lang w:val="fr-BE"/>
        </w:rPr>
        <w:t xml:space="preserve">  </w:t>
      </w:r>
      <w:r w:rsidR="00C1215E">
        <w:rPr>
          <w:lang w:val="fr-BE"/>
        </w:rPr>
        <w:t xml:space="preserve">Analyse thématique, </w:t>
      </w:r>
      <w:r w:rsidR="00794DB0" w:rsidRPr="001A1F62">
        <w:rPr>
          <w:lang w:val="fr-BE"/>
        </w:rPr>
        <w:t xml:space="preserve">Analyse qualitative et quantitative, </w:t>
      </w:r>
      <w:r w:rsidR="00712F0A">
        <w:rPr>
          <w:lang w:val="fr-BE"/>
        </w:rPr>
        <w:t xml:space="preserve">Collaboration interprofessionnelle, </w:t>
      </w:r>
      <w:r w:rsidR="00265757" w:rsidRPr="00265757">
        <w:rPr>
          <w:lang w:val="fr-BE"/>
        </w:rPr>
        <w:t>Délibération éthique</w:t>
      </w:r>
      <w:r w:rsidR="00265757">
        <w:rPr>
          <w:lang w:val="fr-BE"/>
        </w:rPr>
        <w:t xml:space="preserve">, </w:t>
      </w:r>
      <w:r w:rsidRPr="001A1F62">
        <w:rPr>
          <w:lang w:val="fr-BE"/>
        </w:rPr>
        <w:t xml:space="preserve">Education, Ethique, </w:t>
      </w:r>
      <w:r w:rsidR="00712F0A">
        <w:rPr>
          <w:lang w:val="fr-BE"/>
        </w:rPr>
        <w:t xml:space="preserve">Etudes de Médecine, </w:t>
      </w:r>
      <w:r w:rsidR="00265757">
        <w:rPr>
          <w:lang w:val="fr-BE"/>
        </w:rPr>
        <w:t>Etudes en</w:t>
      </w:r>
      <w:r w:rsidR="00712F0A">
        <w:rPr>
          <w:lang w:val="fr-BE"/>
        </w:rPr>
        <w:t xml:space="preserve"> Soins Infirmiers</w:t>
      </w:r>
      <w:r w:rsidR="00794DB0" w:rsidRPr="001A1F62">
        <w:rPr>
          <w:lang w:val="fr-BE"/>
        </w:rPr>
        <w:t xml:space="preserve">, </w:t>
      </w:r>
      <w:r w:rsidRPr="001A1F62">
        <w:rPr>
          <w:lang w:val="fr-BE"/>
        </w:rPr>
        <w:t>Interdisciplinarité</w:t>
      </w:r>
      <w:r w:rsidR="00C1215E">
        <w:rPr>
          <w:lang w:val="fr-BE"/>
        </w:rPr>
        <w:t>, Processus décisionnel, Stéréotypes</w:t>
      </w:r>
      <w:r w:rsidR="00712F0A">
        <w:rPr>
          <w:lang w:val="fr-BE"/>
        </w:rPr>
        <w:t>.</w:t>
      </w:r>
    </w:p>
    <w:p w:rsidR="001A1F62" w:rsidRDefault="001A1F62">
      <w:pPr>
        <w:rPr>
          <w:lang w:val="fr-BE"/>
        </w:rPr>
      </w:pPr>
      <w:r>
        <w:rPr>
          <w:lang w:val="fr-BE"/>
        </w:rPr>
        <w:t xml:space="preserve">Nombre de </w:t>
      </w:r>
      <w:r w:rsidRPr="002A1AA0">
        <w:rPr>
          <w:b/>
          <w:lang w:val="fr-BE"/>
        </w:rPr>
        <w:t>mots</w:t>
      </w:r>
      <w:r>
        <w:rPr>
          <w:lang w:val="fr-BE"/>
        </w:rPr>
        <w:t xml:space="preserve"> </w:t>
      </w:r>
      <w:r w:rsidR="00712F0A">
        <w:rPr>
          <w:lang w:val="fr-BE"/>
        </w:rPr>
        <w:t xml:space="preserve">du </w:t>
      </w:r>
      <w:r w:rsidR="001A722F">
        <w:rPr>
          <w:lang w:val="fr-BE"/>
        </w:rPr>
        <w:t>résumé</w:t>
      </w:r>
      <w:r w:rsidR="00FE1207">
        <w:rPr>
          <w:lang w:val="fr-BE"/>
        </w:rPr>
        <w:t xml:space="preserve"> (en français) </w:t>
      </w:r>
      <w:r>
        <w:rPr>
          <w:lang w:val="fr-BE"/>
        </w:rPr>
        <w:t xml:space="preserve">: </w:t>
      </w:r>
      <w:r w:rsidR="001A722F">
        <w:rPr>
          <w:lang w:val="fr-BE"/>
        </w:rPr>
        <w:t>12</w:t>
      </w:r>
      <w:r w:rsidR="00FE1207">
        <w:rPr>
          <w:lang w:val="fr-BE"/>
        </w:rPr>
        <w:t>8</w:t>
      </w:r>
    </w:p>
    <w:p w:rsidR="001A1F62" w:rsidRDefault="001A1F62">
      <w:pPr>
        <w:rPr>
          <w:lang w:val="fr-BE"/>
        </w:rPr>
      </w:pPr>
      <w:r>
        <w:rPr>
          <w:lang w:val="fr-BE"/>
        </w:rPr>
        <w:t xml:space="preserve">Nombre de </w:t>
      </w:r>
      <w:r w:rsidRPr="002A1AA0">
        <w:rPr>
          <w:b/>
          <w:lang w:val="fr-BE"/>
        </w:rPr>
        <w:t>mots</w:t>
      </w:r>
      <w:r>
        <w:rPr>
          <w:lang w:val="fr-BE"/>
        </w:rPr>
        <w:t xml:space="preserve"> (hors abstract</w:t>
      </w:r>
      <w:r w:rsidR="001A722F">
        <w:rPr>
          <w:lang w:val="fr-BE"/>
        </w:rPr>
        <w:t>,</w:t>
      </w:r>
      <w:r>
        <w:rPr>
          <w:lang w:val="fr-BE"/>
        </w:rPr>
        <w:t xml:space="preserve"> bibliographie</w:t>
      </w:r>
      <w:r w:rsidR="001A722F">
        <w:rPr>
          <w:lang w:val="fr-BE"/>
        </w:rPr>
        <w:t xml:space="preserve"> et notes</w:t>
      </w:r>
      <w:r>
        <w:rPr>
          <w:lang w:val="fr-BE"/>
        </w:rPr>
        <w:t xml:space="preserve">) : </w:t>
      </w:r>
      <w:r w:rsidR="002A1AA0">
        <w:rPr>
          <w:lang w:val="fr-BE"/>
        </w:rPr>
        <w:t xml:space="preserve">2927 </w:t>
      </w:r>
    </w:p>
    <w:p w:rsidR="001A1F62" w:rsidRPr="001A1F62" w:rsidRDefault="001A1F62">
      <w:pPr>
        <w:rPr>
          <w:lang w:val="fr-BE"/>
        </w:rPr>
      </w:pPr>
      <w:r>
        <w:rPr>
          <w:lang w:val="fr-BE"/>
        </w:rPr>
        <w:t xml:space="preserve">Nombre de </w:t>
      </w:r>
      <w:r w:rsidR="00C1215E" w:rsidRPr="002A1AA0">
        <w:rPr>
          <w:b/>
          <w:lang w:val="fr-BE"/>
        </w:rPr>
        <w:t>signes</w:t>
      </w:r>
      <w:r>
        <w:rPr>
          <w:lang w:val="fr-BE"/>
        </w:rPr>
        <w:t xml:space="preserve"> </w:t>
      </w:r>
      <w:r w:rsidR="001A722F">
        <w:rPr>
          <w:lang w:val="fr-BE"/>
        </w:rPr>
        <w:t>(</w:t>
      </w:r>
      <w:r w:rsidR="002A1AA0">
        <w:rPr>
          <w:lang w:val="fr-BE"/>
        </w:rPr>
        <w:t xml:space="preserve">abstract, </w:t>
      </w:r>
      <w:r>
        <w:rPr>
          <w:lang w:val="fr-BE"/>
        </w:rPr>
        <w:t>espaces</w:t>
      </w:r>
      <w:r w:rsidR="001A722F">
        <w:rPr>
          <w:lang w:val="fr-BE"/>
        </w:rPr>
        <w:t>, bibliographie, notes compris) :</w:t>
      </w:r>
      <w:r>
        <w:rPr>
          <w:lang w:val="fr-BE"/>
        </w:rPr>
        <w:t xml:space="preserve"> </w:t>
      </w:r>
      <w:r w:rsidR="002A1AA0">
        <w:rPr>
          <w:lang w:val="fr-BE"/>
        </w:rPr>
        <w:t>29034</w:t>
      </w:r>
    </w:p>
    <w:p w:rsidR="00794DB0" w:rsidRDefault="00794DB0">
      <w:pPr>
        <w:rPr>
          <w:sz w:val="24"/>
          <w:szCs w:val="24"/>
          <w:lang w:val="fr-BE"/>
        </w:rPr>
      </w:pPr>
    </w:p>
    <w:p w:rsidR="006E793B" w:rsidRDefault="004E101A" w:rsidP="00B649BC">
      <w:pPr>
        <w:jc w:val="both"/>
        <w:rPr>
          <w:b/>
          <w:sz w:val="24"/>
          <w:szCs w:val="24"/>
          <w:lang w:val="fr-BE"/>
        </w:rPr>
      </w:pPr>
      <w:r w:rsidRPr="00053BDE">
        <w:rPr>
          <w:b/>
          <w:sz w:val="24"/>
          <w:szCs w:val="24"/>
          <w:lang w:val="fr-BE"/>
        </w:rPr>
        <w:t xml:space="preserve">Remarques : </w:t>
      </w:r>
    </w:p>
    <w:p w:rsidR="00C1215E" w:rsidRPr="00816CAE" w:rsidRDefault="004E101A" w:rsidP="00B649BC">
      <w:pPr>
        <w:jc w:val="both"/>
        <w:rPr>
          <w:sz w:val="24"/>
          <w:szCs w:val="24"/>
          <w:lang w:val="fr-BE"/>
        </w:rPr>
      </w:pPr>
      <w:r w:rsidRPr="00816CAE">
        <w:rPr>
          <w:sz w:val="24"/>
          <w:szCs w:val="24"/>
          <w:lang w:val="fr-BE"/>
        </w:rPr>
        <w:t xml:space="preserve">Cet article </w:t>
      </w:r>
      <w:r w:rsidR="00053BDE" w:rsidRPr="00816CAE">
        <w:rPr>
          <w:sz w:val="24"/>
          <w:szCs w:val="24"/>
          <w:lang w:val="fr-BE"/>
        </w:rPr>
        <w:t>fait suite à une</w:t>
      </w:r>
      <w:r w:rsidRPr="00816CAE">
        <w:rPr>
          <w:sz w:val="24"/>
          <w:szCs w:val="24"/>
          <w:lang w:val="fr-BE"/>
        </w:rPr>
        <w:t xml:space="preserve"> communication orale </w:t>
      </w:r>
      <w:r w:rsidR="00816CAE" w:rsidRPr="00816CAE">
        <w:rPr>
          <w:sz w:val="24"/>
          <w:szCs w:val="24"/>
          <w:lang w:val="fr-BE"/>
        </w:rPr>
        <w:t>donnée</w:t>
      </w:r>
      <w:r w:rsidR="00053BDE" w:rsidRPr="00816CAE">
        <w:rPr>
          <w:sz w:val="24"/>
          <w:szCs w:val="24"/>
          <w:lang w:val="fr-BE"/>
        </w:rPr>
        <w:t xml:space="preserve"> </w:t>
      </w:r>
      <w:r w:rsidRPr="00816CAE">
        <w:rPr>
          <w:sz w:val="24"/>
          <w:szCs w:val="24"/>
          <w:lang w:val="fr-BE"/>
        </w:rPr>
        <w:t>dans le cadre d</w:t>
      </w:r>
      <w:r w:rsidR="00816CAE">
        <w:rPr>
          <w:sz w:val="24"/>
          <w:szCs w:val="24"/>
          <w:lang w:val="fr-BE"/>
        </w:rPr>
        <w:t xml:space="preserve">e la </w:t>
      </w:r>
      <w:r w:rsidRPr="00816CAE">
        <w:rPr>
          <w:sz w:val="24"/>
          <w:szCs w:val="24"/>
          <w:lang w:val="fr-BE"/>
        </w:rPr>
        <w:t>journée de partage</w:t>
      </w:r>
      <w:r w:rsidR="00816CAE">
        <w:rPr>
          <w:sz w:val="24"/>
          <w:szCs w:val="24"/>
          <w:lang w:val="fr-BE"/>
        </w:rPr>
        <w:t xml:space="preserve"> organisée par</w:t>
      </w:r>
      <w:r w:rsidRPr="00816CAE">
        <w:rPr>
          <w:sz w:val="24"/>
          <w:szCs w:val="24"/>
          <w:lang w:val="fr-BE"/>
        </w:rPr>
        <w:t xml:space="preserve"> l</w:t>
      </w:r>
      <w:r w:rsidR="00816CAE" w:rsidRPr="00816CAE">
        <w:rPr>
          <w:sz w:val="24"/>
          <w:szCs w:val="24"/>
          <w:lang w:val="fr-BE"/>
        </w:rPr>
        <w:t xml:space="preserve">a </w:t>
      </w:r>
      <w:r w:rsidRPr="00816CAE">
        <w:rPr>
          <w:sz w:val="24"/>
          <w:szCs w:val="24"/>
          <w:lang w:val="fr-BE"/>
        </w:rPr>
        <w:t xml:space="preserve">Fédération </w:t>
      </w:r>
      <w:r w:rsidR="00053BDE" w:rsidRPr="00816CAE">
        <w:rPr>
          <w:sz w:val="24"/>
          <w:szCs w:val="24"/>
          <w:lang w:val="fr-BE"/>
        </w:rPr>
        <w:t>européenne</w:t>
      </w:r>
      <w:r w:rsidRPr="00816CAE">
        <w:rPr>
          <w:sz w:val="24"/>
          <w:szCs w:val="24"/>
          <w:lang w:val="fr-BE"/>
        </w:rPr>
        <w:t xml:space="preserve"> des enseignants en soins infirmiers</w:t>
      </w:r>
      <w:r w:rsidR="00816CAE" w:rsidRPr="00816CAE">
        <w:rPr>
          <w:sz w:val="24"/>
          <w:szCs w:val="24"/>
          <w:lang w:val="fr-BE"/>
        </w:rPr>
        <w:t xml:space="preserve"> (FINE)</w:t>
      </w:r>
      <w:r w:rsidRPr="00816CAE">
        <w:rPr>
          <w:sz w:val="24"/>
          <w:szCs w:val="24"/>
          <w:lang w:val="fr-BE"/>
        </w:rPr>
        <w:t xml:space="preserve">, </w:t>
      </w:r>
      <w:r w:rsidR="006E793B" w:rsidRPr="00816CAE">
        <w:rPr>
          <w:sz w:val="24"/>
          <w:szCs w:val="24"/>
          <w:lang w:val="fr-BE"/>
        </w:rPr>
        <w:t>qui s’est tenu</w:t>
      </w:r>
      <w:r w:rsidR="00816CAE">
        <w:rPr>
          <w:sz w:val="24"/>
          <w:szCs w:val="24"/>
          <w:lang w:val="fr-BE"/>
        </w:rPr>
        <w:t>e</w:t>
      </w:r>
      <w:r w:rsidR="006E793B" w:rsidRPr="00816CAE">
        <w:rPr>
          <w:sz w:val="24"/>
          <w:szCs w:val="24"/>
          <w:lang w:val="fr-BE"/>
        </w:rPr>
        <w:t xml:space="preserve"> le</w:t>
      </w:r>
      <w:r w:rsidR="00265757" w:rsidRPr="00816CAE">
        <w:rPr>
          <w:sz w:val="24"/>
          <w:szCs w:val="24"/>
          <w:lang w:val="fr-BE"/>
        </w:rPr>
        <w:t xml:space="preserve"> </w:t>
      </w:r>
      <w:r w:rsidRPr="00816CAE">
        <w:rPr>
          <w:sz w:val="24"/>
          <w:szCs w:val="24"/>
          <w:lang w:val="fr-BE"/>
        </w:rPr>
        <w:t>13 décembre 201</w:t>
      </w:r>
      <w:r w:rsidR="00CF7FAF">
        <w:rPr>
          <w:sz w:val="24"/>
          <w:szCs w:val="24"/>
          <w:lang w:val="fr-BE"/>
        </w:rPr>
        <w:t>8</w:t>
      </w:r>
      <w:r w:rsidRPr="00816CAE">
        <w:rPr>
          <w:sz w:val="24"/>
          <w:szCs w:val="24"/>
          <w:lang w:val="fr-BE"/>
        </w:rPr>
        <w:t xml:space="preserve"> </w:t>
      </w:r>
      <w:r w:rsidR="00816CAE" w:rsidRPr="00816CAE">
        <w:rPr>
          <w:sz w:val="24"/>
          <w:szCs w:val="24"/>
          <w:lang w:val="fr-BE"/>
        </w:rPr>
        <w:t>au Parnasse-ISEI,</w:t>
      </w:r>
      <w:r w:rsidRPr="00816CAE">
        <w:rPr>
          <w:sz w:val="24"/>
          <w:szCs w:val="24"/>
          <w:lang w:val="fr-BE"/>
        </w:rPr>
        <w:t xml:space="preserve"> Louvain-la-Neuve</w:t>
      </w:r>
      <w:r w:rsidR="006E793B" w:rsidRPr="00816CAE">
        <w:rPr>
          <w:sz w:val="24"/>
          <w:szCs w:val="24"/>
          <w:lang w:val="fr-BE"/>
        </w:rPr>
        <w:t xml:space="preserve">. La présentation des séminaires interdisciplinaires </w:t>
      </w:r>
      <w:r w:rsidR="00CF7FAF">
        <w:rPr>
          <w:sz w:val="24"/>
          <w:szCs w:val="24"/>
          <w:lang w:val="fr-BE"/>
        </w:rPr>
        <w:t xml:space="preserve">fait également </w:t>
      </w:r>
      <w:r w:rsidR="00423499">
        <w:rPr>
          <w:sz w:val="24"/>
          <w:szCs w:val="24"/>
          <w:lang w:val="fr-BE"/>
        </w:rPr>
        <w:t>partie d’</w:t>
      </w:r>
      <w:r w:rsidR="00816CAE" w:rsidRPr="00816CAE">
        <w:rPr>
          <w:sz w:val="24"/>
          <w:szCs w:val="24"/>
          <w:lang w:val="fr-BE"/>
        </w:rPr>
        <w:t xml:space="preserve">un ouvrage </w:t>
      </w:r>
      <w:r w:rsidR="00053BDE" w:rsidRPr="00816CAE">
        <w:rPr>
          <w:sz w:val="24"/>
          <w:szCs w:val="24"/>
          <w:lang w:val="fr-BE"/>
        </w:rPr>
        <w:t>collectif</w:t>
      </w:r>
      <w:r w:rsidR="00CF7FAF">
        <w:rPr>
          <w:sz w:val="24"/>
          <w:szCs w:val="24"/>
          <w:lang w:val="fr-BE"/>
        </w:rPr>
        <w:t xml:space="preserve"> </w:t>
      </w:r>
      <w:r w:rsidR="00423499">
        <w:rPr>
          <w:sz w:val="24"/>
          <w:szCs w:val="24"/>
          <w:lang w:val="fr-BE"/>
        </w:rPr>
        <w:t>portant sur la</w:t>
      </w:r>
      <w:r w:rsidR="00937505" w:rsidRPr="00816CAE">
        <w:rPr>
          <w:sz w:val="24"/>
          <w:szCs w:val="24"/>
          <w:lang w:val="fr-BE"/>
        </w:rPr>
        <w:t xml:space="preserve"> formation à l’éthique</w:t>
      </w:r>
      <w:r w:rsidR="006E793B" w:rsidRPr="00816CAE">
        <w:rPr>
          <w:sz w:val="24"/>
          <w:szCs w:val="24"/>
          <w:lang w:val="fr-BE"/>
        </w:rPr>
        <w:t xml:space="preserve"> en soins infirmiers</w:t>
      </w:r>
      <w:r w:rsidR="00423499">
        <w:rPr>
          <w:sz w:val="24"/>
          <w:szCs w:val="24"/>
          <w:lang w:val="fr-BE"/>
        </w:rPr>
        <w:t xml:space="preserve">, </w:t>
      </w:r>
      <w:r w:rsidR="00423499" w:rsidRPr="00423499">
        <w:rPr>
          <w:sz w:val="24"/>
          <w:szCs w:val="24"/>
          <w:lang w:val="fr-BE"/>
        </w:rPr>
        <w:t>à paraître en italien</w:t>
      </w:r>
      <w:r w:rsidR="00423499">
        <w:rPr>
          <w:sz w:val="24"/>
          <w:szCs w:val="24"/>
          <w:lang w:val="fr-BE"/>
        </w:rPr>
        <w:t>, chez</w:t>
      </w:r>
      <w:r w:rsidR="00816CAE">
        <w:rPr>
          <w:sz w:val="24"/>
          <w:szCs w:val="24"/>
          <w:lang w:val="fr-BE"/>
        </w:rPr>
        <w:t xml:space="preserve"> Mc Graw Hill.</w:t>
      </w:r>
    </w:p>
    <w:p w:rsidR="00C1215E" w:rsidRDefault="00C1215E" w:rsidP="00B649BC">
      <w:pPr>
        <w:jc w:val="both"/>
        <w:rPr>
          <w:sz w:val="24"/>
          <w:szCs w:val="24"/>
          <w:u w:val="single"/>
          <w:lang w:val="fr-BE"/>
        </w:rPr>
      </w:pPr>
    </w:p>
    <w:p w:rsidR="00C1215E" w:rsidRDefault="00C1215E" w:rsidP="00B649BC">
      <w:pPr>
        <w:jc w:val="both"/>
        <w:rPr>
          <w:sz w:val="24"/>
          <w:szCs w:val="24"/>
          <w:u w:val="single"/>
          <w:lang w:val="fr-BE"/>
        </w:rPr>
      </w:pPr>
    </w:p>
    <w:p w:rsidR="00C1215E" w:rsidRDefault="00C1215E" w:rsidP="00B649BC">
      <w:pPr>
        <w:jc w:val="both"/>
        <w:rPr>
          <w:sz w:val="24"/>
          <w:szCs w:val="24"/>
          <w:u w:val="single"/>
          <w:lang w:val="fr-BE"/>
        </w:rPr>
      </w:pPr>
    </w:p>
    <w:p w:rsidR="00C1215E" w:rsidRDefault="00C1215E" w:rsidP="00B649BC">
      <w:pPr>
        <w:jc w:val="both"/>
        <w:rPr>
          <w:sz w:val="24"/>
          <w:szCs w:val="24"/>
          <w:u w:val="single"/>
          <w:lang w:val="fr-BE"/>
        </w:rPr>
      </w:pPr>
    </w:p>
    <w:p w:rsidR="00C1215E" w:rsidRDefault="00C1215E" w:rsidP="00B649BC">
      <w:pPr>
        <w:jc w:val="both"/>
        <w:rPr>
          <w:sz w:val="24"/>
          <w:szCs w:val="24"/>
          <w:u w:val="single"/>
          <w:lang w:val="fr-BE"/>
        </w:rPr>
      </w:pPr>
    </w:p>
    <w:p w:rsidR="00C1215E" w:rsidRDefault="00C1215E" w:rsidP="00B649BC">
      <w:pPr>
        <w:jc w:val="both"/>
        <w:rPr>
          <w:sz w:val="24"/>
          <w:szCs w:val="24"/>
          <w:u w:val="single"/>
          <w:lang w:val="fr-BE"/>
        </w:rPr>
      </w:pPr>
    </w:p>
    <w:p w:rsidR="00C1215E" w:rsidRDefault="00C1215E" w:rsidP="00B649BC">
      <w:pPr>
        <w:jc w:val="both"/>
        <w:rPr>
          <w:sz w:val="24"/>
          <w:szCs w:val="24"/>
          <w:u w:val="single"/>
          <w:lang w:val="fr-BE"/>
        </w:rPr>
      </w:pPr>
    </w:p>
    <w:p w:rsidR="00423499" w:rsidRDefault="00423499" w:rsidP="00B649BC">
      <w:pPr>
        <w:jc w:val="both"/>
        <w:rPr>
          <w:sz w:val="24"/>
          <w:szCs w:val="24"/>
          <w:u w:val="single"/>
          <w:lang w:val="fr-BE"/>
        </w:rPr>
      </w:pPr>
    </w:p>
    <w:p w:rsidR="00B649BC" w:rsidRPr="00DC5B67" w:rsidRDefault="00004B47" w:rsidP="00B649BC">
      <w:pPr>
        <w:jc w:val="both"/>
        <w:rPr>
          <w:sz w:val="24"/>
          <w:szCs w:val="24"/>
          <w:lang w:val="fr-BE"/>
        </w:rPr>
      </w:pPr>
      <w:r w:rsidRPr="00DC5B67">
        <w:rPr>
          <w:sz w:val="24"/>
          <w:szCs w:val="24"/>
          <w:u w:val="single"/>
          <w:lang w:val="fr-BE"/>
        </w:rPr>
        <w:t xml:space="preserve">Résumé </w:t>
      </w:r>
      <w:r w:rsidR="001A722F" w:rsidRPr="00DC5B67">
        <w:rPr>
          <w:sz w:val="24"/>
          <w:szCs w:val="24"/>
          <w:u w:val="single"/>
          <w:lang w:val="fr-BE"/>
        </w:rPr>
        <w:t>(en français)</w:t>
      </w:r>
    </w:p>
    <w:p w:rsidR="00794DB0" w:rsidRPr="00DC5B67" w:rsidRDefault="001A722F" w:rsidP="00E14D8B">
      <w:pPr>
        <w:jc w:val="both"/>
        <w:rPr>
          <w:sz w:val="24"/>
          <w:szCs w:val="24"/>
          <w:lang w:val="fr-BE"/>
        </w:rPr>
      </w:pPr>
      <w:r w:rsidRPr="00DC5B67">
        <w:rPr>
          <w:sz w:val="24"/>
          <w:szCs w:val="24"/>
          <w:lang w:val="fr-BE"/>
        </w:rPr>
        <w:t>D</w:t>
      </w:r>
      <w:r w:rsidR="00B649BC" w:rsidRPr="00DC5B67">
        <w:rPr>
          <w:sz w:val="24"/>
          <w:szCs w:val="24"/>
          <w:lang w:val="fr-BE"/>
        </w:rPr>
        <w:t>e</w:t>
      </w:r>
      <w:r w:rsidRPr="00DC5B67">
        <w:rPr>
          <w:sz w:val="24"/>
          <w:szCs w:val="24"/>
          <w:lang w:val="fr-BE"/>
        </w:rPr>
        <w:t>s</w:t>
      </w:r>
      <w:r w:rsidR="00B649BC" w:rsidRPr="00DC5B67">
        <w:rPr>
          <w:sz w:val="24"/>
          <w:szCs w:val="24"/>
          <w:lang w:val="fr-BE"/>
        </w:rPr>
        <w:t xml:space="preserve"> séminaires interdisciplinaires réuniss</w:t>
      </w:r>
      <w:r w:rsidRPr="00DC5B67">
        <w:rPr>
          <w:sz w:val="24"/>
          <w:szCs w:val="24"/>
          <w:lang w:val="fr-BE"/>
        </w:rPr>
        <w:t>e</w:t>
      </w:r>
      <w:r w:rsidR="00B649BC" w:rsidRPr="00DC5B67">
        <w:rPr>
          <w:sz w:val="24"/>
          <w:szCs w:val="24"/>
          <w:lang w:val="fr-BE"/>
        </w:rPr>
        <w:t>nt</w:t>
      </w:r>
      <w:r w:rsidRPr="00DC5B67">
        <w:rPr>
          <w:sz w:val="24"/>
          <w:szCs w:val="24"/>
          <w:lang w:val="fr-BE"/>
        </w:rPr>
        <w:t xml:space="preserve">, depuis 2006, </w:t>
      </w:r>
      <w:r w:rsidR="00C1215E" w:rsidRPr="00DC5B67">
        <w:rPr>
          <w:sz w:val="24"/>
          <w:szCs w:val="24"/>
          <w:lang w:val="fr-BE"/>
        </w:rPr>
        <w:t xml:space="preserve">à l’initiative de l’Institut Parnasse-ISEI à Bruxelles (Belgique) </w:t>
      </w:r>
      <w:r w:rsidR="0015519A" w:rsidRPr="00DC5B67">
        <w:rPr>
          <w:sz w:val="24"/>
          <w:szCs w:val="24"/>
          <w:lang w:val="fr-BE"/>
        </w:rPr>
        <w:t xml:space="preserve">des </w:t>
      </w:r>
      <w:r w:rsidR="00B649BC" w:rsidRPr="00DC5B67">
        <w:rPr>
          <w:sz w:val="24"/>
          <w:szCs w:val="24"/>
          <w:lang w:val="fr-BE"/>
        </w:rPr>
        <w:t>étudiants de 3</w:t>
      </w:r>
      <w:r w:rsidR="00B649BC" w:rsidRPr="00DC5B67">
        <w:rPr>
          <w:sz w:val="24"/>
          <w:szCs w:val="24"/>
          <w:vertAlign w:val="superscript"/>
          <w:lang w:val="fr-BE"/>
        </w:rPr>
        <w:t>ème</w:t>
      </w:r>
      <w:r w:rsidR="00B649BC" w:rsidRPr="00DC5B67">
        <w:rPr>
          <w:sz w:val="24"/>
          <w:szCs w:val="24"/>
          <w:lang w:val="fr-BE"/>
        </w:rPr>
        <w:t xml:space="preserve"> année en soins infirmiers et</w:t>
      </w:r>
      <w:r w:rsidR="0015519A" w:rsidRPr="00DC5B67">
        <w:rPr>
          <w:sz w:val="24"/>
          <w:szCs w:val="24"/>
          <w:lang w:val="fr-BE"/>
        </w:rPr>
        <w:t xml:space="preserve"> des</w:t>
      </w:r>
      <w:r w:rsidR="00B649BC" w:rsidRPr="00DC5B67">
        <w:rPr>
          <w:sz w:val="24"/>
          <w:szCs w:val="24"/>
          <w:lang w:val="fr-BE"/>
        </w:rPr>
        <w:t xml:space="preserve"> étudiants de médecine en 5</w:t>
      </w:r>
      <w:r w:rsidR="00B649BC" w:rsidRPr="00DC5B67">
        <w:rPr>
          <w:sz w:val="24"/>
          <w:szCs w:val="24"/>
          <w:vertAlign w:val="superscript"/>
          <w:lang w:val="fr-BE"/>
        </w:rPr>
        <w:t>ème</w:t>
      </w:r>
      <w:r w:rsidR="00B649BC" w:rsidRPr="00DC5B67">
        <w:rPr>
          <w:sz w:val="24"/>
          <w:szCs w:val="24"/>
          <w:lang w:val="fr-BE"/>
        </w:rPr>
        <w:t xml:space="preserve"> année</w:t>
      </w:r>
      <w:r w:rsidRPr="00DC5B67">
        <w:rPr>
          <w:sz w:val="24"/>
          <w:szCs w:val="24"/>
          <w:lang w:val="fr-BE"/>
        </w:rPr>
        <w:t xml:space="preserve"> d’études. </w:t>
      </w:r>
      <w:r w:rsidR="0015519A" w:rsidRPr="00DC5B67">
        <w:rPr>
          <w:sz w:val="24"/>
          <w:szCs w:val="24"/>
          <w:lang w:val="fr-BE"/>
        </w:rPr>
        <w:t>L’objectif</w:t>
      </w:r>
      <w:r w:rsidR="00B649BC" w:rsidRPr="00DC5B67">
        <w:rPr>
          <w:sz w:val="24"/>
          <w:szCs w:val="24"/>
          <w:lang w:val="fr-BE"/>
        </w:rPr>
        <w:t xml:space="preserve"> </w:t>
      </w:r>
      <w:r w:rsidR="0015519A" w:rsidRPr="00DC5B67">
        <w:rPr>
          <w:sz w:val="24"/>
          <w:szCs w:val="24"/>
          <w:lang w:val="fr-BE"/>
        </w:rPr>
        <w:t>est d</w:t>
      </w:r>
      <w:r w:rsidR="00F82DBE" w:rsidRPr="00DC5B67">
        <w:rPr>
          <w:sz w:val="24"/>
          <w:szCs w:val="24"/>
          <w:lang w:val="fr-BE"/>
        </w:rPr>
        <w:t>’encourager les étudiants au processus de délibération éthique, tout</w:t>
      </w:r>
      <w:r w:rsidR="00B649BC" w:rsidRPr="00DC5B67">
        <w:rPr>
          <w:sz w:val="24"/>
          <w:szCs w:val="24"/>
          <w:lang w:val="fr-BE"/>
        </w:rPr>
        <w:t xml:space="preserve"> </w:t>
      </w:r>
      <w:r w:rsidR="00A053AF" w:rsidRPr="00DC5B67">
        <w:rPr>
          <w:sz w:val="24"/>
          <w:szCs w:val="24"/>
          <w:lang w:val="fr-BE"/>
        </w:rPr>
        <w:t xml:space="preserve">en </w:t>
      </w:r>
      <w:r w:rsidR="00B649BC" w:rsidRPr="00DC5B67">
        <w:rPr>
          <w:sz w:val="24"/>
          <w:szCs w:val="24"/>
          <w:lang w:val="fr-BE"/>
        </w:rPr>
        <w:t>déconstrui</w:t>
      </w:r>
      <w:r w:rsidR="00F82DBE" w:rsidRPr="00DC5B67">
        <w:rPr>
          <w:sz w:val="24"/>
          <w:szCs w:val="24"/>
          <w:lang w:val="fr-BE"/>
        </w:rPr>
        <w:t>sant</w:t>
      </w:r>
      <w:r w:rsidR="00B649BC" w:rsidRPr="00DC5B67">
        <w:rPr>
          <w:sz w:val="24"/>
          <w:szCs w:val="24"/>
          <w:lang w:val="fr-BE"/>
        </w:rPr>
        <w:t xml:space="preserve"> les stéréotypes véhiculés </w:t>
      </w:r>
      <w:r w:rsidR="00A053AF" w:rsidRPr="00DC5B67">
        <w:rPr>
          <w:sz w:val="24"/>
          <w:szCs w:val="24"/>
          <w:lang w:val="fr-BE"/>
        </w:rPr>
        <w:t xml:space="preserve">entre </w:t>
      </w:r>
      <w:r w:rsidR="00B649BC" w:rsidRPr="00DC5B67">
        <w:rPr>
          <w:sz w:val="24"/>
          <w:szCs w:val="24"/>
          <w:lang w:val="fr-BE"/>
        </w:rPr>
        <w:t>discipline</w:t>
      </w:r>
      <w:r w:rsidR="00A053AF" w:rsidRPr="00DC5B67">
        <w:rPr>
          <w:sz w:val="24"/>
          <w:szCs w:val="24"/>
          <w:lang w:val="fr-BE"/>
        </w:rPr>
        <w:t>s</w:t>
      </w:r>
      <w:r w:rsidRPr="00DC5B67">
        <w:rPr>
          <w:sz w:val="24"/>
          <w:szCs w:val="24"/>
          <w:lang w:val="fr-BE"/>
        </w:rPr>
        <w:t xml:space="preserve">. </w:t>
      </w:r>
      <w:r w:rsidR="00B649BC" w:rsidRPr="00DC5B67">
        <w:rPr>
          <w:sz w:val="24"/>
          <w:szCs w:val="24"/>
          <w:lang w:val="fr-BE"/>
        </w:rPr>
        <w:t xml:space="preserve">Les résultats </w:t>
      </w:r>
      <w:r w:rsidR="00D3172A" w:rsidRPr="00DC5B67">
        <w:rPr>
          <w:sz w:val="24"/>
          <w:szCs w:val="24"/>
          <w:lang w:val="fr-BE"/>
        </w:rPr>
        <w:t>issus des</w:t>
      </w:r>
      <w:r w:rsidR="00B649BC" w:rsidRPr="00DC5B67">
        <w:rPr>
          <w:sz w:val="24"/>
          <w:szCs w:val="24"/>
          <w:lang w:val="fr-BE"/>
        </w:rPr>
        <w:t xml:space="preserve"> auto-évaluations </w:t>
      </w:r>
      <w:r w:rsidR="00F100FD" w:rsidRPr="00DC5B67">
        <w:rPr>
          <w:sz w:val="24"/>
          <w:szCs w:val="24"/>
          <w:lang w:val="fr-BE"/>
        </w:rPr>
        <w:t>mises en place chaque année</w:t>
      </w:r>
      <w:r w:rsidR="00BF5913">
        <w:rPr>
          <w:sz w:val="24"/>
          <w:szCs w:val="24"/>
          <w:lang w:val="fr-BE"/>
        </w:rPr>
        <w:t xml:space="preserve"> </w:t>
      </w:r>
      <w:r w:rsidR="00B649BC" w:rsidRPr="00DC5B67">
        <w:rPr>
          <w:sz w:val="24"/>
          <w:szCs w:val="24"/>
          <w:lang w:val="fr-BE"/>
        </w:rPr>
        <w:t>montrent que les bénéfices de ce dispositif sont multiples : démystification du rôle du médecin par les étudiants infirmiers, renforcement de l’identité infirmière, reconnaissance des difficultés vécues par les infirmiers par les étudiants en médecine, identification de la complexité d’une situation éthique</w:t>
      </w:r>
      <w:r w:rsidR="00F100FD" w:rsidRPr="00DC5B67">
        <w:rPr>
          <w:sz w:val="24"/>
          <w:szCs w:val="24"/>
          <w:lang w:val="fr-BE"/>
        </w:rPr>
        <w:t>, perception de la richesse de combiner les perspectives</w:t>
      </w:r>
      <w:r w:rsidR="00B649BC" w:rsidRPr="00DC5B67">
        <w:rPr>
          <w:sz w:val="24"/>
          <w:szCs w:val="24"/>
          <w:lang w:val="fr-BE"/>
        </w:rPr>
        <w:t xml:space="preserve"> et appropriation d’outils </w:t>
      </w:r>
      <w:r w:rsidR="0015519A" w:rsidRPr="00DC5B67">
        <w:rPr>
          <w:sz w:val="24"/>
          <w:szCs w:val="24"/>
          <w:lang w:val="fr-BE"/>
        </w:rPr>
        <w:t xml:space="preserve">pour </w:t>
      </w:r>
      <w:r w:rsidR="00B649BC" w:rsidRPr="00DC5B67">
        <w:rPr>
          <w:sz w:val="24"/>
          <w:szCs w:val="24"/>
          <w:lang w:val="fr-BE"/>
        </w:rPr>
        <w:t>facilit</w:t>
      </w:r>
      <w:r w:rsidR="0015519A" w:rsidRPr="00DC5B67">
        <w:rPr>
          <w:sz w:val="24"/>
          <w:szCs w:val="24"/>
          <w:lang w:val="fr-BE"/>
        </w:rPr>
        <w:t>er</w:t>
      </w:r>
      <w:r w:rsidR="00B649BC" w:rsidRPr="00DC5B67">
        <w:rPr>
          <w:sz w:val="24"/>
          <w:szCs w:val="24"/>
          <w:lang w:val="fr-BE"/>
        </w:rPr>
        <w:t xml:space="preserve"> </w:t>
      </w:r>
      <w:r w:rsidR="0015519A" w:rsidRPr="00DC5B67">
        <w:rPr>
          <w:sz w:val="24"/>
          <w:szCs w:val="24"/>
          <w:lang w:val="fr-BE"/>
        </w:rPr>
        <w:t>l</w:t>
      </w:r>
      <w:r w:rsidR="00F100FD" w:rsidRPr="00DC5B67">
        <w:rPr>
          <w:sz w:val="24"/>
          <w:szCs w:val="24"/>
          <w:lang w:val="fr-BE"/>
        </w:rPr>
        <w:t xml:space="preserve">a collaboration </w:t>
      </w:r>
      <w:r w:rsidR="0015519A" w:rsidRPr="00DC5B67">
        <w:rPr>
          <w:sz w:val="24"/>
          <w:szCs w:val="24"/>
          <w:lang w:val="fr-BE"/>
        </w:rPr>
        <w:t>interdisciplina</w:t>
      </w:r>
      <w:r w:rsidR="00F100FD" w:rsidRPr="00DC5B67">
        <w:rPr>
          <w:sz w:val="24"/>
          <w:szCs w:val="24"/>
          <w:lang w:val="fr-BE"/>
        </w:rPr>
        <w:t>ire</w:t>
      </w:r>
      <w:r w:rsidR="0015519A" w:rsidRPr="00DC5B67">
        <w:rPr>
          <w:sz w:val="24"/>
          <w:szCs w:val="24"/>
          <w:lang w:val="fr-BE"/>
        </w:rPr>
        <w:t xml:space="preserve"> et plus particulièrement le processus de prise de décision </w:t>
      </w:r>
      <w:r w:rsidR="00F100FD" w:rsidRPr="00DC5B67">
        <w:rPr>
          <w:sz w:val="24"/>
          <w:szCs w:val="24"/>
          <w:lang w:val="fr-BE"/>
        </w:rPr>
        <w:t xml:space="preserve">éthique </w:t>
      </w:r>
      <w:r w:rsidR="0015519A" w:rsidRPr="00DC5B67">
        <w:rPr>
          <w:sz w:val="24"/>
          <w:szCs w:val="24"/>
          <w:lang w:val="fr-BE"/>
        </w:rPr>
        <w:t>clinique.</w:t>
      </w:r>
      <w:r w:rsidR="00E14D8B" w:rsidRPr="00DC5B67">
        <w:rPr>
          <w:sz w:val="24"/>
          <w:szCs w:val="24"/>
          <w:lang w:val="fr-BE"/>
        </w:rPr>
        <w:t xml:space="preserve"> </w:t>
      </w:r>
    </w:p>
    <w:p w:rsidR="00C1215E" w:rsidRPr="00DC5B67" w:rsidRDefault="00C1215E" w:rsidP="00E14D8B">
      <w:pPr>
        <w:jc w:val="both"/>
        <w:rPr>
          <w:sz w:val="24"/>
          <w:szCs w:val="24"/>
          <w:u w:val="single"/>
          <w:lang w:val="fr-BE"/>
        </w:rPr>
      </w:pPr>
    </w:p>
    <w:p w:rsidR="00DC5B67" w:rsidRPr="00BF5913" w:rsidRDefault="00DC5B67" w:rsidP="00E14D8B">
      <w:pPr>
        <w:jc w:val="both"/>
        <w:rPr>
          <w:sz w:val="24"/>
          <w:szCs w:val="24"/>
          <w:u w:val="single"/>
          <w:lang w:val="en-US"/>
        </w:rPr>
      </w:pPr>
      <w:r w:rsidRPr="00BF5913">
        <w:rPr>
          <w:sz w:val="24"/>
          <w:szCs w:val="24"/>
          <w:u w:val="single"/>
          <w:lang w:val="en-US"/>
        </w:rPr>
        <w:t>Abstract</w:t>
      </w:r>
      <w:r w:rsidR="001A722F" w:rsidRPr="00BF5913">
        <w:rPr>
          <w:sz w:val="24"/>
          <w:szCs w:val="24"/>
          <w:u w:val="single"/>
          <w:lang w:val="en-US"/>
        </w:rPr>
        <w:t xml:space="preserve"> </w:t>
      </w:r>
    </w:p>
    <w:p w:rsidR="00C1215E" w:rsidRPr="00BF5913" w:rsidRDefault="00C1215E" w:rsidP="00E14D8B">
      <w:pPr>
        <w:jc w:val="both"/>
        <w:rPr>
          <w:sz w:val="24"/>
          <w:szCs w:val="24"/>
          <w:lang w:val="en-US"/>
        </w:rPr>
      </w:pPr>
      <w:r w:rsidRPr="00BF5913">
        <w:rPr>
          <w:sz w:val="24"/>
          <w:szCs w:val="24"/>
          <w:lang w:val="en-US"/>
        </w:rPr>
        <w:t>Since 2006, at the initiative of the Institut</w:t>
      </w:r>
      <w:r w:rsidR="00471C4E">
        <w:rPr>
          <w:sz w:val="24"/>
          <w:szCs w:val="24"/>
          <w:lang w:val="en-US"/>
        </w:rPr>
        <w:t>e</w:t>
      </w:r>
      <w:r w:rsidRPr="00BF5913">
        <w:rPr>
          <w:sz w:val="24"/>
          <w:szCs w:val="24"/>
          <w:lang w:val="en-US"/>
        </w:rPr>
        <w:t xml:space="preserve"> Parnasse-ISEI in Brussels (Belgium), interdisciplinary seminars have been held for 3rd-year nursing students and 5th-year medical students. The objective is to encourage students to engage in the process of ethical deliberation, while deconstructing stereotypes between disciplines. The results of the self-assessments carried out each year show that the benefits of this system are many: demystifying the role of the doctor by nursing students, strengthening nursing identity, recognizing the difficulties experienced by nurses by medical students, identifying the complexity of an ethical situation, perceiving the richness of combining perspectives and acquiring tools to facilitate interdisciplinary collaboration and more particularly the clinical ethical decision-making process. </w:t>
      </w:r>
    </w:p>
    <w:p w:rsidR="00C1215E" w:rsidRPr="00BF5913" w:rsidRDefault="00C1215E" w:rsidP="00E14D8B">
      <w:pPr>
        <w:jc w:val="both"/>
        <w:rPr>
          <w:sz w:val="24"/>
          <w:szCs w:val="24"/>
          <w:u w:val="single"/>
          <w:lang w:val="en-US"/>
        </w:rPr>
      </w:pPr>
    </w:p>
    <w:p w:rsidR="001A722F" w:rsidRPr="00471C4E" w:rsidRDefault="001A722F" w:rsidP="00E14D8B">
      <w:pPr>
        <w:jc w:val="both"/>
        <w:rPr>
          <w:sz w:val="24"/>
          <w:szCs w:val="24"/>
          <w:u w:val="single"/>
          <w:lang w:val="en-US"/>
        </w:rPr>
      </w:pPr>
      <w:r w:rsidRPr="00471C4E">
        <w:rPr>
          <w:sz w:val="24"/>
          <w:szCs w:val="24"/>
          <w:u w:val="single"/>
          <w:lang w:val="en-US"/>
        </w:rPr>
        <w:t>Résum</w:t>
      </w:r>
      <w:r w:rsidR="00DC5B67" w:rsidRPr="00471C4E">
        <w:rPr>
          <w:sz w:val="24"/>
          <w:szCs w:val="24"/>
          <w:u w:val="single"/>
          <w:lang w:val="en-US"/>
        </w:rPr>
        <w:t>en</w:t>
      </w:r>
      <w:r w:rsidRPr="00471C4E">
        <w:rPr>
          <w:sz w:val="24"/>
          <w:szCs w:val="24"/>
          <w:u w:val="single"/>
          <w:lang w:val="en-US"/>
        </w:rPr>
        <w:t xml:space="preserve"> </w:t>
      </w:r>
    </w:p>
    <w:p w:rsidR="00C1215E" w:rsidRPr="00DC5B67" w:rsidRDefault="00C1215E" w:rsidP="00C1215E">
      <w:pPr>
        <w:jc w:val="both"/>
        <w:rPr>
          <w:sz w:val="24"/>
          <w:szCs w:val="24"/>
          <w:lang w:val="fr-BE"/>
        </w:rPr>
      </w:pPr>
      <w:r w:rsidRPr="00471C4E">
        <w:rPr>
          <w:sz w:val="24"/>
          <w:szCs w:val="24"/>
          <w:lang w:val="en-US"/>
        </w:rPr>
        <w:t xml:space="preserve">Desde 2006, por iniciativa del Institut Parnasse-ISEI de Bruselas (Bélgica), se han celebrado seminarios interdisciplinarios para estudiantes de enfermería de 3er año y estudiantes de medicina de 5º año. El objetivo es animar a los estudiantes a participar en el proceso de deliberación ética, deconstruyendo al mismo tiempo los estereotipos entre disciplinas. </w:t>
      </w:r>
      <w:r w:rsidRPr="00DC5B67">
        <w:rPr>
          <w:sz w:val="24"/>
          <w:szCs w:val="24"/>
          <w:lang w:val="fr-BE"/>
        </w:rPr>
        <w:t xml:space="preserve">Los resultados de las autoevaluaciones realizadas cada año muestran que los beneficios de este sistema son muchos: desmitificar el papel del médico por parte de los estudiantes de enfermería, fortalecer la identidad de la enfermería, reconocer las dificultades que experimentan las enfermeras por parte de los estudiantes de medicina, identificar la complejidad de una situación ética, percibir la riqueza de combinar perspectivas y adquirir herramientas que faciliten la colaboración interdisciplinaria y, más concretamente, el proceso de toma de decisiones éticas clínicas. </w:t>
      </w:r>
    </w:p>
    <w:p w:rsidR="001A722F" w:rsidRPr="00020B67" w:rsidRDefault="001A722F" w:rsidP="00E14D8B">
      <w:pPr>
        <w:jc w:val="both"/>
        <w:rPr>
          <w:u w:val="single"/>
        </w:rPr>
      </w:pPr>
    </w:p>
    <w:p w:rsidR="00DC6BB1" w:rsidRPr="00DC6BB1" w:rsidRDefault="00FF4592" w:rsidP="00B649BC">
      <w:pPr>
        <w:spacing w:before="100" w:beforeAutospacing="1" w:after="100" w:afterAutospacing="1" w:line="240" w:lineRule="auto"/>
        <w:outlineLvl w:val="0"/>
        <w:rPr>
          <w:rFonts w:eastAsia="Times New Roman" w:cstheme="minorHAnsi"/>
          <w:b/>
          <w:bCs/>
          <w:kern w:val="36"/>
          <w:sz w:val="24"/>
          <w:szCs w:val="24"/>
          <w:lang w:val="fr-BE" w:eastAsia="fr-BE"/>
        </w:rPr>
      </w:pPr>
      <w:r>
        <w:rPr>
          <w:rFonts w:eastAsia="Times New Roman" w:cstheme="minorHAnsi"/>
          <w:b/>
          <w:bCs/>
          <w:kern w:val="36"/>
          <w:sz w:val="24"/>
          <w:szCs w:val="24"/>
          <w:lang w:val="fr-BE" w:eastAsia="fr-BE"/>
        </w:rPr>
        <w:lastRenderedPageBreak/>
        <w:t>1.</w:t>
      </w:r>
      <w:r w:rsidR="00F100FD" w:rsidRPr="00DC6BB1">
        <w:rPr>
          <w:rFonts w:eastAsia="Times New Roman" w:cstheme="minorHAnsi"/>
          <w:b/>
          <w:bCs/>
          <w:kern w:val="36"/>
          <w:sz w:val="24"/>
          <w:szCs w:val="24"/>
          <w:lang w:val="fr-BE" w:eastAsia="fr-BE"/>
        </w:rPr>
        <w:t>Introduction</w:t>
      </w:r>
      <w:r w:rsidR="001A1F62" w:rsidRPr="00DC6BB1">
        <w:rPr>
          <w:rFonts w:eastAsia="Times New Roman" w:cstheme="minorHAnsi"/>
          <w:b/>
          <w:bCs/>
          <w:kern w:val="36"/>
          <w:sz w:val="24"/>
          <w:szCs w:val="24"/>
          <w:lang w:val="fr-BE" w:eastAsia="fr-BE"/>
        </w:rPr>
        <w:t> </w:t>
      </w:r>
    </w:p>
    <w:p w:rsidR="005A23DC" w:rsidRDefault="00B649BC" w:rsidP="00B649BC">
      <w:pPr>
        <w:spacing w:before="100" w:beforeAutospacing="1" w:after="100" w:afterAutospacing="1" w:line="240" w:lineRule="auto"/>
        <w:outlineLvl w:val="0"/>
        <w:rPr>
          <w:rFonts w:eastAsia="Times New Roman" w:cstheme="minorHAnsi"/>
          <w:bCs/>
          <w:kern w:val="36"/>
          <w:sz w:val="24"/>
          <w:szCs w:val="24"/>
          <w:lang w:val="fr-BE" w:eastAsia="fr-BE"/>
        </w:rPr>
      </w:pPr>
      <w:r w:rsidRPr="004E101A">
        <w:rPr>
          <w:rFonts w:eastAsia="Times New Roman" w:cstheme="minorHAnsi"/>
          <w:bCs/>
          <w:kern w:val="36"/>
          <w:sz w:val="24"/>
          <w:szCs w:val="24"/>
          <w:lang w:val="fr-BE" w:eastAsia="fr-BE"/>
        </w:rPr>
        <w:t>La collaboration interprofessionnelle entre médecins et infirmiers est depuis longtemps un sujet de préoccupation</w:t>
      </w:r>
      <w:r w:rsidR="00F100FD" w:rsidRPr="004E101A">
        <w:rPr>
          <w:rFonts w:eastAsia="Times New Roman" w:cstheme="minorHAnsi"/>
          <w:bCs/>
          <w:kern w:val="36"/>
          <w:sz w:val="24"/>
          <w:szCs w:val="24"/>
          <w:lang w:val="fr-BE" w:eastAsia="fr-BE"/>
        </w:rPr>
        <w:t xml:space="preserve"> </w:t>
      </w:r>
      <w:r w:rsidR="00AF0674">
        <w:rPr>
          <w:rFonts w:eastAsia="Times New Roman" w:cstheme="minorHAnsi"/>
          <w:bCs/>
          <w:kern w:val="36"/>
          <w:sz w:val="24"/>
          <w:szCs w:val="24"/>
          <w:lang w:val="fr-BE" w:eastAsia="fr-BE"/>
        </w:rPr>
        <w:t xml:space="preserve">et un enjeu de qualité des soins </w:t>
      </w:r>
      <w:r w:rsidR="00F100FD" w:rsidRPr="004E101A">
        <w:rPr>
          <w:rFonts w:eastAsia="Times New Roman" w:cstheme="minorHAnsi"/>
          <w:bCs/>
          <w:kern w:val="36"/>
          <w:sz w:val="24"/>
          <w:szCs w:val="24"/>
          <w:lang w:val="fr-BE" w:eastAsia="fr-BE"/>
        </w:rPr>
        <w:t xml:space="preserve">(Mulvale et al. 2016 ; </w:t>
      </w:r>
      <w:r w:rsidR="002E726E" w:rsidRPr="004E101A">
        <w:rPr>
          <w:rFonts w:eastAsia="Times New Roman" w:cstheme="minorHAnsi"/>
          <w:bCs/>
          <w:kern w:val="36"/>
          <w:sz w:val="24"/>
          <w:szCs w:val="24"/>
          <w:lang w:val="fr-BE" w:eastAsia="fr-BE"/>
        </w:rPr>
        <w:t>Hean et al. 2006)</w:t>
      </w:r>
      <w:r w:rsidRPr="004E101A">
        <w:rPr>
          <w:rFonts w:eastAsia="Times New Roman" w:cstheme="minorHAnsi"/>
          <w:bCs/>
          <w:kern w:val="36"/>
          <w:sz w:val="24"/>
          <w:szCs w:val="24"/>
          <w:lang w:val="fr-BE" w:eastAsia="fr-BE"/>
        </w:rPr>
        <w:t xml:space="preserve">. </w:t>
      </w:r>
      <w:r w:rsidR="0078285B">
        <w:rPr>
          <w:rFonts w:eastAsia="Times New Roman" w:cstheme="minorHAnsi"/>
          <w:bCs/>
          <w:kern w:val="36"/>
          <w:sz w:val="24"/>
          <w:szCs w:val="24"/>
          <w:lang w:val="fr-BE" w:eastAsia="fr-BE"/>
        </w:rPr>
        <w:t>La collaboration interprofessionnelle peut-être définie comme étant la</w:t>
      </w:r>
      <w:r w:rsidR="00BF5913">
        <w:rPr>
          <w:rFonts w:eastAsia="Times New Roman" w:cstheme="minorHAnsi"/>
          <w:bCs/>
          <w:kern w:val="36"/>
          <w:sz w:val="24"/>
          <w:szCs w:val="24"/>
          <w:lang w:val="fr-BE" w:eastAsia="fr-BE"/>
        </w:rPr>
        <w:t xml:space="preserve"> </w:t>
      </w:r>
      <w:r w:rsidR="00BF5913" w:rsidRPr="0078285B">
        <w:rPr>
          <w:rFonts w:eastAsia="Times New Roman" w:cstheme="minorHAnsi"/>
          <w:bCs/>
          <w:kern w:val="36"/>
          <w:sz w:val="24"/>
          <w:szCs w:val="24"/>
          <w:lang w:val="fr-BE" w:eastAsia="fr-BE"/>
        </w:rPr>
        <w:t>«</w:t>
      </w:r>
      <w:r w:rsidR="00BF5913">
        <w:rPr>
          <w:rFonts w:eastAsia="Times New Roman" w:cstheme="minorHAnsi"/>
          <w:bCs/>
          <w:kern w:val="36"/>
          <w:sz w:val="24"/>
          <w:szCs w:val="24"/>
          <w:lang w:val="fr-BE" w:eastAsia="fr-BE"/>
        </w:rPr>
        <w:t xml:space="preserve"> capacité</w:t>
      </w:r>
      <w:r w:rsidR="0078285B" w:rsidRPr="0078285B">
        <w:rPr>
          <w:rFonts w:eastAsia="Times New Roman" w:cstheme="minorHAnsi"/>
          <w:bCs/>
          <w:kern w:val="36"/>
          <w:sz w:val="24"/>
          <w:szCs w:val="24"/>
          <w:lang w:val="fr-BE" w:eastAsia="fr-BE"/>
        </w:rPr>
        <w:t xml:space="preserve"> de chaque professionnel de la santé d’accueillir des rôles complémentaires dans une équipe, de coopérer, de partager les responsabilités dans la résolution de problèmes et les prises de décisions.</w:t>
      </w:r>
      <w:r w:rsidR="00672AEB">
        <w:rPr>
          <w:rFonts w:eastAsia="Times New Roman" w:cstheme="minorHAnsi"/>
          <w:bCs/>
          <w:kern w:val="36"/>
          <w:sz w:val="24"/>
          <w:szCs w:val="24"/>
          <w:lang w:val="fr-BE" w:eastAsia="fr-BE"/>
        </w:rPr>
        <w:t xml:space="preserve"> </w:t>
      </w:r>
      <w:r w:rsidR="0078285B" w:rsidRPr="0078285B">
        <w:rPr>
          <w:rFonts w:eastAsia="Times New Roman" w:cstheme="minorHAnsi"/>
          <w:bCs/>
          <w:kern w:val="36"/>
          <w:sz w:val="24"/>
          <w:szCs w:val="24"/>
          <w:lang w:val="fr-BE" w:eastAsia="fr-BE"/>
        </w:rPr>
        <w:t xml:space="preserve">» </w:t>
      </w:r>
      <w:r w:rsidR="005A23DC">
        <w:rPr>
          <w:rFonts w:eastAsia="Times New Roman" w:cstheme="minorHAnsi"/>
          <w:bCs/>
          <w:kern w:val="36"/>
          <w:sz w:val="24"/>
          <w:szCs w:val="24"/>
          <w:lang w:val="fr-BE" w:eastAsia="fr-BE"/>
        </w:rPr>
        <w:t>(</w:t>
      </w:r>
      <w:r w:rsidR="0078285B" w:rsidRPr="0078285B">
        <w:rPr>
          <w:rFonts w:eastAsia="Times New Roman" w:cstheme="minorHAnsi"/>
          <w:bCs/>
          <w:kern w:val="36"/>
          <w:sz w:val="24"/>
          <w:szCs w:val="24"/>
          <w:lang w:val="fr-BE" w:eastAsia="fr-BE"/>
        </w:rPr>
        <w:t>Busari</w:t>
      </w:r>
      <w:r w:rsidR="005A23DC">
        <w:rPr>
          <w:rFonts w:eastAsia="Times New Roman" w:cstheme="minorHAnsi"/>
          <w:bCs/>
          <w:kern w:val="36"/>
          <w:sz w:val="24"/>
          <w:szCs w:val="24"/>
          <w:lang w:val="fr-BE" w:eastAsia="fr-BE"/>
        </w:rPr>
        <w:t xml:space="preserve"> </w:t>
      </w:r>
      <w:r w:rsidR="0078285B" w:rsidRPr="0078285B">
        <w:rPr>
          <w:rFonts w:eastAsia="Times New Roman" w:cstheme="minorHAnsi"/>
          <w:bCs/>
          <w:kern w:val="36"/>
          <w:sz w:val="24"/>
          <w:szCs w:val="24"/>
          <w:lang w:val="fr-BE" w:eastAsia="fr-BE"/>
        </w:rPr>
        <w:t xml:space="preserve">et al. </w:t>
      </w:r>
      <w:r w:rsidR="005A23DC">
        <w:rPr>
          <w:rFonts w:eastAsia="Times New Roman" w:cstheme="minorHAnsi"/>
          <w:bCs/>
          <w:kern w:val="36"/>
          <w:sz w:val="24"/>
          <w:szCs w:val="24"/>
          <w:lang w:val="fr-BE" w:eastAsia="fr-BE"/>
        </w:rPr>
        <w:t>2017</w:t>
      </w:r>
      <w:r w:rsidR="00423499">
        <w:rPr>
          <w:rFonts w:eastAsia="Times New Roman" w:cstheme="minorHAnsi"/>
          <w:bCs/>
          <w:kern w:val="36"/>
          <w:sz w:val="24"/>
          <w:szCs w:val="24"/>
          <w:lang w:val="fr-BE" w:eastAsia="fr-BE"/>
        </w:rPr>
        <w:t>, p.228</w:t>
      </w:r>
      <w:r w:rsidR="005A23DC">
        <w:rPr>
          <w:rFonts w:eastAsia="Times New Roman" w:cstheme="minorHAnsi"/>
          <w:bCs/>
          <w:kern w:val="36"/>
          <w:sz w:val="24"/>
          <w:szCs w:val="24"/>
          <w:lang w:val="fr-BE" w:eastAsia="fr-BE"/>
        </w:rPr>
        <w:t>)</w:t>
      </w:r>
      <w:r w:rsidR="00F43538">
        <w:rPr>
          <w:rFonts w:eastAsia="Times New Roman" w:cstheme="minorHAnsi"/>
          <w:bCs/>
          <w:kern w:val="36"/>
          <w:sz w:val="24"/>
          <w:szCs w:val="24"/>
          <w:lang w:val="fr-BE" w:eastAsia="fr-BE"/>
        </w:rPr>
        <w:t xml:space="preserve">. En </w:t>
      </w:r>
      <w:r w:rsidR="00FE1207">
        <w:rPr>
          <w:rFonts w:eastAsia="Times New Roman" w:cstheme="minorHAnsi"/>
          <w:bCs/>
          <w:kern w:val="36"/>
          <w:sz w:val="24"/>
          <w:szCs w:val="24"/>
          <w:lang w:val="fr-BE" w:eastAsia="fr-BE"/>
        </w:rPr>
        <w:t>d’autres mots, on pourrait dire que</w:t>
      </w:r>
      <w:r w:rsidR="00F43538">
        <w:rPr>
          <w:rFonts w:eastAsia="Times New Roman" w:cstheme="minorHAnsi"/>
          <w:bCs/>
          <w:kern w:val="36"/>
          <w:sz w:val="24"/>
          <w:szCs w:val="24"/>
          <w:lang w:val="fr-BE" w:eastAsia="fr-BE"/>
        </w:rPr>
        <w:t xml:space="preserve"> la collaboration professionnelle s’inscrit dans </w:t>
      </w:r>
      <w:r w:rsidR="00FE1207">
        <w:rPr>
          <w:rFonts w:eastAsia="Times New Roman" w:cstheme="minorHAnsi"/>
          <w:bCs/>
          <w:kern w:val="36"/>
          <w:sz w:val="24"/>
          <w:szCs w:val="24"/>
          <w:lang w:val="fr-BE" w:eastAsia="fr-BE"/>
        </w:rPr>
        <w:t>« </w:t>
      </w:r>
      <w:r w:rsidR="00F43538">
        <w:rPr>
          <w:rFonts w:eastAsia="Times New Roman" w:cstheme="minorHAnsi"/>
          <w:bCs/>
          <w:kern w:val="36"/>
          <w:sz w:val="24"/>
          <w:szCs w:val="24"/>
          <w:lang w:val="fr-BE" w:eastAsia="fr-BE"/>
        </w:rPr>
        <w:t xml:space="preserve">des </w:t>
      </w:r>
      <w:r w:rsidR="00F43538" w:rsidRPr="00FE1207">
        <w:rPr>
          <w:rFonts w:eastAsia="Times New Roman" w:cstheme="minorHAnsi"/>
          <w:b/>
          <w:bCs/>
          <w:kern w:val="36"/>
          <w:sz w:val="24"/>
          <w:szCs w:val="24"/>
          <w:lang w:val="fr-BE" w:eastAsia="fr-BE"/>
        </w:rPr>
        <w:t>contextes d’action</w:t>
      </w:r>
      <w:r w:rsidR="00F43538">
        <w:rPr>
          <w:rFonts w:eastAsia="Times New Roman" w:cstheme="minorHAnsi"/>
          <w:bCs/>
          <w:kern w:val="36"/>
          <w:sz w:val="24"/>
          <w:szCs w:val="24"/>
          <w:lang w:val="fr-BE" w:eastAsia="fr-BE"/>
        </w:rPr>
        <w:t>, où des expertises de différentes professions sont conviées à des prises de décision qui sont de nature interprofessionnelle. » (Sylvain, 2016).</w:t>
      </w:r>
      <w:r w:rsidR="00621609">
        <w:rPr>
          <w:rFonts w:eastAsia="Times New Roman" w:cstheme="minorHAnsi"/>
          <w:bCs/>
          <w:kern w:val="36"/>
          <w:sz w:val="24"/>
          <w:szCs w:val="24"/>
          <w:lang w:val="fr-BE" w:eastAsia="fr-BE"/>
        </w:rPr>
        <w:t xml:space="preserve"> </w:t>
      </w:r>
    </w:p>
    <w:p w:rsidR="00621609" w:rsidRDefault="00F43538"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La collaboration interdisciplinaire, quant à elle</w:t>
      </w:r>
      <w:r w:rsidR="00621609">
        <w:rPr>
          <w:rFonts w:eastAsia="Times New Roman" w:cstheme="minorHAnsi"/>
          <w:bCs/>
          <w:kern w:val="36"/>
          <w:sz w:val="24"/>
          <w:szCs w:val="24"/>
          <w:lang w:val="fr-BE" w:eastAsia="fr-BE"/>
        </w:rPr>
        <w:t>,</w:t>
      </w:r>
      <w:r>
        <w:rPr>
          <w:rFonts w:eastAsia="Times New Roman" w:cstheme="minorHAnsi"/>
          <w:bCs/>
          <w:kern w:val="36"/>
          <w:sz w:val="24"/>
          <w:szCs w:val="24"/>
          <w:lang w:val="fr-BE" w:eastAsia="fr-BE"/>
        </w:rPr>
        <w:t xml:space="preserve"> « se réfère à des requêtes scientifiques, de prises en compte des différents angles épistémologiques</w:t>
      </w:r>
      <w:r w:rsidR="00621609">
        <w:rPr>
          <w:rFonts w:eastAsia="Times New Roman" w:cstheme="minorHAnsi"/>
          <w:bCs/>
          <w:kern w:val="36"/>
          <w:sz w:val="24"/>
          <w:szCs w:val="24"/>
          <w:lang w:val="fr-BE" w:eastAsia="fr-BE"/>
        </w:rPr>
        <w:t xml:space="preserve"> par lesquels un domaine d’objets et de relations est pensé et réfléchi, dans le but de se donner une </w:t>
      </w:r>
      <w:r w:rsidR="00621609" w:rsidRPr="00FE1207">
        <w:rPr>
          <w:rFonts w:eastAsia="Times New Roman" w:cstheme="minorHAnsi"/>
          <w:b/>
          <w:bCs/>
          <w:kern w:val="36"/>
          <w:sz w:val="24"/>
          <w:szCs w:val="24"/>
          <w:lang w:val="fr-BE" w:eastAsia="fr-BE"/>
        </w:rPr>
        <w:t>conception théorique</w:t>
      </w:r>
      <w:r w:rsidR="00621609">
        <w:rPr>
          <w:rFonts w:eastAsia="Times New Roman" w:cstheme="minorHAnsi"/>
          <w:bCs/>
          <w:kern w:val="36"/>
          <w:sz w:val="24"/>
          <w:szCs w:val="24"/>
          <w:lang w:val="fr-BE" w:eastAsia="fr-BE"/>
        </w:rPr>
        <w:t xml:space="preserve"> intégrée. » (Sylvain, 2016)</w:t>
      </w:r>
    </w:p>
    <w:p w:rsidR="00621609" w:rsidRDefault="00FE1207"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 xml:space="preserve">Selon </w:t>
      </w:r>
      <w:r w:rsidR="00621609">
        <w:rPr>
          <w:rFonts w:eastAsia="Times New Roman" w:cstheme="minorHAnsi"/>
          <w:bCs/>
          <w:kern w:val="36"/>
          <w:sz w:val="24"/>
          <w:szCs w:val="24"/>
          <w:lang w:val="fr-BE" w:eastAsia="fr-BE"/>
        </w:rPr>
        <w:t>Legendre</w:t>
      </w:r>
      <w:r>
        <w:rPr>
          <w:rFonts w:eastAsia="Times New Roman" w:cstheme="minorHAnsi"/>
          <w:bCs/>
          <w:kern w:val="36"/>
          <w:sz w:val="24"/>
          <w:szCs w:val="24"/>
          <w:lang w:val="fr-BE" w:eastAsia="fr-BE"/>
        </w:rPr>
        <w:t xml:space="preserve">, </w:t>
      </w:r>
      <w:r w:rsidR="00621609">
        <w:rPr>
          <w:rFonts w:eastAsia="Times New Roman" w:cstheme="minorHAnsi"/>
          <w:bCs/>
          <w:kern w:val="36"/>
          <w:sz w:val="24"/>
          <w:szCs w:val="24"/>
          <w:lang w:val="fr-BE" w:eastAsia="fr-BE"/>
        </w:rPr>
        <w:t xml:space="preserve">la collaboration interprofessionnelle </w:t>
      </w:r>
      <w:r>
        <w:rPr>
          <w:rFonts w:eastAsia="Times New Roman" w:cstheme="minorHAnsi"/>
          <w:bCs/>
          <w:kern w:val="36"/>
          <w:sz w:val="24"/>
          <w:szCs w:val="24"/>
          <w:lang w:val="fr-BE" w:eastAsia="fr-BE"/>
        </w:rPr>
        <w:t>serait</w:t>
      </w:r>
      <w:r w:rsidR="00621609">
        <w:rPr>
          <w:rFonts w:eastAsia="Times New Roman" w:cstheme="minorHAnsi"/>
          <w:bCs/>
          <w:kern w:val="36"/>
          <w:sz w:val="24"/>
          <w:szCs w:val="24"/>
          <w:lang w:val="fr-BE" w:eastAsia="fr-BE"/>
        </w:rPr>
        <w:t xml:space="preserve"> de l’interdisciplinarité décisionnelle ou d’intervention (Legendre, 2005).</w:t>
      </w:r>
    </w:p>
    <w:p w:rsidR="00BC34DF" w:rsidRDefault="00AF0674"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 xml:space="preserve">Depuis plusieurs années, un changement de paradigme s’observe, à savoir une volonté de tendre vers une </w:t>
      </w:r>
      <w:r w:rsidR="00BC34DF">
        <w:rPr>
          <w:rFonts w:eastAsia="Times New Roman" w:cstheme="minorHAnsi"/>
          <w:bCs/>
          <w:kern w:val="36"/>
          <w:sz w:val="24"/>
          <w:szCs w:val="24"/>
          <w:lang w:val="fr-BE" w:eastAsia="fr-BE"/>
        </w:rPr>
        <w:t>interdisciplinarité</w:t>
      </w:r>
      <w:r>
        <w:rPr>
          <w:rFonts w:eastAsia="Times New Roman" w:cstheme="minorHAnsi"/>
          <w:bCs/>
          <w:kern w:val="36"/>
          <w:sz w:val="24"/>
          <w:szCs w:val="24"/>
          <w:lang w:val="fr-BE" w:eastAsia="fr-BE"/>
        </w:rPr>
        <w:t xml:space="preserve"> qui permettrait </w:t>
      </w:r>
      <w:r w:rsidR="001A0258">
        <w:rPr>
          <w:rFonts w:eastAsia="Times New Roman" w:cstheme="minorHAnsi"/>
          <w:bCs/>
          <w:kern w:val="36"/>
          <w:sz w:val="24"/>
          <w:szCs w:val="24"/>
          <w:lang w:val="fr-BE" w:eastAsia="fr-BE"/>
        </w:rPr>
        <w:t>d’exercer des</w:t>
      </w:r>
      <w:r>
        <w:rPr>
          <w:rFonts w:eastAsia="Times New Roman" w:cstheme="minorHAnsi"/>
          <w:bCs/>
          <w:kern w:val="36"/>
          <w:sz w:val="24"/>
          <w:szCs w:val="24"/>
          <w:lang w:val="fr-BE" w:eastAsia="fr-BE"/>
        </w:rPr>
        <w:t xml:space="preserve"> compétences au service d’un projet commun. Allant </w:t>
      </w:r>
      <w:r w:rsidR="00FE1207">
        <w:rPr>
          <w:rFonts w:eastAsia="Times New Roman" w:cstheme="minorHAnsi"/>
          <w:bCs/>
          <w:kern w:val="36"/>
          <w:sz w:val="24"/>
          <w:szCs w:val="24"/>
          <w:lang w:val="fr-BE" w:eastAsia="fr-BE"/>
        </w:rPr>
        <w:t>un pas</w:t>
      </w:r>
      <w:r>
        <w:rPr>
          <w:rFonts w:eastAsia="Times New Roman" w:cstheme="minorHAnsi"/>
          <w:bCs/>
          <w:kern w:val="36"/>
          <w:sz w:val="24"/>
          <w:szCs w:val="24"/>
          <w:lang w:val="fr-BE" w:eastAsia="fr-BE"/>
        </w:rPr>
        <w:t xml:space="preserve"> plus loin</w:t>
      </w:r>
      <w:r w:rsidR="001A0258">
        <w:rPr>
          <w:rFonts w:eastAsia="Times New Roman" w:cstheme="minorHAnsi"/>
          <w:bCs/>
          <w:kern w:val="36"/>
          <w:sz w:val="24"/>
          <w:szCs w:val="24"/>
          <w:lang w:val="fr-BE" w:eastAsia="fr-BE"/>
        </w:rPr>
        <w:t>,</w:t>
      </w:r>
      <w:r>
        <w:rPr>
          <w:rFonts w:eastAsia="Times New Roman" w:cstheme="minorHAnsi"/>
          <w:bCs/>
          <w:kern w:val="36"/>
          <w:sz w:val="24"/>
          <w:szCs w:val="24"/>
          <w:lang w:val="fr-BE" w:eastAsia="fr-BE"/>
        </w:rPr>
        <w:t xml:space="preserve"> certains auteurs ont décrit la </w:t>
      </w:r>
      <w:r w:rsidR="00BC34DF">
        <w:rPr>
          <w:rFonts w:eastAsia="Times New Roman" w:cstheme="minorHAnsi"/>
          <w:bCs/>
          <w:kern w:val="36"/>
          <w:sz w:val="24"/>
          <w:szCs w:val="24"/>
          <w:lang w:val="fr-BE" w:eastAsia="fr-BE"/>
        </w:rPr>
        <w:t>transdisciplinarité</w:t>
      </w:r>
      <w:r>
        <w:rPr>
          <w:rFonts w:eastAsia="Times New Roman" w:cstheme="minorHAnsi"/>
          <w:bCs/>
          <w:kern w:val="36"/>
          <w:sz w:val="24"/>
          <w:szCs w:val="24"/>
          <w:lang w:val="fr-BE" w:eastAsia="fr-BE"/>
        </w:rPr>
        <w:t xml:space="preserve"> comme étant la possibilité d’acquérir</w:t>
      </w:r>
      <w:r w:rsidR="001A0258">
        <w:rPr>
          <w:rFonts w:eastAsia="Times New Roman" w:cstheme="minorHAnsi"/>
          <w:bCs/>
          <w:kern w:val="36"/>
          <w:sz w:val="24"/>
          <w:szCs w:val="24"/>
          <w:lang w:val="fr-BE" w:eastAsia="fr-BE"/>
        </w:rPr>
        <w:t xml:space="preserve">, </w:t>
      </w:r>
      <w:r>
        <w:rPr>
          <w:rFonts w:eastAsia="Times New Roman" w:cstheme="minorHAnsi"/>
          <w:bCs/>
          <w:kern w:val="36"/>
          <w:sz w:val="24"/>
          <w:szCs w:val="24"/>
          <w:lang w:val="fr-BE" w:eastAsia="fr-BE"/>
        </w:rPr>
        <w:t>pour différentes disciplines</w:t>
      </w:r>
      <w:r w:rsidR="001A0258">
        <w:rPr>
          <w:rFonts w:eastAsia="Times New Roman" w:cstheme="minorHAnsi"/>
          <w:bCs/>
          <w:kern w:val="36"/>
          <w:sz w:val="24"/>
          <w:szCs w:val="24"/>
          <w:lang w:val="fr-BE" w:eastAsia="fr-BE"/>
        </w:rPr>
        <w:t>,</w:t>
      </w:r>
      <w:r>
        <w:rPr>
          <w:rFonts w:eastAsia="Times New Roman" w:cstheme="minorHAnsi"/>
          <w:bCs/>
          <w:kern w:val="36"/>
          <w:sz w:val="24"/>
          <w:szCs w:val="24"/>
          <w:lang w:val="fr-BE" w:eastAsia="fr-BE"/>
        </w:rPr>
        <w:t xml:space="preserve"> des compétences communes. </w:t>
      </w:r>
      <w:r w:rsidR="00471C4E">
        <w:rPr>
          <w:rFonts w:eastAsia="Times New Roman" w:cstheme="minorHAnsi"/>
          <w:bCs/>
          <w:kern w:val="36"/>
          <w:sz w:val="24"/>
          <w:szCs w:val="24"/>
          <w:lang w:val="fr-BE" w:eastAsia="fr-BE"/>
        </w:rPr>
        <w:t>Selon</w:t>
      </w:r>
      <w:r>
        <w:rPr>
          <w:rFonts w:eastAsia="Times New Roman" w:cstheme="minorHAnsi"/>
          <w:bCs/>
          <w:kern w:val="36"/>
          <w:sz w:val="24"/>
          <w:szCs w:val="24"/>
          <w:lang w:val="fr-BE" w:eastAsia="fr-BE"/>
        </w:rPr>
        <w:t xml:space="preserve"> eux, l’interdisciplinarité serait un levier vers la transdisciplinarité (de la Tribonnière et al., 2013).</w:t>
      </w:r>
    </w:p>
    <w:p w:rsidR="00BC34DF" w:rsidRDefault="00BC34DF" w:rsidP="00B649BC">
      <w:pPr>
        <w:spacing w:before="100" w:beforeAutospacing="1" w:after="100" w:afterAutospacing="1" w:line="240" w:lineRule="auto"/>
        <w:outlineLvl w:val="0"/>
        <w:rPr>
          <w:rFonts w:eastAsia="Times New Roman" w:cstheme="minorHAnsi"/>
          <w:bCs/>
          <w:kern w:val="36"/>
          <w:sz w:val="24"/>
          <w:szCs w:val="24"/>
          <w:lang w:val="fr-BE" w:eastAsia="fr-BE"/>
        </w:rPr>
      </w:pPr>
    </w:p>
    <w:p w:rsidR="00BC34DF" w:rsidRDefault="00BD4C5E" w:rsidP="00B649BC">
      <w:pPr>
        <w:spacing w:before="100" w:beforeAutospacing="1" w:after="100" w:afterAutospacing="1" w:line="240" w:lineRule="auto"/>
        <w:outlineLvl w:val="0"/>
        <w:rPr>
          <w:rFonts w:eastAsia="Times New Roman" w:cstheme="minorHAnsi"/>
          <w:bCs/>
          <w:kern w:val="36"/>
          <w:sz w:val="24"/>
          <w:szCs w:val="24"/>
          <w:lang w:val="fr-BE" w:eastAsia="fr-BE"/>
        </w:rPr>
      </w:pPr>
      <w:r>
        <w:rPr>
          <w:noProof/>
        </w:rPr>
        <w:pict>
          <v:rect id="Rectangle 3" o:spid="_x0000_s1026" style="position:absolute;margin-left:10.3pt;margin-top:139.8pt;width:96.45pt;height:38.8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" fillcolor="white [3212]" stroked="f" strokeweight="1pt"/>
        </w:pict>
      </w:r>
      <w:r w:rsidR="001A0258">
        <w:rPr>
          <w:noProof/>
          <w:lang w:val="fr-BE" w:eastAsia="fr-BE"/>
        </w:rPr>
        <w:drawing>
          <wp:inline distT="0" distB="0" distL="0" distR="0">
            <wp:extent cx="3688600" cy="2101265"/>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3717352" cy="2117644"/>
                    </a:xfrm>
                    <a:prstGeom prst="rect">
                      <a:avLst/>
                    </a:prstGeom>
                  </pic:spPr>
                </pic:pic>
              </a:graphicData>
            </a:graphic>
          </wp:inline>
        </w:drawing>
      </w:r>
    </w:p>
    <w:p w:rsidR="00BC34DF" w:rsidRPr="001A0258" w:rsidRDefault="001A0258" w:rsidP="00B649BC">
      <w:pPr>
        <w:spacing w:before="100" w:beforeAutospacing="1" w:after="100" w:afterAutospacing="1" w:line="240" w:lineRule="auto"/>
        <w:outlineLvl w:val="0"/>
        <w:rPr>
          <w:rFonts w:eastAsia="Times New Roman" w:cstheme="minorHAnsi"/>
          <w:bCs/>
          <w:kern w:val="36"/>
          <w:sz w:val="24"/>
          <w:szCs w:val="24"/>
          <w:u w:val="single"/>
          <w:lang w:val="fr-BE" w:eastAsia="fr-BE"/>
        </w:rPr>
      </w:pPr>
      <w:r w:rsidRPr="001A0258">
        <w:rPr>
          <w:rFonts w:eastAsia="Times New Roman" w:cstheme="minorHAnsi"/>
          <w:bCs/>
          <w:kern w:val="36"/>
          <w:sz w:val="24"/>
          <w:szCs w:val="24"/>
          <w:u w:val="single"/>
          <w:lang w:val="fr-BE" w:eastAsia="fr-BE"/>
        </w:rPr>
        <w:t xml:space="preserve">Fig. 1 </w:t>
      </w:r>
      <w:r w:rsidR="00981B9C">
        <w:rPr>
          <w:rFonts w:eastAsia="Times New Roman" w:cstheme="minorHAnsi"/>
          <w:bCs/>
          <w:kern w:val="36"/>
          <w:sz w:val="24"/>
          <w:szCs w:val="24"/>
          <w:u w:val="single"/>
          <w:lang w:val="fr-BE" w:eastAsia="fr-BE"/>
        </w:rPr>
        <w:t>P</w:t>
      </w:r>
      <w:r w:rsidRPr="001A0258">
        <w:rPr>
          <w:rFonts w:eastAsia="Times New Roman" w:cstheme="minorHAnsi"/>
          <w:bCs/>
          <w:kern w:val="36"/>
          <w:sz w:val="24"/>
          <w:szCs w:val="24"/>
          <w:u w:val="single"/>
          <w:lang w:val="fr-BE" w:eastAsia="fr-BE"/>
        </w:rPr>
        <w:t>ourquoi former à la collaboration interdisciplinaire/interprofessionnelle ?</w:t>
      </w:r>
    </w:p>
    <w:p w:rsidR="00B649BC" w:rsidRDefault="001A0258"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Alors que d</w:t>
      </w:r>
      <w:r w:rsidR="00B649BC" w:rsidRPr="004E101A">
        <w:rPr>
          <w:rFonts w:eastAsia="Times New Roman" w:cstheme="minorHAnsi"/>
          <w:bCs/>
          <w:kern w:val="36"/>
          <w:sz w:val="24"/>
          <w:szCs w:val="24"/>
          <w:lang w:val="fr-BE" w:eastAsia="fr-BE"/>
        </w:rPr>
        <w:t>ifférentes études ont démontré que cette collaboration pouvait influencer la qualité des soins prodigués aux patients (</w:t>
      </w:r>
      <w:r w:rsidR="00A053AF" w:rsidRPr="004E101A">
        <w:rPr>
          <w:rFonts w:eastAsia="Times New Roman" w:cstheme="minorHAnsi"/>
          <w:bCs/>
          <w:kern w:val="36"/>
          <w:sz w:val="24"/>
          <w:szCs w:val="24"/>
          <w:lang w:val="fr-BE" w:eastAsia="fr-BE"/>
        </w:rPr>
        <w:t xml:space="preserve">Reeves et al. 2013, </w:t>
      </w:r>
      <w:r w:rsidR="002E726E" w:rsidRPr="004E101A">
        <w:rPr>
          <w:rFonts w:eastAsia="Times New Roman" w:cstheme="minorHAnsi"/>
          <w:bCs/>
          <w:kern w:val="36"/>
          <w:sz w:val="24"/>
          <w:szCs w:val="24"/>
          <w:lang w:val="fr-BE" w:eastAsia="fr-BE"/>
        </w:rPr>
        <w:t xml:space="preserve">Ateah et al. 2011, </w:t>
      </w:r>
      <w:r w:rsidR="00B649BC" w:rsidRPr="004E101A">
        <w:rPr>
          <w:rFonts w:eastAsia="Times New Roman" w:cstheme="minorHAnsi"/>
          <w:bCs/>
          <w:kern w:val="36"/>
          <w:sz w:val="24"/>
          <w:szCs w:val="24"/>
          <w:lang w:val="fr-BE" w:eastAsia="fr-BE"/>
        </w:rPr>
        <w:t>Zwarenstein et al. 2009)</w:t>
      </w:r>
      <w:r>
        <w:rPr>
          <w:rFonts w:eastAsia="Times New Roman" w:cstheme="minorHAnsi"/>
          <w:bCs/>
          <w:kern w:val="36"/>
          <w:sz w:val="24"/>
          <w:szCs w:val="24"/>
          <w:lang w:val="fr-BE" w:eastAsia="fr-BE"/>
        </w:rPr>
        <w:t xml:space="preserve">, force est de constater que </w:t>
      </w:r>
      <w:r w:rsidR="00DC6BB1">
        <w:rPr>
          <w:rFonts w:eastAsia="Times New Roman" w:cstheme="minorHAnsi"/>
          <w:bCs/>
          <w:kern w:val="36"/>
          <w:sz w:val="24"/>
          <w:szCs w:val="24"/>
          <w:lang w:val="fr-BE" w:eastAsia="fr-BE"/>
        </w:rPr>
        <w:t xml:space="preserve">plusieurs </w:t>
      </w:r>
      <w:r w:rsidR="00B649BC" w:rsidRPr="004E101A">
        <w:rPr>
          <w:rFonts w:eastAsia="Times New Roman" w:cstheme="minorHAnsi"/>
          <w:bCs/>
          <w:kern w:val="36"/>
          <w:sz w:val="24"/>
          <w:szCs w:val="24"/>
          <w:lang w:val="fr-BE" w:eastAsia="fr-BE"/>
        </w:rPr>
        <w:t xml:space="preserve">barrières </w:t>
      </w:r>
      <w:r>
        <w:rPr>
          <w:rFonts w:eastAsia="Times New Roman" w:cstheme="minorHAnsi"/>
          <w:bCs/>
          <w:kern w:val="36"/>
          <w:sz w:val="24"/>
          <w:szCs w:val="24"/>
          <w:lang w:val="fr-BE" w:eastAsia="fr-BE"/>
        </w:rPr>
        <w:t>peuvent l’entraver.</w:t>
      </w:r>
      <w:r w:rsidR="005B7613" w:rsidRPr="004E101A">
        <w:rPr>
          <w:rFonts w:eastAsia="Times New Roman" w:cstheme="minorHAnsi"/>
          <w:bCs/>
          <w:kern w:val="36"/>
          <w:sz w:val="24"/>
          <w:szCs w:val="24"/>
          <w:lang w:val="fr-BE" w:eastAsia="fr-BE"/>
        </w:rPr>
        <w:t xml:space="preserve"> </w:t>
      </w:r>
      <w:r>
        <w:rPr>
          <w:rFonts w:eastAsia="Times New Roman" w:cstheme="minorHAnsi"/>
          <w:bCs/>
          <w:kern w:val="36"/>
          <w:sz w:val="24"/>
          <w:szCs w:val="24"/>
          <w:lang w:val="fr-BE" w:eastAsia="fr-BE"/>
        </w:rPr>
        <w:t xml:space="preserve">Celles-ci ont été identifiées et concernent </w:t>
      </w:r>
      <w:r w:rsidR="005B7613" w:rsidRPr="004E101A">
        <w:rPr>
          <w:rFonts w:eastAsia="Times New Roman" w:cstheme="minorHAnsi"/>
          <w:bCs/>
          <w:kern w:val="36"/>
          <w:sz w:val="24"/>
          <w:szCs w:val="24"/>
          <w:lang w:val="fr-BE" w:eastAsia="fr-BE"/>
        </w:rPr>
        <w:t>notamment</w:t>
      </w:r>
      <w:r w:rsidR="00B649BC" w:rsidRPr="004E101A">
        <w:rPr>
          <w:rFonts w:eastAsia="Times New Roman" w:cstheme="minorHAnsi"/>
          <w:bCs/>
          <w:kern w:val="36"/>
          <w:sz w:val="24"/>
          <w:szCs w:val="24"/>
          <w:lang w:val="fr-BE" w:eastAsia="fr-BE"/>
        </w:rPr>
        <w:t xml:space="preserve"> </w:t>
      </w:r>
      <w:r w:rsidR="005B7613" w:rsidRPr="004E101A">
        <w:rPr>
          <w:rFonts w:eastAsia="Times New Roman" w:cstheme="minorHAnsi"/>
          <w:bCs/>
          <w:kern w:val="36"/>
          <w:sz w:val="24"/>
          <w:szCs w:val="24"/>
          <w:lang w:val="fr-BE" w:eastAsia="fr-BE"/>
        </w:rPr>
        <w:t xml:space="preserve">la </w:t>
      </w:r>
      <w:r w:rsidR="00B649BC" w:rsidRPr="004E101A">
        <w:rPr>
          <w:rFonts w:eastAsia="Times New Roman" w:cstheme="minorHAnsi"/>
          <w:bCs/>
          <w:kern w:val="36"/>
          <w:sz w:val="24"/>
          <w:szCs w:val="24"/>
          <w:lang w:val="fr-BE" w:eastAsia="fr-BE"/>
        </w:rPr>
        <w:t>présence de stéréotypes réciproque</w:t>
      </w:r>
      <w:r w:rsidR="009C056B">
        <w:rPr>
          <w:rFonts w:eastAsia="Times New Roman" w:cstheme="minorHAnsi"/>
          <w:bCs/>
          <w:kern w:val="36"/>
          <w:sz w:val="24"/>
          <w:szCs w:val="24"/>
          <w:lang w:val="fr-BE" w:eastAsia="fr-BE"/>
        </w:rPr>
        <w:t>s</w:t>
      </w:r>
      <w:r>
        <w:rPr>
          <w:rFonts w:eastAsia="Times New Roman" w:cstheme="minorHAnsi"/>
          <w:bCs/>
          <w:kern w:val="36"/>
          <w:sz w:val="24"/>
          <w:szCs w:val="24"/>
          <w:lang w:val="fr-BE" w:eastAsia="fr-BE"/>
        </w:rPr>
        <w:t xml:space="preserve">, </w:t>
      </w:r>
      <w:r w:rsidR="005B7613" w:rsidRPr="004E101A">
        <w:rPr>
          <w:rFonts w:eastAsia="Times New Roman" w:cstheme="minorHAnsi"/>
          <w:bCs/>
          <w:kern w:val="36"/>
          <w:sz w:val="24"/>
          <w:szCs w:val="24"/>
          <w:lang w:val="fr-BE" w:eastAsia="fr-BE"/>
        </w:rPr>
        <w:t>l’</w:t>
      </w:r>
      <w:r w:rsidR="00B649BC" w:rsidRPr="004E101A">
        <w:rPr>
          <w:rFonts w:eastAsia="Times New Roman" w:cstheme="minorHAnsi"/>
          <w:bCs/>
          <w:kern w:val="36"/>
          <w:sz w:val="24"/>
          <w:szCs w:val="24"/>
          <w:lang w:val="fr-BE" w:eastAsia="fr-BE"/>
        </w:rPr>
        <w:t xml:space="preserve">absence </w:t>
      </w:r>
      <w:r w:rsidR="00B649BC" w:rsidRPr="004E101A">
        <w:rPr>
          <w:rFonts w:eastAsia="Times New Roman" w:cstheme="minorHAnsi"/>
          <w:bCs/>
          <w:kern w:val="36"/>
          <w:sz w:val="24"/>
          <w:szCs w:val="24"/>
          <w:lang w:val="fr-BE" w:eastAsia="fr-BE"/>
        </w:rPr>
        <w:lastRenderedPageBreak/>
        <w:t>d’apprentissage sur la collaboration interprofessionnelle</w:t>
      </w:r>
      <w:r w:rsidR="00F100FD" w:rsidRPr="004E101A">
        <w:rPr>
          <w:rFonts w:eastAsia="Times New Roman" w:cstheme="minorHAnsi"/>
          <w:bCs/>
          <w:kern w:val="36"/>
          <w:sz w:val="24"/>
          <w:szCs w:val="24"/>
          <w:lang w:val="fr-BE" w:eastAsia="fr-BE"/>
        </w:rPr>
        <w:t xml:space="preserve"> dans la formation initiale</w:t>
      </w:r>
      <w:r>
        <w:rPr>
          <w:rFonts w:eastAsia="Times New Roman" w:cstheme="minorHAnsi"/>
          <w:bCs/>
          <w:kern w:val="36"/>
          <w:sz w:val="24"/>
          <w:szCs w:val="24"/>
          <w:lang w:val="fr-BE" w:eastAsia="fr-BE"/>
        </w:rPr>
        <w:t xml:space="preserve">, le manque de moyens financiers et en personnel, l’absence de vision ou de volonté commune, </w:t>
      </w:r>
      <w:r w:rsidR="00F43538">
        <w:rPr>
          <w:rFonts w:eastAsia="Times New Roman" w:cstheme="minorHAnsi"/>
          <w:bCs/>
          <w:kern w:val="36"/>
          <w:sz w:val="24"/>
          <w:szCs w:val="24"/>
          <w:lang w:val="fr-BE" w:eastAsia="fr-BE"/>
        </w:rPr>
        <w:t xml:space="preserve">des incompatibilités épistémologique perçues, </w:t>
      </w:r>
      <w:r>
        <w:rPr>
          <w:rFonts w:eastAsia="Times New Roman" w:cstheme="minorHAnsi"/>
          <w:bCs/>
          <w:kern w:val="36"/>
          <w:sz w:val="24"/>
          <w:szCs w:val="24"/>
          <w:lang w:val="fr-BE" w:eastAsia="fr-BE"/>
        </w:rPr>
        <w:t>l’absence de leadership, un curriculum de formation trop rigide</w:t>
      </w:r>
      <w:r w:rsidR="009C056B">
        <w:rPr>
          <w:rFonts w:eastAsia="Times New Roman" w:cstheme="minorHAnsi"/>
          <w:bCs/>
          <w:kern w:val="36"/>
          <w:sz w:val="24"/>
          <w:szCs w:val="24"/>
          <w:lang w:val="fr-BE" w:eastAsia="fr-BE"/>
        </w:rPr>
        <w:t>,</w:t>
      </w:r>
      <w:r>
        <w:rPr>
          <w:rFonts w:eastAsia="Times New Roman" w:cstheme="minorHAnsi"/>
          <w:bCs/>
          <w:kern w:val="36"/>
          <w:sz w:val="24"/>
          <w:szCs w:val="24"/>
          <w:lang w:val="fr-BE" w:eastAsia="fr-BE"/>
        </w:rPr>
        <w:t xml:space="preserve"> </w:t>
      </w:r>
      <w:r w:rsidR="007561B6">
        <w:rPr>
          <w:rFonts w:eastAsia="Times New Roman" w:cstheme="minorHAnsi"/>
          <w:bCs/>
          <w:kern w:val="36"/>
          <w:sz w:val="24"/>
          <w:szCs w:val="24"/>
          <w:lang w:val="fr-BE" w:eastAsia="fr-BE"/>
        </w:rPr>
        <w:t>d</w:t>
      </w:r>
      <w:r w:rsidR="00F43538">
        <w:rPr>
          <w:rFonts w:eastAsia="Times New Roman" w:cstheme="minorHAnsi"/>
          <w:bCs/>
          <w:kern w:val="36"/>
          <w:sz w:val="24"/>
          <w:szCs w:val="24"/>
          <w:lang w:val="fr-BE" w:eastAsia="fr-BE"/>
        </w:rPr>
        <w:t xml:space="preserve">es contraintes académiques, </w:t>
      </w:r>
      <w:r>
        <w:rPr>
          <w:rFonts w:eastAsia="Times New Roman" w:cstheme="minorHAnsi"/>
          <w:bCs/>
          <w:kern w:val="36"/>
          <w:sz w:val="24"/>
          <w:szCs w:val="24"/>
          <w:lang w:val="fr-BE" w:eastAsia="fr-BE"/>
        </w:rPr>
        <w:t>ainsi que l’absence de soutien administratif (</w:t>
      </w:r>
      <w:bookmarkStart w:id="1" w:name="_Hlk13440253"/>
      <w:r w:rsidR="00471C4E">
        <w:rPr>
          <w:rFonts w:eastAsia="Times New Roman" w:cstheme="minorHAnsi"/>
          <w:bCs/>
          <w:kern w:val="36"/>
          <w:sz w:val="24"/>
          <w:szCs w:val="24"/>
          <w:lang w:val="fr-BE" w:eastAsia="fr-BE"/>
        </w:rPr>
        <w:t>Prud’homme &amp; Gingras</w:t>
      </w:r>
      <w:r w:rsidR="00F43538">
        <w:rPr>
          <w:rFonts w:eastAsia="Times New Roman" w:cstheme="minorHAnsi"/>
          <w:bCs/>
          <w:kern w:val="36"/>
          <w:sz w:val="24"/>
          <w:szCs w:val="24"/>
          <w:lang w:val="fr-BE" w:eastAsia="fr-BE"/>
        </w:rPr>
        <w:t xml:space="preserve"> 2015, </w:t>
      </w:r>
      <w:r w:rsidR="00BF09E8">
        <w:rPr>
          <w:rFonts w:eastAsia="Times New Roman" w:cstheme="minorHAnsi"/>
          <w:bCs/>
          <w:kern w:val="36"/>
          <w:sz w:val="24"/>
          <w:szCs w:val="24"/>
          <w:lang w:val="fr-BE" w:eastAsia="fr-BE"/>
        </w:rPr>
        <w:t>Delunas et al. 2014</w:t>
      </w:r>
      <w:bookmarkEnd w:id="1"/>
      <w:r w:rsidR="00752D9D">
        <w:rPr>
          <w:rFonts w:eastAsia="Times New Roman" w:cstheme="minorHAnsi"/>
          <w:bCs/>
          <w:kern w:val="36"/>
          <w:sz w:val="24"/>
          <w:szCs w:val="24"/>
          <w:lang w:val="fr-BE" w:eastAsia="fr-BE"/>
        </w:rPr>
        <w:t xml:space="preserve">, </w:t>
      </w:r>
      <w:r w:rsidR="00752D9D" w:rsidRPr="00752D9D">
        <w:rPr>
          <w:rFonts w:eastAsia="Times New Roman" w:cstheme="minorHAnsi"/>
          <w:bCs/>
          <w:kern w:val="36"/>
          <w:sz w:val="24"/>
          <w:szCs w:val="24"/>
          <w:lang w:val="fr-BE" w:eastAsia="fr-BE"/>
        </w:rPr>
        <w:t>Bradley et al. 2008</w:t>
      </w:r>
      <w:r w:rsidR="00BF09E8">
        <w:rPr>
          <w:rFonts w:eastAsia="Times New Roman" w:cstheme="minorHAnsi"/>
          <w:bCs/>
          <w:kern w:val="36"/>
          <w:sz w:val="24"/>
          <w:szCs w:val="24"/>
          <w:lang w:val="fr-BE" w:eastAsia="fr-BE"/>
        </w:rPr>
        <w:t>).</w:t>
      </w:r>
      <w:r>
        <w:rPr>
          <w:rFonts w:eastAsia="Times New Roman" w:cstheme="minorHAnsi"/>
          <w:bCs/>
          <w:kern w:val="36"/>
          <w:sz w:val="24"/>
          <w:szCs w:val="24"/>
          <w:lang w:val="fr-BE" w:eastAsia="fr-BE"/>
        </w:rPr>
        <w:t xml:space="preserve"> </w:t>
      </w:r>
      <w:r w:rsidR="00BF09E8">
        <w:rPr>
          <w:rFonts w:eastAsia="Times New Roman" w:cstheme="minorHAnsi"/>
          <w:bCs/>
          <w:kern w:val="36"/>
          <w:sz w:val="24"/>
          <w:szCs w:val="24"/>
          <w:lang w:val="fr-BE" w:eastAsia="fr-BE"/>
        </w:rPr>
        <w:t>Tentant de dépasser ces obstacles</w:t>
      </w:r>
      <w:r w:rsidR="002E726E" w:rsidRPr="004E101A">
        <w:rPr>
          <w:rFonts w:eastAsia="Times New Roman" w:cstheme="minorHAnsi"/>
          <w:bCs/>
          <w:kern w:val="36"/>
          <w:sz w:val="24"/>
          <w:szCs w:val="24"/>
          <w:lang w:val="fr-BE" w:eastAsia="fr-BE"/>
        </w:rPr>
        <w:t>, plusieurs i</w:t>
      </w:r>
      <w:r w:rsidR="00F100FD" w:rsidRPr="004E101A">
        <w:rPr>
          <w:rFonts w:eastAsia="Times New Roman" w:cstheme="minorHAnsi"/>
          <w:bCs/>
          <w:kern w:val="36"/>
          <w:sz w:val="24"/>
          <w:szCs w:val="24"/>
          <w:lang w:val="fr-BE" w:eastAsia="fr-BE"/>
        </w:rPr>
        <w:t xml:space="preserve">nitiatives pédagogiques </w:t>
      </w:r>
      <w:r w:rsidR="002E726E" w:rsidRPr="004E101A">
        <w:rPr>
          <w:rFonts w:eastAsia="Times New Roman" w:cstheme="minorHAnsi"/>
          <w:bCs/>
          <w:kern w:val="36"/>
          <w:sz w:val="24"/>
          <w:szCs w:val="24"/>
          <w:lang w:val="fr-BE" w:eastAsia="fr-BE"/>
        </w:rPr>
        <w:t xml:space="preserve">ont été récemment publiés visant </w:t>
      </w:r>
      <w:r w:rsidR="00DC6BB1">
        <w:rPr>
          <w:rFonts w:eastAsia="Times New Roman" w:cstheme="minorHAnsi"/>
          <w:bCs/>
          <w:kern w:val="36"/>
          <w:sz w:val="24"/>
          <w:szCs w:val="24"/>
          <w:lang w:val="fr-BE" w:eastAsia="fr-BE"/>
        </w:rPr>
        <w:t xml:space="preserve">tant </w:t>
      </w:r>
      <w:r w:rsidR="002E726E" w:rsidRPr="004E101A">
        <w:rPr>
          <w:rFonts w:eastAsia="Times New Roman" w:cstheme="minorHAnsi"/>
          <w:bCs/>
          <w:kern w:val="36"/>
          <w:sz w:val="24"/>
          <w:szCs w:val="24"/>
          <w:lang w:val="fr-BE" w:eastAsia="fr-BE"/>
        </w:rPr>
        <w:t xml:space="preserve">à étendre </w:t>
      </w:r>
      <w:r w:rsidR="00DC6BB1">
        <w:rPr>
          <w:rFonts w:eastAsia="Times New Roman" w:cstheme="minorHAnsi"/>
          <w:bCs/>
          <w:kern w:val="36"/>
          <w:sz w:val="24"/>
          <w:szCs w:val="24"/>
          <w:lang w:val="fr-BE" w:eastAsia="fr-BE"/>
        </w:rPr>
        <w:t>qu’</w:t>
      </w:r>
      <w:r w:rsidR="002E726E" w:rsidRPr="004E101A">
        <w:rPr>
          <w:rFonts w:eastAsia="Times New Roman" w:cstheme="minorHAnsi"/>
          <w:bCs/>
          <w:kern w:val="36"/>
          <w:sz w:val="24"/>
          <w:szCs w:val="24"/>
          <w:lang w:val="fr-BE" w:eastAsia="fr-BE"/>
        </w:rPr>
        <w:t xml:space="preserve">à évaluer </w:t>
      </w:r>
      <w:r w:rsidR="005B7613" w:rsidRPr="004E101A">
        <w:rPr>
          <w:rFonts w:eastAsia="Times New Roman" w:cstheme="minorHAnsi"/>
          <w:bCs/>
          <w:kern w:val="36"/>
          <w:sz w:val="24"/>
          <w:szCs w:val="24"/>
          <w:lang w:val="fr-BE" w:eastAsia="fr-BE"/>
        </w:rPr>
        <w:t xml:space="preserve">l’impact d’une </w:t>
      </w:r>
      <w:r w:rsidR="002E726E" w:rsidRPr="004E101A">
        <w:rPr>
          <w:rFonts w:eastAsia="Times New Roman" w:cstheme="minorHAnsi"/>
          <w:bCs/>
          <w:kern w:val="36"/>
          <w:sz w:val="24"/>
          <w:szCs w:val="24"/>
          <w:lang w:val="fr-BE" w:eastAsia="fr-BE"/>
        </w:rPr>
        <w:t xml:space="preserve">formation à la collaboration interdisciplinaire </w:t>
      </w:r>
      <w:r w:rsidR="00F100FD" w:rsidRPr="004E101A">
        <w:rPr>
          <w:rFonts w:eastAsia="Times New Roman" w:cstheme="minorHAnsi"/>
          <w:bCs/>
          <w:kern w:val="36"/>
          <w:sz w:val="24"/>
          <w:szCs w:val="24"/>
          <w:lang w:val="fr-BE" w:eastAsia="fr-BE"/>
        </w:rPr>
        <w:t xml:space="preserve">(Gillen et al. 2016 ; Nyström et al. 2016 ; Rossler et al. 2016 ; </w:t>
      </w:r>
      <w:r w:rsidR="005B7613" w:rsidRPr="004E101A">
        <w:rPr>
          <w:rFonts w:eastAsia="Times New Roman" w:cstheme="minorHAnsi"/>
          <w:bCs/>
          <w:kern w:val="36"/>
          <w:sz w:val="24"/>
          <w:szCs w:val="24"/>
          <w:lang w:val="fr-BE" w:eastAsia="fr-BE"/>
        </w:rPr>
        <w:t xml:space="preserve">Hinde et al. 2016 ; </w:t>
      </w:r>
      <w:r w:rsidR="002E726E" w:rsidRPr="00BF5913">
        <w:rPr>
          <w:rFonts w:eastAsia="Times New Roman" w:cstheme="minorHAnsi"/>
          <w:bCs/>
          <w:kern w:val="36"/>
          <w:sz w:val="24"/>
          <w:szCs w:val="24"/>
          <w:lang w:eastAsia="fr-BE"/>
        </w:rPr>
        <w:t>Thistlethwaite et al. 2014</w:t>
      </w:r>
      <w:r w:rsidR="00FE1207">
        <w:rPr>
          <w:rFonts w:eastAsia="Times New Roman" w:cstheme="minorHAnsi"/>
          <w:bCs/>
          <w:kern w:val="36"/>
          <w:sz w:val="24"/>
          <w:szCs w:val="24"/>
          <w:lang w:eastAsia="fr-BE"/>
        </w:rPr>
        <w:t xml:space="preserve"> </w:t>
      </w:r>
      <w:r w:rsidR="005B7613" w:rsidRPr="00BF5913">
        <w:rPr>
          <w:rFonts w:eastAsia="Times New Roman" w:cstheme="minorHAnsi"/>
          <w:bCs/>
          <w:kern w:val="36"/>
          <w:sz w:val="24"/>
          <w:szCs w:val="24"/>
          <w:lang w:eastAsia="fr-BE"/>
        </w:rPr>
        <w:t>; Lyn et al. 2013</w:t>
      </w:r>
      <w:r w:rsidR="00F100FD" w:rsidRPr="004E101A">
        <w:rPr>
          <w:rFonts w:eastAsia="Times New Roman" w:cstheme="minorHAnsi"/>
          <w:bCs/>
          <w:kern w:val="36"/>
          <w:sz w:val="24"/>
          <w:szCs w:val="24"/>
          <w:lang w:val="fr-BE" w:eastAsia="fr-BE"/>
        </w:rPr>
        <w:t>)</w:t>
      </w:r>
      <w:r w:rsidR="00E71C42">
        <w:rPr>
          <w:rFonts w:eastAsia="Times New Roman" w:cstheme="minorHAnsi"/>
          <w:bCs/>
          <w:kern w:val="36"/>
          <w:sz w:val="24"/>
          <w:szCs w:val="24"/>
          <w:lang w:val="fr-BE" w:eastAsia="fr-BE"/>
        </w:rPr>
        <w:t>. Comme moyens pédagogiques employés ont été notamment décrits les é</w:t>
      </w:r>
      <w:r w:rsidR="00E71C42" w:rsidRPr="00E71C42">
        <w:rPr>
          <w:rFonts w:eastAsia="Times New Roman" w:cstheme="minorHAnsi"/>
          <w:bCs/>
          <w:kern w:val="36"/>
          <w:sz w:val="24"/>
          <w:szCs w:val="24"/>
          <w:lang w:val="fr-BE" w:eastAsia="fr-BE"/>
        </w:rPr>
        <w:t>tudes de cas</w:t>
      </w:r>
      <w:r w:rsidR="00E71C42">
        <w:rPr>
          <w:rFonts w:eastAsia="Times New Roman" w:cstheme="minorHAnsi"/>
          <w:bCs/>
          <w:kern w:val="36"/>
          <w:sz w:val="24"/>
          <w:szCs w:val="24"/>
          <w:lang w:val="fr-BE" w:eastAsia="fr-BE"/>
        </w:rPr>
        <w:t>, l’a</w:t>
      </w:r>
      <w:r w:rsidR="00E71C42" w:rsidRPr="00E71C42">
        <w:rPr>
          <w:rFonts w:eastAsia="Times New Roman" w:cstheme="minorHAnsi"/>
          <w:bCs/>
          <w:kern w:val="36"/>
          <w:sz w:val="24"/>
          <w:szCs w:val="24"/>
          <w:lang w:val="fr-BE" w:eastAsia="fr-BE"/>
        </w:rPr>
        <w:t>pprentissage par problèmes</w:t>
      </w:r>
      <w:r w:rsidR="00E71C42">
        <w:rPr>
          <w:rFonts w:eastAsia="Times New Roman" w:cstheme="minorHAnsi"/>
          <w:bCs/>
          <w:kern w:val="36"/>
          <w:sz w:val="24"/>
          <w:szCs w:val="24"/>
          <w:lang w:val="fr-BE" w:eastAsia="fr-BE"/>
        </w:rPr>
        <w:t>, les s</w:t>
      </w:r>
      <w:r w:rsidR="00E71C42" w:rsidRPr="00E71C42">
        <w:rPr>
          <w:rFonts w:eastAsia="Times New Roman" w:cstheme="minorHAnsi"/>
          <w:bCs/>
          <w:kern w:val="36"/>
          <w:sz w:val="24"/>
          <w:szCs w:val="24"/>
          <w:lang w:val="fr-BE" w:eastAsia="fr-BE"/>
        </w:rPr>
        <w:t>éminaires</w:t>
      </w:r>
      <w:r w:rsidR="00E71C42">
        <w:rPr>
          <w:rFonts w:eastAsia="Times New Roman" w:cstheme="minorHAnsi"/>
          <w:bCs/>
          <w:kern w:val="36"/>
          <w:sz w:val="24"/>
          <w:szCs w:val="24"/>
          <w:lang w:val="fr-BE" w:eastAsia="fr-BE"/>
        </w:rPr>
        <w:t>, les d</w:t>
      </w:r>
      <w:r w:rsidR="00E71C42" w:rsidRPr="00E71C42">
        <w:rPr>
          <w:rFonts w:eastAsia="Times New Roman" w:cstheme="minorHAnsi"/>
          <w:bCs/>
          <w:kern w:val="36"/>
          <w:sz w:val="24"/>
          <w:szCs w:val="24"/>
          <w:lang w:val="fr-BE" w:eastAsia="fr-BE"/>
        </w:rPr>
        <w:t>iscussions en petit/grand groupe</w:t>
      </w:r>
      <w:r w:rsidR="009F7B1C">
        <w:rPr>
          <w:rFonts w:eastAsia="Times New Roman" w:cstheme="minorHAnsi"/>
          <w:bCs/>
          <w:kern w:val="36"/>
          <w:sz w:val="24"/>
          <w:szCs w:val="24"/>
          <w:lang w:val="fr-BE" w:eastAsia="fr-BE"/>
        </w:rPr>
        <w:t>, l’e</w:t>
      </w:r>
      <w:r w:rsidR="00E71C42" w:rsidRPr="00E71C42">
        <w:rPr>
          <w:rFonts w:eastAsia="Times New Roman" w:cstheme="minorHAnsi"/>
          <w:bCs/>
          <w:kern w:val="36"/>
          <w:sz w:val="24"/>
          <w:szCs w:val="24"/>
          <w:lang w:val="fr-BE" w:eastAsia="fr-BE"/>
        </w:rPr>
        <w:t>nseignement clinique</w:t>
      </w:r>
      <w:r w:rsidR="009F7B1C">
        <w:rPr>
          <w:rFonts w:eastAsia="Times New Roman" w:cstheme="minorHAnsi"/>
          <w:bCs/>
          <w:kern w:val="36"/>
          <w:sz w:val="24"/>
          <w:szCs w:val="24"/>
          <w:lang w:val="fr-BE" w:eastAsia="fr-BE"/>
        </w:rPr>
        <w:t>, ainsi que la s</w:t>
      </w:r>
      <w:r w:rsidR="00E71C42" w:rsidRPr="00E71C42">
        <w:rPr>
          <w:rFonts w:eastAsia="Times New Roman" w:cstheme="minorHAnsi"/>
          <w:bCs/>
          <w:kern w:val="36"/>
          <w:sz w:val="24"/>
          <w:szCs w:val="24"/>
          <w:lang w:val="fr-BE" w:eastAsia="fr-BE"/>
        </w:rPr>
        <w:t>imulation/</w:t>
      </w:r>
      <w:r w:rsidR="009F7B1C">
        <w:rPr>
          <w:rFonts w:eastAsia="Times New Roman" w:cstheme="minorHAnsi"/>
          <w:bCs/>
          <w:kern w:val="36"/>
          <w:sz w:val="24"/>
          <w:szCs w:val="24"/>
          <w:lang w:val="fr-BE" w:eastAsia="fr-BE"/>
        </w:rPr>
        <w:t xml:space="preserve">le </w:t>
      </w:r>
      <w:r w:rsidR="00E71C42" w:rsidRPr="00E71C42">
        <w:rPr>
          <w:rFonts w:eastAsia="Times New Roman" w:cstheme="minorHAnsi"/>
          <w:bCs/>
          <w:kern w:val="36"/>
          <w:sz w:val="24"/>
          <w:szCs w:val="24"/>
          <w:lang w:val="fr-BE" w:eastAsia="fr-BE"/>
        </w:rPr>
        <w:t>jeu de rôle</w:t>
      </w:r>
      <w:r w:rsidR="009F7B1C">
        <w:rPr>
          <w:rFonts w:eastAsia="Times New Roman" w:cstheme="minorHAnsi"/>
          <w:bCs/>
          <w:kern w:val="36"/>
          <w:sz w:val="24"/>
          <w:szCs w:val="24"/>
          <w:lang w:val="fr-BE" w:eastAsia="fr-BE"/>
        </w:rPr>
        <w:t>. (</w:t>
      </w:r>
      <w:r w:rsidR="00CA4153">
        <w:rPr>
          <w:rFonts w:eastAsia="Times New Roman" w:cstheme="minorHAnsi"/>
          <w:bCs/>
          <w:kern w:val="36"/>
          <w:sz w:val="24"/>
          <w:szCs w:val="24"/>
          <w:lang w:val="fr-BE" w:eastAsia="fr-BE"/>
        </w:rPr>
        <w:t>Prast et al. 2016</w:t>
      </w:r>
      <w:r w:rsidR="00752D9D">
        <w:rPr>
          <w:rFonts w:eastAsia="Times New Roman" w:cstheme="minorHAnsi"/>
          <w:bCs/>
          <w:kern w:val="36"/>
          <w:sz w:val="24"/>
          <w:szCs w:val="24"/>
          <w:lang w:val="fr-BE" w:eastAsia="fr-BE"/>
        </w:rPr>
        <w:t xml:space="preserve">, </w:t>
      </w:r>
      <w:r w:rsidR="00752D9D" w:rsidRPr="00752D9D">
        <w:rPr>
          <w:rFonts w:eastAsia="Times New Roman" w:cstheme="minorHAnsi"/>
          <w:bCs/>
          <w:kern w:val="36"/>
          <w:sz w:val="24"/>
          <w:szCs w:val="24"/>
          <w:lang w:val="fr-BE" w:eastAsia="fr-BE"/>
        </w:rPr>
        <w:t xml:space="preserve">Robertson </w:t>
      </w:r>
      <w:r w:rsidR="00752D9D">
        <w:rPr>
          <w:rFonts w:eastAsia="Times New Roman" w:cstheme="minorHAnsi"/>
          <w:bCs/>
          <w:kern w:val="36"/>
          <w:sz w:val="24"/>
          <w:szCs w:val="24"/>
          <w:lang w:val="fr-BE" w:eastAsia="fr-BE"/>
        </w:rPr>
        <w:t xml:space="preserve">&amp; </w:t>
      </w:r>
      <w:r w:rsidR="00752D9D" w:rsidRPr="00752D9D">
        <w:rPr>
          <w:rFonts w:eastAsia="Times New Roman" w:cstheme="minorHAnsi"/>
          <w:bCs/>
          <w:kern w:val="36"/>
          <w:sz w:val="24"/>
          <w:szCs w:val="24"/>
          <w:lang w:val="fr-BE" w:eastAsia="fr-BE"/>
        </w:rPr>
        <w:t>Bandali</w:t>
      </w:r>
      <w:r w:rsidR="00752D9D">
        <w:rPr>
          <w:rFonts w:eastAsia="Times New Roman" w:cstheme="minorHAnsi"/>
          <w:bCs/>
          <w:kern w:val="36"/>
          <w:sz w:val="24"/>
          <w:szCs w:val="24"/>
          <w:lang w:val="fr-BE" w:eastAsia="fr-BE"/>
        </w:rPr>
        <w:t>, 2008</w:t>
      </w:r>
      <w:r w:rsidR="009F7B1C">
        <w:rPr>
          <w:rFonts w:eastAsia="Times New Roman" w:cstheme="minorHAnsi"/>
          <w:bCs/>
          <w:kern w:val="36"/>
          <w:sz w:val="24"/>
          <w:szCs w:val="24"/>
          <w:lang w:val="fr-BE" w:eastAsia="fr-BE"/>
        </w:rPr>
        <w:t>).</w:t>
      </w:r>
    </w:p>
    <w:p w:rsidR="00DC5B67" w:rsidRDefault="00DC6BB1"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Partageant cet enjeu</w:t>
      </w:r>
      <w:r w:rsidR="00BC34DF">
        <w:rPr>
          <w:rFonts w:eastAsia="Times New Roman" w:cstheme="minorHAnsi"/>
          <w:bCs/>
          <w:kern w:val="36"/>
          <w:sz w:val="24"/>
          <w:szCs w:val="24"/>
          <w:lang w:val="fr-BE" w:eastAsia="fr-BE"/>
        </w:rPr>
        <w:t xml:space="preserve"> </w:t>
      </w:r>
      <w:r>
        <w:rPr>
          <w:rFonts w:eastAsia="Times New Roman" w:cstheme="minorHAnsi"/>
          <w:bCs/>
          <w:kern w:val="36"/>
          <w:sz w:val="24"/>
          <w:szCs w:val="24"/>
          <w:lang w:val="fr-BE" w:eastAsia="fr-BE"/>
        </w:rPr>
        <w:t>d</w:t>
      </w:r>
      <w:r w:rsidR="00053BDE">
        <w:rPr>
          <w:rFonts w:eastAsia="Times New Roman" w:cstheme="minorHAnsi"/>
          <w:bCs/>
          <w:kern w:val="36"/>
          <w:sz w:val="24"/>
          <w:szCs w:val="24"/>
          <w:lang w:val="fr-BE" w:eastAsia="fr-BE"/>
        </w:rPr>
        <w:t>epuis 2006</w:t>
      </w:r>
      <w:r w:rsidR="00BF09E8">
        <w:rPr>
          <w:rFonts w:eastAsia="Times New Roman" w:cstheme="minorHAnsi"/>
          <w:bCs/>
          <w:kern w:val="36"/>
          <w:sz w:val="24"/>
          <w:szCs w:val="24"/>
          <w:lang w:val="fr-BE" w:eastAsia="fr-BE"/>
        </w:rPr>
        <w:t xml:space="preserve"> et</w:t>
      </w:r>
      <w:r w:rsidR="00053BDE">
        <w:rPr>
          <w:rFonts w:eastAsia="Times New Roman" w:cstheme="minorHAnsi"/>
          <w:bCs/>
          <w:kern w:val="36"/>
          <w:sz w:val="24"/>
          <w:szCs w:val="24"/>
          <w:lang w:val="fr-BE" w:eastAsia="fr-BE"/>
        </w:rPr>
        <w:t xml:space="preserve"> à l’initiative de Christine Hayois et d’Anne-Marie Gérard,</w:t>
      </w:r>
      <w:r w:rsidR="009F7B1C">
        <w:rPr>
          <w:rFonts w:eastAsia="Times New Roman" w:cstheme="minorHAnsi"/>
          <w:bCs/>
          <w:kern w:val="36"/>
          <w:sz w:val="24"/>
          <w:szCs w:val="24"/>
          <w:lang w:val="fr-BE" w:eastAsia="fr-BE"/>
        </w:rPr>
        <w:t xml:space="preserve"> relayées ensuite par Françoise Cerexhe</w:t>
      </w:r>
      <w:r w:rsidR="00F11919">
        <w:rPr>
          <w:rFonts w:eastAsia="Times New Roman" w:cstheme="minorHAnsi"/>
          <w:bCs/>
          <w:kern w:val="36"/>
          <w:sz w:val="24"/>
          <w:szCs w:val="24"/>
          <w:lang w:val="fr-BE" w:eastAsia="fr-BE"/>
        </w:rPr>
        <w:t xml:space="preserve"> - </w:t>
      </w:r>
      <w:r w:rsidR="00053BDE">
        <w:rPr>
          <w:rFonts w:eastAsia="Times New Roman" w:cstheme="minorHAnsi"/>
          <w:bCs/>
          <w:kern w:val="36"/>
          <w:sz w:val="24"/>
          <w:szCs w:val="24"/>
          <w:lang w:val="fr-BE" w:eastAsia="fr-BE"/>
        </w:rPr>
        <w:t xml:space="preserve">toutes </w:t>
      </w:r>
      <w:r w:rsidR="009F7B1C">
        <w:rPr>
          <w:rFonts w:eastAsia="Times New Roman" w:cstheme="minorHAnsi"/>
          <w:bCs/>
          <w:kern w:val="36"/>
          <w:sz w:val="24"/>
          <w:szCs w:val="24"/>
          <w:lang w:val="fr-BE" w:eastAsia="fr-BE"/>
        </w:rPr>
        <w:t>trois</w:t>
      </w:r>
      <w:r w:rsidR="00053BDE">
        <w:rPr>
          <w:rFonts w:eastAsia="Times New Roman" w:cstheme="minorHAnsi"/>
          <w:bCs/>
          <w:kern w:val="36"/>
          <w:sz w:val="24"/>
          <w:szCs w:val="24"/>
          <w:lang w:val="fr-BE" w:eastAsia="fr-BE"/>
        </w:rPr>
        <w:t xml:space="preserve"> </w:t>
      </w:r>
      <w:r w:rsidR="009F7B1C">
        <w:rPr>
          <w:rFonts w:eastAsia="Times New Roman" w:cstheme="minorHAnsi"/>
          <w:bCs/>
          <w:kern w:val="36"/>
          <w:sz w:val="24"/>
          <w:szCs w:val="24"/>
          <w:lang w:val="fr-BE" w:eastAsia="fr-BE"/>
        </w:rPr>
        <w:t xml:space="preserve">à l’époque </w:t>
      </w:r>
      <w:r w:rsidR="00053BDE">
        <w:rPr>
          <w:rFonts w:eastAsia="Times New Roman" w:cstheme="minorHAnsi"/>
          <w:bCs/>
          <w:kern w:val="36"/>
          <w:sz w:val="24"/>
          <w:szCs w:val="24"/>
          <w:lang w:val="fr-BE" w:eastAsia="fr-BE"/>
        </w:rPr>
        <w:t>enseignantes en soins infirmiers à l’ISEI à Bruxelles</w:t>
      </w:r>
      <w:r w:rsidR="00F11919">
        <w:rPr>
          <w:rFonts w:eastAsia="Times New Roman" w:cstheme="minorHAnsi"/>
          <w:bCs/>
          <w:kern w:val="36"/>
          <w:sz w:val="24"/>
          <w:szCs w:val="24"/>
          <w:lang w:val="fr-BE" w:eastAsia="fr-BE"/>
        </w:rPr>
        <w:t xml:space="preserve"> - </w:t>
      </w:r>
      <w:r w:rsidR="00053BDE">
        <w:rPr>
          <w:rFonts w:eastAsia="Times New Roman" w:cstheme="minorHAnsi"/>
          <w:bCs/>
          <w:kern w:val="36"/>
          <w:sz w:val="24"/>
          <w:szCs w:val="24"/>
          <w:lang w:val="fr-BE" w:eastAsia="fr-BE"/>
        </w:rPr>
        <w:t xml:space="preserve">ont été créés des </w:t>
      </w:r>
      <w:r w:rsidR="00BF09E8">
        <w:rPr>
          <w:rFonts w:eastAsia="Times New Roman" w:cstheme="minorHAnsi"/>
          <w:bCs/>
          <w:kern w:val="36"/>
          <w:sz w:val="24"/>
          <w:szCs w:val="24"/>
          <w:lang w:val="fr-BE" w:eastAsia="fr-BE"/>
        </w:rPr>
        <w:t xml:space="preserve">dispositifs pédagogiques particuliers, les </w:t>
      </w:r>
      <w:r w:rsidR="00053BDE">
        <w:rPr>
          <w:rFonts w:eastAsia="Times New Roman" w:cstheme="minorHAnsi"/>
          <w:bCs/>
          <w:kern w:val="36"/>
          <w:sz w:val="24"/>
          <w:szCs w:val="24"/>
          <w:lang w:val="fr-BE" w:eastAsia="fr-BE"/>
        </w:rPr>
        <w:t>séminaires</w:t>
      </w:r>
      <w:r>
        <w:rPr>
          <w:rFonts w:eastAsia="Times New Roman" w:cstheme="minorHAnsi"/>
          <w:bCs/>
          <w:kern w:val="36"/>
          <w:sz w:val="24"/>
          <w:szCs w:val="24"/>
          <w:lang w:val="fr-BE" w:eastAsia="fr-BE"/>
        </w:rPr>
        <w:t xml:space="preserve"> interdisciplinaires. Ils</w:t>
      </w:r>
      <w:r w:rsidR="00053BDE">
        <w:rPr>
          <w:rFonts w:eastAsia="Times New Roman" w:cstheme="minorHAnsi"/>
          <w:bCs/>
          <w:kern w:val="36"/>
          <w:sz w:val="24"/>
          <w:szCs w:val="24"/>
          <w:lang w:val="fr-BE" w:eastAsia="fr-BE"/>
        </w:rPr>
        <w:t xml:space="preserve"> </w:t>
      </w:r>
      <w:r w:rsidR="00BF09E8">
        <w:rPr>
          <w:rFonts w:eastAsia="Times New Roman" w:cstheme="minorHAnsi"/>
          <w:bCs/>
          <w:kern w:val="36"/>
          <w:sz w:val="24"/>
          <w:szCs w:val="24"/>
          <w:lang w:val="fr-BE" w:eastAsia="fr-BE"/>
        </w:rPr>
        <w:t>réunissent une</w:t>
      </w:r>
      <w:r w:rsidR="00053BDE">
        <w:rPr>
          <w:rFonts w:eastAsia="Times New Roman" w:cstheme="minorHAnsi"/>
          <w:bCs/>
          <w:kern w:val="36"/>
          <w:sz w:val="24"/>
          <w:szCs w:val="24"/>
          <w:lang w:val="fr-BE" w:eastAsia="fr-BE"/>
        </w:rPr>
        <w:t xml:space="preserve"> fois par an </w:t>
      </w:r>
      <w:r w:rsidR="007B4000">
        <w:rPr>
          <w:rFonts w:eastAsia="Times New Roman" w:cstheme="minorHAnsi"/>
          <w:bCs/>
          <w:kern w:val="36"/>
          <w:sz w:val="24"/>
          <w:szCs w:val="24"/>
          <w:lang w:val="fr-BE" w:eastAsia="fr-BE"/>
        </w:rPr>
        <w:t xml:space="preserve">environ 500 </w:t>
      </w:r>
      <w:r w:rsidR="00053BDE">
        <w:rPr>
          <w:rFonts w:eastAsia="Times New Roman" w:cstheme="minorHAnsi"/>
          <w:bCs/>
          <w:kern w:val="36"/>
          <w:sz w:val="24"/>
          <w:szCs w:val="24"/>
          <w:lang w:val="fr-BE" w:eastAsia="fr-BE"/>
        </w:rPr>
        <w:t>étudiants</w:t>
      </w:r>
      <w:r w:rsidR="007B4000">
        <w:rPr>
          <w:rFonts w:eastAsia="Times New Roman" w:cstheme="minorHAnsi"/>
          <w:bCs/>
          <w:kern w:val="36"/>
          <w:sz w:val="24"/>
          <w:szCs w:val="24"/>
          <w:lang w:val="fr-BE" w:eastAsia="fr-BE"/>
        </w:rPr>
        <w:t>, qu’ils soient en dernière année de</w:t>
      </w:r>
      <w:r w:rsidR="00053BDE">
        <w:rPr>
          <w:rFonts w:eastAsia="Times New Roman" w:cstheme="minorHAnsi"/>
          <w:bCs/>
          <w:kern w:val="36"/>
          <w:sz w:val="24"/>
          <w:szCs w:val="24"/>
          <w:lang w:val="fr-BE" w:eastAsia="fr-BE"/>
        </w:rPr>
        <w:t xml:space="preserve"> soins infirmiers </w:t>
      </w:r>
      <w:r w:rsidR="007B4000">
        <w:rPr>
          <w:rFonts w:eastAsia="Times New Roman" w:cstheme="minorHAnsi"/>
          <w:bCs/>
          <w:kern w:val="36"/>
          <w:sz w:val="24"/>
          <w:szCs w:val="24"/>
          <w:lang w:val="fr-BE" w:eastAsia="fr-BE"/>
        </w:rPr>
        <w:t>ou en 5</w:t>
      </w:r>
      <w:r w:rsidR="007B4000" w:rsidRPr="007B4000">
        <w:rPr>
          <w:rFonts w:eastAsia="Times New Roman" w:cstheme="minorHAnsi"/>
          <w:bCs/>
          <w:kern w:val="36"/>
          <w:sz w:val="24"/>
          <w:szCs w:val="24"/>
          <w:vertAlign w:val="superscript"/>
          <w:lang w:val="fr-BE" w:eastAsia="fr-BE"/>
        </w:rPr>
        <w:t>ème</w:t>
      </w:r>
      <w:r w:rsidR="007B4000">
        <w:rPr>
          <w:rFonts w:eastAsia="Times New Roman" w:cstheme="minorHAnsi"/>
          <w:bCs/>
          <w:kern w:val="36"/>
          <w:sz w:val="24"/>
          <w:szCs w:val="24"/>
          <w:lang w:val="fr-BE" w:eastAsia="fr-BE"/>
        </w:rPr>
        <w:t xml:space="preserve"> année</w:t>
      </w:r>
      <w:r w:rsidR="00053BDE">
        <w:rPr>
          <w:rFonts w:eastAsia="Times New Roman" w:cstheme="minorHAnsi"/>
          <w:bCs/>
          <w:kern w:val="36"/>
          <w:sz w:val="24"/>
          <w:szCs w:val="24"/>
          <w:lang w:val="fr-BE" w:eastAsia="fr-BE"/>
        </w:rPr>
        <w:t xml:space="preserve"> </w:t>
      </w:r>
      <w:r w:rsidR="007B4000">
        <w:rPr>
          <w:rFonts w:eastAsia="Times New Roman" w:cstheme="minorHAnsi"/>
          <w:bCs/>
          <w:kern w:val="36"/>
          <w:sz w:val="24"/>
          <w:szCs w:val="24"/>
          <w:lang w:val="fr-BE" w:eastAsia="fr-BE"/>
        </w:rPr>
        <w:t xml:space="preserve">de </w:t>
      </w:r>
      <w:r w:rsidR="00053BDE">
        <w:rPr>
          <w:rFonts w:eastAsia="Times New Roman" w:cstheme="minorHAnsi"/>
          <w:bCs/>
          <w:kern w:val="36"/>
          <w:sz w:val="24"/>
          <w:szCs w:val="24"/>
          <w:lang w:val="fr-BE" w:eastAsia="fr-BE"/>
        </w:rPr>
        <w:t>médecine</w:t>
      </w:r>
      <w:r w:rsidR="007B4000">
        <w:rPr>
          <w:rFonts w:eastAsia="Times New Roman" w:cstheme="minorHAnsi"/>
          <w:bCs/>
          <w:kern w:val="36"/>
          <w:sz w:val="24"/>
          <w:szCs w:val="24"/>
          <w:lang w:val="fr-BE" w:eastAsia="fr-BE"/>
        </w:rPr>
        <w:t xml:space="preserve">. </w:t>
      </w:r>
      <w:r>
        <w:rPr>
          <w:rFonts w:eastAsia="Times New Roman" w:cstheme="minorHAnsi"/>
          <w:bCs/>
          <w:kern w:val="36"/>
          <w:sz w:val="24"/>
          <w:szCs w:val="24"/>
          <w:lang w:val="fr-BE" w:eastAsia="fr-BE"/>
        </w:rPr>
        <w:t>Au travers d’échanges</w:t>
      </w:r>
      <w:r w:rsidR="00053BDE">
        <w:rPr>
          <w:rFonts w:eastAsia="Times New Roman" w:cstheme="minorHAnsi"/>
          <w:bCs/>
          <w:kern w:val="36"/>
          <w:sz w:val="24"/>
          <w:szCs w:val="24"/>
          <w:lang w:val="fr-BE" w:eastAsia="fr-BE"/>
        </w:rPr>
        <w:t xml:space="preserve"> sur des situations éthiques</w:t>
      </w:r>
      <w:r w:rsidR="00F11919">
        <w:rPr>
          <w:rFonts w:eastAsia="Times New Roman" w:cstheme="minorHAnsi"/>
          <w:bCs/>
          <w:kern w:val="36"/>
          <w:sz w:val="24"/>
          <w:szCs w:val="24"/>
          <w:lang w:val="fr-BE" w:eastAsia="fr-BE"/>
        </w:rPr>
        <w:t>,</w:t>
      </w:r>
      <w:r w:rsidR="00053BDE">
        <w:rPr>
          <w:rFonts w:eastAsia="Times New Roman" w:cstheme="minorHAnsi"/>
          <w:bCs/>
          <w:kern w:val="36"/>
          <w:sz w:val="24"/>
          <w:szCs w:val="24"/>
          <w:lang w:val="fr-BE" w:eastAsia="fr-BE"/>
        </w:rPr>
        <w:t xml:space="preserve"> </w:t>
      </w:r>
      <w:r>
        <w:rPr>
          <w:rFonts w:eastAsia="Times New Roman" w:cstheme="minorHAnsi"/>
          <w:bCs/>
          <w:kern w:val="36"/>
          <w:sz w:val="24"/>
          <w:szCs w:val="24"/>
          <w:lang w:val="fr-BE" w:eastAsia="fr-BE"/>
        </w:rPr>
        <w:t>ils visent à</w:t>
      </w:r>
      <w:r w:rsidR="00053BDE">
        <w:rPr>
          <w:rFonts w:eastAsia="Times New Roman" w:cstheme="minorHAnsi"/>
          <w:bCs/>
          <w:kern w:val="36"/>
          <w:sz w:val="24"/>
          <w:szCs w:val="24"/>
          <w:lang w:val="fr-BE" w:eastAsia="fr-BE"/>
        </w:rPr>
        <w:t xml:space="preserve"> déconstruire d’éventuels stéréotypes </w:t>
      </w:r>
      <w:r>
        <w:rPr>
          <w:rFonts w:eastAsia="Times New Roman" w:cstheme="minorHAnsi"/>
          <w:bCs/>
          <w:kern w:val="36"/>
          <w:sz w:val="24"/>
          <w:szCs w:val="24"/>
          <w:lang w:val="fr-BE" w:eastAsia="fr-BE"/>
        </w:rPr>
        <w:t xml:space="preserve">pour </w:t>
      </w:r>
      <w:r w:rsidR="00053BDE">
        <w:rPr>
          <w:rFonts w:eastAsia="Times New Roman" w:cstheme="minorHAnsi"/>
          <w:bCs/>
          <w:kern w:val="36"/>
          <w:sz w:val="24"/>
          <w:szCs w:val="24"/>
          <w:lang w:val="fr-BE" w:eastAsia="fr-BE"/>
        </w:rPr>
        <w:t>favoriser la collaboration interprofessionnelle sur le terrain.</w:t>
      </w:r>
    </w:p>
    <w:p w:rsidR="000D501F" w:rsidRPr="000D501F" w:rsidRDefault="000D501F" w:rsidP="000D501F">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Une charte, distribuée à tous les participants rappelle « </w:t>
      </w:r>
      <w:r w:rsidRPr="000D501F">
        <w:rPr>
          <w:rFonts w:eastAsia="Times New Roman" w:cstheme="minorHAnsi"/>
          <w:bCs/>
          <w:kern w:val="36"/>
          <w:sz w:val="24"/>
          <w:szCs w:val="24"/>
          <w:lang w:val="fr-BE" w:eastAsia="fr-BE"/>
        </w:rPr>
        <w:t>que l’interdisciplinarité est plus que la somme de différents points de vue, elle ne mène pas à une certitude mais elle aide à un éclairage particulier qui sera sans cesse remis en question, elle demande des conditions de fonctionnement</w:t>
      </w:r>
      <w:r>
        <w:rPr>
          <w:rFonts w:eastAsia="Times New Roman" w:cstheme="minorHAnsi"/>
          <w:bCs/>
          <w:kern w:val="36"/>
          <w:sz w:val="24"/>
          <w:szCs w:val="24"/>
          <w:lang w:val="fr-BE" w:eastAsia="fr-BE"/>
        </w:rPr>
        <w:t> :</w:t>
      </w:r>
    </w:p>
    <w:p w:rsidR="000D501F" w:rsidRPr="000D501F" w:rsidRDefault="000D501F" w:rsidP="000D501F">
      <w:pPr>
        <w:spacing w:before="100" w:beforeAutospacing="1" w:after="100" w:afterAutospacing="1" w:line="240" w:lineRule="auto"/>
        <w:outlineLvl w:val="0"/>
        <w:rPr>
          <w:rFonts w:eastAsia="Times New Roman" w:cstheme="minorHAnsi"/>
          <w:bCs/>
          <w:kern w:val="36"/>
          <w:sz w:val="24"/>
          <w:szCs w:val="24"/>
          <w:lang w:val="fr-BE" w:eastAsia="fr-BE"/>
        </w:rPr>
      </w:pPr>
      <w:r w:rsidRPr="000D501F">
        <w:rPr>
          <w:rFonts w:eastAsia="Times New Roman" w:cstheme="minorHAnsi"/>
          <w:bCs/>
          <w:kern w:val="36"/>
          <w:sz w:val="24"/>
          <w:szCs w:val="24"/>
          <w:lang w:val="fr-BE" w:eastAsia="fr-BE"/>
        </w:rPr>
        <w:t>•que chacun garde une identité solide dans sa discipline,</w:t>
      </w:r>
    </w:p>
    <w:p w:rsidR="000D501F" w:rsidRPr="000D501F" w:rsidRDefault="000D501F" w:rsidP="000D501F">
      <w:pPr>
        <w:spacing w:before="100" w:beforeAutospacing="1" w:after="100" w:afterAutospacing="1" w:line="240" w:lineRule="auto"/>
        <w:outlineLvl w:val="0"/>
        <w:rPr>
          <w:rFonts w:eastAsia="Times New Roman" w:cstheme="minorHAnsi"/>
          <w:bCs/>
          <w:kern w:val="36"/>
          <w:sz w:val="24"/>
          <w:szCs w:val="24"/>
          <w:lang w:val="fr-BE" w:eastAsia="fr-BE"/>
        </w:rPr>
      </w:pPr>
      <w:r w:rsidRPr="000D501F">
        <w:rPr>
          <w:rFonts w:eastAsia="Times New Roman" w:cstheme="minorHAnsi"/>
          <w:bCs/>
          <w:kern w:val="36"/>
          <w:sz w:val="24"/>
          <w:szCs w:val="24"/>
          <w:lang w:val="fr-BE" w:eastAsia="fr-BE"/>
        </w:rPr>
        <w:t>•que l’on possède une position d’ouverture vers les autres modes de pensée,</w:t>
      </w:r>
    </w:p>
    <w:p w:rsidR="000D501F" w:rsidRPr="000D501F" w:rsidRDefault="000D501F" w:rsidP="000D501F">
      <w:pPr>
        <w:spacing w:before="100" w:beforeAutospacing="1" w:after="100" w:afterAutospacing="1" w:line="240" w:lineRule="auto"/>
        <w:outlineLvl w:val="0"/>
        <w:rPr>
          <w:rFonts w:eastAsia="Times New Roman" w:cstheme="minorHAnsi"/>
          <w:bCs/>
          <w:kern w:val="36"/>
          <w:sz w:val="24"/>
          <w:szCs w:val="24"/>
          <w:lang w:val="fr-BE" w:eastAsia="fr-BE"/>
        </w:rPr>
      </w:pPr>
      <w:r w:rsidRPr="000D501F">
        <w:rPr>
          <w:rFonts w:eastAsia="Times New Roman" w:cstheme="minorHAnsi"/>
          <w:bCs/>
          <w:kern w:val="36"/>
          <w:sz w:val="24"/>
          <w:szCs w:val="24"/>
          <w:lang w:val="fr-BE" w:eastAsia="fr-BE"/>
        </w:rPr>
        <w:t>•qu’il y ait une grande liberté de parole,</w:t>
      </w:r>
    </w:p>
    <w:p w:rsidR="000D501F" w:rsidRPr="000D501F" w:rsidRDefault="000D501F" w:rsidP="000D501F">
      <w:pPr>
        <w:spacing w:before="100" w:beforeAutospacing="1" w:after="100" w:afterAutospacing="1" w:line="240" w:lineRule="auto"/>
        <w:outlineLvl w:val="0"/>
        <w:rPr>
          <w:rFonts w:eastAsia="Times New Roman" w:cstheme="minorHAnsi"/>
          <w:bCs/>
          <w:kern w:val="36"/>
          <w:sz w:val="24"/>
          <w:szCs w:val="24"/>
          <w:lang w:val="fr-BE" w:eastAsia="fr-BE"/>
        </w:rPr>
      </w:pPr>
      <w:r w:rsidRPr="000D501F">
        <w:rPr>
          <w:rFonts w:eastAsia="Times New Roman" w:cstheme="minorHAnsi"/>
          <w:bCs/>
          <w:kern w:val="36"/>
          <w:sz w:val="24"/>
          <w:szCs w:val="24"/>
          <w:lang w:val="fr-BE" w:eastAsia="fr-BE"/>
        </w:rPr>
        <w:t>•que les acteurs apprennent à se connaître et s’estiment,</w:t>
      </w:r>
    </w:p>
    <w:p w:rsidR="000D501F" w:rsidRPr="000D501F" w:rsidRDefault="000D501F" w:rsidP="000D501F">
      <w:pPr>
        <w:spacing w:before="100" w:beforeAutospacing="1" w:after="100" w:afterAutospacing="1" w:line="240" w:lineRule="auto"/>
        <w:outlineLvl w:val="0"/>
        <w:rPr>
          <w:rFonts w:eastAsia="Times New Roman" w:cstheme="minorHAnsi"/>
          <w:bCs/>
          <w:kern w:val="36"/>
          <w:sz w:val="24"/>
          <w:szCs w:val="24"/>
          <w:lang w:val="fr-BE" w:eastAsia="fr-BE"/>
        </w:rPr>
      </w:pPr>
      <w:r w:rsidRPr="000D501F">
        <w:rPr>
          <w:rFonts w:eastAsia="Times New Roman" w:cstheme="minorHAnsi"/>
          <w:bCs/>
          <w:kern w:val="36"/>
          <w:sz w:val="24"/>
          <w:szCs w:val="24"/>
          <w:lang w:val="fr-BE" w:eastAsia="fr-BE"/>
        </w:rPr>
        <w:t>•qu’ils aient reçu une information sur les compétences réciproques</w:t>
      </w:r>
      <w:r w:rsidR="0058297E">
        <w:rPr>
          <w:rFonts w:eastAsia="Times New Roman" w:cstheme="minorHAnsi"/>
          <w:bCs/>
          <w:kern w:val="36"/>
          <w:sz w:val="24"/>
          <w:szCs w:val="24"/>
          <w:lang w:val="fr-BE" w:eastAsia="fr-BE"/>
        </w:rPr>
        <w:t>,</w:t>
      </w:r>
    </w:p>
    <w:p w:rsidR="000D501F" w:rsidRDefault="000D501F" w:rsidP="000D501F">
      <w:pPr>
        <w:spacing w:before="100" w:beforeAutospacing="1" w:after="100" w:afterAutospacing="1" w:line="240" w:lineRule="auto"/>
        <w:outlineLvl w:val="0"/>
        <w:rPr>
          <w:rFonts w:eastAsia="Times New Roman" w:cstheme="minorHAnsi"/>
          <w:bCs/>
          <w:kern w:val="36"/>
          <w:sz w:val="24"/>
          <w:szCs w:val="24"/>
          <w:lang w:val="fr-BE" w:eastAsia="fr-BE"/>
        </w:rPr>
      </w:pPr>
      <w:r w:rsidRPr="000D501F">
        <w:rPr>
          <w:rFonts w:eastAsia="Times New Roman" w:cstheme="minorHAnsi"/>
          <w:bCs/>
          <w:kern w:val="36"/>
          <w:sz w:val="24"/>
          <w:szCs w:val="24"/>
          <w:lang w:val="fr-BE" w:eastAsia="fr-BE"/>
        </w:rPr>
        <w:t>•et qu’ils aient des attentes raisonnables les uns vis</w:t>
      </w:r>
      <w:r w:rsidR="0058297E">
        <w:rPr>
          <w:rFonts w:eastAsia="Times New Roman" w:cstheme="minorHAnsi"/>
          <w:bCs/>
          <w:kern w:val="36"/>
          <w:sz w:val="24"/>
          <w:szCs w:val="24"/>
          <w:lang w:val="fr-BE" w:eastAsia="fr-BE"/>
        </w:rPr>
        <w:t>-</w:t>
      </w:r>
      <w:r w:rsidRPr="000D501F">
        <w:rPr>
          <w:rFonts w:eastAsia="Times New Roman" w:cstheme="minorHAnsi"/>
          <w:bCs/>
          <w:kern w:val="36"/>
          <w:sz w:val="24"/>
          <w:szCs w:val="24"/>
          <w:lang w:val="fr-BE" w:eastAsia="fr-BE"/>
        </w:rPr>
        <w:t>à</w:t>
      </w:r>
      <w:r w:rsidR="0058297E">
        <w:rPr>
          <w:rFonts w:eastAsia="Times New Roman" w:cstheme="minorHAnsi"/>
          <w:bCs/>
          <w:kern w:val="36"/>
          <w:sz w:val="24"/>
          <w:szCs w:val="24"/>
          <w:lang w:val="fr-BE" w:eastAsia="fr-BE"/>
        </w:rPr>
        <w:t>-</w:t>
      </w:r>
      <w:r w:rsidRPr="000D501F">
        <w:rPr>
          <w:rFonts w:eastAsia="Times New Roman" w:cstheme="minorHAnsi"/>
          <w:bCs/>
          <w:kern w:val="36"/>
          <w:sz w:val="24"/>
          <w:szCs w:val="24"/>
          <w:lang w:val="fr-BE" w:eastAsia="fr-BE"/>
        </w:rPr>
        <w:t>vis des autres.</w:t>
      </w:r>
      <w:r w:rsidR="007561B6">
        <w:rPr>
          <w:rFonts w:eastAsia="Times New Roman" w:cstheme="minorHAnsi"/>
          <w:bCs/>
          <w:kern w:val="36"/>
          <w:sz w:val="24"/>
          <w:szCs w:val="24"/>
          <w:lang w:val="fr-BE" w:eastAsia="fr-BE"/>
        </w:rPr>
        <w:t xml:space="preserve"> </w:t>
      </w:r>
      <w:r w:rsidRPr="000D501F">
        <w:rPr>
          <w:rFonts w:eastAsia="Times New Roman" w:cstheme="minorHAnsi"/>
          <w:bCs/>
          <w:kern w:val="36"/>
          <w:sz w:val="24"/>
          <w:szCs w:val="24"/>
          <w:lang w:val="fr-BE" w:eastAsia="fr-BE"/>
        </w:rPr>
        <w:t xml:space="preserve">» </w:t>
      </w:r>
    </w:p>
    <w:p w:rsidR="000D501F" w:rsidRPr="004E101A" w:rsidRDefault="000D501F" w:rsidP="000D501F">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w:t>
      </w:r>
      <w:r w:rsidRPr="000D501F">
        <w:rPr>
          <w:rFonts w:eastAsia="Times New Roman" w:cstheme="minorHAnsi"/>
          <w:bCs/>
          <w:kern w:val="36"/>
          <w:sz w:val="24"/>
          <w:szCs w:val="24"/>
          <w:lang w:val="fr-BE" w:eastAsia="fr-BE"/>
        </w:rPr>
        <w:t>Texte de référence / Charte établie par les fondateurs du séminaire</w:t>
      </w:r>
      <w:r w:rsidR="00752D9D">
        <w:rPr>
          <w:rFonts w:eastAsia="Times New Roman" w:cstheme="minorHAnsi"/>
          <w:bCs/>
          <w:kern w:val="36"/>
          <w:sz w:val="24"/>
          <w:szCs w:val="24"/>
          <w:lang w:val="fr-BE" w:eastAsia="fr-BE"/>
        </w:rPr>
        <w:t xml:space="preserve"> interdisciplinaire en éthique</w:t>
      </w:r>
      <w:r>
        <w:rPr>
          <w:rFonts w:eastAsia="Times New Roman" w:cstheme="minorHAnsi"/>
          <w:bCs/>
          <w:kern w:val="36"/>
          <w:sz w:val="24"/>
          <w:szCs w:val="24"/>
          <w:lang w:val="fr-BE" w:eastAsia="fr-BE"/>
        </w:rPr>
        <w:t>).</w:t>
      </w:r>
    </w:p>
    <w:p w:rsidR="00B649BC" w:rsidRPr="004E101A" w:rsidRDefault="00DC6BB1"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Concrètement, d</w:t>
      </w:r>
      <w:r w:rsidR="00B649BC" w:rsidRPr="004E101A">
        <w:rPr>
          <w:rFonts w:eastAsia="Times New Roman" w:cstheme="minorHAnsi"/>
          <w:bCs/>
          <w:kern w:val="36"/>
          <w:sz w:val="24"/>
          <w:szCs w:val="24"/>
          <w:lang w:val="fr-BE" w:eastAsia="fr-BE"/>
        </w:rPr>
        <w:t xml:space="preserve">es groupes de </w:t>
      </w:r>
      <w:r w:rsidR="00851BDE" w:rsidRPr="004E101A">
        <w:rPr>
          <w:rFonts w:eastAsia="Times New Roman" w:cstheme="minorHAnsi"/>
          <w:bCs/>
          <w:kern w:val="36"/>
          <w:sz w:val="24"/>
          <w:szCs w:val="24"/>
          <w:lang w:val="fr-BE" w:eastAsia="fr-BE"/>
        </w:rPr>
        <w:t>50 à 60 étudiants, répartis en sous-groupes de</w:t>
      </w:r>
      <w:r w:rsidR="00E51299" w:rsidRPr="004E101A">
        <w:rPr>
          <w:rFonts w:eastAsia="Times New Roman" w:cstheme="minorHAnsi"/>
          <w:bCs/>
          <w:kern w:val="36"/>
          <w:sz w:val="24"/>
          <w:szCs w:val="24"/>
          <w:lang w:val="fr-BE" w:eastAsia="fr-BE"/>
        </w:rPr>
        <w:t xml:space="preserve"> </w:t>
      </w:r>
      <w:r w:rsidR="00B649BC" w:rsidRPr="004E101A">
        <w:rPr>
          <w:rFonts w:eastAsia="Times New Roman" w:cstheme="minorHAnsi"/>
          <w:bCs/>
          <w:kern w:val="36"/>
          <w:sz w:val="24"/>
          <w:szCs w:val="24"/>
          <w:lang w:val="fr-BE" w:eastAsia="fr-BE"/>
        </w:rPr>
        <w:t>10</w:t>
      </w:r>
      <w:r w:rsidR="00851BDE" w:rsidRPr="004E101A">
        <w:rPr>
          <w:rFonts w:eastAsia="Times New Roman" w:cstheme="minorHAnsi"/>
          <w:bCs/>
          <w:kern w:val="36"/>
          <w:sz w:val="24"/>
          <w:szCs w:val="24"/>
          <w:lang w:val="fr-BE" w:eastAsia="fr-BE"/>
        </w:rPr>
        <w:t xml:space="preserve"> </w:t>
      </w:r>
      <w:r w:rsidR="00B649BC" w:rsidRPr="004E101A">
        <w:rPr>
          <w:rFonts w:eastAsia="Times New Roman" w:cstheme="minorHAnsi"/>
          <w:bCs/>
          <w:kern w:val="36"/>
          <w:sz w:val="24"/>
          <w:szCs w:val="24"/>
          <w:lang w:val="fr-BE" w:eastAsia="fr-BE"/>
        </w:rPr>
        <w:t>étudiants</w:t>
      </w:r>
      <w:r>
        <w:rPr>
          <w:rFonts w:eastAsia="Times New Roman" w:cstheme="minorHAnsi"/>
          <w:bCs/>
          <w:kern w:val="36"/>
          <w:sz w:val="24"/>
          <w:szCs w:val="24"/>
          <w:lang w:val="fr-BE" w:eastAsia="fr-BE"/>
        </w:rPr>
        <w:t>,</w:t>
      </w:r>
      <w:r w:rsidR="00B649BC" w:rsidRPr="004E101A">
        <w:rPr>
          <w:rFonts w:eastAsia="Times New Roman" w:cstheme="minorHAnsi"/>
          <w:bCs/>
          <w:kern w:val="36"/>
          <w:sz w:val="24"/>
          <w:szCs w:val="24"/>
          <w:lang w:val="fr-BE" w:eastAsia="fr-BE"/>
        </w:rPr>
        <w:t xml:space="preserve"> sont formés à l’avance par les organisateurs. Les groupes sont composés d’étudiants en médecine et en soins infirmiers. Deux animateurs, l’un professeur en médecine et l’autre en soins infirmiers servent de personnes-ressources et de modérateu</w:t>
      </w:r>
      <w:r>
        <w:rPr>
          <w:rFonts w:eastAsia="Times New Roman" w:cstheme="minorHAnsi"/>
          <w:bCs/>
          <w:kern w:val="36"/>
          <w:sz w:val="24"/>
          <w:szCs w:val="24"/>
          <w:lang w:val="fr-BE" w:eastAsia="fr-BE"/>
        </w:rPr>
        <w:t>rs</w:t>
      </w:r>
      <w:r w:rsidR="00B649BC" w:rsidRPr="004E101A">
        <w:rPr>
          <w:rFonts w:eastAsia="Times New Roman" w:cstheme="minorHAnsi"/>
          <w:bCs/>
          <w:kern w:val="36"/>
          <w:sz w:val="24"/>
          <w:szCs w:val="24"/>
          <w:lang w:val="fr-BE" w:eastAsia="fr-BE"/>
        </w:rPr>
        <w:t xml:space="preserve">. Pendant deux heures, </w:t>
      </w:r>
      <w:r>
        <w:rPr>
          <w:rFonts w:eastAsia="Times New Roman" w:cstheme="minorHAnsi"/>
          <w:bCs/>
          <w:kern w:val="36"/>
          <w:sz w:val="24"/>
          <w:szCs w:val="24"/>
          <w:lang w:val="fr-BE" w:eastAsia="fr-BE"/>
        </w:rPr>
        <w:t xml:space="preserve">les étudiants </w:t>
      </w:r>
      <w:r w:rsidR="00B649BC" w:rsidRPr="004E101A">
        <w:rPr>
          <w:rFonts w:eastAsia="Times New Roman" w:cstheme="minorHAnsi"/>
          <w:bCs/>
          <w:kern w:val="36"/>
          <w:sz w:val="24"/>
          <w:szCs w:val="24"/>
          <w:lang w:val="fr-BE" w:eastAsia="fr-BE"/>
        </w:rPr>
        <w:t xml:space="preserve">seront </w:t>
      </w:r>
      <w:r w:rsidR="00851BDE" w:rsidRPr="004E101A">
        <w:rPr>
          <w:rFonts w:eastAsia="Times New Roman" w:cstheme="minorHAnsi"/>
          <w:bCs/>
          <w:kern w:val="36"/>
          <w:sz w:val="24"/>
          <w:szCs w:val="24"/>
          <w:lang w:val="fr-BE" w:eastAsia="fr-BE"/>
        </w:rPr>
        <w:t>invités à partager</w:t>
      </w:r>
      <w:r w:rsidR="00B649BC" w:rsidRPr="004E101A">
        <w:rPr>
          <w:rFonts w:eastAsia="Times New Roman" w:cstheme="minorHAnsi"/>
          <w:bCs/>
          <w:kern w:val="36"/>
          <w:sz w:val="24"/>
          <w:szCs w:val="24"/>
          <w:lang w:val="fr-BE" w:eastAsia="fr-BE"/>
        </w:rPr>
        <w:t xml:space="preserve"> une situation clinique éthique</w:t>
      </w:r>
      <w:r w:rsidR="00851BDE" w:rsidRPr="004E101A">
        <w:rPr>
          <w:rFonts w:eastAsia="Times New Roman" w:cstheme="minorHAnsi"/>
          <w:bCs/>
          <w:kern w:val="36"/>
          <w:sz w:val="24"/>
          <w:szCs w:val="24"/>
          <w:lang w:val="fr-BE" w:eastAsia="fr-BE"/>
        </w:rPr>
        <w:t xml:space="preserve"> rencontrée en stage</w:t>
      </w:r>
      <w:r w:rsidR="00B649BC" w:rsidRPr="004E101A">
        <w:rPr>
          <w:rFonts w:eastAsia="Times New Roman" w:cstheme="minorHAnsi"/>
          <w:bCs/>
          <w:kern w:val="36"/>
          <w:sz w:val="24"/>
          <w:szCs w:val="24"/>
          <w:lang w:val="fr-BE" w:eastAsia="fr-BE"/>
        </w:rPr>
        <w:t xml:space="preserve">, à définir </w:t>
      </w:r>
      <w:r w:rsidR="00851BDE" w:rsidRPr="004E101A">
        <w:rPr>
          <w:rFonts w:eastAsia="Times New Roman" w:cstheme="minorHAnsi"/>
          <w:bCs/>
          <w:kern w:val="36"/>
          <w:sz w:val="24"/>
          <w:szCs w:val="24"/>
          <w:lang w:val="fr-BE" w:eastAsia="fr-BE"/>
        </w:rPr>
        <w:t>ce qui pose</w:t>
      </w:r>
      <w:r w:rsidR="00B649BC" w:rsidRPr="004E101A">
        <w:rPr>
          <w:rFonts w:eastAsia="Times New Roman" w:cstheme="minorHAnsi"/>
          <w:bCs/>
          <w:kern w:val="36"/>
          <w:sz w:val="24"/>
          <w:szCs w:val="24"/>
          <w:lang w:val="fr-BE" w:eastAsia="fr-BE"/>
        </w:rPr>
        <w:t xml:space="preserve"> problème</w:t>
      </w:r>
      <w:r w:rsidR="005B7613" w:rsidRPr="004E101A">
        <w:rPr>
          <w:rFonts w:eastAsia="Times New Roman" w:cstheme="minorHAnsi"/>
          <w:bCs/>
          <w:kern w:val="36"/>
          <w:sz w:val="24"/>
          <w:szCs w:val="24"/>
          <w:lang w:val="fr-BE" w:eastAsia="fr-BE"/>
        </w:rPr>
        <w:t xml:space="preserve"> d’un point de vue éthique</w:t>
      </w:r>
      <w:r w:rsidR="00B649BC" w:rsidRPr="004E101A">
        <w:rPr>
          <w:rFonts w:eastAsia="Times New Roman" w:cstheme="minorHAnsi"/>
          <w:bCs/>
          <w:kern w:val="36"/>
          <w:sz w:val="24"/>
          <w:szCs w:val="24"/>
          <w:lang w:val="fr-BE" w:eastAsia="fr-BE"/>
        </w:rPr>
        <w:t xml:space="preserve">, </w:t>
      </w:r>
      <w:r w:rsidR="00851BDE" w:rsidRPr="004E101A">
        <w:rPr>
          <w:rFonts w:eastAsia="Times New Roman" w:cstheme="minorHAnsi"/>
          <w:bCs/>
          <w:kern w:val="36"/>
          <w:sz w:val="24"/>
          <w:szCs w:val="24"/>
          <w:lang w:val="fr-BE" w:eastAsia="fr-BE"/>
        </w:rPr>
        <w:t xml:space="preserve">et puis à </w:t>
      </w:r>
      <w:r w:rsidR="00B649BC" w:rsidRPr="004E101A">
        <w:rPr>
          <w:rFonts w:eastAsia="Times New Roman" w:cstheme="minorHAnsi"/>
          <w:bCs/>
          <w:kern w:val="36"/>
          <w:sz w:val="24"/>
          <w:szCs w:val="24"/>
          <w:lang w:val="fr-BE" w:eastAsia="fr-BE"/>
        </w:rPr>
        <w:t>proposer des scénarios de résolution de problème</w:t>
      </w:r>
      <w:r w:rsidR="00851BDE" w:rsidRPr="004E101A">
        <w:rPr>
          <w:rFonts w:eastAsia="Times New Roman" w:cstheme="minorHAnsi"/>
          <w:bCs/>
          <w:kern w:val="36"/>
          <w:sz w:val="24"/>
          <w:szCs w:val="24"/>
          <w:lang w:val="fr-BE" w:eastAsia="fr-BE"/>
        </w:rPr>
        <w:t xml:space="preserve">. </w:t>
      </w:r>
      <w:r w:rsidR="00B649BC" w:rsidRPr="004E101A">
        <w:rPr>
          <w:rFonts w:eastAsia="Times New Roman" w:cstheme="minorHAnsi"/>
          <w:bCs/>
          <w:kern w:val="36"/>
          <w:sz w:val="24"/>
          <w:szCs w:val="24"/>
          <w:lang w:val="fr-BE" w:eastAsia="fr-BE"/>
        </w:rPr>
        <w:t xml:space="preserve">Un document-guide </w:t>
      </w:r>
      <w:r w:rsidR="00851BDE" w:rsidRPr="004E101A">
        <w:rPr>
          <w:rFonts w:eastAsia="Times New Roman" w:cstheme="minorHAnsi"/>
          <w:bCs/>
          <w:kern w:val="36"/>
          <w:sz w:val="24"/>
          <w:szCs w:val="24"/>
          <w:lang w:val="fr-BE" w:eastAsia="fr-BE"/>
        </w:rPr>
        <w:t>les aide</w:t>
      </w:r>
      <w:r w:rsidR="00B649BC" w:rsidRPr="004E101A">
        <w:rPr>
          <w:rFonts w:eastAsia="Times New Roman" w:cstheme="minorHAnsi"/>
          <w:bCs/>
          <w:kern w:val="36"/>
          <w:sz w:val="24"/>
          <w:szCs w:val="24"/>
          <w:lang w:val="fr-BE" w:eastAsia="fr-BE"/>
        </w:rPr>
        <w:t xml:space="preserve"> pour identifier </w:t>
      </w:r>
      <w:r w:rsidR="00851BDE" w:rsidRPr="004E101A">
        <w:rPr>
          <w:rFonts w:eastAsia="Times New Roman" w:cstheme="minorHAnsi"/>
          <w:bCs/>
          <w:kern w:val="36"/>
          <w:sz w:val="24"/>
          <w:szCs w:val="24"/>
          <w:lang w:val="fr-BE" w:eastAsia="fr-BE"/>
        </w:rPr>
        <w:t xml:space="preserve">les </w:t>
      </w:r>
      <w:r w:rsidR="00B649BC" w:rsidRPr="004E101A">
        <w:rPr>
          <w:rFonts w:eastAsia="Times New Roman" w:cstheme="minorHAnsi"/>
          <w:bCs/>
          <w:kern w:val="36"/>
          <w:sz w:val="24"/>
          <w:szCs w:val="24"/>
          <w:lang w:val="fr-BE" w:eastAsia="fr-BE"/>
        </w:rPr>
        <w:t>problème(s)</w:t>
      </w:r>
      <w:r w:rsidR="00851BDE" w:rsidRPr="004E101A">
        <w:rPr>
          <w:rFonts w:eastAsia="Times New Roman" w:cstheme="minorHAnsi"/>
          <w:bCs/>
          <w:kern w:val="36"/>
          <w:sz w:val="24"/>
          <w:szCs w:val="24"/>
          <w:lang w:val="fr-BE" w:eastAsia="fr-BE"/>
        </w:rPr>
        <w:t xml:space="preserve">, les </w:t>
      </w:r>
      <w:r w:rsidR="00B649BC" w:rsidRPr="004E101A">
        <w:rPr>
          <w:rFonts w:eastAsia="Times New Roman" w:cstheme="minorHAnsi"/>
          <w:bCs/>
          <w:kern w:val="36"/>
          <w:sz w:val="24"/>
          <w:szCs w:val="24"/>
          <w:lang w:val="fr-BE" w:eastAsia="fr-BE"/>
        </w:rPr>
        <w:lastRenderedPageBreak/>
        <w:t xml:space="preserve">personnes acteurs dans cette situation, </w:t>
      </w:r>
      <w:r w:rsidR="00851BDE" w:rsidRPr="004E101A">
        <w:rPr>
          <w:rFonts w:eastAsia="Times New Roman" w:cstheme="minorHAnsi"/>
          <w:bCs/>
          <w:kern w:val="36"/>
          <w:sz w:val="24"/>
          <w:szCs w:val="24"/>
          <w:lang w:val="fr-BE" w:eastAsia="fr-BE"/>
        </w:rPr>
        <w:t>ainsi que</w:t>
      </w:r>
      <w:r w:rsidR="00B649BC" w:rsidRPr="004E101A">
        <w:rPr>
          <w:rFonts w:eastAsia="Times New Roman" w:cstheme="minorHAnsi"/>
          <w:bCs/>
          <w:kern w:val="36"/>
          <w:sz w:val="24"/>
          <w:szCs w:val="24"/>
          <w:lang w:val="fr-BE" w:eastAsia="fr-BE"/>
        </w:rPr>
        <w:t xml:space="preserve"> les valeurs en jeu. Une farde contenant différents documents ressources est également mis</w:t>
      </w:r>
      <w:r w:rsidR="0058297E">
        <w:rPr>
          <w:rFonts w:eastAsia="Times New Roman" w:cstheme="minorHAnsi"/>
          <w:bCs/>
          <w:kern w:val="36"/>
          <w:sz w:val="24"/>
          <w:szCs w:val="24"/>
          <w:lang w:val="fr-BE" w:eastAsia="fr-BE"/>
        </w:rPr>
        <w:t>e</w:t>
      </w:r>
      <w:r w:rsidR="00B649BC" w:rsidRPr="004E101A">
        <w:rPr>
          <w:rFonts w:eastAsia="Times New Roman" w:cstheme="minorHAnsi"/>
          <w:bCs/>
          <w:kern w:val="36"/>
          <w:sz w:val="24"/>
          <w:szCs w:val="24"/>
          <w:lang w:val="fr-BE" w:eastAsia="fr-BE"/>
        </w:rPr>
        <w:t xml:space="preserve"> à leur disposition. Celle-ci contient notamment des textes de loi (sur les droits du patient, les soins palliatifs, l’euthanasie), le code de déontologie des praticiens de l’Art Infirmier, des grilles d’analyses éthique comme </w:t>
      </w:r>
      <w:r w:rsidR="00851BDE" w:rsidRPr="004E101A">
        <w:rPr>
          <w:rFonts w:eastAsia="Times New Roman" w:cstheme="minorHAnsi"/>
          <w:bCs/>
          <w:kern w:val="36"/>
          <w:sz w:val="24"/>
          <w:szCs w:val="24"/>
          <w:lang w:val="fr-BE" w:eastAsia="fr-BE"/>
        </w:rPr>
        <w:t>celles créées par le groupe GIRAFE (</w:t>
      </w:r>
      <w:r w:rsidR="001A1F62" w:rsidRPr="004E101A">
        <w:rPr>
          <w:rFonts w:eastAsia="Times New Roman" w:cstheme="minorHAnsi"/>
          <w:bCs/>
          <w:kern w:val="36"/>
          <w:sz w:val="24"/>
          <w:szCs w:val="24"/>
          <w:lang w:val="fr-BE" w:eastAsia="fr-BE"/>
        </w:rPr>
        <w:t>Centre de recherche appliquée et de formation continue. Ressort, 2017</w:t>
      </w:r>
      <w:r w:rsidR="00851BDE" w:rsidRPr="004E101A">
        <w:rPr>
          <w:rFonts w:eastAsia="Times New Roman" w:cstheme="minorHAnsi"/>
          <w:bCs/>
          <w:kern w:val="36"/>
          <w:sz w:val="24"/>
          <w:szCs w:val="24"/>
          <w:lang w:val="fr-BE" w:eastAsia="fr-BE"/>
        </w:rPr>
        <w:t xml:space="preserve">). Après la discussion en petits groupes, les fruits des échanges sont présentés en grand groupe afin d’entendre les éclairages additionnels </w:t>
      </w:r>
      <w:r>
        <w:rPr>
          <w:rFonts w:eastAsia="Times New Roman" w:cstheme="minorHAnsi"/>
          <w:bCs/>
          <w:kern w:val="36"/>
          <w:sz w:val="24"/>
          <w:szCs w:val="24"/>
          <w:lang w:val="fr-BE" w:eastAsia="fr-BE"/>
        </w:rPr>
        <w:t xml:space="preserve">apportés </w:t>
      </w:r>
      <w:r w:rsidR="00851BDE" w:rsidRPr="004E101A">
        <w:rPr>
          <w:rFonts w:eastAsia="Times New Roman" w:cstheme="minorHAnsi"/>
          <w:bCs/>
          <w:kern w:val="36"/>
          <w:sz w:val="24"/>
          <w:szCs w:val="24"/>
          <w:lang w:val="fr-BE" w:eastAsia="fr-BE"/>
        </w:rPr>
        <w:t xml:space="preserve">par les autres étudiants </w:t>
      </w:r>
      <w:r>
        <w:rPr>
          <w:rFonts w:eastAsia="Times New Roman" w:cstheme="minorHAnsi"/>
          <w:bCs/>
          <w:kern w:val="36"/>
          <w:sz w:val="24"/>
          <w:szCs w:val="24"/>
          <w:lang w:val="fr-BE" w:eastAsia="fr-BE"/>
        </w:rPr>
        <w:t>ainsi que les</w:t>
      </w:r>
      <w:r w:rsidR="00851BDE" w:rsidRPr="004E101A">
        <w:rPr>
          <w:rFonts w:eastAsia="Times New Roman" w:cstheme="minorHAnsi"/>
          <w:bCs/>
          <w:kern w:val="36"/>
          <w:sz w:val="24"/>
          <w:szCs w:val="24"/>
          <w:lang w:val="fr-BE" w:eastAsia="fr-BE"/>
        </w:rPr>
        <w:t xml:space="preserve"> animateurs.</w:t>
      </w:r>
    </w:p>
    <w:p w:rsidR="00DC5B67" w:rsidRDefault="00FF4592" w:rsidP="00B649BC">
      <w:pPr>
        <w:spacing w:before="100" w:beforeAutospacing="1" w:after="100" w:afterAutospacing="1" w:line="240" w:lineRule="auto"/>
        <w:outlineLvl w:val="0"/>
        <w:rPr>
          <w:rFonts w:eastAsia="Times New Roman" w:cstheme="minorHAnsi"/>
          <w:b/>
          <w:bCs/>
          <w:kern w:val="36"/>
          <w:sz w:val="24"/>
          <w:szCs w:val="24"/>
          <w:lang w:val="fr-BE" w:eastAsia="fr-BE"/>
        </w:rPr>
      </w:pPr>
      <w:r>
        <w:rPr>
          <w:rFonts w:eastAsia="Times New Roman" w:cstheme="minorHAnsi"/>
          <w:b/>
          <w:bCs/>
          <w:kern w:val="36"/>
          <w:sz w:val="24"/>
          <w:szCs w:val="24"/>
          <w:lang w:val="fr-BE" w:eastAsia="fr-BE"/>
        </w:rPr>
        <w:t xml:space="preserve">2. </w:t>
      </w:r>
      <w:r w:rsidR="00DC5B67" w:rsidRPr="00DC6BB1">
        <w:rPr>
          <w:rFonts w:eastAsia="Times New Roman" w:cstheme="minorHAnsi"/>
          <w:b/>
          <w:bCs/>
          <w:kern w:val="36"/>
          <w:sz w:val="24"/>
          <w:szCs w:val="24"/>
          <w:lang w:val="fr-BE" w:eastAsia="fr-BE"/>
        </w:rPr>
        <w:t>Méthodologie </w:t>
      </w:r>
    </w:p>
    <w:p w:rsidR="00DC6BB1" w:rsidRDefault="00FF4592"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 xml:space="preserve">2.1. </w:t>
      </w:r>
      <w:r w:rsidR="00DC5B67" w:rsidRPr="004E101A">
        <w:rPr>
          <w:rFonts w:eastAsia="Times New Roman" w:cstheme="minorHAnsi"/>
          <w:bCs/>
          <w:kern w:val="36"/>
          <w:sz w:val="24"/>
          <w:szCs w:val="24"/>
          <w:lang w:val="fr-BE" w:eastAsia="fr-BE"/>
        </w:rPr>
        <w:t>Collecte des données </w:t>
      </w:r>
    </w:p>
    <w:p w:rsidR="00DC5B67" w:rsidRPr="004E101A" w:rsidRDefault="00DC6BB1"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C</w:t>
      </w:r>
      <w:r w:rsidR="004E101A">
        <w:rPr>
          <w:rFonts w:eastAsia="Times New Roman" w:cstheme="minorHAnsi"/>
          <w:bCs/>
          <w:kern w:val="36"/>
          <w:sz w:val="24"/>
          <w:szCs w:val="24"/>
          <w:lang w:val="fr-BE" w:eastAsia="fr-BE"/>
        </w:rPr>
        <w:t xml:space="preserve">haque année, des questionnaires d’auto-évaluation </w:t>
      </w:r>
      <w:r>
        <w:rPr>
          <w:rFonts w:eastAsia="Times New Roman" w:cstheme="minorHAnsi"/>
          <w:bCs/>
          <w:kern w:val="36"/>
          <w:sz w:val="24"/>
          <w:szCs w:val="24"/>
          <w:lang w:val="fr-BE" w:eastAsia="fr-BE"/>
        </w:rPr>
        <w:t>sont complétés</w:t>
      </w:r>
      <w:r w:rsidR="004E101A">
        <w:rPr>
          <w:rFonts w:eastAsia="Times New Roman" w:cstheme="minorHAnsi"/>
          <w:bCs/>
          <w:kern w:val="36"/>
          <w:sz w:val="24"/>
          <w:szCs w:val="24"/>
          <w:lang w:val="fr-BE" w:eastAsia="fr-BE"/>
        </w:rPr>
        <w:t xml:space="preserve"> </w:t>
      </w:r>
      <w:r>
        <w:rPr>
          <w:rFonts w:eastAsia="Times New Roman" w:cstheme="minorHAnsi"/>
          <w:bCs/>
          <w:kern w:val="36"/>
          <w:sz w:val="24"/>
          <w:szCs w:val="24"/>
          <w:lang w:val="fr-BE" w:eastAsia="fr-BE"/>
        </w:rPr>
        <w:t>par les</w:t>
      </w:r>
      <w:r w:rsidR="004E101A">
        <w:rPr>
          <w:rFonts w:eastAsia="Times New Roman" w:cstheme="minorHAnsi"/>
          <w:bCs/>
          <w:kern w:val="36"/>
          <w:sz w:val="24"/>
          <w:szCs w:val="24"/>
          <w:lang w:val="fr-BE" w:eastAsia="fr-BE"/>
        </w:rPr>
        <w:t xml:space="preserve"> étudiants et </w:t>
      </w:r>
      <w:r w:rsidR="00BF09E8">
        <w:rPr>
          <w:rFonts w:eastAsia="Times New Roman" w:cstheme="minorHAnsi"/>
          <w:bCs/>
          <w:kern w:val="36"/>
          <w:sz w:val="24"/>
          <w:szCs w:val="24"/>
          <w:lang w:val="fr-BE" w:eastAsia="fr-BE"/>
        </w:rPr>
        <w:t xml:space="preserve">par </w:t>
      </w:r>
      <w:r>
        <w:rPr>
          <w:rFonts w:eastAsia="Times New Roman" w:cstheme="minorHAnsi"/>
          <w:bCs/>
          <w:kern w:val="36"/>
          <w:sz w:val="24"/>
          <w:szCs w:val="24"/>
          <w:lang w:val="fr-BE" w:eastAsia="fr-BE"/>
        </w:rPr>
        <w:t xml:space="preserve">les </w:t>
      </w:r>
      <w:r w:rsidR="004E101A">
        <w:rPr>
          <w:rFonts w:eastAsia="Times New Roman" w:cstheme="minorHAnsi"/>
          <w:bCs/>
          <w:kern w:val="36"/>
          <w:sz w:val="24"/>
          <w:szCs w:val="24"/>
          <w:lang w:val="fr-BE" w:eastAsia="fr-BE"/>
        </w:rPr>
        <w:t>animateurs participants. De 2006 à 2015</w:t>
      </w:r>
      <w:r w:rsidR="002F4CC7">
        <w:rPr>
          <w:rFonts w:eastAsia="Times New Roman" w:cstheme="minorHAnsi"/>
          <w:bCs/>
          <w:kern w:val="36"/>
          <w:sz w:val="24"/>
          <w:szCs w:val="24"/>
          <w:lang w:val="fr-BE" w:eastAsia="fr-BE"/>
        </w:rPr>
        <w:t xml:space="preserve">, ces </w:t>
      </w:r>
      <w:r w:rsidR="00E71C42">
        <w:rPr>
          <w:rFonts w:eastAsia="Times New Roman" w:cstheme="minorHAnsi"/>
          <w:bCs/>
          <w:kern w:val="36"/>
          <w:sz w:val="24"/>
          <w:szCs w:val="24"/>
          <w:lang w:val="fr-BE" w:eastAsia="fr-BE"/>
        </w:rPr>
        <w:t>questionnaires</w:t>
      </w:r>
      <w:r w:rsidR="002F4CC7">
        <w:rPr>
          <w:rFonts w:eastAsia="Times New Roman" w:cstheme="minorHAnsi"/>
          <w:bCs/>
          <w:kern w:val="36"/>
          <w:sz w:val="24"/>
          <w:szCs w:val="24"/>
          <w:lang w:val="fr-BE" w:eastAsia="fr-BE"/>
        </w:rPr>
        <w:t xml:space="preserve"> ont été recueillies au moyen de</w:t>
      </w:r>
      <w:r w:rsidR="004E101A">
        <w:rPr>
          <w:rFonts w:eastAsia="Times New Roman" w:cstheme="minorHAnsi"/>
          <w:bCs/>
          <w:kern w:val="36"/>
          <w:sz w:val="24"/>
          <w:szCs w:val="24"/>
          <w:lang w:val="fr-BE" w:eastAsia="fr-BE"/>
        </w:rPr>
        <w:t xml:space="preserve"> document</w:t>
      </w:r>
      <w:r w:rsidR="002F4CC7">
        <w:rPr>
          <w:rFonts w:eastAsia="Times New Roman" w:cstheme="minorHAnsi"/>
          <w:bCs/>
          <w:kern w:val="36"/>
          <w:sz w:val="24"/>
          <w:szCs w:val="24"/>
          <w:lang w:val="fr-BE" w:eastAsia="fr-BE"/>
        </w:rPr>
        <w:t>s</w:t>
      </w:r>
      <w:r w:rsidR="004E101A">
        <w:rPr>
          <w:rFonts w:eastAsia="Times New Roman" w:cstheme="minorHAnsi"/>
          <w:bCs/>
          <w:kern w:val="36"/>
          <w:sz w:val="24"/>
          <w:szCs w:val="24"/>
          <w:lang w:val="fr-BE" w:eastAsia="fr-BE"/>
        </w:rPr>
        <w:t xml:space="preserve"> papier </w:t>
      </w:r>
      <w:r w:rsidR="002F4CC7">
        <w:rPr>
          <w:rFonts w:eastAsia="Times New Roman" w:cstheme="minorHAnsi"/>
          <w:bCs/>
          <w:kern w:val="36"/>
          <w:sz w:val="24"/>
          <w:szCs w:val="24"/>
          <w:lang w:val="fr-BE" w:eastAsia="fr-BE"/>
        </w:rPr>
        <w:t xml:space="preserve">complétés sur place </w:t>
      </w:r>
      <w:r w:rsidR="00E71C42">
        <w:rPr>
          <w:rFonts w:eastAsia="Times New Roman" w:cstheme="minorHAnsi"/>
          <w:bCs/>
          <w:kern w:val="36"/>
          <w:sz w:val="24"/>
          <w:szCs w:val="24"/>
          <w:lang w:val="fr-BE" w:eastAsia="fr-BE"/>
        </w:rPr>
        <w:t>par les participants</w:t>
      </w:r>
      <w:r w:rsidR="002F4CC7">
        <w:rPr>
          <w:rFonts w:eastAsia="Times New Roman" w:cstheme="minorHAnsi"/>
          <w:bCs/>
          <w:kern w:val="36"/>
          <w:sz w:val="24"/>
          <w:szCs w:val="24"/>
          <w:lang w:val="fr-BE" w:eastAsia="fr-BE"/>
        </w:rPr>
        <w:t xml:space="preserve"> </w:t>
      </w:r>
      <w:r w:rsidR="00E71C42">
        <w:rPr>
          <w:rFonts w:eastAsia="Times New Roman" w:cstheme="minorHAnsi"/>
          <w:bCs/>
          <w:kern w:val="36"/>
          <w:sz w:val="24"/>
          <w:szCs w:val="24"/>
          <w:lang w:val="fr-BE" w:eastAsia="fr-BE"/>
        </w:rPr>
        <w:t>a</w:t>
      </w:r>
      <w:r w:rsidR="002F4CC7">
        <w:rPr>
          <w:rFonts w:eastAsia="Times New Roman" w:cstheme="minorHAnsi"/>
          <w:bCs/>
          <w:kern w:val="36"/>
          <w:sz w:val="24"/>
          <w:szCs w:val="24"/>
          <w:lang w:val="fr-BE" w:eastAsia="fr-BE"/>
        </w:rPr>
        <w:t>u séminaire. A</w:t>
      </w:r>
      <w:r w:rsidR="004E101A">
        <w:rPr>
          <w:rFonts w:eastAsia="Times New Roman" w:cstheme="minorHAnsi"/>
          <w:bCs/>
          <w:kern w:val="36"/>
          <w:sz w:val="24"/>
          <w:szCs w:val="24"/>
          <w:lang w:val="fr-BE" w:eastAsia="fr-BE"/>
        </w:rPr>
        <w:t xml:space="preserve"> partir de 2016</w:t>
      </w:r>
      <w:r w:rsidR="002F4CC7">
        <w:rPr>
          <w:rFonts w:eastAsia="Times New Roman" w:cstheme="minorHAnsi"/>
          <w:bCs/>
          <w:kern w:val="36"/>
          <w:sz w:val="24"/>
          <w:szCs w:val="24"/>
          <w:lang w:val="fr-BE" w:eastAsia="fr-BE"/>
        </w:rPr>
        <w:t>, les réponses ont été recueilli</w:t>
      </w:r>
      <w:r w:rsidR="00E71C42">
        <w:rPr>
          <w:rFonts w:eastAsia="Times New Roman" w:cstheme="minorHAnsi"/>
          <w:bCs/>
          <w:kern w:val="36"/>
          <w:sz w:val="24"/>
          <w:szCs w:val="24"/>
          <w:lang w:val="fr-BE" w:eastAsia="fr-BE"/>
        </w:rPr>
        <w:t>e</w:t>
      </w:r>
      <w:r w:rsidR="002F4CC7">
        <w:rPr>
          <w:rFonts w:eastAsia="Times New Roman" w:cstheme="minorHAnsi"/>
          <w:bCs/>
          <w:kern w:val="36"/>
          <w:sz w:val="24"/>
          <w:szCs w:val="24"/>
          <w:lang w:val="fr-BE" w:eastAsia="fr-BE"/>
        </w:rPr>
        <w:t xml:space="preserve">s au moyen d’un questionnaire </w:t>
      </w:r>
      <w:r w:rsidR="004E101A">
        <w:rPr>
          <w:rFonts w:eastAsia="Times New Roman" w:cstheme="minorHAnsi"/>
          <w:bCs/>
          <w:kern w:val="36"/>
          <w:sz w:val="24"/>
          <w:szCs w:val="24"/>
          <w:lang w:val="fr-BE" w:eastAsia="fr-BE"/>
        </w:rPr>
        <w:t>électronique</w:t>
      </w:r>
      <w:r w:rsidR="0058297E">
        <w:rPr>
          <w:rFonts w:eastAsia="Times New Roman" w:cstheme="minorHAnsi"/>
          <w:bCs/>
          <w:kern w:val="36"/>
          <w:sz w:val="24"/>
          <w:szCs w:val="24"/>
          <w:lang w:val="fr-BE" w:eastAsia="fr-BE"/>
        </w:rPr>
        <w:t xml:space="preserve"> </w:t>
      </w:r>
      <w:r w:rsidR="000D501F">
        <w:rPr>
          <w:rFonts w:eastAsia="Times New Roman" w:cstheme="minorHAnsi"/>
          <w:bCs/>
          <w:kern w:val="36"/>
          <w:sz w:val="24"/>
          <w:szCs w:val="24"/>
          <w:lang w:val="fr-BE" w:eastAsia="fr-BE"/>
        </w:rPr>
        <w:t>réalisé en interne.</w:t>
      </w:r>
      <w:r w:rsidR="004E101A">
        <w:rPr>
          <w:rFonts w:eastAsia="Times New Roman" w:cstheme="minorHAnsi"/>
          <w:bCs/>
          <w:kern w:val="36"/>
          <w:sz w:val="24"/>
          <w:szCs w:val="24"/>
          <w:lang w:val="fr-BE" w:eastAsia="fr-BE"/>
        </w:rPr>
        <w:t xml:space="preserve"> Le questionnaire comport</w:t>
      </w:r>
      <w:r w:rsidR="002F4CC7">
        <w:rPr>
          <w:rFonts w:eastAsia="Times New Roman" w:cstheme="minorHAnsi"/>
          <w:bCs/>
          <w:kern w:val="36"/>
          <w:sz w:val="24"/>
          <w:szCs w:val="24"/>
          <w:lang w:val="fr-BE" w:eastAsia="fr-BE"/>
        </w:rPr>
        <w:t>e</w:t>
      </w:r>
      <w:r w:rsidR="004E101A">
        <w:rPr>
          <w:rFonts w:eastAsia="Times New Roman" w:cstheme="minorHAnsi"/>
          <w:bCs/>
          <w:kern w:val="36"/>
          <w:sz w:val="24"/>
          <w:szCs w:val="24"/>
          <w:lang w:val="fr-BE" w:eastAsia="fr-BE"/>
        </w:rPr>
        <w:t xml:space="preserve"> </w:t>
      </w:r>
      <w:r w:rsidR="00742806">
        <w:rPr>
          <w:rFonts w:eastAsia="Times New Roman" w:cstheme="minorHAnsi"/>
          <w:bCs/>
          <w:kern w:val="36"/>
          <w:sz w:val="24"/>
          <w:szCs w:val="24"/>
          <w:lang w:val="fr-BE" w:eastAsia="fr-BE"/>
        </w:rPr>
        <w:t>des</w:t>
      </w:r>
      <w:r w:rsidR="004E101A">
        <w:rPr>
          <w:rFonts w:eastAsia="Times New Roman" w:cstheme="minorHAnsi"/>
          <w:bCs/>
          <w:kern w:val="36"/>
          <w:sz w:val="24"/>
          <w:szCs w:val="24"/>
          <w:lang w:val="fr-BE" w:eastAsia="fr-BE"/>
        </w:rPr>
        <w:t xml:space="preserve"> questions portant sur l</w:t>
      </w:r>
      <w:r w:rsidR="000D501F">
        <w:rPr>
          <w:rFonts w:eastAsia="Times New Roman" w:cstheme="minorHAnsi"/>
          <w:bCs/>
          <w:kern w:val="36"/>
          <w:sz w:val="24"/>
          <w:szCs w:val="24"/>
          <w:lang w:val="fr-BE" w:eastAsia="fr-BE"/>
        </w:rPr>
        <w:t>a</w:t>
      </w:r>
      <w:r w:rsidR="004E101A">
        <w:rPr>
          <w:rFonts w:eastAsia="Times New Roman" w:cstheme="minorHAnsi"/>
          <w:bCs/>
          <w:kern w:val="36"/>
          <w:sz w:val="24"/>
          <w:szCs w:val="24"/>
          <w:lang w:val="fr-BE" w:eastAsia="fr-BE"/>
        </w:rPr>
        <w:t xml:space="preserve"> satisfaction </w:t>
      </w:r>
      <w:r w:rsidR="00742806">
        <w:rPr>
          <w:rFonts w:eastAsia="Times New Roman" w:cstheme="minorHAnsi"/>
          <w:bCs/>
          <w:kern w:val="36"/>
          <w:sz w:val="24"/>
          <w:szCs w:val="24"/>
          <w:lang w:val="fr-BE" w:eastAsia="fr-BE"/>
        </w:rPr>
        <w:t xml:space="preserve">vis-à-vis du séminaire </w:t>
      </w:r>
      <w:r w:rsidR="004E101A">
        <w:rPr>
          <w:rFonts w:eastAsia="Times New Roman" w:cstheme="minorHAnsi"/>
          <w:bCs/>
          <w:kern w:val="36"/>
          <w:sz w:val="24"/>
          <w:szCs w:val="24"/>
          <w:lang w:val="fr-BE" w:eastAsia="fr-BE"/>
        </w:rPr>
        <w:t>et la modification de</w:t>
      </w:r>
      <w:r w:rsidR="000D501F">
        <w:rPr>
          <w:rFonts w:eastAsia="Times New Roman" w:cstheme="minorHAnsi"/>
          <w:bCs/>
          <w:kern w:val="36"/>
          <w:sz w:val="24"/>
          <w:szCs w:val="24"/>
          <w:lang w:val="fr-BE" w:eastAsia="fr-BE"/>
        </w:rPr>
        <w:t>s</w:t>
      </w:r>
      <w:r w:rsidR="004E101A">
        <w:rPr>
          <w:rFonts w:eastAsia="Times New Roman" w:cstheme="minorHAnsi"/>
          <w:bCs/>
          <w:kern w:val="36"/>
          <w:sz w:val="24"/>
          <w:szCs w:val="24"/>
          <w:lang w:val="fr-BE" w:eastAsia="fr-BE"/>
        </w:rPr>
        <w:t xml:space="preserve"> perceptions vis-à-vis des étudiants de l’autre discipline.  Les réponses possibles </w:t>
      </w:r>
      <w:r w:rsidR="002F4CC7">
        <w:rPr>
          <w:rFonts w:eastAsia="Times New Roman" w:cstheme="minorHAnsi"/>
          <w:bCs/>
          <w:kern w:val="36"/>
          <w:sz w:val="24"/>
          <w:szCs w:val="24"/>
          <w:lang w:val="fr-BE" w:eastAsia="fr-BE"/>
        </w:rPr>
        <w:t xml:space="preserve">varient </w:t>
      </w:r>
      <w:r w:rsidR="004E101A">
        <w:rPr>
          <w:rFonts w:eastAsia="Times New Roman" w:cstheme="minorHAnsi"/>
          <w:bCs/>
          <w:kern w:val="36"/>
          <w:sz w:val="24"/>
          <w:szCs w:val="24"/>
          <w:lang w:val="fr-BE" w:eastAsia="fr-BE"/>
        </w:rPr>
        <w:t xml:space="preserve">sur une </w:t>
      </w:r>
      <w:r w:rsidR="004E101A" w:rsidRPr="004E101A">
        <w:rPr>
          <w:rFonts w:eastAsia="Times New Roman" w:cstheme="minorHAnsi"/>
          <w:bCs/>
          <w:kern w:val="36"/>
          <w:sz w:val="24"/>
          <w:szCs w:val="24"/>
          <w:lang w:val="fr-BE" w:eastAsia="fr-BE"/>
        </w:rPr>
        <w:t>échelle de Likert allant de 0 à 10</w:t>
      </w:r>
      <w:r w:rsidR="004E101A">
        <w:rPr>
          <w:rFonts w:eastAsia="Times New Roman" w:cstheme="minorHAnsi"/>
          <w:bCs/>
          <w:kern w:val="36"/>
          <w:sz w:val="24"/>
          <w:szCs w:val="24"/>
          <w:lang w:val="fr-BE" w:eastAsia="fr-BE"/>
        </w:rPr>
        <w:t xml:space="preserve">. </w:t>
      </w:r>
      <w:r w:rsidR="00742806">
        <w:rPr>
          <w:rFonts w:eastAsia="Times New Roman" w:cstheme="minorHAnsi"/>
          <w:bCs/>
          <w:kern w:val="36"/>
          <w:sz w:val="24"/>
          <w:szCs w:val="24"/>
          <w:lang w:val="fr-BE" w:eastAsia="fr-BE"/>
        </w:rPr>
        <w:t xml:space="preserve">Certaines questions </w:t>
      </w:r>
      <w:r w:rsidR="004E101A">
        <w:rPr>
          <w:rFonts w:eastAsia="Times New Roman" w:cstheme="minorHAnsi"/>
          <w:bCs/>
          <w:kern w:val="36"/>
          <w:sz w:val="24"/>
          <w:szCs w:val="24"/>
          <w:lang w:val="fr-BE" w:eastAsia="fr-BE"/>
        </w:rPr>
        <w:t>comport</w:t>
      </w:r>
      <w:r w:rsidR="002F4CC7">
        <w:rPr>
          <w:rFonts w:eastAsia="Times New Roman" w:cstheme="minorHAnsi"/>
          <w:bCs/>
          <w:kern w:val="36"/>
          <w:sz w:val="24"/>
          <w:szCs w:val="24"/>
          <w:lang w:val="fr-BE" w:eastAsia="fr-BE"/>
        </w:rPr>
        <w:t>ent</w:t>
      </w:r>
      <w:r w:rsidR="004E101A">
        <w:rPr>
          <w:rFonts w:eastAsia="Times New Roman" w:cstheme="minorHAnsi"/>
          <w:bCs/>
          <w:kern w:val="36"/>
          <w:sz w:val="24"/>
          <w:szCs w:val="24"/>
          <w:lang w:val="fr-BE" w:eastAsia="fr-BE"/>
        </w:rPr>
        <w:t xml:space="preserve"> des réponses ouvertes permettant aux participants de laisser un commentaire libre.</w:t>
      </w:r>
    </w:p>
    <w:p w:rsidR="00DC6BB1" w:rsidRDefault="00FF4592"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 xml:space="preserve">2.2. </w:t>
      </w:r>
      <w:r w:rsidR="00DC5B67" w:rsidRPr="004E101A">
        <w:rPr>
          <w:rFonts w:eastAsia="Times New Roman" w:cstheme="minorHAnsi"/>
          <w:bCs/>
          <w:kern w:val="36"/>
          <w:sz w:val="24"/>
          <w:szCs w:val="24"/>
          <w:lang w:val="fr-BE" w:eastAsia="fr-BE"/>
        </w:rPr>
        <w:t>Analyse des données </w:t>
      </w:r>
    </w:p>
    <w:p w:rsidR="00DC5B67" w:rsidRDefault="00DC6BB1"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L</w:t>
      </w:r>
      <w:r w:rsidR="004E101A">
        <w:rPr>
          <w:rFonts w:eastAsia="Times New Roman" w:cstheme="minorHAnsi"/>
          <w:bCs/>
          <w:kern w:val="36"/>
          <w:sz w:val="24"/>
          <w:szCs w:val="24"/>
          <w:lang w:val="fr-BE" w:eastAsia="fr-BE"/>
        </w:rPr>
        <w:t xml:space="preserve">es données recueillies ont fait l’objet d’une analyse quantitative </w:t>
      </w:r>
      <w:r w:rsidR="002F4CC7">
        <w:rPr>
          <w:rFonts w:eastAsia="Times New Roman" w:cstheme="minorHAnsi"/>
          <w:bCs/>
          <w:kern w:val="36"/>
          <w:sz w:val="24"/>
          <w:szCs w:val="24"/>
          <w:lang w:val="fr-BE" w:eastAsia="fr-BE"/>
        </w:rPr>
        <w:t xml:space="preserve">(calcul de pourcentage), </w:t>
      </w:r>
      <w:r w:rsidR="00B50AED">
        <w:rPr>
          <w:rFonts w:eastAsia="Times New Roman" w:cstheme="minorHAnsi"/>
          <w:bCs/>
          <w:kern w:val="36"/>
          <w:sz w:val="24"/>
          <w:szCs w:val="24"/>
          <w:lang w:val="fr-BE" w:eastAsia="fr-BE"/>
        </w:rPr>
        <w:t xml:space="preserve">qui a été </w:t>
      </w:r>
      <w:r w:rsidR="002F4CC7">
        <w:rPr>
          <w:rFonts w:eastAsia="Times New Roman" w:cstheme="minorHAnsi"/>
          <w:bCs/>
          <w:kern w:val="36"/>
          <w:sz w:val="24"/>
          <w:szCs w:val="24"/>
          <w:lang w:val="fr-BE" w:eastAsia="fr-BE"/>
        </w:rPr>
        <w:t xml:space="preserve">complétée par </w:t>
      </w:r>
      <w:r w:rsidR="004E101A">
        <w:rPr>
          <w:rFonts w:eastAsia="Times New Roman" w:cstheme="minorHAnsi"/>
          <w:bCs/>
          <w:kern w:val="36"/>
          <w:sz w:val="24"/>
          <w:szCs w:val="24"/>
          <w:lang w:val="fr-BE" w:eastAsia="fr-BE"/>
        </w:rPr>
        <w:t>une analyse qualitative</w:t>
      </w:r>
      <w:r w:rsidR="002F4CC7">
        <w:rPr>
          <w:rFonts w:eastAsia="Times New Roman" w:cstheme="minorHAnsi"/>
          <w:bCs/>
          <w:kern w:val="36"/>
          <w:sz w:val="24"/>
          <w:szCs w:val="24"/>
          <w:lang w:val="fr-BE" w:eastAsia="fr-BE"/>
        </w:rPr>
        <w:t xml:space="preserve"> des réponses obtenues aux questions ouvertes.</w:t>
      </w:r>
      <w:r w:rsidR="004E101A">
        <w:rPr>
          <w:rFonts w:eastAsia="Times New Roman" w:cstheme="minorHAnsi"/>
          <w:bCs/>
          <w:kern w:val="36"/>
          <w:sz w:val="24"/>
          <w:szCs w:val="24"/>
          <w:lang w:val="fr-BE" w:eastAsia="fr-BE"/>
        </w:rPr>
        <w:t xml:space="preserve"> </w:t>
      </w:r>
      <w:r w:rsidR="00103CC9">
        <w:rPr>
          <w:rFonts w:eastAsia="Times New Roman" w:cstheme="minorHAnsi"/>
          <w:bCs/>
          <w:kern w:val="36"/>
          <w:sz w:val="24"/>
          <w:szCs w:val="24"/>
          <w:lang w:val="fr-BE" w:eastAsia="fr-BE"/>
        </w:rPr>
        <w:t>Les</w:t>
      </w:r>
      <w:r w:rsidR="004E101A">
        <w:rPr>
          <w:rFonts w:eastAsia="Times New Roman" w:cstheme="minorHAnsi"/>
          <w:bCs/>
          <w:kern w:val="36"/>
          <w:sz w:val="24"/>
          <w:szCs w:val="24"/>
          <w:lang w:val="fr-BE" w:eastAsia="fr-BE"/>
        </w:rPr>
        <w:t xml:space="preserve"> </w:t>
      </w:r>
      <w:r w:rsidR="00B50AED">
        <w:rPr>
          <w:rFonts w:eastAsia="Times New Roman" w:cstheme="minorHAnsi"/>
          <w:bCs/>
          <w:kern w:val="36"/>
          <w:sz w:val="24"/>
          <w:szCs w:val="24"/>
          <w:lang w:val="fr-BE" w:eastAsia="fr-BE"/>
        </w:rPr>
        <w:t>données</w:t>
      </w:r>
      <w:r w:rsidR="004E101A">
        <w:rPr>
          <w:rFonts w:eastAsia="Times New Roman" w:cstheme="minorHAnsi"/>
          <w:bCs/>
          <w:kern w:val="36"/>
          <w:sz w:val="24"/>
          <w:szCs w:val="24"/>
          <w:lang w:val="fr-BE" w:eastAsia="fr-BE"/>
        </w:rPr>
        <w:t xml:space="preserve"> obtenues</w:t>
      </w:r>
      <w:r w:rsidR="00103CC9">
        <w:rPr>
          <w:rFonts w:eastAsia="Times New Roman" w:cstheme="minorHAnsi"/>
          <w:bCs/>
          <w:kern w:val="36"/>
          <w:sz w:val="24"/>
          <w:szCs w:val="24"/>
          <w:lang w:val="fr-BE" w:eastAsia="fr-BE"/>
        </w:rPr>
        <w:t xml:space="preserve"> au moyen des questions ouvertes</w:t>
      </w:r>
      <w:r w:rsidR="006F4F08">
        <w:rPr>
          <w:rFonts w:eastAsia="Times New Roman" w:cstheme="minorHAnsi"/>
          <w:bCs/>
          <w:kern w:val="36"/>
          <w:sz w:val="24"/>
          <w:szCs w:val="24"/>
          <w:lang w:val="fr-BE" w:eastAsia="fr-BE"/>
        </w:rPr>
        <w:t xml:space="preserve"> </w:t>
      </w:r>
      <w:r w:rsidR="00103CC9">
        <w:rPr>
          <w:rFonts w:eastAsia="Times New Roman" w:cstheme="minorHAnsi"/>
          <w:bCs/>
          <w:kern w:val="36"/>
          <w:sz w:val="24"/>
          <w:szCs w:val="24"/>
          <w:lang w:val="fr-BE" w:eastAsia="fr-BE"/>
        </w:rPr>
        <w:t>ont fait l’objet d’une analyse thématique</w:t>
      </w:r>
      <w:r w:rsidR="00742806">
        <w:rPr>
          <w:rFonts w:eastAsia="Times New Roman" w:cstheme="minorHAnsi"/>
          <w:bCs/>
          <w:kern w:val="36"/>
          <w:sz w:val="24"/>
          <w:szCs w:val="24"/>
          <w:lang w:val="fr-BE" w:eastAsia="fr-BE"/>
        </w:rPr>
        <w:t xml:space="preserve"> (Paillé</w:t>
      </w:r>
      <w:r w:rsidR="00752D9D">
        <w:rPr>
          <w:rFonts w:eastAsia="Times New Roman" w:cstheme="minorHAnsi"/>
          <w:bCs/>
          <w:kern w:val="36"/>
          <w:sz w:val="24"/>
          <w:szCs w:val="24"/>
          <w:lang w:val="fr-BE" w:eastAsia="fr-BE"/>
        </w:rPr>
        <w:t xml:space="preserve"> &amp;</w:t>
      </w:r>
      <w:r w:rsidR="00742806">
        <w:rPr>
          <w:rFonts w:eastAsia="Times New Roman" w:cstheme="minorHAnsi"/>
          <w:bCs/>
          <w:kern w:val="36"/>
          <w:sz w:val="24"/>
          <w:szCs w:val="24"/>
          <w:lang w:val="fr-BE" w:eastAsia="fr-BE"/>
        </w:rPr>
        <w:t xml:space="preserve"> Muchielli, 2016)</w:t>
      </w:r>
      <w:r w:rsidR="00103CC9">
        <w:rPr>
          <w:rFonts w:eastAsia="Times New Roman" w:cstheme="minorHAnsi"/>
          <w:bCs/>
          <w:kern w:val="36"/>
          <w:sz w:val="24"/>
          <w:szCs w:val="24"/>
          <w:lang w:val="fr-BE" w:eastAsia="fr-BE"/>
        </w:rPr>
        <w:t>.</w:t>
      </w:r>
      <w:r w:rsidR="007561B6">
        <w:rPr>
          <w:rFonts w:eastAsia="Times New Roman" w:cstheme="minorHAnsi"/>
          <w:bCs/>
          <w:kern w:val="36"/>
          <w:sz w:val="24"/>
          <w:szCs w:val="24"/>
          <w:lang w:val="fr-BE" w:eastAsia="fr-BE"/>
        </w:rPr>
        <w:t xml:space="preserve"> </w:t>
      </w:r>
    </w:p>
    <w:p w:rsidR="005D2E02" w:rsidRPr="004E101A" w:rsidRDefault="005D2E02"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Plus globalement, l’analyse s’est appuyé</w:t>
      </w:r>
      <w:r w:rsidR="00FE6BCC">
        <w:rPr>
          <w:rFonts w:eastAsia="Times New Roman" w:cstheme="minorHAnsi"/>
          <w:bCs/>
          <w:kern w:val="36"/>
          <w:sz w:val="24"/>
          <w:szCs w:val="24"/>
          <w:lang w:val="fr-BE" w:eastAsia="fr-BE"/>
        </w:rPr>
        <w:t>e</w:t>
      </w:r>
      <w:r>
        <w:rPr>
          <w:rFonts w:eastAsia="Times New Roman" w:cstheme="minorHAnsi"/>
          <w:bCs/>
          <w:kern w:val="36"/>
          <w:sz w:val="24"/>
          <w:szCs w:val="24"/>
          <w:lang w:val="fr-BE" w:eastAsia="fr-BE"/>
        </w:rPr>
        <w:t xml:space="preserve"> sur l</w:t>
      </w:r>
      <w:r w:rsidRPr="005D2E02">
        <w:rPr>
          <w:rFonts w:eastAsia="Times New Roman" w:cstheme="minorHAnsi"/>
          <w:bCs/>
          <w:kern w:val="36"/>
          <w:sz w:val="24"/>
          <w:szCs w:val="24"/>
          <w:lang w:val="fr-BE" w:eastAsia="fr-BE"/>
        </w:rPr>
        <w:t>es différents éléments constitutifs de la mécanique d’une recherche-action</w:t>
      </w:r>
      <w:r>
        <w:rPr>
          <w:rFonts w:eastAsia="Times New Roman" w:cstheme="minorHAnsi"/>
          <w:bCs/>
          <w:kern w:val="36"/>
          <w:sz w:val="24"/>
          <w:szCs w:val="24"/>
          <w:lang w:val="fr-BE" w:eastAsia="fr-BE"/>
        </w:rPr>
        <w:t>, à savoir le caractère cyclique (les résultats observés induisent des changements dans les interventions futures), la démarche participative et collaborative entre tous les acteurs (étudiants, enseignants et cliniciens) et enfin l’approche méthodologique principalement qualitativ</w:t>
      </w:r>
      <w:r w:rsidR="008760A7">
        <w:rPr>
          <w:rFonts w:eastAsia="Times New Roman" w:cstheme="minorHAnsi"/>
          <w:bCs/>
          <w:kern w:val="36"/>
          <w:sz w:val="24"/>
          <w:szCs w:val="24"/>
          <w:lang w:val="fr-BE" w:eastAsia="fr-BE"/>
        </w:rPr>
        <w:t>e, propice pour appréhender la complexité d’</w:t>
      </w:r>
      <w:r>
        <w:rPr>
          <w:rFonts w:eastAsia="Times New Roman" w:cstheme="minorHAnsi"/>
          <w:bCs/>
          <w:kern w:val="36"/>
          <w:sz w:val="24"/>
          <w:szCs w:val="24"/>
          <w:lang w:val="fr-BE" w:eastAsia="fr-BE"/>
        </w:rPr>
        <w:t xml:space="preserve">un phénomène plutôt qu’à démontrer ou </w:t>
      </w:r>
      <w:r w:rsidR="008760A7">
        <w:rPr>
          <w:rFonts w:eastAsia="Times New Roman" w:cstheme="minorHAnsi"/>
          <w:bCs/>
          <w:kern w:val="36"/>
          <w:sz w:val="24"/>
          <w:szCs w:val="24"/>
          <w:lang w:val="fr-BE" w:eastAsia="fr-BE"/>
        </w:rPr>
        <w:t xml:space="preserve">à </w:t>
      </w:r>
      <w:r>
        <w:rPr>
          <w:rFonts w:eastAsia="Times New Roman" w:cstheme="minorHAnsi"/>
          <w:bCs/>
          <w:kern w:val="36"/>
          <w:sz w:val="24"/>
          <w:szCs w:val="24"/>
          <w:lang w:val="fr-BE" w:eastAsia="fr-BE"/>
        </w:rPr>
        <w:t>affirmer une vérité</w:t>
      </w:r>
      <w:r w:rsidR="008760A7">
        <w:rPr>
          <w:rFonts w:eastAsia="Times New Roman" w:cstheme="minorHAnsi"/>
          <w:bCs/>
          <w:kern w:val="36"/>
          <w:sz w:val="24"/>
          <w:szCs w:val="24"/>
          <w:lang w:val="fr-BE" w:eastAsia="fr-BE"/>
        </w:rPr>
        <w:t xml:space="preserve"> (Catroux, 2002).</w:t>
      </w:r>
    </w:p>
    <w:p w:rsidR="00DC5B67" w:rsidRPr="00DC6BB1" w:rsidRDefault="00FF4592" w:rsidP="00B649BC">
      <w:pPr>
        <w:spacing w:before="100" w:beforeAutospacing="1" w:after="100" w:afterAutospacing="1" w:line="240" w:lineRule="auto"/>
        <w:outlineLvl w:val="0"/>
        <w:rPr>
          <w:rFonts w:eastAsia="Times New Roman" w:cstheme="minorHAnsi"/>
          <w:b/>
          <w:bCs/>
          <w:kern w:val="36"/>
          <w:sz w:val="24"/>
          <w:szCs w:val="24"/>
          <w:lang w:val="fr-BE" w:eastAsia="fr-BE"/>
        </w:rPr>
      </w:pPr>
      <w:r>
        <w:rPr>
          <w:rFonts w:eastAsia="Times New Roman" w:cstheme="minorHAnsi"/>
          <w:b/>
          <w:bCs/>
          <w:kern w:val="36"/>
          <w:sz w:val="24"/>
          <w:szCs w:val="24"/>
          <w:lang w:val="fr-BE" w:eastAsia="fr-BE"/>
        </w:rPr>
        <w:t xml:space="preserve">3. </w:t>
      </w:r>
      <w:r w:rsidR="00B649BC" w:rsidRPr="00DC6BB1">
        <w:rPr>
          <w:rFonts w:eastAsia="Times New Roman" w:cstheme="minorHAnsi"/>
          <w:b/>
          <w:bCs/>
          <w:kern w:val="36"/>
          <w:sz w:val="24"/>
          <w:szCs w:val="24"/>
          <w:lang w:val="fr-BE" w:eastAsia="fr-BE"/>
        </w:rPr>
        <w:t>Résultats</w:t>
      </w:r>
    </w:p>
    <w:p w:rsidR="00F85476" w:rsidRDefault="00CD2C13"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Nous présentons ici les résultats obtenus au moyen des questionnaires complétés par les étudiants</w:t>
      </w:r>
      <w:r w:rsidR="00FB1A55">
        <w:rPr>
          <w:rFonts w:eastAsia="Times New Roman" w:cstheme="minorHAnsi"/>
          <w:bCs/>
          <w:kern w:val="36"/>
          <w:sz w:val="24"/>
          <w:szCs w:val="24"/>
          <w:lang w:val="fr-BE" w:eastAsia="fr-BE"/>
        </w:rPr>
        <w:t xml:space="preserve"> et puis</w:t>
      </w:r>
      <w:r w:rsidR="00E003C3">
        <w:rPr>
          <w:rFonts w:eastAsia="Times New Roman" w:cstheme="minorHAnsi"/>
          <w:bCs/>
          <w:kern w:val="36"/>
          <w:sz w:val="24"/>
          <w:szCs w:val="24"/>
          <w:lang w:val="fr-BE" w:eastAsia="fr-BE"/>
        </w:rPr>
        <w:t xml:space="preserve"> de</w:t>
      </w:r>
      <w:r w:rsidR="00FB1A55">
        <w:rPr>
          <w:rFonts w:eastAsia="Times New Roman" w:cstheme="minorHAnsi"/>
          <w:bCs/>
          <w:kern w:val="36"/>
          <w:sz w:val="24"/>
          <w:szCs w:val="24"/>
          <w:lang w:val="fr-BE" w:eastAsia="fr-BE"/>
        </w:rPr>
        <w:t xml:space="preserve"> ceux complétés par les animateurs</w:t>
      </w:r>
      <w:r w:rsidR="008760A7">
        <w:rPr>
          <w:rFonts w:eastAsia="Times New Roman" w:cstheme="minorHAnsi"/>
          <w:bCs/>
          <w:kern w:val="36"/>
          <w:sz w:val="24"/>
          <w:szCs w:val="24"/>
          <w:lang w:val="fr-BE" w:eastAsia="fr-BE"/>
        </w:rPr>
        <w:t>, en y incluant des citations des différents acteurs pour illustrer nos propos.</w:t>
      </w:r>
    </w:p>
    <w:p w:rsidR="00FF4592" w:rsidRPr="004E101A" w:rsidRDefault="00FF4592"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 xml:space="preserve">3.1. </w:t>
      </w:r>
      <w:bookmarkStart w:id="2" w:name="_Hlk13444195"/>
      <w:r>
        <w:rPr>
          <w:rFonts w:eastAsia="Times New Roman" w:cstheme="minorHAnsi"/>
          <w:bCs/>
          <w:kern w:val="36"/>
          <w:sz w:val="24"/>
          <w:szCs w:val="24"/>
          <w:lang w:val="fr-BE" w:eastAsia="fr-BE"/>
        </w:rPr>
        <w:t>Résultats issus des questionnaires complétés par les étudiants</w:t>
      </w:r>
      <w:bookmarkEnd w:id="2"/>
    </w:p>
    <w:p w:rsidR="00CD2AE1" w:rsidRDefault="001A1F62" w:rsidP="00CD2AE1">
      <w:pPr>
        <w:spacing w:before="100" w:beforeAutospacing="1" w:after="100" w:afterAutospacing="1" w:line="240" w:lineRule="auto"/>
        <w:outlineLvl w:val="0"/>
        <w:rPr>
          <w:rFonts w:eastAsia="Times New Roman" w:cstheme="minorHAnsi"/>
          <w:bCs/>
          <w:i/>
          <w:kern w:val="36"/>
          <w:sz w:val="24"/>
          <w:szCs w:val="24"/>
          <w:lang w:val="fr-BE" w:eastAsia="fr-BE"/>
        </w:rPr>
      </w:pPr>
      <w:r w:rsidRPr="004E101A">
        <w:rPr>
          <w:rFonts w:eastAsia="Times New Roman" w:cstheme="minorHAnsi"/>
          <w:bCs/>
          <w:kern w:val="36"/>
          <w:sz w:val="24"/>
          <w:szCs w:val="24"/>
          <w:lang w:val="fr-BE" w:eastAsia="fr-BE"/>
        </w:rPr>
        <w:t>Lors de la 13</w:t>
      </w:r>
      <w:r w:rsidRPr="004E101A">
        <w:rPr>
          <w:rFonts w:eastAsia="Times New Roman" w:cstheme="minorHAnsi"/>
          <w:bCs/>
          <w:kern w:val="36"/>
          <w:sz w:val="24"/>
          <w:szCs w:val="24"/>
          <w:vertAlign w:val="superscript"/>
          <w:lang w:val="fr-BE" w:eastAsia="fr-BE"/>
        </w:rPr>
        <w:t>ème</w:t>
      </w:r>
      <w:r w:rsidRPr="004E101A">
        <w:rPr>
          <w:rFonts w:eastAsia="Times New Roman" w:cstheme="minorHAnsi"/>
          <w:bCs/>
          <w:kern w:val="36"/>
          <w:sz w:val="24"/>
          <w:szCs w:val="24"/>
          <w:lang w:val="fr-BE" w:eastAsia="fr-BE"/>
        </w:rPr>
        <w:t xml:space="preserve"> édition en </w:t>
      </w:r>
      <w:r w:rsidR="00B649BC" w:rsidRPr="004E101A">
        <w:rPr>
          <w:rFonts w:eastAsia="Times New Roman" w:cstheme="minorHAnsi"/>
          <w:bCs/>
          <w:kern w:val="36"/>
          <w:sz w:val="24"/>
          <w:szCs w:val="24"/>
          <w:lang w:val="fr-BE" w:eastAsia="fr-BE"/>
        </w:rPr>
        <w:t>201</w:t>
      </w:r>
      <w:r w:rsidR="00851BDE" w:rsidRPr="004E101A">
        <w:rPr>
          <w:rFonts w:eastAsia="Times New Roman" w:cstheme="minorHAnsi"/>
          <w:bCs/>
          <w:kern w:val="36"/>
          <w:sz w:val="24"/>
          <w:szCs w:val="24"/>
          <w:lang w:val="fr-BE" w:eastAsia="fr-BE"/>
        </w:rPr>
        <w:t>9</w:t>
      </w:r>
      <w:r w:rsidR="00B649BC" w:rsidRPr="004E101A">
        <w:rPr>
          <w:rFonts w:eastAsia="Times New Roman" w:cstheme="minorHAnsi"/>
          <w:bCs/>
          <w:kern w:val="36"/>
          <w:sz w:val="24"/>
          <w:szCs w:val="24"/>
          <w:lang w:val="fr-BE" w:eastAsia="fr-BE"/>
        </w:rPr>
        <w:t xml:space="preserve">, </w:t>
      </w:r>
      <w:r w:rsidR="00394B35" w:rsidRPr="004E101A">
        <w:rPr>
          <w:rFonts w:eastAsia="Times New Roman" w:cstheme="minorHAnsi"/>
          <w:bCs/>
          <w:kern w:val="36"/>
          <w:sz w:val="24"/>
          <w:szCs w:val="24"/>
          <w:lang w:val="fr-BE" w:eastAsia="fr-BE"/>
        </w:rPr>
        <w:t>694</w:t>
      </w:r>
      <w:r w:rsidR="00B649BC" w:rsidRPr="004E101A">
        <w:rPr>
          <w:rFonts w:eastAsia="Times New Roman" w:cstheme="minorHAnsi"/>
          <w:bCs/>
          <w:kern w:val="36"/>
          <w:sz w:val="24"/>
          <w:szCs w:val="24"/>
          <w:lang w:val="fr-BE" w:eastAsia="fr-BE"/>
        </w:rPr>
        <w:t xml:space="preserve"> étudiants (SINF n= </w:t>
      </w:r>
      <w:r w:rsidR="00394B35" w:rsidRPr="004E101A">
        <w:rPr>
          <w:rFonts w:eastAsia="Times New Roman" w:cstheme="minorHAnsi"/>
          <w:bCs/>
          <w:kern w:val="36"/>
          <w:sz w:val="24"/>
          <w:szCs w:val="24"/>
          <w:lang w:val="fr-BE" w:eastAsia="fr-BE"/>
        </w:rPr>
        <w:t>238</w:t>
      </w:r>
      <w:r w:rsidR="00B649BC" w:rsidRPr="004E101A">
        <w:rPr>
          <w:rFonts w:eastAsia="Times New Roman" w:cstheme="minorHAnsi"/>
          <w:bCs/>
          <w:kern w:val="36"/>
          <w:sz w:val="24"/>
          <w:szCs w:val="24"/>
          <w:lang w:val="fr-BE" w:eastAsia="fr-BE"/>
        </w:rPr>
        <w:t xml:space="preserve">, MED n= </w:t>
      </w:r>
      <w:r w:rsidR="00394B35" w:rsidRPr="004E101A">
        <w:rPr>
          <w:rFonts w:eastAsia="Times New Roman" w:cstheme="minorHAnsi"/>
          <w:bCs/>
          <w:kern w:val="36"/>
          <w:sz w:val="24"/>
          <w:szCs w:val="24"/>
          <w:lang w:val="fr-BE" w:eastAsia="fr-BE"/>
        </w:rPr>
        <w:t>456</w:t>
      </w:r>
      <w:r w:rsidR="00B649BC" w:rsidRPr="004E101A">
        <w:rPr>
          <w:rFonts w:eastAsia="Times New Roman" w:cstheme="minorHAnsi"/>
          <w:bCs/>
          <w:kern w:val="36"/>
          <w:sz w:val="24"/>
          <w:szCs w:val="24"/>
          <w:lang w:val="fr-BE" w:eastAsia="fr-BE"/>
        </w:rPr>
        <w:t xml:space="preserve">) ont </w:t>
      </w:r>
      <w:r w:rsidR="00394B35" w:rsidRPr="004E101A">
        <w:rPr>
          <w:rFonts w:eastAsia="Times New Roman" w:cstheme="minorHAnsi"/>
          <w:bCs/>
          <w:kern w:val="36"/>
          <w:sz w:val="24"/>
          <w:szCs w:val="24"/>
          <w:lang w:val="fr-BE" w:eastAsia="fr-BE"/>
        </w:rPr>
        <w:t>participé</w:t>
      </w:r>
      <w:r w:rsidR="00B649BC" w:rsidRPr="004E101A">
        <w:rPr>
          <w:rFonts w:eastAsia="Times New Roman" w:cstheme="minorHAnsi"/>
          <w:bCs/>
          <w:kern w:val="36"/>
          <w:sz w:val="24"/>
          <w:szCs w:val="24"/>
          <w:lang w:val="fr-BE" w:eastAsia="fr-BE"/>
        </w:rPr>
        <w:t xml:space="preserve"> </w:t>
      </w:r>
      <w:r w:rsidR="00394B35" w:rsidRPr="004E101A">
        <w:rPr>
          <w:rFonts w:eastAsia="Times New Roman" w:cstheme="minorHAnsi"/>
          <w:bCs/>
          <w:kern w:val="36"/>
          <w:sz w:val="24"/>
          <w:szCs w:val="24"/>
          <w:lang w:val="fr-BE" w:eastAsia="fr-BE"/>
        </w:rPr>
        <w:t xml:space="preserve">au </w:t>
      </w:r>
      <w:r w:rsidR="00B649BC" w:rsidRPr="004E101A">
        <w:rPr>
          <w:rFonts w:eastAsia="Times New Roman" w:cstheme="minorHAnsi"/>
          <w:bCs/>
          <w:kern w:val="36"/>
          <w:sz w:val="24"/>
          <w:szCs w:val="24"/>
          <w:lang w:val="fr-BE" w:eastAsia="fr-BE"/>
        </w:rPr>
        <w:t>dispositif</w:t>
      </w:r>
      <w:r w:rsidR="00394B35" w:rsidRPr="004E101A">
        <w:rPr>
          <w:rFonts w:eastAsia="Times New Roman" w:cstheme="minorHAnsi"/>
          <w:bCs/>
          <w:kern w:val="36"/>
          <w:sz w:val="24"/>
          <w:szCs w:val="24"/>
          <w:lang w:val="fr-BE" w:eastAsia="fr-BE"/>
        </w:rPr>
        <w:t>. 289 d’entre eux ont complété l’évaluation en ligne (Taux de réponse de 42%</w:t>
      </w:r>
      <w:r w:rsidR="00BE79C3" w:rsidRPr="004E101A">
        <w:rPr>
          <w:rFonts w:eastAsia="Times New Roman" w:cstheme="minorHAnsi"/>
          <w:bCs/>
          <w:kern w:val="36"/>
          <w:sz w:val="24"/>
          <w:szCs w:val="24"/>
          <w:lang w:val="fr-BE" w:eastAsia="fr-BE"/>
        </w:rPr>
        <w:t>, 289/694</w:t>
      </w:r>
      <w:r w:rsidR="00394B35" w:rsidRPr="004E101A">
        <w:rPr>
          <w:rFonts w:eastAsia="Times New Roman" w:cstheme="minorHAnsi"/>
          <w:bCs/>
          <w:kern w:val="36"/>
          <w:sz w:val="24"/>
          <w:szCs w:val="24"/>
          <w:lang w:val="fr-BE" w:eastAsia="fr-BE"/>
        </w:rPr>
        <w:t xml:space="preserve">). </w:t>
      </w:r>
      <w:r w:rsidR="00BE79C3" w:rsidRPr="004E101A">
        <w:rPr>
          <w:rFonts w:eastAsia="Times New Roman" w:cstheme="minorHAnsi"/>
          <w:bCs/>
          <w:kern w:val="36"/>
          <w:sz w:val="24"/>
          <w:szCs w:val="24"/>
          <w:lang w:val="fr-BE" w:eastAsia="fr-BE"/>
        </w:rPr>
        <w:t>Sur une échelle allant de 0 à 100, l</w:t>
      </w:r>
      <w:r w:rsidR="00394B35" w:rsidRPr="004E101A">
        <w:rPr>
          <w:rFonts w:eastAsia="Times New Roman" w:cstheme="minorHAnsi"/>
          <w:bCs/>
          <w:kern w:val="36"/>
          <w:sz w:val="24"/>
          <w:szCs w:val="24"/>
          <w:lang w:val="fr-BE" w:eastAsia="fr-BE"/>
        </w:rPr>
        <w:t xml:space="preserve">es répondants </w:t>
      </w:r>
      <w:r w:rsidR="00BE79C3" w:rsidRPr="004E101A">
        <w:rPr>
          <w:rFonts w:eastAsia="Times New Roman" w:cstheme="minorHAnsi"/>
          <w:bCs/>
          <w:kern w:val="36"/>
          <w:sz w:val="24"/>
          <w:szCs w:val="24"/>
          <w:lang w:val="fr-BE" w:eastAsia="fr-BE"/>
        </w:rPr>
        <w:t xml:space="preserve">ont globalement très apprécié le séminaire </w:t>
      </w:r>
      <w:r w:rsidR="00B649BC" w:rsidRPr="004E101A">
        <w:rPr>
          <w:rFonts w:eastAsia="Times New Roman" w:cstheme="minorHAnsi"/>
          <w:bCs/>
          <w:kern w:val="36"/>
          <w:sz w:val="24"/>
          <w:szCs w:val="24"/>
          <w:lang w:val="fr-BE" w:eastAsia="fr-BE"/>
        </w:rPr>
        <w:t>(76/10</w:t>
      </w:r>
      <w:r w:rsidR="00BE79C3" w:rsidRPr="004E101A">
        <w:rPr>
          <w:rFonts w:eastAsia="Times New Roman" w:cstheme="minorHAnsi"/>
          <w:bCs/>
          <w:kern w:val="36"/>
          <w:sz w:val="24"/>
          <w:szCs w:val="24"/>
          <w:lang w:val="fr-BE" w:eastAsia="fr-BE"/>
        </w:rPr>
        <w:t>0</w:t>
      </w:r>
      <w:r w:rsidR="00B649BC" w:rsidRPr="004E101A">
        <w:rPr>
          <w:rFonts w:eastAsia="Times New Roman" w:cstheme="minorHAnsi"/>
          <w:bCs/>
          <w:kern w:val="36"/>
          <w:sz w:val="24"/>
          <w:szCs w:val="24"/>
          <w:lang w:val="fr-BE" w:eastAsia="fr-BE"/>
        </w:rPr>
        <w:t xml:space="preserve">), </w:t>
      </w:r>
      <w:r w:rsidR="00BE79C3" w:rsidRPr="004E101A">
        <w:rPr>
          <w:rFonts w:eastAsia="Times New Roman" w:cstheme="minorHAnsi"/>
          <w:bCs/>
          <w:kern w:val="36"/>
          <w:sz w:val="24"/>
          <w:szCs w:val="24"/>
          <w:lang w:val="fr-BE" w:eastAsia="fr-BE"/>
        </w:rPr>
        <w:t xml:space="preserve">perçu </w:t>
      </w:r>
      <w:r w:rsidR="00B649BC" w:rsidRPr="004E101A">
        <w:rPr>
          <w:rFonts w:eastAsia="Times New Roman" w:cstheme="minorHAnsi"/>
          <w:bCs/>
          <w:kern w:val="36"/>
          <w:sz w:val="24"/>
          <w:szCs w:val="24"/>
          <w:lang w:val="fr-BE" w:eastAsia="fr-BE"/>
        </w:rPr>
        <w:t xml:space="preserve">les situations cliniques </w:t>
      </w:r>
      <w:r w:rsidR="00BE79C3" w:rsidRPr="004E101A">
        <w:rPr>
          <w:rFonts w:eastAsia="Times New Roman" w:cstheme="minorHAnsi"/>
          <w:bCs/>
          <w:kern w:val="36"/>
          <w:sz w:val="24"/>
          <w:szCs w:val="24"/>
          <w:lang w:val="fr-BE" w:eastAsia="fr-BE"/>
        </w:rPr>
        <w:t xml:space="preserve">débattues par eux </w:t>
      </w:r>
      <w:r w:rsidR="00B649BC" w:rsidRPr="004E101A">
        <w:rPr>
          <w:rFonts w:eastAsia="Times New Roman" w:cstheme="minorHAnsi"/>
          <w:bCs/>
          <w:kern w:val="36"/>
          <w:sz w:val="24"/>
          <w:szCs w:val="24"/>
          <w:lang w:val="fr-BE" w:eastAsia="fr-BE"/>
        </w:rPr>
        <w:t xml:space="preserve">comme étant </w:t>
      </w:r>
      <w:r w:rsidR="00B649BC" w:rsidRPr="004E101A">
        <w:rPr>
          <w:rFonts w:eastAsia="Times New Roman" w:cstheme="minorHAnsi"/>
          <w:bCs/>
          <w:kern w:val="36"/>
          <w:sz w:val="24"/>
          <w:szCs w:val="24"/>
          <w:lang w:val="fr-BE" w:eastAsia="fr-BE"/>
        </w:rPr>
        <w:lastRenderedPageBreak/>
        <w:t>appropriées pour entamer un dialogue interdisciplinaire (</w:t>
      </w:r>
      <w:r w:rsidR="00BE79C3" w:rsidRPr="004E101A">
        <w:rPr>
          <w:rFonts w:eastAsia="Times New Roman" w:cstheme="minorHAnsi"/>
          <w:bCs/>
          <w:kern w:val="36"/>
          <w:sz w:val="24"/>
          <w:szCs w:val="24"/>
          <w:lang w:val="fr-BE" w:eastAsia="fr-BE"/>
        </w:rPr>
        <w:t>84</w:t>
      </w:r>
      <w:r w:rsidR="00B649BC" w:rsidRPr="004E101A">
        <w:rPr>
          <w:rFonts w:eastAsia="Times New Roman" w:cstheme="minorHAnsi"/>
          <w:bCs/>
          <w:kern w:val="36"/>
          <w:sz w:val="24"/>
          <w:szCs w:val="24"/>
          <w:lang w:val="fr-BE" w:eastAsia="fr-BE"/>
        </w:rPr>
        <w:t>/10</w:t>
      </w:r>
      <w:r w:rsidR="00BE79C3" w:rsidRPr="004E101A">
        <w:rPr>
          <w:rFonts w:eastAsia="Times New Roman" w:cstheme="minorHAnsi"/>
          <w:bCs/>
          <w:kern w:val="36"/>
          <w:sz w:val="24"/>
          <w:szCs w:val="24"/>
          <w:lang w:val="fr-BE" w:eastAsia="fr-BE"/>
        </w:rPr>
        <w:t>0</w:t>
      </w:r>
      <w:r w:rsidR="00B649BC" w:rsidRPr="004E101A">
        <w:rPr>
          <w:rFonts w:eastAsia="Times New Roman" w:cstheme="minorHAnsi"/>
          <w:bCs/>
          <w:kern w:val="36"/>
          <w:sz w:val="24"/>
          <w:szCs w:val="24"/>
          <w:lang w:val="fr-BE" w:eastAsia="fr-BE"/>
        </w:rPr>
        <w:t>)</w:t>
      </w:r>
      <w:r w:rsidR="00BE79C3" w:rsidRPr="004E101A">
        <w:rPr>
          <w:rFonts w:eastAsia="Times New Roman" w:cstheme="minorHAnsi"/>
          <w:bCs/>
          <w:kern w:val="36"/>
          <w:sz w:val="24"/>
          <w:szCs w:val="24"/>
          <w:lang w:val="fr-BE" w:eastAsia="fr-BE"/>
        </w:rPr>
        <w:t>.</w:t>
      </w:r>
      <w:r w:rsidR="00B649BC" w:rsidRPr="004E101A">
        <w:rPr>
          <w:rFonts w:eastAsia="Times New Roman" w:cstheme="minorHAnsi"/>
          <w:bCs/>
          <w:kern w:val="36"/>
          <w:sz w:val="24"/>
          <w:szCs w:val="24"/>
          <w:lang w:val="fr-BE" w:eastAsia="fr-BE"/>
        </w:rPr>
        <w:t xml:space="preserve"> </w:t>
      </w:r>
      <w:r w:rsidR="00BE79C3" w:rsidRPr="004E101A">
        <w:rPr>
          <w:rFonts w:eastAsia="Times New Roman" w:cstheme="minorHAnsi"/>
          <w:bCs/>
          <w:kern w:val="36"/>
          <w:sz w:val="24"/>
          <w:szCs w:val="24"/>
          <w:lang w:val="fr-BE" w:eastAsia="fr-BE"/>
        </w:rPr>
        <w:t>L</w:t>
      </w:r>
      <w:r w:rsidR="00B649BC" w:rsidRPr="004E101A">
        <w:rPr>
          <w:rFonts w:eastAsia="Times New Roman" w:cstheme="minorHAnsi"/>
          <w:bCs/>
          <w:kern w:val="36"/>
          <w:sz w:val="24"/>
          <w:szCs w:val="24"/>
          <w:lang w:val="fr-BE" w:eastAsia="fr-BE"/>
        </w:rPr>
        <w:t>es échanges avec les étudiants de l’autre discipline ont été évalués comme très enrichissants (8</w:t>
      </w:r>
      <w:r w:rsidR="00BE79C3" w:rsidRPr="004E101A">
        <w:rPr>
          <w:rFonts w:eastAsia="Times New Roman" w:cstheme="minorHAnsi"/>
          <w:bCs/>
          <w:kern w:val="36"/>
          <w:sz w:val="24"/>
          <w:szCs w:val="24"/>
          <w:lang w:val="fr-BE" w:eastAsia="fr-BE"/>
        </w:rPr>
        <w:t>5</w:t>
      </w:r>
      <w:r w:rsidR="00B649BC" w:rsidRPr="004E101A">
        <w:rPr>
          <w:rFonts w:eastAsia="Times New Roman" w:cstheme="minorHAnsi"/>
          <w:bCs/>
          <w:kern w:val="36"/>
          <w:sz w:val="24"/>
          <w:szCs w:val="24"/>
          <w:lang w:val="fr-BE" w:eastAsia="fr-BE"/>
        </w:rPr>
        <w:t>/10</w:t>
      </w:r>
      <w:r w:rsidR="00BE79C3" w:rsidRPr="004E101A">
        <w:rPr>
          <w:rFonts w:eastAsia="Times New Roman" w:cstheme="minorHAnsi"/>
          <w:bCs/>
          <w:kern w:val="36"/>
          <w:sz w:val="24"/>
          <w:szCs w:val="24"/>
          <w:lang w:val="fr-BE" w:eastAsia="fr-BE"/>
        </w:rPr>
        <w:t>0</w:t>
      </w:r>
      <w:r w:rsidR="00B649BC" w:rsidRPr="004E101A">
        <w:rPr>
          <w:rFonts w:eastAsia="Times New Roman" w:cstheme="minorHAnsi"/>
          <w:bCs/>
          <w:kern w:val="36"/>
          <w:sz w:val="24"/>
          <w:szCs w:val="24"/>
          <w:lang w:val="fr-BE" w:eastAsia="fr-BE"/>
        </w:rPr>
        <w:t xml:space="preserve">), </w:t>
      </w:r>
      <w:r w:rsidR="00BE79C3" w:rsidRPr="004E101A">
        <w:rPr>
          <w:rFonts w:eastAsia="Times New Roman" w:cstheme="minorHAnsi"/>
          <w:bCs/>
          <w:kern w:val="36"/>
          <w:sz w:val="24"/>
          <w:szCs w:val="24"/>
          <w:lang w:val="fr-BE" w:eastAsia="fr-BE"/>
        </w:rPr>
        <w:t>88</w:t>
      </w:r>
      <w:r w:rsidR="00B649BC" w:rsidRPr="004E101A">
        <w:rPr>
          <w:rFonts w:eastAsia="Times New Roman" w:cstheme="minorHAnsi"/>
          <w:bCs/>
          <w:kern w:val="36"/>
          <w:sz w:val="24"/>
          <w:szCs w:val="24"/>
          <w:lang w:val="fr-BE" w:eastAsia="fr-BE"/>
        </w:rPr>
        <w:t xml:space="preserve">% des </w:t>
      </w:r>
      <w:r w:rsidR="00BE79C3" w:rsidRPr="004E101A">
        <w:rPr>
          <w:rFonts w:eastAsia="Times New Roman" w:cstheme="minorHAnsi"/>
          <w:bCs/>
          <w:kern w:val="36"/>
          <w:sz w:val="24"/>
          <w:szCs w:val="24"/>
          <w:lang w:val="fr-BE" w:eastAsia="fr-BE"/>
        </w:rPr>
        <w:t>répondants</w:t>
      </w:r>
      <w:r w:rsidR="00B649BC" w:rsidRPr="004E101A">
        <w:rPr>
          <w:rFonts w:eastAsia="Times New Roman" w:cstheme="minorHAnsi"/>
          <w:bCs/>
          <w:kern w:val="36"/>
          <w:sz w:val="24"/>
          <w:szCs w:val="24"/>
          <w:lang w:val="fr-BE" w:eastAsia="fr-BE"/>
        </w:rPr>
        <w:t xml:space="preserve"> </w:t>
      </w:r>
      <w:r w:rsidR="00BE79C3" w:rsidRPr="004E101A">
        <w:rPr>
          <w:rFonts w:eastAsia="Times New Roman" w:cstheme="minorHAnsi"/>
          <w:bCs/>
          <w:kern w:val="36"/>
          <w:sz w:val="24"/>
          <w:szCs w:val="24"/>
          <w:lang w:val="fr-BE" w:eastAsia="fr-BE"/>
        </w:rPr>
        <w:t>souhaitent</w:t>
      </w:r>
      <w:r w:rsidR="00B649BC" w:rsidRPr="004E101A">
        <w:rPr>
          <w:rFonts w:eastAsia="Times New Roman" w:cstheme="minorHAnsi"/>
          <w:bCs/>
          <w:kern w:val="36"/>
          <w:sz w:val="24"/>
          <w:szCs w:val="24"/>
          <w:lang w:val="fr-BE" w:eastAsia="fr-BE"/>
        </w:rPr>
        <w:t xml:space="preserve"> </w:t>
      </w:r>
      <w:r w:rsidR="00BE79C3" w:rsidRPr="004E101A">
        <w:rPr>
          <w:rFonts w:eastAsia="Times New Roman" w:cstheme="minorHAnsi"/>
          <w:bCs/>
          <w:kern w:val="36"/>
          <w:sz w:val="24"/>
          <w:szCs w:val="24"/>
          <w:lang w:val="fr-BE" w:eastAsia="fr-BE"/>
        </w:rPr>
        <w:t xml:space="preserve">(sûrement ou peut-être) participer à d’autres </w:t>
      </w:r>
      <w:r w:rsidR="00B649BC" w:rsidRPr="004E101A">
        <w:rPr>
          <w:rFonts w:eastAsia="Times New Roman" w:cstheme="minorHAnsi"/>
          <w:bCs/>
          <w:kern w:val="36"/>
          <w:sz w:val="24"/>
          <w:szCs w:val="24"/>
          <w:lang w:val="fr-BE" w:eastAsia="fr-BE"/>
        </w:rPr>
        <w:t xml:space="preserve">séminaires. </w:t>
      </w:r>
      <w:r w:rsidR="00BE79C3" w:rsidRPr="004E101A">
        <w:rPr>
          <w:rFonts w:eastAsia="Times New Roman" w:cstheme="minorHAnsi"/>
          <w:bCs/>
          <w:kern w:val="36"/>
          <w:sz w:val="24"/>
          <w:szCs w:val="24"/>
          <w:lang w:val="fr-BE" w:eastAsia="fr-BE"/>
        </w:rPr>
        <w:t>73</w:t>
      </w:r>
      <w:r w:rsidR="00B649BC" w:rsidRPr="004E101A">
        <w:rPr>
          <w:rFonts w:eastAsia="Times New Roman" w:cstheme="minorHAnsi"/>
          <w:bCs/>
          <w:kern w:val="36"/>
          <w:sz w:val="24"/>
          <w:szCs w:val="24"/>
          <w:lang w:val="fr-BE" w:eastAsia="fr-BE"/>
        </w:rPr>
        <w:t xml:space="preserve">% des </w:t>
      </w:r>
      <w:r w:rsidR="00BE79C3" w:rsidRPr="004E101A">
        <w:rPr>
          <w:rFonts w:eastAsia="Times New Roman" w:cstheme="minorHAnsi"/>
          <w:bCs/>
          <w:kern w:val="36"/>
          <w:sz w:val="24"/>
          <w:szCs w:val="24"/>
          <w:lang w:val="fr-BE" w:eastAsia="fr-BE"/>
        </w:rPr>
        <w:t>répondant</w:t>
      </w:r>
      <w:r w:rsidR="00B352D0">
        <w:rPr>
          <w:rFonts w:eastAsia="Times New Roman" w:cstheme="minorHAnsi"/>
          <w:bCs/>
          <w:kern w:val="36"/>
          <w:sz w:val="24"/>
          <w:szCs w:val="24"/>
          <w:lang w:val="fr-BE" w:eastAsia="fr-BE"/>
        </w:rPr>
        <w:t>s</w:t>
      </w:r>
      <w:r w:rsidR="00BE79C3" w:rsidRPr="004E101A">
        <w:rPr>
          <w:rFonts w:eastAsia="Times New Roman" w:cstheme="minorHAnsi"/>
          <w:bCs/>
          <w:kern w:val="36"/>
          <w:sz w:val="24"/>
          <w:szCs w:val="24"/>
          <w:lang w:val="fr-BE" w:eastAsia="fr-BE"/>
        </w:rPr>
        <w:t xml:space="preserve"> </w:t>
      </w:r>
      <w:r w:rsidR="00B649BC" w:rsidRPr="004E101A">
        <w:rPr>
          <w:rFonts w:eastAsia="Times New Roman" w:cstheme="minorHAnsi"/>
          <w:bCs/>
          <w:kern w:val="36"/>
          <w:sz w:val="24"/>
          <w:szCs w:val="24"/>
          <w:lang w:val="fr-BE" w:eastAsia="fr-BE"/>
        </w:rPr>
        <w:t xml:space="preserve">affirment que leur perception </w:t>
      </w:r>
      <w:r w:rsidR="00CD2AE1">
        <w:rPr>
          <w:rFonts w:eastAsia="Times New Roman" w:cstheme="minorHAnsi"/>
          <w:bCs/>
          <w:kern w:val="36"/>
          <w:sz w:val="24"/>
          <w:szCs w:val="24"/>
          <w:lang w:val="fr-BE" w:eastAsia="fr-BE"/>
        </w:rPr>
        <w:t>sur l’autre discipline</w:t>
      </w:r>
      <w:r w:rsidR="00B649BC" w:rsidRPr="004E101A">
        <w:rPr>
          <w:rFonts w:eastAsia="Times New Roman" w:cstheme="minorHAnsi"/>
          <w:bCs/>
          <w:kern w:val="36"/>
          <w:sz w:val="24"/>
          <w:szCs w:val="24"/>
          <w:lang w:val="fr-BE" w:eastAsia="fr-BE"/>
        </w:rPr>
        <w:t xml:space="preserve"> a changé</w:t>
      </w:r>
      <w:r w:rsidR="00BE79C3" w:rsidRPr="004E101A">
        <w:rPr>
          <w:rFonts w:eastAsia="Times New Roman" w:cstheme="minorHAnsi"/>
          <w:bCs/>
          <w:kern w:val="36"/>
          <w:sz w:val="24"/>
          <w:szCs w:val="24"/>
          <w:lang w:val="fr-BE" w:eastAsia="fr-BE"/>
        </w:rPr>
        <w:t xml:space="preserve"> (sûrement ou peut-être)</w:t>
      </w:r>
      <w:r w:rsidR="000D501F">
        <w:rPr>
          <w:rFonts w:eastAsia="Times New Roman" w:cstheme="minorHAnsi"/>
          <w:bCs/>
          <w:kern w:val="36"/>
          <w:sz w:val="24"/>
          <w:szCs w:val="24"/>
          <w:lang w:val="fr-BE" w:eastAsia="fr-BE"/>
        </w:rPr>
        <w:t xml:space="preserve"> après le séminaire</w:t>
      </w:r>
      <w:r w:rsidR="00BE79C3" w:rsidRPr="004E101A">
        <w:rPr>
          <w:rFonts w:eastAsia="Times New Roman" w:cstheme="minorHAnsi"/>
          <w:bCs/>
          <w:kern w:val="36"/>
          <w:sz w:val="24"/>
          <w:szCs w:val="24"/>
          <w:lang w:val="fr-BE" w:eastAsia="fr-BE"/>
        </w:rPr>
        <w:t>.</w:t>
      </w:r>
      <w:r w:rsidR="00CD2AE1" w:rsidRPr="00CD2AE1">
        <w:rPr>
          <w:rFonts w:eastAsia="Times New Roman" w:cstheme="minorHAnsi"/>
          <w:bCs/>
          <w:i/>
          <w:kern w:val="36"/>
          <w:sz w:val="24"/>
          <w:szCs w:val="24"/>
          <w:lang w:val="fr-BE" w:eastAsia="fr-BE"/>
        </w:rPr>
        <w:t xml:space="preserve"> </w:t>
      </w:r>
      <w:r w:rsidR="00CD2AE1" w:rsidRPr="00CD2AE1">
        <w:rPr>
          <w:rFonts w:eastAsia="Times New Roman" w:cstheme="minorHAnsi"/>
          <w:bCs/>
          <w:i/>
          <w:kern w:val="36"/>
          <w:sz w:val="24"/>
          <w:szCs w:val="24"/>
          <w:lang w:val="fr-BE" w:eastAsia="fr-BE"/>
        </w:rPr>
        <w:tab/>
      </w:r>
    </w:p>
    <w:p w:rsidR="00B649BC" w:rsidRPr="00752D9D" w:rsidRDefault="00CD2AE1" w:rsidP="00CD2AE1">
      <w:pPr>
        <w:spacing w:before="100" w:beforeAutospacing="1" w:after="100" w:afterAutospacing="1" w:line="240" w:lineRule="auto"/>
        <w:ind w:left="708"/>
        <w:outlineLvl w:val="0"/>
        <w:rPr>
          <w:rFonts w:eastAsia="Times New Roman" w:cstheme="minorHAnsi"/>
          <w:bCs/>
          <w:kern w:val="36"/>
          <w:lang w:eastAsia="fr-BE"/>
        </w:rPr>
      </w:pPr>
      <w:r w:rsidRPr="00752D9D">
        <w:rPr>
          <w:rFonts w:eastAsia="Times New Roman" w:cstheme="minorHAnsi"/>
          <w:bCs/>
          <w:kern w:val="36"/>
          <w:lang w:val="fr-BE" w:eastAsia="fr-BE"/>
        </w:rPr>
        <w:t>« </w:t>
      </w:r>
      <w:r w:rsidRPr="00752D9D">
        <w:rPr>
          <w:rFonts w:eastAsia="Times New Roman" w:cstheme="minorHAnsi"/>
          <w:bCs/>
          <w:kern w:val="36"/>
          <w:lang w:eastAsia="fr-BE"/>
        </w:rPr>
        <w:t>Ma perception a changé dans le sens où j’ai vraiment pu entendre la position des infirmières au lieu de simplement me reposer sur des a</w:t>
      </w:r>
      <w:r w:rsidR="00D63F28">
        <w:rPr>
          <w:rFonts w:eastAsia="Times New Roman" w:cstheme="minorHAnsi"/>
          <w:bCs/>
          <w:kern w:val="36"/>
          <w:lang w:eastAsia="fr-BE"/>
        </w:rPr>
        <w:t xml:space="preserve"> </w:t>
      </w:r>
      <w:r w:rsidRPr="00752D9D">
        <w:rPr>
          <w:rFonts w:eastAsia="Times New Roman" w:cstheme="minorHAnsi"/>
          <w:bCs/>
          <w:kern w:val="36"/>
          <w:lang w:eastAsia="fr-BE"/>
        </w:rPr>
        <w:t>priori. » (Etudiant en médecine)</w:t>
      </w:r>
    </w:p>
    <w:p w:rsidR="00CD2AE1" w:rsidRPr="00752D9D" w:rsidRDefault="00CD2AE1" w:rsidP="00CD2AE1">
      <w:pPr>
        <w:spacing w:before="100" w:beforeAutospacing="1" w:after="100" w:afterAutospacing="1" w:line="240" w:lineRule="auto"/>
        <w:ind w:left="708"/>
        <w:outlineLvl w:val="0"/>
        <w:rPr>
          <w:rFonts w:eastAsia="Times New Roman" w:cstheme="minorHAnsi"/>
          <w:bCs/>
          <w:kern w:val="36"/>
          <w:lang w:val="fr-BE" w:eastAsia="fr-BE"/>
        </w:rPr>
      </w:pPr>
      <w:r w:rsidRPr="00752D9D">
        <w:rPr>
          <w:rFonts w:eastAsia="Times New Roman" w:cstheme="minorHAnsi"/>
          <w:bCs/>
          <w:kern w:val="36"/>
          <w:lang w:val="fr-BE" w:eastAsia="fr-BE"/>
        </w:rPr>
        <w:t>« J’ai découvert l</w:t>
      </w:r>
      <w:r w:rsidRPr="00752D9D">
        <w:rPr>
          <w:rFonts w:eastAsia="Times New Roman" w:cstheme="minorHAnsi"/>
          <w:bCs/>
          <w:kern w:val="36"/>
          <w:lang w:eastAsia="fr-BE"/>
        </w:rPr>
        <w:t>a difficulté du métier d’infirmière, de prendre sa place face aux médecins, de savoir parfois s'imposer, ou s'opposer aux décisions prises. » (Etudiant en médecine)</w:t>
      </w:r>
    </w:p>
    <w:p w:rsidR="00981B9C" w:rsidRDefault="00CD2C13"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 xml:space="preserve">Six thématiques </w:t>
      </w:r>
      <w:r w:rsidR="00752D9D">
        <w:rPr>
          <w:rFonts w:eastAsia="Times New Roman" w:cstheme="minorHAnsi"/>
          <w:bCs/>
          <w:kern w:val="36"/>
          <w:sz w:val="24"/>
          <w:szCs w:val="24"/>
          <w:lang w:val="fr-BE" w:eastAsia="fr-BE"/>
        </w:rPr>
        <w:t xml:space="preserve">ont </w:t>
      </w:r>
      <w:r w:rsidR="00D63F28">
        <w:rPr>
          <w:rFonts w:eastAsia="Times New Roman" w:cstheme="minorHAnsi"/>
          <w:bCs/>
          <w:kern w:val="36"/>
          <w:sz w:val="24"/>
          <w:szCs w:val="24"/>
          <w:lang w:val="fr-BE" w:eastAsia="fr-BE"/>
        </w:rPr>
        <w:t>émergé</w:t>
      </w:r>
      <w:r>
        <w:rPr>
          <w:rFonts w:eastAsia="Times New Roman" w:cstheme="minorHAnsi"/>
          <w:bCs/>
          <w:kern w:val="36"/>
          <w:sz w:val="24"/>
          <w:szCs w:val="24"/>
          <w:lang w:val="fr-BE" w:eastAsia="fr-BE"/>
        </w:rPr>
        <w:t xml:space="preserve"> des réponses aux questions ouvertes et sont présentées ci-après, </w:t>
      </w:r>
      <w:r w:rsidR="00752D9D">
        <w:rPr>
          <w:rFonts w:eastAsia="Times New Roman" w:cstheme="minorHAnsi"/>
          <w:bCs/>
          <w:kern w:val="36"/>
          <w:sz w:val="24"/>
          <w:szCs w:val="24"/>
          <w:lang w:val="fr-BE" w:eastAsia="fr-BE"/>
        </w:rPr>
        <w:t>pour chacune d’entre elle</w:t>
      </w:r>
      <w:r w:rsidR="00D63F28">
        <w:rPr>
          <w:rFonts w:eastAsia="Times New Roman" w:cstheme="minorHAnsi"/>
          <w:bCs/>
          <w:kern w:val="36"/>
          <w:sz w:val="24"/>
          <w:szCs w:val="24"/>
          <w:lang w:val="fr-BE" w:eastAsia="fr-BE"/>
        </w:rPr>
        <w:t>s</w:t>
      </w:r>
      <w:r w:rsidR="00752D9D">
        <w:rPr>
          <w:rFonts w:eastAsia="Times New Roman" w:cstheme="minorHAnsi"/>
          <w:bCs/>
          <w:kern w:val="36"/>
          <w:sz w:val="24"/>
          <w:szCs w:val="24"/>
          <w:lang w:val="fr-BE" w:eastAsia="fr-BE"/>
        </w:rPr>
        <w:t xml:space="preserve">, </w:t>
      </w:r>
      <w:r>
        <w:rPr>
          <w:rFonts w:eastAsia="Times New Roman" w:cstheme="minorHAnsi"/>
          <w:bCs/>
          <w:kern w:val="36"/>
          <w:sz w:val="24"/>
          <w:szCs w:val="24"/>
          <w:lang w:val="fr-BE" w:eastAsia="fr-BE"/>
        </w:rPr>
        <w:t>illustrées par des citations d’étudiants.</w:t>
      </w:r>
    </w:p>
    <w:p w:rsidR="00B50AED" w:rsidRPr="00981B9C" w:rsidRDefault="00CD2C13" w:rsidP="00B649BC">
      <w:pPr>
        <w:spacing w:before="100" w:beforeAutospacing="1" w:after="100" w:afterAutospacing="1" w:line="240" w:lineRule="auto"/>
        <w:outlineLvl w:val="0"/>
        <w:rPr>
          <w:rFonts w:eastAsia="Times New Roman" w:cstheme="minorHAnsi"/>
          <w:b/>
          <w:bCs/>
          <w:kern w:val="36"/>
          <w:sz w:val="24"/>
          <w:szCs w:val="24"/>
          <w:lang w:val="fr-BE" w:eastAsia="fr-BE"/>
        </w:rPr>
      </w:pPr>
      <w:r w:rsidRPr="00CD2C13">
        <w:rPr>
          <w:rFonts w:eastAsia="Times New Roman" w:cstheme="minorHAnsi"/>
          <w:bCs/>
          <w:kern w:val="36"/>
          <w:sz w:val="24"/>
          <w:szCs w:val="24"/>
          <w:lang w:val="fr-BE" w:eastAsia="fr-BE"/>
        </w:rPr>
        <w:t>Le séminaire a permis aux étudiants de prendre consciences de différences dans leur curriculum, notamment un certain</w:t>
      </w:r>
      <w:r>
        <w:rPr>
          <w:rFonts w:eastAsia="Times New Roman" w:cstheme="minorHAnsi"/>
          <w:b/>
          <w:bCs/>
          <w:kern w:val="36"/>
          <w:sz w:val="24"/>
          <w:szCs w:val="24"/>
          <w:lang w:val="fr-BE" w:eastAsia="fr-BE"/>
        </w:rPr>
        <w:t xml:space="preserve"> d</w:t>
      </w:r>
      <w:r w:rsidR="00B50AED" w:rsidRPr="00981B9C">
        <w:rPr>
          <w:rFonts w:eastAsia="Times New Roman" w:cstheme="minorHAnsi"/>
          <w:b/>
          <w:bCs/>
          <w:kern w:val="36"/>
          <w:sz w:val="24"/>
          <w:szCs w:val="24"/>
          <w:lang w:val="fr-BE" w:eastAsia="fr-BE"/>
        </w:rPr>
        <w:t xml:space="preserve">écalage des niveaux d’expériences cliniques </w:t>
      </w:r>
      <w:r w:rsidR="00981B9C">
        <w:rPr>
          <w:rFonts w:eastAsia="Times New Roman" w:cstheme="minorHAnsi"/>
          <w:b/>
          <w:bCs/>
          <w:kern w:val="36"/>
          <w:sz w:val="24"/>
          <w:szCs w:val="24"/>
          <w:lang w:val="fr-BE" w:eastAsia="fr-BE"/>
        </w:rPr>
        <w:t>et d</w:t>
      </w:r>
      <w:r>
        <w:rPr>
          <w:rFonts w:eastAsia="Times New Roman" w:cstheme="minorHAnsi"/>
          <w:b/>
          <w:bCs/>
          <w:kern w:val="36"/>
          <w:sz w:val="24"/>
          <w:szCs w:val="24"/>
          <w:lang w:val="fr-BE" w:eastAsia="fr-BE"/>
        </w:rPr>
        <w:t>’un</w:t>
      </w:r>
      <w:r w:rsidR="00981B9C">
        <w:rPr>
          <w:rFonts w:eastAsia="Times New Roman" w:cstheme="minorHAnsi"/>
          <w:b/>
          <w:bCs/>
          <w:kern w:val="36"/>
          <w:sz w:val="24"/>
          <w:szCs w:val="24"/>
          <w:lang w:val="fr-BE" w:eastAsia="fr-BE"/>
        </w:rPr>
        <w:t xml:space="preserve"> </w:t>
      </w:r>
      <w:r>
        <w:rPr>
          <w:rFonts w:eastAsia="Times New Roman" w:cstheme="minorHAnsi"/>
          <w:b/>
          <w:bCs/>
          <w:kern w:val="36"/>
          <w:sz w:val="24"/>
          <w:szCs w:val="24"/>
          <w:lang w:val="fr-BE" w:eastAsia="fr-BE"/>
        </w:rPr>
        <w:t>défaut d</w:t>
      </w:r>
      <w:r w:rsidR="00981B9C">
        <w:rPr>
          <w:rFonts w:eastAsia="Times New Roman" w:cstheme="minorHAnsi"/>
          <w:b/>
          <w:bCs/>
          <w:kern w:val="36"/>
          <w:sz w:val="24"/>
          <w:szCs w:val="24"/>
          <w:lang w:val="fr-BE" w:eastAsia="fr-BE"/>
        </w:rPr>
        <w:t>’articulation entre les cours théorique et l’enseignement clinique</w:t>
      </w:r>
      <w:r>
        <w:rPr>
          <w:rFonts w:eastAsia="Times New Roman" w:cstheme="minorHAnsi"/>
          <w:b/>
          <w:bCs/>
          <w:kern w:val="36"/>
          <w:sz w:val="24"/>
          <w:szCs w:val="24"/>
          <w:lang w:val="fr-BE" w:eastAsia="fr-BE"/>
        </w:rPr>
        <w:t>.</w:t>
      </w:r>
      <w:r w:rsidR="00981B9C">
        <w:rPr>
          <w:rFonts w:eastAsia="Times New Roman" w:cstheme="minorHAnsi"/>
          <w:b/>
          <w:bCs/>
          <w:kern w:val="36"/>
          <w:sz w:val="24"/>
          <w:szCs w:val="24"/>
          <w:lang w:val="fr-BE" w:eastAsia="fr-BE"/>
        </w:rPr>
        <w:t xml:space="preserve"> </w:t>
      </w:r>
    </w:p>
    <w:p w:rsidR="00B50AED" w:rsidRPr="00752D9D" w:rsidRDefault="00B50AED" w:rsidP="00CD2AE1">
      <w:pPr>
        <w:spacing w:before="100" w:beforeAutospacing="1" w:after="100" w:afterAutospacing="1" w:line="240" w:lineRule="auto"/>
        <w:ind w:left="708"/>
        <w:outlineLvl w:val="0"/>
        <w:rPr>
          <w:rFonts w:eastAsia="Times New Roman" w:cstheme="minorHAnsi"/>
          <w:bCs/>
          <w:kern w:val="36"/>
          <w:lang w:val="fr-BE" w:eastAsia="fr-BE"/>
        </w:rPr>
      </w:pPr>
      <w:r w:rsidRPr="00752D9D">
        <w:rPr>
          <w:rFonts w:eastAsia="Times New Roman" w:cstheme="minorHAnsi"/>
          <w:bCs/>
          <w:kern w:val="36"/>
          <w:lang w:val="fr-BE" w:eastAsia="fr-BE"/>
        </w:rPr>
        <w:t>«</w:t>
      </w:r>
      <w:r w:rsidR="00981B9C" w:rsidRPr="00752D9D">
        <w:rPr>
          <w:rFonts w:eastAsia="Times New Roman" w:cstheme="minorHAnsi"/>
          <w:bCs/>
          <w:kern w:val="36"/>
          <w:lang w:val="fr-BE" w:eastAsia="fr-BE"/>
        </w:rPr>
        <w:t>Les é</w:t>
      </w:r>
      <w:r w:rsidRPr="00752D9D">
        <w:rPr>
          <w:rFonts w:eastAsia="Times New Roman" w:cstheme="minorHAnsi"/>
          <w:bCs/>
          <w:kern w:val="36"/>
          <w:lang w:val="fr-BE" w:eastAsia="fr-BE"/>
        </w:rPr>
        <w:t>tudiant</w:t>
      </w:r>
      <w:r w:rsidR="00981B9C" w:rsidRPr="00752D9D">
        <w:rPr>
          <w:rFonts w:eastAsia="Times New Roman" w:cstheme="minorHAnsi"/>
          <w:bCs/>
          <w:kern w:val="36"/>
          <w:lang w:val="fr-BE" w:eastAsia="fr-BE"/>
        </w:rPr>
        <w:t>s</w:t>
      </w:r>
      <w:r w:rsidRPr="00752D9D">
        <w:rPr>
          <w:rFonts w:eastAsia="Times New Roman" w:cstheme="minorHAnsi"/>
          <w:bCs/>
          <w:kern w:val="36"/>
          <w:lang w:val="fr-BE" w:eastAsia="fr-BE"/>
        </w:rPr>
        <w:t xml:space="preserve"> </w:t>
      </w:r>
      <w:r w:rsidR="00981B9C" w:rsidRPr="00752D9D">
        <w:rPr>
          <w:rFonts w:eastAsia="Times New Roman" w:cstheme="minorHAnsi"/>
          <w:bCs/>
          <w:kern w:val="36"/>
          <w:lang w:val="fr-BE" w:eastAsia="fr-BE"/>
        </w:rPr>
        <w:t xml:space="preserve">en médecine </w:t>
      </w:r>
      <w:r w:rsidRPr="00752D9D">
        <w:rPr>
          <w:rFonts w:eastAsia="Times New Roman" w:cstheme="minorHAnsi"/>
          <w:bCs/>
          <w:kern w:val="36"/>
          <w:lang w:val="fr-BE" w:eastAsia="fr-BE"/>
        </w:rPr>
        <w:t>n’avaient pas la formation suffisante (pas assez de stages) pour</w:t>
      </w:r>
      <w:r w:rsidR="00981B9C" w:rsidRPr="00752D9D">
        <w:rPr>
          <w:rFonts w:eastAsia="Times New Roman" w:cstheme="minorHAnsi"/>
          <w:bCs/>
          <w:kern w:val="36"/>
          <w:lang w:val="fr-BE" w:eastAsia="fr-BE"/>
        </w:rPr>
        <w:t xml:space="preserve"> pouvoir réellement </w:t>
      </w:r>
      <w:r w:rsidRPr="00752D9D">
        <w:rPr>
          <w:rFonts w:eastAsia="Times New Roman" w:cstheme="minorHAnsi"/>
          <w:bCs/>
          <w:kern w:val="36"/>
          <w:lang w:val="fr-BE" w:eastAsia="fr-BE"/>
        </w:rPr>
        <w:t xml:space="preserve">répondre aux problèmes qui nous dérangeaient.» </w:t>
      </w:r>
      <w:r w:rsidR="00981B9C" w:rsidRPr="00752D9D">
        <w:rPr>
          <w:rFonts w:eastAsia="Times New Roman" w:cstheme="minorHAnsi"/>
          <w:bCs/>
          <w:kern w:val="36"/>
          <w:lang w:val="fr-BE" w:eastAsia="fr-BE"/>
        </w:rPr>
        <w:t>(Une étudiante en soins infirmiers)</w:t>
      </w:r>
    </w:p>
    <w:p w:rsidR="00B50AED" w:rsidRPr="00752D9D" w:rsidRDefault="00B50AED" w:rsidP="00CD2AE1">
      <w:pPr>
        <w:spacing w:before="100" w:beforeAutospacing="1" w:after="100" w:afterAutospacing="1" w:line="240" w:lineRule="auto"/>
        <w:ind w:left="708" w:firstLine="60"/>
        <w:outlineLvl w:val="0"/>
        <w:rPr>
          <w:rFonts w:eastAsia="Times New Roman" w:cstheme="minorHAnsi"/>
          <w:bCs/>
          <w:kern w:val="36"/>
          <w:lang w:val="fr-BE" w:eastAsia="fr-BE"/>
        </w:rPr>
      </w:pPr>
      <w:r w:rsidRPr="00752D9D">
        <w:rPr>
          <w:rFonts w:eastAsia="Times New Roman" w:cstheme="minorHAnsi"/>
          <w:bCs/>
          <w:kern w:val="36"/>
          <w:lang w:val="fr-BE" w:eastAsia="fr-BE"/>
        </w:rPr>
        <w:t xml:space="preserve">«Bien qu’on parle beaucoup d’interdisciplinarité dans les cours, ce n’est pas appliqué en stage.» </w:t>
      </w:r>
      <w:r w:rsidR="00981B9C" w:rsidRPr="00752D9D">
        <w:rPr>
          <w:rFonts w:eastAsia="Times New Roman" w:cstheme="minorHAnsi"/>
          <w:bCs/>
          <w:kern w:val="36"/>
          <w:lang w:val="fr-BE" w:eastAsia="fr-BE"/>
        </w:rPr>
        <w:t>(un étudiant en médecine)</w:t>
      </w:r>
    </w:p>
    <w:p w:rsidR="00CD2C13" w:rsidRPr="00CD2C13" w:rsidRDefault="00CD2C13" w:rsidP="00CD2C13">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De plus, d</w:t>
      </w:r>
      <w:r w:rsidRPr="00CD2C13">
        <w:rPr>
          <w:rFonts w:eastAsia="Times New Roman" w:cstheme="minorHAnsi"/>
          <w:bCs/>
          <w:kern w:val="36"/>
          <w:sz w:val="24"/>
          <w:szCs w:val="24"/>
          <w:lang w:val="fr-BE" w:eastAsia="fr-BE"/>
        </w:rPr>
        <w:t xml:space="preserve">e nombreux étudiants ont pris conscience du lien existant entre </w:t>
      </w:r>
      <w:r w:rsidRPr="00CD2C13">
        <w:rPr>
          <w:rFonts w:eastAsia="Times New Roman" w:cstheme="minorHAnsi"/>
          <w:b/>
          <w:bCs/>
          <w:kern w:val="36"/>
          <w:sz w:val="24"/>
          <w:szCs w:val="24"/>
          <w:lang w:val="fr-BE" w:eastAsia="fr-BE"/>
        </w:rPr>
        <w:t>jeux de pouvoir entre discipline</w:t>
      </w:r>
      <w:r>
        <w:rPr>
          <w:rFonts w:eastAsia="Times New Roman" w:cstheme="minorHAnsi"/>
          <w:bCs/>
          <w:kern w:val="36"/>
          <w:sz w:val="24"/>
          <w:szCs w:val="24"/>
          <w:lang w:val="fr-BE" w:eastAsia="fr-BE"/>
        </w:rPr>
        <w:t xml:space="preserve">, dont ils héritent, souvent malgré eux, </w:t>
      </w:r>
      <w:r w:rsidRPr="00CD2C13">
        <w:rPr>
          <w:rFonts w:eastAsia="Times New Roman" w:cstheme="minorHAnsi"/>
          <w:bCs/>
          <w:kern w:val="36"/>
          <w:sz w:val="24"/>
          <w:szCs w:val="24"/>
          <w:lang w:val="fr-BE" w:eastAsia="fr-BE"/>
        </w:rPr>
        <w:t xml:space="preserve">et leur potentiel impact </w:t>
      </w:r>
      <w:r>
        <w:rPr>
          <w:rFonts w:eastAsia="Times New Roman" w:cstheme="minorHAnsi"/>
          <w:bCs/>
          <w:kern w:val="36"/>
          <w:sz w:val="24"/>
          <w:szCs w:val="24"/>
          <w:lang w:val="fr-BE" w:eastAsia="fr-BE"/>
        </w:rPr>
        <w:t xml:space="preserve">négatif </w:t>
      </w:r>
      <w:r w:rsidRPr="00CD2C13">
        <w:rPr>
          <w:rFonts w:eastAsia="Times New Roman" w:cstheme="minorHAnsi"/>
          <w:bCs/>
          <w:kern w:val="36"/>
          <w:sz w:val="24"/>
          <w:szCs w:val="24"/>
          <w:lang w:val="fr-BE" w:eastAsia="fr-BE"/>
        </w:rPr>
        <w:t>sur l</w:t>
      </w:r>
      <w:r>
        <w:rPr>
          <w:rFonts w:eastAsia="Times New Roman" w:cstheme="minorHAnsi"/>
          <w:bCs/>
          <w:kern w:val="36"/>
          <w:sz w:val="24"/>
          <w:szCs w:val="24"/>
          <w:lang w:val="fr-BE" w:eastAsia="fr-BE"/>
        </w:rPr>
        <w:t>a qualité des</w:t>
      </w:r>
      <w:r w:rsidRPr="00CD2C13">
        <w:rPr>
          <w:rFonts w:eastAsia="Times New Roman" w:cstheme="minorHAnsi"/>
          <w:bCs/>
          <w:kern w:val="36"/>
          <w:sz w:val="24"/>
          <w:szCs w:val="24"/>
          <w:lang w:val="fr-BE" w:eastAsia="fr-BE"/>
        </w:rPr>
        <w:t xml:space="preserve"> soins offerts aux patients :</w:t>
      </w:r>
    </w:p>
    <w:p w:rsidR="00CD2C13" w:rsidRPr="00752D9D" w:rsidRDefault="00CD2C13" w:rsidP="00CD2AE1">
      <w:pPr>
        <w:spacing w:before="100" w:beforeAutospacing="1" w:after="100" w:afterAutospacing="1" w:line="240" w:lineRule="auto"/>
        <w:ind w:left="708"/>
        <w:outlineLvl w:val="0"/>
        <w:rPr>
          <w:rFonts w:eastAsia="Times New Roman" w:cstheme="minorHAnsi"/>
          <w:bCs/>
          <w:kern w:val="36"/>
          <w:lang w:val="fr-BE" w:eastAsia="fr-BE"/>
        </w:rPr>
      </w:pPr>
      <w:r w:rsidRPr="00752D9D">
        <w:rPr>
          <w:rFonts w:eastAsia="Times New Roman" w:cstheme="minorHAnsi"/>
          <w:bCs/>
          <w:kern w:val="36"/>
          <w:lang w:val="fr-BE" w:eastAsia="fr-BE"/>
        </w:rPr>
        <w:t>« Ce séminaire a permis de me rendre compte à quel point les différentes hiérarchies et les différents pouvoirs/permissions des soignants posaient problème</w:t>
      </w:r>
      <w:r w:rsidR="002F3712">
        <w:rPr>
          <w:rFonts w:eastAsia="Times New Roman" w:cstheme="minorHAnsi"/>
          <w:bCs/>
          <w:kern w:val="36"/>
          <w:lang w:val="fr-BE" w:eastAsia="fr-BE"/>
        </w:rPr>
        <w:t>s</w:t>
      </w:r>
      <w:r w:rsidRPr="00752D9D">
        <w:rPr>
          <w:rFonts w:eastAsia="Times New Roman" w:cstheme="minorHAnsi"/>
          <w:bCs/>
          <w:kern w:val="36"/>
          <w:lang w:val="fr-BE" w:eastAsia="fr-BE"/>
        </w:rPr>
        <w:t xml:space="preserve"> dans la vie hospitalière, et au final que cela était péjoratif pour le patient au centre du système. » (</w:t>
      </w:r>
      <w:r w:rsidR="00162FC1">
        <w:rPr>
          <w:rFonts w:eastAsia="Times New Roman" w:cstheme="minorHAnsi"/>
          <w:bCs/>
          <w:kern w:val="36"/>
          <w:lang w:val="fr-BE" w:eastAsia="fr-BE"/>
        </w:rPr>
        <w:t>Un é</w:t>
      </w:r>
      <w:r w:rsidRPr="00752D9D">
        <w:rPr>
          <w:rFonts w:eastAsia="Times New Roman" w:cstheme="minorHAnsi"/>
          <w:bCs/>
          <w:kern w:val="36"/>
          <w:lang w:val="fr-BE" w:eastAsia="fr-BE"/>
        </w:rPr>
        <w:t>tudiant en médecine)</w:t>
      </w:r>
    </w:p>
    <w:p w:rsidR="00CD2AE1" w:rsidRDefault="00CD2C13"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Néanmoins, u</w:t>
      </w:r>
      <w:r w:rsidR="00981B9C">
        <w:rPr>
          <w:rFonts w:eastAsia="Times New Roman" w:cstheme="minorHAnsi"/>
          <w:bCs/>
          <w:kern w:val="36"/>
          <w:sz w:val="24"/>
          <w:szCs w:val="24"/>
          <w:lang w:val="fr-BE" w:eastAsia="fr-BE"/>
        </w:rPr>
        <w:t xml:space="preserve">ne grande majorité d’étudiants affirme </w:t>
      </w:r>
      <w:r w:rsidR="00981B9C" w:rsidRPr="00981B9C">
        <w:rPr>
          <w:rFonts w:eastAsia="Times New Roman" w:cstheme="minorHAnsi"/>
          <w:b/>
          <w:bCs/>
          <w:kern w:val="36"/>
          <w:sz w:val="24"/>
          <w:szCs w:val="24"/>
          <w:lang w:val="fr-BE" w:eastAsia="fr-BE"/>
        </w:rPr>
        <w:t>pouvoir mieux appréhender la c</w:t>
      </w:r>
      <w:r w:rsidR="00B50AED" w:rsidRPr="00981B9C">
        <w:rPr>
          <w:rFonts w:eastAsia="Times New Roman" w:cstheme="minorHAnsi"/>
          <w:b/>
          <w:bCs/>
          <w:kern w:val="36"/>
          <w:sz w:val="24"/>
          <w:szCs w:val="24"/>
          <w:lang w:val="fr-BE" w:eastAsia="fr-BE"/>
        </w:rPr>
        <w:t>omplexité des situations</w:t>
      </w:r>
      <w:r w:rsidR="00981B9C">
        <w:rPr>
          <w:rFonts w:eastAsia="Times New Roman" w:cstheme="minorHAnsi"/>
          <w:bCs/>
          <w:kern w:val="36"/>
          <w:sz w:val="24"/>
          <w:szCs w:val="24"/>
          <w:lang w:val="fr-BE" w:eastAsia="fr-BE"/>
        </w:rPr>
        <w:t xml:space="preserve">, et ce grâce à la confrontation d’avis différents : </w:t>
      </w:r>
    </w:p>
    <w:p w:rsidR="00B50AED" w:rsidRPr="00752D9D" w:rsidRDefault="00B50AED" w:rsidP="00CD2AE1">
      <w:pPr>
        <w:spacing w:before="100" w:beforeAutospacing="1" w:after="100" w:afterAutospacing="1" w:line="240" w:lineRule="auto"/>
        <w:ind w:left="708"/>
        <w:outlineLvl w:val="0"/>
        <w:rPr>
          <w:rFonts w:eastAsia="Times New Roman" w:cstheme="minorHAnsi"/>
          <w:bCs/>
          <w:kern w:val="36"/>
          <w:lang w:val="fr-BE" w:eastAsia="fr-BE"/>
        </w:rPr>
      </w:pPr>
      <w:r w:rsidRPr="00752D9D">
        <w:rPr>
          <w:rFonts w:eastAsia="Times New Roman" w:cstheme="minorHAnsi"/>
          <w:bCs/>
          <w:kern w:val="36"/>
          <w:lang w:val="fr-BE" w:eastAsia="fr-BE"/>
        </w:rPr>
        <w:t>«</w:t>
      </w:r>
      <w:r w:rsidR="00162FC1">
        <w:rPr>
          <w:rFonts w:eastAsia="Times New Roman" w:cstheme="minorHAnsi"/>
          <w:bCs/>
          <w:kern w:val="36"/>
          <w:lang w:val="fr-BE" w:eastAsia="fr-BE"/>
        </w:rPr>
        <w:t xml:space="preserve"> </w:t>
      </w:r>
      <w:r w:rsidRPr="00752D9D">
        <w:rPr>
          <w:rFonts w:eastAsia="Times New Roman" w:cstheme="minorHAnsi"/>
          <w:bCs/>
          <w:kern w:val="36"/>
          <w:lang w:val="fr-BE" w:eastAsia="fr-BE"/>
        </w:rPr>
        <w:t>Avoir plusieurs opinions permet d’avoir une meilleure objectivité, une perception d’une situation plus complète.</w:t>
      </w:r>
      <w:r w:rsidR="00162FC1">
        <w:rPr>
          <w:rFonts w:eastAsia="Times New Roman" w:cstheme="minorHAnsi"/>
          <w:bCs/>
          <w:kern w:val="36"/>
          <w:lang w:val="fr-BE" w:eastAsia="fr-BE"/>
        </w:rPr>
        <w:t xml:space="preserve"> </w:t>
      </w:r>
      <w:r w:rsidRPr="00752D9D">
        <w:rPr>
          <w:rFonts w:eastAsia="Times New Roman" w:cstheme="minorHAnsi"/>
          <w:bCs/>
          <w:kern w:val="36"/>
          <w:lang w:val="fr-BE" w:eastAsia="fr-BE"/>
        </w:rPr>
        <w:t xml:space="preserve">» </w:t>
      </w:r>
      <w:r w:rsidR="00981B9C" w:rsidRPr="00752D9D">
        <w:rPr>
          <w:rFonts w:eastAsia="Times New Roman" w:cstheme="minorHAnsi"/>
          <w:bCs/>
          <w:kern w:val="36"/>
          <w:lang w:val="fr-BE" w:eastAsia="fr-BE"/>
        </w:rPr>
        <w:t>(</w:t>
      </w:r>
      <w:r w:rsidR="00162FC1">
        <w:rPr>
          <w:rFonts w:eastAsia="Times New Roman" w:cstheme="minorHAnsi"/>
          <w:bCs/>
          <w:kern w:val="36"/>
          <w:lang w:val="fr-BE" w:eastAsia="fr-BE"/>
        </w:rPr>
        <w:t>U</w:t>
      </w:r>
      <w:r w:rsidR="00981B9C" w:rsidRPr="00752D9D">
        <w:rPr>
          <w:rFonts w:eastAsia="Times New Roman" w:cstheme="minorHAnsi"/>
          <w:bCs/>
          <w:kern w:val="36"/>
          <w:lang w:val="fr-BE" w:eastAsia="fr-BE"/>
        </w:rPr>
        <w:t>n étudiant en médecine)</w:t>
      </w:r>
      <w:r w:rsidRPr="00752D9D">
        <w:rPr>
          <w:rFonts w:eastAsia="Times New Roman" w:cstheme="minorHAnsi"/>
          <w:bCs/>
          <w:kern w:val="36"/>
          <w:lang w:val="fr-BE" w:eastAsia="fr-BE"/>
        </w:rPr>
        <w:t xml:space="preserve"> </w:t>
      </w:r>
    </w:p>
    <w:p w:rsidR="00CD2AE1" w:rsidRDefault="00981B9C" w:rsidP="00B649BC">
      <w:pPr>
        <w:spacing w:before="100" w:beforeAutospacing="1" w:after="100" w:afterAutospacing="1" w:line="240" w:lineRule="auto"/>
        <w:outlineLvl w:val="0"/>
        <w:rPr>
          <w:rFonts w:eastAsia="Times New Roman" w:cstheme="minorHAnsi"/>
          <w:bCs/>
          <w:i/>
          <w:kern w:val="36"/>
          <w:sz w:val="24"/>
          <w:szCs w:val="24"/>
          <w:lang w:val="fr-BE" w:eastAsia="fr-BE"/>
        </w:rPr>
      </w:pPr>
      <w:r w:rsidRPr="009675BC">
        <w:rPr>
          <w:rFonts w:eastAsia="Times New Roman" w:cstheme="minorHAnsi"/>
          <w:bCs/>
          <w:kern w:val="36"/>
          <w:sz w:val="24"/>
          <w:szCs w:val="24"/>
          <w:lang w:val="fr-BE" w:eastAsia="fr-BE"/>
        </w:rPr>
        <w:t xml:space="preserve">Le séminaire semble avoir également </w:t>
      </w:r>
      <w:r w:rsidRPr="009675BC">
        <w:rPr>
          <w:rFonts w:eastAsia="Times New Roman" w:cstheme="minorHAnsi"/>
          <w:b/>
          <w:bCs/>
          <w:kern w:val="36"/>
          <w:sz w:val="24"/>
          <w:szCs w:val="24"/>
          <w:lang w:val="fr-BE" w:eastAsia="fr-BE"/>
        </w:rPr>
        <w:t>renforc</w:t>
      </w:r>
      <w:r w:rsidR="009675BC">
        <w:rPr>
          <w:rFonts w:eastAsia="Times New Roman" w:cstheme="minorHAnsi"/>
          <w:b/>
          <w:bCs/>
          <w:kern w:val="36"/>
          <w:sz w:val="24"/>
          <w:szCs w:val="24"/>
          <w:lang w:val="fr-BE" w:eastAsia="fr-BE"/>
        </w:rPr>
        <w:t>é</w:t>
      </w:r>
      <w:r w:rsidRPr="009675BC">
        <w:rPr>
          <w:rFonts w:eastAsia="Times New Roman" w:cstheme="minorHAnsi"/>
          <w:b/>
          <w:bCs/>
          <w:kern w:val="36"/>
          <w:sz w:val="24"/>
          <w:szCs w:val="24"/>
          <w:lang w:val="fr-BE" w:eastAsia="fr-BE"/>
        </w:rPr>
        <w:t xml:space="preserve"> l’identité </w:t>
      </w:r>
      <w:r w:rsidR="00B50AED" w:rsidRPr="009675BC">
        <w:rPr>
          <w:rFonts w:eastAsia="Times New Roman" w:cstheme="minorHAnsi"/>
          <w:b/>
          <w:bCs/>
          <w:kern w:val="36"/>
          <w:sz w:val="24"/>
          <w:szCs w:val="24"/>
          <w:lang w:val="fr-BE" w:eastAsia="fr-BE"/>
        </w:rPr>
        <w:t>professionnelle</w:t>
      </w:r>
      <w:r w:rsidR="009675BC" w:rsidRPr="009675BC">
        <w:rPr>
          <w:rFonts w:eastAsia="Times New Roman" w:cstheme="minorHAnsi"/>
          <w:bCs/>
          <w:kern w:val="36"/>
          <w:sz w:val="24"/>
          <w:szCs w:val="24"/>
          <w:lang w:val="fr-BE" w:eastAsia="fr-BE"/>
        </w:rPr>
        <w:t>, la sienne et celle de l’autre discipline</w:t>
      </w:r>
      <w:r w:rsidRPr="00981B9C">
        <w:rPr>
          <w:rFonts w:eastAsia="Times New Roman" w:cstheme="minorHAnsi"/>
          <w:bCs/>
          <w:i/>
          <w:kern w:val="36"/>
          <w:sz w:val="24"/>
          <w:szCs w:val="24"/>
          <w:lang w:val="fr-BE" w:eastAsia="fr-BE"/>
        </w:rPr>
        <w:t xml:space="preserve"> : </w:t>
      </w:r>
    </w:p>
    <w:p w:rsidR="00B50AED" w:rsidRPr="00752D9D" w:rsidRDefault="00B50AED" w:rsidP="00CD2AE1">
      <w:pPr>
        <w:spacing w:before="100" w:beforeAutospacing="1" w:after="100" w:afterAutospacing="1" w:line="240" w:lineRule="auto"/>
        <w:ind w:left="708"/>
        <w:outlineLvl w:val="0"/>
        <w:rPr>
          <w:rFonts w:eastAsia="Times New Roman" w:cstheme="minorHAnsi"/>
          <w:bCs/>
          <w:kern w:val="36"/>
          <w:lang w:val="fr-BE" w:eastAsia="fr-BE"/>
        </w:rPr>
      </w:pPr>
      <w:r w:rsidRPr="00752D9D">
        <w:rPr>
          <w:rFonts w:eastAsia="Times New Roman" w:cstheme="minorHAnsi"/>
          <w:bCs/>
          <w:kern w:val="36"/>
          <w:lang w:val="fr-BE" w:eastAsia="fr-BE"/>
        </w:rPr>
        <w:t>«</w:t>
      </w:r>
      <w:r w:rsidR="00162FC1">
        <w:rPr>
          <w:rFonts w:eastAsia="Times New Roman" w:cstheme="minorHAnsi"/>
          <w:bCs/>
          <w:kern w:val="36"/>
          <w:lang w:val="fr-BE" w:eastAsia="fr-BE"/>
        </w:rPr>
        <w:t xml:space="preserve"> </w:t>
      </w:r>
      <w:r w:rsidRPr="00752D9D">
        <w:rPr>
          <w:rFonts w:eastAsia="Times New Roman" w:cstheme="minorHAnsi"/>
          <w:bCs/>
          <w:kern w:val="36"/>
          <w:lang w:val="fr-BE" w:eastAsia="fr-BE"/>
        </w:rPr>
        <w:t>Chaque discipline a son importance, ses qualités, ses limites. Le séminaire a renforcé cette perception.</w:t>
      </w:r>
      <w:r w:rsidR="00162FC1">
        <w:rPr>
          <w:rFonts w:eastAsia="Times New Roman" w:cstheme="minorHAnsi"/>
          <w:bCs/>
          <w:kern w:val="36"/>
          <w:lang w:val="fr-BE" w:eastAsia="fr-BE"/>
        </w:rPr>
        <w:t xml:space="preserve"> </w:t>
      </w:r>
      <w:r w:rsidRPr="00752D9D">
        <w:rPr>
          <w:rFonts w:eastAsia="Times New Roman" w:cstheme="minorHAnsi"/>
          <w:bCs/>
          <w:kern w:val="36"/>
          <w:lang w:val="fr-BE" w:eastAsia="fr-BE"/>
        </w:rPr>
        <w:t xml:space="preserve">» </w:t>
      </w:r>
      <w:r w:rsidR="00981B9C" w:rsidRPr="00752D9D">
        <w:rPr>
          <w:rFonts w:eastAsia="Times New Roman" w:cstheme="minorHAnsi"/>
          <w:bCs/>
          <w:kern w:val="36"/>
          <w:lang w:val="fr-BE" w:eastAsia="fr-BE"/>
        </w:rPr>
        <w:t>(</w:t>
      </w:r>
      <w:r w:rsidR="00162FC1">
        <w:rPr>
          <w:rFonts w:eastAsia="Times New Roman" w:cstheme="minorHAnsi"/>
          <w:bCs/>
          <w:kern w:val="36"/>
          <w:lang w:val="fr-BE" w:eastAsia="fr-BE"/>
        </w:rPr>
        <w:t>U</w:t>
      </w:r>
      <w:r w:rsidR="00981B9C" w:rsidRPr="00752D9D">
        <w:rPr>
          <w:rFonts w:eastAsia="Times New Roman" w:cstheme="minorHAnsi"/>
          <w:bCs/>
          <w:kern w:val="36"/>
          <w:lang w:val="fr-BE" w:eastAsia="fr-BE"/>
        </w:rPr>
        <w:t>n étudiant en médecine)</w:t>
      </w:r>
    </w:p>
    <w:p w:rsidR="00CD2AE1" w:rsidRDefault="009675BC"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 xml:space="preserve">Il est intéressant de noter que la </w:t>
      </w:r>
      <w:r w:rsidRPr="009675BC">
        <w:rPr>
          <w:rFonts w:eastAsia="Times New Roman" w:cstheme="minorHAnsi"/>
          <w:b/>
          <w:bCs/>
          <w:kern w:val="36"/>
          <w:sz w:val="24"/>
          <w:szCs w:val="24"/>
          <w:lang w:val="fr-BE" w:eastAsia="fr-BE"/>
        </w:rPr>
        <w:t>r</w:t>
      </w:r>
      <w:r w:rsidR="00B50AED" w:rsidRPr="009675BC">
        <w:rPr>
          <w:rFonts w:eastAsia="Times New Roman" w:cstheme="minorHAnsi"/>
          <w:b/>
          <w:bCs/>
          <w:kern w:val="36"/>
          <w:sz w:val="24"/>
          <w:szCs w:val="24"/>
          <w:lang w:val="fr-BE" w:eastAsia="fr-BE"/>
        </w:rPr>
        <w:t>econnaissance d’objectifs communs</w:t>
      </w:r>
      <w:r w:rsidR="00B50AED" w:rsidRPr="00B50AED">
        <w:rPr>
          <w:rFonts w:eastAsia="Times New Roman" w:cstheme="minorHAnsi"/>
          <w:bCs/>
          <w:kern w:val="36"/>
          <w:sz w:val="24"/>
          <w:szCs w:val="24"/>
          <w:lang w:val="fr-BE" w:eastAsia="fr-BE"/>
        </w:rPr>
        <w:t xml:space="preserve"> </w:t>
      </w:r>
      <w:r>
        <w:rPr>
          <w:rFonts w:eastAsia="Times New Roman" w:cstheme="minorHAnsi"/>
          <w:bCs/>
          <w:kern w:val="36"/>
          <w:sz w:val="24"/>
          <w:szCs w:val="24"/>
          <w:lang w:val="fr-BE" w:eastAsia="fr-BE"/>
        </w:rPr>
        <w:t xml:space="preserve">a permis de faciliter le dialogue en dépassant d’éventuelles divergences : </w:t>
      </w:r>
    </w:p>
    <w:p w:rsidR="00B50AED" w:rsidRPr="00752D9D" w:rsidRDefault="00B50AED" w:rsidP="00CD2AE1">
      <w:pPr>
        <w:spacing w:before="100" w:beforeAutospacing="1" w:after="100" w:afterAutospacing="1" w:line="240" w:lineRule="auto"/>
        <w:ind w:left="708"/>
        <w:outlineLvl w:val="0"/>
        <w:rPr>
          <w:rFonts w:eastAsia="Times New Roman" w:cstheme="minorHAnsi"/>
          <w:bCs/>
          <w:kern w:val="36"/>
          <w:lang w:val="fr-BE" w:eastAsia="fr-BE"/>
        </w:rPr>
      </w:pPr>
      <w:r w:rsidRPr="00752D9D">
        <w:rPr>
          <w:rFonts w:eastAsia="Times New Roman" w:cstheme="minorHAnsi"/>
          <w:bCs/>
          <w:kern w:val="36"/>
          <w:lang w:val="fr-BE" w:eastAsia="fr-BE"/>
        </w:rPr>
        <w:lastRenderedPageBreak/>
        <w:t>«</w:t>
      </w:r>
      <w:r w:rsidR="00162FC1">
        <w:rPr>
          <w:rFonts w:eastAsia="Times New Roman" w:cstheme="minorHAnsi"/>
          <w:bCs/>
          <w:kern w:val="36"/>
          <w:lang w:val="fr-BE" w:eastAsia="fr-BE"/>
        </w:rPr>
        <w:t xml:space="preserve"> </w:t>
      </w:r>
      <w:r w:rsidRPr="00752D9D">
        <w:rPr>
          <w:rFonts w:eastAsia="Times New Roman" w:cstheme="minorHAnsi"/>
          <w:bCs/>
          <w:kern w:val="36"/>
          <w:lang w:val="fr-BE" w:eastAsia="fr-BE"/>
        </w:rPr>
        <w:t>Même si notre niveau est différent, on veut tous la même chose</w:t>
      </w:r>
      <w:r w:rsidR="00162FC1">
        <w:rPr>
          <w:rFonts w:eastAsia="Times New Roman" w:cstheme="minorHAnsi"/>
          <w:bCs/>
          <w:kern w:val="36"/>
          <w:lang w:val="fr-BE" w:eastAsia="fr-BE"/>
        </w:rPr>
        <w:t xml:space="preserve"> </w:t>
      </w:r>
      <w:r w:rsidRPr="00752D9D">
        <w:rPr>
          <w:rFonts w:eastAsia="Times New Roman" w:cstheme="minorHAnsi"/>
          <w:bCs/>
          <w:kern w:val="36"/>
          <w:lang w:val="fr-BE" w:eastAsia="fr-BE"/>
        </w:rPr>
        <w:t>: la santé du patient et que c’est indispensable pour cela de s’écouter et de se respecter</w:t>
      </w:r>
      <w:r w:rsidR="00162FC1" w:rsidRPr="00752D9D">
        <w:rPr>
          <w:rFonts w:eastAsia="Times New Roman" w:cstheme="minorHAnsi"/>
          <w:bCs/>
          <w:kern w:val="36"/>
          <w:lang w:val="fr-BE" w:eastAsia="fr-BE"/>
        </w:rPr>
        <w:t>. »</w:t>
      </w:r>
      <w:r w:rsidRPr="00752D9D">
        <w:rPr>
          <w:rFonts w:eastAsia="Times New Roman" w:cstheme="minorHAnsi"/>
          <w:bCs/>
          <w:kern w:val="36"/>
          <w:lang w:val="fr-BE" w:eastAsia="fr-BE"/>
        </w:rPr>
        <w:t xml:space="preserve"> </w:t>
      </w:r>
      <w:r w:rsidR="009675BC" w:rsidRPr="00752D9D">
        <w:rPr>
          <w:rFonts w:eastAsia="Times New Roman" w:cstheme="minorHAnsi"/>
          <w:bCs/>
          <w:kern w:val="36"/>
          <w:lang w:val="fr-BE" w:eastAsia="fr-BE"/>
        </w:rPr>
        <w:t>(</w:t>
      </w:r>
      <w:r w:rsidR="00162FC1">
        <w:rPr>
          <w:rFonts w:eastAsia="Times New Roman" w:cstheme="minorHAnsi"/>
          <w:bCs/>
          <w:kern w:val="36"/>
          <w:lang w:val="fr-BE" w:eastAsia="fr-BE"/>
        </w:rPr>
        <w:t>Un</w:t>
      </w:r>
      <w:r w:rsidR="009675BC" w:rsidRPr="00752D9D">
        <w:rPr>
          <w:rFonts w:eastAsia="Times New Roman" w:cstheme="minorHAnsi"/>
          <w:bCs/>
          <w:kern w:val="36"/>
          <w:lang w:val="fr-BE" w:eastAsia="fr-BE"/>
        </w:rPr>
        <w:t>e étudiant</w:t>
      </w:r>
      <w:r w:rsidR="00162FC1">
        <w:rPr>
          <w:rFonts w:eastAsia="Times New Roman" w:cstheme="minorHAnsi"/>
          <w:bCs/>
          <w:kern w:val="36"/>
          <w:lang w:val="fr-BE" w:eastAsia="fr-BE"/>
        </w:rPr>
        <w:t>e</w:t>
      </w:r>
      <w:r w:rsidR="009675BC" w:rsidRPr="00752D9D">
        <w:rPr>
          <w:rFonts w:eastAsia="Times New Roman" w:cstheme="minorHAnsi"/>
          <w:bCs/>
          <w:kern w:val="36"/>
          <w:lang w:val="fr-BE" w:eastAsia="fr-BE"/>
        </w:rPr>
        <w:t xml:space="preserve"> en soins infirmiers)</w:t>
      </w:r>
    </w:p>
    <w:p w:rsidR="00B50AED" w:rsidRPr="00B50AED" w:rsidRDefault="00CD2C13" w:rsidP="00B50AED">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Plus spécifiquement, la</w:t>
      </w:r>
      <w:r w:rsidR="009675BC">
        <w:rPr>
          <w:rFonts w:eastAsia="Times New Roman" w:cstheme="minorHAnsi"/>
          <w:bCs/>
          <w:kern w:val="36"/>
          <w:sz w:val="24"/>
          <w:szCs w:val="24"/>
          <w:lang w:val="fr-BE" w:eastAsia="fr-BE"/>
        </w:rPr>
        <w:t xml:space="preserve"> reconnaissance d’</w:t>
      </w:r>
      <w:r w:rsidR="009675BC" w:rsidRPr="009675BC">
        <w:rPr>
          <w:rFonts w:eastAsia="Times New Roman" w:cstheme="minorHAnsi"/>
          <w:b/>
          <w:bCs/>
          <w:kern w:val="36"/>
          <w:sz w:val="24"/>
          <w:szCs w:val="24"/>
          <w:lang w:val="fr-BE" w:eastAsia="fr-BE"/>
        </w:rPr>
        <w:t>une v</w:t>
      </w:r>
      <w:r w:rsidR="00B50AED" w:rsidRPr="009675BC">
        <w:rPr>
          <w:rFonts w:eastAsia="Times New Roman" w:cstheme="minorHAnsi"/>
          <w:b/>
          <w:bCs/>
          <w:kern w:val="36"/>
          <w:sz w:val="24"/>
          <w:szCs w:val="24"/>
          <w:lang w:val="fr-BE" w:eastAsia="fr-BE"/>
        </w:rPr>
        <w:t xml:space="preserve">ulnérabilité </w:t>
      </w:r>
      <w:r w:rsidR="009675BC" w:rsidRPr="009675BC">
        <w:rPr>
          <w:rFonts w:eastAsia="Times New Roman" w:cstheme="minorHAnsi"/>
          <w:b/>
          <w:bCs/>
          <w:kern w:val="36"/>
          <w:sz w:val="24"/>
          <w:szCs w:val="24"/>
          <w:lang w:val="fr-BE" w:eastAsia="fr-BE"/>
        </w:rPr>
        <w:t xml:space="preserve">et </w:t>
      </w:r>
      <w:r w:rsidR="009675BC" w:rsidRPr="009675BC">
        <w:rPr>
          <w:rFonts w:eastAsia="Times New Roman" w:cstheme="minorHAnsi"/>
          <w:bCs/>
          <w:kern w:val="36"/>
          <w:sz w:val="24"/>
          <w:szCs w:val="24"/>
          <w:lang w:val="fr-BE" w:eastAsia="fr-BE"/>
        </w:rPr>
        <w:t>d’</w:t>
      </w:r>
      <w:r w:rsidR="009675BC" w:rsidRPr="009675BC">
        <w:rPr>
          <w:rFonts w:eastAsia="Times New Roman" w:cstheme="minorHAnsi"/>
          <w:b/>
          <w:bCs/>
          <w:kern w:val="36"/>
          <w:sz w:val="24"/>
          <w:szCs w:val="24"/>
          <w:lang w:val="fr-BE" w:eastAsia="fr-BE"/>
        </w:rPr>
        <w:t xml:space="preserve">une humanité </w:t>
      </w:r>
      <w:r w:rsidR="00B50AED" w:rsidRPr="009675BC">
        <w:rPr>
          <w:rFonts w:eastAsia="Times New Roman" w:cstheme="minorHAnsi"/>
          <w:b/>
          <w:bCs/>
          <w:kern w:val="36"/>
          <w:sz w:val="24"/>
          <w:szCs w:val="24"/>
          <w:lang w:val="fr-BE" w:eastAsia="fr-BE"/>
        </w:rPr>
        <w:t>commune</w:t>
      </w:r>
      <w:r w:rsidR="009675BC" w:rsidRPr="009675BC">
        <w:rPr>
          <w:rFonts w:eastAsia="Times New Roman" w:cstheme="minorHAnsi"/>
          <w:b/>
          <w:bCs/>
          <w:kern w:val="36"/>
          <w:sz w:val="24"/>
          <w:szCs w:val="24"/>
          <w:lang w:val="fr-BE" w:eastAsia="fr-BE"/>
        </w:rPr>
        <w:t xml:space="preserve"> </w:t>
      </w:r>
      <w:r w:rsidR="009675BC">
        <w:rPr>
          <w:rFonts w:eastAsia="Times New Roman" w:cstheme="minorHAnsi"/>
          <w:bCs/>
          <w:kern w:val="36"/>
          <w:sz w:val="24"/>
          <w:szCs w:val="24"/>
          <w:lang w:val="fr-BE" w:eastAsia="fr-BE"/>
        </w:rPr>
        <w:t xml:space="preserve">est perçue par les étudiants comme un levier pour </w:t>
      </w:r>
      <w:r w:rsidR="00B50AED" w:rsidRPr="00B50AED">
        <w:rPr>
          <w:rFonts w:eastAsia="Times New Roman" w:cstheme="minorHAnsi"/>
          <w:bCs/>
          <w:kern w:val="36"/>
          <w:sz w:val="24"/>
          <w:szCs w:val="24"/>
          <w:lang w:val="fr-BE" w:eastAsia="fr-BE"/>
        </w:rPr>
        <w:t>développ</w:t>
      </w:r>
      <w:r w:rsidR="009675BC">
        <w:rPr>
          <w:rFonts w:eastAsia="Times New Roman" w:cstheme="minorHAnsi"/>
          <w:bCs/>
          <w:kern w:val="36"/>
          <w:sz w:val="24"/>
          <w:szCs w:val="24"/>
          <w:lang w:val="fr-BE" w:eastAsia="fr-BE"/>
        </w:rPr>
        <w:t>er</w:t>
      </w:r>
      <w:r w:rsidR="00B50AED" w:rsidRPr="00B50AED">
        <w:rPr>
          <w:rFonts w:eastAsia="Times New Roman" w:cstheme="minorHAnsi"/>
          <w:bCs/>
          <w:kern w:val="36"/>
          <w:sz w:val="24"/>
          <w:szCs w:val="24"/>
          <w:lang w:val="fr-BE" w:eastAsia="fr-BE"/>
        </w:rPr>
        <w:t xml:space="preserve"> </w:t>
      </w:r>
      <w:r w:rsidR="009675BC">
        <w:rPr>
          <w:rFonts w:eastAsia="Times New Roman" w:cstheme="minorHAnsi"/>
          <w:bCs/>
          <w:kern w:val="36"/>
          <w:sz w:val="24"/>
          <w:szCs w:val="24"/>
          <w:lang w:val="fr-BE" w:eastAsia="fr-BE"/>
        </w:rPr>
        <w:t xml:space="preserve">leur </w:t>
      </w:r>
      <w:r w:rsidR="00B50AED" w:rsidRPr="00B50AED">
        <w:rPr>
          <w:rFonts w:eastAsia="Times New Roman" w:cstheme="minorHAnsi"/>
          <w:bCs/>
          <w:kern w:val="36"/>
          <w:sz w:val="24"/>
          <w:szCs w:val="24"/>
          <w:lang w:val="fr-BE" w:eastAsia="fr-BE"/>
        </w:rPr>
        <w:t>empathie</w:t>
      </w:r>
      <w:r w:rsidR="009675BC">
        <w:rPr>
          <w:rFonts w:eastAsia="Times New Roman" w:cstheme="minorHAnsi"/>
          <w:bCs/>
          <w:kern w:val="36"/>
          <w:sz w:val="24"/>
          <w:szCs w:val="24"/>
          <w:lang w:val="fr-BE" w:eastAsia="fr-BE"/>
        </w:rPr>
        <w:t xml:space="preserve"> vis-à-vis de l’autre discipline, en s’imaginant être à leur place et par conséquent éviter la critique :</w:t>
      </w:r>
    </w:p>
    <w:p w:rsidR="009675BC" w:rsidRPr="00752D9D" w:rsidRDefault="00B50AED" w:rsidP="00CD2AE1">
      <w:pPr>
        <w:spacing w:before="100" w:beforeAutospacing="1" w:after="100" w:afterAutospacing="1" w:line="240" w:lineRule="auto"/>
        <w:ind w:left="708"/>
        <w:outlineLvl w:val="0"/>
        <w:rPr>
          <w:rFonts w:eastAsia="Times New Roman" w:cstheme="minorHAnsi"/>
          <w:bCs/>
          <w:kern w:val="36"/>
          <w:lang w:val="fr-BE" w:eastAsia="fr-BE"/>
        </w:rPr>
      </w:pPr>
      <w:r w:rsidRPr="00752D9D">
        <w:rPr>
          <w:rFonts w:eastAsia="Times New Roman" w:cstheme="minorHAnsi"/>
          <w:bCs/>
          <w:kern w:val="36"/>
          <w:lang w:val="fr-BE" w:eastAsia="fr-BE"/>
        </w:rPr>
        <w:t>«</w:t>
      </w:r>
      <w:r w:rsidR="00162FC1">
        <w:rPr>
          <w:rFonts w:eastAsia="Times New Roman" w:cstheme="minorHAnsi"/>
          <w:bCs/>
          <w:kern w:val="36"/>
          <w:lang w:val="fr-BE" w:eastAsia="fr-BE"/>
        </w:rPr>
        <w:t xml:space="preserve"> </w:t>
      </w:r>
      <w:r w:rsidRPr="00752D9D">
        <w:rPr>
          <w:rFonts w:eastAsia="Times New Roman" w:cstheme="minorHAnsi"/>
          <w:bCs/>
          <w:kern w:val="36"/>
          <w:lang w:val="fr-BE" w:eastAsia="fr-BE"/>
        </w:rPr>
        <w:t xml:space="preserve">Les médecins n’ont pas la vie </w:t>
      </w:r>
      <w:r w:rsidR="00162FC1" w:rsidRPr="00752D9D">
        <w:rPr>
          <w:rFonts w:eastAsia="Times New Roman" w:cstheme="minorHAnsi"/>
          <w:bCs/>
          <w:kern w:val="36"/>
          <w:lang w:val="fr-BE" w:eastAsia="fr-BE"/>
        </w:rPr>
        <w:t>facile !</w:t>
      </w:r>
      <w:r w:rsidR="00162FC1">
        <w:rPr>
          <w:rFonts w:eastAsia="Times New Roman" w:cstheme="minorHAnsi"/>
          <w:bCs/>
          <w:kern w:val="36"/>
          <w:lang w:val="fr-BE" w:eastAsia="fr-BE"/>
        </w:rPr>
        <w:t xml:space="preserve"> </w:t>
      </w:r>
      <w:r w:rsidRPr="00752D9D">
        <w:rPr>
          <w:rFonts w:eastAsia="Times New Roman" w:cstheme="minorHAnsi"/>
          <w:bCs/>
          <w:kern w:val="36"/>
          <w:lang w:val="fr-BE" w:eastAsia="fr-BE"/>
        </w:rPr>
        <w:t>»</w:t>
      </w:r>
      <w:r w:rsidR="00162FC1">
        <w:rPr>
          <w:rFonts w:eastAsia="Times New Roman" w:cstheme="minorHAnsi"/>
          <w:bCs/>
          <w:kern w:val="36"/>
          <w:lang w:val="fr-BE" w:eastAsia="fr-BE"/>
        </w:rPr>
        <w:t> ;</w:t>
      </w:r>
      <w:r w:rsidRPr="00752D9D">
        <w:rPr>
          <w:rFonts w:eastAsia="Times New Roman" w:cstheme="minorHAnsi"/>
          <w:bCs/>
          <w:kern w:val="36"/>
          <w:lang w:val="fr-BE" w:eastAsia="fr-BE"/>
        </w:rPr>
        <w:t xml:space="preserve"> «</w:t>
      </w:r>
      <w:r w:rsidR="00162FC1">
        <w:rPr>
          <w:rFonts w:eastAsia="Times New Roman" w:cstheme="minorHAnsi"/>
          <w:bCs/>
          <w:kern w:val="36"/>
          <w:lang w:val="fr-BE" w:eastAsia="fr-BE"/>
        </w:rPr>
        <w:t xml:space="preserve"> </w:t>
      </w:r>
      <w:r w:rsidRPr="00752D9D">
        <w:rPr>
          <w:rFonts w:eastAsia="Times New Roman" w:cstheme="minorHAnsi"/>
          <w:bCs/>
          <w:kern w:val="36"/>
          <w:lang w:val="fr-BE" w:eastAsia="fr-BE"/>
        </w:rPr>
        <w:t>J’ai vu que les médecins n’étaient pas tout-puissants.»</w:t>
      </w:r>
      <w:r w:rsidR="00CD2AE1" w:rsidRPr="00752D9D">
        <w:rPr>
          <w:rFonts w:eastAsia="Times New Roman" w:cstheme="minorHAnsi"/>
          <w:bCs/>
          <w:kern w:val="36"/>
          <w:lang w:val="fr-BE" w:eastAsia="fr-BE"/>
        </w:rPr>
        <w:t xml:space="preserve"> « Je</w:t>
      </w:r>
      <w:r w:rsidR="00CD2AE1" w:rsidRPr="00752D9D">
        <w:rPr>
          <w:rFonts w:eastAsia="Times New Roman" w:cstheme="minorHAnsi"/>
          <w:bCs/>
          <w:kern w:val="36"/>
          <w:lang w:eastAsia="fr-BE"/>
        </w:rPr>
        <w:t xml:space="preserve"> sens que les médecins sont autant interpellés aux situations présentées que les infirmiers. Ce qui est une vraie boîte à Pandore pour améliorer la situation. » (Etudiants en soins infirmiers)</w:t>
      </w:r>
    </w:p>
    <w:p w:rsidR="00B50AED" w:rsidRPr="00752D9D" w:rsidRDefault="009675BC" w:rsidP="00CD2AE1">
      <w:pPr>
        <w:spacing w:before="100" w:beforeAutospacing="1" w:after="100" w:afterAutospacing="1" w:line="240" w:lineRule="auto"/>
        <w:ind w:left="708"/>
        <w:outlineLvl w:val="0"/>
        <w:rPr>
          <w:rFonts w:eastAsia="Times New Roman" w:cstheme="minorHAnsi"/>
          <w:bCs/>
          <w:kern w:val="36"/>
          <w:lang w:val="fr-BE" w:eastAsia="fr-BE"/>
        </w:rPr>
      </w:pPr>
      <w:r w:rsidRPr="00752D9D">
        <w:rPr>
          <w:rFonts w:eastAsia="Times New Roman" w:cstheme="minorHAnsi"/>
          <w:bCs/>
          <w:kern w:val="36"/>
          <w:lang w:val="fr-BE" w:eastAsia="fr-BE"/>
        </w:rPr>
        <w:t>« </w:t>
      </w:r>
      <w:r w:rsidR="00B50AED" w:rsidRPr="00752D9D">
        <w:rPr>
          <w:rFonts w:eastAsia="Times New Roman" w:cstheme="minorHAnsi"/>
          <w:bCs/>
          <w:kern w:val="36"/>
          <w:lang w:val="fr-BE" w:eastAsia="fr-BE"/>
        </w:rPr>
        <w:t>Déjà en contact avec des infirmières avant, elles sont capitales à l’hôpital et donc c’est important de bien s’entendre avec. Mais bon quand on entend les remarques de certains ils devraient peut</w:t>
      </w:r>
      <w:r w:rsidRPr="00752D9D">
        <w:rPr>
          <w:rFonts w:eastAsia="Times New Roman" w:cstheme="minorHAnsi"/>
          <w:bCs/>
          <w:kern w:val="36"/>
          <w:lang w:val="fr-BE" w:eastAsia="fr-BE"/>
        </w:rPr>
        <w:t>-</w:t>
      </w:r>
      <w:r w:rsidR="00B50AED" w:rsidRPr="00752D9D">
        <w:rPr>
          <w:rFonts w:eastAsia="Times New Roman" w:cstheme="minorHAnsi"/>
          <w:bCs/>
          <w:kern w:val="36"/>
          <w:lang w:val="fr-BE" w:eastAsia="fr-BE"/>
        </w:rPr>
        <w:t xml:space="preserve">être passer une journée à leur place ... » </w:t>
      </w:r>
      <w:r w:rsidRPr="00752D9D">
        <w:rPr>
          <w:rFonts w:eastAsia="Times New Roman" w:cstheme="minorHAnsi"/>
          <w:bCs/>
          <w:kern w:val="36"/>
          <w:lang w:val="fr-BE" w:eastAsia="fr-BE"/>
        </w:rPr>
        <w:t>(</w:t>
      </w:r>
      <w:r w:rsidR="00162FC1">
        <w:rPr>
          <w:rFonts w:eastAsia="Times New Roman" w:cstheme="minorHAnsi"/>
          <w:bCs/>
          <w:kern w:val="36"/>
          <w:lang w:val="fr-BE" w:eastAsia="fr-BE"/>
        </w:rPr>
        <w:t>Un é</w:t>
      </w:r>
      <w:r w:rsidRPr="00752D9D">
        <w:rPr>
          <w:rFonts w:eastAsia="Times New Roman" w:cstheme="minorHAnsi"/>
          <w:bCs/>
          <w:kern w:val="36"/>
          <w:lang w:val="fr-BE" w:eastAsia="fr-BE"/>
        </w:rPr>
        <w:t>tudiant en médecine)</w:t>
      </w:r>
    </w:p>
    <w:p w:rsidR="00752D9D" w:rsidRDefault="00CD2C13" w:rsidP="00B50AED">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Au-delà d’une discipline ou d’une</w:t>
      </w:r>
      <w:r w:rsidR="009675BC">
        <w:rPr>
          <w:rFonts w:eastAsia="Times New Roman" w:cstheme="minorHAnsi"/>
          <w:bCs/>
          <w:kern w:val="36"/>
          <w:sz w:val="24"/>
          <w:szCs w:val="24"/>
          <w:lang w:val="fr-BE" w:eastAsia="fr-BE"/>
        </w:rPr>
        <w:t xml:space="preserve"> </w:t>
      </w:r>
      <w:r w:rsidR="00B50AED" w:rsidRPr="00B50AED">
        <w:rPr>
          <w:rFonts w:eastAsia="Times New Roman" w:cstheme="minorHAnsi"/>
          <w:bCs/>
          <w:kern w:val="36"/>
          <w:sz w:val="24"/>
          <w:szCs w:val="24"/>
          <w:lang w:val="fr-BE" w:eastAsia="fr-BE"/>
        </w:rPr>
        <w:t xml:space="preserve">profession, </w:t>
      </w:r>
      <w:r w:rsidR="009675BC">
        <w:rPr>
          <w:rFonts w:eastAsia="Times New Roman" w:cstheme="minorHAnsi"/>
          <w:bCs/>
          <w:kern w:val="36"/>
          <w:sz w:val="24"/>
          <w:szCs w:val="24"/>
          <w:lang w:val="fr-BE" w:eastAsia="fr-BE"/>
        </w:rPr>
        <w:t>ce sont avant tout des humains qui se rencontrent</w:t>
      </w:r>
      <w:r>
        <w:rPr>
          <w:rFonts w:eastAsia="Times New Roman" w:cstheme="minorHAnsi"/>
          <w:bCs/>
          <w:kern w:val="36"/>
          <w:sz w:val="24"/>
          <w:szCs w:val="24"/>
          <w:lang w:val="fr-BE" w:eastAsia="fr-BE"/>
        </w:rPr>
        <w:t xml:space="preserve"> pendant le séminaire</w:t>
      </w:r>
      <w:r w:rsidR="009675BC">
        <w:rPr>
          <w:rFonts w:eastAsia="Times New Roman" w:cstheme="minorHAnsi"/>
          <w:bCs/>
          <w:kern w:val="36"/>
          <w:sz w:val="24"/>
          <w:szCs w:val="24"/>
          <w:lang w:val="fr-BE" w:eastAsia="fr-BE"/>
        </w:rPr>
        <w:t xml:space="preserve">, sortant </w:t>
      </w:r>
      <w:r>
        <w:rPr>
          <w:rFonts w:eastAsia="Times New Roman" w:cstheme="minorHAnsi"/>
          <w:bCs/>
          <w:kern w:val="36"/>
          <w:sz w:val="24"/>
          <w:szCs w:val="24"/>
          <w:lang w:val="fr-BE" w:eastAsia="fr-BE"/>
        </w:rPr>
        <w:t xml:space="preserve">ainsi </w:t>
      </w:r>
      <w:r w:rsidR="009675BC">
        <w:rPr>
          <w:rFonts w:eastAsia="Times New Roman" w:cstheme="minorHAnsi"/>
          <w:bCs/>
          <w:kern w:val="36"/>
          <w:sz w:val="24"/>
          <w:szCs w:val="24"/>
          <w:lang w:val="fr-BE" w:eastAsia="fr-BE"/>
        </w:rPr>
        <w:t xml:space="preserve">des clichés du type </w:t>
      </w:r>
      <w:r w:rsidR="00D63F28">
        <w:rPr>
          <w:rFonts w:eastAsia="Times New Roman" w:cstheme="minorHAnsi"/>
          <w:bCs/>
          <w:kern w:val="36"/>
          <w:sz w:val="24"/>
          <w:szCs w:val="24"/>
          <w:lang w:val="fr-BE" w:eastAsia="fr-BE"/>
        </w:rPr>
        <w:t>« </w:t>
      </w:r>
      <w:r w:rsidR="009675BC">
        <w:rPr>
          <w:rFonts w:eastAsia="Times New Roman" w:cstheme="minorHAnsi"/>
          <w:bCs/>
          <w:kern w:val="36"/>
          <w:sz w:val="24"/>
          <w:szCs w:val="24"/>
          <w:lang w:val="fr-BE" w:eastAsia="fr-BE"/>
        </w:rPr>
        <w:t>l’infirmier est humain</w:t>
      </w:r>
      <w:r w:rsidR="00D63F28">
        <w:rPr>
          <w:rFonts w:eastAsia="Times New Roman" w:cstheme="minorHAnsi"/>
          <w:bCs/>
          <w:kern w:val="36"/>
          <w:sz w:val="24"/>
          <w:szCs w:val="24"/>
          <w:lang w:val="fr-BE" w:eastAsia="fr-BE"/>
        </w:rPr>
        <w:t xml:space="preserve"> » </w:t>
      </w:r>
      <w:r w:rsidR="009675BC">
        <w:rPr>
          <w:rFonts w:eastAsia="Times New Roman" w:cstheme="minorHAnsi"/>
          <w:bCs/>
          <w:kern w:val="36"/>
          <w:sz w:val="24"/>
          <w:szCs w:val="24"/>
          <w:lang w:val="fr-BE" w:eastAsia="fr-BE"/>
        </w:rPr>
        <w:t xml:space="preserve">et </w:t>
      </w:r>
      <w:r w:rsidR="00D63F28">
        <w:rPr>
          <w:rFonts w:eastAsia="Times New Roman" w:cstheme="minorHAnsi"/>
          <w:bCs/>
          <w:kern w:val="36"/>
          <w:sz w:val="24"/>
          <w:szCs w:val="24"/>
          <w:lang w:val="fr-BE" w:eastAsia="fr-BE"/>
        </w:rPr>
        <w:t>« </w:t>
      </w:r>
      <w:r w:rsidR="009675BC">
        <w:rPr>
          <w:rFonts w:eastAsia="Times New Roman" w:cstheme="minorHAnsi"/>
          <w:bCs/>
          <w:kern w:val="36"/>
          <w:sz w:val="24"/>
          <w:szCs w:val="24"/>
          <w:lang w:val="fr-BE" w:eastAsia="fr-BE"/>
        </w:rPr>
        <w:t>le médecin est froi</w:t>
      </w:r>
      <w:r>
        <w:rPr>
          <w:rFonts w:eastAsia="Times New Roman" w:cstheme="minorHAnsi"/>
          <w:bCs/>
          <w:kern w:val="36"/>
          <w:sz w:val="24"/>
          <w:szCs w:val="24"/>
          <w:lang w:val="fr-BE" w:eastAsia="fr-BE"/>
        </w:rPr>
        <w:t>d</w:t>
      </w:r>
      <w:r w:rsidR="00D63F28">
        <w:rPr>
          <w:rFonts w:eastAsia="Times New Roman" w:cstheme="minorHAnsi"/>
          <w:bCs/>
          <w:kern w:val="36"/>
          <w:sz w:val="24"/>
          <w:szCs w:val="24"/>
          <w:lang w:val="fr-BE" w:eastAsia="fr-BE"/>
        </w:rPr>
        <w:t> »</w:t>
      </w:r>
      <w:r>
        <w:rPr>
          <w:rFonts w:eastAsia="Times New Roman" w:cstheme="minorHAnsi"/>
          <w:bCs/>
          <w:kern w:val="36"/>
          <w:sz w:val="24"/>
          <w:szCs w:val="24"/>
          <w:lang w:val="fr-BE" w:eastAsia="fr-BE"/>
        </w:rPr>
        <w:t xml:space="preserve">. </w:t>
      </w:r>
    </w:p>
    <w:p w:rsidR="00B50AED" w:rsidRPr="00752D9D" w:rsidRDefault="00B50AED" w:rsidP="00752D9D">
      <w:pPr>
        <w:spacing w:before="100" w:beforeAutospacing="1" w:after="100" w:afterAutospacing="1" w:line="240" w:lineRule="auto"/>
        <w:ind w:left="708"/>
        <w:outlineLvl w:val="0"/>
        <w:rPr>
          <w:rFonts w:eastAsia="Times New Roman" w:cstheme="minorHAnsi"/>
          <w:bCs/>
          <w:kern w:val="36"/>
          <w:lang w:val="fr-BE" w:eastAsia="fr-BE"/>
        </w:rPr>
      </w:pPr>
      <w:r w:rsidRPr="00752D9D">
        <w:rPr>
          <w:rFonts w:eastAsia="Times New Roman" w:cstheme="minorHAnsi"/>
          <w:bCs/>
          <w:kern w:val="36"/>
          <w:lang w:val="fr-BE" w:eastAsia="fr-BE"/>
        </w:rPr>
        <w:t>«</w:t>
      </w:r>
      <w:r w:rsidR="00752D9D" w:rsidRPr="00752D9D">
        <w:rPr>
          <w:rFonts w:eastAsia="Times New Roman" w:cstheme="minorHAnsi"/>
          <w:bCs/>
          <w:kern w:val="36"/>
          <w:lang w:val="fr-BE" w:eastAsia="fr-BE"/>
        </w:rPr>
        <w:t xml:space="preserve"> </w:t>
      </w:r>
      <w:r w:rsidRPr="00752D9D">
        <w:rPr>
          <w:rFonts w:eastAsia="Times New Roman" w:cstheme="minorHAnsi"/>
          <w:bCs/>
          <w:kern w:val="36"/>
          <w:lang w:val="fr-BE" w:eastAsia="fr-BE"/>
        </w:rPr>
        <w:t>Nous avons rencontré des futurs médecins très humains pour qui l</w:t>
      </w:r>
      <w:r w:rsidR="008D7CDB">
        <w:rPr>
          <w:rFonts w:eastAsia="Times New Roman" w:cstheme="minorHAnsi"/>
          <w:bCs/>
          <w:kern w:val="36"/>
          <w:lang w:val="fr-BE" w:eastAsia="fr-BE"/>
        </w:rPr>
        <w:t>e</w:t>
      </w:r>
      <w:r w:rsidRPr="00752D9D">
        <w:rPr>
          <w:rFonts w:eastAsia="Times New Roman" w:cstheme="minorHAnsi"/>
          <w:bCs/>
          <w:kern w:val="36"/>
          <w:lang w:val="fr-BE" w:eastAsia="fr-BE"/>
        </w:rPr>
        <w:t xml:space="preserve"> patient est au centre de leur préoccupation.</w:t>
      </w:r>
      <w:r w:rsidR="00162FC1">
        <w:rPr>
          <w:rFonts w:eastAsia="Times New Roman" w:cstheme="minorHAnsi"/>
          <w:bCs/>
          <w:kern w:val="36"/>
          <w:lang w:val="fr-BE" w:eastAsia="fr-BE"/>
        </w:rPr>
        <w:t xml:space="preserve"> </w:t>
      </w:r>
      <w:r w:rsidRPr="00752D9D">
        <w:rPr>
          <w:rFonts w:eastAsia="Times New Roman" w:cstheme="minorHAnsi"/>
          <w:bCs/>
          <w:kern w:val="36"/>
          <w:lang w:val="fr-BE" w:eastAsia="fr-BE"/>
        </w:rPr>
        <w:t xml:space="preserve">» </w:t>
      </w:r>
      <w:r w:rsidR="00CD2C13" w:rsidRPr="00752D9D">
        <w:rPr>
          <w:rFonts w:eastAsia="Times New Roman" w:cstheme="minorHAnsi"/>
          <w:bCs/>
          <w:kern w:val="36"/>
          <w:lang w:val="fr-BE" w:eastAsia="fr-BE"/>
        </w:rPr>
        <w:t>(</w:t>
      </w:r>
      <w:r w:rsidR="00162FC1">
        <w:rPr>
          <w:rFonts w:eastAsia="Times New Roman" w:cstheme="minorHAnsi"/>
          <w:bCs/>
          <w:kern w:val="36"/>
          <w:lang w:val="fr-BE" w:eastAsia="fr-BE"/>
        </w:rPr>
        <w:t>U</w:t>
      </w:r>
      <w:r w:rsidR="00CD2C13" w:rsidRPr="00752D9D">
        <w:rPr>
          <w:rFonts w:eastAsia="Times New Roman" w:cstheme="minorHAnsi"/>
          <w:bCs/>
          <w:kern w:val="36"/>
          <w:lang w:val="fr-BE" w:eastAsia="fr-BE"/>
        </w:rPr>
        <w:t>ne étudiante en soins infirmiers).</w:t>
      </w:r>
    </w:p>
    <w:p w:rsidR="00FF4592" w:rsidRDefault="00FF4592" w:rsidP="00F85476">
      <w:pPr>
        <w:rPr>
          <w:rFonts w:cstheme="minorHAnsi"/>
          <w:sz w:val="24"/>
          <w:szCs w:val="24"/>
        </w:rPr>
      </w:pPr>
      <w:r>
        <w:rPr>
          <w:rFonts w:cstheme="minorHAnsi"/>
          <w:sz w:val="24"/>
          <w:szCs w:val="24"/>
        </w:rPr>
        <w:t>3.2.</w:t>
      </w:r>
      <w:r w:rsidRPr="00FF4592">
        <w:rPr>
          <w:rFonts w:eastAsia="Times New Roman" w:cstheme="minorHAnsi"/>
          <w:bCs/>
          <w:kern w:val="36"/>
          <w:sz w:val="24"/>
          <w:szCs w:val="24"/>
          <w:lang w:val="fr-BE" w:eastAsia="fr-BE"/>
        </w:rPr>
        <w:t xml:space="preserve"> </w:t>
      </w:r>
      <w:r w:rsidRPr="00FF4592">
        <w:rPr>
          <w:rFonts w:cstheme="minorHAnsi"/>
          <w:bCs/>
          <w:sz w:val="24"/>
          <w:szCs w:val="24"/>
          <w:lang w:val="fr-BE"/>
        </w:rPr>
        <w:t xml:space="preserve">Résultats issus des questionnaires complétés par les </w:t>
      </w:r>
      <w:r>
        <w:rPr>
          <w:rFonts w:cstheme="minorHAnsi"/>
          <w:bCs/>
          <w:sz w:val="24"/>
          <w:szCs w:val="24"/>
          <w:lang w:val="fr-BE"/>
        </w:rPr>
        <w:t>animateurs</w:t>
      </w:r>
    </w:p>
    <w:p w:rsidR="00B50AED" w:rsidRPr="00752D9D" w:rsidRDefault="00752D9D" w:rsidP="00F85476">
      <w:r w:rsidRPr="00752D9D">
        <w:rPr>
          <w:rFonts w:cstheme="minorHAnsi"/>
          <w:sz w:val="24"/>
          <w:szCs w:val="24"/>
        </w:rPr>
        <w:t>Au</w:t>
      </w:r>
      <w:r>
        <w:rPr>
          <w:rFonts w:cstheme="minorHAnsi"/>
          <w:sz w:val="24"/>
          <w:szCs w:val="24"/>
        </w:rPr>
        <w:t>x</w:t>
      </w:r>
      <w:r w:rsidRPr="00752D9D">
        <w:rPr>
          <w:rFonts w:cstheme="minorHAnsi"/>
          <w:sz w:val="24"/>
          <w:szCs w:val="24"/>
        </w:rPr>
        <w:t xml:space="preserve"> réponses apportées par les étudiants, nous présentons les résultats issus des questionnaires adressés aux animateurs. </w:t>
      </w:r>
    </w:p>
    <w:p w:rsidR="00034797" w:rsidRDefault="008F67E7" w:rsidP="00F85476">
      <w:pPr>
        <w:rPr>
          <w:rFonts w:cstheme="minorHAnsi"/>
          <w:sz w:val="24"/>
          <w:szCs w:val="24"/>
        </w:rPr>
      </w:pPr>
      <w:r>
        <w:rPr>
          <w:rFonts w:cstheme="minorHAnsi"/>
          <w:sz w:val="24"/>
          <w:szCs w:val="24"/>
        </w:rPr>
        <w:t>28 animateurs (sur un total de 32) ont répondu au questionnaire, représentant ainsi un taux de réponse de 88%.  Dix d’entre eux étaient m</w:t>
      </w:r>
      <w:r w:rsidR="00B50AED" w:rsidRPr="00B50AED">
        <w:rPr>
          <w:rFonts w:cstheme="minorHAnsi"/>
          <w:sz w:val="24"/>
          <w:szCs w:val="24"/>
        </w:rPr>
        <w:t>édecins</w:t>
      </w:r>
      <w:r w:rsidR="00B50AED">
        <w:rPr>
          <w:rFonts w:cstheme="minorHAnsi"/>
          <w:sz w:val="24"/>
          <w:szCs w:val="24"/>
        </w:rPr>
        <w:t xml:space="preserve">, </w:t>
      </w:r>
      <w:r>
        <w:rPr>
          <w:rFonts w:cstheme="minorHAnsi"/>
          <w:sz w:val="24"/>
          <w:szCs w:val="24"/>
        </w:rPr>
        <w:t>11 i</w:t>
      </w:r>
      <w:r w:rsidR="00B50AED" w:rsidRPr="00B50AED">
        <w:rPr>
          <w:rFonts w:cstheme="minorHAnsi"/>
          <w:sz w:val="24"/>
          <w:szCs w:val="24"/>
        </w:rPr>
        <w:t>nfirmiers</w:t>
      </w:r>
      <w:r>
        <w:rPr>
          <w:rFonts w:cstheme="minorHAnsi"/>
          <w:sz w:val="24"/>
          <w:szCs w:val="24"/>
        </w:rPr>
        <w:t>, 2</w:t>
      </w:r>
      <w:r w:rsidR="00B50AED" w:rsidRPr="00B50AED">
        <w:rPr>
          <w:rFonts w:cstheme="minorHAnsi"/>
          <w:sz w:val="24"/>
          <w:szCs w:val="24"/>
        </w:rPr>
        <w:t xml:space="preserve"> </w:t>
      </w:r>
      <w:r>
        <w:rPr>
          <w:rFonts w:cstheme="minorHAnsi"/>
          <w:sz w:val="24"/>
          <w:szCs w:val="24"/>
        </w:rPr>
        <w:t>p</w:t>
      </w:r>
      <w:r w:rsidR="00B50AED" w:rsidRPr="00B50AED">
        <w:rPr>
          <w:rFonts w:cstheme="minorHAnsi"/>
          <w:sz w:val="24"/>
          <w:szCs w:val="24"/>
        </w:rPr>
        <w:t>hilosoph</w:t>
      </w:r>
      <w:r>
        <w:rPr>
          <w:rFonts w:cstheme="minorHAnsi"/>
          <w:sz w:val="24"/>
          <w:szCs w:val="24"/>
        </w:rPr>
        <w:t xml:space="preserve">es, </w:t>
      </w:r>
      <w:r w:rsidR="00B50AED" w:rsidRPr="00B50AED">
        <w:rPr>
          <w:rFonts w:cstheme="minorHAnsi"/>
          <w:sz w:val="24"/>
          <w:szCs w:val="24"/>
        </w:rPr>
        <w:t xml:space="preserve">2 </w:t>
      </w:r>
      <w:r>
        <w:rPr>
          <w:rFonts w:cstheme="minorHAnsi"/>
          <w:sz w:val="24"/>
          <w:szCs w:val="24"/>
        </w:rPr>
        <w:t>s</w:t>
      </w:r>
      <w:r w:rsidR="00B50AED" w:rsidRPr="00B50AED">
        <w:rPr>
          <w:rFonts w:cstheme="minorHAnsi"/>
          <w:sz w:val="24"/>
          <w:szCs w:val="24"/>
        </w:rPr>
        <w:t>ociolog</w:t>
      </w:r>
      <w:r>
        <w:rPr>
          <w:rFonts w:cstheme="minorHAnsi"/>
          <w:sz w:val="24"/>
          <w:szCs w:val="24"/>
        </w:rPr>
        <w:t xml:space="preserve">ues, </w:t>
      </w:r>
      <w:r w:rsidR="00B50AED" w:rsidRPr="00B50AED">
        <w:rPr>
          <w:rFonts w:cstheme="minorHAnsi"/>
          <w:sz w:val="24"/>
          <w:szCs w:val="24"/>
        </w:rPr>
        <w:t xml:space="preserve">2 </w:t>
      </w:r>
      <w:r>
        <w:rPr>
          <w:rFonts w:cstheme="minorHAnsi"/>
          <w:sz w:val="24"/>
          <w:szCs w:val="24"/>
        </w:rPr>
        <w:t>p</w:t>
      </w:r>
      <w:r w:rsidR="00B50AED" w:rsidRPr="00B50AED">
        <w:rPr>
          <w:rFonts w:cstheme="minorHAnsi"/>
          <w:sz w:val="24"/>
          <w:szCs w:val="24"/>
        </w:rPr>
        <w:t>sycholog</w:t>
      </w:r>
      <w:r>
        <w:rPr>
          <w:rFonts w:cstheme="minorHAnsi"/>
          <w:sz w:val="24"/>
          <w:szCs w:val="24"/>
        </w:rPr>
        <w:t xml:space="preserve">ues </w:t>
      </w:r>
      <w:r w:rsidR="00752D9D">
        <w:rPr>
          <w:rFonts w:cstheme="minorHAnsi"/>
          <w:sz w:val="24"/>
          <w:szCs w:val="24"/>
        </w:rPr>
        <w:t>ainsi que</w:t>
      </w:r>
      <w:r>
        <w:rPr>
          <w:rFonts w:cstheme="minorHAnsi"/>
          <w:sz w:val="24"/>
          <w:szCs w:val="24"/>
        </w:rPr>
        <w:t xml:space="preserve"> </w:t>
      </w:r>
      <w:r w:rsidR="00B50AED" w:rsidRPr="00B50AED">
        <w:rPr>
          <w:rFonts w:cstheme="minorHAnsi"/>
          <w:sz w:val="24"/>
          <w:szCs w:val="24"/>
        </w:rPr>
        <w:t xml:space="preserve">2 </w:t>
      </w:r>
      <w:r>
        <w:rPr>
          <w:rFonts w:cstheme="minorHAnsi"/>
          <w:sz w:val="24"/>
          <w:szCs w:val="24"/>
        </w:rPr>
        <w:t>k</w:t>
      </w:r>
      <w:r w:rsidR="00B50AED" w:rsidRPr="00B50AED">
        <w:rPr>
          <w:rFonts w:cstheme="minorHAnsi"/>
          <w:sz w:val="24"/>
          <w:szCs w:val="24"/>
        </w:rPr>
        <w:t>inésithérap</w:t>
      </w:r>
      <w:r>
        <w:rPr>
          <w:rFonts w:cstheme="minorHAnsi"/>
          <w:sz w:val="24"/>
          <w:szCs w:val="24"/>
        </w:rPr>
        <w:t>eutes.</w:t>
      </w:r>
    </w:p>
    <w:p w:rsidR="00981B9C" w:rsidRDefault="00981B9C" w:rsidP="00F85476">
      <w:pPr>
        <w:rPr>
          <w:rFonts w:cstheme="minorHAnsi"/>
          <w:sz w:val="24"/>
          <w:szCs w:val="24"/>
        </w:rPr>
      </w:pPr>
      <w:r>
        <w:rPr>
          <w:rFonts w:cstheme="minorHAnsi"/>
          <w:sz w:val="24"/>
          <w:szCs w:val="24"/>
        </w:rPr>
        <w:t xml:space="preserve">Le tableau ci-dessous présente les perceptions des animateurs quant </w:t>
      </w:r>
      <w:r w:rsidR="00FB1A55">
        <w:rPr>
          <w:rFonts w:cstheme="minorHAnsi"/>
          <w:sz w:val="24"/>
          <w:szCs w:val="24"/>
        </w:rPr>
        <w:t>au</w:t>
      </w:r>
      <w:r>
        <w:rPr>
          <w:rFonts w:cstheme="minorHAnsi"/>
          <w:sz w:val="24"/>
          <w:szCs w:val="24"/>
        </w:rPr>
        <w:t xml:space="preserve"> sens qu’ils donnent au séminaire interdisciplinaire. Plusieurs réponses étaient acceptées.</w:t>
      </w:r>
    </w:p>
    <w:tbl>
      <w:tblPr>
        <w:tblStyle w:val="Grilledutableau"/>
        <w:tblW w:w="0" w:type="auto"/>
        <w:tblLook w:val="04A0" w:firstRow="1" w:lastRow="0" w:firstColumn="1" w:lastColumn="0" w:noHBand="0" w:noVBand="1"/>
      </w:tblPr>
      <w:tblGrid>
        <w:gridCol w:w="8217"/>
        <w:gridCol w:w="845"/>
      </w:tblGrid>
      <w:tr w:rsidR="00981B9C" w:rsidTr="00981B9C">
        <w:tc>
          <w:tcPr>
            <w:tcW w:w="8217" w:type="dxa"/>
          </w:tcPr>
          <w:p w:rsidR="00981B9C" w:rsidRDefault="00981B9C" w:rsidP="00F85476">
            <w:pPr>
              <w:rPr>
                <w:rFonts w:cstheme="minorHAnsi"/>
                <w:sz w:val="24"/>
                <w:szCs w:val="24"/>
              </w:rPr>
            </w:pPr>
            <w:r w:rsidRPr="00981B9C">
              <w:rPr>
                <w:rFonts w:cstheme="minorHAnsi"/>
                <w:sz w:val="24"/>
                <w:szCs w:val="24"/>
              </w:rPr>
              <w:t>Contribue à ouvrir les étudiants à d’autres perspectives, points de vue</w:t>
            </w:r>
          </w:p>
        </w:tc>
        <w:tc>
          <w:tcPr>
            <w:tcW w:w="845" w:type="dxa"/>
          </w:tcPr>
          <w:p w:rsidR="00981B9C" w:rsidRDefault="00981B9C" w:rsidP="00F85476">
            <w:pPr>
              <w:rPr>
                <w:rFonts w:cstheme="minorHAnsi"/>
                <w:sz w:val="24"/>
                <w:szCs w:val="24"/>
              </w:rPr>
            </w:pPr>
            <w:r>
              <w:rPr>
                <w:rFonts w:cstheme="minorHAnsi"/>
                <w:sz w:val="24"/>
                <w:szCs w:val="24"/>
              </w:rPr>
              <w:t>n=23</w:t>
            </w:r>
          </w:p>
        </w:tc>
      </w:tr>
      <w:tr w:rsidR="00981B9C" w:rsidTr="00981B9C">
        <w:tc>
          <w:tcPr>
            <w:tcW w:w="8217" w:type="dxa"/>
          </w:tcPr>
          <w:p w:rsidR="00981B9C" w:rsidRDefault="00981B9C" w:rsidP="00F85476">
            <w:pPr>
              <w:rPr>
                <w:rFonts w:cstheme="minorHAnsi"/>
                <w:sz w:val="24"/>
                <w:szCs w:val="24"/>
              </w:rPr>
            </w:pPr>
            <w:r w:rsidRPr="00981B9C">
              <w:rPr>
                <w:rFonts w:cstheme="minorHAnsi"/>
                <w:sz w:val="24"/>
                <w:szCs w:val="24"/>
              </w:rPr>
              <w:t>Contribue à déconstruire les éventuels stéréotypes des étudiants liés à l’autre profession</w:t>
            </w:r>
          </w:p>
        </w:tc>
        <w:tc>
          <w:tcPr>
            <w:tcW w:w="845" w:type="dxa"/>
          </w:tcPr>
          <w:p w:rsidR="00981B9C" w:rsidRDefault="00981B9C" w:rsidP="00F85476">
            <w:pPr>
              <w:rPr>
                <w:rFonts w:cstheme="minorHAnsi"/>
                <w:sz w:val="24"/>
                <w:szCs w:val="24"/>
              </w:rPr>
            </w:pPr>
            <w:r>
              <w:rPr>
                <w:rFonts w:cstheme="minorHAnsi"/>
                <w:sz w:val="24"/>
                <w:szCs w:val="24"/>
              </w:rPr>
              <w:t>n=22</w:t>
            </w:r>
          </w:p>
        </w:tc>
      </w:tr>
      <w:tr w:rsidR="00981B9C" w:rsidTr="00981B9C">
        <w:tc>
          <w:tcPr>
            <w:tcW w:w="8217" w:type="dxa"/>
          </w:tcPr>
          <w:p w:rsidR="00981B9C" w:rsidRDefault="00981B9C" w:rsidP="00F85476">
            <w:pPr>
              <w:rPr>
                <w:rFonts w:cstheme="minorHAnsi"/>
                <w:sz w:val="24"/>
                <w:szCs w:val="24"/>
              </w:rPr>
            </w:pPr>
            <w:r w:rsidRPr="00981B9C">
              <w:rPr>
                <w:rFonts w:cstheme="minorHAnsi"/>
                <w:sz w:val="24"/>
                <w:szCs w:val="24"/>
              </w:rPr>
              <w:t>Contribue à développer les compétences des étudiants à travailler en interdisciplinarité</w:t>
            </w:r>
          </w:p>
        </w:tc>
        <w:tc>
          <w:tcPr>
            <w:tcW w:w="845" w:type="dxa"/>
          </w:tcPr>
          <w:p w:rsidR="00981B9C" w:rsidRDefault="00981B9C" w:rsidP="00F85476">
            <w:pPr>
              <w:rPr>
                <w:rFonts w:cstheme="minorHAnsi"/>
                <w:sz w:val="24"/>
                <w:szCs w:val="24"/>
              </w:rPr>
            </w:pPr>
            <w:r>
              <w:rPr>
                <w:rFonts w:cstheme="minorHAnsi"/>
                <w:sz w:val="24"/>
                <w:szCs w:val="24"/>
              </w:rPr>
              <w:t>n=21</w:t>
            </w:r>
          </w:p>
        </w:tc>
      </w:tr>
      <w:tr w:rsidR="00981B9C" w:rsidTr="00981B9C">
        <w:tc>
          <w:tcPr>
            <w:tcW w:w="8217" w:type="dxa"/>
          </w:tcPr>
          <w:p w:rsidR="00981B9C" w:rsidRDefault="00981B9C" w:rsidP="00F85476">
            <w:pPr>
              <w:rPr>
                <w:rFonts w:cstheme="minorHAnsi"/>
                <w:sz w:val="24"/>
                <w:szCs w:val="24"/>
              </w:rPr>
            </w:pPr>
            <w:r w:rsidRPr="00981B9C">
              <w:rPr>
                <w:rFonts w:cstheme="minorHAnsi"/>
                <w:sz w:val="24"/>
                <w:szCs w:val="24"/>
              </w:rPr>
              <w:t>Contribue à développer les compétences de savoir-être des étudiants</w:t>
            </w:r>
          </w:p>
        </w:tc>
        <w:tc>
          <w:tcPr>
            <w:tcW w:w="845" w:type="dxa"/>
          </w:tcPr>
          <w:p w:rsidR="00981B9C" w:rsidRDefault="00981B9C" w:rsidP="00F85476">
            <w:pPr>
              <w:rPr>
                <w:rFonts w:cstheme="minorHAnsi"/>
                <w:sz w:val="24"/>
                <w:szCs w:val="24"/>
              </w:rPr>
            </w:pPr>
            <w:r>
              <w:rPr>
                <w:rFonts w:cstheme="minorHAnsi"/>
                <w:sz w:val="24"/>
                <w:szCs w:val="24"/>
              </w:rPr>
              <w:t>n=18</w:t>
            </w:r>
          </w:p>
        </w:tc>
      </w:tr>
      <w:tr w:rsidR="00981B9C" w:rsidTr="00981B9C">
        <w:tc>
          <w:tcPr>
            <w:tcW w:w="8217" w:type="dxa"/>
          </w:tcPr>
          <w:p w:rsidR="00981B9C" w:rsidRDefault="00981B9C" w:rsidP="00F85476">
            <w:pPr>
              <w:rPr>
                <w:rFonts w:cstheme="minorHAnsi"/>
                <w:sz w:val="24"/>
                <w:szCs w:val="24"/>
              </w:rPr>
            </w:pPr>
            <w:r w:rsidRPr="00981B9C">
              <w:rPr>
                <w:rFonts w:cstheme="minorHAnsi"/>
                <w:sz w:val="24"/>
                <w:szCs w:val="24"/>
              </w:rPr>
              <w:t>Contribue à résoudre ensemble des problématiques cliniques complexes</w:t>
            </w:r>
          </w:p>
        </w:tc>
        <w:tc>
          <w:tcPr>
            <w:tcW w:w="845" w:type="dxa"/>
          </w:tcPr>
          <w:p w:rsidR="00981B9C" w:rsidRDefault="00981B9C" w:rsidP="00F85476">
            <w:pPr>
              <w:rPr>
                <w:rFonts w:cstheme="minorHAnsi"/>
                <w:sz w:val="24"/>
                <w:szCs w:val="24"/>
              </w:rPr>
            </w:pPr>
            <w:r>
              <w:rPr>
                <w:rFonts w:cstheme="minorHAnsi"/>
                <w:sz w:val="24"/>
                <w:szCs w:val="24"/>
              </w:rPr>
              <w:t>n=14</w:t>
            </w:r>
          </w:p>
        </w:tc>
      </w:tr>
      <w:tr w:rsidR="00981B9C" w:rsidTr="00981B9C">
        <w:tc>
          <w:tcPr>
            <w:tcW w:w="8217" w:type="dxa"/>
          </w:tcPr>
          <w:p w:rsidR="00981B9C" w:rsidRDefault="00981B9C" w:rsidP="00F85476">
            <w:pPr>
              <w:rPr>
                <w:rFonts w:cstheme="minorHAnsi"/>
                <w:sz w:val="24"/>
                <w:szCs w:val="24"/>
              </w:rPr>
            </w:pPr>
            <w:r w:rsidRPr="00981B9C">
              <w:rPr>
                <w:rFonts w:cstheme="minorHAnsi"/>
                <w:sz w:val="24"/>
                <w:szCs w:val="24"/>
              </w:rPr>
              <w:t>Permet aux étudiants de mieux connaître l’autre discipline</w:t>
            </w:r>
          </w:p>
        </w:tc>
        <w:tc>
          <w:tcPr>
            <w:tcW w:w="845" w:type="dxa"/>
          </w:tcPr>
          <w:p w:rsidR="00981B9C" w:rsidRDefault="00981B9C" w:rsidP="00F85476">
            <w:pPr>
              <w:rPr>
                <w:rFonts w:cstheme="minorHAnsi"/>
                <w:sz w:val="24"/>
                <w:szCs w:val="24"/>
              </w:rPr>
            </w:pPr>
            <w:r>
              <w:rPr>
                <w:rFonts w:cstheme="minorHAnsi"/>
                <w:sz w:val="24"/>
                <w:szCs w:val="24"/>
              </w:rPr>
              <w:t>n=14</w:t>
            </w:r>
          </w:p>
        </w:tc>
      </w:tr>
      <w:tr w:rsidR="00981B9C" w:rsidTr="00981B9C">
        <w:tc>
          <w:tcPr>
            <w:tcW w:w="8217" w:type="dxa"/>
          </w:tcPr>
          <w:p w:rsidR="00981B9C" w:rsidRPr="00981B9C" w:rsidRDefault="00981B9C" w:rsidP="00F85476">
            <w:pPr>
              <w:rPr>
                <w:rFonts w:cstheme="minorHAnsi"/>
                <w:sz w:val="24"/>
                <w:szCs w:val="24"/>
              </w:rPr>
            </w:pPr>
            <w:r w:rsidRPr="00981B9C">
              <w:rPr>
                <w:rFonts w:cstheme="minorHAnsi"/>
                <w:sz w:val="24"/>
                <w:szCs w:val="24"/>
              </w:rPr>
              <w:t>Permet aux étudiants de mobiliser des ressources collectives</w:t>
            </w:r>
          </w:p>
        </w:tc>
        <w:tc>
          <w:tcPr>
            <w:tcW w:w="845" w:type="dxa"/>
          </w:tcPr>
          <w:p w:rsidR="00981B9C" w:rsidRDefault="00981B9C" w:rsidP="00F85476">
            <w:pPr>
              <w:rPr>
                <w:rFonts w:cstheme="minorHAnsi"/>
                <w:sz w:val="24"/>
                <w:szCs w:val="24"/>
              </w:rPr>
            </w:pPr>
            <w:r>
              <w:rPr>
                <w:rFonts w:cstheme="minorHAnsi"/>
                <w:sz w:val="24"/>
                <w:szCs w:val="24"/>
              </w:rPr>
              <w:t>n=11</w:t>
            </w:r>
          </w:p>
        </w:tc>
      </w:tr>
    </w:tbl>
    <w:p w:rsidR="00F85476" w:rsidRDefault="00F85476" w:rsidP="00F85476">
      <w:pPr>
        <w:rPr>
          <w:rFonts w:cstheme="minorHAnsi"/>
          <w:sz w:val="24"/>
          <w:szCs w:val="24"/>
        </w:rPr>
      </w:pPr>
    </w:p>
    <w:p w:rsidR="00BC34DF" w:rsidRPr="00FF4592" w:rsidRDefault="00981B9C" w:rsidP="00F85476">
      <w:pPr>
        <w:rPr>
          <w:rFonts w:cstheme="minorHAnsi"/>
          <w:sz w:val="24"/>
          <w:szCs w:val="24"/>
          <w:u w:val="single"/>
        </w:rPr>
      </w:pPr>
      <w:r w:rsidRPr="00FF4592">
        <w:rPr>
          <w:rFonts w:cstheme="minorHAnsi"/>
          <w:sz w:val="24"/>
          <w:szCs w:val="24"/>
          <w:u w:val="single"/>
        </w:rPr>
        <w:t>Fig.2 D’après vous, quel est l’intérêt de ce séminaire ?</w:t>
      </w:r>
    </w:p>
    <w:p w:rsidR="00FB1A55" w:rsidRDefault="00FB1A55" w:rsidP="00F85476">
      <w:pPr>
        <w:rPr>
          <w:rFonts w:cstheme="minorHAnsi"/>
          <w:sz w:val="24"/>
          <w:szCs w:val="24"/>
        </w:rPr>
      </w:pPr>
      <w:r>
        <w:rPr>
          <w:rFonts w:cstheme="minorHAnsi"/>
          <w:sz w:val="24"/>
          <w:szCs w:val="24"/>
        </w:rPr>
        <w:lastRenderedPageBreak/>
        <w:t>Ces résultats montrent que les animateurs reconnaissent l’apport spécifique du séminaire dans la formation à la collaboration interdisciplinaire et interprofessionnelle. Une majorité d’entre eux participent d’ailleurs comme animateurs par curiosité pour les aspects de collaboration professionnelle ou par intérêt professionnel.</w:t>
      </w:r>
    </w:p>
    <w:p w:rsidR="00CD2AE1" w:rsidRDefault="00CD2AE1" w:rsidP="00F85476">
      <w:pPr>
        <w:rPr>
          <w:rFonts w:cstheme="minorHAnsi"/>
          <w:sz w:val="24"/>
          <w:szCs w:val="24"/>
        </w:rPr>
      </w:pPr>
      <w:r>
        <w:rPr>
          <w:rFonts w:cstheme="minorHAnsi"/>
          <w:sz w:val="24"/>
          <w:szCs w:val="24"/>
        </w:rPr>
        <w:t>A la question : « </w:t>
      </w:r>
      <w:r w:rsidRPr="00CD2AE1">
        <w:rPr>
          <w:rFonts w:cstheme="minorHAnsi"/>
          <w:sz w:val="24"/>
          <w:szCs w:val="24"/>
        </w:rPr>
        <w:t>Quelles sont les thématiques débattues par les étudiants en petit groupe ?</w:t>
      </w:r>
      <w:r>
        <w:rPr>
          <w:rFonts w:cstheme="minorHAnsi"/>
          <w:sz w:val="24"/>
          <w:szCs w:val="24"/>
        </w:rPr>
        <w:t> »</w:t>
      </w:r>
      <w:r w:rsidRPr="00CD2AE1">
        <w:rPr>
          <w:rFonts w:cstheme="minorHAnsi"/>
          <w:sz w:val="24"/>
          <w:szCs w:val="24"/>
        </w:rPr>
        <w:t xml:space="preserve"> </w:t>
      </w:r>
      <w:r>
        <w:rPr>
          <w:rFonts w:cstheme="minorHAnsi"/>
          <w:sz w:val="24"/>
          <w:szCs w:val="24"/>
        </w:rPr>
        <w:t xml:space="preserve">et à laquelle </w:t>
      </w:r>
      <w:r w:rsidRPr="00CD2AE1">
        <w:rPr>
          <w:rFonts w:cstheme="minorHAnsi"/>
          <w:sz w:val="24"/>
          <w:szCs w:val="24"/>
        </w:rPr>
        <w:t xml:space="preserve">plusieurs réponses </w:t>
      </w:r>
      <w:r>
        <w:rPr>
          <w:rFonts w:cstheme="minorHAnsi"/>
          <w:sz w:val="24"/>
          <w:szCs w:val="24"/>
        </w:rPr>
        <w:t xml:space="preserve">étaient </w:t>
      </w:r>
      <w:r w:rsidRPr="00CD2AE1">
        <w:rPr>
          <w:rFonts w:cstheme="minorHAnsi"/>
          <w:sz w:val="24"/>
          <w:szCs w:val="24"/>
        </w:rPr>
        <w:t>possibles</w:t>
      </w:r>
      <w:r>
        <w:rPr>
          <w:rFonts w:cstheme="minorHAnsi"/>
          <w:sz w:val="24"/>
          <w:szCs w:val="24"/>
        </w:rPr>
        <w:t>, les animateurs en citent 4 prioritaires :</w:t>
      </w:r>
    </w:p>
    <w:p w:rsidR="00CD2AE1" w:rsidRDefault="00CD2AE1" w:rsidP="00F85476">
      <w:pPr>
        <w:rPr>
          <w:rFonts w:cstheme="minorHAnsi"/>
          <w:sz w:val="24"/>
          <w:szCs w:val="24"/>
        </w:rPr>
      </w:pPr>
      <w:r>
        <w:rPr>
          <w:rFonts w:cstheme="minorHAnsi"/>
          <w:sz w:val="24"/>
          <w:szCs w:val="24"/>
        </w:rPr>
        <w:t>Des situations dans lesquelles les sentiment</w:t>
      </w:r>
      <w:r w:rsidR="00FB1A55">
        <w:rPr>
          <w:rFonts w:cstheme="minorHAnsi"/>
          <w:sz w:val="24"/>
          <w:szCs w:val="24"/>
        </w:rPr>
        <w:t xml:space="preserve">s </w:t>
      </w:r>
      <w:r>
        <w:rPr>
          <w:rFonts w:cstheme="minorHAnsi"/>
          <w:sz w:val="24"/>
          <w:szCs w:val="24"/>
        </w:rPr>
        <w:t xml:space="preserve">de vulnérabilité et d’impuissance sont présents, des problèmes de communication entre infirmiers et médecins, des relations hiérarchiques conflictuelles, </w:t>
      </w:r>
      <w:r w:rsidR="00FB1A55">
        <w:rPr>
          <w:rFonts w:cstheme="minorHAnsi"/>
          <w:sz w:val="24"/>
          <w:szCs w:val="24"/>
        </w:rPr>
        <w:t xml:space="preserve">les droits du patient, l’acharnement thérapeutique, la coordination des soins et la fin de vie. </w:t>
      </w:r>
    </w:p>
    <w:p w:rsidR="00CD2AE1" w:rsidRDefault="00CD2AE1" w:rsidP="00F85476">
      <w:pPr>
        <w:rPr>
          <w:rFonts w:cstheme="minorHAnsi"/>
          <w:sz w:val="24"/>
          <w:szCs w:val="24"/>
        </w:rPr>
      </w:pPr>
    </w:p>
    <w:p w:rsidR="00BC34DF" w:rsidRPr="00BC34DF" w:rsidRDefault="00FF4592" w:rsidP="00D3172A">
      <w:pPr>
        <w:spacing w:before="100" w:beforeAutospacing="1" w:after="100" w:afterAutospacing="1" w:line="240" w:lineRule="auto"/>
        <w:outlineLvl w:val="0"/>
        <w:rPr>
          <w:rFonts w:eastAsia="Times New Roman" w:cstheme="minorHAnsi"/>
          <w:b/>
          <w:bCs/>
          <w:kern w:val="36"/>
          <w:sz w:val="24"/>
          <w:szCs w:val="24"/>
          <w:lang w:val="fr-BE" w:eastAsia="fr-BE"/>
        </w:rPr>
      </w:pPr>
      <w:r>
        <w:rPr>
          <w:rFonts w:eastAsia="Times New Roman" w:cstheme="minorHAnsi"/>
          <w:b/>
          <w:bCs/>
          <w:kern w:val="36"/>
          <w:sz w:val="24"/>
          <w:szCs w:val="24"/>
          <w:lang w:val="fr-BE" w:eastAsia="fr-BE"/>
        </w:rPr>
        <w:t>4.</w:t>
      </w:r>
      <w:r w:rsidR="008D18CE">
        <w:rPr>
          <w:rFonts w:eastAsia="Times New Roman" w:cstheme="minorHAnsi"/>
          <w:b/>
          <w:bCs/>
          <w:kern w:val="36"/>
          <w:sz w:val="24"/>
          <w:szCs w:val="24"/>
          <w:lang w:val="fr-BE" w:eastAsia="fr-BE"/>
        </w:rPr>
        <w:t xml:space="preserve"> </w:t>
      </w:r>
      <w:r w:rsidR="00B649BC" w:rsidRPr="00BC34DF">
        <w:rPr>
          <w:rFonts w:eastAsia="Times New Roman" w:cstheme="minorHAnsi"/>
          <w:b/>
          <w:bCs/>
          <w:kern w:val="36"/>
          <w:sz w:val="24"/>
          <w:szCs w:val="24"/>
          <w:lang w:val="fr-BE" w:eastAsia="fr-BE"/>
        </w:rPr>
        <w:t>Discussion</w:t>
      </w:r>
    </w:p>
    <w:p w:rsidR="00FB1A55" w:rsidRDefault="00FB1A55" w:rsidP="00D3172A">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 xml:space="preserve">Au vu de ces résultats plutôt encourageants, </w:t>
      </w:r>
      <w:r w:rsidR="00742806">
        <w:rPr>
          <w:rFonts w:eastAsia="Times New Roman" w:cstheme="minorHAnsi"/>
          <w:bCs/>
          <w:kern w:val="36"/>
          <w:sz w:val="24"/>
          <w:szCs w:val="24"/>
          <w:lang w:val="fr-BE" w:eastAsia="fr-BE"/>
        </w:rPr>
        <w:t>plusieurs</w:t>
      </w:r>
      <w:r>
        <w:rPr>
          <w:rFonts w:eastAsia="Times New Roman" w:cstheme="minorHAnsi"/>
          <w:bCs/>
          <w:kern w:val="36"/>
          <w:sz w:val="24"/>
          <w:szCs w:val="24"/>
          <w:lang w:val="fr-BE" w:eastAsia="fr-BE"/>
        </w:rPr>
        <w:t xml:space="preserve"> défis et opportunités se dessinent. Les défis ont trait à l’évolution des curricula, </w:t>
      </w:r>
      <w:r w:rsidR="00A05D53">
        <w:rPr>
          <w:rFonts w:eastAsia="Times New Roman" w:cstheme="minorHAnsi"/>
          <w:bCs/>
          <w:kern w:val="36"/>
          <w:sz w:val="24"/>
          <w:szCs w:val="24"/>
          <w:lang w:val="fr-BE" w:eastAsia="fr-BE"/>
        </w:rPr>
        <w:t xml:space="preserve">réduit </w:t>
      </w:r>
      <w:r>
        <w:rPr>
          <w:rFonts w:eastAsia="Times New Roman" w:cstheme="minorHAnsi"/>
          <w:bCs/>
          <w:kern w:val="36"/>
          <w:sz w:val="24"/>
          <w:szCs w:val="24"/>
          <w:lang w:val="fr-BE" w:eastAsia="fr-BE"/>
        </w:rPr>
        <w:t>depuis 201</w:t>
      </w:r>
      <w:r w:rsidR="00A05D53">
        <w:rPr>
          <w:rFonts w:eastAsia="Times New Roman" w:cstheme="minorHAnsi"/>
          <w:bCs/>
          <w:kern w:val="36"/>
          <w:sz w:val="24"/>
          <w:szCs w:val="24"/>
          <w:lang w:val="fr-BE" w:eastAsia="fr-BE"/>
        </w:rPr>
        <w:t xml:space="preserve">8 </w:t>
      </w:r>
      <w:r>
        <w:rPr>
          <w:rFonts w:eastAsia="Times New Roman" w:cstheme="minorHAnsi"/>
          <w:bCs/>
          <w:kern w:val="36"/>
          <w:sz w:val="24"/>
          <w:szCs w:val="24"/>
          <w:lang w:val="fr-BE" w:eastAsia="fr-BE"/>
        </w:rPr>
        <w:t>pour les études de médecine à 6 ans (au lieu de 7</w:t>
      </w:r>
      <w:r w:rsidR="00A05D53">
        <w:rPr>
          <w:rFonts w:eastAsia="Times New Roman" w:cstheme="minorHAnsi"/>
          <w:bCs/>
          <w:kern w:val="36"/>
          <w:sz w:val="24"/>
          <w:szCs w:val="24"/>
          <w:lang w:val="fr-BE" w:eastAsia="fr-BE"/>
        </w:rPr>
        <w:t xml:space="preserve"> auparavant)</w:t>
      </w:r>
      <w:r>
        <w:rPr>
          <w:rFonts w:eastAsia="Times New Roman" w:cstheme="minorHAnsi"/>
          <w:bCs/>
          <w:kern w:val="36"/>
          <w:sz w:val="24"/>
          <w:szCs w:val="24"/>
          <w:lang w:val="fr-BE" w:eastAsia="fr-BE"/>
        </w:rPr>
        <w:t xml:space="preserve"> et augmenté à 4 ans pour les soins infirmiers (au lieu de 3 ans)</w:t>
      </w:r>
      <w:r w:rsidR="00A05D53">
        <w:rPr>
          <w:rFonts w:eastAsia="Times New Roman" w:cstheme="minorHAnsi"/>
          <w:bCs/>
          <w:kern w:val="36"/>
          <w:sz w:val="24"/>
          <w:szCs w:val="24"/>
          <w:lang w:val="fr-BE" w:eastAsia="fr-BE"/>
        </w:rPr>
        <w:t xml:space="preserve">. Ce </w:t>
      </w:r>
      <w:r w:rsidR="00742806">
        <w:rPr>
          <w:rFonts w:eastAsia="Times New Roman" w:cstheme="minorHAnsi"/>
          <w:bCs/>
          <w:kern w:val="36"/>
          <w:sz w:val="24"/>
          <w:szCs w:val="24"/>
          <w:lang w:val="fr-BE" w:eastAsia="fr-BE"/>
        </w:rPr>
        <w:t xml:space="preserve">nouveau </w:t>
      </w:r>
      <w:r w:rsidR="00A05D53">
        <w:rPr>
          <w:rFonts w:eastAsia="Times New Roman" w:cstheme="minorHAnsi"/>
          <w:bCs/>
          <w:kern w:val="36"/>
          <w:sz w:val="24"/>
          <w:szCs w:val="24"/>
          <w:lang w:val="fr-BE" w:eastAsia="fr-BE"/>
        </w:rPr>
        <w:t xml:space="preserve">paysage modèle l’organisation des études et réduit encore considérablement les possibilités concrètes d’aménager des temps de formation communs entre faculté et école de formation. Une opportunité institutionnelle étant </w:t>
      </w:r>
      <w:r w:rsidR="00742806">
        <w:rPr>
          <w:rFonts w:eastAsia="Times New Roman" w:cstheme="minorHAnsi"/>
          <w:bCs/>
          <w:kern w:val="36"/>
          <w:sz w:val="24"/>
          <w:szCs w:val="24"/>
          <w:lang w:val="fr-BE" w:eastAsia="fr-BE"/>
        </w:rPr>
        <w:t xml:space="preserve">néanmoins </w:t>
      </w:r>
      <w:r w:rsidR="00A05D53">
        <w:rPr>
          <w:rFonts w:eastAsia="Times New Roman" w:cstheme="minorHAnsi"/>
          <w:bCs/>
          <w:kern w:val="36"/>
          <w:sz w:val="24"/>
          <w:szCs w:val="24"/>
          <w:lang w:val="fr-BE" w:eastAsia="fr-BE"/>
        </w:rPr>
        <w:t xml:space="preserve">le soutien apporté par les directions respectives, jouant le rôle d’un leadership, levier important comme souligné par </w:t>
      </w:r>
      <w:r w:rsidR="00A05D53" w:rsidRPr="00A05D53">
        <w:rPr>
          <w:rFonts w:eastAsia="Times New Roman" w:cstheme="minorHAnsi"/>
          <w:bCs/>
          <w:kern w:val="36"/>
          <w:sz w:val="24"/>
          <w:szCs w:val="24"/>
          <w:lang w:val="fr-BE" w:eastAsia="fr-BE"/>
        </w:rPr>
        <w:t xml:space="preserve">Bradley et al. </w:t>
      </w:r>
      <w:r w:rsidR="00A05D53">
        <w:rPr>
          <w:rFonts w:eastAsia="Times New Roman" w:cstheme="minorHAnsi"/>
          <w:bCs/>
          <w:kern w:val="36"/>
          <w:sz w:val="24"/>
          <w:szCs w:val="24"/>
          <w:lang w:val="fr-BE" w:eastAsia="fr-BE"/>
        </w:rPr>
        <w:t>(</w:t>
      </w:r>
      <w:r w:rsidR="00A05D53" w:rsidRPr="00A05D53">
        <w:rPr>
          <w:rFonts w:eastAsia="Times New Roman" w:cstheme="minorHAnsi"/>
          <w:bCs/>
          <w:kern w:val="36"/>
          <w:sz w:val="24"/>
          <w:szCs w:val="24"/>
          <w:lang w:val="fr-BE" w:eastAsia="fr-BE"/>
        </w:rPr>
        <w:t>2008</w:t>
      </w:r>
      <w:r w:rsidR="00A05D53">
        <w:rPr>
          <w:rFonts w:eastAsia="Times New Roman" w:cstheme="minorHAnsi"/>
          <w:bCs/>
          <w:kern w:val="36"/>
          <w:sz w:val="24"/>
          <w:szCs w:val="24"/>
          <w:lang w:val="fr-BE" w:eastAsia="fr-BE"/>
        </w:rPr>
        <w:t>) et</w:t>
      </w:r>
      <w:r w:rsidR="00A05D53" w:rsidRPr="00A05D53">
        <w:rPr>
          <w:rFonts w:eastAsia="Times New Roman" w:cstheme="minorHAnsi"/>
          <w:bCs/>
          <w:kern w:val="36"/>
          <w:sz w:val="24"/>
          <w:szCs w:val="24"/>
          <w:lang w:val="fr-BE" w:eastAsia="fr-BE"/>
        </w:rPr>
        <w:t xml:space="preserve"> Delunas et al. </w:t>
      </w:r>
      <w:r w:rsidR="00A05D53">
        <w:rPr>
          <w:rFonts w:eastAsia="Times New Roman" w:cstheme="minorHAnsi"/>
          <w:bCs/>
          <w:kern w:val="36"/>
          <w:sz w:val="24"/>
          <w:szCs w:val="24"/>
          <w:lang w:val="fr-BE" w:eastAsia="fr-BE"/>
        </w:rPr>
        <w:t>(</w:t>
      </w:r>
      <w:r w:rsidR="00A05D53" w:rsidRPr="00A05D53">
        <w:rPr>
          <w:rFonts w:eastAsia="Times New Roman" w:cstheme="minorHAnsi"/>
          <w:bCs/>
          <w:kern w:val="36"/>
          <w:sz w:val="24"/>
          <w:szCs w:val="24"/>
          <w:lang w:val="fr-BE" w:eastAsia="fr-BE"/>
        </w:rPr>
        <w:t>2014</w:t>
      </w:r>
      <w:r w:rsidR="00A05D53">
        <w:rPr>
          <w:rFonts w:eastAsia="Times New Roman" w:cstheme="minorHAnsi"/>
          <w:bCs/>
          <w:kern w:val="36"/>
          <w:sz w:val="24"/>
          <w:szCs w:val="24"/>
          <w:lang w:val="fr-BE" w:eastAsia="fr-BE"/>
        </w:rPr>
        <w:t>). Une vision partagée autour de</w:t>
      </w:r>
      <w:r w:rsidR="008D7CDB">
        <w:rPr>
          <w:rFonts w:eastAsia="Times New Roman" w:cstheme="minorHAnsi"/>
          <w:bCs/>
          <w:kern w:val="36"/>
          <w:sz w:val="24"/>
          <w:szCs w:val="24"/>
          <w:lang w:val="fr-BE" w:eastAsia="fr-BE"/>
        </w:rPr>
        <w:t xml:space="preserve"> </w:t>
      </w:r>
      <w:r w:rsidR="00A05D53">
        <w:rPr>
          <w:rFonts w:eastAsia="Times New Roman" w:cstheme="minorHAnsi"/>
          <w:bCs/>
          <w:kern w:val="36"/>
          <w:sz w:val="24"/>
          <w:szCs w:val="24"/>
          <w:lang w:val="fr-BE" w:eastAsia="fr-BE"/>
        </w:rPr>
        <w:t xml:space="preserve">l’interdisciplinarité a d’ailleurs permis d’élargir le dispositif des séminaires à d’autres formes, telles qu’une semaine de TP (travaux pratiques) communs entre étudiants en médecine et en soins infirmiers et la création d’une unité </w:t>
      </w:r>
      <w:r w:rsidR="0064543A">
        <w:rPr>
          <w:rFonts w:eastAsia="Times New Roman" w:cstheme="minorHAnsi"/>
          <w:bCs/>
          <w:kern w:val="36"/>
          <w:sz w:val="24"/>
          <w:szCs w:val="24"/>
          <w:lang w:val="fr-BE" w:eastAsia="fr-BE"/>
        </w:rPr>
        <w:t xml:space="preserve">de collaboration </w:t>
      </w:r>
      <w:r w:rsidR="00A05D53">
        <w:rPr>
          <w:rFonts w:eastAsia="Times New Roman" w:cstheme="minorHAnsi"/>
          <w:bCs/>
          <w:kern w:val="36"/>
          <w:sz w:val="24"/>
          <w:szCs w:val="24"/>
          <w:lang w:val="fr-BE" w:eastAsia="fr-BE"/>
        </w:rPr>
        <w:t>interdisciplinaire au sein de l’Institut Parnasse-ISEI.</w:t>
      </w:r>
    </w:p>
    <w:p w:rsidR="00A05D53" w:rsidRDefault="00A05D53" w:rsidP="00D3172A">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La motivation des participants tant du côté des étudiants que du côté des animateurs permet chaque année de renouveler le dispositif qui s’inscrit à présent, après 13 ans d’existence</w:t>
      </w:r>
      <w:r w:rsidR="00742806">
        <w:rPr>
          <w:rFonts w:eastAsia="Times New Roman" w:cstheme="minorHAnsi"/>
          <w:bCs/>
          <w:kern w:val="36"/>
          <w:sz w:val="24"/>
          <w:szCs w:val="24"/>
          <w:lang w:val="fr-BE" w:eastAsia="fr-BE"/>
        </w:rPr>
        <w:t>,</w:t>
      </w:r>
      <w:r>
        <w:rPr>
          <w:rFonts w:eastAsia="Times New Roman" w:cstheme="minorHAnsi"/>
          <w:bCs/>
          <w:kern w:val="36"/>
          <w:sz w:val="24"/>
          <w:szCs w:val="24"/>
          <w:lang w:val="fr-BE" w:eastAsia="fr-BE"/>
        </w:rPr>
        <w:t xml:space="preserve"> dans le curriculum de formation. Rendu obligatoire et non facultatif, évalué</w:t>
      </w:r>
      <w:r w:rsidR="00742806">
        <w:rPr>
          <w:rFonts w:eastAsia="Times New Roman" w:cstheme="minorHAnsi"/>
          <w:bCs/>
          <w:kern w:val="36"/>
          <w:sz w:val="24"/>
          <w:szCs w:val="24"/>
          <w:lang w:val="fr-BE" w:eastAsia="fr-BE"/>
        </w:rPr>
        <w:t xml:space="preserve">, car </w:t>
      </w:r>
      <w:r>
        <w:rPr>
          <w:rFonts w:eastAsia="Times New Roman" w:cstheme="minorHAnsi"/>
          <w:bCs/>
          <w:kern w:val="36"/>
          <w:sz w:val="24"/>
          <w:szCs w:val="24"/>
          <w:lang w:val="fr-BE" w:eastAsia="fr-BE"/>
        </w:rPr>
        <w:t xml:space="preserve">permettant d’obtenir des crédits, ce dispositif pédagogique a pris racine </w:t>
      </w:r>
      <w:r w:rsidR="00742806">
        <w:rPr>
          <w:rFonts w:eastAsia="Times New Roman" w:cstheme="minorHAnsi"/>
          <w:bCs/>
          <w:kern w:val="36"/>
          <w:sz w:val="24"/>
          <w:szCs w:val="24"/>
          <w:lang w:val="fr-BE" w:eastAsia="fr-BE"/>
        </w:rPr>
        <w:t xml:space="preserve">tel </w:t>
      </w:r>
      <w:r>
        <w:rPr>
          <w:rFonts w:eastAsia="Times New Roman" w:cstheme="minorHAnsi"/>
          <w:bCs/>
          <w:kern w:val="36"/>
          <w:sz w:val="24"/>
          <w:szCs w:val="24"/>
          <w:lang w:val="fr-BE" w:eastAsia="fr-BE"/>
        </w:rPr>
        <w:t>un élément incontournable de la formation des étudiants.</w:t>
      </w:r>
    </w:p>
    <w:p w:rsidR="00E468C1" w:rsidRDefault="00A05D53" w:rsidP="00D3172A">
      <w:pPr>
        <w:spacing w:before="100" w:beforeAutospacing="1" w:after="100" w:afterAutospacing="1" w:line="240" w:lineRule="auto"/>
        <w:outlineLvl w:val="0"/>
        <w:rPr>
          <w:rFonts w:eastAsia="Times New Roman" w:cstheme="minorHAnsi"/>
          <w:bCs/>
          <w:kern w:val="36"/>
          <w:sz w:val="24"/>
          <w:szCs w:val="24"/>
          <w:lang w:eastAsia="fr-BE"/>
        </w:rPr>
      </w:pPr>
      <w:r>
        <w:rPr>
          <w:rFonts w:eastAsia="Times New Roman" w:cstheme="minorHAnsi"/>
          <w:bCs/>
          <w:kern w:val="36"/>
          <w:sz w:val="24"/>
          <w:szCs w:val="24"/>
          <w:lang w:val="fr-BE" w:eastAsia="fr-BE"/>
        </w:rPr>
        <w:t>Comme nous l’avons</w:t>
      </w:r>
      <w:r w:rsidR="00752D9D">
        <w:rPr>
          <w:rFonts w:eastAsia="Times New Roman" w:cstheme="minorHAnsi"/>
          <w:bCs/>
          <w:kern w:val="36"/>
          <w:sz w:val="24"/>
          <w:szCs w:val="24"/>
          <w:lang w:val="fr-BE" w:eastAsia="fr-BE"/>
        </w:rPr>
        <w:t xml:space="preserve"> suggéré dans la partie introductive</w:t>
      </w:r>
      <w:r>
        <w:rPr>
          <w:rFonts w:eastAsia="Times New Roman" w:cstheme="minorHAnsi"/>
          <w:bCs/>
          <w:kern w:val="36"/>
          <w:sz w:val="24"/>
          <w:szCs w:val="24"/>
          <w:lang w:val="fr-BE" w:eastAsia="fr-BE"/>
        </w:rPr>
        <w:t>, l</w:t>
      </w:r>
      <w:r w:rsidR="00BE79C3" w:rsidRPr="004E101A">
        <w:rPr>
          <w:rFonts w:eastAsia="Times New Roman" w:cstheme="minorHAnsi"/>
          <w:bCs/>
          <w:kern w:val="36"/>
          <w:sz w:val="24"/>
          <w:szCs w:val="24"/>
          <w:lang w:val="fr-BE" w:eastAsia="fr-BE"/>
        </w:rPr>
        <w:t xml:space="preserve">a collaboration </w:t>
      </w:r>
      <w:r w:rsidR="00752D9D">
        <w:rPr>
          <w:rFonts w:eastAsia="Times New Roman" w:cstheme="minorHAnsi"/>
          <w:bCs/>
          <w:kern w:val="36"/>
          <w:sz w:val="24"/>
          <w:szCs w:val="24"/>
          <w:lang w:val="fr-BE" w:eastAsia="fr-BE"/>
        </w:rPr>
        <w:t xml:space="preserve">interdisciplinaire est </w:t>
      </w:r>
      <w:r w:rsidR="008D7CDB">
        <w:rPr>
          <w:rFonts w:eastAsia="Times New Roman" w:cstheme="minorHAnsi"/>
          <w:bCs/>
          <w:kern w:val="36"/>
          <w:sz w:val="24"/>
          <w:szCs w:val="24"/>
          <w:lang w:val="fr-BE" w:eastAsia="fr-BE"/>
        </w:rPr>
        <w:t>cette compétence</w:t>
      </w:r>
      <w:r w:rsidR="00752D9D">
        <w:rPr>
          <w:rFonts w:eastAsia="Times New Roman" w:cstheme="minorHAnsi"/>
          <w:bCs/>
          <w:kern w:val="36"/>
          <w:sz w:val="24"/>
          <w:szCs w:val="24"/>
          <w:lang w:val="fr-BE" w:eastAsia="fr-BE"/>
        </w:rPr>
        <w:t xml:space="preserve"> d’accueillir des rôles perçus comme complémentaires au sein d’une équipe et de partager les responsabilités lors des </w:t>
      </w:r>
      <w:r w:rsidR="008D7CDB">
        <w:rPr>
          <w:rFonts w:eastAsia="Times New Roman" w:cstheme="minorHAnsi"/>
          <w:bCs/>
          <w:kern w:val="36"/>
          <w:sz w:val="24"/>
          <w:szCs w:val="24"/>
          <w:lang w:val="fr-BE" w:eastAsia="fr-BE"/>
        </w:rPr>
        <w:t>résolutions</w:t>
      </w:r>
      <w:r w:rsidR="00752D9D">
        <w:rPr>
          <w:rFonts w:eastAsia="Times New Roman" w:cstheme="minorHAnsi"/>
          <w:bCs/>
          <w:kern w:val="36"/>
          <w:sz w:val="24"/>
          <w:szCs w:val="24"/>
          <w:lang w:val="fr-BE" w:eastAsia="fr-BE"/>
        </w:rPr>
        <w:t xml:space="preserve"> de problèmes.</w:t>
      </w:r>
      <w:r w:rsidR="00BE79C3" w:rsidRPr="004E101A">
        <w:rPr>
          <w:rFonts w:eastAsia="Times New Roman" w:cstheme="minorHAnsi"/>
          <w:bCs/>
          <w:kern w:val="36"/>
          <w:sz w:val="24"/>
          <w:szCs w:val="24"/>
          <w:lang w:val="fr-BE" w:eastAsia="fr-BE"/>
        </w:rPr>
        <w:t xml:space="preserve"> </w:t>
      </w:r>
      <w:r w:rsidR="00BE79C3" w:rsidRPr="00BF5913">
        <w:rPr>
          <w:rFonts w:eastAsia="Times New Roman" w:cstheme="minorHAnsi"/>
          <w:bCs/>
          <w:kern w:val="36"/>
          <w:sz w:val="24"/>
          <w:szCs w:val="24"/>
          <w:lang w:val="en-US" w:eastAsia="fr-BE"/>
        </w:rPr>
        <w:t>(Busari et al, 2017</w:t>
      </w:r>
      <w:r w:rsidR="00F100FD" w:rsidRPr="00BF5913">
        <w:rPr>
          <w:rFonts w:eastAsia="Times New Roman" w:cstheme="minorHAnsi"/>
          <w:bCs/>
          <w:kern w:val="36"/>
          <w:sz w:val="24"/>
          <w:szCs w:val="24"/>
          <w:lang w:val="en-US" w:eastAsia="fr-BE"/>
        </w:rPr>
        <w:t>, Committee on Measuring the Impact of Interprofessional Education on Collaborative Practice and Patient Outcomes, 2015 ; West et al. 2015</w:t>
      </w:r>
      <w:r w:rsidR="00BE79C3" w:rsidRPr="00BF5913">
        <w:rPr>
          <w:rFonts w:eastAsia="Times New Roman" w:cstheme="minorHAnsi"/>
          <w:bCs/>
          <w:kern w:val="36"/>
          <w:sz w:val="24"/>
          <w:szCs w:val="24"/>
          <w:lang w:val="en-US" w:eastAsia="fr-BE"/>
        </w:rPr>
        <w:t>).  </w:t>
      </w:r>
      <w:r w:rsidR="00BE79C3" w:rsidRPr="004E101A">
        <w:rPr>
          <w:rFonts w:eastAsia="Times New Roman" w:cstheme="minorHAnsi"/>
          <w:bCs/>
          <w:kern w:val="36"/>
          <w:sz w:val="24"/>
          <w:szCs w:val="24"/>
          <w:lang w:val="fr-BE" w:eastAsia="fr-BE"/>
        </w:rPr>
        <w:t>Nous pensons</w:t>
      </w:r>
      <w:r w:rsidR="005B7613" w:rsidRPr="004E101A">
        <w:rPr>
          <w:rFonts w:eastAsia="Times New Roman" w:cstheme="minorHAnsi"/>
          <w:bCs/>
          <w:kern w:val="36"/>
          <w:sz w:val="24"/>
          <w:szCs w:val="24"/>
          <w:lang w:val="fr-BE" w:eastAsia="fr-BE"/>
        </w:rPr>
        <w:t>,</w:t>
      </w:r>
      <w:r w:rsidR="00BE79C3" w:rsidRPr="004E101A">
        <w:rPr>
          <w:rFonts w:eastAsia="Times New Roman" w:cstheme="minorHAnsi"/>
          <w:bCs/>
          <w:kern w:val="36"/>
          <w:sz w:val="24"/>
          <w:szCs w:val="24"/>
          <w:lang w:val="fr-BE" w:eastAsia="fr-BE"/>
        </w:rPr>
        <w:t xml:space="preserve"> </w:t>
      </w:r>
      <w:r w:rsidR="005B7613" w:rsidRPr="004E101A">
        <w:rPr>
          <w:rFonts w:eastAsia="Times New Roman" w:cstheme="minorHAnsi"/>
          <w:bCs/>
          <w:kern w:val="36"/>
          <w:sz w:val="24"/>
          <w:szCs w:val="24"/>
          <w:lang w:val="fr-BE" w:eastAsia="fr-BE"/>
        </w:rPr>
        <w:t xml:space="preserve">comme Hood et al. (2014) </w:t>
      </w:r>
      <w:r w:rsidR="00BE79C3" w:rsidRPr="004E101A">
        <w:rPr>
          <w:rFonts w:eastAsia="Times New Roman" w:cstheme="minorHAnsi"/>
          <w:bCs/>
          <w:kern w:val="36"/>
          <w:sz w:val="24"/>
          <w:szCs w:val="24"/>
          <w:lang w:val="fr-BE" w:eastAsia="fr-BE"/>
        </w:rPr>
        <w:t>que les séminaire</w:t>
      </w:r>
      <w:r w:rsidR="008A5C6D" w:rsidRPr="004E101A">
        <w:rPr>
          <w:rFonts w:eastAsia="Times New Roman" w:cstheme="minorHAnsi"/>
          <w:bCs/>
          <w:kern w:val="36"/>
          <w:sz w:val="24"/>
          <w:szCs w:val="24"/>
          <w:lang w:val="fr-BE" w:eastAsia="fr-BE"/>
        </w:rPr>
        <w:t>s permett</w:t>
      </w:r>
      <w:r w:rsidR="005B7613" w:rsidRPr="004E101A">
        <w:rPr>
          <w:rFonts w:eastAsia="Times New Roman" w:cstheme="minorHAnsi"/>
          <w:bCs/>
          <w:kern w:val="36"/>
          <w:sz w:val="24"/>
          <w:szCs w:val="24"/>
          <w:lang w:val="fr-BE" w:eastAsia="fr-BE"/>
        </w:rPr>
        <w:t>e</w:t>
      </w:r>
      <w:r w:rsidR="008A5C6D" w:rsidRPr="004E101A">
        <w:rPr>
          <w:rFonts w:eastAsia="Times New Roman" w:cstheme="minorHAnsi"/>
          <w:bCs/>
          <w:kern w:val="36"/>
          <w:sz w:val="24"/>
          <w:szCs w:val="24"/>
          <w:lang w:val="fr-BE" w:eastAsia="fr-BE"/>
        </w:rPr>
        <w:t xml:space="preserve">nt d’apprendre à dialoguer </w:t>
      </w:r>
      <w:r w:rsidR="00F100FD" w:rsidRPr="004E101A">
        <w:rPr>
          <w:rFonts w:eastAsia="Times New Roman" w:cstheme="minorHAnsi"/>
          <w:bCs/>
          <w:kern w:val="36"/>
          <w:sz w:val="24"/>
          <w:szCs w:val="24"/>
          <w:lang w:val="fr-BE" w:eastAsia="fr-BE"/>
        </w:rPr>
        <w:t xml:space="preserve">en dehors du terrain clinique, </w:t>
      </w:r>
      <w:r w:rsidR="008A5C6D" w:rsidRPr="004E101A">
        <w:rPr>
          <w:rFonts w:eastAsia="Times New Roman" w:cstheme="minorHAnsi"/>
          <w:bCs/>
          <w:kern w:val="36"/>
          <w:sz w:val="24"/>
          <w:szCs w:val="24"/>
          <w:lang w:val="fr-BE" w:eastAsia="fr-BE"/>
        </w:rPr>
        <w:t xml:space="preserve">avant de </w:t>
      </w:r>
      <w:r w:rsidR="00F100FD" w:rsidRPr="004E101A">
        <w:rPr>
          <w:rFonts w:eastAsia="Times New Roman" w:cstheme="minorHAnsi"/>
          <w:bCs/>
          <w:kern w:val="36"/>
          <w:sz w:val="24"/>
          <w:szCs w:val="24"/>
          <w:lang w:val="fr-BE" w:eastAsia="fr-BE"/>
        </w:rPr>
        <w:t xml:space="preserve">pouvoir </w:t>
      </w:r>
      <w:r w:rsidR="008A5C6D" w:rsidRPr="004E101A">
        <w:rPr>
          <w:rFonts w:eastAsia="Times New Roman" w:cstheme="minorHAnsi"/>
          <w:bCs/>
          <w:kern w:val="36"/>
          <w:sz w:val="24"/>
          <w:szCs w:val="24"/>
          <w:lang w:val="fr-BE" w:eastAsia="fr-BE"/>
        </w:rPr>
        <w:t>travailler ensemble au sein d’une équipe interdisciplinaire.</w:t>
      </w:r>
      <w:r w:rsidR="005B7613" w:rsidRPr="004E101A">
        <w:rPr>
          <w:rFonts w:eastAsia="Times New Roman" w:cstheme="minorHAnsi"/>
          <w:bCs/>
          <w:kern w:val="36"/>
          <w:sz w:val="24"/>
          <w:szCs w:val="24"/>
          <w:lang w:val="fr-BE" w:eastAsia="fr-BE"/>
        </w:rPr>
        <w:t xml:space="preserve"> </w:t>
      </w:r>
      <w:r w:rsidR="00E468C1">
        <w:rPr>
          <w:rFonts w:eastAsia="Times New Roman" w:cstheme="minorHAnsi"/>
          <w:bCs/>
          <w:kern w:val="36"/>
          <w:sz w:val="24"/>
          <w:szCs w:val="24"/>
          <w:lang w:val="fr-BE" w:eastAsia="fr-BE"/>
        </w:rPr>
        <w:t xml:space="preserve">L’évolution d’une </w:t>
      </w:r>
      <w:r w:rsidR="001E6271">
        <w:rPr>
          <w:rFonts w:eastAsia="Times New Roman" w:cstheme="minorHAnsi"/>
          <w:bCs/>
          <w:kern w:val="36"/>
          <w:sz w:val="24"/>
          <w:szCs w:val="24"/>
          <w:lang w:val="fr-BE" w:eastAsia="fr-BE"/>
        </w:rPr>
        <w:t xml:space="preserve">seule </w:t>
      </w:r>
      <w:r w:rsidR="00E468C1">
        <w:rPr>
          <w:rFonts w:eastAsia="Times New Roman" w:cstheme="minorHAnsi"/>
          <w:bCs/>
          <w:kern w:val="36"/>
          <w:sz w:val="24"/>
          <w:szCs w:val="24"/>
          <w:lang w:val="fr-BE" w:eastAsia="fr-BE"/>
        </w:rPr>
        <w:t xml:space="preserve">parole d’autorité à laquelle autrefois il fallait se soumettre s’est muée </w:t>
      </w:r>
      <w:r w:rsidR="001E6271">
        <w:rPr>
          <w:rFonts w:eastAsia="Times New Roman" w:cstheme="minorHAnsi"/>
          <w:bCs/>
          <w:kern w:val="36"/>
          <w:sz w:val="24"/>
          <w:szCs w:val="24"/>
          <w:lang w:val="fr-BE" w:eastAsia="fr-BE"/>
        </w:rPr>
        <w:t>en une parole</w:t>
      </w:r>
      <w:r w:rsidR="00E468C1">
        <w:rPr>
          <w:rFonts w:eastAsia="Times New Roman" w:cstheme="minorHAnsi"/>
          <w:bCs/>
          <w:kern w:val="36"/>
          <w:sz w:val="24"/>
          <w:szCs w:val="24"/>
          <w:lang w:val="fr-BE" w:eastAsia="fr-BE"/>
        </w:rPr>
        <w:t xml:space="preserve"> </w:t>
      </w:r>
      <w:r w:rsidR="001E6271">
        <w:rPr>
          <w:rFonts w:eastAsia="Times New Roman" w:cstheme="minorHAnsi"/>
          <w:bCs/>
          <w:kern w:val="36"/>
          <w:sz w:val="24"/>
          <w:szCs w:val="24"/>
          <w:lang w:val="fr-BE" w:eastAsia="fr-BE"/>
        </w:rPr>
        <w:t>qui circule entre disciplines et qui s’est concrétisée notamment au travers des</w:t>
      </w:r>
      <w:r w:rsidR="00E468C1">
        <w:rPr>
          <w:rFonts w:eastAsia="Times New Roman" w:cstheme="minorHAnsi"/>
          <w:bCs/>
          <w:kern w:val="36"/>
          <w:sz w:val="24"/>
          <w:szCs w:val="24"/>
          <w:lang w:val="fr-BE" w:eastAsia="fr-BE"/>
        </w:rPr>
        <w:t xml:space="preserve"> réunions collégiales</w:t>
      </w:r>
      <w:r w:rsidR="001E6271">
        <w:rPr>
          <w:rFonts w:eastAsia="Times New Roman" w:cstheme="minorHAnsi"/>
          <w:bCs/>
          <w:kern w:val="36"/>
          <w:sz w:val="24"/>
          <w:szCs w:val="24"/>
          <w:lang w:val="fr-BE" w:eastAsia="fr-BE"/>
        </w:rPr>
        <w:t xml:space="preserve"> permettant la prise de décisions</w:t>
      </w:r>
      <w:r w:rsidR="00E468C1">
        <w:rPr>
          <w:rFonts w:eastAsia="Times New Roman" w:cstheme="minorHAnsi"/>
          <w:bCs/>
          <w:kern w:val="36"/>
          <w:sz w:val="24"/>
          <w:szCs w:val="24"/>
          <w:lang w:val="fr-BE" w:eastAsia="fr-BE"/>
        </w:rPr>
        <w:t>: « </w:t>
      </w:r>
      <w:r w:rsidR="00E468C1" w:rsidRPr="00E468C1">
        <w:rPr>
          <w:rFonts w:eastAsia="Times New Roman" w:cstheme="minorHAnsi"/>
          <w:bCs/>
          <w:kern w:val="36"/>
          <w:sz w:val="24"/>
          <w:szCs w:val="24"/>
          <w:lang w:eastAsia="fr-BE"/>
        </w:rPr>
        <w:t>On était avant dans l’interdit qui vient d’en haut, on est maintenant dans l’inter-dit</w:t>
      </w:r>
      <w:r w:rsidR="00E468C1">
        <w:rPr>
          <w:rFonts w:eastAsia="Times New Roman" w:cstheme="minorHAnsi"/>
          <w:bCs/>
          <w:kern w:val="36"/>
          <w:sz w:val="24"/>
          <w:szCs w:val="24"/>
          <w:lang w:eastAsia="fr-BE"/>
        </w:rPr>
        <w:t>. »</w:t>
      </w:r>
      <w:r w:rsidR="00E468C1" w:rsidRPr="00E468C1">
        <w:rPr>
          <w:rFonts w:eastAsia="Times New Roman" w:cstheme="minorHAnsi"/>
          <w:bCs/>
          <w:kern w:val="36"/>
          <w:sz w:val="24"/>
          <w:szCs w:val="24"/>
          <w:lang w:eastAsia="fr-BE"/>
        </w:rPr>
        <w:t xml:space="preserve"> </w:t>
      </w:r>
      <w:r w:rsidR="00E468C1">
        <w:rPr>
          <w:rFonts w:eastAsia="Times New Roman" w:cstheme="minorHAnsi"/>
          <w:bCs/>
          <w:kern w:val="36"/>
          <w:sz w:val="24"/>
          <w:szCs w:val="24"/>
          <w:lang w:eastAsia="fr-BE"/>
        </w:rPr>
        <w:t>(</w:t>
      </w:r>
      <w:r w:rsidR="00E468C1" w:rsidRPr="00E468C1">
        <w:rPr>
          <w:rFonts w:eastAsia="Times New Roman" w:cstheme="minorHAnsi"/>
          <w:bCs/>
          <w:kern w:val="36"/>
          <w:sz w:val="24"/>
          <w:szCs w:val="24"/>
          <w:lang w:eastAsia="fr-BE"/>
        </w:rPr>
        <w:t>Lassauni</w:t>
      </w:r>
      <w:r w:rsidR="00D409E0">
        <w:rPr>
          <w:rFonts w:eastAsia="Times New Roman" w:cstheme="minorHAnsi"/>
          <w:bCs/>
          <w:kern w:val="36"/>
          <w:sz w:val="24"/>
          <w:szCs w:val="24"/>
          <w:lang w:eastAsia="fr-BE"/>
        </w:rPr>
        <w:t>è</w:t>
      </w:r>
      <w:r w:rsidR="00E468C1" w:rsidRPr="00E468C1">
        <w:rPr>
          <w:rFonts w:eastAsia="Times New Roman" w:cstheme="minorHAnsi"/>
          <w:bCs/>
          <w:kern w:val="36"/>
          <w:sz w:val="24"/>
          <w:szCs w:val="24"/>
          <w:lang w:eastAsia="fr-BE"/>
        </w:rPr>
        <w:t>re</w:t>
      </w:r>
      <w:r w:rsidR="00E468C1">
        <w:rPr>
          <w:rFonts w:eastAsia="Times New Roman" w:cstheme="minorHAnsi"/>
          <w:bCs/>
          <w:kern w:val="36"/>
          <w:sz w:val="24"/>
          <w:szCs w:val="24"/>
          <w:lang w:eastAsia="fr-BE"/>
        </w:rPr>
        <w:t>, 2008)</w:t>
      </w:r>
      <w:r w:rsidR="00D409E0">
        <w:rPr>
          <w:rFonts w:eastAsia="Times New Roman" w:cstheme="minorHAnsi"/>
          <w:bCs/>
          <w:kern w:val="36"/>
          <w:sz w:val="24"/>
          <w:szCs w:val="24"/>
          <w:lang w:eastAsia="fr-BE"/>
        </w:rPr>
        <w:t>, ou en d’autres termes ce qui se dit entre nous.</w:t>
      </w:r>
      <w:r w:rsidR="001E6271">
        <w:rPr>
          <w:rFonts w:eastAsia="Times New Roman" w:cstheme="minorHAnsi"/>
          <w:bCs/>
          <w:kern w:val="36"/>
          <w:sz w:val="24"/>
          <w:szCs w:val="24"/>
          <w:lang w:eastAsia="fr-BE"/>
        </w:rPr>
        <w:t xml:space="preserve"> L’idée de confronter ses idées</w:t>
      </w:r>
      <w:r w:rsidR="00D409E0">
        <w:rPr>
          <w:rFonts w:eastAsia="Times New Roman" w:cstheme="minorHAnsi"/>
          <w:bCs/>
          <w:kern w:val="36"/>
          <w:sz w:val="24"/>
          <w:szCs w:val="24"/>
          <w:lang w:eastAsia="fr-BE"/>
        </w:rPr>
        <w:t xml:space="preserve"> à celles </w:t>
      </w:r>
      <w:r w:rsidR="001E6271">
        <w:rPr>
          <w:rFonts w:eastAsia="Times New Roman" w:cstheme="minorHAnsi"/>
          <w:bCs/>
          <w:kern w:val="36"/>
          <w:sz w:val="24"/>
          <w:szCs w:val="24"/>
          <w:lang w:eastAsia="fr-BE"/>
        </w:rPr>
        <w:t>des autres est</w:t>
      </w:r>
      <w:r w:rsidR="00D409E0">
        <w:rPr>
          <w:rFonts w:eastAsia="Times New Roman" w:cstheme="minorHAnsi"/>
          <w:bCs/>
          <w:kern w:val="36"/>
          <w:sz w:val="24"/>
          <w:szCs w:val="24"/>
          <w:lang w:eastAsia="fr-BE"/>
        </w:rPr>
        <w:t>,</w:t>
      </w:r>
      <w:r w:rsidR="001E6271">
        <w:rPr>
          <w:rFonts w:eastAsia="Times New Roman" w:cstheme="minorHAnsi"/>
          <w:bCs/>
          <w:kern w:val="36"/>
          <w:sz w:val="24"/>
          <w:szCs w:val="24"/>
          <w:lang w:eastAsia="fr-BE"/>
        </w:rPr>
        <w:t xml:space="preserve"> selon </w:t>
      </w:r>
      <w:r w:rsidR="001E6271">
        <w:rPr>
          <w:rFonts w:eastAsia="Times New Roman" w:cstheme="minorHAnsi"/>
          <w:bCs/>
          <w:kern w:val="36"/>
          <w:sz w:val="24"/>
          <w:szCs w:val="24"/>
          <w:lang w:eastAsia="fr-BE"/>
        </w:rPr>
        <w:lastRenderedPageBreak/>
        <w:t>Habermas</w:t>
      </w:r>
      <w:r w:rsidR="00D409E0">
        <w:rPr>
          <w:rFonts w:eastAsia="Times New Roman" w:cstheme="minorHAnsi"/>
          <w:bCs/>
          <w:kern w:val="36"/>
          <w:sz w:val="24"/>
          <w:szCs w:val="24"/>
          <w:lang w:eastAsia="fr-BE"/>
        </w:rPr>
        <w:t>,</w:t>
      </w:r>
      <w:r w:rsidR="001E6271">
        <w:rPr>
          <w:rFonts w:eastAsia="Times New Roman" w:cstheme="minorHAnsi"/>
          <w:bCs/>
          <w:kern w:val="36"/>
          <w:sz w:val="24"/>
          <w:szCs w:val="24"/>
          <w:lang w:eastAsia="fr-BE"/>
        </w:rPr>
        <w:t xml:space="preserve"> nécessaire</w:t>
      </w:r>
      <w:r w:rsidR="00D409E0">
        <w:rPr>
          <w:rFonts w:eastAsia="Times New Roman" w:cstheme="minorHAnsi"/>
          <w:bCs/>
          <w:kern w:val="36"/>
          <w:sz w:val="24"/>
          <w:szCs w:val="24"/>
          <w:lang w:eastAsia="fr-BE"/>
        </w:rPr>
        <w:t>,</w:t>
      </w:r>
      <w:r w:rsidR="001E6271">
        <w:rPr>
          <w:rFonts w:eastAsia="Times New Roman" w:cstheme="minorHAnsi"/>
          <w:bCs/>
          <w:kern w:val="36"/>
          <w:sz w:val="24"/>
          <w:szCs w:val="24"/>
          <w:lang w:eastAsia="fr-BE"/>
        </w:rPr>
        <w:t xml:space="preserve"> afin d</w:t>
      </w:r>
      <w:r w:rsidR="00D409E0">
        <w:rPr>
          <w:rFonts w:eastAsia="Times New Roman" w:cstheme="minorHAnsi"/>
          <w:bCs/>
          <w:kern w:val="36"/>
          <w:sz w:val="24"/>
          <w:szCs w:val="24"/>
          <w:lang w:eastAsia="fr-BE"/>
        </w:rPr>
        <w:t>’en éprouver leur légitimité, voire leur universalité.</w:t>
      </w:r>
      <w:r w:rsidR="00BC5D48" w:rsidRPr="00BC5D48">
        <w:rPr>
          <w:rFonts w:ascii="Arial" w:eastAsia="Times New Roman" w:hAnsi="Arial" w:cs="Arial"/>
          <w:color w:val="000000"/>
          <w:bdr w:val="none" w:sz="0" w:space="0" w:color="auto" w:frame="1"/>
          <w:lang w:eastAsia="fr-FR"/>
        </w:rPr>
        <w:t xml:space="preserve"> </w:t>
      </w:r>
      <w:r w:rsidR="00BC5D48" w:rsidRPr="00BC5D48">
        <w:rPr>
          <w:rFonts w:eastAsia="Times New Roman" w:cstheme="minorHAnsi"/>
          <w:bCs/>
          <w:kern w:val="36"/>
          <w:sz w:val="24"/>
          <w:szCs w:val="24"/>
          <w:lang w:eastAsia="fr-BE"/>
        </w:rPr>
        <w:t>« Au lieu d’imposer à tous les autres une maxime dont je veux qu’elle soit une loi</w:t>
      </w:r>
      <w:r w:rsidR="00BC5D48">
        <w:rPr>
          <w:rFonts w:eastAsia="Times New Roman" w:cstheme="minorHAnsi"/>
          <w:bCs/>
          <w:kern w:val="36"/>
          <w:sz w:val="24"/>
          <w:szCs w:val="24"/>
          <w:lang w:eastAsia="fr-BE"/>
        </w:rPr>
        <w:t xml:space="preserve"> </w:t>
      </w:r>
      <w:r w:rsidR="00BC5D48" w:rsidRPr="00BC5D48">
        <w:rPr>
          <w:rFonts w:eastAsia="Times New Roman" w:cstheme="minorHAnsi"/>
          <w:bCs/>
          <w:kern w:val="36"/>
          <w:sz w:val="24"/>
          <w:szCs w:val="24"/>
          <w:lang w:eastAsia="fr-BE"/>
        </w:rPr>
        <w:t>universelle, je dois soumettre ma maxime à tous les</w:t>
      </w:r>
      <w:r w:rsidR="00BC5D48">
        <w:rPr>
          <w:rFonts w:eastAsia="Times New Roman" w:cstheme="minorHAnsi"/>
          <w:bCs/>
          <w:kern w:val="36"/>
          <w:sz w:val="24"/>
          <w:szCs w:val="24"/>
          <w:lang w:eastAsia="fr-BE"/>
        </w:rPr>
        <w:t xml:space="preserve"> </w:t>
      </w:r>
      <w:r w:rsidR="00BC5D48" w:rsidRPr="00BC5D48">
        <w:rPr>
          <w:rFonts w:eastAsia="Times New Roman" w:cstheme="minorHAnsi"/>
          <w:bCs/>
          <w:kern w:val="36"/>
          <w:sz w:val="24"/>
          <w:szCs w:val="24"/>
          <w:lang w:eastAsia="fr-BE"/>
        </w:rPr>
        <w:t>autres afin d’examiner par la discussion sa prétention à l'universalité</w:t>
      </w:r>
      <w:r w:rsidR="00BC5D48">
        <w:rPr>
          <w:rFonts w:eastAsia="Times New Roman" w:cstheme="minorHAnsi"/>
          <w:bCs/>
          <w:kern w:val="36"/>
          <w:sz w:val="24"/>
          <w:szCs w:val="24"/>
          <w:lang w:eastAsia="fr-BE"/>
        </w:rPr>
        <w:t>. »</w:t>
      </w:r>
      <w:r w:rsidR="00D409E0">
        <w:rPr>
          <w:rFonts w:eastAsia="Times New Roman" w:cstheme="minorHAnsi"/>
          <w:bCs/>
          <w:kern w:val="36"/>
          <w:sz w:val="24"/>
          <w:szCs w:val="24"/>
          <w:lang w:eastAsia="fr-BE"/>
        </w:rPr>
        <w:t xml:space="preserve"> (Habermas J.</w:t>
      </w:r>
      <w:r w:rsidR="001E6271">
        <w:rPr>
          <w:rFonts w:eastAsia="Times New Roman" w:cstheme="minorHAnsi"/>
          <w:bCs/>
          <w:kern w:val="36"/>
          <w:sz w:val="24"/>
          <w:szCs w:val="24"/>
          <w:lang w:eastAsia="fr-BE"/>
        </w:rPr>
        <w:t xml:space="preserve"> </w:t>
      </w:r>
      <w:r w:rsidR="00D409E0">
        <w:rPr>
          <w:rFonts w:eastAsia="Times New Roman" w:cstheme="minorHAnsi"/>
          <w:bCs/>
          <w:kern w:val="36"/>
          <w:sz w:val="24"/>
          <w:szCs w:val="24"/>
          <w:lang w:eastAsia="fr-BE"/>
        </w:rPr>
        <w:t>1986</w:t>
      </w:r>
      <w:r w:rsidR="00BC5D48">
        <w:rPr>
          <w:rFonts w:eastAsia="Times New Roman" w:cstheme="minorHAnsi"/>
          <w:bCs/>
          <w:kern w:val="36"/>
          <w:sz w:val="24"/>
          <w:szCs w:val="24"/>
          <w:lang w:eastAsia="fr-BE"/>
        </w:rPr>
        <w:t>, p. 87-88</w:t>
      </w:r>
      <w:r w:rsidR="00D409E0">
        <w:rPr>
          <w:rFonts w:eastAsia="Times New Roman" w:cstheme="minorHAnsi"/>
          <w:bCs/>
          <w:kern w:val="36"/>
          <w:sz w:val="24"/>
          <w:szCs w:val="24"/>
          <w:lang w:eastAsia="fr-BE"/>
        </w:rPr>
        <w:t>). Ceci est particulièrement vérifié dans les prises de décisions éthiques, qui, loin de prétendre pouvoir proposer une solution idéale, admettent qu’entre le gris clair et le gris foncé, la moins mauvaise décision est probablement celle qui a</w:t>
      </w:r>
      <w:r w:rsidR="00BC5D48">
        <w:rPr>
          <w:rFonts w:eastAsia="Times New Roman" w:cstheme="minorHAnsi"/>
          <w:bCs/>
          <w:kern w:val="36"/>
          <w:sz w:val="24"/>
          <w:szCs w:val="24"/>
          <w:lang w:eastAsia="fr-BE"/>
        </w:rPr>
        <w:t xml:space="preserve"> pu</w:t>
      </w:r>
      <w:r w:rsidR="00D409E0">
        <w:rPr>
          <w:rFonts w:eastAsia="Times New Roman" w:cstheme="minorHAnsi"/>
          <w:bCs/>
          <w:kern w:val="36"/>
          <w:sz w:val="24"/>
          <w:szCs w:val="24"/>
          <w:lang w:eastAsia="fr-BE"/>
        </w:rPr>
        <w:t xml:space="preserve"> </w:t>
      </w:r>
      <w:r w:rsidR="00BC5D48">
        <w:rPr>
          <w:rFonts w:eastAsia="Times New Roman" w:cstheme="minorHAnsi"/>
          <w:bCs/>
          <w:kern w:val="36"/>
          <w:sz w:val="24"/>
          <w:szCs w:val="24"/>
          <w:lang w:eastAsia="fr-BE"/>
        </w:rPr>
        <w:t>être</w:t>
      </w:r>
      <w:r w:rsidR="00D409E0">
        <w:rPr>
          <w:rFonts w:eastAsia="Times New Roman" w:cstheme="minorHAnsi"/>
          <w:bCs/>
          <w:kern w:val="36"/>
          <w:sz w:val="24"/>
          <w:szCs w:val="24"/>
          <w:lang w:eastAsia="fr-BE"/>
        </w:rPr>
        <w:t xml:space="preserve"> débattue d’une manière collégiale. </w:t>
      </w:r>
      <w:r w:rsidR="00BC5D48">
        <w:rPr>
          <w:rFonts w:eastAsia="Times New Roman" w:cstheme="minorHAnsi"/>
          <w:bCs/>
          <w:kern w:val="36"/>
          <w:sz w:val="24"/>
          <w:szCs w:val="24"/>
          <w:lang w:eastAsia="fr-BE"/>
        </w:rPr>
        <w:t xml:space="preserve"> Nous pouvons donc suggérer que la collégialité représente un enjeu éthique, dans le sens où la confrontation des compétences exercées par les acteurs de disciplines variées permet d’approcher le patient et la situation qu’il traverse à la fois dans sa </w:t>
      </w:r>
      <w:r w:rsidR="008D18CE">
        <w:rPr>
          <w:rFonts w:eastAsia="Times New Roman" w:cstheme="minorHAnsi"/>
          <w:bCs/>
          <w:kern w:val="36"/>
          <w:sz w:val="24"/>
          <w:szCs w:val="24"/>
          <w:lang w:eastAsia="fr-BE"/>
        </w:rPr>
        <w:t xml:space="preserve">singularité, sa </w:t>
      </w:r>
      <w:r w:rsidR="00BC5D48">
        <w:rPr>
          <w:rFonts w:eastAsia="Times New Roman" w:cstheme="minorHAnsi"/>
          <w:bCs/>
          <w:kern w:val="36"/>
          <w:sz w:val="24"/>
          <w:szCs w:val="24"/>
          <w:lang w:eastAsia="fr-BE"/>
        </w:rPr>
        <w:t>globalité et sa complexité.</w:t>
      </w:r>
      <w:r w:rsidR="008D18CE">
        <w:rPr>
          <w:rFonts w:eastAsia="Times New Roman" w:cstheme="minorHAnsi"/>
          <w:bCs/>
          <w:kern w:val="36"/>
          <w:sz w:val="24"/>
          <w:szCs w:val="24"/>
          <w:lang w:eastAsia="fr-BE"/>
        </w:rPr>
        <w:t xml:space="preserve"> </w:t>
      </w:r>
    </w:p>
    <w:p w:rsidR="00B649BC" w:rsidRPr="004E101A" w:rsidRDefault="008A5C6D" w:rsidP="00D3172A">
      <w:pPr>
        <w:spacing w:before="100" w:beforeAutospacing="1" w:after="100" w:afterAutospacing="1" w:line="240" w:lineRule="auto"/>
        <w:outlineLvl w:val="0"/>
        <w:rPr>
          <w:rFonts w:eastAsia="Times New Roman" w:cstheme="minorHAnsi"/>
          <w:bCs/>
          <w:kern w:val="36"/>
          <w:sz w:val="24"/>
          <w:szCs w:val="24"/>
          <w:u w:val="single"/>
          <w:lang w:val="fr-BE" w:eastAsia="fr-BE"/>
        </w:rPr>
      </w:pPr>
      <w:r w:rsidRPr="004E101A">
        <w:rPr>
          <w:rFonts w:eastAsia="Times New Roman" w:cstheme="minorHAnsi"/>
          <w:bCs/>
          <w:kern w:val="36"/>
          <w:sz w:val="24"/>
          <w:szCs w:val="24"/>
          <w:lang w:val="fr-BE" w:eastAsia="fr-BE"/>
        </w:rPr>
        <w:t xml:space="preserve"> </w:t>
      </w:r>
      <w:r w:rsidR="00D409E0">
        <w:rPr>
          <w:rFonts w:eastAsia="Times New Roman" w:cstheme="minorHAnsi"/>
          <w:bCs/>
          <w:kern w:val="36"/>
          <w:sz w:val="24"/>
          <w:szCs w:val="24"/>
          <w:lang w:val="fr-BE" w:eastAsia="fr-BE"/>
        </w:rPr>
        <w:t>Outre ces considérations éthiques et</w:t>
      </w:r>
      <w:r w:rsidRPr="004E101A">
        <w:rPr>
          <w:rFonts w:eastAsia="Times New Roman" w:cstheme="minorHAnsi"/>
          <w:bCs/>
          <w:kern w:val="36"/>
          <w:sz w:val="24"/>
          <w:szCs w:val="24"/>
          <w:lang w:val="fr-BE" w:eastAsia="fr-BE"/>
        </w:rPr>
        <w:t xml:space="preserve"> a</w:t>
      </w:r>
      <w:r w:rsidR="00D3172A" w:rsidRPr="004E101A">
        <w:rPr>
          <w:rFonts w:eastAsia="Times New Roman" w:cstheme="minorHAnsi"/>
          <w:bCs/>
          <w:kern w:val="36"/>
          <w:sz w:val="24"/>
          <w:szCs w:val="24"/>
          <w:lang w:val="fr-BE" w:eastAsia="fr-BE"/>
        </w:rPr>
        <w:t>u vu de</w:t>
      </w:r>
      <w:r w:rsidR="00D409E0">
        <w:rPr>
          <w:rFonts w:eastAsia="Times New Roman" w:cstheme="minorHAnsi"/>
          <w:bCs/>
          <w:kern w:val="36"/>
          <w:sz w:val="24"/>
          <w:szCs w:val="24"/>
          <w:lang w:val="fr-BE" w:eastAsia="fr-BE"/>
        </w:rPr>
        <w:t xml:space="preserve">s </w:t>
      </w:r>
      <w:r w:rsidR="00D3172A" w:rsidRPr="004E101A">
        <w:rPr>
          <w:rFonts w:eastAsia="Times New Roman" w:cstheme="minorHAnsi"/>
          <w:bCs/>
          <w:kern w:val="36"/>
          <w:sz w:val="24"/>
          <w:szCs w:val="24"/>
          <w:lang w:val="fr-BE" w:eastAsia="fr-BE"/>
        </w:rPr>
        <w:t>résultats</w:t>
      </w:r>
      <w:r w:rsidR="00D409E0">
        <w:rPr>
          <w:rFonts w:eastAsia="Times New Roman" w:cstheme="minorHAnsi"/>
          <w:bCs/>
          <w:kern w:val="36"/>
          <w:sz w:val="24"/>
          <w:szCs w:val="24"/>
          <w:lang w:val="fr-BE" w:eastAsia="fr-BE"/>
        </w:rPr>
        <w:t xml:space="preserve"> obtenus par les questionnaires d’auto évaluations réalisés annuellement</w:t>
      </w:r>
      <w:r w:rsidR="00D3172A" w:rsidRPr="004E101A">
        <w:rPr>
          <w:rFonts w:eastAsia="Times New Roman" w:cstheme="minorHAnsi"/>
          <w:bCs/>
          <w:kern w:val="36"/>
          <w:sz w:val="24"/>
          <w:szCs w:val="24"/>
          <w:lang w:val="fr-BE" w:eastAsia="fr-BE"/>
        </w:rPr>
        <w:t xml:space="preserve">, plusieurs éléments </w:t>
      </w:r>
      <w:r w:rsidR="007D03CB" w:rsidRPr="004E101A">
        <w:rPr>
          <w:rFonts w:eastAsia="Times New Roman" w:cstheme="minorHAnsi"/>
          <w:bCs/>
          <w:kern w:val="36"/>
          <w:sz w:val="24"/>
          <w:szCs w:val="24"/>
          <w:lang w:val="fr-BE" w:eastAsia="fr-BE"/>
        </w:rPr>
        <w:t>méritent une discussion :</w:t>
      </w:r>
      <w:r w:rsidR="00D3172A" w:rsidRPr="004E101A">
        <w:rPr>
          <w:rFonts w:eastAsia="Times New Roman" w:cstheme="minorHAnsi"/>
          <w:bCs/>
          <w:kern w:val="36"/>
          <w:sz w:val="24"/>
          <w:szCs w:val="24"/>
          <w:lang w:val="fr-BE" w:eastAsia="fr-BE"/>
        </w:rPr>
        <w:t xml:space="preserve"> Faut-il mesurer </w:t>
      </w:r>
      <w:r w:rsidR="007D03CB" w:rsidRPr="004E101A">
        <w:rPr>
          <w:rFonts w:eastAsia="Times New Roman" w:cstheme="minorHAnsi"/>
          <w:bCs/>
          <w:kern w:val="36"/>
          <w:sz w:val="24"/>
          <w:szCs w:val="24"/>
          <w:lang w:val="fr-BE" w:eastAsia="fr-BE"/>
        </w:rPr>
        <w:t xml:space="preserve">plus finement </w:t>
      </w:r>
      <w:r w:rsidR="00D3172A" w:rsidRPr="004E101A">
        <w:rPr>
          <w:rFonts w:eastAsia="Times New Roman" w:cstheme="minorHAnsi"/>
          <w:bCs/>
          <w:kern w:val="36"/>
          <w:sz w:val="24"/>
          <w:szCs w:val="24"/>
          <w:lang w:val="fr-BE" w:eastAsia="fr-BE"/>
        </w:rPr>
        <w:t>l’impact de ce dispositif pédagogique pour le légitimer dans le curriculum </w:t>
      </w:r>
      <w:r w:rsidR="007D03CB" w:rsidRPr="004E101A">
        <w:rPr>
          <w:rFonts w:eastAsia="Times New Roman" w:cstheme="minorHAnsi"/>
          <w:bCs/>
          <w:kern w:val="36"/>
          <w:sz w:val="24"/>
          <w:szCs w:val="24"/>
          <w:lang w:val="fr-BE" w:eastAsia="fr-BE"/>
        </w:rPr>
        <w:t>des deux disciplines</w:t>
      </w:r>
      <w:r w:rsidR="00D409E0">
        <w:rPr>
          <w:rFonts w:eastAsia="Times New Roman" w:cstheme="minorHAnsi"/>
          <w:bCs/>
          <w:kern w:val="36"/>
          <w:sz w:val="24"/>
          <w:szCs w:val="24"/>
          <w:lang w:val="fr-BE" w:eastAsia="fr-BE"/>
        </w:rPr>
        <w:t xml:space="preserve"> </w:t>
      </w:r>
      <w:r w:rsidR="00D3172A" w:rsidRPr="004E101A">
        <w:rPr>
          <w:rFonts w:eastAsia="Times New Roman" w:cstheme="minorHAnsi"/>
          <w:bCs/>
          <w:kern w:val="36"/>
          <w:sz w:val="24"/>
          <w:szCs w:val="24"/>
          <w:lang w:val="fr-BE" w:eastAsia="fr-BE"/>
        </w:rPr>
        <w:t xml:space="preserve">? (Delunas et al. 2014). Quel degré de flexibilité faut-il </w:t>
      </w:r>
      <w:r w:rsidR="007D03CB" w:rsidRPr="004E101A">
        <w:rPr>
          <w:rFonts w:eastAsia="Times New Roman" w:cstheme="minorHAnsi"/>
          <w:bCs/>
          <w:kern w:val="36"/>
          <w:sz w:val="24"/>
          <w:szCs w:val="24"/>
          <w:lang w:val="fr-BE" w:eastAsia="fr-BE"/>
        </w:rPr>
        <w:t>adopter dans l’organisation des</w:t>
      </w:r>
      <w:r w:rsidR="00D3172A" w:rsidRPr="004E101A">
        <w:rPr>
          <w:rFonts w:eastAsia="Times New Roman" w:cstheme="minorHAnsi"/>
          <w:bCs/>
          <w:kern w:val="36"/>
          <w:sz w:val="24"/>
          <w:szCs w:val="24"/>
          <w:lang w:val="fr-BE" w:eastAsia="fr-BE"/>
        </w:rPr>
        <w:t xml:space="preserve"> séminaires, </w:t>
      </w:r>
      <w:r w:rsidR="007D03CB" w:rsidRPr="004E101A">
        <w:rPr>
          <w:rFonts w:eastAsia="Times New Roman" w:cstheme="minorHAnsi"/>
          <w:bCs/>
          <w:kern w:val="36"/>
          <w:sz w:val="24"/>
          <w:szCs w:val="24"/>
          <w:lang w:val="fr-BE" w:eastAsia="fr-BE"/>
        </w:rPr>
        <w:t>au vu des demandes d’étudiants d’</w:t>
      </w:r>
      <w:r w:rsidR="00D3172A" w:rsidRPr="004E101A">
        <w:rPr>
          <w:rFonts w:eastAsia="Times New Roman" w:cstheme="minorHAnsi"/>
          <w:bCs/>
          <w:kern w:val="36"/>
          <w:sz w:val="24"/>
          <w:szCs w:val="24"/>
          <w:lang w:val="fr-BE" w:eastAsia="fr-BE"/>
        </w:rPr>
        <w:t>associer d’</w:t>
      </w:r>
      <w:r w:rsidR="00D409E0">
        <w:rPr>
          <w:rFonts w:eastAsia="Times New Roman" w:cstheme="minorHAnsi"/>
          <w:bCs/>
          <w:kern w:val="36"/>
          <w:sz w:val="24"/>
          <w:szCs w:val="24"/>
          <w:lang w:val="fr-BE" w:eastAsia="fr-BE"/>
        </w:rPr>
        <w:t>es acteurs d’autres</w:t>
      </w:r>
      <w:r w:rsidR="00D3172A" w:rsidRPr="004E101A">
        <w:rPr>
          <w:rFonts w:eastAsia="Times New Roman" w:cstheme="minorHAnsi"/>
          <w:bCs/>
          <w:kern w:val="36"/>
          <w:sz w:val="24"/>
          <w:szCs w:val="24"/>
          <w:lang w:val="fr-BE" w:eastAsia="fr-BE"/>
        </w:rPr>
        <w:t xml:space="preserve"> disciplines tels que les kinésithérapeutes, psychomotriciens ou éducateurs ? Quels enjeux/jeux de pouvoir entre l</w:t>
      </w:r>
      <w:r w:rsidR="001A1F62" w:rsidRPr="004E101A">
        <w:rPr>
          <w:rFonts w:eastAsia="Times New Roman" w:cstheme="minorHAnsi"/>
          <w:bCs/>
          <w:kern w:val="36"/>
          <w:sz w:val="24"/>
          <w:szCs w:val="24"/>
          <w:lang w:val="fr-BE" w:eastAsia="fr-BE"/>
        </w:rPr>
        <w:t>’Institut de Soins I</w:t>
      </w:r>
      <w:r w:rsidR="00D3172A" w:rsidRPr="004E101A">
        <w:rPr>
          <w:rFonts w:eastAsia="Times New Roman" w:cstheme="minorHAnsi"/>
          <w:bCs/>
          <w:kern w:val="36"/>
          <w:sz w:val="24"/>
          <w:szCs w:val="24"/>
          <w:lang w:val="fr-BE" w:eastAsia="fr-BE"/>
        </w:rPr>
        <w:t xml:space="preserve">nfirmier et la </w:t>
      </w:r>
      <w:r w:rsidR="001A1F62" w:rsidRPr="004E101A">
        <w:rPr>
          <w:rFonts w:eastAsia="Times New Roman" w:cstheme="minorHAnsi"/>
          <w:bCs/>
          <w:kern w:val="36"/>
          <w:sz w:val="24"/>
          <w:szCs w:val="24"/>
          <w:lang w:val="fr-BE" w:eastAsia="fr-BE"/>
        </w:rPr>
        <w:t>F</w:t>
      </w:r>
      <w:r w:rsidR="00D3172A" w:rsidRPr="004E101A">
        <w:rPr>
          <w:rFonts w:eastAsia="Times New Roman" w:cstheme="minorHAnsi"/>
          <w:bCs/>
          <w:kern w:val="36"/>
          <w:sz w:val="24"/>
          <w:szCs w:val="24"/>
          <w:lang w:val="fr-BE" w:eastAsia="fr-BE"/>
        </w:rPr>
        <w:t>aculté de médecine sont révélés par le dispositif</w:t>
      </w:r>
      <w:r w:rsidR="00BE79C3" w:rsidRPr="004E101A">
        <w:rPr>
          <w:rFonts w:eastAsia="Times New Roman" w:cstheme="minorHAnsi"/>
          <w:bCs/>
          <w:kern w:val="36"/>
          <w:sz w:val="24"/>
          <w:szCs w:val="24"/>
          <w:lang w:val="fr-BE" w:eastAsia="fr-BE"/>
        </w:rPr>
        <w:t xml:space="preserve"> </w:t>
      </w:r>
      <w:r w:rsidR="00D3172A" w:rsidRPr="004E101A">
        <w:rPr>
          <w:rFonts w:eastAsia="Times New Roman" w:cstheme="minorHAnsi"/>
          <w:bCs/>
          <w:kern w:val="36"/>
          <w:sz w:val="24"/>
          <w:szCs w:val="24"/>
          <w:lang w:val="fr-BE" w:eastAsia="fr-BE"/>
        </w:rPr>
        <w:t>? Comment former</w:t>
      </w:r>
      <w:r w:rsidR="00D409E0">
        <w:rPr>
          <w:rFonts w:eastAsia="Times New Roman" w:cstheme="minorHAnsi"/>
          <w:bCs/>
          <w:kern w:val="36"/>
          <w:sz w:val="24"/>
          <w:szCs w:val="24"/>
          <w:lang w:val="fr-BE" w:eastAsia="fr-BE"/>
        </w:rPr>
        <w:t>, non pas ponctuellement mais sur du long terme</w:t>
      </w:r>
      <w:r w:rsidR="00D3172A" w:rsidRPr="004E101A">
        <w:rPr>
          <w:rFonts w:eastAsia="Times New Roman" w:cstheme="minorHAnsi"/>
          <w:bCs/>
          <w:kern w:val="36"/>
          <w:sz w:val="24"/>
          <w:szCs w:val="24"/>
          <w:lang w:val="fr-BE" w:eastAsia="fr-BE"/>
        </w:rPr>
        <w:t xml:space="preserve"> et évaluer des compétences qui concernent </w:t>
      </w:r>
      <w:r w:rsidR="00D409E0">
        <w:rPr>
          <w:rFonts w:eastAsia="Times New Roman" w:cstheme="minorHAnsi"/>
          <w:bCs/>
          <w:kern w:val="36"/>
          <w:sz w:val="24"/>
          <w:szCs w:val="24"/>
          <w:lang w:val="fr-BE" w:eastAsia="fr-BE"/>
        </w:rPr>
        <w:t>d</w:t>
      </w:r>
      <w:r w:rsidR="00D3172A" w:rsidRPr="004E101A">
        <w:rPr>
          <w:rFonts w:eastAsia="Times New Roman" w:cstheme="minorHAnsi"/>
          <w:bCs/>
          <w:kern w:val="36"/>
          <w:sz w:val="24"/>
          <w:szCs w:val="24"/>
          <w:lang w:val="fr-BE" w:eastAsia="fr-BE"/>
        </w:rPr>
        <w:t>e</w:t>
      </w:r>
      <w:r w:rsidRPr="004E101A">
        <w:rPr>
          <w:rFonts w:eastAsia="Times New Roman" w:cstheme="minorHAnsi"/>
          <w:bCs/>
          <w:kern w:val="36"/>
          <w:sz w:val="24"/>
          <w:szCs w:val="24"/>
          <w:lang w:val="fr-BE" w:eastAsia="fr-BE"/>
        </w:rPr>
        <w:t xml:space="preserve">s aptitudes </w:t>
      </w:r>
      <w:r w:rsidR="00D409E0">
        <w:rPr>
          <w:rFonts w:eastAsia="Times New Roman" w:cstheme="minorHAnsi"/>
          <w:bCs/>
          <w:kern w:val="36"/>
          <w:sz w:val="24"/>
          <w:szCs w:val="24"/>
          <w:lang w:val="fr-BE" w:eastAsia="fr-BE"/>
        </w:rPr>
        <w:t xml:space="preserve">également </w:t>
      </w:r>
      <w:r w:rsidRPr="004E101A">
        <w:rPr>
          <w:rFonts w:eastAsia="Times New Roman" w:cstheme="minorHAnsi"/>
          <w:bCs/>
          <w:kern w:val="36"/>
          <w:sz w:val="24"/>
          <w:szCs w:val="24"/>
          <w:lang w:val="fr-BE" w:eastAsia="fr-BE"/>
        </w:rPr>
        <w:t>liées aux</w:t>
      </w:r>
      <w:r w:rsidR="00D3172A" w:rsidRPr="004E101A">
        <w:rPr>
          <w:rFonts w:eastAsia="Times New Roman" w:cstheme="minorHAnsi"/>
          <w:bCs/>
          <w:kern w:val="36"/>
          <w:sz w:val="24"/>
          <w:szCs w:val="24"/>
          <w:lang w:val="fr-BE" w:eastAsia="fr-BE"/>
        </w:rPr>
        <w:t xml:space="preserve"> savoir-être et </w:t>
      </w:r>
      <w:r w:rsidRPr="004E101A">
        <w:rPr>
          <w:rFonts w:eastAsia="Times New Roman" w:cstheme="minorHAnsi"/>
          <w:bCs/>
          <w:kern w:val="36"/>
          <w:sz w:val="24"/>
          <w:szCs w:val="24"/>
          <w:lang w:val="fr-BE" w:eastAsia="fr-BE"/>
        </w:rPr>
        <w:t>aux</w:t>
      </w:r>
      <w:r w:rsidR="00D3172A" w:rsidRPr="004E101A">
        <w:rPr>
          <w:rFonts w:eastAsia="Times New Roman" w:cstheme="minorHAnsi"/>
          <w:bCs/>
          <w:kern w:val="36"/>
          <w:sz w:val="24"/>
          <w:szCs w:val="24"/>
          <w:lang w:val="fr-BE" w:eastAsia="fr-BE"/>
        </w:rPr>
        <w:t xml:space="preserve"> ‘</w:t>
      </w:r>
      <w:r w:rsidR="00D3172A" w:rsidRPr="004E101A">
        <w:rPr>
          <w:rFonts w:eastAsia="Times New Roman" w:cstheme="minorHAnsi"/>
          <w:bCs/>
          <w:i/>
          <w:kern w:val="36"/>
          <w:sz w:val="24"/>
          <w:szCs w:val="24"/>
          <w:lang w:val="fr-BE" w:eastAsia="fr-BE"/>
        </w:rPr>
        <w:t>soft skills’</w:t>
      </w:r>
      <w:r w:rsidR="001436E3">
        <w:rPr>
          <w:rFonts w:eastAsia="Times New Roman" w:cstheme="minorHAnsi"/>
          <w:bCs/>
          <w:i/>
          <w:kern w:val="36"/>
          <w:sz w:val="24"/>
          <w:szCs w:val="24"/>
          <w:lang w:val="fr-BE" w:eastAsia="fr-BE"/>
        </w:rPr>
        <w:t xml:space="preserve"> </w:t>
      </w:r>
      <w:r w:rsidR="00D3172A" w:rsidRPr="004E101A">
        <w:rPr>
          <w:rFonts w:eastAsia="Times New Roman" w:cstheme="minorHAnsi"/>
          <w:bCs/>
          <w:kern w:val="36"/>
          <w:sz w:val="24"/>
          <w:szCs w:val="24"/>
          <w:lang w:val="fr-BE" w:eastAsia="fr-BE"/>
        </w:rPr>
        <w:t xml:space="preserve">? </w:t>
      </w:r>
    </w:p>
    <w:p w:rsidR="008F67E7" w:rsidRPr="008F67E7" w:rsidRDefault="00FF4592" w:rsidP="00B649BC">
      <w:pPr>
        <w:spacing w:before="100" w:beforeAutospacing="1" w:after="100" w:afterAutospacing="1" w:line="240" w:lineRule="auto"/>
        <w:outlineLvl w:val="0"/>
        <w:rPr>
          <w:rFonts w:eastAsia="Times New Roman" w:cstheme="minorHAnsi"/>
          <w:b/>
          <w:bCs/>
          <w:kern w:val="36"/>
          <w:sz w:val="24"/>
          <w:szCs w:val="24"/>
          <w:lang w:val="fr-BE" w:eastAsia="fr-BE"/>
        </w:rPr>
      </w:pPr>
      <w:r>
        <w:rPr>
          <w:rFonts w:eastAsia="Times New Roman" w:cstheme="minorHAnsi"/>
          <w:b/>
          <w:bCs/>
          <w:kern w:val="36"/>
          <w:sz w:val="24"/>
          <w:szCs w:val="24"/>
          <w:lang w:val="fr-BE" w:eastAsia="fr-BE"/>
        </w:rPr>
        <w:t xml:space="preserve">5. </w:t>
      </w:r>
      <w:r w:rsidR="00B649BC" w:rsidRPr="008F67E7">
        <w:rPr>
          <w:rFonts w:eastAsia="Times New Roman" w:cstheme="minorHAnsi"/>
          <w:b/>
          <w:bCs/>
          <w:kern w:val="36"/>
          <w:sz w:val="24"/>
          <w:szCs w:val="24"/>
          <w:lang w:val="fr-BE" w:eastAsia="fr-BE"/>
        </w:rPr>
        <w:t>Conclusion</w:t>
      </w:r>
    </w:p>
    <w:p w:rsidR="00DC5B67" w:rsidRPr="004E101A" w:rsidRDefault="000D501F" w:rsidP="00B649BC">
      <w:pPr>
        <w:spacing w:before="100" w:beforeAutospacing="1" w:after="100" w:afterAutospacing="1" w:line="240" w:lineRule="auto"/>
        <w:outlineLvl w:val="0"/>
        <w:rPr>
          <w:rFonts w:eastAsia="Times New Roman" w:cstheme="minorHAnsi"/>
          <w:bCs/>
          <w:kern w:val="36"/>
          <w:sz w:val="24"/>
          <w:szCs w:val="24"/>
          <w:lang w:val="fr-BE" w:eastAsia="fr-BE"/>
        </w:rPr>
      </w:pPr>
      <w:r w:rsidRPr="000D501F">
        <w:rPr>
          <w:rFonts w:eastAsia="Times New Roman" w:cstheme="minorHAnsi"/>
          <w:bCs/>
          <w:kern w:val="36"/>
          <w:sz w:val="24"/>
          <w:szCs w:val="24"/>
          <w:lang w:val="fr-BE" w:eastAsia="fr-BE"/>
        </w:rPr>
        <w:t>Depuis 2006, 6000 étudiants en médecine et en soins infirmiers ont participé aux séminaires interdisciplinaire</w:t>
      </w:r>
      <w:r w:rsidR="008F67E7">
        <w:rPr>
          <w:rFonts w:eastAsia="Times New Roman" w:cstheme="minorHAnsi"/>
          <w:bCs/>
          <w:kern w:val="36"/>
          <w:sz w:val="24"/>
          <w:szCs w:val="24"/>
          <w:lang w:val="fr-BE" w:eastAsia="fr-BE"/>
        </w:rPr>
        <w:t>s</w:t>
      </w:r>
      <w:r w:rsidRPr="000D501F">
        <w:rPr>
          <w:rFonts w:eastAsia="Times New Roman" w:cstheme="minorHAnsi"/>
          <w:bCs/>
          <w:kern w:val="36"/>
          <w:sz w:val="24"/>
          <w:szCs w:val="24"/>
          <w:lang w:val="fr-BE" w:eastAsia="fr-BE"/>
        </w:rPr>
        <w:t>.</w:t>
      </w:r>
      <w:r w:rsidR="008F67E7">
        <w:rPr>
          <w:rFonts w:eastAsia="Times New Roman" w:cstheme="minorHAnsi"/>
          <w:bCs/>
          <w:kern w:val="36"/>
          <w:sz w:val="24"/>
          <w:szCs w:val="24"/>
          <w:lang w:val="fr-BE" w:eastAsia="fr-BE"/>
        </w:rPr>
        <w:t xml:space="preserve"> </w:t>
      </w:r>
      <w:r>
        <w:rPr>
          <w:rFonts w:eastAsia="Times New Roman" w:cstheme="minorHAnsi"/>
          <w:bCs/>
          <w:kern w:val="36"/>
          <w:sz w:val="24"/>
          <w:szCs w:val="24"/>
          <w:lang w:val="fr-BE" w:eastAsia="fr-BE"/>
        </w:rPr>
        <w:t>Ce</w:t>
      </w:r>
      <w:r w:rsidR="00B649BC" w:rsidRPr="004E101A">
        <w:rPr>
          <w:rFonts w:eastAsia="Times New Roman" w:cstheme="minorHAnsi"/>
          <w:bCs/>
          <w:kern w:val="36"/>
          <w:sz w:val="24"/>
          <w:szCs w:val="24"/>
          <w:lang w:val="fr-BE" w:eastAsia="fr-BE"/>
        </w:rPr>
        <w:t xml:space="preserve"> dispositif </w:t>
      </w:r>
      <w:r w:rsidR="00D3172A" w:rsidRPr="004E101A">
        <w:rPr>
          <w:rFonts w:eastAsia="Times New Roman" w:cstheme="minorHAnsi"/>
          <w:bCs/>
          <w:kern w:val="36"/>
          <w:sz w:val="24"/>
          <w:szCs w:val="24"/>
          <w:lang w:val="fr-BE" w:eastAsia="fr-BE"/>
        </w:rPr>
        <w:t>pédagogique</w:t>
      </w:r>
      <w:r>
        <w:rPr>
          <w:rFonts w:eastAsia="Times New Roman" w:cstheme="minorHAnsi"/>
          <w:bCs/>
          <w:kern w:val="36"/>
          <w:sz w:val="24"/>
          <w:szCs w:val="24"/>
          <w:lang w:val="fr-BE" w:eastAsia="fr-BE"/>
        </w:rPr>
        <w:t>,</w:t>
      </w:r>
      <w:r w:rsidR="00D3172A" w:rsidRPr="004E101A">
        <w:rPr>
          <w:rFonts w:eastAsia="Times New Roman" w:cstheme="minorHAnsi"/>
          <w:bCs/>
          <w:kern w:val="36"/>
          <w:sz w:val="24"/>
          <w:szCs w:val="24"/>
          <w:lang w:val="fr-BE" w:eastAsia="fr-BE"/>
        </w:rPr>
        <w:t xml:space="preserve"> perçu par les participants et les animateurs comme </w:t>
      </w:r>
      <w:r w:rsidR="001A1F62" w:rsidRPr="004E101A">
        <w:rPr>
          <w:rFonts w:eastAsia="Times New Roman" w:cstheme="minorHAnsi"/>
          <w:bCs/>
          <w:kern w:val="36"/>
          <w:sz w:val="24"/>
          <w:szCs w:val="24"/>
          <w:lang w:val="fr-BE" w:eastAsia="fr-BE"/>
        </w:rPr>
        <w:t>enrichissant</w:t>
      </w:r>
      <w:r>
        <w:rPr>
          <w:rFonts w:eastAsia="Times New Roman" w:cstheme="minorHAnsi"/>
          <w:bCs/>
          <w:kern w:val="36"/>
          <w:sz w:val="24"/>
          <w:szCs w:val="24"/>
          <w:lang w:val="fr-BE" w:eastAsia="fr-BE"/>
        </w:rPr>
        <w:t>, leur</w:t>
      </w:r>
      <w:r w:rsidR="00B649BC" w:rsidRPr="004E101A">
        <w:rPr>
          <w:rFonts w:eastAsia="Times New Roman" w:cstheme="minorHAnsi"/>
          <w:bCs/>
          <w:kern w:val="36"/>
          <w:sz w:val="24"/>
          <w:szCs w:val="24"/>
          <w:lang w:val="fr-BE" w:eastAsia="fr-BE"/>
        </w:rPr>
        <w:t xml:space="preserve"> permet de déconstruire </w:t>
      </w:r>
      <w:r w:rsidR="008A5C6D" w:rsidRPr="004E101A">
        <w:rPr>
          <w:rFonts w:eastAsia="Times New Roman" w:cstheme="minorHAnsi"/>
          <w:bCs/>
          <w:kern w:val="36"/>
          <w:sz w:val="24"/>
          <w:szCs w:val="24"/>
          <w:lang w:val="fr-BE" w:eastAsia="fr-BE"/>
        </w:rPr>
        <w:t>leurs</w:t>
      </w:r>
      <w:r w:rsidR="00B649BC" w:rsidRPr="004E101A">
        <w:rPr>
          <w:rFonts w:eastAsia="Times New Roman" w:cstheme="minorHAnsi"/>
          <w:bCs/>
          <w:kern w:val="36"/>
          <w:sz w:val="24"/>
          <w:szCs w:val="24"/>
          <w:lang w:val="fr-BE" w:eastAsia="fr-BE"/>
        </w:rPr>
        <w:t xml:space="preserve"> </w:t>
      </w:r>
      <w:r w:rsidR="001A1F62" w:rsidRPr="004E101A">
        <w:rPr>
          <w:rFonts w:eastAsia="Times New Roman" w:cstheme="minorHAnsi"/>
          <w:bCs/>
          <w:kern w:val="36"/>
          <w:sz w:val="24"/>
          <w:szCs w:val="24"/>
          <w:lang w:val="fr-BE" w:eastAsia="fr-BE"/>
        </w:rPr>
        <w:t xml:space="preserve">éventuels </w:t>
      </w:r>
      <w:r w:rsidR="00B649BC" w:rsidRPr="004E101A">
        <w:rPr>
          <w:rFonts w:eastAsia="Times New Roman" w:cstheme="minorHAnsi"/>
          <w:bCs/>
          <w:kern w:val="36"/>
          <w:sz w:val="24"/>
          <w:szCs w:val="24"/>
          <w:lang w:val="fr-BE" w:eastAsia="fr-BE"/>
        </w:rPr>
        <w:t>stéréotypes liés à l’autre profession</w:t>
      </w:r>
      <w:r w:rsidR="00D3172A" w:rsidRPr="004E101A">
        <w:rPr>
          <w:rFonts w:eastAsia="Times New Roman" w:cstheme="minorHAnsi"/>
          <w:bCs/>
          <w:kern w:val="36"/>
          <w:sz w:val="24"/>
          <w:szCs w:val="24"/>
          <w:lang w:val="fr-BE" w:eastAsia="fr-BE"/>
        </w:rPr>
        <w:t xml:space="preserve"> et</w:t>
      </w:r>
      <w:r w:rsidR="00B649BC" w:rsidRPr="004E101A">
        <w:rPr>
          <w:rFonts w:eastAsia="Times New Roman" w:cstheme="minorHAnsi"/>
          <w:bCs/>
          <w:kern w:val="36"/>
          <w:sz w:val="24"/>
          <w:szCs w:val="24"/>
          <w:lang w:val="fr-BE" w:eastAsia="fr-BE"/>
        </w:rPr>
        <w:t xml:space="preserve"> de renforcer </w:t>
      </w:r>
      <w:r w:rsidR="008A5C6D" w:rsidRPr="004E101A">
        <w:rPr>
          <w:rFonts w:eastAsia="Times New Roman" w:cstheme="minorHAnsi"/>
          <w:bCs/>
          <w:kern w:val="36"/>
          <w:sz w:val="24"/>
          <w:szCs w:val="24"/>
          <w:lang w:val="fr-BE" w:eastAsia="fr-BE"/>
        </w:rPr>
        <w:t xml:space="preserve">leur </w:t>
      </w:r>
      <w:r w:rsidR="00B649BC" w:rsidRPr="004E101A">
        <w:rPr>
          <w:rFonts w:eastAsia="Times New Roman" w:cstheme="minorHAnsi"/>
          <w:bCs/>
          <w:kern w:val="36"/>
          <w:sz w:val="24"/>
          <w:szCs w:val="24"/>
          <w:lang w:val="fr-BE" w:eastAsia="fr-BE"/>
        </w:rPr>
        <w:t xml:space="preserve">identité professionnelle. </w:t>
      </w:r>
      <w:r w:rsidR="001A1F62" w:rsidRPr="004E101A">
        <w:rPr>
          <w:rFonts w:eastAsia="Times New Roman" w:cstheme="minorHAnsi"/>
          <w:bCs/>
          <w:kern w:val="36"/>
          <w:sz w:val="24"/>
          <w:szCs w:val="24"/>
          <w:lang w:val="fr-BE" w:eastAsia="fr-BE"/>
        </w:rPr>
        <w:t>Ainsi, l</w:t>
      </w:r>
      <w:r w:rsidR="00D3172A" w:rsidRPr="004E101A">
        <w:rPr>
          <w:rFonts w:eastAsia="Times New Roman" w:cstheme="minorHAnsi"/>
          <w:bCs/>
          <w:kern w:val="36"/>
          <w:sz w:val="24"/>
          <w:szCs w:val="24"/>
          <w:lang w:val="fr-BE" w:eastAsia="fr-BE"/>
        </w:rPr>
        <w:t>es séminaire</w:t>
      </w:r>
      <w:r w:rsidR="008A5C6D" w:rsidRPr="004E101A">
        <w:rPr>
          <w:rFonts w:eastAsia="Times New Roman" w:cstheme="minorHAnsi"/>
          <w:bCs/>
          <w:kern w:val="36"/>
          <w:sz w:val="24"/>
          <w:szCs w:val="24"/>
          <w:lang w:val="fr-BE" w:eastAsia="fr-BE"/>
        </w:rPr>
        <w:t>s</w:t>
      </w:r>
      <w:r w:rsidR="00D3172A" w:rsidRPr="004E101A">
        <w:rPr>
          <w:rFonts w:eastAsia="Times New Roman" w:cstheme="minorHAnsi"/>
          <w:bCs/>
          <w:kern w:val="36"/>
          <w:sz w:val="24"/>
          <w:szCs w:val="24"/>
          <w:lang w:val="fr-BE" w:eastAsia="fr-BE"/>
        </w:rPr>
        <w:t xml:space="preserve"> </w:t>
      </w:r>
      <w:r w:rsidR="008A5C6D" w:rsidRPr="004E101A">
        <w:rPr>
          <w:rFonts w:eastAsia="Times New Roman" w:cstheme="minorHAnsi"/>
          <w:bCs/>
          <w:kern w:val="36"/>
          <w:sz w:val="24"/>
          <w:szCs w:val="24"/>
          <w:lang w:val="fr-BE" w:eastAsia="fr-BE"/>
        </w:rPr>
        <w:t xml:space="preserve">peuvent </w:t>
      </w:r>
      <w:r w:rsidR="00D3172A" w:rsidRPr="004E101A">
        <w:rPr>
          <w:rFonts w:eastAsia="Times New Roman" w:cstheme="minorHAnsi"/>
          <w:bCs/>
          <w:kern w:val="36"/>
          <w:sz w:val="24"/>
          <w:szCs w:val="24"/>
          <w:lang w:val="fr-BE" w:eastAsia="fr-BE"/>
        </w:rPr>
        <w:t>contribue</w:t>
      </w:r>
      <w:r w:rsidR="008A5C6D" w:rsidRPr="004E101A">
        <w:rPr>
          <w:rFonts w:eastAsia="Times New Roman" w:cstheme="minorHAnsi"/>
          <w:bCs/>
          <w:kern w:val="36"/>
          <w:sz w:val="24"/>
          <w:szCs w:val="24"/>
          <w:lang w:val="fr-BE" w:eastAsia="fr-BE"/>
        </w:rPr>
        <w:t>r</w:t>
      </w:r>
      <w:r w:rsidR="00B649BC" w:rsidRPr="004E101A">
        <w:rPr>
          <w:rFonts w:eastAsia="Times New Roman" w:cstheme="minorHAnsi"/>
          <w:bCs/>
          <w:kern w:val="36"/>
          <w:sz w:val="24"/>
          <w:szCs w:val="24"/>
          <w:lang w:val="fr-BE" w:eastAsia="fr-BE"/>
        </w:rPr>
        <w:t xml:space="preserve"> à améliorer la collaboration interprofessionnelle sur le terrain</w:t>
      </w:r>
      <w:r w:rsidR="00D3172A" w:rsidRPr="004E101A">
        <w:rPr>
          <w:rFonts w:eastAsia="Times New Roman" w:cstheme="minorHAnsi"/>
          <w:bCs/>
          <w:kern w:val="36"/>
          <w:sz w:val="24"/>
          <w:szCs w:val="24"/>
          <w:lang w:val="fr-BE" w:eastAsia="fr-BE"/>
        </w:rPr>
        <w:t xml:space="preserve">, en particulier </w:t>
      </w:r>
      <w:r w:rsidR="001A1F62" w:rsidRPr="004E101A">
        <w:rPr>
          <w:rFonts w:eastAsia="Times New Roman" w:cstheme="minorHAnsi"/>
          <w:bCs/>
          <w:kern w:val="36"/>
          <w:sz w:val="24"/>
          <w:szCs w:val="24"/>
          <w:lang w:val="fr-BE" w:eastAsia="fr-BE"/>
        </w:rPr>
        <w:t xml:space="preserve">faciliter </w:t>
      </w:r>
      <w:r w:rsidR="00A053AF" w:rsidRPr="004E101A">
        <w:rPr>
          <w:rFonts w:eastAsia="Times New Roman" w:cstheme="minorHAnsi"/>
          <w:bCs/>
          <w:kern w:val="36"/>
          <w:sz w:val="24"/>
          <w:szCs w:val="24"/>
          <w:lang w:val="fr-BE" w:eastAsia="fr-BE"/>
        </w:rPr>
        <w:t>les</w:t>
      </w:r>
      <w:r w:rsidR="00D3172A" w:rsidRPr="004E101A">
        <w:rPr>
          <w:rFonts w:eastAsia="Times New Roman" w:cstheme="minorHAnsi"/>
          <w:bCs/>
          <w:kern w:val="36"/>
          <w:sz w:val="24"/>
          <w:szCs w:val="24"/>
          <w:lang w:val="fr-BE" w:eastAsia="fr-BE"/>
        </w:rPr>
        <w:t xml:space="preserve"> processus de </w:t>
      </w:r>
      <w:r w:rsidR="00A053AF" w:rsidRPr="004E101A">
        <w:rPr>
          <w:rFonts w:eastAsia="Times New Roman" w:cstheme="minorHAnsi"/>
          <w:bCs/>
          <w:kern w:val="36"/>
          <w:sz w:val="24"/>
          <w:szCs w:val="24"/>
          <w:lang w:val="fr-BE" w:eastAsia="fr-BE"/>
        </w:rPr>
        <w:t>délibération éthique liés aux problématiques cliniques complexes, auxquels sont confrontés fréquemment les professionnels de la santé.</w:t>
      </w:r>
      <w:r w:rsidR="00DC5B67" w:rsidRPr="004E101A">
        <w:rPr>
          <w:rFonts w:eastAsia="Times New Roman" w:cstheme="minorHAnsi"/>
          <w:bCs/>
          <w:kern w:val="36"/>
          <w:sz w:val="24"/>
          <w:szCs w:val="24"/>
          <w:lang w:val="fr-BE" w:eastAsia="fr-BE"/>
        </w:rPr>
        <w:t xml:space="preserve"> </w:t>
      </w:r>
    </w:p>
    <w:p w:rsidR="00053BDE" w:rsidRDefault="00DC5B67" w:rsidP="00B649BC">
      <w:pPr>
        <w:spacing w:before="100" w:beforeAutospacing="1" w:after="100" w:afterAutospacing="1" w:line="240" w:lineRule="auto"/>
        <w:outlineLvl w:val="0"/>
        <w:rPr>
          <w:rFonts w:eastAsia="Times New Roman" w:cstheme="minorHAnsi"/>
          <w:bCs/>
          <w:kern w:val="36"/>
          <w:sz w:val="24"/>
          <w:szCs w:val="24"/>
          <w:lang w:val="fr-BE" w:eastAsia="fr-BE"/>
        </w:rPr>
      </w:pPr>
      <w:r w:rsidRPr="004E101A">
        <w:rPr>
          <w:rFonts w:eastAsia="Times New Roman" w:cstheme="minorHAnsi"/>
          <w:bCs/>
          <w:kern w:val="36"/>
          <w:sz w:val="24"/>
          <w:szCs w:val="24"/>
          <w:lang w:val="fr-BE" w:eastAsia="fr-BE"/>
        </w:rPr>
        <w:t xml:space="preserve">De plus, dans une approche anthropologique, la mise en place de ce dispositif révèle les enjeux de pouvoir entre disciplines, invitant à expliciter les motivations de chaque acteur, </w:t>
      </w:r>
      <w:r w:rsidR="008F67E7">
        <w:rPr>
          <w:rFonts w:eastAsia="Times New Roman" w:cstheme="minorHAnsi"/>
          <w:bCs/>
          <w:kern w:val="36"/>
          <w:sz w:val="24"/>
          <w:szCs w:val="24"/>
          <w:lang w:val="fr-BE" w:eastAsia="fr-BE"/>
        </w:rPr>
        <w:t xml:space="preserve">étudiant ou animateur, </w:t>
      </w:r>
      <w:r w:rsidRPr="004E101A">
        <w:rPr>
          <w:rFonts w:eastAsia="Times New Roman" w:cstheme="minorHAnsi"/>
          <w:bCs/>
          <w:kern w:val="36"/>
          <w:sz w:val="24"/>
          <w:szCs w:val="24"/>
          <w:lang w:val="fr-BE" w:eastAsia="fr-BE"/>
        </w:rPr>
        <w:t>représentant de sa discipline. C’est ainsi qu’un dispositif pédagogique peut amener, dans une logique de recherche-action</w:t>
      </w:r>
      <w:r w:rsidR="00CA4746" w:rsidRPr="004E101A">
        <w:rPr>
          <w:rFonts w:eastAsia="Times New Roman" w:cstheme="minorHAnsi"/>
          <w:bCs/>
          <w:kern w:val="36"/>
          <w:sz w:val="24"/>
          <w:szCs w:val="24"/>
          <w:lang w:val="fr-BE" w:eastAsia="fr-BE"/>
        </w:rPr>
        <w:t xml:space="preserve"> qui respecte le rythme des différents acteurs et des institutions respectives</w:t>
      </w:r>
      <w:r w:rsidRPr="004E101A">
        <w:rPr>
          <w:rFonts w:eastAsia="Times New Roman" w:cstheme="minorHAnsi"/>
          <w:bCs/>
          <w:kern w:val="36"/>
          <w:sz w:val="24"/>
          <w:szCs w:val="24"/>
          <w:lang w:val="fr-BE" w:eastAsia="fr-BE"/>
        </w:rPr>
        <w:t xml:space="preserve">, </w:t>
      </w:r>
      <w:r w:rsidR="00CA4746" w:rsidRPr="004E101A">
        <w:rPr>
          <w:rFonts w:eastAsia="Times New Roman" w:cstheme="minorHAnsi"/>
          <w:bCs/>
          <w:kern w:val="36"/>
          <w:sz w:val="24"/>
          <w:szCs w:val="24"/>
          <w:lang w:val="fr-BE" w:eastAsia="fr-BE"/>
        </w:rPr>
        <w:t xml:space="preserve">à mettre en évidence la valeur </w:t>
      </w:r>
      <w:r w:rsidR="00F85476">
        <w:rPr>
          <w:rFonts w:eastAsia="Times New Roman" w:cstheme="minorHAnsi"/>
          <w:bCs/>
          <w:kern w:val="36"/>
          <w:sz w:val="24"/>
          <w:szCs w:val="24"/>
          <w:lang w:val="fr-BE" w:eastAsia="fr-BE"/>
        </w:rPr>
        <w:t xml:space="preserve">à </w:t>
      </w:r>
      <w:r w:rsidR="00CA4746" w:rsidRPr="004E101A">
        <w:rPr>
          <w:rFonts w:eastAsia="Times New Roman" w:cstheme="minorHAnsi"/>
          <w:bCs/>
          <w:kern w:val="36"/>
          <w:sz w:val="24"/>
          <w:szCs w:val="24"/>
          <w:lang w:val="fr-BE" w:eastAsia="fr-BE"/>
        </w:rPr>
        <w:t>accord</w:t>
      </w:r>
      <w:r w:rsidR="00F85476">
        <w:rPr>
          <w:rFonts w:eastAsia="Times New Roman" w:cstheme="minorHAnsi"/>
          <w:bCs/>
          <w:kern w:val="36"/>
          <w:sz w:val="24"/>
          <w:szCs w:val="24"/>
          <w:lang w:val="fr-BE" w:eastAsia="fr-BE"/>
        </w:rPr>
        <w:t>er</w:t>
      </w:r>
      <w:r w:rsidR="00CA4746" w:rsidRPr="004E101A">
        <w:rPr>
          <w:rFonts w:eastAsia="Times New Roman" w:cstheme="minorHAnsi"/>
          <w:bCs/>
          <w:kern w:val="36"/>
          <w:sz w:val="24"/>
          <w:szCs w:val="24"/>
          <w:lang w:val="fr-BE" w:eastAsia="fr-BE"/>
        </w:rPr>
        <w:t xml:space="preserve"> et </w:t>
      </w:r>
      <w:r w:rsidR="00F85476">
        <w:rPr>
          <w:rFonts w:eastAsia="Times New Roman" w:cstheme="minorHAnsi"/>
          <w:bCs/>
          <w:kern w:val="36"/>
          <w:sz w:val="24"/>
          <w:szCs w:val="24"/>
          <w:lang w:val="fr-BE" w:eastAsia="fr-BE"/>
        </w:rPr>
        <w:t>les</w:t>
      </w:r>
      <w:r w:rsidR="00CA4746" w:rsidRPr="004E101A">
        <w:rPr>
          <w:rFonts w:eastAsia="Times New Roman" w:cstheme="minorHAnsi"/>
          <w:bCs/>
          <w:kern w:val="36"/>
          <w:sz w:val="24"/>
          <w:szCs w:val="24"/>
          <w:lang w:val="fr-BE" w:eastAsia="fr-BE"/>
        </w:rPr>
        <w:t xml:space="preserve"> moyens qu’elle veut allouer à la formation à l’interdisciplinarité.</w:t>
      </w:r>
    </w:p>
    <w:p w:rsidR="00A05D53" w:rsidRDefault="001436E3" w:rsidP="00B649BC">
      <w:pPr>
        <w:spacing w:before="100" w:beforeAutospacing="1" w:after="100" w:afterAutospacing="1" w:line="240" w:lineRule="auto"/>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Si ce d</w:t>
      </w:r>
      <w:r w:rsidR="00A05D53" w:rsidRPr="00A05D53">
        <w:rPr>
          <w:rFonts w:eastAsia="Times New Roman" w:cstheme="minorHAnsi"/>
          <w:bCs/>
          <w:kern w:val="36"/>
          <w:sz w:val="24"/>
          <w:szCs w:val="24"/>
          <w:lang w:val="fr-BE" w:eastAsia="fr-BE"/>
        </w:rPr>
        <w:t xml:space="preserve">ispositif </w:t>
      </w:r>
      <w:r w:rsidR="00742806">
        <w:rPr>
          <w:rFonts w:eastAsia="Times New Roman" w:cstheme="minorHAnsi"/>
          <w:bCs/>
          <w:kern w:val="36"/>
          <w:sz w:val="24"/>
          <w:szCs w:val="24"/>
          <w:lang w:val="fr-BE" w:eastAsia="fr-BE"/>
        </w:rPr>
        <w:t>pédagogique</w:t>
      </w:r>
      <w:r>
        <w:rPr>
          <w:rFonts w:eastAsia="Times New Roman" w:cstheme="minorHAnsi"/>
          <w:bCs/>
          <w:kern w:val="36"/>
          <w:sz w:val="24"/>
          <w:szCs w:val="24"/>
          <w:lang w:val="fr-BE" w:eastAsia="fr-BE"/>
        </w:rPr>
        <w:t xml:space="preserve"> a été considéré à ses débuts, en 2006, comme étant</w:t>
      </w:r>
      <w:r w:rsidR="00742806">
        <w:rPr>
          <w:rFonts w:eastAsia="Times New Roman" w:cstheme="minorHAnsi"/>
          <w:bCs/>
          <w:kern w:val="36"/>
          <w:sz w:val="24"/>
          <w:szCs w:val="24"/>
          <w:lang w:val="fr-BE" w:eastAsia="fr-BE"/>
        </w:rPr>
        <w:t xml:space="preserve"> </w:t>
      </w:r>
      <w:r w:rsidR="00A05D53" w:rsidRPr="00A05D53">
        <w:rPr>
          <w:rFonts w:eastAsia="Times New Roman" w:cstheme="minorHAnsi"/>
          <w:bCs/>
          <w:kern w:val="36"/>
          <w:sz w:val="24"/>
          <w:szCs w:val="24"/>
          <w:lang w:val="fr-BE" w:eastAsia="fr-BE"/>
        </w:rPr>
        <w:t xml:space="preserve">‘out of the box’, </w:t>
      </w:r>
      <w:r>
        <w:rPr>
          <w:rFonts w:eastAsia="Times New Roman" w:cstheme="minorHAnsi"/>
          <w:bCs/>
          <w:kern w:val="36"/>
          <w:sz w:val="24"/>
          <w:szCs w:val="24"/>
          <w:lang w:val="fr-BE" w:eastAsia="fr-BE"/>
        </w:rPr>
        <w:t>c’est-à-dire non constitutif du curriculum de formation</w:t>
      </w:r>
      <w:r w:rsidR="00742806">
        <w:rPr>
          <w:rFonts w:eastAsia="Times New Roman" w:cstheme="minorHAnsi"/>
          <w:bCs/>
          <w:kern w:val="36"/>
          <w:sz w:val="24"/>
          <w:szCs w:val="24"/>
          <w:lang w:val="fr-BE" w:eastAsia="fr-BE"/>
        </w:rPr>
        <w:t>, le</w:t>
      </w:r>
      <w:r w:rsidR="00A05D53" w:rsidRPr="00A05D53">
        <w:rPr>
          <w:rFonts w:eastAsia="Times New Roman" w:cstheme="minorHAnsi"/>
          <w:bCs/>
          <w:kern w:val="36"/>
          <w:sz w:val="24"/>
          <w:szCs w:val="24"/>
          <w:lang w:val="fr-BE" w:eastAsia="fr-BE"/>
        </w:rPr>
        <w:t xml:space="preserve"> séminaire</w:t>
      </w:r>
      <w:r w:rsidR="00742806">
        <w:rPr>
          <w:rFonts w:eastAsia="Times New Roman" w:cstheme="minorHAnsi"/>
          <w:bCs/>
          <w:kern w:val="36"/>
          <w:sz w:val="24"/>
          <w:szCs w:val="24"/>
          <w:lang w:val="fr-BE" w:eastAsia="fr-BE"/>
        </w:rPr>
        <w:t xml:space="preserve"> interdisciplinaire est</w:t>
      </w:r>
      <w:r>
        <w:rPr>
          <w:rFonts w:eastAsia="Times New Roman" w:cstheme="minorHAnsi"/>
          <w:bCs/>
          <w:kern w:val="36"/>
          <w:sz w:val="24"/>
          <w:szCs w:val="24"/>
          <w:lang w:val="fr-BE" w:eastAsia="fr-BE"/>
        </w:rPr>
        <w:t>, à présent, 15 ans plus tard,</w:t>
      </w:r>
      <w:r w:rsidR="00742806">
        <w:rPr>
          <w:rFonts w:eastAsia="Times New Roman" w:cstheme="minorHAnsi"/>
          <w:bCs/>
          <w:kern w:val="36"/>
          <w:sz w:val="24"/>
          <w:szCs w:val="24"/>
          <w:lang w:val="fr-BE" w:eastAsia="fr-BE"/>
        </w:rPr>
        <w:t xml:space="preserve"> </w:t>
      </w:r>
      <w:r>
        <w:rPr>
          <w:rFonts w:eastAsia="Times New Roman" w:cstheme="minorHAnsi"/>
          <w:bCs/>
          <w:kern w:val="36"/>
          <w:sz w:val="24"/>
          <w:szCs w:val="24"/>
          <w:lang w:val="fr-BE" w:eastAsia="fr-BE"/>
        </w:rPr>
        <w:t>intégré et articulé, sous différentes formes, dans les</w:t>
      </w:r>
      <w:r w:rsidR="00A05D53" w:rsidRPr="00A05D53">
        <w:rPr>
          <w:rFonts w:eastAsia="Times New Roman" w:cstheme="minorHAnsi"/>
          <w:bCs/>
          <w:kern w:val="36"/>
          <w:sz w:val="24"/>
          <w:szCs w:val="24"/>
          <w:lang w:val="fr-BE" w:eastAsia="fr-BE"/>
        </w:rPr>
        <w:t xml:space="preserve"> programmes d’enseignements infirmiers et médicaux</w:t>
      </w:r>
      <w:r w:rsidR="00742806">
        <w:rPr>
          <w:rFonts w:eastAsia="Times New Roman" w:cstheme="minorHAnsi"/>
          <w:bCs/>
          <w:kern w:val="36"/>
          <w:sz w:val="24"/>
          <w:szCs w:val="24"/>
          <w:lang w:val="fr-BE" w:eastAsia="fr-BE"/>
        </w:rPr>
        <w:t>.</w:t>
      </w:r>
    </w:p>
    <w:p w:rsidR="003F5C40" w:rsidRDefault="003F5C40" w:rsidP="00B649BC">
      <w:pPr>
        <w:spacing w:before="100" w:beforeAutospacing="1" w:after="100" w:afterAutospacing="1" w:line="240" w:lineRule="auto"/>
        <w:outlineLvl w:val="0"/>
        <w:rPr>
          <w:rFonts w:eastAsia="Times New Roman" w:cstheme="minorHAnsi"/>
          <w:bCs/>
          <w:kern w:val="36"/>
          <w:sz w:val="24"/>
          <w:szCs w:val="24"/>
          <w:lang w:val="fr-BE" w:eastAsia="fr-BE"/>
        </w:rPr>
      </w:pPr>
    </w:p>
    <w:p w:rsidR="003F5C40" w:rsidRPr="008F67E7" w:rsidRDefault="003F5C40" w:rsidP="00B649BC">
      <w:pPr>
        <w:spacing w:before="100" w:beforeAutospacing="1" w:after="100" w:afterAutospacing="1" w:line="240" w:lineRule="auto"/>
        <w:outlineLvl w:val="0"/>
        <w:rPr>
          <w:rFonts w:eastAsia="Times New Roman" w:cstheme="minorHAnsi"/>
          <w:bCs/>
          <w:kern w:val="36"/>
          <w:sz w:val="24"/>
          <w:szCs w:val="24"/>
          <w:lang w:val="fr-BE" w:eastAsia="fr-BE"/>
        </w:rPr>
      </w:pPr>
    </w:p>
    <w:p w:rsidR="00B649BC" w:rsidRPr="00BF5913" w:rsidRDefault="00FF4592" w:rsidP="00B649BC">
      <w:pPr>
        <w:spacing w:before="100" w:beforeAutospacing="1" w:after="100" w:afterAutospacing="1" w:line="240" w:lineRule="auto"/>
        <w:outlineLvl w:val="0"/>
        <w:rPr>
          <w:rFonts w:eastAsia="Times New Roman" w:cstheme="minorHAnsi"/>
          <w:b/>
          <w:bCs/>
          <w:kern w:val="36"/>
          <w:sz w:val="24"/>
          <w:szCs w:val="24"/>
          <w:lang w:val="en-US" w:eastAsia="fr-BE"/>
        </w:rPr>
      </w:pPr>
      <w:r w:rsidRPr="00BF5913">
        <w:rPr>
          <w:rFonts w:eastAsia="Times New Roman" w:cstheme="minorHAnsi"/>
          <w:b/>
          <w:bCs/>
          <w:kern w:val="36"/>
          <w:sz w:val="24"/>
          <w:szCs w:val="24"/>
          <w:lang w:val="en-US" w:eastAsia="fr-BE"/>
        </w:rPr>
        <w:lastRenderedPageBreak/>
        <w:t xml:space="preserve">6. </w:t>
      </w:r>
      <w:r w:rsidR="00B649BC" w:rsidRPr="00BF5913">
        <w:rPr>
          <w:rFonts w:eastAsia="Times New Roman" w:cstheme="minorHAnsi"/>
          <w:b/>
          <w:bCs/>
          <w:kern w:val="36"/>
          <w:sz w:val="24"/>
          <w:szCs w:val="24"/>
          <w:lang w:val="en-US" w:eastAsia="fr-BE"/>
        </w:rPr>
        <w:t>Bibliographie</w:t>
      </w:r>
    </w:p>
    <w:p w:rsidR="00826875" w:rsidRPr="00826875" w:rsidRDefault="005B7613"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4E101A">
        <w:rPr>
          <w:rFonts w:eastAsia="Times New Roman" w:cstheme="minorHAnsi"/>
          <w:bCs/>
          <w:kern w:val="36"/>
          <w:sz w:val="24"/>
          <w:szCs w:val="24"/>
          <w:lang w:val="en-GB" w:eastAsia="fr-BE"/>
        </w:rPr>
        <w:t>Ateah</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C</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A</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Snow</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W</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Wener</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P</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MacDonald</w:t>
      </w:r>
      <w:r w:rsidR="00752D9D">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L</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Metge</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C</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Davis</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P</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Fricke</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M</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Ludwig</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S</w:t>
      </w:r>
      <w:r w:rsidR="00752D9D">
        <w:rPr>
          <w:rFonts w:eastAsia="Times New Roman" w:cstheme="minorHAnsi"/>
          <w:bCs/>
          <w:kern w:val="36"/>
          <w:sz w:val="24"/>
          <w:szCs w:val="24"/>
          <w:lang w:val="en-GB" w:eastAsia="fr-BE"/>
        </w:rPr>
        <w:t>.</w:t>
      </w:r>
      <w:r w:rsidR="00FE79F7">
        <w:rPr>
          <w:rFonts w:eastAsia="Times New Roman" w:cstheme="minorHAnsi"/>
          <w:bCs/>
          <w:kern w:val="36"/>
          <w:sz w:val="24"/>
          <w:szCs w:val="24"/>
          <w:lang w:val="en-GB" w:eastAsia="fr-BE"/>
        </w:rPr>
        <w:t xml:space="preserve"> &amp; </w:t>
      </w:r>
      <w:r w:rsidR="00191666">
        <w:rPr>
          <w:rFonts w:eastAsia="Times New Roman" w:cstheme="minorHAnsi"/>
          <w:bCs/>
          <w:kern w:val="36"/>
          <w:sz w:val="24"/>
          <w:szCs w:val="24"/>
          <w:lang w:val="en-GB" w:eastAsia="fr-BE"/>
        </w:rPr>
        <w:t xml:space="preserve">      </w:t>
      </w:r>
      <w:r w:rsidR="00042D53">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Anderson</w:t>
      </w:r>
      <w:r w:rsidR="00752D9D">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J.</w:t>
      </w:r>
      <w:r w:rsidR="00826875">
        <w:rPr>
          <w:rFonts w:eastAsia="Times New Roman" w:cstheme="minorHAnsi"/>
          <w:bCs/>
          <w:kern w:val="36"/>
          <w:sz w:val="24"/>
          <w:szCs w:val="24"/>
          <w:lang w:val="en-GB" w:eastAsia="fr-BE"/>
        </w:rPr>
        <w:t xml:space="preserve"> (2011)</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Stereotyping as a barrier to collaboration: Does interprofessional education make a difference? Nurse Educ</w:t>
      </w:r>
      <w:r w:rsidR="00752D9D">
        <w:rPr>
          <w:rFonts w:eastAsia="Times New Roman" w:cstheme="minorHAnsi"/>
          <w:bCs/>
          <w:kern w:val="36"/>
          <w:sz w:val="24"/>
          <w:szCs w:val="24"/>
          <w:lang w:val="en-GB" w:eastAsia="fr-BE"/>
        </w:rPr>
        <w:t>ation</w:t>
      </w:r>
      <w:r w:rsidRPr="004E101A">
        <w:rPr>
          <w:rFonts w:eastAsia="Times New Roman" w:cstheme="minorHAnsi"/>
          <w:bCs/>
          <w:kern w:val="36"/>
          <w:sz w:val="24"/>
          <w:szCs w:val="24"/>
          <w:lang w:val="en-GB" w:eastAsia="fr-BE"/>
        </w:rPr>
        <w:t xml:space="preserve"> Today</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31(2)</w:t>
      </w:r>
      <w:r w:rsidR="00FE79F7">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208-</w:t>
      </w:r>
      <w:r w:rsidR="00752D9D">
        <w:rPr>
          <w:rFonts w:eastAsia="Times New Roman" w:cstheme="minorHAnsi"/>
          <w:bCs/>
          <w:kern w:val="36"/>
          <w:sz w:val="24"/>
          <w:szCs w:val="24"/>
          <w:lang w:val="en-GB" w:eastAsia="fr-BE"/>
        </w:rPr>
        <w:t>2</w:t>
      </w:r>
      <w:r w:rsidRPr="004E101A">
        <w:rPr>
          <w:rFonts w:eastAsia="Times New Roman" w:cstheme="minorHAnsi"/>
          <w:bCs/>
          <w:kern w:val="36"/>
          <w:sz w:val="24"/>
          <w:szCs w:val="24"/>
          <w:lang w:val="en-GB" w:eastAsia="fr-BE"/>
        </w:rPr>
        <w:t xml:space="preserve">13. </w:t>
      </w:r>
    </w:p>
    <w:p w:rsidR="00826875" w:rsidRPr="004E101A" w:rsidRDefault="00826875"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826875">
        <w:rPr>
          <w:rFonts w:eastAsia="Times New Roman" w:cstheme="minorHAnsi"/>
          <w:bCs/>
          <w:kern w:val="36"/>
          <w:sz w:val="24"/>
          <w:szCs w:val="24"/>
          <w:lang w:val="en-GB" w:eastAsia="fr-BE"/>
        </w:rPr>
        <w:t>Bradley</w:t>
      </w:r>
      <w:r w:rsidR="00FE79F7">
        <w:rPr>
          <w:rFonts w:eastAsia="Times New Roman" w:cstheme="minorHAnsi"/>
          <w:bCs/>
          <w:kern w:val="36"/>
          <w:sz w:val="24"/>
          <w:szCs w:val="24"/>
          <w:lang w:val="en-GB" w:eastAsia="fr-BE"/>
        </w:rPr>
        <w:t>,</w:t>
      </w:r>
      <w:r w:rsidRPr="00826875">
        <w:rPr>
          <w:rFonts w:eastAsia="Times New Roman" w:cstheme="minorHAnsi"/>
          <w:bCs/>
          <w:kern w:val="36"/>
          <w:sz w:val="24"/>
          <w:szCs w:val="24"/>
          <w:lang w:val="en-GB" w:eastAsia="fr-BE"/>
        </w:rPr>
        <w:t xml:space="preserve"> F</w:t>
      </w:r>
      <w:r w:rsidR="00FE79F7">
        <w:rPr>
          <w:rFonts w:eastAsia="Times New Roman" w:cstheme="minorHAnsi"/>
          <w:bCs/>
          <w:kern w:val="36"/>
          <w:sz w:val="24"/>
          <w:szCs w:val="24"/>
          <w:lang w:val="en-GB" w:eastAsia="fr-BE"/>
        </w:rPr>
        <w:t>.</w:t>
      </w:r>
      <w:r w:rsidRPr="00826875">
        <w:rPr>
          <w:rFonts w:eastAsia="Times New Roman" w:cstheme="minorHAnsi"/>
          <w:bCs/>
          <w:kern w:val="36"/>
          <w:sz w:val="24"/>
          <w:szCs w:val="24"/>
          <w:lang w:val="en-GB" w:eastAsia="fr-BE"/>
        </w:rPr>
        <w:t>, Elvey</w:t>
      </w:r>
      <w:r w:rsidR="00FE79F7">
        <w:rPr>
          <w:rFonts w:eastAsia="Times New Roman" w:cstheme="minorHAnsi"/>
          <w:bCs/>
          <w:kern w:val="36"/>
          <w:sz w:val="24"/>
          <w:szCs w:val="24"/>
          <w:lang w:val="en-GB" w:eastAsia="fr-BE"/>
        </w:rPr>
        <w:t>,</w:t>
      </w:r>
      <w:r w:rsidRPr="00826875">
        <w:rPr>
          <w:rFonts w:eastAsia="Times New Roman" w:cstheme="minorHAnsi"/>
          <w:bCs/>
          <w:kern w:val="36"/>
          <w:sz w:val="24"/>
          <w:szCs w:val="24"/>
          <w:lang w:val="en-GB" w:eastAsia="fr-BE"/>
        </w:rPr>
        <w:t xml:space="preserve"> R</w:t>
      </w:r>
      <w:r w:rsidR="00FE79F7">
        <w:rPr>
          <w:rFonts w:eastAsia="Times New Roman" w:cstheme="minorHAnsi"/>
          <w:bCs/>
          <w:kern w:val="36"/>
          <w:sz w:val="24"/>
          <w:szCs w:val="24"/>
          <w:lang w:val="en-GB" w:eastAsia="fr-BE"/>
        </w:rPr>
        <w:t>.</w:t>
      </w:r>
      <w:r w:rsidRPr="00826875">
        <w:rPr>
          <w:rFonts w:eastAsia="Times New Roman" w:cstheme="minorHAnsi"/>
          <w:bCs/>
          <w:kern w:val="36"/>
          <w:sz w:val="24"/>
          <w:szCs w:val="24"/>
          <w:lang w:val="en-GB" w:eastAsia="fr-BE"/>
        </w:rPr>
        <w:t>, Ashcroft</w:t>
      </w:r>
      <w:r w:rsidR="00FE79F7">
        <w:rPr>
          <w:rFonts w:eastAsia="Times New Roman" w:cstheme="minorHAnsi"/>
          <w:bCs/>
          <w:kern w:val="36"/>
          <w:sz w:val="24"/>
          <w:szCs w:val="24"/>
          <w:lang w:val="en-GB" w:eastAsia="fr-BE"/>
        </w:rPr>
        <w:t>,</w:t>
      </w:r>
      <w:r w:rsidRPr="00826875">
        <w:rPr>
          <w:rFonts w:eastAsia="Times New Roman" w:cstheme="minorHAnsi"/>
          <w:bCs/>
          <w:kern w:val="36"/>
          <w:sz w:val="24"/>
          <w:szCs w:val="24"/>
          <w:lang w:val="en-GB" w:eastAsia="fr-BE"/>
        </w:rPr>
        <w:t xml:space="preserve"> D</w:t>
      </w:r>
      <w:r w:rsidR="00FE79F7">
        <w:rPr>
          <w:rFonts w:eastAsia="Times New Roman" w:cstheme="minorHAnsi"/>
          <w:bCs/>
          <w:kern w:val="36"/>
          <w:sz w:val="24"/>
          <w:szCs w:val="24"/>
          <w:lang w:val="en-GB" w:eastAsia="fr-BE"/>
        </w:rPr>
        <w:t>.</w:t>
      </w:r>
      <w:r w:rsidRPr="00826875">
        <w:rPr>
          <w:rFonts w:eastAsia="Times New Roman" w:cstheme="minorHAnsi"/>
          <w:bCs/>
          <w:kern w:val="36"/>
          <w:sz w:val="24"/>
          <w:szCs w:val="24"/>
          <w:lang w:val="en-GB" w:eastAsia="fr-BE"/>
        </w:rPr>
        <w:t>M</w:t>
      </w:r>
      <w:r w:rsidR="00FE79F7">
        <w:rPr>
          <w:rFonts w:eastAsia="Times New Roman" w:cstheme="minorHAnsi"/>
          <w:bCs/>
          <w:kern w:val="36"/>
          <w:sz w:val="24"/>
          <w:szCs w:val="24"/>
          <w:lang w:val="en-GB" w:eastAsia="fr-BE"/>
        </w:rPr>
        <w:t>.</w:t>
      </w:r>
      <w:r w:rsidRPr="00826875">
        <w:rPr>
          <w:rFonts w:eastAsia="Times New Roman" w:cstheme="minorHAnsi"/>
          <w:bCs/>
          <w:kern w:val="36"/>
          <w:sz w:val="24"/>
          <w:szCs w:val="24"/>
          <w:lang w:val="en-GB" w:eastAsia="fr-BE"/>
        </w:rPr>
        <w:t>, Hassell</w:t>
      </w:r>
      <w:r w:rsidR="00FE79F7">
        <w:rPr>
          <w:rFonts w:eastAsia="Times New Roman" w:cstheme="minorHAnsi"/>
          <w:bCs/>
          <w:kern w:val="36"/>
          <w:sz w:val="24"/>
          <w:szCs w:val="24"/>
          <w:lang w:val="en-GB" w:eastAsia="fr-BE"/>
        </w:rPr>
        <w:t>,</w:t>
      </w:r>
      <w:r w:rsidRPr="00826875">
        <w:rPr>
          <w:rFonts w:eastAsia="Times New Roman" w:cstheme="minorHAnsi"/>
          <w:bCs/>
          <w:kern w:val="36"/>
          <w:sz w:val="24"/>
          <w:szCs w:val="24"/>
          <w:lang w:val="en-GB" w:eastAsia="fr-BE"/>
        </w:rPr>
        <w:t xml:space="preserve"> K</w:t>
      </w:r>
      <w:r w:rsidR="00FE79F7">
        <w:rPr>
          <w:rFonts w:eastAsia="Times New Roman" w:cstheme="minorHAnsi"/>
          <w:bCs/>
          <w:kern w:val="36"/>
          <w:sz w:val="24"/>
          <w:szCs w:val="24"/>
          <w:lang w:val="en-GB" w:eastAsia="fr-BE"/>
        </w:rPr>
        <w:t>.</w:t>
      </w:r>
      <w:r w:rsidRPr="00826875">
        <w:rPr>
          <w:rFonts w:eastAsia="Times New Roman" w:cstheme="minorHAnsi"/>
          <w:bCs/>
          <w:kern w:val="36"/>
          <w:sz w:val="24"/>
          <w:szCs w:val="24"/>
          <w:lang w:val="en-GB" w:eastAsia="fr-BE"/>
        </w:rPr>
        <w:t>, Kendall J, Sibbald B</w:t>
      </w:r>
      <w:r w:rsidR="00FE79F7">
        <w:rPr>
          <w:rFonts w:eastAsia="Times New Roman" w:cstheme="minorHAnsi"/>
          <w:bCs/>
          <w:kern w:val="36"/>
          <w:sz w:val="24"/>
          <w:szCs w:val="24"/>
          <w:lang w:val="en-GB" w:eastAsia="fr-BE"/>
        </w:rPr>
        <w:t xml:space="preserve"> &amp;</w:t>
      </w:r>
      <w:r w:rsidRPr="00826875">
        <w:rPr>
          <w:rFonts w:eastAsia="Times New Roman" w:cstheme="minorHAnsi"/>
          <w:bCs/>
          <w:kern w:val="36"/>
          <w:sz w:val="24"/>
          <w:szCs w:val="24"/>
          <w:lang w:val="en-GB" w:eastAsia="fr-BE"/>
        </w:rPr>
        <w:t xml:space="preserve"> Noyce P.</w:t>
      </w:r>
      <w:r>
        <w:rPr>
          <w:rFonts w:eastAsia="Times New Roman" w:cstheme="minorHAnsi"/>
          <w:bCs/>
          <w:kern w:val="36"/>
          <w:sz w:val="24"/>
          <w:szCs w:val="24"/>
          <w:lang w:val="en-GB" w:eastAsia="fr-BE"/>
        </w:rPr>
        <w:t xml:space="preserve"> (2008)</w:t>
      </w:r>
      <w:r w:rsidR="00FE79F7">
        <w:rPr>
          <w:rFonts w:eastAsia="Times New Roman" w:cstheme="minorHAnsi"/>
          <w:bCs/>
          <w:kern w:val="36"/>
          <w:sz w:val="24"/>
          <w:szCs w:val="24"/>
          <w:lang w:val="en-GB" w:eastAsia="fr-BE"/>
        </w:rPr>
        <w:t>.</w:t>
      </w:r>
      <w:r w:rsidRPr="00826875">
        <w:rPr>
          <w:lang w:val="en-GB"/>
        </w:rPr>
        <w:t xml:space="preserve"> </w:t>
      </w:r>
      <w:r w:rsidRPr="00826875">
        <w:rPr>
          <w:rFonts w:eastAsia="Times New Roman" w:cstheme="minorHAnsi"/>
          <w:bCs/>
          <w:kern w:val="36"/>
          <w:sz w:val="24"/>
          <w:szCs w:val="24"/>
          <w:lang w:val="en-GB" w:eastAsia="fr-BE"/>
        </w:rPr>
        <w:t>The challenge of integrating community pharmacists into the primary health care team: a case study of local pharmaceutical services (LPS) pilots and interprofessional collaboration.</w:t>
      </w:r>
      <w:r>
        <w:rPr>
          <w:rFonts w:eastAsia="Times New Roman" w:cstheme="minorHAnsi"/>
          <w:bCs/>
          <w:kern w:val="36"/>
          <w:sz w:val="24"/>
          <w:szCs w:val="24"/>
          <w:lang w:val="en-GB" w:eastAsia="fr-BE"/>
        </w:rPr>
        <w:t xml:space="preserve"> </w:t>
      </w:r>
      <w:r w:rsidRPr="00826875">
        <w:rPr>
          <w:rFonts w:eastAsia="Times New Roman" w:cstheme="minorHAnsi"/>
          <w:bCs/>
          <w:kern w:val="36"/>
          <w:sz w:val="24"/>
          <w:szCs w:val="24"/>
          <w:lang w:val="en-GB" w:eastAsia="fr-BE"/>
        </w:rPr>
        <w:t>J</w:t>
      </w:r>
      <w:r w:rsidR="00FE79F7">
        <w:rPr>
          <w:rFonts w:eastAsia="Times New Roman" w:cstheme="minorHAnsi"/>
          <w:bCs/>
          <w:kern w:val="36"/>
          <w:sz w:val="24"/>
          <w:szCs w:val="24"/>
          <w:lang w:val="en-GB" w:eastAsia="fr-BE"/>
        </w:rPr>
        <w:t>ournal of</w:t>
      </w:r>
      <w:r w:rsidRPr="00826875">
        <w:rPr>
          <w:rFonts w:eastAsia="Times New Roman" w:cstheme="minorHAnsi"/>
          <w:bCs/>
          <w:kern w:val="36"/>
          <w:sz w:val="24"/>
          <w:szCs w:val="24"/>
          <w:lang w:val="en-GB" w:eastAsia="fr-BE"/>
        </w:rPr>
        <w:t xml:space="preserve"> Interprof</w:t>
      </w:r>
      <w:r w:rsidR="00FE79F7">
        <w:rPr>
          <w:rFonts w:eastAsia="Times New Roman" w:cstheme="minorHAnsi"/>
          <w:bCs/>
          <w:kern w:val="36"/>
          <w:sz w:val="24"/>
          <w:szCs w:val="24"/>
          <w:lang w:val="en-GB" w:eastAsia="fr-BE"/>
        </w:rPr>
        <w:t>essional</w:t>
      </w:r>
      <w:r w:rsidRPr="00826875">
        <w:rPr>
          <w:rFonts w:eastAsia="Times New Roman" w:cstheme="minorHAnsi"/>
          <w:bCs/>
          <w:kern w:val="36"/>
          <w:sz w:val="24"/>
          <w:szCs w:val="24"/>
          <w:lang w:val="en-GB" w:eastAsia="fr-BE"/>
        </w:rPr>
        <w:t xml:space="preserve"> Care</w:t>
      </w:r>
      <w:r w:rsidR="00FE79F7">
        <w:rPr>
          <w:rFonts w:eastAsia="Times New Roman" w:cstheme="minorHAnsi"/>
          <w:bCs/>
          <w:kern w:val="36"/>
          <w:sz w:val="24"/>
          <w:szCs w:val="24"/>
          <w:lang w:val="en-GB" w:eastAsia="fr-BE"/>
        </w:rPr>
        <w:t>,</w:t>
      </w:r>
      <w:r w:rsidRPr="00826875">
        <w:rPr>
          <w:rFonts w:eastAsia="Times New Roman" w:cstheme="minorHAnsi"/>
          <w:bCs/>
          <w:kern w:val="36"/>
          <w:sz w:val="24"/>
          <w:szCs w:val="24"/>
          <w:lang w:val="en-GB" w:eastAsia="fr-BE"/>
        </w:rPr>
        <w:t>22(4)</w:t>
      </w:r>
      <w:r w:rsidR="00FE79F7">
        <w:rPr>
          <w:rFonts w:eastAsia="Times New Roman" w:cstheme="minorHAnsi"/>
          <w:bCs/>
          <w:kern w:val="36"/>
          <w:sz w:val="24"/>
          <w:szCs w:val="24"/>
          <w:lang w:val="en-GB" w:eastAsia="fr-BE"/>
        </w:rPr>
        <w:t xml:space="preserve">, </w:t>
      </w:r>
      <w:r w:rsidRPr="00826875">
        <w:rPr>
          <w:rFonts w:eastAsia="Times New Roman" w:cstheme="minorHAnsi"/>
          <w:bCs/>
          <w:kern w:val="36"/>
          <w:sz w:val="24"/>
          <w:szCs w:val="24"/>
          <w:lang w:val="en-GB" w:eastAsia="fr-BE"/>
        </w:rPr>
        <w:t>387-</w:t>
      </w:r>
      <w:r w:rsidR="00FE79F7">
        <w:rPr>
          <w:rFonts w:eastAsia="Times New Roman" w:cstheme="minorHAnsi"/>
          <w:bCs/>
          <w:kern w:val="36"/>
          <w:sz w:val="24"/>
          <w:szCs w:val="24"/>
          <w:lang w:val="en-GB" w:eastAsia="fr-BE"/>
        </w:rPr>
        <w:t>3</w:t>
      </w:r>
      <w:r w:rsidRPr="00826875">
        <w:rPr>
          <w:rFonts w:eastAsia="Times New Roman" w:cstheme="minorHAnsi"/>
          <w:bCs/>
          <w:kern w:val="36"/>
          <w:sz w:val="24"/>
          <w:szCs w:val="24"/>
          <w:lang w:val="en-GB" w:eastAsia="fr-BE"/>
        </w:rPr>
        <w:t>98.</w:t>
      </w:r>
    </w:p>
    <w:p w:rsidR="00BE79C3" w:rsidRDefault="00BE79C3" w:rsidP="00042D53">
      <w:pPr>
        <w:spacing w:before="100" w:beforeAutospacing="1" w:after="100" w:afterAutospacing="1" w:line="240" w:lineRule="auto"/>
        <w:ind w:left="142" w:hanging="142"/>
        <w:outlineLvl w:val="0"/>
        <w:rPr>
          <w:rFonts w:eastAsia="Times New Roman" w:cstheme="minorHAnsi"/>
          <w:bCs/>
          <w:kern w:val="36"/>
          <w:sz w:val="24"/>
          <w:szCs w:val="24"/>
          <w:lang w:val="fr-BE" w:eastAsia="fr-BE"/>
        </w:rPr>
      </w:pPr>
      <w:r w:rsidRPr="004E101A">
        <w:rPr>
          <w:rFonts w:eastAsia="Times New Roman" w:cstheme="minorHAnsi"/>
          <w:bCs/>
          <w:kern w:val="36"/>
          <w:sz w:val="24"/>
          <w:szCs w:val="24"/>
          <w:lang w:val="en-GB" w:eastAsia="fr-BE"/>
        </w:rPr>
        <w:t>Busari</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w:t>
      </w:r>
      <w:r w:rsidR="008A5C6D" w:rsidRPr="004E101A">
        <w:rPr>
          <w:rFonts w:eastAsia="Times New Roman" w:cstheme="minorHAnsi"/>
          <w:bCs/>
          <w:kern w:val="36"/>
          <w:sz w:val="24"/>
          <w:szCs w:val="24"/>
          <w:lang w:val="en-GB" w:eastAsia="fr-BE"/>
        </w:rPr>
        <w:t>J</w:t>
      </w:r>
      <w:r w:rsidR="00FE79F7">
        <w:rPr>
          <w:rFonts w:eastAsia="Times New Roman" w:cstheme="minorHAnsi"/>
          <w:bCs/>
          <w:kern w:val="36"/>
          <w:sz w:val="24"/>
          <w:szCs w:val="24"/>
          <w:lang w:val="en-GB" w:eastAsia="fr-BE"/>
        </w:rPr>
        <w:t>.</w:t>
      </w:r>
      <w:r w:rsidR="008A5C6D" w:rsidRPr="004E101A">
        <w:rPr>
          <w:rFonts w:eastAsia="Times New Roman" w:cstheme="minorHAnsi"/>
          <w:bCs/>
          <w:kern w:val="36"/>
          <w:sz w:val="24"/>
          <w:szCs w:val="24"/>
          <w:lang w:val="en-GB" w:eastAsia="fr-BE"/>
        </w:rPr>
        <w:t>O</w:t>
      </w:r>
      <w:r w:rsidR="00FE79F7">
        <w:rPr>
          <w:rFonts w:eastAsia="Times New Roman" w:cstheme="minorHAnsi"/>
          <w:bCs/>
          <w:kern w:val="36"/>
          <w:sz w:val="24"/>
          <w:szCs w:val="24"/>
          <w:lang w:val="en-GB" w:eastAsia="fr-BE"/>
        </w:rPr>
        <w:t>.</w:t>
      </w:r>
      <w:r w:rsidR="008A5C6D" w:rsidRPr="004E101A">
        <w:rPr>
          <w:rFonts w:eastAsia="Times New Roman" w:cstheme="minorHAnsi"/>
          <w:bCs/>
          <w:kern w:val="36"/>
          <w:sz w:val="24"/>
          <w:szCs w:val="24"/>
          <w:lang w:val="en-GB" w:eastAsia="fr-BE"/>
        </w:rPr>
        <w:t>, Moll</w:t>
      </w:r>
      <w:r w:rsidR="00FE79F7">
        <w:rPr>
          <w:rFonts w:eastAsia="Times New Roman" w:cstheme="minorHAnsi"/>
          <w:bCs/>
          <w:kern w:val="36"/>
          <w:sz w:val="24"/>
          <w:szCs w:val="24"/>
          <w:lang w:val="en-GB" w:eastAsia="fr-BE"/>
        </w:rPr>
        <w:t>,</w:t>
      </w:r>
      <w:r w:rsidR="008A5C6D" w:rsidRPr="004E101A">
        <w:rPr>
          <w:rFonts w:eastAsia="Times New Roman" w:cstheme="minorHAnsi"/>
          <w:bCs/>
          <w:kern w:val="36"/>
          <w:sz w:val="24"/>
          <w:szCs w:val="24"/>
          <w:lang w:val="en-GB" w:eastAsia="fr-BE"/>
        </w:rPr>
        <w:t xml:space="preserve"> F</w:t>
      </w:r>
      <w:r w:rsidR="00FE79F7">
        <w:rPr>
          <w:rFonts w:eastAsia="Times New Roman" w:cstheme="minorHAnsi"/>
          <w:bCs/>
          <w:kern w:val="36"/>
          <w:sz w:val="24"/>
          <w:szCs w:val="24"/>
          <w:lang w:val="en-GB" w:eastAsia="fr-BE"/>
        </w:rPr>
        <w:t>.</w:t>
      </w:r>
      <w:r w:rsidR="008A5C6D" w:rsidRPr="004E101A">
        <w:rPr>
          <w:rFonts w:eastAsia="Times New Roman" w:cstheme="minorHAnsi"/>
          <w:bCs/>
          <w:kern w:val="36"/>
          <w:sz w:val="24"/>
          <w:szCs w:val="24"/>
          <w:lang w:val="en-GB" w:eastAsia="fr-BE"/>
        </w:rPr>
        <w:t>M</w:t>
      </w:r>
      <w:r w:rsidR="00FE79F7">
        <w:rPr>
          <w:rFonts w:eastAsia="Times New Roman" w:cstheme="minorHAnsi"/>
          <w:bCs/>
          <w:kern w:val="36"/>
          <w:sz w:val="24"/>
          <w:szCs w:val="24"/>
          <w:lang w:val="en-GB" w:eastAsia="fr-BE"/>
        </w:rPr>
        <w:t>.</w:t>
      </w:r>
      <w:r w:rsidR="008A5C6D" w:rsidRPr="004E101A">
        <w:rPr>
          <w:rFonts w:eastAsia="Times New Roman" w:cstheme="minorHAnsi"/>
          <w:bCs/>
          <w:kern w:val="36"/>
          <w:sz w:val="24"/>
          <w:szCs w:val="24"/>
          <w:lang w:val="en-GB" w:eastAsia="fr-BE"/>
        </w:rPr>
        <w:t>, Duits</w:t>
      </w:r>
      <w:r w:rsidR="00FE79F7">
        <w:rPr>
          <w:rFonts w:eastAsia="Times New Roman" w:cstheme="minorHAnsi"/>
          <w:bCs/>
          <w:kern w:val="36"/>
          <w:sz w:val="24"/>
          <w:szCs w:val="24"/>
          <w:lang w:val="en-GB" w:eastAsia="fr-BE"/>
        </w:rPr>
        <w:t>,</w:t>
      </w:r>
      <w:r w:rsidR="008A5C6D" w:rsidRPr="004E101A">
        <w:rPr>
          <w:rFonts w:eastAsia="Times New Roman" w:cstheme="minorHAnsi"/>
          <w:bCs/>
          <w:kern w:val="36"/>
          <w:sz w:val="24"/>
          <w:szCs w:val="24"/>
          <w:lang w:val="en-GB" w:eastAsia="fr-BE"/>
        </w:rPr>
        <w:t xml:space="preserve"> A</w:t>
      </w:r>
      <w:r w:rsidR="00FE79F7">
        <w:rPr>
          <w:rFonts w:eastAsia="Times New Roman" w:cstheme="minorHAnsi"/>
          <w:bCs/>
          <w:kern w:val="36"/>
          <w:sz w:val="24"/>
          <w:szCs w:val="24"/>
          <w:lang w:val="en-GB" w:eastAsia="fr-BE"/>
        </w:rPr>
        <w:t>.</w:t>
      </w:r>
      <w:r w:rsidR="008A5C6D" w:rsidRPr="004E101A">
        <w:rPr>
          <w:rFonts w:eastAsia="Times New Roman" w:cstheme="minorHAnsi"/>
          <w:bCs/>
          <w:kern w:val="36"/>
          <w:sz w:val="24"/>
          <w:szCs w:val="24"/>
          <w:lang w:val="en-GB" w:eastAsia="fr-BE"/>
        </w:rPr>
        <w:t>J.</w:t>
      </w:r>
      <w:r w:rsidR="00826875">
        <w:rPr>
          <w:rFonts w:eastAsia="Times New Roman" w:cstheme="minorHAnsi"/>
          <w:bCs/>
          <w:kern w:val="36"/>
          <w:sz w:val="24"/>
          <w:szCs w:val="24"/>
          <w:lang w:val="en-GB" w:eastAsia="fr-BE"/>
        </w:rPr>
        <w:t xml:space="preserve"> (2017)</w:t>
      </w:r>
      <w:r w:rsidR="00FE79F7">
        <w:rPr>
          <w:rFonts w:eastAsia="Times New Roman" w:cstheme="minorHAnsi"/>
          <w:bCs/>
          <w:kern w:val="36"/>
          <w:sz w:val="24"/>
          <w:szCs w:val="24"/>
          <w:lang w:val="en-GB" w:eastAsia="fr-BE"/>
        </w:rPr>
        <w:t>.</w:t>
      </w:r>
      <w:r w:rsidR="008A5C6D" w:rsidRPr="004E101A">
        <w:rPr>
          <w:rFonts w:eastAsia="Times New Roman" w:cstheme="minorHAnsi"/>
          <w:bCs/>
          <w:kern w:val="36"/>
          <w:sz w:val="24"/>
          <w:szCs w:val="24"/>
          <w:lang w:val="en-GB" w:eastAsia="fr-BE"/>
        </w:rPr>
        <w:t xml:space="preserve"> Understanding the impact of interprofessional collaboration on the quality of care: a case report from a small-scale resource limited health care environment.</w:t>
      </w:r>
      <w:r w:rsidRPr="004E101A">
        <w:rPr>
          <w:rFonts w:eastAsia="Times New Roman" w:cstheme="minorHAnsi"/>
          <w:bCs/>
          <w:kern w:val="36"/>
          <w:sz w:val="24"/>
          <w:szCs w:val="24"/>
          <w:lang w:val="en-GB" w:eastAsia="fr-BE"/>
        </w:rPr>
        <w:t xml:space="preserve"> </w:t>
      </w:r>
      <w:r w:rsidRPr="00C12795">
        <w:rPr>
          <w:rFonts w:eastAsia="Times New Roman" w:cstheme="minorHAnsi"/>
          <w:bCs/>
          <w:kern w:val="36"/>
          <w:sz w:val="24"/>
          <w:szCs w:val="24"/>
          <w:lang w:val="fr-BE" w:eastAsia="fr-BE"/>
        </w:rPr>
        <w:t>Journal of Multidisciplinary Healthcare</w:t>
      </w:r>
      <w:r w:rsidR="00FE79F7" w:rsidRPr="00C12795">
        <w:rPr>
          <w:rFonts w:eastAsia="Times New Roman" w:cstheme="minorHAnsi"/>
          <w:bCs/>
          <w:kern w:val="36"/>
          <w:sz w:val="24"/>
          <w:szCs w:val="24"/>
          <w:lang w:val="fr-BE" w:eastAsia="fr-BE"/>
        </w:rPr>
        <w:t>,</w:t>
      </w:r>
      <w:r w:rsidR="008A5C6D" w:rsidRPr="00C12795">
        <w:rPr>
          <w:rFonts w:eastAsia="Times New Roman" w:cstheme="minorHAnsi"/>
          <w:bCs/>
          <w:kern w:val="36"/>
          <w:sz w:val="24"/>
          <w:szCs w:val="24"/>
          <w:lang w:val="fr-BE" w:eastAsia="fr-BE"/>
        </w:rPr>
        <w:t>10</w:t>
      </w:r>
      <w:r w:rsidR="00FE79F7" w:rsidRPr="00C12795">
        <w:rPr>
          <w:rFonts w:eastAsia="Times New Roman" w:cstheme="minorHAnsi"/>
          <w:bCs/>
          <w:kern w:val="36"/>
          <w:sz w:val="24"/>
          <w:szCs w:val="24"/>
          <w:lang w:val="fr-BE" w:eastAsia="fr-BE"/>
        </w:rPr>
        <w:t xml:space="preserve">, </w:t>
      </w:r>
      <w:r w:rsidR="008A5C6D" w:rsidRPr="00C12795">
        <w:rPr>
          <w:rFonts w:eastAsia="Times New Roman" w:cstheme="minorHAnsi"/>
          <w:bCs/>
          <w:kern w:val="36"/>
          <w:sz w:val="24"/>
          <w:szCs w:val="24"/>
          <w:lang w:val="fr-BE" w:eastAsia="fr-BE"/>
        </w:rPr>
        <w:t>227-234.</w:t>
      </w:r>
    </w:p>
    <w:p w:rsidR="007561B6" w:rsidRPr="00C12795" w:rsidRDefault="007561B6" w:rsidP="00042D53">
      <w:pPr>
        <w:spacing w:before="100" w:beforeAutospacing="1" w:after="100" w:afterAutospacing="1" w:line="240" w:lineRule="auto"/>
        <w:ind w:left="142" w:hanging="142"/>
        <w:outlineLvl w:val="0"/>
        <w:rPr>
          <w:rFonts w:eastAsia="Times New Roman" w:cstheme="minorHAnsi"/>
          <w:bCs/>
          <w:kern w:val="36"/>
          <w:sz w:val="24"/>
          <w:szCs w:val="24"/>
          <w:lang w:val="fr-BE" w:eastAsia="fr-BE"/>
        </w:rPr>
      </w:pPr>
      <w:r>
        <w:rPr>
          <w:rFonts w:eastAsia="Times New Roman" w:cstheme="minorHAnsi"/>
          <w:bCs/>
          <w:kern w:val="36"/>
          <w:sz w:val="24"/>
          <w:szCs w:val="24"/>
          <w:lang w:val="fr-BE" w:eastAsia="fr-BE"/>
        </w:rPr>
        <w:t>Catroux, M. (2002). Introduction à la recherche-action :</w:t>
      </w:r>
      <w:r w:rsidR="005D2E02">
        <w:rPr>
          <w:rFonts w:eastAsia="Times New Roman" w:cstheme="minorHAnsi"/>
          <w:bCs/>
          <w:kern w:val="36"/>
          <w:sz w:val="24"/>
          <w:szCs w:val="24"/>
          <w:lang w:val="fr-BE" w:eastAsia="fr-BE"/>
        </w:rPr>
        <w:t xml:space="preserve"> </w:t>
      </w:r>
      <w:r>
        <w:rPr>
          <w:rFonts w:eastAsia="Times New Roman" w:cstheme="minorHAnsi"/>
          <w:bCs/>
          <w:kern w:val="36"/>
          <w:sz w:val="24"/>
          <w:szCs w:val="24"/>
          <w:lang w:val="fr-BE" w:eastAsia="fr-BE"/>
        </w:rPr>
        <w:t>modalités d’une démarche théorique</w:t>
      </w:r>
      <w:r w:rsidR="005D2E02">
        <w:rPr>
          <w:rFonts w:eastAsia="Times New Roman" w:cstheme="minorHAnsi"/>
          <w:bCs/>
          <w:kern w:val="36"/>
          <w:sz w:val="24"/>
          <w:szCs w:val="24"/>
          <w:lang w:val="fr-BE" w:eastAsia="fr-BE"/>
        </w:rPr>
        <w:t xml:space="preserve"> centrée sur la pratique. Recherche et pratiques pédagogiques en langue de spécialité,21,3, 8-20.</w:t>
      </w:r>
    </w:p>
    <w:p w:rsidR="005B7613" w:rsidRPr="00E468C1" w:rsidRDefault="005B7613" w:rsidP="00042D53">
      <w:pPr>
        <w:spacing w:before="100" w:beforeAutospacing="1" w:after="100" w:afterAutospacing="1" w:line="240" w:lineRule="auto"/>
        <w:ind w:left="142" w:hanging="142"/>
        <w:outlineLvl w:val="0"/>
        <w:rPr>
          <w:rFonts w:eastAsia="Times New Roman" w:cstheme="minorHAnsi"/>
          <w:bCs/>
          <w:kern w:val="36"/>
          <w:sz w:val="24"/>
          <w:szCs w:val="24"/>
          <w:lang w:eastAsia="fr-BE"/>
        </w:rPr>
      </w:pPr>
      <w:r w:rsidRPr="00BF5913">
        <w:rPr>
          <w:sz w:val="24"/>
          <w:szCs w:val="24"/>
        </w:rPr>
        <w:t xml:space="preserve">Centre de recherche appliquée et de formation continue. Ressort. </w:t>
      </w:r>
      <w:r w:rsidR="001A1F62" w:rsidRPr="00BF5913">
        <w:rPr>
          <w:sz w:val="24"/>
          <w:szCs w:val="24"/>
        </w:rPr>
        <w:t xml:space="preserve">Groupe </w:t>
      </w:r>
      <w:r w:rsidRPr="00BF5913">
        <w:rPr>
          <w:sz w:val="24"/>
          <w:szCs w:val="24"/>
        </w:rPr>
        <w:t>GIRAFE</w:t>
      </w:r>
      <w:r w:rsidR="001A1F62" w:rsidRPr="00BF5913">
        <w:rPr>
          <w:sz w:val="24"/>
          <w:szCs w:val="24"/>
        </w:rPr>
        <w:t xml:space="preserve">. Boîte à outil de l’éthique. 3ème </w:t>
      </w:r>
      <w:r w:rsidR="00E04004" w:rsidRPr="00BF5913">
        <w:rPr>
          <w:sz w:val="24"/>
          <w:szCs w:val="24"/>
        </w:rPr>
        <w:t>é</w:t>
      </w:r>
      <w:r w:rsidR="001A1F62" w:rsidRPr="00BF5913">
        <w:rPr>
          <w:sz w:val="24"/>
          <w:szCs w:val="24"/>
        </w:rPr>
        <w:t xml:space="preserve">dition. 2017. </w:t>
      </w:r>
      <w:hyperlink r:id="rId8" w:history="1">
        <w:r w:rsidR="001A1F62" w:rsidRPr="00E468C1">
          <w:rPr>
            <w:rStyle w:val="Lienhypertexte"/>
            <w:sz w:val="24"/>
            <w:szCs w:val="24"/>
          </w:rPr>
          <w:t>https://ressort.hers.be/pole-ethique/boite-a-outils-de-l-ethique.html</w:t>
        </w:r>
      </w:hyperlink>
      <w:r w:rsidR="00E468C1" w:rsidRPr="00E468C1">
        <w:rPr>
          <w:rStyle w:val="Lienhypertexte"/>
          <w:sz w:val="24"/>
          <w:szCs w:val="24"/>
          <w:u w:val="none"/>
        </w:rPr>
        <w:t xml:space="preserve">  </w:t>
      </w:r>
      <w:r w:rsidR="00E468C1" w:rsidRPr="00E468C1">
        <w:rPr>
          <w:rStyle w:val="Lienhypertexte"/>
          <w:color w:val="auto"/>
          <w:sz w:val="24"/>
          <w:szCs w:val="24"/>
          <w:u w:val="none"/>
        </w:rPr>
        <w:t>(consulté le 2 juillet 2019)</w:t>
      </w:r>
      <w:r w:rsidR="00E468C1">
        <w:rPr>
          <w:rStyle w:val="Lienhypertexte"/>
          <w:color w:val="auto"/>
          <w:sz w:val="24"/>
          <w:szCs w:val="24"/>
          <w:u w:val="none"/>
        </w:rPr>
        <w:t>.</w:t>
      </w:r>
    </w:p>
    <w:p w:rsidR="005B7613" w:rsidRDefault="005B7613"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4E101A">
        <w:rPr>
          <w:rFonts w:eastAsia="Times New Roman" w:cstheme="minorHAnsi"/>
          <w:bCs/>
          <w:kern w:val="36"/>
          <w:sz w:val="24"/>
          <w:szCs w:val="24"/>
          <w:lang w:val="en-GB" w:eastAsia="fr-BE"/>
        </w:rPr>
        <w:t>Committee on Measuring the Impact of Interprofessional Education on Collaborative Practice and Patient Outcomes</w:t>
      </w:r>
      <w:r w:rsidR="00FE79F7">
        <w:rPr>
          <w:rFonts w:eastAsia="Times New Roman" w:cstheme="minorHAnsi"/>
          <w:bCs/>
          <w:kern w:val="36"/>
          <w:sz w:val="24"/>
          <w:szCs w:val="24"/>
          <w:lang w:val="en-GB" w:eastAsia="fr-BE"/>
        </w:rPr>
        <w:t>. (2015).</w:t>
      </w:r>
      <w:r w:rsidRPr="004E101A">
        <w:rPr>
          <w:rFonts w:eastAsia="Times New Roman" w:cstheme="minorHAnsi"/>
          <w:bCs/>
          <w:kern w:val="36"/>
          <w:sz w:val="24"/>
          <w:szCs w:val="24"/>
          <w:lang w:val="en-GB" w:eastAsia="fr-BE"/>
        </w:rPr>
        <w:t xml:space="preserve"> Board on Global Health; Institute of Medicine. </w:t>
      </w:r>
      <w:r w:rsidRPr="00DD73F7">
        <w:rPr>
          <w:rFonts w:eastAsia="Times New Roman" w:cstheme="minorHAnsi"/>
          <w:bCs/>
          <w:i/>
          <w:kern w:val="36"/>
          <w:sz w:val="24"/>
          <w:szCs w:val="24"/>
          <w:lang w:val="en-GB" w:eastAsia="fr-BE"/>
        </w:rPr>
        <w:t>Measuring the Impact of Interprofessional Education on Collaborative Practice and Patient Outcomes</w:t>
      </w:r>
      <w:r w:rsidRPr="004E101A">
        <w:rPr>
          <w:rFonts w:eastAsia="Times New Roman" w:cstheme="minorHAnsi"/>
          <w:bCs/>
          <w:kern w:val="36"/>
          <w:sz w:val="24"/>
          <w:szCs w:val="24"/>
          <w:lang w:val="en-GB" w:eastAsia="fr-BE"/>
        </w:rPr>
        <w:t>. Washington (DC): National Academies Press (US)</w:t>
      </w:r>
      <w:r w:rsidR="00FE79F7">
        <w:rPr>
          <w:rFonts w:eastAsia="Times New Roman" w:cstheme="minorHAnsi"/>
          <w:bCs/>
          <w:kern w:val="36"/>
          <w:sz w:val="24"/>
          <w:szCs w:val="24"/>
          <w:lang w:val="en-GB" w:eastAsia="fr-BE"/>
        </w:rPr>
        <w:t>.</w:t>
      </w:r>
    </w:p>
    <w:p w:rsidR="005B7613" w:rsidRPr="00BF5913" w:rsidRDefault="005B7613" w:rsidP="00042D53">
      <w:pPr>
        <w:spacing w:before="100" w:beforeAutospacing="1" w:after="100" w:afterAutospacing="1" w:line="240" w:lineRule="auto"/>
        <w:ind w:left="142" w:hanging="142"/>
        <w:outlineLvl w:val="0"/>
        <w:rPr>
          <w:rFonts w:eastAsia="Times New Roman" w:cstheme="minorHAnsi"/>
          <w:bCs/>
          <w:kern w:val="36"/>
          <w:sz w:val="24"/>
          <w:szCs w:val="24"/>
          <w:lang w:val="en-US" w:eastAsia="fr-BE"/>
        </w:rPr>
      </w:pPr>
      <w:r w:rsidRPr="00BF5913">
        <w:rPr>
          <w:rFonts w:eastAsia="Times New Roman" w:cstheme="minorHAnsi"/>
          <w:bCs/>
          <w:kern w:val="36"/>
          <w:sz w:val="24"/>
          <w:szCs w:val="24"/>
          <w:lang w:val="en-US" w:eastAsia="fr-BE"/>
        </w:rPr>
        <w:t>Delunas</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L</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R</w:t>
      </w:r>
      <w:r w:rsidR="00FE79F7" w:rsidRPr="00BF5913">
        <w:rPr>
          <w:rFonts w:eastAsia="Times New Roman" w:cstheme="minorHAnsi"/>
          <w:bCs/>
          <w:kern w:val="36"/>
          <w:sz w:val="24"/>
          <w:szCs w:val="24"/>
          <w:lang w:val="en-US" w:eastAsia="fr-BE"/>
        </w:rPr>
        <w:t>. &amp;</w:t>
      </w:r>
      <w:r w:rsidRPr="00BF5913">
        <w:rPr>
          <w:rFonts w:eastAsia="Times New Roman" w:cstheme="minorHAnsi"/>
          <w:bCs/>
          <w:kern w:val="36"/>
          <w:sz w:val="24"/>
          <w:szCs w:val="24"/>
          <w:lang w:val="en-US" w:eastAsia="fr-BE"/>
        </w:rPr>
        <w:t xml:space="preserve"> Rouse</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S.</w:t>
      </w:r>
      <w:r w:rsidR="00826875" w:rsidRPr="00BF5913">
        <w:rPr>
          <w:rFonts w:eastAsia="Times New Roman" w:cstheme="minorHAnsi"/>
          <w:bCs/>
          <w:kern w:val="36"/>
          <w:sz w:val="24"/>
          <w:szCs w:val="24"/>
          <w:lang w:val="en-US" w:eastAsia="fr-BE"/>
        </w:rPr>
        <w:t xml:space="preserve"> (2014)</w:t>
      </w:r>
      <w:r w:rsidR="00FE79F7" w:rsidRPr="00BF5913">
        <w:rPr>
          <w:rFonts w:eastAsia="Times New Roman" w:cstheme="minorHAnsi"/>
          <w:bCs/>
          <w:kern w:val="36"/>
          <w:sz w:val="24"/>
          <w:szCs w:val="24"/>
          <w:lang w:val="en-US" w:eastAsia="fr-BE"/>
        </w:rPr>
        <w:t>.</w:t>
      </w:r>
      <w:r w:rsidRPr="00BF5913">
        <w:rPr>
          <w:sz w:val="24"/>
          <w:szCs w:val="24"/>
          <w:lang w:val="en-US"/>
        </w:rPr>
        <w:t xml:space="preserve"> </w:t>
      </w:r>
      <w:r w:rsidRPr="00BF5913">
        <w:rPr>
          <w:rFonts w:eastAsia="Times New Roman" w:cstheme="minorHAnsi"/>
          <w:bCs/>
          <w:kern w:val="36"/>
          <w:sz w:val="24"/>
          <w:szCs w:val="24"/>
          <w:lang w:val="en-US" w:eastAsia="fr-BE"/>
        </w:rPr>
        <w:t>Nursing and medical student attitudes about communication and collaboration before and after an interprofessional education experience. Nurs</w:t>
      </w:r>
      <w:r w:rsidR="00FE79F7" w:rsidRPr="00BF5913">
        <w:rPr>
          <w:rFonts w:eastAsia="Times New Roman" w:cstheme="minorHAnsi"/>
          <w:bCs/>
          <w:kern w:val="36"/>
          <w:sz w:val="24"/>
          <w:szCs w:val="24"/>
          <w:lang w:val="en-US" w:eastAsia="fr-BE"/>
        </w:rPr>
        <w:t>ing</w:t>
      </w:r>
      <w:r w:rsidRPr="00BF5913">
        <w:rPr>
          <w:rFonts w:eastAsia="Times New Roman" w:cstheme="minorHAnsi"/>
          <w:bCs/>
          <w:kern w:val="36"/>
          <w:sz w:val="24"/>
          <w:szCs w:val="24"/>
          <w:lang w:val="en-US" w:eastAsia="fr-BE"/>
        </w:rPr>
        <w:t xml:space="preserve"> Educ</w:t>
      </w:r>
      <w:r w:rsidR="00FE79F7" w:rsidRPr="00BF5913">
        <w:rPr>
          <w:rFonts w:eastAsia="Times New Roman" w:cstheme="minorHAnsi"/>
          <w:bCs/>
          <w:kern w:val="36"/>
          <w:sz w:val="24"/>
          <w:szCs w:val="24"/>
          <w:lang w:val="en-US" w:eastAsia="fr-BE"/>
        </w:rPr>
        <w:t>ation</w:t>
      </w:r>
      <w:r w:rsidRPr="00BF5913">
        <w:rPr>
          <w:rFonts w:eastAsia="Times New Roman" w:cstheme="minorHAnsi"/>
          <w:bCs/>
          <w:kern w:val="36"/>
          <w:sz w:val="24"/>
          <w:szCs w:val="24"/>
          <w:lang w:val="en-US" w:eastAsia="fr-BE"/>
        </w:rPr>
        <w:t xml:space="preserve"> Perspect</w:t>
      </w:r>
      <w:r w:rsidR="00FE79F7" w:rsidRPr="00BF5913">
        <w:rPr>
          <w:rFonts w:eastAsia="Times New Roman" w:cstheme="minorHAnsi"/>
          <w:bCs/>
          <w:kern w:val="36"/>
          <w:sz w:val="24"/>
          <w:szCs w:val="24"/>
          <w:lang w:val="en-US" w:eastAsia="fr-BE"/>
        </w:rPr>
        <w:t>ives,</w:t>
      </w:r>
      <w:r w:rsidRPr="00BF5913">
        <w:rPr>
          <w:rFonts w:eastAsia="Times New Roman" w:cstheme="minorHAnsi"/>
          <w:bCs/>
          <w:kern w:val="36"/>
          <w:sz w:val="24"/>
          <w:szCs w:val="24"/>
          <w:lang w:val="en-US" w:eastAsia="fr-BE"/>
        </w:rPr>
        <w:t>35(2)</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100-</w:t>
      </w:r>
      <w:r w:rsidR="00FE79F7" w:rsidRPr="00BF5913">
        <w:rPr>
          <w:rFonts w:eastAsia="Times New Roman" w:cstheme="minorHAnsi"/>
          <w:bCs/>
          <w:kern w:val="36"/>
          <w:sz w:val="24"/>
          <w:szCs w:val="24"/>
          <w:lang w:val="en-US" w:eastAsia="fr-BE"/>
        </w:rPr>
        <w:t>10</w:t>
      </w:r>
      <w:r w:rsidRPr="00BF5913">
        <w:rPr>
          <w:rFonts w:eastAsia="Times New Roman" w:cstheme="minorHAnsi"/>
          <w:bCs/>
          <w:kern w:val="36"/>
          <w:sz w:val="24"/>
          <w:szCs w:val="24"/>
          <w:lang w:val="en-US" w:eastAsia="fr-BE"/>
        </w:rPr>
        <w:t>5.</w:t>
      </w:r>
    </w:p>
    <w:p w:rsidR="00B649BC" w:rsidRDefault="00B649BC"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4E101A">
        <w:rPr>
          <w:rFonts w:eastAsia="Times New Roman" w:cstheme="minorHAnsi"/>
          <w:bCs/>
          <w:kern w:val="36"/>
          <w:sz w:val="24"/>
          <w:szCs w:val="24"/>
          <w:lang w:val="en-GB" w:eastAsia="fr-BE"/>
        </w:rPr>
        <w:t>Gillen</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J</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R</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Ramirez</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A</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G</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Farineau</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D</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W</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Hoke</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T</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R</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Schirmer</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B</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D</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Williams</w:t>
      </w:r>
      <w:r w:rsidR="00FE79F7">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M</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D</w:t>
      </w:r>
      <w:r w:rsidR="00FE79F7">
        <w:rPr>
          <w:rFonts w:eastAsia="Times New Roman" w:cstheme="minorHAnsi"/>
          <w:bCs/>
          <w:kern w:val="36"/>
          <w:sz w:val="24"/>
          <w:szCs w:val="24"/>
          <w:lang w:val="en-GB" w:eastAsia="fr-BE"/>
        </w:rPr>
        <w:t>. &amp;</w:t>
      </w:r>
      <w:r w:rsidRPr="004E101A">
        <w:rPr>
          <w:rFonts w:eastAsia="Times New Roman" w:cstheme="minorHAnsi"/>
          <w:bCs/>
          <w:kern w:val="36"/>
          <w:sz w:val="24"/>
          <w:szCs w:val="24"/>
          <w:lang w:val="en-GB" w:eastAsia="fr-BE"/>
        </w:rPr>
        <w:t xml:space="preserve"> Lau</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C</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L. </w:t>
      </w:r>
      <w:r w:rsidR="00826875">
        <w:rPr>
          <w:rFonts w:eastAsia="Times New Roman" w:cstheme="minorHAnsi"/>
          <w:bCs/>
          <w:kern w:val="36"/>
          <w:sz w:val="24"/>
          <w:szCs w:val="24"/>
          <w:lang w:val="en-GB" w:eastAsia="fr-BE"/>
        </w:rPr>
        <w:t>(2016)</w:t>
      </w:r>
      <w:r w:rsidR="00FE79F7">
        <w:rPr>
          <w:rFonts w:eastAsia="Times New Roman" w:cstheme="minorHAnsi"/>
          <w:bCs/>
          <w:kern w:val="36"/>
          <w:sz w:val="24"/>
          <w:szCs w:val="24"/>
          <w:lang w:val="en-GB" w:eastAsia="fr-BE"/>
        </w:rPr>
        <w:t>.</w:t>
      </w:r>
      <w:r w:rsidR="00826875">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Using Interdisciplinary Workgroups to Educate Surgery Residents in Systems-Based Practice. J</w:t>
      </w:r>
      <w:r w:rsidR="00FE79F7">
        <w:rPr>
          <w:rFonts w:eastAsia="Times New Roman" w:cstheme="minorHAnsi"/>
          <w:bCs/>
          <w:kern w:val="36"/>
          <w:sz w:val="24"/>
          <w:szCs w:val="24"/>
          <w:lang w:val="en-GB" w:eastAsia="fr-BE"/>
        </w:rPr>
        <w:t>ournal</w:t>
      </w:r>
      <w:r w:rsidRPr="004E101A">
        <w:rPr>
          <w:rFonts w:eastAsia="Times New Roman" w:cstheme="minorHAnsi"/>
          <w:bCs/>
          <w:kern w:val="36"/>
          <w:sz w:val="24"/>
          <w:szCs w:val="24"/>
          <w:lang w:val="en-GB" w:eastAsia="fr-BE"/>
        </w:rPr>
        <w:t xml:space="preserve"> Surg</w:t>
      </w:r>
      <w:r w:rsidR="00FE79F7">
        <w:rPr>
          <w:rFonts w:eastAsia="Times New Roman" w:cstheme="minorHAnsi"/>
          <w:bCs/>
          <w:kern w:val="36"/>
          <w:sz w:val="24"/>
          <w:szCs w:val="24"/>
          <w:lang w:val="en-GB" w:eastAsia="fr-BE"/>
        </w:rPr>
        <w:t>ery</w:t>
      </w:r>
      <w:r w:rsidRPr="004E101A">
        <w:rPr>
          <w:rFonts w:eastAsia="Times New Roman" w:cstheme="minorHAnsi"/>
          <w:bCs/>
          <w:kern w:val="36"/>
          <w:sz w:val="24"/>
          <w:szCs w:val="24"/>
          <w:lang w:val="en-GB" w:eastAsia="fr-BE"/>
        </w:rPr>
        <w:t xml:space="preserve"> Educ</w:t>
      </w:r>
      <w:r w:rsidR="00FE79F7">
        <w:rPr>
          <w:rFonts w:eastAsia="Times New Roman" w:cstheme="minorHAnsi"/>
          <w:bCs/>
          <w:kern w:val="36"/>
          <w:sz w:val="24"/>
          <w:szCs w:val="24"/>
          <w:lang w:val="en-GB" w:eastAsia="fr-BE"/>
        </w:rPr>
        <w:t>ation</w:t>
      </w:r>
      <w:r w:rsidRPr="004E101A">
        <w:rPr>
          <w:rFonts w:eastAsia="Times New Roman" w:cstheme="minorHAnsi"/>
          <w:bCs/>
          <w:kern w:val="36"/>
          <w:sz w:val="24"/>
          <w:szCs w:val="24"/>
          <w:lang w:val="en-GB" w:eastAsia="fr-BE"/>
        </w:rPr>
        <w:t>.</w:t>
      </w:r>
      <w:r w:rsidR="00FE79F7">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 xml:space="preserve">Jun 29. pii: S1931-7204(16)30063-0. </w:t>
      </w:r>
    </w:p>
    <w:p w:rsidR="00D409E0" w:rsidRPr="004E101A" w:rsidRDefault="00D409E0"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Pr>
          <w:rFonts w:eastAsia="Times New Roman" w:cstheme="minorHAnsi"/>
          <w:bCs/>
          <w:kern w:val="36"/>
          <w:sz w:val="24"/>
          <w:szCs w:val="24"/>
          <w:lang w:val="en-GB" w:eastAsia="fr-BE"/>
        </w:rPr>
        <w:t xml:space="preserve">Habermas, J. </w:t>
      </w:r>
      <w:r w:rsidRPr="00BC5D48">
        <w:rPr>
          <w:rFonts w:eastAsia="Times New Roman" w:cstheme="minorHAnsi"/>
          <w:bCs/>
          <w:i/>
          <w:kern w:val="36"/>
          <w:sz w:val="24"/>
          <w:szCs w:val="24"/>
          <w:lang w:val="en-GB" w:eastAsia="fr-BE"/>
        </w:rPr>
        <w:t>Morale et communication. Conscience morale et activité communicationnelle</w:t>
      </w:r>
      <w:r w:rsidR="00BC5D48">
        <w:rPr>
          <w:rFonts w:eastAsia="Times New Roman" w:cstheme="minorHAnsi"/>
          <w:bCs/>
          <w:kern w:val="36"/>
          <w:sz w:val="24"/>
          <w:szCs w:val="24"/>
          <w:lang w:val="en-GB" w:eastAsia="fr-BE"/>
        </w:rPr>
        <w:t>,</w:t>
      </w:r>
      <w:r>
        <w:rPr>
          <w:rFonts w:eastAsia="Times New Roman" w:cstheme="minorHAnsi"/>
          <w:bCs/>
          <w:kern w:val="36"/>
          <w:sz w:val="24"/>
          <w:szCs w:val="24"/>
          <w:lang w:val="en-GB" w:eastAsia="fr-BE"/>
        </w:rPr>
        <w:t xml:space="preserve"> trad. </w:t>
      </w:r>
      <w:r w:rsidR="00BC5D48">
        <w:rPr>
          <w:rFonts w:eastAsia="Times New Roman" w:cstheme="minorHAnsi"/>
          <w:bCs/>
          <w:kern w:val="36"/>
          <w:sz w:val="24"/>
          <w:szCs w:val="24"/>
          <w:lang w:val="en-GB" w:eastAsia="fr-BE"/>
        </w:rPr>
        <w:t xml:space="preserve">Ch. Bouchindhomme, Paris, Cerf, 1986 (éd. originale allemande 1983), 87-88. </w:t>
      </w:r>
    </w:p>
    <w:p w:rsidR="005B7613" w:rsidRPr="00BF5913" w:rsidRDefault="005B7613" w:rsidP="00042D53">
      <w:pPr>
        <w:spacing w:before="100" w:beforeAutospacing="1" w:after="100" w:afterAutospacing="1" w:line="240" w:lineRule="auto"/>
        <w:ind w:left="142" w:hanging="142"/>
        <w:outlineLvl w:val="0"/>
        <w:rPr>
          <w:rFonts w:eastAsia="Times New Roman" w:cstheme="minorHAnsi"/>
          <w:bCs/>
          <w:kern w:val="36"/>
          <w:sz w:val="24"/>
          <w:szCs w:val="24"/>
          <w:lang w:val="en-US" w:eastAsia="fr-BE"/>
        </w:rPr>
      </w:pPr>
      <w:r w:rsidRPr="004E101A">
        <w:rPr>
          <w:rFonts w:eastAsia="Times New Roman" w:cstheme="minorHAnsi"/>
          <w:bCs/>
          <w:kern w:val="36"/>
          <w:sz w:val="24"/>
          <w:szCs w:val="24"/>
          <w:lang w:val="en-GB" w:eastAsia="fr-BE"/>
        </w:rPr>
        <w:t>Hean</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S</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Clark</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J</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M</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Adams</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K</w:t>
      </w:r>
      <w:r w:rsidR="00FE79F7">
        <w:rPr>
          <w:rFonts w:eastAsia="Times New Roman" w:cstheme="minorHAnsi"/>
          <w:bCs/>
          <w:kern w:val="36"/>
          <w:sz w:val="24"/>
          <w:szCs w:val="24"/>
          <w:lang w:val="en-GB" w:eastAsia="fr-BE"/>
        </w:rPr>
        <w:t>. &amp;</w:t>
      </w:r>
      <w:r w:rsidRPr="004E101A">
        <w:rPr>
          <w:rFonts w:eastAsia="Times New Roman" w:cstheme="minorHAnsi"/>
          <w:bCs/>
          <w:kern w:val="36"/>
          <w:sz w:val="24"/>
          <w:szCs w:val="24"/>
          <w:lang w:val="en-GB" w:eastAsia="fr-BE"/>
        </w:rPr>
        <w:t xml:space="preserve"> Humphris</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D. </w:t>
      </w:r>
      <w:r w:rsidR="00826875">
        <w:rPr>
          <w:rFonts w:eastAsia="Times New Roman" w:cstheme="minorHAnsi"/>
          <w:bCs/>
          <w:kern w:val="36"/>
          <w:sz w:val="24"/>
          <w:szCs w:val="24"/>
          <w:lang w:val="en-GB" w:eastAsia="fr-BE"/>
        </w:rPr>
        <w:t>(2006)</w:t>
      </w:r>
      <w:r w:rsidR="00FE79F7">
        <w:rPr>
          <w:rFonts w:eastAsia="Times New Roman" w:cstheme="minorHAnsi"/>
          <w:bCs/>
          <w:kern w:val="36"/>
          <w:sz w:val="24"/>
          <w:szCs w:val="24"/>
          <w:lang w:val="en-GB" w:eastAsia="fr-BE"/>
        </w:rPr>
        <w:t>.</w:t>
      </w:r>
      <w:r w:rsidR="00826875">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 xml:space="preserve">Will opposites attract? Similarities and differences in students' perceptions of the stereotype profiles of other health and social care professional groups. </w:t>
      </w:r>
      <w:r w:rsidRPr="00BF5913">
        <w:rPr>
          <w:rFonts w:eastAsia="Times New Roman" w:cstheme="minorHAnsi"/>
          <w:bCs/>
          <w:kern w:val="36"/>
          <w:sz w:val="24"/>
          <w:szCs w:val="24"/>
          <w:lang w:val="en-US" w:eastAsia="fr-BE"/>
        </w:rPr>
        <w:t>J</w:t>
      </w:r>
      <w:r w:rsidR="00FE79F7" w:rsidRPr="00BF5913">
        <w:rPr>
          <w:rFonts w:eastAsia="Times New Roman" w:cstheme="minorHAnsi"/>
          <w:bCs/>
          <w:kern w:val="36"/>
          <w:sz w:val="24"/>
          <w:szCs w:val="24"/>
          <w:lang w:val="en-US" w:eastAsia="fr-BE"/>
        </w:rPr>
        <w:t>ournal</w:t>
      </w:r>
      <w:r w:rsidRPr="00BF5913">
        <w:rPr>
          <w:rFonts w:eastAsia="Times New Roman" w:cstheme="minorHAnsi"/>
          <w:bCs/>
          <w:kern w:val="36"/>
          <w:sz w:val="24"/>
          <w:szCs w:val="24"/>
          <w:lang w:val="en-US" w:eastAsia="fr-BE"/>
        </w:rPr>
        <w:t xml:space="preserve"> </w:t>
      </w:r>
      <w:r w:rsidR="00DD73F7" w:rsidRPr="00BF5913">
        <w:rPr>
          <w:rFonts w:eastAsia="Times New Roman" w:cstheme="minorHAnsi"/>
          <w:bCs/>
          <w:kern w:val="36"/>
          <w:sz w:val="24"/>
          <w:szCs w:val="24"/>
          <w:lang w:val="en-US" w:eastAsia="fr-BE"/>
        </w:rPr>
        <w:t xml:space="preserve">of </w:t>
      </w:r>
      <w:r w:rsidRPr="00BF5913">
        <w:rPr>
          <w:rFonts w:eastAsia="Times New Roman" w:cstheme="minorHAnsi"/>
          <w:bCs/>
          <w:kern w:val="36"/>
          <w:sz w:val="24"/>
          <w:szCs w:val="24"/>
          <w:lang w:val="en-US" w:eastAsia="fr-BE"/>
        </w:rPr>
        <w:t>Interprof</w:t>
      </w:r>
      <w:r w:rsidR="00FE79F7" w:rsidRPr="00BF5913">
        <w:rPr>
          <w:rFonts w:eastAsia="Times New Roman" w:cstheme="minorHAnsi"/>
          <w:bCs/>
          <w:kern w:val="36"/>
          <w:sz w:val="24"/>
          <w:szCs w:val="24"/>
          <w:lang w:val="en-US" w:eastAsia="fr-BE"/>
        </w:rPr>
        <w:t>essional</w:t>
      </w:r>
      <w:r w:rsidRPr="00BF5913">
        <w:rPr>
          <w:rFonts w:eastAsia="Times New Roman" w:cstheme="minorHAnsi"/>
          <w:bCs/>
          <w:kern w:val="36"/>
          <w:sz w:val="24"/>
          <w:szCs w:val="24"/>
          <w:lang w:val="en-US" w:eastAsia="fr-BE"/>
        </w:rPr>
        <w:t xml:space="preserve"> Care</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20(2)</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162-</w:t>
      </w:r>
      <w:r w:rsidR="00FE79F7" w:rsidRPr="00BF5913">
        <w:rPr>
          <w:rFonts w:eastAsia="Times New Roman" w:cstheme="minorHAnsi"/>
          <w:bCs/>
          <w:kern w:val="36"/>
          <w:sz w:val="24"/>
          <w:szCs w:val="24"/>
          <w:lang w:val="en-US" w:eastAsia="fr-BE"/>
        </w:rPr>
        <w:t>1</w:t>
      </w:r>
      <w:r w:rsidRPr="00BF5913">
        <w:rPr>
          <w:rFonts w:eastAsia="Times New Roman" w:cstheme="minorHAnsi"/>
          <w:bCs/>
          <w:kern w:val="36"/>
          <w:sz w:val="24"/>
          <w:szCs w:val="24"/>
          <w:lang w:val="en-US" w:eastAsia="fr-BE"/>
        </w:rPr>
        <w:t>81.</w:t>
      </w:r>
    </w:p>
    <w:p w:rsidR="005B7613" w:rsidRPr="00BF5913" w:rsidRDefault="005B7613" w:rsidP="00042D53">
      <w:pPr>
        <w:spacing w:before="100" w:beforeAutospacing="1" w:after="100" w:afterAutospacing="1" w:line="240" w:lineRule="auto"/>
        <w:ind w:left="142" w:hanging="142"/>
        <w:outlineLvl w:val="0"/>
        <w:rPr>
          <w:rFonts w:eastAsia="Times New Roman" w:cstheme="minorHAnsi"/>
          <w:bCs/>
          <w:kern w:val="36"/>
          <w:sz w:val="24"/>
          <w:szCs w:val="24"/>
          <w:lang w:val="en-US" w:eastAsia="fr-BE"/>
        </w:rPr>
      </w:pPr>
      <w:r w:rsidRPr="00BF5913">
        <w:rPr>
          <w:rFonts w:eastAsia="Times New Roman" w:cstheme="minorHAnsi"/>
          <w:bCs/>
          <w:kern w:val="36"/>
          <w:sz w:val="24"/>
          <w:szCs w:val="24"/>
          <w:lang w:val="en-US" w:eastAsia="fr-BE"/>
        </w:rPr>
        <w:t>Hinde</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T</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Gale</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T</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Anderson</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I</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Roberts</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M</w:t>
      </w:r>
      <w:r w:rsidR="00FE79F7" w:rsidRPr="00BF5913">
        <w:rPr>
          <w:rFonts w:eastAsia="Times New Roman" w:cstheme="minorHAnsi"/>
          <w:bCs/>
          <w:kern w:val="36"/>
          <w:sz w:val="24"/>
          <w:szCs w:val="24"/>
          <w:lang w:val="en-US" w:eastAsia="fr-BE"/>
        </w:rPr>
        <w:t>. &amp;</w:t>
      </w:r>
      <w:r w:rsidRPr="00BF5913">
        <w:rPr>
          <w:rFonts w:eastAsia="Times New Roman" w:cstheme="minorHAnsi"/>
          <w:bCs/>
          <w:kern w:val="36"/>
          <w:sz w:val="24"/>
          <w:szCs w:val="24"/>
          <w:lang w:val="en-US" w:eastAsia="fr-BE"/>
        </w:rPr>
        <w:t xml:space="preserve"> Sice P.</w:t>
      </w:r>
      <w:r w:rsidR="00826875" w:rsidRPr="00BF5913">
        <w:rPr>
          <w:rFonts w:eastAsia="Times New Roman" w:cstheme="minorHAnsi"/>
          <w:bCs/>
          <w:kern w:val="36"/>
          <w:sz w:val="24"/>
          <w:szCs w:val="24"/>
          <w:lang w:val="en-US" w:eastAsia="fr-BE"/>
        </w:rPr>
        <w:t xml:space="preserve"> (2016)</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A study to assess the influence of interprofessional point of care simulation training on safety culture in the operating theatre environment of a university teaching hospital. J</w:t>
      </w:r>
      <w:r w:rsidR="00FE79F7" w:rsidRPr="00BF5913">
        <w:rPr>
          <w:rFonts w:eastAsia="Times New Roman" w:cstheme="minorHAnsi"/>
          <w:bCs/>
          <w:kern w:val="36"/>
          <w:sz w:val="24"/>
          <w:szCs w:val="24"/>
          <w:lang w:val="en-US" w:eastAsia="fr-BE"/>
        </w:rPr>
        <w:t>ournal</w:t>
      </w:r>
      <w:r w:rsidRPr="00BF5913">
        <w:rPr>
          <w:rFonts w:eastAsia="Times New Roman" w:cstheme="minorHAnsi"/>
          <w:bCs/>
          <w:kern w:val="36"/>
          <w:sz w:val="24"/>
          <w:szCs w:val="24"/>
          <w:lang w:val="en-US" w:eastAsia="fr-BE"/>
        </w:rPr>
        <w:t xml:space="preserve"> </w:t>
      </w:r>
      <w:r w:rsidR="00DD73F7" w:rsidRPr="00BF5913">
        <w:rPr>
          <w:rFonts w:eastAsia="Times New Roman" w:cstheme="minorHAnsi"/>
          <w:bCs/>
          <w:kern w:val="36"/>
          <w:sz w:val="24"/>
          <w:szCs w:val="24"/>
          <w:lang w:val="en-US" w:eastAsia="fr-BE"/>
        </w:rPr>
        <w:t xml:space="preserve">of </w:t>
      </w:r>
      <w:r w:rsidRPr="00BF5913">
        <w:rPr>
          <w:rFonts w:eastAsia="Times New Roman" w:cstheme="minorHAnsi"/>
          <w:bCs/>
          <w:kern w:val="36"/>
          <w:sz w:val="24"/>
          <w:szCs w:val="24"/>
          <w:lang w:val="en-US" w:eastAsia="fr-BE"/>
        </w:rPr>
        <w:t>Interprof</w:t>
      </w:r>
      <w:r w:rsidR="00FE79F7" w:rsidRPr="00BF5913">
        <w:rPr>
          <w:rFonts w:eastAsia="Times New Roman" w:cstheme="minorHAnsi"/>
          <w:bCs/>
          <w:kern w:val="36"/>
          <w:sz w:val="24"/>
          <w:szCs w:val="24"/>
          <w:lang w:val="en-US" w:eastAsia="fr-BE"/>
        </w:rPr>
        <w:t>essional</w:t>
      </w:r>
      <w:r w:rsidRPr="00BF5913">
        <w:rPr>
          <w:rFonts w:eastAsia="Times New Roman" w:cstheme="minorHAnsi"/>
          <w:bCs/>
          <w:kern w:val="36"/>
          <w:sz w:val="24"/>
          <w:szCs w:val="24"/>
          <w:lang w:val="en-US" w:eastAsia="fr-BE"/>
        </w:rPr>
        <w:t xml:space="preserve"> Care</w:t>
      </w:r>
      <w:r w:rsidR="00FE79F7" w:rsidRPr="00BF5913">
        <w:rPr>
          <w:rFonts w:eastAsia="Times New Roman" w:cstheme="minorHAnsi"/>
          <w:bCs/>
          <w:kern w:val="36"/>
          <w:sz w:val="24"/>
          <w:szCs w:val="24"/>
          <w:lang w:val="en-US" w:eastAsia="fr-BE"/>
        </w:rPr>
        <w:t xml:space="preserve">, </w:t>
      </w:r>
      <w:r w:rsidRPr="00BF5913">
        <w:rPr>
          <w:rFonts w:eastAsia="Times New Roman" w:cstheme="minorHAnsi"/>
          <w:bCs/>
          <w:kern w:val="36"/>
          <w:sz w:val="24"/>
          <w:szCs w:val="24"/>
          <w:lang w:val="en-US" w:eastAsia="fr-BE"/>
        </w:rPr>
        <w:t>30(2)</w:t>
      </w:r>
      <w:r w:rsidR="00FE79F7" w:rsidRPr="00BF5913">
        <w:rPr>
          <w:rFonts w:eastAsia="Times New Roman" w:cstheme="minorHAnsi"/>
          <w:bCs/>
          <w:kern w:val="36"/>
          <w:sz w:val="24"/>
          <w:szCs w:val="24"/>
          <w:lang w:val="en-US" w:eastAsia="fr-BE"/>
        </w:rPr>
        <w:t xml:space="preserve">, </w:t>
      </w:r>
      <w:r w:rsidRPr="00BF5913">
        <w:rPr>
          <w:rFonts w:eastAsia="Times New Roman" w:cstheme="minorHAnsi"/>
          <w:bCs/>
          <w:kern w:val="36"/>
          <w:sz w:val="24"/>
          <w:szCs w:val="24"/>
          <w:lang w:val="en-US" w:eastAsia="fr-BE"/>
        </w:rPr>
        <w:t>251-</w:t>
      </w:r>
      <w:r w:rsidR="00FE79F7" w:rsidRPr="00BF5913">
        <w:rPr>
          <w:rFonts w:eastAsia="Times New Roman" w:cstheme="minorHAnsi"/>
          <w:bCs/>
          <w:kern w:val="36"/>
          <w:sz w:val="24"/>
          <w:szCs w:val="24"/>
          <w:lang w:val="en-US" w:eastAsia="fr-BE"/>
        </w:rPr>
        <w:t>25</w:t>
      </w:r>
      <w:r w:rsidRPr="00BF5913">
        <w:rPr>
          <w:rFonts w:eastAsia="Times New Roman" w:cstheme="minorHAnsi"/>
          <w:bCs/>
          <w:kern w:val="36"/>
          <w:sz w:val="24"/>
          <w:szCs w:val="24"/>
          <w:lang w:val="en-US" w:eastAsia="fr-BE"/>
        </w:rPr>
        <w:t>3.</w:t>
      </w:r>
    </w:p>
    <w:p w:rsidR="005B7613" w:rsidRDefault="005B7613"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BF5913">
        <w:rPr>
          <w:rFonts w:eastAsia="Times New Roman" w:cstheme="minorHAnsi"/>
          <w:bCs/>
          <w:kern w:val="36"/>
          <w:sz w:val="24"/>
          <w:szCs w:val="24"/>
          <w:lang w:val="en-US" w:eastAsia="fr-BE"/>
        </w:rPr>
        <w:lastRenderedPageBreak/>
        <w:t>Hood</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K</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Cant</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R</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Baulch</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J</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Gilbee</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A</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Leech</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M</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Anderson</w:t>
      </w:r>
      <w:r w:rsidR="00FE79F7" w:rsidRPr="00BF5913">
        <w:rPr>
          <w:rFonts w:eastAsia="Times New Roman" w:cstheme="minorHAnsi"/>
          <w:bCs/>
          <w:kern w:val="36"/>
          <w:sz w:val="24"/>
          <w:szCs w:val="24"/>
          <w:lang w:val="en-US" w:eastAsia="fr-BE"/>
        </w:rPr>
        <w:t>,</w:t>
      </w:r>
      <w:r w:rsidRPr="00BF5913">
        <w:rPr>
          <w:rFonts w:eastAsia="Times New Roman" w:cstheme="minorHAnsi"/>
          <w:bCs/>
          <w:kern w:val="36"/>
          <w:sz w:val="24"/>
          <w:szCs w:val="24"/>
          <w:lang w:val="en-US" w:eastAsia="fr-BE"/>
        </w:rPr>
        <w:t xml:space="preserve"> A</w:t>
      </w:r>
      <w:r w:rsidR="00FE79F7" w:rsidRPr="00BF5913">
        <w:rPr>
          <w:rFonts w:eastAsia="Times New Roman" w:cstheme="minorHAnsi"/>
          <w:bCs/>
          <w:kern w:val="36"/>
          <w:sz w:val="24"/>
          <w:szCs w:val="24"/>
          <w:lang w:val="en-US" w:eastAsia="fr-BE"/>
        </w:rPr>
        <w:t xml:space="preserve">. &amp; </w:t>
      </w:r>
      <w:r w:rsidRPr="00BF5913">
        <w:rPr>
          <w:rFonts w:eastAsia="Times New Roman" w:cstheme="minorHAnsi"/>
          <w:bCs/>
          <w:kern w:val="36"/>
          <w:sz w:val="24"/>
          <w:szCs w:val="24"/>
          <w:lang w:val="en-US" w:eastAsia="fr-BE"/>
        </w:rPr>
        <w:t xml:space="preserve">Davies K. </w:t>
      </w:r>
      <w:r w:rsidR="00826875" w:rsidRPr="00BF5913">
        <w:rPr>
          <w:rFonts w:eastAsia="Times New Roman" w:cstheme="minorHAnsi"/>
          <w:bCs/>
          <w:kern w:val="36"/>
          <w:sz w:val="24"/>
          <w:szCs w:val="24"/>
          <w:lang w:val="en-US" w:eastAsia="fr-BE"/>
        </w:rPr>
        <w:t>(2014)</w:t>
      </w:r>
      <w:r w:rsidR="00FE79F7" w:rsidRPr="00BF5913">
        <w:rPr>
          <w:rFonts w:eastAsia="Times New Roman" w:cstheme="minorHAnsi"/>
          <w:bCs/>
          <w:kern w:val="36"/>
          <w:sz w:val="24"/>
          <w:szCs w:val="24"/>
          <w:lang w:val="en-US" w:eastAsia="fr-BE"/>
        </w:rPr>
        <w:t>.</w:t>
      </w:r>
      <w:r w:rsidR="00826875" w:rsidRPr="00BF5913">
        <w:rPr>
          <w:rFonts w:eastAsia="Times New Roman" w:cstheme="minorHAnsi"/>
          <w:bCs/>
          <w:kern w:val="36"/>
          <w:sz w:val="24"/>
          <w:szCs w:val="24"/>
          <w:lang w:val="en-US" w:eastAsia="fr-BE"/>
        </w:rPr>
        <w:t xml:space="preserve"> </w:t>
      </w:r>
      <w:r w:rsidRPr="00BF5913">
        <w:rPr>
          <w:rFonts w:eastAsia="Times New Roman" w:cstheme="minorHAnsi"/>
          <w:bCs/>
          <w:kern w:val="36"/>
          <w:sz w:val="24"/>
          <w:szCs w:val="24"/>
          <w:lang w:val="en-US" w:eastAsia="fr-BE"/>
        </w:rPr>
        <w:t xml:space="preserve">Prior experience of interprofessional learning enhances undergraduate nursing and healthcare students' professional identity and attitudes to teamwork. </w:t>
      </w:r>
      <w:r w:rsidRPr="00C12795">
        <w:rPr>
          <w:rFonts w:eastAsia="Times New Roman" w:cstheme="minorHAnsi"/>
          <w:bCs/>
          <w:kern w:val="36"/>
          <w:sz w:val="24"/>
          <w:szCs w:val="24"/>
          <w:lang w:val="en-GB" w:eastAsia="fr-BE"/>
        </w:rPr>
        <w:t>Nurse Educ</w:t>
      </w:r>
      <w:r w:rsidR="00FE79F7" w:rsidRPr="00C12795">
        <w:rPr>
          <w:rFonts w:eastAsia="Times New Roman" w:cstheme="minorHAnsi"/>
          <w:bCs/>
          <w:kern w:val="36"/>
          <w:sz w:val="24"/>
          <w:szCs w:val="24"/>
          <w:lang w:val="en-GB" w:eastAsia="fr-BE"/>
        </w:rPr>
        <w:t>ation</w:t>
      </w:r>
      <w:r w:rsidRPr="00C12795">
        <w:rPr>
          <w:rFonts w:eastAsia="Times New Roman" w:cstheme="minorHAnsi"/>
          <w:bCs/>
          <w:kern w:val="36"/>
          <w:sz w:val="24"/>
          <w:szCs w:val="24"/>
          <w:lang w:val="en-GB" w:eastAsia="fr-BE"/>
        </w:rPr>
        <w:t xml:space="preserve"> Pract</w:t>
      </w:r>
      <w:r w:rsidR="00FE79F7" w:rsidRPr="00C12795">
        <w:rPr>
          <w:rFonts w:eastAsia="Times New Roman" w:cstheme="minorHAnsi"/>
          <w:bCs/>
          <w:kern w:val="36"/>
          <w:sz w:val="24"/>
          <w:szCs w:val="24"/>
          <w:lang w:val="en-GB" w:eastAsia="fr-BE"/>
        </w:rPr>
        <w:t>ice,</w:t>
      </w:r>
      <w:r w:rsidRPr="00C12795">
        <w:rPr>
          <w:rFonts w:eastAsia="Times New Roman" w:cstheme="minorHAnsi"/>
          <w:bCs/>
          <w:kern w:val="36"/>
          <w:sz w:val="24"/>
          <w:szCs w:val="24"/>
          <w:lang w:val="en-GB" w:eastAsia="fr-BE"/>
        </w:rPr>
        <w:t>14(2)</w:t>
      </w:r>
      <w:r w:rsidR="00FE79F7" w:rsidRPr="00C12795">
        <w:rPr>
          <w:rFonts w:eastAsia="Times New Roman" w:cstheme="minorHAnsi"/>
          <w:bCs/>
          <w:kern w:val="36"/>
          <w:sz w:val="24"/>
          <w:szCs w:val="24"/>
          <w:lang w:val="en-GB" w:eastAsia="fr-BE"/>
        </w:rPr>
        <w:t xml:space="preserve">, </w:t>
      </w:r>
      <w:r w:rsidRPr="00C12795">
        <w:rPr>
          <w:rFonts w:eastAsia="Times New Roman" w:cstheme="minorHAnsi"/>
          <w:bCs/>
          <w:kern w:val="36"/>
          <w:sz w:val="24"/>
          <w:szCs w:val="24"/>
          <w:lang w:val="en-GB" w:eastAsia="fr-BE"/>
        </w:rPr>
        <w:t>117-</w:t>
      </w:r>
      <w:r w:rsidR="00FE79F7" w:rsidRPr="00C12795">
        <w:rPr>
          <w:rFonts w:eastAsia="Times New Roman" w:cstheme="minorHAnsi"/>
          <w:bCs/>
          <w:kern w:val="36"/>
          <w:sz w:val="24"/>
          <w:szCs w:val="24"/>
          <w:lang w:val="en-GB" w:eastAsia="fr-BE"/>
        </w:rPr>
        <w:t>1</w:t>
      </w:r>
      <w:r w:rsidRPr="00C12795">
        <w:rPr>
          <w:rFonts w:eastAsia="Times New Roman" w:cstheme="minorHAnsi"/>
          <w:bCs/>
          <w:kern w:val="36"/>
          <w:sz w:val="24"/>
          <w:szCs w:val="24"/>
          <w:lang w:val="en-GB" w:eastAsia="fr-BE"/>
        </w:rPr>
        <w:t>22.</w:t>
      </w:r>
    </w:p>
    <w:p w:rsidR="001E6271" w:rsidRDefault="001E6271"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Pr>
          <w:rFonts w:eastAsia="Times New Roman" w:cstheme="minorHAnsi"/>
          <w:bCs/>
          <w:kern w:val="36"/>
          <w:sz w:val="24"/>
          <w:szCs w:val="24"/>
          <w:lang w:val="en-GB" w:eastAsia="fr-BE"/>
        </w:rPr>
        <w:t>Lassaunière, J.M. (2008). Interdisciplinarité et clinique du soin. Médecine Palliative, 7,4, 181-185.</w:t>
      </w:r>
      <w:r w:rsidRPr="001E6271">
        <w:rPr>
          <w:lang w:val="it-IT"/>
        </w:rPr>
        <w:t xml:space="preserve"> </w:t>
      </w:r>
      <w:hyperlink r:id="rId9" w:tgtFrame="_blank" w:history="1">
        <w:r w:rsidRPr="001E6271">
          <w:rPr>
            <w:rStyle w:val="Lienhypertexte"/>
            <w:rFonts w:eastAsia="Times New Roman" w:cstheme="minorHAnsi"/>
            <w:bCs/>
            <w:kern w:val="36"/>
            <w:sz w:val="24"/>
            <w:szCs w:val="24"/>
            <w:lang w:eastAsia="fr-BE"/>
          </w:rPr>
          <w:t>https://www.em-consulte.com/en/article/1166663</w:t>
        </w:r>
      </w:hyperlink>
      <w:r>
        <w:rPr>
          <w:rFonts w:eastAsia="Times New Roman" w:cstheme="minorHAnsi"/>
          <w:bCs/>
          <w:kern w:val="36"/>
          <w:sz w:val="24"/>
          <w:szCs w:val="24"/>
          <w:lang w:val="en-GB" w:eastAsia="fr-BE"/>
        </w:rPr>
        <w:t xml:space="preserve"> (consulté le 2 juillet 2019)</w:t>
      </w:r>
    </w:p>
    <w:p w:rsidR="00621609" w:rsidRPr="00C12795" w:rsidRDefault="00621609"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Pr>
          <w:rFonts w:eastAsia="Times New Roman" w:cstheme="minorHAnsi"/>
          <w:bCs/>
          <w:kern w:val="36"/>
          <w:sz w:val="24"/>
          <w:szCs w:val="24"/>
          <w:lang w:val="en-GB" w:eastAsia="fr-BE"/>
        </w:rPr>
        <w:t>Legendre</w:t>
      </w:r>
      <w:r>
        <w:rPr>
          <w:rFonts w:ascii="Arial" w:eastAsia="Times New Roman" w:hAnsi="Arial" w:cs="Arial"/>
          <w:color w:val="000000"/>
          <w:sz w:val="30"/>
          <w:szCs w:val="30"/>
          <w:bdr w:val="none" w:sz="0" w:space="0" w:color="auto" w:frame="1"/>
          <w:lang w:eastAsia="fr-FR"/>
        </w:rPr>
        <w:t xml:space="preserve">, </w:t>
      </w:r>
      <w:r w:rsidRPr="00621609">
        <w:rPr>
          <w:rFonts w:eastAsia="Times New Roman" w:cstheme="minorHAnsi"/>
          <w:bCs/>
          <w:kern w:val="36"/>
          <w:sz w:val="24"/>
          <w:szCs w:val="24"/>
          <w:lang w:eastAsia="fr-BE"/>
        </w:rPr>
        <w:t>R. (2005). </w:t>
      </w:r>
      <w:r w:rsidRPr="00621609">
        <w:rPr>
          <w:rFonts w:eastAsia="Times New Roman" w:cstheme="minorHAnsi"/>
          <w:bCs/>
          <w:i/>
          <w:kern w:val="36"/>
          <w:sz w:val="24"/>
          <w:szCs w:val="24"/>
          <w:lang w:eastAsia="fr-BE"/>
        </w:rPr>
        <w:t>Dictionnaire actuel de l’éducation</w:t>
      </w:r>
      <w:r w:rsidRPr="00621609">
        <w:rPr>
          <w:rFonts w:eastAsia="Times New Roman" w:cstheme="minorHAnsi"/>
          <w:bCs/>
          <w:kern w:val="36"/>
          <w:sz w:val="24"/>
          <w:szCs w:val="24"/>
          <w:lang w:eastAsia="fr-BE"/>
        </w:rPr>
        <w:t>. Montréal : Guérin</w:t>
      </w:r>
      <w:r>
        <w:rPr>
          <w:rFonts w:eastAsia="Times New Roman" w:cstheme="minorHAnsi"/>
          <w:bCs/>
          <w:kern w:val="36"/>
          <w:sz w:val="24"/>
          <w:szCs w:val="24"/>
          <w:lang w:eastAsia="fr-BE"/>
        </w:rPr>
        <w:t>.</w:t>
      </w:r>
    </w:p>
    <w:p w:rsidR="005B7613" w:rsidRPr="00BF5913" w:rsidRDefault="005B7613" w:rsidP="00042D53">
      <w:pPr>
        <w:spacing w:before="100" w:beforeAutospacing="1" w:after="100" w:afterAutospacing="1" w:line="240" w:lineRule="auto"/>
        <w:ind w:left="142" w:hanging="142"/>
        <w:outlineLvl w:val="0"/>
        <w:rPr>
          <w:rFonts w:eastAsia="Times New Roman" w:cstheme="minorHAnsi"/>
          <w:bCs/>
          <w:kern w:val="36"/>
          <w:sz w:val="24"/>
          <w:szCs w:val="24"/>
          <w:lang w:val="en-US" w:eastAsia="fr-BE"/>
        </w:rPr>
      </w:pPr>
      <w:r w:rsidRPr="00C12795">
        <w:rPr>
          <w:rFonts w:eastAsia="Times New Roman" w:cstheme="minorHAnsi"/>
          <w:bCs/>
          <w:kern w:val="36"/>
          <w:sz w:val="24"/>
          <w:szCs w:val="24"/>
          <w:lang w:val="en-GB" w:eastAsia="fr-BE"/>
        </w:rPr>
        <w:t>Lin</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 xml:space="preserve"> Y</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C</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 Chan</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 xml:space="preserve"> T</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F</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 Lai</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 xml:space="preserve"> C</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S</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 Chin</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 xml:space="preserve"> C</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C</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 Chou</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 xml:space="preserve"> F</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H</w:t>
      </w:r>
      <w:r w:rsidR="00FE79F7" w:rsidRPr="00C12795">
        <w:rPr>
          <w:rFonts w:eastAsia="Times New Roman" w:cstheme="minorHAnsi"/>
          <w:bCs/>
          <w:kern w:val="36"/>
          <w:sz w:val="24"/>
          <w:szCs w:val="24"/>
          <w:lang w:val="en-GB" w:eastAsia="fr-BE"/>
        </w:rPr>
        <w:t xml:space="preserve">. &amp; </w:t>
      </w:r>
      <w:r w:rsidRPr="00C12795">
        <w:rPr>
          <w:rFonts w:eastAsia="Times New Roman" w:cstheme="minorHAnsi"/>
          <w:bCs/>
          <w:kern w:val="36"/>
          <w:sz w:val="24"/>
          <w:szCs w:val="24"/>
          <w:lang w:val="en-GB" w:eastAsia="fr-BE"/>
        </w:rPr>
        <w:t>Lin</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 xml:space="preserve"> H</w:t>
      </w:r>
      <w:r w:rsidR="00FE79F7" w:rsidRPr="00C12795">
        <w:rPr>
          <w:rFonts w:eastAsia="Times New Roman" w:cstheme="minorHAnsi"/>
          <w:bCs/>
          <w:kern w:val="36"/>
          <w:sz w:val="24"/>
          <w:szCs w:val="24"/>
          <w:lang w:val="en-GB" w:eastAsia="fr-BE"/>
        </w:rPr>
        <w:t>.</w:t>
      </w:r>
      <w:r w:rsidRPr="00C12795">
        <w:rPr>
          <w:rFonts w:eastAsia="Times New Roman" w:cstheme="minorHAnsi"/>
          <w:bCs/>
          <w:kern w:val="36"/>
          <w:sz w:val="24"/>
          <w:szCs w:val="24"/>
          <w:lang w:val="en-GB" w:eastAsia="fr-BE"/>
        </w:rPr>
        <w:t xml:space="preserve">J. </w:t>
      </w:r>
      <w:r w:rsidR="00826875" w:rsidRPr="00C12795">
        <w:rPr>
          <w:rFonts w:eastAsia="Times New Roman" w:cstheme="minorHAnsi"/>
          <w:bCs/>
          <w:kern w:val="36"/>
          <w:sz w:val="24"/>
          <w:szCs w:val="24"/>
          <w:lang w:val="en-GB" w:eastAsia="fr-BE"/>
        </w:rPr>
        <w:t>(2013)</w:t>
      </w:r>
      <w:r w:rsidR="00FE79F7" w:rsidRPr="00C12795">
        <w:rPr>
          <w:rFonts w:eastAsia="Times New Roman" w:cstheme="minorHAnsi"/>
          <w:bCs/>
          <w:kern w:val="36"/>
          <w:sz w:val="24"/>
          <w:szCs w:val="24"/>
          <w:lang w:val="en-GB" w:eastAsia="fr-BE"/>
        </w:rPr>
        <w:t>.</w:t>
      </w:r>
      <w:r w:rsidR="00826875" w:rsidRPr="00C12795">
        <w:rPr>
          <w:rFonts w:eastAsia="Times New Roman" w:cstheme="minorHAnsi"/>
          <w:bCs/>
          <w:kern w:val="36"/>
          <w:sz w:val="24"/>
          <w:szCs w:val="24"/>
          <w:lang w:val="en-GB" w:eastAsia="fr-BE"/>
        </w:rPr>
        <w:t xml:space="preserve"> </w:t>
      </w:r>
      <w:r w:rsidRPr="00BF5913">
        <w:rPr>
          <w:rFonts w:eastAsia="Times New Roman" w:cstheme="minorHAnsi"/>
          <w:bCs/>
          <w:kern w:val="36"/>
          <w:sz w:val="24"/>
          <w:szCs w:val="24"/>
          <w:lang w:val="en-US" w:eastAsia="fr-BE"/>
        </w:rPr>
        <w:t>The impact of an interprofessional problem-based learning curriculum of clinical ethics on medical and nursing students' attitudes and ability of interprofessional collaboration: a pilot study. Kaohsiung J</w:t>
      </w:r>
      <w:r w:rsidR="00FE79F7" w:rsidRPr="00BF5913">
        <w:rPr>
          <w:rFonts w:eastAsia="Times New Roman" w:cstheme="minorHAnsi"/>
          <w:bCs/>
          <w:kern w:val="36"/>
          <w:sz w:val="24"/>
          <w:szCs w:val="24"/>
          <w:lang w:val="en-US" w:eastAsia="fr-BE"/>
        </w:rPr>
        <w:t>ournal</w:t>
      </w:r>
      <w:r w:rsidRPr="00BF5913">
        <w:rPr>
          <w:rFonts w:eastAsia="Times New Roman" w:cstheme="minorHAnsi"/>
          <w:bCs/>
          <w:kern w:val="36"/>
          <w:sz w:val="24"/>
          <w:szCs w:val="24"/>
          <w:lang w:val="en-US" w:eastAsia="fr-BE"/>
        </w:rPr>
        <w:t xml:space="preserve"> Med</w:t>
      </w:r>
      <w:r w:rsidR="00FE79F7" w:rsidRPr="00BF5913">
        <w:rPr>
          <w:rFonts w:eastAsia="Times New Roman" w:cstheme="minorHAnsi"/>
          <w:bCs/>
          <w:kern w:val="36"/>
          <w:sz w:val="24"/>
          <w:szCs w:val="24"/>
          <w:lang w:val="en-US" w:eastAsia="fr-BE"/>
        </w:rPr>
        <w:t>ical</w:t>
      </w:r>
      <w:r w:rsidRPr="00BF5913">
        <w:rPr>
          <w:rFonts w:eastAsia="Times New Roman" w:cstheme="minorHAnsi"/>
          <w:bCs/>
          <w:kern w:val="36"/>
          <w:sz w:val="24"/>
          <w:szCs w:val="24"/>
          <w:lang w:val="en-US" w:eastAsia="fr-BE"/>
        </w:rPr>
        <w:t xml:space="preserve"> Sci</w:t>
      </w:r>
      <w:r w:rsidR="00FE79F7" w:rsidRPr="00BF5913">
        <w:rPr>
          <w:rFonts w:eastAsia="Times New Roman" w:cstheme="minorHAnsi"/>
          <w:bCs/>
          <w:kern w:val="36"/>
          <w:sz w:val="24"/>
          <w:szCs w:val="24"/>
          <w:lang w:val="en-US" w:eastAsia="fr-BE"/>
        </w:rPr>
        <w:t>ence,</w:t>
      </w:r>
      <w:r w:rsidRPr="00BF5913">
        <w:rPr>
          <w:rFonts w:eastAsia="Times New Roman" w:cstheme="minorHAnsi"/>
          <w:bCs/>
          <w:kern w:val="36"/>
          <w:sz w:val="24"/>
          <w:szCs w:val="24"/>
          <w:lang w:val="en-US" w:eastAsia="fr-BE"/>
        </w:rPr>
        <w:t>29(9)</w:t>
      </w:r>
      <w:r w:rsidR="00FE79F7" w:rsidRPr="00BF5913">
        <w:rPr>
          <w:rFonts w:eastAsia="Times New Roman" w:cstheme="minorHAnsi"/>
          <w:bCs/>
          <w:kern w:val="36"/>
          <w:sz w:val="24"/>
          <w:szCs w:val="24"/>
          <w:lang w:val="en-US" w:eastAsia="fr-BE"/>
        </w:rPr>
        <w:t xml:space="preserve">, </w:t>
      </w:r>
      <w:r w:rsidRPr="00BF5913">
        <w:rPr>
          <w:rFonts w:eastAsia="Times New Roman" w:cstheme="minorHAnsi"/>
          <w:bCs/>
          <w:kern w:val="36"/>
          <w:sz w:val="24"/>
          <w:szCs w:val="24"/>
          <w:lang w:val="en-US" w:eastAsia="fr-BE"/>
        </w:rPr>
        <w:t>505-</w:t>
      </w:r>
      <w:r w:rsidR="00FE79F7" w:rsidRPr="00BF5913">
        <w:rPr>
          <w:rFonts w:eastAsia="Times New Roman" w:cstheme="minorHAnsi"/>
          <w:bCs/>
          <w:kern w:val="36"/>
          <w:sz w:val="24"/>
          <w:szCs w:val="24"/>
          <w:lang w:val="en-US" w:eastAsia="fr-BE"/>
        </w:rPr>
        <w:t>5</w:t>
      </w:r>
      <w:r w:rsidRPr="00BF5913">
        <w:rPr>
          <w:rFonts w:eastAsia="Times New Roman" w:cstheme="minorHAnsi"/>
          <w:bCs/>
          <w:kern w:val="36"/>
          <w:sz w:val="24"/>
          <w:szCs w:val="24"/>
          <w:lang w:val="en-US" w:eastAsia="fr-BE"/>
        </w:rPr>
        <w:t>11.</w:t>
      </w:r>
    </w:p>
    <w:p w:rsidR="00B649BC" w:rsidRPr="004E101A" w:rsidRDefault="00B649BC"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4E101A">
        <w:rPr>
          <w:rFonts w:eastAsia="Times New Roman" w:cstheme="minorHAnsi"/>
          <w:bCs/>
          <w:kern w:val="36"/>
          <w:sz w:val="24"/>
          <w:szCs w:val="24"/>
          <w:lang w:val="en-GB" w:eastAsia="fr-BE"/>
        </w:rPr>
        <w:t>Mulvale</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G</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Embrett</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M</w:t>
      </w:r>
      <w:r w:rsidR="00FE79F7">
        <w:rPr>
          <w:rFonts w:eastAsia="Times New Roman" w:cstheme="minorHAnsi"/>
          <w:bCs/>
          <w:kern w:val="36"/>
          <w:sz w:val="24"/>
          <w:szCs w:val="24"/>
          <w:lang w:val="en-GB" w:eastAsia="fr-BE"/>
        </w:rPr>
        <w:t xml:space="preserve">. &amp; </w:t>
      </w:r>
      <w:r w:rsidRPr="004E101A">
        <w:rPr>
          <w:rFonts w:eastAsia="Times New Roman" w:cstheme="minorHAnsi"/>
          <w:bCs/>
          <w:kern w:val="36"/>
          <w:sz w:val="24"/>
          <w:szCs w:val="24"/>
          <w:lang w:val="en-GB" w:eastAsia="fr-BE"/>
        </w:rPr>
        <w:t>Razavi</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S</w:t>
      </w:r>
      <w:r w:rsidR="00FE79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D</w:t>
      </w:r>
      <w:r w:rsidR="00FE79F7">
        <w:rPr>
          <w:rFonts w:eastAsia="Times New Roman" w:cstheme="minorHAnsi"/>
          <w:bCs/>
          <w:kern w:val="36"/>
          <w:sz w:val="24"/>
          <w:szCs w:val="24"/>
          <w:lang w:val="en-GB" w:eastAsia="fr-BE"/>
        </w:rPr>
        <w:t>.</w:t>
      </w:r>
      <w:r w:rsidR="008A5C6D" w:rsidRPr="004E101A">
        <w:rPr>
          <w:rFonts w:eastAsia="Times New Roman" w:cstheme="minorHAnsi"/>
          <w:bCs/>
          <w:kern w:val="36"/>
          <w:sz w:val="24"/>
          <w:szCs w:val="24"/>
          <w:lang w:val="en-GB" w:eastAsia="fr-BE"/>
        </w:rPr>
        <w:t xml:space="preserve"> </w:t>
      </w:r>
      <w:r w:rsidR="00826875">
        <w:rPr>
          <w:rFonts w:eastAsia="Times New Roman" w:cstheme="minorHAnsi"/>
          <w:bCs/>
          <w:kern w:val="36"/>
          <w:sz w:val="24"/>
          <w:szCs w:val="24"/>
          <w:lang w:val="en-GB" w:eastAsia="fr-BE"/>
        </w:rPr>
        <w:t>(2016)</w:t>
      </w:r>
      <w:r w:rsidR="00FE79F7">
        <w:rPr>
          <w:rFonts w:eastAsia="Times New Roman" w:cstheme="minorHAnsi"/>
          <w:bCs/>
          <w:kern w:val="36"/>
          <w:sz w:val="24"/>
          <w:szCs w:val="24"/>
          <w:lang w:val="en-GB" w:eastAsia="fr-BE"/>
        </w:rPr>
        <w:t>.</w:t>
      </w:r>
      <w:r w:rsidR="00826875">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'Gearing Up' to improve interprofessional collaboration in primary care: a systematic review and conceptual framework. BMC Fam</w:t>
      </w:r>
      <w:r w:rsidR="00D433FE">
        <w:rPr>
          <w:rFonts w:eastAsia="Times New Roman" w:cstheme="minorHAnsi"/>
          <w:bCs/>
          <w:kern w:val="36"/>
          <w:sz w:val="24"/>
          <w:szCs w:val="24"/>
          <w:lang w:val="en-GB" w:eastAsia="fr-BE"/>
        </w:rPr>
        <w:t>ily</w:t>
      </w:r>
      <w:r w:rsidRPr="004E101A">
        <w:rPr>
          <w:rFonts w:eastAsia="Times New Roman" w:cstheme="minorHAnsi"/>
          <w:bCs/>
          <w:kern w:val="36"/>
          <w:sz w:val="24"/>
          <w:szCs w:val="24"/>
          <w:lang w:val="en-GB" w:eastAsia="fr-BE"/>
        </w:rPr>
        <w:t xml:space="preserve"> Pract</w:t>
      </w:r>
      <w:r w:rsidR="00D433FE">
        <w:rPr>
          <w:rFonts w:eastAsia="Times New Roman" w:cstheme="minorHAnsi"/>
          <w:bCs/>
          <w:kern w:val="36"/>
          <w:sz w:val="24"/>
          <w:szCs w:val="24"/>
          <w:lang w:val="en-GB" w:eastAsia="fr-BE"/>
        </w:rPr>
        <w:t>ice,</w:t>
      </w:r>
      <w:r w:rsidRPr="004E101A">
        <w:rPr>
          <w:rFonts w:eastAsia="Times New Roman" w:cstheme="minorHAnsi"/>
          <w:bCs/>
          <w:kern w:val="36"/>
          <w:sz w:val="24"/>
          <w:szCs w:val="24"/>
          <w:lang w:val="en-GB" w:eastAsia="fr-BE"/>
        </w:rPr>
        <w:t>17(1)</w:t>
      </w:r>
      <w:r w:rsidR="00D433FE">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 xml:space="preserve">83. </w:t>
      </w:r>
    </w:p>
    <w:p w:rsidR="000D501F" w:rsidRPr="00BF5913" w:rsidRDefault="005B7613" w:rsidP="00042D53">
      <w:pPr>
        <w:spacing w:before="100" w:beforeAutospacing="1" w:after="100" w:afterAutospacing="1" w:line="240" w:lineRule="auto"/>
        <w:ind w:left="142" w:hanging="142"/>
        <w:outlineLvl w:val="0"/>
        <w:rPr>
          <w:rFonts w:eastAsia="Times New Roman" w:cstheme="minorHAnsi"/>
          <w:bCs/>
          <w:kern w:val="36"/>
          <w:sz w:val="24"/>
          <w:szCs w:val="24"/>
          <w:lang w:eastAsia="fr-BE"/>
        </w:rPr>
      </w:pPr>
      <w:r w:rsidRPr="004E101A">
        <w:rPr>
          <w:rFonts w:eastAsia="Times New Roman" w:cstheme="minorHAnsi"/>
          <w:bCs/>
          <w:kern w:val="36"/>
          <w:sz w:val="24"/>
          <w:szCs w:val="24"/>
          <w:lang w:val="en-GB" w:eastAsia="fr-BE"/>
        </w:rPr>
        <w:t>Nyström</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S</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Dahlberg</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J</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Hult</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H</w:t>
      </w:r>
      <w:r w:rsidR="00D433FE">
        <w:rPr>
          <w:rFonts w:eastAsia="Times New Roman" w:cstheme="minorHAnsi"/>
          <w:bCs/>
          <w:kern w:val="36"/>
          <w:sz w:val="24"/>
          <w:szCs w:val="24"/>
          <w:lang w:val="en-GB" w:eastAsia="fr-BE"/>
        </w:rPr>
        <w:t>. &amp;</w:t>
      </w:r>
      <w:r w:rsidRPr="004E101A">
        <w:rPr>
          <w:rFonts w:eastAsia="Times New Roman" w:cstheme="minorHAnsi"/>
          <w:bCs/>
          <w:kern w:val="36"/>
          <w:sz w:val="24"/>
          <w:szCs w:val="24"/>
          <w:lang w:val="en-GB" w:eastAsia="fr-BE"/>
        </w:rPr>
        <w:t xml:space="preserve"> Abrandt Dahlgren</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M.</w:t>
      </w:r>
      <w:r w:rsidR="00826875">
        <w:rPr>
          <w:rFonts w:eastAsia="Times New Roman" w:cstheme="minorHAnsi"/>
          <w:bCs/>
          <w:kern w:val="36"/>
          <w:sz w:val="24"/>
          <w:szCs w:val="24"/>
          <w:lang w:val="en-GB" w:eastAsia="fr-BE"/>
        </w:rPr>
        <w:t xml:space="preserve"> (2016)</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Observing of interprofessional collaboration in simulation: A socio-material approach. </w:t>
      </w:r>
      <w:r w:rsidRPr="00BF5913">
        <w:rPr>
          <w:rFonts w:eastAsia="Times New Roman" w:cstheme="minorHAnsi"/>
          <w:bCs/>
          <w:kern w:val="36"/>
          <w:sz w:val="24"/>
          <w:szCs w:val="24"/>
          <w:lang w:eastAsia="fr-BE"/>
        </w:rPr>
        <w:t>J</w:t>
      </w:r>
      <w:r w:rsidR="00D433FE" w:rsidRPr="00BF5913">
        <w:rPr>
          <w:rFonts w:eastAsia="Times New Roman" w:cstheme="minorHAnsi"/>
          <w:bCs/>
          <w:kern w:val="36"/>
          <w:sz w:val="24"/>
          <w:szCs w:val="24"/>
          <w:lang w:eastAsia="fr-BE"/>
        </w:rPr>
        <w:t>ournal</w:t>
      </w:r>
      <w:r w:rsidRPr="00BF5913">
        <w:rPr>
          <w:rFonts w:eastAsia="Times New Roman" w:cstheme="minorHAnsi"/>
          <w:bCs/>
          <w:kern w:val="36"/>
          <w:sz w:val="24"/>
          <w:szCs w:val="24"/>
          <w:lang w:eastAsia="fr-BE"/>
        </w:rPr>
        <w:t xml:space="preserve"> </w:t>
      </w:r>
      <w:r w:rsidR="00D433FE" w:rsidRPr="00BF5913">
        <w:rPr>
          <w:rFonts w:eastAsia="Times New Roman" w:cstheme="minorHAnsi"/>
          <w:bCs/>
          <w:kern w:val="36"/>
          <w:sz w:val="24"/>
          <w:szCs w:val="24"/>
          <w:lang w:eastAsia="fr-BE"/>
        </w:rPr>
        <w:t>of</w:t>
      </w:r>
      <w:r w:rsidR="00DD73F7" w:rsidRPr="00BF5913">
        <w:rPr>
          <w:rFonts w:eastAsia="Times New Roman" w:cstheme="minorHAnsi"/>
          <w:bCs/>
          <w:kern w:val="36"/>
          <w:sz w:val="24"/>
          <w:szCs w:val="24"/>
          <w:lang w:eastAsia="fr-BE"/>
        </w:rPr>
        <w:t xml:space="preserve"> </w:t>
      </w:r>
      <w:r w:rsidRPr="00BF5913">
        <w:rPr>
          <w:rFonts w:eastAsia="Times New Roman" w:cstheme="minorHAnsi"/>
          <w:bCs/>
          <w:kern w:val="36"/>
          <w:sz w:val="24"/>
          <w:szCs w:val="24"/>
          <w:lang w:eastAsia="fr-BE"/>
        </w:rPr>
        <w:t>Interprof</w:t>
      </w:r>
      <w:r w:rsidR="00D433FE" w:rsidRPr="00BF5913">
        <w:rPr>
          <w:rFonts w:eastAsia="Times New Roman" w:cstheme="minorHAnsi"/>
          <w:bCs/>
          <w:kern w:val="36"/>
          <w:sz w:val="24"/>
          <w:szCs w:val="24"/>
          <w:lang w:eastAsia="fr-BE"/>
        </w:rPr>
        <w:t>essional</w:t>
      </w:r>
      <w:r w:rsidRPr="00BF5913">
        <w:rPr>
          <w:rFonts w:eastAsia="Times New Roman" w:cstheme="minorHAnsi"/>
          <w:bCs/>
          <w:kern w:val="36"/>
          <w:sz w:val="24"/>
          <w:szCs w:val="24"/>
          <w:lang w:eastAsia="fr-BE"/>
        </w:rPr>
        <w:t xml:space="preserve"> Care</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19</w:t>
      </w:r>
      <w:r w:rsidR="00D433FE" w:rsidRPr="00BF5913">
        <w:rPr>
          <w:rFonts w:eastAsia="Times New Roman" w:cstheme="minorHAnsi"/>
          <w:bCs/>
          <w:kern w:val="36"/>
          <w:sz w:val="24"/>
          <w:szCs w:val="24"/>
          <w:lang w:eastAsia="fr-BE"/>
        </w:rPr>
        <w:t xml:space="preserve">, </w:t>
      </w:r>
      <w:r w:rsidRPr="00BF5913">
        <w:rPr>
          <w:rFonts w:eastAsia="Times New Roman" w:cstheme="minorHAnsi"/>
          <w:bCs/>
          <w:kern w:val="36"/>
          <w:sz w:val="24"/>
          <w:szCs w:val="24"/>
          <w:lang w:eastAsia="fr-BE"/>
        </w:rPr>
        <w:t>1-7.</w:t>
      </w:r>
    </w:p>
    <w:p w:rsidR="008F67E7" w:rsidRPr="000D501F" w:rsidRDefault="008F67E7"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BF5913">
        <w:rPr>
          <w:rFonts w:eastAsia="Times New Roman" w:cstheme="minorHAnsi"/>
          <w:bCs/>
          <w:kern w:val="36"/>
          <w:sz w:val="24"/>
          <w:szCs w:val="24"/>
          <w:lang w:eastAsia="fr-BE"/>
        </w:rPr>
        <w:t>Paillé</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P</w:t>
      </w:r>
      <w:r w:rsidR="00D433FE" w:rsidRPr="00BF5913">
        <w:rPr>
          <w:rFonts w:eastAsia="Times New Roman" w:cstheme="minorHAnsi"/>
          <w:bCs/>
          <w:kern w:val="36"/>
          <w:sz w:val="24"/>
          <w:szCs w:val="24"/>
          <w:lang w:eastAsia="fr-BE"/>
        </w:rPr>
        <w:t>. &amp;</w:t>
      </w:r>
      <w:r w:rsidRPr="00BF5913">
        <w:rPr>
          <w:rFonts w:eastAsia="Times New Roman" w:cstheme="minorHAnsi"/>
          <w:bCs/>
          <w:kern w:val="36"/>
          <w:sz w:val="24"/>
          <w:szCs w:val="24"/>
          <w:lang w:eastAsia="fr-BE"/>
        </w:rPr>
        <w:t xml:space="preserve"> Muchielli</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A</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(2016)</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w:t>
      </w:r>
      <w:r w:rsidR="00D433FE" w:rsidRPr="00BF5913">
        <w:rPr>
          <w:rFonts w:eastAsia="Times New Roman" w:cstheme="minorHAnsi"/>
          <w:bCs/>
          <w:i/>
          <w:kern w:val="36"/>
          <w:sz w:val="24"/>
          <w:szCs w:val="24"/>
          <w:lang w:eastAsia="fr-BE"/>
        </w:rPr>
        <w:t>L</w:t>
      </w:r>
      <w:r w:rsidRPr="00BF5913">
        <w:rPr>
          <w:rFonts w:eastAsia="Times New Roman" w:cstheme="minorHAnsi"/>
          <w:bCs/>
          <w:i/>
          <w:kern w:val="36"/>
          <w:sz w:val="24"/>
          <w:szCs w:val="24"/>
          <w:lang w:eastAsia="fr-BE"/>
        </w:rPr>
        <w:t>’analyse qualitative en sciences humaines et sociales</w:t>
      </w:r>
      <w:r w:rsidRPr="00BF5913">
        <w:rPr>
          <w:rFonts w:eastAsia="Times New Roman" w:cstheme="minorHAnsi"/>
          <w:bCs/>
          <w:kern w:val="36"/>
          <w:sz w:val="24"/>
          <w:szCs w:val="24"/>
          <w:lang w:eastAsia="fr-BE"/>
        </w:rPr>
        <w:t xml:space="preserve">. </w:t>
      </w:r>
      <w:r w:rsidR="00D433FE">
        <w:rPr>
          <w:rFonts w:eastAsia="Times New Roman" w:cstheme="minorHAnsi"/>
          <w:bCs/>
          <w:kern w:val="36"/>
          <w:sz w:val="24"/>
          <w:szCs w:val="24"/>
          <w:lang w:val="en-GB" w:eastAsia="fr-BE"/>
        </w:rPr>
        <w:t xml:space="preserve">Paris: </w:t>
      </w:r>
      <w:r>
        <w:rPr>
          <w:rFonts w:eastAsia="Times New Roman" w:cstheme="minorHAnsi"/>
          <w:bCs/>
          <w:kern w:val="36"/>
          <w:sz w:val="24"/>
          <w:szCs w:val="24"/>
          <w:lang w:val="en-GB" w:eastAsia="fr-BE"/>
        </w:rPr>
        <w:t>Ed Armand Colin.</w:t>
      </w:r>
    </w:p>
    <w:p w:rsidR="000D501F" w:rsidRDefault="000D501F"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0D501F">
        <w:rPr>
          <w:rFonts w:eastAsia="Times New Roman" w:cstheme="minorHAnsi"/>
          <w:bCs/>
          <w:kern w:val="36"/>
          <w:sz w:val="24"/>
          <w:szCs w:val="24"/>
          <w:lang w:val="en-GB" w:eastAsia="fr-BE"/>
        </w:rPr>
        <w:t>Prast</w:t>
      </w:r>
      <w:r w:rsidR="00D433FE">
        <w:rPr>
          <w:rFonts w:eastAsia="Times New Roman" w:cstheme="minorHAnsi"/>
          <w:bCs/>
          <w:kern w:val="36"/>
          <w:sz w:val="24"/>
          <w:szCs w:val="24"/>
          <w:lang w:val="en-GB" w:eastAsia="fr-BE"/>
        </w:rPr>
        <w:t>,</w:t>
      </w:r>
      <w:r w:rsidRPr="000D501F">
        <w:rPr>
          <w:rFonts w:eastAsia="Times New Roman" w:cstheme="minorHAnsi"/>
          <w:bCs/>
          <w:kern w:val="36"/>
          <w:sz w:val="24"/>
          <w:szCs w:val="24"/>
          <w:lang w:val="en-GB" w:eastAsia="fr-BE"/>
        </w:rPr>
        <w:t xml:space="preserve"> J</w:t>
      </w:r>
      <w:r w:rsidR="00D433FE">
        <w:rPr>
          <w:rFonts w:eastAsia="Times New Roman" w:cstheme="minorHAnsi"/>
          <w:bCs/>
          <w:kern w:val="36"/>
          <w:sz w:val="24"/>
          <w:szCs w:val="24"/>
          <w:lang w:val="en-GB" w:eastAsia="fr-BE"/>
        </w:rPr>
        <w:t>.</w:t>
      </w:r>
      <w:r w:rsidRPr="000D501F">
        <w:rPr>
          <w:rFonts w:eastAsia="Times New Roman" w:cstheme="minorHAnsi"/>
          <w:bCs/>
          <w:kern w:val="36"/>
          <w:sz w:val="24"/>
          <w:szCs w:val="24"/>
          <w:lang w:val="en-GB" w:eastAsia="fr-BE"/>
        </w:rPr>
        <w:t>, Herlache-Pretzer</w:t>
      </w:r>
      <w:r w:rsidR="00D433FE">
        <w:rPr>
          <w:rFonts w:eastAsia="Times New Roman" w:cstheme="minorHAnsi"/>
          <w:bCs/>
          <w:kern w:val="36"/>
          <w:sz w:val="24"/>
          <w:szCs w:val="24"/>
          <w:lang w:val="en-GB" w:eastAsia="fr-BE"/>
        </w:rPr>
        <w:t>,</w:t>
      </w:r>
      <w:r w:rsidRPr="000D501F">
        <w:rPr>
          <w:rFonts w:eastAsia="Times New Roman" w:cstheme="minorHAnsi"/>
          <w:bCs/>
          <w:kern w:val="36"/>
          <w:sz w:val="24"/>
          <w:szCs w:val="24"/>
          <w:lang w:val="en-GB" w:eastAsia="fr-BE"/>
        </w:rPr>
        <w:t xml:space="preserve"> E</w:t>
      </w:r>
      <w:r w:rsidR="00D433FE">
        <w:rPr>
          <w:rFonts w:eastAsia="Times New Roman" w:cstheme="minorHAnsi"/>
          <w:bCs/>
          <w:kern w:val="36"/>
          <w:sz w:val="24"/>
          <w:szCs w:val="24"/>
          <w:lang w:val="en-GB" w:eastAsia="fr-BE"/>
        </w:rPr>
        <w:t>.</w:t>
      </w:r>
      <w:r w:rsidRPr="000D501F">
        <w:rPr>
          <w:rFonts w:eastAsia="Times New Roman" w:cstheme="minorHAnsi"/>
          <w:bCs/>
          <w:kern w:val="36"/>
          <w:sz w:val="24"/>
          <w:szCs w:val="24"/>
          <w:lang w:val="en-GB" w:eastAsia="fr-BE"/>
        </w:rPr>
        <w:t>, Frederick</w:t>
      </w:r>
      <w:r w:rsidR="00D433FE">
        <w:rPr>
          <w:rFonts w:eastAsia="Times New Roman" w:cstheme="minorHAnsi"/>
          <w:bCs/>
          <w:kern w:val="36"/>
          <w:sz w:val="24"/>
          <w:szCs w:val="24"/>
          <w:lang w:val="en-GB" w:eastAsia="fr-BE"/>
        </w:rPr>
        <w:t>,</w:t>
      </w:r>
      <w:r w:rsidRPr="000D501F">
        <w:rPr>
          <w:rFonts w:eastAsia="Times New Roman" w:cstheme="minorHAnsi"/>
          <w:bCs/>
          <w:kern w:val="36"/>
          <w:sz w:val="24"/>
          <w:szCs w:val="24"/>
          <w:lang w:val="en-GB" w:eastAsia="fr-BE"/>
        </w:rPr>
        <w:t xml:space="preserve"> A</w:t>
      </w:r>
      <w:r w:rsidR="00D433FE">
        <w:rPr>
          <w:rFonts w:eastAsia="Times New Roman" w:cstheme="minorHAnsi"/>
          <w:bCs/>
          <w:kern w:val="36"/>
          <w:sz w:val="24"/>
          <w:szCs w:val="24"/>
          <w:lang w:val="en-GB" w:eastAsia="fr-BE"/>
        </w:rPr>
        <w:t>. &amp;</w:t>
      </w:r>
      <w:r w:rsidRPr="000D501F">
        <w:rPr>
          <w:rFonts w:eastAsia="Times New Roman" w:cstheme="minorHAnsi"/>
          <w:bCs/>
          <w:kern w:val="36"/>
          <w:sz w:val="24"/>
          <w:szCs w:val="24"/>
          <w:lang w:val="en-GB" w:eastAsia="fr-BE"/>
        </w:rPr>
        <w:t xml:space="preserve"> Gafni-Lachter</w:t>
      </w:r>
      <w:r w:rsidR="00D433FE">
        <w:rPr>
          <w:rFonts w:eastAsia="Times New Roman" w:cstheme="minorHAnsi"/>
          <w:bCs/>
          <w:kern w:val="36"/>
          <w:sz w:val="24"/>
          <w:szCs w:val="24"/>
          <w:lang w:val="en-GB" w:eastAsia="fr-BE"/>
        </w:rPr>
        <w:t>,</w:t>
      </w:r>
      <w:r w:rsidRPr="000D501F">
        <w:rPr>
          <w:rFonts w:eastAsia="Times New Roman" w:cstheme="minorHAnsi"/>
          <w:bCs/>
          <w:kern w:val="36"/>
          <w:sz w:val="24"/>
          <w:szCs w:val="24"/>
          <w:lang w:val="en-GB" w:eastAsia="fr-BE"/>
        </w:rPr>
        <w:t xml:space="preserve"> L.</w:t>
      </w:r>
      <w:r>
        <w:rPr>
          <w:rFonts w:eastAsia="Times New Roman" w:cstheme="minorHAnsi"/>
          <w:bCs/>
          <w:kern w:val="36"/>
          <w:sz w:val="24"/>
          <w:szCs w:val="24"/>
          <w:lang w:val="en-GB" w:eastAsia="fr-BE"/>
        </w:rPr>
        <w:t xml:space="preserve"> (2016)</w:t>
      </w:r>
      <w:r w:rsidR="00D433FE">
        <w:rPr>
          <w:lang w:val="en-GB"/>
        </w:rPr>
        <w:t xml:space="preserve">. </w:t>
      </w:r>
      <w:r w:rsidRPr="000D501F">
        <w:rPr>
          <w:rFonts w:eastAsia="Times New Roman" w:cstheme="minorHAnsi"/>
          <w:bCs/>
          <w:kern w:val="36"/>
          <w:sz w:val="24"/>
          <w:szCs w:val="24"/>
          <w:lang w:val="en-GB" w:eastAsia="fr-BE"/>
        </w:rPr>
        <w:t>Practical Strategies for Integrating Interprofessional Education and Collaboration into the Curriculum.</w:t>
      </w:r>
      <w:r w:rsidRPr="000D501F">
        <w:rPr>
          <w:lang w:val="en-GB"/>
        </w:rPr>
        <w:t xml:space="preserve"> </w:t>
      </w:r>
      <w:r w:rsidRPr="000D501F">
        <w:rPr>
          <w:rFonts w:eastAsia="Times New Roman" w:cstheme="minorHAnsi"/>
          <w:bCs/>
          <w:kern w:val="36"/>
          <w:sz w:val="24"/>
          <w:szCs w:val="24"/>
          <w:lang w:val="en-GB" w:eastAsia="fr-BE"/>
        </w:rPr>
        <w:t>Occup</w:t>
      </w:r>
      <w:r w:rsidR="00D433FE">
        <w:rPr>
          <w:rFonts w:eastAsia="Times New Roman" w:cstheme="minorHAnsi"/>
          <w:bCs/>
          <w:kern w:val="36"/>
          <w:sz w:val="24"/>
          <w:szCs w:val="24"/>
          <w:lang w:val="en-GB" w:eastAsia="fr-BE"/>
        </w:rPr>
        <w:t>ational</w:t>
      </w:r>
      <w:r w:rsidRPr="000D501F">
        <w:rPr>
          <w:rFonts w:eastAsia="Times New Roman" w:cstheme="minorHAnsi"/>
          <w:bCs/>
          <w:kern w:val="36"/>
          <w:sz w:val="24"/>
          <w:szCs w:val="24"/>
          <w:lang w:val="en-GB" w:eastAsia="fr-BE"/>
        </w:rPr>
        <w:t xml:space="preserve"> Ther</w:t>
      </w:r>
      <w:r w:rsidR="00D433FE">
        <w:rPr>
          <w:rFonts w:eastAsia="Times New Roman" w:cstheme="minorHAnsi"/>
          <w:bCs/>
          <w:kern w:val="36"/>
          <w:sz w:val="24"/>
          <w:szCs w:val="24"/>
          <w:lang w:val="en-GB" w:eastAsia="fr-BE"/>
        </w:rPr>
        <w:t>apy in</w:t>
      </w:r>
      <w:r w:rsidRPr="000D501F">
        <w:rPr>
          <w:rFonts w:eastAsia="Times New Roman" w:cstheme="minorHAnsi"/>
          <w:bCs/>
          <w:kern w:val="36"/>
          <w:sz w:val="24"/>
          <w:szCs w:val="24"/>
          <w:lang w:val="en-GB" w:eastAsia="fr-BE"/>
        </w:rPr>
        <w:t xml:space="preserve"> Health Care</w:t>
      </w:r>
      <w:r w:rsidR="00D433FE">
        <w:rPr>
          <w:rFonts w:eastAsia="Times New Roman" w:cstheme="minorHAnsi"/>
          <w:bCs/>
          <w:kern w:val="36"/>
          <w:sz w:val="24"/>
          <w:szCs w:val="24"/>
          <w:lang w:val="en-GB" w:eastAsia="fr-BE"/>
        </w:rPr>
        <w:t>,</w:t>
      </w:r>
      <w:r w:rsidRPr="000D501F">
        <w:rPr>
          <w:rFonts w:eastAsia="Times New Roman" w:cstheme="minorHAnsi"/>
          <w:bCs/>
          <w:kern w:val="36"/>
          <w:sz w:val="24"/>
          <w:szCs w:val="24"/>
          <w:lang w:val="en-GB" w:eastAsia="fr-BE"/>
        </w:rPr>
        <w:t>30(2)</w:t>
      </w:r>
      <w:r w:rsidR="00D433FE">
        <w:rPr>
          <w:rFonts w:eastAsia="Times New Roman" w:cstheme="minorHAnsi"/>
          <w:bCs/>
          <w:kern w:val="36"/>
          <w:sz w:val="24"/>
          <w:szCs w:val="24"/>
          <w:lang w:val="en-GB" w:eastAsia="fr-BE"/>
        </w:rPr>
        <w:t xml:space="preserve">, </w:t>
      </w:r>
      <w:r w:rsidRPr="000D501F">
        <w:rPr>
          <w:rFonts w:eastAsia="Times New Roman" w:cstheme="minorHAnsi"/>
          <w:bCs/>
          <w:kern w:val="36"/>
          <w:sz w:val="24"/>
          <w:szCs w:val="24"/>
          <w:lang w:val="en-GB" w:eastAsia="fr-BE"/>
        </w:rPr>
        <w:t>166-</w:t>
      </w:r>
      <w:r w:rsidR="00D433FE">
        <w:rPr>
          <w:rFonts w:eastAsia="Times New Roman" w:cstheme="minorHAnsi"/>
          <w:bCs/>
          <w:kern w:val="36"/>
          <w:sz w:val="24"/>
          <w:szCs w:val="24"/>
          <w:lang w:val="en-GB" w:eastAsia="fr-BE"/>
        </w:rPr>
        <w:t>1</w:t>
      </w:r>
      <w:r w:rsidRPr="000D501F">
        <w:rPr>
          <w:rFonts w:eastAsia="Times New Roman" w:cstheme="minorHAnsi"/>
          <w:bCs/>
          <w:kern w:val="36"/>
          <w:sz w:val="24"/>
          <w:szCs w:val="24"/>
          <w:lang w:val="en-GB" w:eastAsia="fr-BE"/>
        </w:rPr>
        <w:t>74.</w:t>
      </w:r>
    </w:p>
    <w:p w:rsidR="00471C4E" w:rsidRPr="004E101A" w:rsidRDefault="00471C4E"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Pr>
          <w:rFonts w:eastAsia="Times New Roman" w:cstheme="minorHAnsi"/>
          <w:bCs/>
          <w:kern w:val="36"/>
          <w:sz w:val="24"/>
          <w:szCs w:val="24"/>
          <w:lang w:val="en-GB" w:eastAsia="fr-BE"/>
        </w:rPr>
        <w:t>Prud’homme, J. &amp; Gingras Y. (2015). Les collaborations interdisciplinaires: raisons et obstacles. Actes de la recherche en sciences sociales,210, 40-49.</w:t>
      </w:r>
    </w:p>
    <w:p w:rsidR="00B649BC" w:rsidRDefault="00B649BC"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4E101A">
        <w:rPr>
          <w:rFonts w:eastAsia="Times New Roman" w:cstheme="minorHAnsi"/>
          <w:bCs/>
          <w:kern w:val="36"/>
          <w:sz w:val="24"/>
          <w:szCs w:val="24"/>
          <w:lang w:val="en-GB" w:eastAsia="fr-BE"/>
        </w:rPr>
        <w:t>Reeves</w:t>
      </w:r>
      <w:r w:rsidR="00D433FE">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S</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Perrier</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L</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Goldman</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J</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Freeth</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D</w:t>
      </w:r>
      <w:r w:rsidR="00D433FE">
        <w:rPr>
          <w:rFonts w:eastAsia="Times New Roman" w:cstheme="minorHAnsi"/>
          <w:bCs/>
          <w:kern w:val="36"/>
          <w:sz w:val="24"/>
          <w:szCs w:val="24"/>
          <w:lang w:val="en-GB" w:eastAsia="fr-BE"/>
        </w:rPr>
        <w:t>. &amp;</w:t>
      </w:r>
      <w:r w:rsidRPr="004E101A">
        <w:rPr>
          <w:rFonts w:eastAsia="Times New Roman" w:cstheme="minorHAnsi"/>
          <w:bCs/>
          <w:kern w:val="36"/>
          <w:sz w:val="24"/>
          <w:szCs w:val="24"/>
          <w:lang w:val="en-GB" w:eastAsia="fr-BE"/>
        </w:rPr>
        <w:t xml:space="preserve"> Zwarenstein</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M. </w:t>
      </w:r>
      <w:r w:rsidR="00826875">
        <w:rPr>
          <w:rFonts w:eastAsia="Times New Roman" w:cstheme="minorHAnsi"/>
          <w:bCs/>
          <w:kern w:val="36"/>
          <w:sz w:val="24"/>
          <w:szCs w:val="24"/>
          <w:lang w:val="en-GB" w:eastAsia="fr-BE"/>
        </w:rPr>
        <w:t>(2013)</w:t>
      </w:r>
      <w:r w:rsidR="00D433FE">
        <w:rPr>
          <w:rFonts w:eastAsia="Times New Roman" w:cstheme="minorHAnsi"/>
          <w:bCs/>
          <w:kern w:val="36"/>
          <w:sz w:val="24"/>
          <w:szCs w:val="24"/>
          <w:lang w:val="en-GB" w:eastAsia="fr-BE"/>
        </w:rPr>
        <w:t>.</w:t>
      </w:r>
      <w:r w:rsidR="00826875">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Interprofessional education: effects on professional practice and healthcare outcomes (update). Cochrane Database Syst Rev</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(3)</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CD002213. </w:t>
      </w:r>
    </w:p>
    <w:p w:rsidR="00E71C42" w:rsidRPr="004E101A" w:rsidRDefault="00E71C42"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E71C42">
        <w:rPr>
          <w:rFonts w:eastAsia="Times New Roman" w:cstheme="minorHAnsi"/>
          <w:bCs/>
          <w:kern w:val="36"/>
          <w:sz w:val="24"/>
          <w:szCs w:val="24"/>
          <w:lang w:val="en-GB" w:eastAsia="fr-BE"/>
        </w:rPr>
        <w:t>Robertson</w:t>
      </w:r>
      <w:r w:rsidR="00D433FE">
        <w:rPr>
          <w:rFonts w:eastAsia="Times New Roman" w:cstheme="minorHAnsi"/>
          <w:bCs/>
          <w:kern w:val="36"/>
          <w:sz w:val="24"/>
          <w:szCs w:val="24"/>
          <w:lang w:val="en-GB" w:eastAsia="fr-BE"/>
        </w:rPr>
        <w:t>,</w:t>
      </w:r>
      <w:r w:rsidRPr="00E71C42">
        <w:rPr>
          <w:rFonts w:eastAsia="Times New Roman" w:cstheme="minorHAnsi"/>
          <w:bCs/>
          <w:kern w:val="36"/>
          <w:sz w:val="24"/>
          <w:szCs w:val="24"/>
          <w:lang w:val="en-GB" w:eastAsia="fr-BE"/>
        </w:rPr>
        <w:t xml:space="preserve"> J</w:t>
      </w:r>
      <w:r w:rsidR="00D433FE">
        <w:rPr>
          <w:rFonts w:eastAsia="Times New Roman" w:cstheme="minorHAnsi"/>
          <w:bCs/>
          <w:kern w:val="36"/>
          <w:sz w:val="24"/>
          <w:szCs w:val="24"/>
          <w:lang w:val="en-GB" w:eastAsia="fr-BE"/>
        </w:rPr>
        <w:t>. &amp;</w:t>
      </w:r>
      <w:r w:rsidRPr="00E71C42">
        <w:rPr>
          <w:rFonts w:eastAsia="Times New Roman" w:cstheme="minorHAnsi"/>
          <w:bCs/>
          <w:kern w:val="36"/>
          <w:sz w:val="24"/>
          <w:szCs w:val="24"/>
          <w:lang w:val="en-GB" w:eastAsia="fr-BE"/>
        </w:rPr>
        <w:t xml:space="preserve"> Bandali</w:t>
      </w:r>
      <w:r w:rsidR="00D433FE">
        <w:rPr>
          <w:rFonts w:eastAsia="Times New Roman" w:cstheme="minorHAnsi"/>
          <w:bCs/>
          <w:kern w:val="36"/>
          <w:sz w:val="24"/>
          <w:szCs w:val="24"/>
          <w:lang w:val="en-GB" w:eastAsia="fr-BE"/>
        </w:rPr>
        <w:t>,</w:t>
      </w:r>
      <w:r w:rsidRPr="00E71C42">
        <w:rPr>
          <w:rFonts w:eastAsia="Times New Roman" w:cstheme="minorHAnsi"/>
          <w:bCs/>
          <w:kern w:val="36"/>
          <w:sz w:val="24"/>
          <w:szCs w:val="24"/>
          <w:lang w:val="en-GB" w:eastAsia="fr-BE"/>
        </w:rPr>
        <w:t xml:space="preserve"> K.</w:t>
      </w:r>
      <w:r w:rsidRPr="00BF5913">
        <w:rPr>
          <w:lang w:val="en-US"/>
        </w:rPr>
        <w:t xml:space="preserve"> </w:t>
      </w:r>
      <w:r w:rsidRPr="00BF5913">
        <w:rPr>
          <w:sz w:val="24"/>
          <w:szCs w:val="24"/>
          <w:lang w:val="en-US"/>
        </w:rPr>
        <w:t>(2008)</w:t>
      </w:r>
      <w:r w:rsidR="00D433FE" w:rsidRPr="00BF5913">
        <w:rPr>
          <w:lang w:val="en-US"/>
        </w:rPr>
        <w:t xml:space="preserve">. </w:t>
      </w:r>
      <w:r w:rsidRPr="00E71C42">
        <w:rPr>
          <w:rFonts w:eastAsia="Times New Roman" w:cstheme="minorHAnsi"/>
          <w:bCs/>
          <w:kern w:val="36"/>
          <w:sz w:val="24"/>
          <w:szCs w:val="24"/>
          <w:lang w:val="en-GB" w:eastAsia="fr-BE"/>
        </w:rPr>
        <w:t>Bridging the gap: enhancing interprofessional education using simulation.</w:t>
      </w:r>
      <w:r w:rsidRPr="00BF5913">
        <w:rPr>
          <w:lang w:val="en-US"/>
        </w:rPr>
        <w:t xml:space="preserve"> </w:t>
      </w:r>
      <w:r w:rsidRPr="00E71C42">
        <w:rPr>
          <w:rFonts w:eastAsia="Times New Roman" w:cstheme="minorHAnsi"/>
          <w:bCs/>
          <w:kern w:val="36"/>
          <w:sz w:val="24"/>
          <w:szCs w:val="24"/>
          <w:lang w:val="en-GB" w:eastAsia="fr-BE"/>
        </w:rPr>
        <w:t>J</w:t>
      </w:r>
      <w:r w:rsidR="00D433FE">
        <w:rPr>
          <w:rFonts w:eastAsia="Times New Roman" w:cstheme="minorHAnsi"/>
          <w:bCs/>
          <w:kern w:val="36"/>
          <w:sz w:val="24"/>
          <w:szCs w:val="24"/>
          <w:lang w:val="en-GB" w:eastAsia="fr-BE"/>
        </w:rPr>
        <w:t>ournal of</w:t>
      </w:r>
      <w:r w:rsidRPr="00E71C42">
        <w:rPr>
          <w:rFonts w:eastAsia="Times New Roman" w:cstheme="minorHAnsi"/>
          <w:bCs/>
          <w:kern w:val="36"/>
          <w:sz w:val="24"/>
          <w:szCs w:val="24"/>
          <w:lang w:val="en-GB" w:eastAsia="fr-BE"/>
        </w:rPr>
        <w:t xml:space="preserve"> Interprof</w:t>
      </w:r>
      <w:r w:rsidR="00D433FE">
        <w:rPr>
          <w:rFonts w:eastAsia="Times New Roman" w:cstheme="minorHAnsi"/>
          <w:bCs/>
          <w:kern w:val="36"/>
          <w:sz w:val="24"/>
          <w:szCs w:val="24"/>
          <w:lang w:val="en-GB" w:eastAsia="fr-BE"/>
        </w:rPr>
        <w:t>essional</w:t>
      </w:r>
      <w:r w:rsidRPr="00E71C42">
        <w:rPr>
          <w:rFonts w:eastAsia="Times New Roman" w:cstheme="minorHAnsi"/>
          <w:bCs/>
          <w:kern w:val="36"/>
          <w:sz w:val="24"/>
          <w:szCs w:val="24"/>
          <w:lang w:val="en-GB" w:eastAsia="fr-BE"/>
        </w:rPr>
        <w:t xml:space="preserve"> Care</w:t>
      </w:r>
      <w:r w:rsidR="00D433FE">
        <w:rPr>
          <w:rFonts w:eastAsia="Times New Roman" w:cstheme="minorHAnsi"/>
          <w:bCs/>
          <w:kern w:val="36"/>
          <w:sz w:val="24"/>
          <w:szCs w:val="24"/>
          <w:lang w:val="en-GB" w:eastAsia="fr-BE"/>
        </w:rPr>
        <w:t>,</w:t>
      </w:r>
      <w:r w:rsidRPr="00E71C42">
        <w:rPr>
          <w:rFonts w:eastAsia="Times New Roman" w:cstheme="minorHAnsi"/>
          <w:bCs/>
          <w:kern w:val="36"/>
          <w:sz w:val="24"/>
          <w:szCs w:val="24"/>
          <w:lang w:val="en-GB" w:eastAsia="fr-BE"/>
        </w:rPr>
        <w:t>22(5)</w:t>
      </w:r>
      <w:r w:rsidR="00D433FE">
        <w:rPr>
          <w:rFonts w:eastAsia="Times New Roman" w:cstheme="minorHAnsi"/>
          <w:bCs/>
          <w:kern w:val="36"/>
          <w:sz w:val="24"/>
          <w:szCs w:val="24"/>
          <w:lang w:val="en-GB" w:eastAsia="fr-BE"/>
        </w:rPr>
        <w:t xml:space="preserve">, </w:t>
      </w:r>
      <w:r w:rsidRPr="00E71C42">
        <w:rPr>
          <w:rFonts w:eastAsia="Times New Roman" w:cstheme="minorHAnsi"/>
          <w:bCs/>
          <w:kern w:val="36"/>
          <w:sz w:val="24"/>
          <w:szCs w:val="24"/>
          <w:lang w:val="en-GB" w:eastAsia="fr-BE"/>
        </w:rPr>
        <w:t>499-508.</w:t>
      </w:r>
    </w:p>
    <w:p w:rsidR="00B649BC" w:rsidRDefault="00B649BC"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4E101A">
        <w:rPr>
          <w:rFonts w:eastAsia="Times New Roman" w:cstheme="minorHAnsi"/>
          <w:bCs/>
          <w:kern w:val="36"/>
          <w:sz w:val="24"/>
          <w:szCs w:val="24"/>
          <w:lang w:val="en-GB" w:eastAsia="fr-BE"/>
        </w:rPr>
        <w:t>Rossler</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K</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L</w:t>
      </w:r>
      <w:r w:rsidR="00D433FE">
        <w:rPr>
          <w:rFonts w:eastAsia="Times New Roman" w:cstheme="minorHAnsi"/>
          <w:bCs/>
          <w:kern w:val="36"/>
          <w:sz w:val="24"/>
          <w:szCs w:val="24"/>
          <w:lang w:val="en-GB" w:eastAsia="fr-BE"/>
        </w:rPr>
        <w:t>. &amp;</w:t>
      </w:r>
      <w:r w:rsidRPr="004E101A">
        <w:rPr>
          <w:rFonts w:eastAsia="Times New Roman" w:cstheme="minorHAnsi"/>
          <w:bCs/>
          <w:kern w:val="36"/>
          <w:sz w:val="24"/>
          <w:szCs w:val="24"/>
          <w:lang w:val="en-GB" w:eastAsia="fr-BE"/>
        </w:rPr>
        <w:t xml:space="preserve"> Kimble</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L</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P.</w:t>
      </w:r>
      <w:r w:rsidR="00826875">
        <w:rPr>
          <w:rFonts w:eastAsia="Times New Roman" w:cstheme="minorHAnsi"/>
          <w:bCs/>
          <w:kern w:val="36"/>
          <w:sz w:val="24"/>
          <w:szCs w:val="24"/>
          <w:lang w:val="en-GB" w:eastAsia="fr-BE"/>
        </w:rPr>
        <w:t xml:space="preserve"> (2016)</w:t>
      </w:r>
      <w:r w:rsidR="00D433FE">
        <w:rPr>
          <w:rFonts w:eastAsia="Times New Roman" w:cstheme="minorHAnsi"/>
          <w:bCs/>
          <w:kern w:val="36"/>
          <w:sz w:val="24"/>
          <w:szCs w:val="24"/>
          <w:lang w:val="en-GB" w:eastAsia="fr-BE"/>
        </w:rPr>
        <w:t>.</w:t>
      </w:r>
      <w:r w:rsidR="00826875">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Capturing readiness to learn and collaboration as explored with an interprofessional simulation scenario: A mixed-methods research study. Nurse Educ</w:t>
      </w:r>
      <w:r w:rsidR="00D433FE">
        <w:rPr>
          <w:rFonts w:eastAsia="Times New Roman" w:cstheme="minorHAnsi"/>
          <w:bCs/>
          <w:kern w:val="36"/>
          <w:sz w:val="24"/>
          <w:szCs w:val="24"/>
          <w:lang w:val="en-GB" w:eastAsia="fr-BE"/>
        </w:rPr>
        <w:t>ation</w:t>
      </w:r>
      <w:r w:rsidRPr="004E101A">
        <w:rPr>
          <w:rFonts w:eastAsia="Times New Roman" w:cstheme="minorHAnsi"/>
          <w:bCs/>
          <w:kern w:val="36"/>
          <w:sz w:val="24"/>
          <w:szCs w:val="24"/>
          <w:lang w:val="en-GB" w:eastAsia="fr-BE"/>
        </w:rPr>
        <w:t xml:space="preserve"> Today</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36</w:t>
      </w:r>
      <w:r w:rsidR="00D433FE">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348-</w:t>
      </w:r>
      <w:r w:rsidR="00D433FE">
        <w:rPr>
          <w:rFonts w:eastAsia="Times New Roman" w:cstheme="minorHAnsi"/>
          <w:bCs/>
          <w:kern w:val="36"/>
          <w:sz w:val="24"/>
          <w:szCs w:val="24"/>
          <w:lang w:val="en-GB" w:eastAsia="fr-BE"/>
        </w:rPr>
        <w:t>3</w:t>
      </w:r>
      <w:r w:rsidRPr="004E101A">
        <w:rPr>
          <w:rFonts w:eastAsia="Times New Roman" w:cstheme="minorHAnsi"/>
          <w:bCs/>
          <w:kern w:val="36"/>
          <w:sz w:val="24"/>
          <w:szCs w:val="24"/>
          <w:lang w:val="en-GB" w:eastAsia="fr-BE"/>
        </w:rPr>
        <w:t>53.</w:t>
      </w:r>
    </w:p>
    <w:p w:rsidR="00E468C1" w:rsidRPr="00E468C1" w:rsidRDefault="00621609" w:rsidP="00E468C1">
      <w:pPr>
        <w:spacing w:before="100" w:beforeAutospacing="1" w:after="100" w:afterAutospacing="1" w:line="240" w:lineRule="auto"/>
        <w:ind w:left="142" w:hanging="142"/>
        <w:outlineLvl w:val="0"/>
      </w:pPr>
      <w:r>
        <w:rPr>
          <w:rFonts w:eastAsia="Times New Roman" w:cstheme="minorHAnsi"/>
          <w:bCs/>
          <w:kern w:val="36"/>
          <w:sz w:val="24"/>
          <w:szCs w:val="24"/>
          <w:lang w:val="en-GB" w:eastAsia="fr-BE"/>
        </w:rPr>
        <w:t>Sylvain, H. (2015). La collaboration interprofessionnelle. Enjeux, défis et strat</w:t>
      </w:r>
      <w:r w:rsidR="00E468C1">
        <w:rPr>
          <w:rFonts w:eastAsia="Times New Roman" w:cstheme="minorHAnsi"/>
          <w:bCs/>
          <w:kern w:val="36"/>
          <w:sz w:val="24"/>
          <w:szCs w:val="24"/>
          <w:lang w:val="en-GB" w:eastAsia="fr-BE"/>
        </w:rPr>
        <w:t>é</w:t>
      </w:r>
      <w:r>
        <w:rPr>
          <w:rFonts w:eastAsia="Times New Roman" w:cstheme="minorHAnsi"/>
          <w:bCs/>
          <w:kern w:val="36"/>
          <w:sz w:val="24"/>
          <w:szCs w:val="24"/>
          <w:lang w:val="en-GB" w:eastAsia="fr-BE"/>
        </w:rPr>
        <w:t>gies. Colloque intitulé le défi de la collaboration interprofessionnelle</w:t>
      </w:r>
      <w:r w:rsidR="00E468C1">
        <w:rPr>
          <w:rFonts w:eastAsia="Times New Roman" w:cstheme="minorHAnsi"/>
          <w:bCs/>
          <w:kern w:val="36"/>
          <w:sz w:val="24"/>
          <w:szCs w:val="24"/>
          <w:lang w:val="en-GB" w:eastAsia="fr-BE"/>
        </w:rPr>
        <w:t xml:space="preserve">, </w:t>
      </w:r>
      <w:r>
        <w:rPr>
          <w:rFonts w:eastAsia="Times New Roman" w:cstheme="minorHAnsi"/>
          <w:bCs/>
          <w:kern w:val="36"/>
          <w:sz w:val="24"/>
          <w:szCs w:val="24"/>
          <w:lang w:val="en-GB" w:eastAsia="fr-BE"/>
        </w:rPr>
        <w:t xml:space="preserve"> 14 octobre 2016, Bruxelles</w:t>
      </w:r>
      <w:r w:rsidR="00E468C1">
        <w:rPr>
          <w:rFonts w:eastAsia="Times New Roman" w:cstheme="minorHAnsi"/>
          <w:bCs/>
          <w:kern w:val="36"/>
          <w:sz w:val="24"/>
          <w:szCs w:val="24"/>
          <w:lang w:val="en-GB" w:eastAsia="fr-BE"/>
        </w:rPr>
        <w:t xml:space="preserve">, Belgique   </w:t>
      </w:r>
      <w:hyperlink r:id="rId10" w:history="1">
        <w:r w:rsidR="00E468C1" w:rsidRPr="0036133D">
          <w:rPr>
            <w:rStyle w:val="Lienhypertexte"/>
          </w:rPr>
          <w:t>https://www.aideetsoinsadomicile.be/sites/default/files/presentation4_helene_sylvain_defi_collaboration_interprofessionnelle.pdf</w:t>
        </w:r>
      </w:hyperlink>
      <w:r w:rsidR="00E468C1" w:rsidRPr="00E468C1">
        <w:rPr>
          <w:color w:val="0000FF"/>
        </w:rPr>
        <w:t xml:space="preserve">  </w:t>
      </w:r>
      <w:r w:rsidR="00E468C1" w:rsidRPr="00E468C1">
        <w:t>(consulté le 2 juillet 2019)</w:t>
      </w:r>
    </w:p>
    <w:p w:rsidR="005B7613" w:rsidRDefault="00B649BC"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bookmarkStart w:id="3" w:name="_Hlk11675927"/>
      <w:r w:rsidRPr="004E101A">
        <w:rPr>
          <w:rFonts w:eastAsia="Times New Roman" w:cstheme="minorHAnsi"/>
          <w:bCs/>
          <w:kern w:val="36"/>
          <w:sz w:val="24"/>
          <w:szCs w:val="24"/>
          <w:lang w:val="en-GB" w:eastAsia="fr-BE"/>
        </w:rPr>
        <w:t>Thistlethwaite</w:t>
      </w:r>
      <w:bookmarkEnd w:id="3"/>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J</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E</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Forman</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D</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Matthews</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L</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R</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Rogers</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G</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D</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Steketee</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C</w:t>
      </w:r>
      <w:r w:rsidR="00D433FE">
        <w:rPr>
          <w:rFonts w:eastAsia="Times New Roman" w:cstheme="minorHAnsi"/>
          <w:bCs/>
          <w:kern w:val="36"/>
          <w:sz w:val="24"/>
          <w:szCs w:val="24"/>
          <w:lang w:val="en-GB" w:eastAsia="fr-BE"/>
        </w:rPr>
        <w:t>. &amp;</w:t>
      </w:r>
      <w:r w:rsidRPr="004E101A">
        <w:rPr>
          <w:rFonts w:eastAsia="Times New Roman" w:cstheme="minorHAnsi"/>
          <w:bCs/>
          <w:kern w:val="36"/>
          <w:sz w:val="24"/>
          <w:szCs w:val="24"/>
          <w:lang w:val="en-GB" w:eastAsia="fr-BE"/>
        </w:rPr>
        <w:t xml:space="preserve"> Yassine</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T. </w:t>
      </w:r>
      <w:r w:rsidR="00826875">
        <w:rPr>
          <w:rFonts w:eastAsia="Times New Roman" w:cstheme="minorHAnsi"/>
          <w:bCs/>
          <w:kern w:val="36"/>
          <w:sz w:val="24"/>
          <w:szCs w:val="24"/>
          <w:lang w:val="en-GB" w:eastAsia="fr-BE"/>
        </w:rPr>
        <w:t>(2014)</w:t>
      </w:r>
      <w:r w:rsidR="00D433FE">
        <w:rPr>
          <w:rFonts w:eastAsia="Times New Roman" w:cstheme="minorHAnsi"/>
          <w:bCs/>
          <w:kern w:val="36"/>
          <w:sz w:val="24"/>
          <w:szCs w:val="24"/>
          <w:lang w:val="en-GB" w:eastAsia="fr-BE"/>
        </w:rPr>
        <w:t>.</w:t>
      </w:r>
      <w:r w:rsidR="00826875">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Competencies and frameworks in interprofessional education: a comparative analysis. Acad</w:t>
      </w:r>
      <w:r w:rsidR="00D433FE">
        <w:rPr>
          <w:rFonts w:eastAsia="Times New Roman" w:cstheme="minorHAnsi"/>
          <w:bCs/>
          <w:kern w:val="36"/>
          <w:sz w:val="24"/>
          <w:szCs w:val="24"/>
          <w:lang w:val="en-GB" w:eastAsia="fr-BE"/>
        </w:rPr>
        <w:t xml:space="preserve">emic </w:t>
      </w:r>
      <w:r w:rsidRPr="004E101A">
        <w:rPr>
          <w:rFonts w:eastAsia="Times New Roman" w:cstheme="minorHAnsi"/>
          <w:bCs/>
          <w:kern w:val="36"/>
          <w:sz w:val="24"/>
          <w:szCs w:val="24"/>
          <w:lang w:val="en-GB" w:eastAsia="fr-BE"/>
        </w:rPr>
        <w:t>Med</w:t>
      </w:r>
      <w:r w:rsidR="00D433FE">
        <w:rPr>
          <w:rFonts w:eastAsia="Times New Roman" w:cstheme="minorHAnsi"/>
          <w:bCs/>
          <w:kern w:val="36"/>
          <w:sz w:val="24"/>
          <w:szCs w:val="24"/>
          <w:lang w:val="en-GB" w:eastAsia="fr-BE"/>
        </w:rPr>
        <w:t xml:space="preserve">icine, </w:t>
      </w:r>
      <w:r w:rsidRPr="004E101A">
        <w:rPr>
          <w:rFonts w:eastAsia="Times New Roman" w:cstheme="minorHAnsi"/>
          <w:bCs/>
          <w:kern w:val="36"/>
          <w:sz w:val="24"/>
          <w:szCs w:val="24"/>
          <w:lang w:val="en-GB" w:eastAsia="fr-BE"/>
        </w:rPr>
        <w:t>89(6)</w:t>
      </w:r>
      <w:r w:rsidR="00D433FE">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869-</w:t>
      </w:r>
      <w:r w:rsidR="00D433FE">
        <w:rPr>
          <w:rFonts w:eastAsia="Times New Roman" w:cstheme="minorHAnsi"/>
          <w:bCs/>
          <w:kern w:val="36"/>
          <w:sz w:val="24"/>
          <w:szCs w:val="24"/>
          <w:lang w:val="en-GB" w:eastAsia="fr-BE"/>
        </w:rPr>
        <w:t>8</w:t>
      </w:r>
      <w:r w:rsidRPr="004E101A">
        <w:rPr>
          <w:rFonts w:eastAsia="Times New Roman" w:cstheme="minorHAnsi"/>
          <w:bCs/>
          <w:kern w:val="36"/>
          <w:sz w:val="24"/>
          <w:szCs w:val="24"/>
          <w:lang w:val="en-GB" w:eastAsia="fr-BE"/>
        </w:rPr>
        <w:t xml:space="preserve">75. </w:t>
      </w:r>
    </w:p>
    <w:p w:rsidR="00826875" w:rsidRPr="00BF5913" w:rsidRDefault="00826875" w:rsidP="00042D53">
      <w:pPr>
        <w:spacing w:before="100" w:beforeAutospacing="1" w:after="100" w:afterAutospacing="1" w:line="240" w:lineRule="auto"/>
        <w:ind w:left="142" w:hanging="142"/>
        <w:outlineLvl w:val="0"/>
        <w:rPr>
          <w:rFonts w:eastAsia="Times New Roman" w:cstheme="minorHAnsi"/>
          <w:bCs/>
          <w:kern w:val="36"/>
          <w:sz w:val="24"/>
          <w:szCs w:val="24"/>
          <w:lang w:eastAsia="fr-BE"/>
        </w:rPr>
      </w:pPr>
      <w:r w:rsidRPr="00BF5913">
        <w:rPr>
          <w:rFonts w:eastAsia="Times New Roman" w:cstheme="minorHAnsi"/>
          <w:bCs/>
          <w:kern w:val="36"/>
          <w:sz w:val="24"/>
          <w:szCs w:val="24"/>
          <w:lang w:eastAsia="fr-BE"/>
        </w:rPr>
        <w:t>Tribonnière</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de la</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X</w:t>
      </w:r>
      <w:r w:rsidR="00D433FE" w:rsidRPr="00BF5913">
        <w:rPr>
          <w:rFonts w:eastAsia="Times New Roman" w:cstheme="minorHAnsi"/>
          <w:bCs/>
          <w:kern w:val="36"/>
          <w:sz w:val="24"/>
          <w:szCs w:val="24"/>
          <w:lang w:eastAsia="fr-BE"/>
        </w:rPr>
        <w:t>. &amp;</w:t>
      </w:r>
      <w:r w:rsidRPr="00BF5913">
        <w:rPr>
          <w:rFonts w:eastAsia="Times New Roman" w:cstheme="minorHAnsi"/>
          <w:bCs/>
          <w:kern w:val="36"/>
          <w:sz w:val="24"/>
          <w:szCs w:val="24"/>
          <w:lang w:eastAsia="fr-BE"/>
        </w:rPr>
        <w:t xml:space="preserve"> Gagnayre</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R</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(2013)</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L’interdisciplinarité en éducation thérapeutique du patient: du concept à une proposition de critères d’évaluation. Educ</w:t>
      </w:r>
      <w:r w:rsidR="00D433FE" w:rsidRPr="00BF5913">
        <w:rPr>
          <w:rFonts w:eastAsia="Times New Roman" w:cstheme="minorHAnsi"/>
          <w:bCs/>
          <w:kern w:val="36"/>
          <w:sz w:val="24"/>
          <w:szCs w:val="24"/>
          <w:lang w:eastAsia="fr-BE"/>
        </w:rPr>
        <w:t>ation</w:t>
      </w:r>
      <w:r w:rsidRPr="00BF5913">
        <w:rPr>
          <w:rFonts w:eastAsia="Times New Roman" w:cstheme="minorHAnsi"/>
          <w:bCs/>
          <w:kern w:val="36"/>
          <w:sz w:val="24"/>
          <w:szCs w:val="24"/>
          <w:lang w:eastAsia="fr-BE"/>
        </w:rPr>
        <w:t xml:space="preserve"> Th</w:t>
      </w:r>
      <w:r w:rsidR="00D433FE" w:rsidRPr="00BF5913">
        <w:rPr>
          <w:rFonts w:eastAsia="Times New Roman" w:cstheme="minorHAnsi"/>
          <w:bCs/>
          <w:kern w:val="36"/>
          <w:sz w:val="24"/>
          <w:szCs w:val="24"/>
          <w:lang w:eastAsia="fr-BE"/>
        </w:rPr>
        <w:t>é</w:t>
      </w:r>
      <w:r w:rsidRPr="00BF5913">
        <w:rPr>
          <w:rFonts w:eastAsia="Times New Roman" w:cstheme="minorHAnsi"/>
          <w:bCs/>
          <w:kern w:val="36"/>
          <w:sz w:val="24"/>
          <w:szCs w:val="24"/>
          <w:lang w:eastAsia="fr-BE"/>
        </w:rPr>
        <w:t>r</w:t>
      </w:r>
      <w:r w:rsidR="00D433FE" w:rsidRPr="00BF5913">
        <w:rPr>
          <w:rFonts w:eastAsia="Times New Roman" w:cstheme="minorHAnsi"/>
          <w:bCs/>
          <w:kern w:val="36"/>
          <w:sz w:val="24"/>
          <w:szCs w:val="24"/>
          <w:lang w:eastAsia="fr-BE"/>
        </w:rPr>
        <w:t xml:space="preserve">apeutique du </w:t>
      </w:r>
      <w:r w:rsidRPr="00BF5913">
        <w:rPr>
          <w:rFonts w:eastAsia="Times New Roman" w:cstheme="minorHAnsi"/>
          <w:bCs/>
          <w:kern w:val="36"/>
          <w:sz w:val="24"/>
          <w:szCs w:val="24"/>
          <w:lang w:eastAsia="fr-BE"/>
        </w:rPr>
        <w:t>Patient</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5(1)</w:t>
      </w:r>
      <w:r w:rsidR="00D433FE" w:rsidRPr="00BF5913">
        <w:rPr>
          <w:rFonts w:eastAsia="Times New Roman" w:cstheme="minorHAnsi"/>
          <w:bCs/>
          <w:kern w:val="36"/>
          <w:sz w:val="24"/>
          <w:szCs w:val="24"/>
          <w:lang w:eastAsia="fr-BE"/>
        </w:rPr>
        <w:t xml:space="preserve">, </w:t>
      </w:r>
      <w:r w:rsidRPr="00BF5913">
        <w:rPr>
          <w:rFonts w:eastAsia="Times New Roman" w:cstheme="minorHAnsi"/>
          <w:bCs/>
          <w:kern w:val="36"/>
          <w:sz w:val="24"/>
          <w:szCs w:val="24"/>
          <w:lang w:eastAsia="fr-BE"/>
        </w:rPr>
        <w:t>163-176.</w:t>
      </w:r>
    </w:p>
    <w:p w:rsidR="005B7613" w:rsidRPr="004E101A" w:rsidRDefault="005B7613"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BF5913">
        <w:rPr>
          <w:rFonts w:eastAsia="Times New Roman" w:cstheme="minorHAnsi"/>
          <w:bCs/>
          <w:kern w:val="36"/>
          <w:sz w:val="24"/>
          <w:szCs w:val="24"/>
          <w:lang w:eastAsia="fr-BE"/>
        </w:rPr>
        <w:t>West</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C</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Veronin</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M</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Landry</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K</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Kurz</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T</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Watzak</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B</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Quiram</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B</w:t>
      </w:r>
      <w:r w:rsidR="00D433FE" w:rsidRPr="00BF5913">
        <w:rPr>
          <w:rFonts w:eastAsia="Times New Roman" w:cstheme="minorHAnsi"/>
          <w:bCs/>
          <w:kern w:val="36"/>
          <w:sz w:val="24"/>
          <w:szCs w:val="24"/>
          <w:lang w:eastAsia="fr-BE"/>
        </w:rPr>
        <w:t xml:space="preserve">. &amp; </w:t>
      </w:r>
      <w:r w:rsidRPr="00BF5913">
        <w:rPr>
          <w:rFonts w:eastAsia="Times New Roman" w:cstheme="minorHAnsi"/>
          <w:bCs/>
          <w:kern w:val="36"/>
          <w:sz w:val="24"/>
          <w:szCs w:val="24"/>
          <w:lang w:eastAsia="fr-BE"/>
        </w:rPr>
        <w:t>Graham</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L.</w:t>
      </w:r>
      <w:r w:rsidR="00826875" w:rsidRPr="00BF5913">
        <w:rPr>
          <w:rFonts w:eastAsia="Times New Roman" w:cstheme="minorHAnsi"/>
          <w:bCs/>
          <w:kern w:val="36"/>
          <w:sz w:val="24"/>
          <w:szCs w:val="24"/>
          <w:lang w:eastAsia="fr-BE"/>
        </w:rPr>
        <w:t xml:space="preserve"> (2015)</w:t>
      </w:r>
      <w:r w:rsidR="00D433FE" w:rsidRPr="00BF5913">
        <w:rPr>
          <w:rFonts w:eastAsia="Times New Roman" w:cstheme="minorHAnsi"/>
          <w:bCs/>
          <w:kern w:val="36"/>
          <w:sz w:val="24"/>
          <w:szCs w:val="24"/>
          <w:lang w:eastAsia="fr-BE"/>
        </w:rPr>
        <w:t>.</w:t>
      </w:r>
      <w:r w:rsidRPr="00BF5913">
        <w:rPr>
          <w:rFonts w:eastAsia="Times New Roman" w:cstheme="minorHAnsi"/>
          <w:bCs/>
          <w:kern w:val="36"/>
          <w:sz w:val="24"/>
          <w:szCs w:val="24"/>
          <w:lang w:eastAsia="fr-BE"/>
        </w:rPr>
        <w:t xml:space="preserve"> </w:t>
      </w:r>
      <w:r w:rsidRPr="004E101A">
        <w:rPr>
          <w:rFonts w:eastAsia="Times New Roman" w:cstheme="minorHAnsi"/>
          <w:bCs/>
          <w:kern w:val="36"/>
          <w:sz w:val="24"/>
          <w:szCs w:val="24"/>
          <w:lang w:val="en-GB" w:eastAsia="fr-BE"/>
        </w:rPr>
        <w:t>Tools to investigate how interprofessional education activities link to competencies. Med</w:t>
      </w:r>
      <w:r w:rsidR="00D433FE">
        <w:rPr>
          <w:rFonts w:eastAsia="Times New Roman" w:cstheme="minorHAnsi"/>
          <w:bCs/>
          <w:kern w:val="36"/>
          <w:sz w:val="24"/>
          <w:szCs w:val="24"/>
          <w:lang w:val="en-GB" w:eastAsia="fr-BE"/>
        </w:rPr>
        <w:t>ical</w:t>
      </w:r>
      <w:r w:rsidRPr="004E101A">
        <w:rPr>
          <w:rFonts w:eastAsia="Times New Roman" w:cstheme="minorHAnsi"/>
          <w:bCs/>
          <w:kern w:val="36"/>
          <w:sz w:val="24"/>
          <w:szCs w:val="24"/>
          <w:lang w:val="en-GB" w:eastAsia="fr-BE"/>
        </w:rPr>
        <w:t xml:space="preserve"> Educ</w:t>
      </w:r>
      <w:r w:rsidR="00D433FE">
        <w:rPr>
          <w:rFonts w:eastAsia="Times New Roman" w:cstheme="minorHAnsi"/>
          <w:bCs/>
          <w:kern w:val="36"/>
          <w:sz w:val="24"/>
          <w:szCs w:val="24"/>
          <w:lang w:val="en-GB" w:eastAsia="fr-BE"/>
        </w:rPr>
        <w:t xml:space="preserve">ation </w:t>
      </w:r>
      <w:r w:rsidRPr="004E101A">
        <w:rPr>
          <w:rFonts w:eastAsia="Times New Roman" w:cstheme="minorHAnsi"/>
          <w:bCs/>
          <w:kern w:val="36"/>
          <w:sz w:val="24"/>
          <w:szCs w:val="24"/>
          <w:lang w:val="en-GB" w:eastAsia="fr-BE"/>
        </w:rPr>
        <w:t>Online</w:t>
      </w:r>
      <w:r w:rsidR="00D433FE">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20</w:t>
      </w:r>
      <w:r w:rsidR="00DD73F7">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 xml:space="preserve">28627. </w:t>
      </w:r>
    </w:p>
    <w:p w:rsidR="005B7613" w:rsidRPr="004E101A" w:rsidRDefault="005B7613" w:rsidP="00042D53">
      <w:pPr>
        <w:spacing w:before="100" w:beforeAutospacing="1" w:after="100" w:afterAutospacing="1" w:line="240" w:lineRule="auto"/>
        <w:ind w:left="142" w:hanging="142"/>
        <w:outlineLvl w:val="0"/>
        <w:rPr>
          <w:rFonts w:eastAsia="Times New Roman" w:cstheme="minorHAnsi"/>
          <w:bCs/>
          <w:kern w:val="36"/>
          <w:sz w:val="24"/>
          <w:szCs w:val="24"/>
          <w:lang w:val="en-GB" w:eastAsia="fr-BE"/>
        </w:rPr>
      </w:pPr>
      <w:r w:rsidRPr="004E101A">
        <w:rPr>
          <w:rFonts w:eastAsia="Times New Roman" w:cstheme="minorHAnsi"/>
          <w:bCs/>
          <w:kern w:val="36"/>
          <w:sz w:val="24"/>
          <w:szCs w:val="24"/>
          <w:lang w:val="en-GB" w:eastAsia="fr-BE"/>
        </w:rPr>
        <w:t>Zwarenstein</w:t>
      </w:r>
      <w:r w:rsidR="00DD73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M</w:t>
      </w:r>
      <w:r w:rsidR="00DD73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Goldman</w:t>
      </w:r>
      <w:r w:rsidR="00DD73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J</w:t>
      </w:r>
      <w:r w:rsidR="00DD73F7">
        <w:rPr>
          <w:rFonts w:eastAsia="Times New Roman" w:cstheme="minorHAnsi"/>
          <w:bCs/>
          <w:kern w:val="36"/>
          <w:sz w:val="24"/>
          <w:szCs w:val="24"/>
          <w:lang w:val="en-GB" w:eastAsia="fr-BE"/>
        </w:rPr>
        <w:t>. &amp;</w:t>
      </w:r>
      <w:r w:rsidRPr="004E101A">
        <w:rPr>
          <w:rFonts w:eastAsia="Times New Roman" w:cstheme="minorHAnsi"/>
          <w:bCs/>
          <w:kern w:val="36"/>
          <w:sz w:val="24"/>
          <w:szCs w:val="24"/>
          <w:lang w:val="en-GB" w:eastAsia="fr-BE"/>
        </w:rPr>
        <w:t xml:space="preserve"> Reeves</w:t>
      </w:r>
      <w:r w:rsidR="00DD73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S.</w:t>
      </w:r>
      <w:r w:rsidR="00DD73F7">
        <w:rPr>
          <w:rFonts w:eastAsia="Times New Roman" w:cstheme="minorHAnsi"/>
          <w:bCs/>
          <w:kern w:val="36"/>
          <w:sz w:val="24"/>
          <w:szCs w:val="24"/>
          <w:lang w:val="en-GB" w:eastAsia="fr-BE"/>
        </w:rPr>
        <w:t xml:space="preserve"> </w:t>
      </w:r>
      <w:r w:rsidR="00826875">
        <w:rPr>
          <w:rFonts w:eastAsia="Times New Roman" w:cstheme="minorHAnsi"/>
          <w:bCs/>
          <w:kern w:val="36"/>
          <w:sz w:val="24"/>
          <w:szCs w:val="24"/>
          <w:lang w:val="en-GB" w:eastAsia="fr-BE"/>
        </w:rPr>
        <w:t>(2009)</w:t>
      </w:r>
      <w:r w:rsidR="00DD73F7">
        <w:rPr>
          <w:rFonts w:eastAsia="Times New Roman" w:cstheme="minorHAnsi"/>
          <w:bCs/>
          <w:kern w:val="36"/>
          <w:sz w:val="24"/>
          <w:szCs w:val="24"/>
          <w:lang w:val="en-GB" w:eastAsia="fr-BE"/>
        </w:rPr>
        <w:t>.</w:t>
      </w:r>
      <w:r w:rsidRPr="004E101A">
        <w:rPr>
          <w:rFonts w:eastAsia="Times New Roman" w:cstheme="minorHAnsi"/>
          <w:bCs/>
          <w:kern w:val="36"/>
          <w:sz w:val="24"/>
          <w:szCs w:val="24"/>
          <w:lang w:val="en-GB" w:eastAsia="fr-BE"/>
        </w:rPr>
        <w:t xml:space="preserve"> Interprofessional collaboration: effects of practice-based interventions on professional practice and healthcare outcomes. Cochrane Database Syst</w:t>
      </w:r>
      <w:r w:rsidR="00DD73F7">
        <w:rPr>
          <w:rFonts w:eastAsia="Times New Roman" w:cstheme="minorHAnsi"/>
          <w:bCs/>
          <w:kern w:val="36"/>
          <w:sz w:val="24"/>
          <w:szCs w:val="24"/>
          <w:lang w:val="en-GB" w:eastAsia="fr-BE"/>
        </w:rPr>
        <w:t>ematic</w:t>
      </w:r>
      <w:r w:rsidRPr="004E101A">
        <w:rPr>
          <w:rFonts w:eastAsia="Times New Roman" w:cstheme="minorHAnsi"/>
          <w:bCs/>
          <w:kern w:val="36"/>
          <w:sz w:val="24"/>
          <w:szCs w:val="24"/>
          <w:lang w:val="en-GB" w:eastAsia="fr-BE"/>
        </w:rPr>
        <w:t xml:space="preserve"> Rev</w:t>
      </w:r>
      <w:r w:rsidR="00DD73F7">
        <w:rPr>
          <w:rFonts w:eastAsia="Times New Roman" w:cstheme="minorHAnsi"/>
          <w:bCs/>
          <w:kern w:val="36"/>
          <w:sz w:val="24"/>
          <w:szCs w:val="24"/>
          <w:lang w:val="en-GB" w:eastAsia="fr-BE"/>
        </w:rPr>
        <w:t>iew</w:t>
      </w:r>
      <w:r w:rsidRPr="004E101A">
        <w:rPr>
          <w:rFonts w:eastAsia="Times New Roman" w:cstheme="minorHAnsi"/>
          <w:bCs/>
          <w:kern w:val="36"/>
          <w:sz w:val="24"/>
          <w:szCs w:val="24"/>
          <w:lang w:val="en-GB" w:eastAsia="fr-BE"/>
        </w:rPr>
        <w:t>(3)</w:t>
      </w:r>
      <w:r w:rsidR="00DD73F7">
        <w:rPr>
          <w:rFonts w:eastAsia="Times New Roman" w:cstheme="minorHAnsi"/>
          <w:bCs/>
          <w:kern w:val="36"/>
          <w:sz w:val="24"/>
          <w:szCs w:val="24"/>
          <w:lang w:val="en-GB" w:eastAsia="fr-BE"/>
        </w:rPr>
        <w:t xml:space="preserve">, </w:t>
      </w:r>
      <w:r w:rsidRPr="004E101A">
        <w:rPr>
          <w:rFonts w:eastAsia="Times New Roman" w:cstheme="minorHAnsi"/>
          <w:bCs/>
          <w:kern w:val="36"/>
          <w:sz w:val="24"/>
          <w:szCs w:val="24"/>
          <w:lang w:val="en-GB" w:eastAsia="fr-BE"/>
        </w:rPr>
        <w:t>CD000072.</w:t>
      </w:r>
    </w:p>
    <w:p w:rsidR="00B649BC" w:rsidRPr="004E101A" w:rsidRDefault="00B649BC" w:rsidP="00B649BC">
      <w:pPr>
        <w:rPr>
          <w:sz w:val="24"/>
          <w:szCs w:val="24"/>
          <w:u w:val="single"/>
          <w:lang w:val="fr-BE"/>
        </w:rPr>
      </w:pPr>
    </w:p>
    <w:sectPr w:rsidR="00B649BC" w:rsidRPr="004E101A" w:rsidSect="00AE6D2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C5E" w:rsidRDefault="00BD4C5E" w:rsidP="00CA4746">
      <w:pPr>
        <w:spacing w:after="0" w:line="240" w:lineRule="auto"/>
      </w:pPr>
      <w:r>
        <w:separator/>
      </w:r>
    </w:p>
  </w:endnote>
  <w:endnote w:type="continuationSeparator" w:id="0">
    <w:p w:rsidR="00BD4C5E" w:rsidRDefault="00BD4C5E" w:rsidP="00CA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776214"/>
      <w:docPartObj>
        <w:docPartGallery w:val="Page Numbers (Bottom of Page)"/>
        <w:docPartUnique/>
      </w:docPartObj>
    </w:sdtPr>
    <w:sdtEndPr/>
    <w:sdtContent>
      <w:p w:rsidR="00FE79F7" w:rsidRDefault="00AE6D20">
        <w:pPr>
          <w:pStyle w:val="Pieddepage"/>
          <w:jc w:val="right"/>
        </w:pPr>
        <w:r>
          <w:fldChar w:fldCharType="begin"/>
        </w:r>
        <w:r w:rsidR="00FE79F7">
          <w:instrText>PAGE   \* MERGEFORMAT</w:instrText>
        </w:r>
        <w:r>
          <w:fldChar w:fldCharType="separate"/>
        </w:r>
        <w:r w:rsidR="0064543A">
          <w:rPr>
            <w:noProof/>
          </w:rPr>
          <w:t>8</w:t>
        </w:r>
        <w:r>
          <w:fldChar w:fldCharType="end"/>
        </w:r>
      </w:p>
    </w:sdtContent>
  </w:sdt>
  <w:p w:rsidR="00FE79F7" w:rsidRDefault="00FE79F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C5E" w:rsidRDefault="00BD4C5E" w:rsidP="00CA4746">
      <w:pPr>
        <w:spacing w:after="0" w:line="240" w:lineRule="auto"/>
      </w:pPr>
      <w:r>
        <w:separator/>
      </w:r>
    </w:p>
  </w:footnote>
  <w:footnote w:type="continuationSeparator" w:id="0">
    <w:p w:rsidR="00BD4C5E" w:rsidRDefault="00BD4C5E" w:rsidP="00CA47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727A"/>
    <w:rsid w:val="00004B47"/>
    <w:rsid w:val="00020B67"/>
    <w:rsid w:val="00034797"/>
    <w:rsid w:val="0003558C"/>
    <w:rsid w:val="00042D53"/>
    <w:rsid w:val="00053BDE"/>
    <w:rsid w:val="000B6C3E"/>
    <w:rsid w:val="000C147B"/>
    <w:rsid w:val="000D501F"/>
    <w:rsid w:val="000E67B5"/>
    <w:rsid w:val="00103CC9"/>
    <w:rsid w:val="001436E3"/>
    <w:rsid w:val="0015519A"/>
    <w:rsid w:val="00162FC1"/>
    <w:rsid w:val="001715A7"/>
    <w:rsid w:val="00191666"/>
    <w:rsid w:val="001A0258"/>
    <w:rsid w:val="001A1816"/>
    <w:rsid w:val="001A1F62"/>
    <w:rsid w:val="001A722F"/>
    <w:rsid w:val="001E6271"/>
    <w:rsid w:val="00265757"/>
    <w:rsid w:val="002A1AA0"/>
    <w:rsid w:val="002B727A"/>
    <w:rsid w:val="002E726E"/>
    <w:rsid w:val="002F3712"/>
    <w:rsid w:val="002F4CC7"/>
    <w:rsid w:val="00394B35"/>
    <w:rsid w:val="003F5C40"/>
    <w:rsid w:val="00423499"/>
    <w:rsid w:val="00433FBD"/>
    <w:rsid w:val="00471C4E"/>
    <w:rsid w:val="004774B0"/>
    <w:rsid w:val="004B1FA8"/>
    <w:rsid w:val="004E101A"/>
    <w:rsid w:val="0051775F"/>
    <w:rsid w:val="0058297E"/>
    <w:rsid w:val="005A23DC"/>
    <w:rsid w:val="005B7613"/>
    <w:rsid w:val="005D0BB9"/>
    <w:rsid w:val="005D2E02"/>
    <w:rsid w:val="00621609"/>
    <w:rsid w:val="0064543A"/>
    <w:rsid w:val="00672AEB"/>
    <w:rsid w:val="00673FCF"/>
    <w:rsid w:val="00681244"/>
    <w:rsid w:val="006E793B"/>
    <w:rsid w:val="006F4F08"/>
    <w:rsid w:val="00712F0A"/>
    <w:rsid w:val="00742806"/>
    <w:rsid w:val="00752D9D"/>
    <w:rsid w:val="007561B6"/>
    <w:rsid w:val="0078285B"/>
    <w:rsid w:val="00794DB0"/>
    <w:rsid w:val="0079727E"/>
    <w:rsid w:val="007A4DE1"/>
    <w:rsid w:val="007B4000"/>
    <w:rsid w:val="007D03CB"/>
    <w:rsid w:val="00816CAE"/>
    <w:rsid w:val="008247D6"/>
    <w:rsid w:val="00826875"/>
    <w:rsid w:val="00851BDE"/>
    <w:rsid w:val="008760A7"/>
    <w:rsid w:val="008A5C6D"/>
    <w:rsid w:val="008D18CE"/>
    <w:rsid w:val="008D7CDB"/>
    <w:rsid w:val="008F67E7"/>
    <w:rsid w:val="00907E00"/>
    <w:rsid w:val="009228BB"/>
    <w:rsid w:val="00937505"/>
    <w:rsid w:val="009675BC"/>
    <w:rsid w:val="00981B9C"/>
    <w:rsid w:val="009A44DA"/>
    <w:rsid w:val="009C056B"/>
    <w:rsid w:val="009F7B1C"/>
    <w:rsid w:val="00A053AF"/>
    <w:rsid w:val="00A05D53"/>
    <w:rsid w:val="00AE6D20"/>
    <w:rsid w:val="00AF0674"/>
    <w:rsid w:val="00B352D0"/>
    <w:rsid w:val="00B50AED"/>
    <w:rsid w:val="00B649BC"/>
    <w:rsid w:val="00B93CEA"/>
    <w:rsid w:val="00BC34DF"/>
    <w:rsid w:val="00BC5D48"/>
    <w:rsid w:val="00BD4C5E"/>
    <w:rsid w:val="00BD7E7A"/>
    <w:rsid w:val="00BE68D2"/>
    <w:rsid w:val="00BE79C3"/>
    <w:rsid w:val="00BF09E8"/>
    <w:rsid w:val="00BF5913"/>
    <w:rsid w:val="00BF5D54"/>
    <w:rsid w:val="00C1215E"/>
    <w:rsid w:val="00C12795"/>
    <w:rsid w:val="00C86C5B"/>
    <w:rsid w:val="00CA4153"/>
    <w:rsid w:val="00CA4746"/>
    <w:rsid w:val="00CD2AE1"/>
    <w:rsid w:val="00CD2C13"/>
    <w:rsid w:val="00CF7FAF"/>
    <w:rsid w:val="00D3172A"/>
    <w:rsid w:val="00D409E0"/>
    <w:rsid w:val="00D433FE"/>
    <w:rsid w:val="00D63F28"/>
    <w:rsid w:val="00D903DD"/>
    <w:rsid w:val="00DA7036"/>
    <w:rsid w:val="00DC5439"/>
    <w:rsid w:val="00DC5B67"/>
    <w:rsid w:val="00DC6BB1"/>
    <w:rsid w:val="00DD73F7"/>
    <w:rsid w:val="00DF44A8"/>
    <w:rsid w:val="00E003C3"/>
    <w:rsid w:val="00E04004"/>
    <w:rsid w:val="00E058D5"/>
    <w:rsid w:val="00E14D8B"/>
    <w:rsid w:val="00E468C1"/>
    <w:rsid w:val="00E51299"/>
    <w:rsid w:val="00E71C42"/>
    <w:rsid w:val="00E95B94"/>
    <w:rsid w:val="00F100FD"/>
    <w:rsid w:val="00F11919"/>
    <w:rsid w:val="00F42B3E"/>
    <w:rsid w:val="00F43538"/>
    <w:rsid w:val="00F82DBE"/>
    <w:rsid w:val="00F85476"/>
    <w:rsid w:val="00FB1A55"/>
    <w:rsid w:val="00FE1207"/>
    <w:rsid w:val="00FE6BCC"/>
    <w:rsid w:val="00FE79F7"/>
    <w:rsid w:val="00FF459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47AB0D4-FA7B-46B6-A968-863A96B3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6D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07E00"/>
    <w:rPr>
      <w:color w:val="0563C1" w:themeColor="hyperlink"/>
      <w:u w:val="single"/>
    </w:rPr>
  </w:style>
  <w:style w:type="character" w:customStyle="1" w:styleId="Mentionnonrsolue1">
    <w:name w:val="Mention non résolue1"/>
    <w:basedOn w:val="Policepardfaut"/>
    <w:uiPriority w:val="99"/>
    <w:semiHidden/>
    <w:unhideWhenUsed/>
    <w:rsid w:val="00907E00"/>
    <w:rPr>
      <w:color w:val="605E5C"/>
      <w:shd w:val="clear" w:color="auto" w:fill="E1DFDD"/>
    </w:rPr>
  </w:style>
  <w:style w:type="paragraph" w:styleId="En-tte">
    <w:name w:val="header"/>
    <w:basedOn w:val="Normal"/>
    <w:link w:val="En-tteCar"/>
    <w:uiPriority w:val="99"/>
    <w:unhideWhenUsed/>
    <w:rsid w:val="00CA4746"/>
    <w:pPr>
      <w:tabs>
        <w:tab w:val="center" w:pos="4536"/>
        <w:tab w:val="right" w:pos="9072"/>
      </w:tabs>
      <w:spacing w:after="0" w:line="240" w:lineRule="auto"/>
    </w:pPr>
  </w:style>
  <w:style w:type="character" w:customStyle="1" w:styleId="En-tteCar">
    <w:name w:val="En-tête Car"/>
    <w:basedOn w:val="Policepardfaut"/>
    <w:link w:val="En-tte"/>
    <w:uiPriority w:val="99"/>
    <w:rsid w:val="00CA4746"/>
  </w:style>
  <w:style w:type="paragraph" w:styleId="Pieddepage">
    <w:name w:val="footer"/>
    <w:basedOn w:val="Normal"/>
    <w:link w:val="PieddepageCar"/>
    <w:uiPriority w:val="99"/>
    <w:unhideWhenUsed/>
    <w:rsid w:val="00CA47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4746"/>
  </w:style>
  <w:style w:type="table" w:styleId="Grilledutableau">
    <w:name w:val="Table Grid"/>
    <w:basedOn w:val="TableauNormal"/>
    <w:uiPriority w:val="39"/>
    <w:rsid w:val="00981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4543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4543A"/>
    <w:rPr>
      <w:rFonts w:ascii="Tahoma" w:hAnsi="Tahoma" w:cs="Tahoma"/>
      <w:sz w:val="16"/>
      <w:szCs w:val="16"/>
    </w:rPr>
  </w:style>
  <w:style w:type="character" w:styleId="Mentionnonrsolue">
    <w:name w:val="Unresolved Mention"/>
    <w:basedOn w:val="Policepardfaut"/>
    <w:uiPriority w:val="99"/>
    <w:semiHidden/>
    <w:unhideWhenUsed/>
    <w:rsid w:val="00E46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sort.hers.be/pole-ethique/boite-a-outils-de-l-ethique.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e.friedel@vinci.be"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aideetsoinsadomicile.be/sites/default/files/presentation4_helene_sylvain_defi_collaboration_interprofessionnelle.pdf" TargetMode="External"/><Relationship Id="rId4" Type="http://schemas.openxmlformats.org/officeDocument/2006/relationships/footnotes" Target="footnotes.xml"/><Relationship Id="rId9" Type="http://schemas.openxmlformats.org/officeDocument/2006/relationships/hyperlink" Target="https://www.em-consulte.com/en/article/116666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4786</Words>
  <Characters>26323</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Friedel</dc:creator>
  <cp:lastModifiedBy>Marie Friedel-Castorini</cp:lastModifiedBy>
  <cp:revision>2</cp:revision>
  <dcterms:created xsi:type="dcterms:W3CDTF">2019-11-29T13:52:00Z</dcterms:created>
  <dcterms:modified xsi:type="dcterms:W3CDTF">2019-11-29T13:52:00Z</dcterms:modified>
</cp:coreProperties>
</file>